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4C02" w14:textId="0A739435" w:rsidR="006A16C9" w:rsidRPr="007D61FF" w:rsidRDefault="00120111" w:rsidP="00D27162">
      <w:pPr>
        <w:jc w:val="center"/>
        <w:rPr>
          <w:rFonts w:asciiTheme="minorHAnsi" w:hAnsiTheme="minorHAnsi"/>
          <w:b/>
          <w:color w:val="27338B"/>
          <w:sz w:val="28"/>
          <w:szCs w:val="28"/>
        </w:rPr>
      </w:pPr>
      <w:r w:rsidRPr="007D61FF">
        <w:rPr>
          <w:rFonts w:asciiTheme="minorHAnsi" w:hAnsiTheme="minorHAnsi"/>
          <w:b/>
          <w:color w:val="27338B"/>
          <w:sz w:val="28"/>
          <w:szCs w:val="28"/>
        </w:rPr>
        <w:t xml:space="preserve">Code </w:t>
      </w:r>
      <w:r w:rsidR="007120A8" w:rsidRPr="007D61FF">
        <w:rPr>
          <w:rFonts w:asciiTheme="minorHAnsi" w:hAnsiTheme="minorHAnsi"/>
          <w:b/>
          <w:color w:val="27338B"/>
          <w:sz w:val="28"/>
          <w:szCs w:val="28"/>
        </w:rPr>
        <w:t>o</w:t>
      </w:r>
      <w:r w:rsidRPr="007D61FF">
        <w:rPr>
          <w:rFonts w:asciiTheme="minorHAnsi" w:hAnsiTheme="minorHAnsi"/>
          <w:b/>
          <w:color w:val="27338B"/>
          <w:sz w:val="28"/>
          <w:szCs w:val="28"/>
        </w:rPr>
        <w:t xml:space="preserve">f Conduct </w:t>
      </w:r>
      <w:r w:rsidR="007120A8" w:rsidRPr="007D61FF">
        <w:rPr>
          <w:rFonts w:asciiTheme="minorHAnsi" w:hAnsiTheme="minorHAnsi"/>
          <w:b/>
          <w:color w:val="27338B"/>
          <w:sz w:val="28"/>
          <w:szCs w:val="28"/>
        </w:rPr>
        <w:t>f</w:t>
      </w:r>
      <w:r w:rsidRPr="007D61FF">
        <w:rPr>
          <w:rFonts w:asciiTheme="minorHAnsi" w:hAnsiTheme="minorHAnsi"/>
          <w:b/>
          <w:color w:val="27338B"/>
          <w:sz w:val="28"/>
          <w:szCs w:val="28"/>
        </w:rPr>
        <w:t xml:space="preserve">or Trustees </w:t>
      </w:r>
      <w:r w:rsidRPr="007D61FF">
        <w:rPr>
          <w:rFonts w:asciiTheme="minorHAnsi" w:hAnsiTheme="minorHAnsi" w:cstheme="minorHAnsi"/>
          <w:b/>
          <w:color w:val="27338B"/>
          <w:sz w:val="28"/>
          <w:szCs w:val="28"/>
          <w:lang w:eastAsia="en-GB"/>
        </w:rPr>
        <w:t xml:space="preserve">(‘Council Members’) </w:t>
      </w:r>
      <w:r w:rsidR="007120A8" w:rsidRPr="007D61FF">
        <w:rPr>
          <w:rFonts w:asciiTheme="minorHAnsi" w:hAnsiTheme="minorHAnsi"/>
          <w:b/>
          <w:color w:val="27338B"/>
          <w:sz w:val="28"/>
          <w:szCs w:val="28"/>
        </w:rPr>
        <w:t>o</w:t>
      </w:r>
      <w:r w:rsidRPr="007D61FF">
        <w:rPr>
          <w:rFonts w:asciiTheme="minorHAnsi" w:hAnsiTheme="minorHAnsi"/>
          <w:b/>
          <w:color w:val="27338B"/>
          <w:sz w:val="28"/>
          <w:szCs w:val="28"/>
        </w:rPr>
        <w:t xml:space="preserve">f </w:t>
      </w:r>
      <w:r w:rsidR="007120A8" w:rsidRPr="007D61FF">
        <w:rPr>
          <w:rFonts w:asciiTheme="minorHAnsi" w:hAnsiTheme="minorHAnsi"/>
          <w:b/>
          <w:color w:val="27338B"/>
          <w:sz w:val="28"/>
          <w:szCs w:val="28"/>
        </w:rPr>
        <w:t>t</w:t>
      </w:r>
      <w:r w:rsidRPr="007D61FF">
        <w:rPr>
          <w:rFonts w:asciiTheme="minorHAnsi" w:hAnsiTheme="minorHAnsi"/>
          <w:b/>
          <w:color w:val="27338B"/>
          <w:sz w:val="28"/>
          <w:szCs w:val="28"/>
        </w:rPr>
        <w:t xml:space="preserve">he </w:t>
      </w:r>
    </w:p>
    <w:p w14:paraId="1989101F" w14:textId="04F24FB5" w:rsidR="00D27162" w:rsidRPr="007D61FF" w:rsidRDefault="00120111" w:rsidP="00D27162">
      <w:pPr>
        <w:jc w:val="center"/>
        <w:rPr>
          <w:rFonts w:asciiTheme="minorHAnsi" w:hAnsiTheme="minorHAnsi"/>
          <w:b/>
          <w:color w:val="27338B"/>
          <w:sz w:val="28"/>
          <w:szCs w:val="28"/>
        </w:rPr>
      </w:pPr>
      <w:r w:rsidRPr="007D61FF">
        <w:rPr>
          <w:rFonts w:asciiTheme="minorHAnsi" w:hAnsiTheme="minorHAnsi"/>
          <w:b/>
          <w:color w:val="27338B"/>
          <w:sz w:val="28"/>
          <w:szCs w:val="28"/>
        </w:rPr>
        <w:t xml:space="preserve">Chartered Institute </w:t>
      </w:r>
      <w:r w:rsidR="007120A8" w:rsidRPr="007D61FF">
        <w:rPr>
          <w:rFonts w:asciiTheme="minorHAnsi" w:hAnsiTheme="minorHAnsi"/>
          <w:b/>
          <w:color w:val="27338B"/>
          <w:sz w:val="28"/>
          <w:szCs w:val="28"/>
        </w:rPr>
        <w:t>o</w:t>
      </w:r>
      <w:r w:rsidRPr="007D61FF">
        <w:rPr>
          <w:rFonts w:asciiTheme="minorHAnsi" w:hAnsiTheme="minorHAnsi"/>
          <w:b/>
          <w:color w:val="27338B"/>
          <w:sz w:val="28"/>
          <w:szCs w:val="28"/>
        </w:rPr>
        <w:t>f Taxation (</w:t>
      </w:r>
      <w:r w:rsidR="007120A8" w:rsidRPr="007D61FF">
        <w:rPr>
          <w:rFonts w:asciiTheme="minorHAnsi" w:hAnsiTheme="minorHAnsi" w:cstheme="minorHAnsi"/>
          <w:b/>
          <w:color w:val="27338B"/>
          <w:sz w:val="28"/>
          <w:szCs w:val="28"/>
          <w:lang w:eastAsia="en-GB"/>
        </w:rPr>
        <w:t>T</w:t>
      </w:r>
      <w:r w:rsidRPr="007D61FF">
        <w:rPr>
          <w:rFonts w:asciiTheme="minorHAnsi" w:hAnsiTheme="minorHAnsi" w:cstheme="minorHAnsi"/>
          <w:b/>
          <w:color w:val="27338B"/>
          <w:sz w:val="28"/>
          <w:szCs w:val="28"/>
          <w:lang w:eastAsia="en-GB"/>
        </w:rPr>
        <w:t>he ‘C</w:t>
      </w:r>
      <w:r w:rsidR="004B299E" w:rsidRPr="007D61FF">
        <w:rPr>
          <w:rFonts w:asciiTheme="minorHAnsi" w:hAnsiTheme="minorHAnsi" w:cstheme="minorHAnsi"/>
          <w:b/>
          <w:color w:val="27338B"/>
          <w:sz w:val="28"/>
          <w:szCs w:val="28"/>
          <w:lang w:eastAsia="en-GB"/>
        </w:rPr>
        <w:t>IOT</w:t>
      </w:r>
      <w:r w:rsidRPr="007D61FF">
        <w:rPr>
          <w:rFonts w:asciiTheme="minorHAnsi" w:hAnsiTheme="minorHAnsi" w:cstheme="minorHAnsi"/>
          <w:b/>
          <w:color w:val="27338B"/>
          <w:sz w:val="28"/>
          <w:szCs w:val="28"/>
          <w:lang w:eastAsia="en-GB"/>
        </w:rPr>
        <w:t>’</w:t>
      </w:r>
      <w:r w:rsidRPr="007D61FF">
        <w:rPr>
          <w:rFonts w:asciiTheme="minorHAnsi" w:hAnsiTheme="minorHAnsi"/>
          <w:b/>
          <w:color w:val="27338B"/>
          <w:sz w:val="28"/>
          <w:szCs w:val="28"/>
        </w:rPr>
        <w:t>)</w:t>
      </w:r>
    </w:p>
    <w:p w14:paraId="3A3C3D45" w14:textId="77777777" w:rsidR="00D27162" w:rsidRPr="000E4082" w:rsidRDefault="00D27162" w:rsidP="00D27162">
      <w:pPr>
        <w:jc w:val="center"/>
        <w:rPr>
          <w:rFonts w:asciiTheme="minorHAnsi" w:hAnsiTheme="minorHAnsi" w:cstheme="minorHAnsi"/>
          <w:b/>
          <w:color w:val="27338B"/>
          <w:sz w:val="10"/>
          <w:szCs w:val="10"/>
        </w:rPr>
      </w:pPr>
    </w:p>
    <w:p w14:paraId="16846850" w14:textId="7988DD80" w:rsidR="00D27162" w:rsidRPr="001B2B94" w:rsidRDefault="004D1F6F" w:rsidP="004D1F6F">
      <w:pPr>
        <w:jc w:val="center"/>
        <w:rPr>
          <w:rFonts w:asciiTheme="minorHAnsi" w:hAnsiTheme="minorHAnsi" w:cstheme="minorHAnsi"/>
          <w:i/>
          <w:sz w:val="18"/>
          <w:szCs w:val="18"/>
        </w:rPr>
      </w:pPr>
      <w:r w:rsidRPr="001B2B94">
        <w:rPr>
          <w:rFonts w:asciiTheme="minorHAnsi" w:hAnsiTheme="minorHAnsi" w:cstheme="minorHAnsi"/>
          <w:i/>
          <w:sz w:val="18"/>
          <w:szCs w:val="18"/>
        </w:rPr>
        <w:t xml:space="preserve">The </w:t>
      </w:r>
      <w:r w:rsidR="00D27162" w:rsidRPr="001B2B94">
        <w:rPr>
          <w:rFonts w:asciiTheme="minorHAnsi" w:hAnsiTheme="minorHAnsi" w:cstheme="minorHAnsi"/>
          <w:i/>
          <w:sz w:val="18"/>
          <w:szCs w:val="18"/>
        </w:rPr>
        <w:t>Code of Conduct</w:t>
      </w:r>
      <w:r w:rsidRPr="001B2B94">
        <w:rPr>
          <w:rFonts w:asciiTheme="minorHAnsi" w:hAnsiTheme="minorHAnsi" w:cstheme="minorHAnsi"/>
          <w:i/>
          <w:sz w:val="18"/>
          <w:szCs w:val="18"/>
        </w:rPr>
        <w:t>,</w:t>
      </w:r>
      <w:r w:rsidR="00D27162" w:rsidRPr="001B2B94">
        <w:rPr>
          <w:rFonts w:asciiTheme="minorHAnsi" w:hAnsiTheme="minorHAnsi" w:cstheme="minorHAnsi"/>
          <w:i/>
          <w:sz w:val="18"/>
          <w:szCs w:val="18"/>
        </w:rPr>
        <w:t xml:space="preserve"> </w:t>
      </w:r>
      <w:r w:rsidRPr="001B2B94">
        <w:rPr>
          <w:rFonts w:asciiTheme="minorHAnsi" w:hAnsiTheme="minorHAnsi" w:cstheme="minorHAnsi"/>
          <w:i/>
          <w:sz w:val="18"/>
          <w:szCs w:val="18"/>
        </w:rPr>
        <w:t xml:space="preserve">comprising of Section 1 (Signed declaration), Section 2 (Standards agreed by Council members and the </w:t>
      </w:r>
      <w:r w:rsidR="00044BD7" w:rsidRPr="001B2B94">
        <w:rPr>
          <w:rFonts w:asciiTheme="minorHAnsi" w:hAnsiTheme="minorHAnsi" w:cstheme="minorHAnsi"/>
          <w:i/>
          <w:sz w:val="18"/>
          <w:szCs w:val="18"/>
        </w:rPr>
        <w:t>CIOT</w:t>
      </w:r>
      <w:r w:rsidR="00F2200B" w:rsidRPr="001B2B94">
        <w:rPr>
          <w:rFonts w:asciiTheme="minorHAnsi" w:hAnsiTheme="minorHAnsi" w:cstheme="minorHAnsi"/>
          <w:i/>
          <w:sz w:val="18"/>
          <w:szCs w:val="18"/>
        </w:rPr>
        <w:t>)</w:t>
      </w:r>
      <w:r w:rsidRPr="001B2B94">
        <w:rPr>
          <w:rFonts w:asciiTheme="minorHAnsi" w:hAnsiTheme="minorHAnsi" w:cstheme="minorHAnsi"/>
          <w:i/>
          <w:sz w:val="18"/>
          <w:szCs w:val="18"/>
        </w:rPr>
        <w:t xml:space="preserve"> and Section 3 (Nolan Principles), together form the Code of Conduct for Council members </w:t>
      </w:r>
      <w:r w:rsidR="00D27162" w:rsidRPr="001B2B94">
        <w:rPr>
          <w:rFonts w:asciiTheme="minorHAnsi" w:hAnsiTheme="minorHAnsi" w:cstheme="minorHAnsi"/>
          <w:i/>
          <w:sz w:val="18"/>
          <w:szCs w:val="18"/>
        </w:rPr>
        <w:t xml:space="preserve">approved by Council on </w:t>
      </w:r>
      <w:r w:rsidR="001B2B94" w:rsidRPr="001B2B94">
        <w:rPr>
          <w:rFonts w:asciiTheme="minorHAnsi" w:hAnsiTheme="minorHAnsi" w:cstheme="minorHAnsi"/>
          <w:i/>
          <w:sz w:val="18"/>
          <w:szCs w:val="18"/>
        </w:rPr>
        <w:t>19 February</w:t>
      </w:r>
      <w:r w:rsidRPr="001B2B94">
        <w:rPr>
          <w:rFonts w:asciiTheme="minorHAnsi" w:hAnsiTheme="minorHAnsi" w:cstheme="minorHAnsi"/>
          <w:i/>
          <w:sz w:val="18"/>
          <w:szCs w:val="18"/>
        </w:rPr>
        <w:t xml:space="preserve"> 202</w:t>
      </w:r>
      <w:r w:rsidR="005865B1" w:rsidRPr="001B2B94">
        <w:rPr>
          <w:rFonts w:asciiTheme="minorHAnsi" w:hAnsiTheme="minorHAnsi" w:cstheme="minorHAnsi"/>
          <w:i/>
          <w:sz w:val="18"/>
          <w:szCs w:val="18"/>
        </w:rPr>
        <w:t>6.</w:t>
      </w:r>
      <w:r w:rsidR="005865B1" w:rsidRPr="001B2B94">
        <w:rPr>
          <w:rStyle w:val="FootnoteReference"/>
          <w:rFonts w:asciiTheme="minorHAnsi" w:hAnsiTheme="minorHAnsi" w:cstheme="minorHAnsi"/>
          <w:i/>
          <w:sz w:val="18"/>
          <w:szCs w:val="18"/>
        </w:rPr>
        <w:footnoteReference w:id="1"/>
      </w:r>
    </w:p>
    <w:p w14:paraId="04789454" w14:textId="77777777" w:rsidR="00EF484B" w:rsidRPr="000E4082" w:rsidRDefault="00EF484B" w:rsidP="001F4E09">
      <w:pPr>
        <w:jc w:val="center"/>
        <w:rPr>
          <w:rFonts w:asciiTheme="minorHAnsi" w:hAnsiTheme="minorHAnsi" w:cstheme="minorHAnsi"/>
          <w:b/>
          <w:color w:val="27338B"/>
          <w:sz w:val="10"/>
          <w:szCs w:val="10"/>
        </w:rPr>
      </w:pPr>
    </w:p>
    <w:p w14:paraId="794D8FCD" w14:textId="2628F28F" w:rsidR="00D60CCF" w:rsidRPr="007A09AF" w:rsidRDefault="00C97FA4" w:rsidP="001F4E09">
      <w:pPr>
        <w:contextualSpacing/>
        <w:jc w:val="center"/>
        <w:rPr>
          <w:rFonts w:asciiTheme="minorHAnsi" w:hAnsiTheme="minorHAnsi" w:cstheme="minorHAnsi"/>
          <w:b/>
          <w:color w:val="27338B"/>
          <w:szCs w:val="22"/>
        </w:rPr>
      </w:pPr>
      <w:r w:rsidRPr="007A09AF">
        <w:rPr>
          <w:rFonts w:asciiTheme="minorHAnsi" w:hAnsiTheme="minorHAnsi" w:cstheme="minorHAnsi"/>
          <w:b/>
          <w:color w:val="27338B"/>
          <w:szCs w:val="22"/>
        </w:rPr>
        <w:t>SECTION 1</w:t>
      </w:r>
      <w:r w:rsidR="001F4E09" w:rsidRPr="007A09AF">
        <w:rPr>
          <w:rFonts w:asciiTheme="minorHAnsi" w:hAnsiTheme="minorHAnsi" w:cstheme="minorHAnsi"/>
          <w:b/>
          <w:color w:val="27338B"/>
          <w:szCs w:val="22"/>
        </w:rPr>
        <w:t xml:space="preserve"> </w:t>
      </w:r>
      <w:r w:rsidR="004D1F6F" w:rsidRPr="007A09AF">
        <w:rPr>
          <w:rFonts w:asciiTheme="minorHAnsi" w:hAnsiTheme="minorHAnsi" w:cstheme="minorHAnsi"/>
          <w:b/>
          <w:color w:val="27338B"/>
          <w:szCs w:val="22"/>
        </w:rPr>
        <w:t>–</w:t>
      </w:r>
      <w:r w:rsidR="001F4E09" w:rsidRPr="007A09AF">
        <w:rPr>
          <w:rFonts w:asciiTheme="minorHAnsi" w:hAnsiTheme="minorHAnsi" w:cstheme="minorHAnsi"/>
          <w:b/>
          <w:color w:val="27338B"/>
          <w:szCs w:val="22"/>
        </w:rPr>
        <w:t xml:space="preserve"> </w:t>
      </w:r>
      <w:r w:rsidR="004D1F6F" w:rsidRPr="007A09AF">
        <w:rPr>
          <w:rFonts w:asciiTheme="minorHAnsi" w:hAnsiTheme="minorHAnsi" w:cstheme="minorHAnsi"/>
          <w:b/>
          <w:color w:val="27338B"/>
          <w:szCs w:val="22"/>
        </w:rPr>
        <w:t xml:space="preserve">SIGNED </w:t>
      </w:r>
      <w:r w:rsidR="001F4E09" w:rsidRPr="007A09AF">
        <w:rPr>
          <w:rFonts w:asciiTheme="minorHAnsi" w:hAnsiTheme="minorHAnsi" w:cstheme="minorHAnsi"/>
          <w:b/>
          <w:color w:val="27338B"/>
          <w:szCs w:val="22"/>
        </w:rPr>
        <w:t>DECLARATION</w:t>
      </w:r>
    </w:p>
    <w:p w14:paraId="2F92A5FB" w14:textId="77777777" w:rsidR="00D60CCF" w:rsidRPr="000E4082" w:rsidRDefault="00D60CCF" w:rsidP="001F4E09">
      <w:pPr>
        <w:jc w:val="center"/>
        <w:rPr>
          <w:rFonts w:asciiTheme="minorHAnsi" w:hAnsiTheme="minorHAnsi" w:cstheme="minorHAnsi"/>
          <w:b/>
          <w:color w:val="27338B"/>
          <w:sz w:val="10"/>
          <w:szCs w:val="10"/>
        </w:rPr>
      </w:pPr>
    </w:p>
    <w:p w14:paraId="56E4FE92" w14:textId="5F2C50D1" w:rsidR="00D27162" w:rsidRPr="00081C02" w:rsidRDefault="00445217" w:rsidP="006A679A">
      <w:pPr>
        <w:contextualSpacing/>
        <w:rPr>
          <w:rFonts w:ascii="Calibri" w:hAnsi="Calibri" w:cs="Calibri"/>
          <w:b/>
          <w:szCs w:val="22"/>
        </w:rPr>
      </w:pPr>
      <w:r w:rsidRPr="00081C02">
        <w:rPr>
          <w:rFonts w:ascii="Calibri" w:hAnsi="Calibri" w:cs="Calibri"/>
          <w:b/>
          <w:szCs w:val="22"/>
        </w:rPr>
        <w:t>COUNCIL MEMBERS AGREE TO:</w:t>
      </w:r>
    </w:p>
    <w:p w14:paraId="2A0710D8" w14:textId="77777777" w:rsidR="00D27162" w:rsidRPr="001B2B94" w:rsidRDefault="00D27162" w:rsidP="00BC2639">
      <w:pPr>
        <w:jc w:val="center"/>
        <w:rPr>
          <w:rFonts w:asciiTheme="minorHAnsi" w:hAnsiTheme="minorHAnsi" w:cstheme="minorHAnsi"/>
          <w:b/>
          <w:color w:val="27338B"/>
          <w:sz w:val="10"/>
          <w:szCs w:val="10"/>
        </w:rPr>
      </w:pPr>
    </w:p>
    <w:p w14:paraId="773C8047" w14:textId="460DF04E" w:rsidR="00C52288" w:rsidRPr="00081C02" w:rsidRDefault="005D11CF" w:rsidP="0078408F">
      <w:pPr>
        <w:pStyle w:val="ListParagraph"/>
        <w:numPr>
          <w:ilvl w:val="1"/>
          <w:numId w:val="25"/>
        </w:numPr>
        <w:ind w:left="567" w:hanging="567"/>
        <w:rPr>
          <w:rFonts w:cs="Calibri"/>
        </w:rPr>
      </w:pPr>
      <w:r w:rsidRPr="00081C02">
        <w:rPr>
          <w:rFonts w:cs="Calibri"/>
        </w:rPr>
        <w:t>A</w:t>
      </w:r>
      <w:r w:rsidR="00D27162" w:rsidRPr="00081C02">
        <w:rPr>
          <w:rFonts w:cs="Calibri"/>
        </w:rPr>
        <w:t xml:space="preserve">ct within the </w:t>
      </w:r>
      <w:r w:rsidR="00DA47C2" w:rsidRPr="00081C02">
        <w:rPr>
          <w:rFonts w:cs="Calibri"/>
        </w:rPr>
        <w:t xml:space="preserve">law and the </w:t>
      </w:r>
      <w:r w:rsidR="00D27162" w:rsidRPr="00081C02">
        <w:rPr>
          <w:rFonts w:cs="Calibri"/>
        </w:rPr>
        <w:t>governing document</w:t>
      </w:r>
      <w:r w:rsidR="00DA47C2" w:rsidRPr="00081C02">
        <w:rPr>
          <w:rFonts w:cs="Calibri"/>
        </w:rPr>
        <w:t>s</w:t>
      </w:r>
      <w:r w:rsidR="00D27162" w:rsidRPr="00081C02">
        <w:rPr>
          <w:rFonts w:cs="Calibri"/>
        </w:rPr>
        <w:t xml:space="preserve"> of the </w:t>
      </w:r>
      <w:r w:rsidR="00E95E71" w:rsidRPr="00081C02">
        <w:rPr>
          <w:rFonts w:cs="Calibri"/>
        </w:rPr>
        <w:t xml:space="preserve">Chartered </w:t>
      </w:r>
      <w:r w:rsidR="003331B2" w:rsidRPr="00081C02">
        <w:rPr>
          <w:rFonts w:cs="Calibri"/>
        </w:rPr>
        <w:t>Institute</w:t>
      </w:r>
      <w:r w:rsidR="003034AD" w:rsidRPr="00081C02">
        <w:rPr>
          <w:rFonts w:cs="Calibri"/>
        </w:rPr>
        <w:t xml:space="preserve"> of Taxation (CIOT)</w:t>
      </w:r>
      <w:r w:rsidR="00994198" w:rsidRPr="00081C02">
        <w:rPr>
          <w:rFonts w:cs="Calibri"/>
        </w:rPr>
        <w:t xml:space="preserve">, </w:t>
      </w:r>
      <w:r w:rsidR="00D27162" w:rsidRPr="00081C02">
        <w:rPr>
          <w:rFonts w:cs="Calibri"/>
        </w:rPr>
        <w:t>abide by the policies and procedures of the organisation</w:t>
      </w:r>
      <w:r w:rsidR="00590008" w:rsidRPr="00081C02">
        <w:rPr>
          <w:rFonts w:cs="Calibri"/>
        </w:rPr>
        <w:t xml:space="preserve">, </w:t>
      </w:r>
      <w:r w:rsidR="00994198" w:rsidRPr="00081C02">
        <w:rPr>
          <w:rFonts w:cs="Calibri"/>
        </w:rPr>
        <w:t>act at all times in accordance with this Code of Conduct.</w:t>
      </w:r>
    </w:p>
    <w:p w14:paraId="39D9EEFA" w14:textId="77777777" w:rsidR="00C52288" w:rsidRPr="001B2B94" w:rsidRDefault="00C52288" w:rsidP="00C9547C">
      <w:pPr>
        <w:jc w:val="center"/>
        <w:rPr>
          <w:rFonts w:asciiTheme="minorHAnsi" w:hAnsiTheme="minorHAnsi" w:cstheme="minorHAnsi"/>
          <w:b/>
          <w:color w:val="27338B"/>
          <w:sz w:val="10"/>
          <w:szCs w:val="10"/>
        </w:rPr>
      </w:pPr>
    </w:p>
    <w:p w14:paraId="27B48DC8" w14:textId="252CE670" w:rsidR="0082071E" w:rsidRPr="00081C02" w:rsidRDefault="0082071E" w:rsidP="00273B24">
      <w:pPr>
        <w:pStyle w:val="ListParagraph"/>
        <w:numPr>
          <w:ilvl w:val="1"/>
          <w:numId w:val="25"/>
        </w:numPr>
        <w:ind w:left="567" w:hanging="567"/>
        <w:rPr>
          <w:rFonts w:cs="Calibri"/>
        </w:rPr>
      </w:pPr>
      <w:r w:rsidRPr="00081C02">
        <w:rPr>
          <w:rFonts w:cs="Calibri"/>
        </w:rPr>
        <w:t>Continue to</w:t>
      </w:r>
      <w:r w:rsidR="000A58A4" w:rsidRPr="00081C02">
        <w:rPr>
          <w:rFonts w:cs="Calibri"/>
        </w:rPr>
        <w:t xml:space="preserve"> be</w:t>
      </w:r>
      <w:r w:rsidRPr="00081C02">
        <w:rPr>
          <w:rFonts w:cs="Calibri"/>
        </w:rPr>
        <w:t xml:space="preserve"> eligible to act as a charity trustee under </w:t>
      </w:r>
      <w:r w:rsidR="000A58A4" w:rsidRPr="00081C02">
        <w:rPr>
          <w:rFonts w:cs="Calibri"/>
        </w:rPr>
        <w:t>charity law</w:t>
      </w:r>
      <w:r w:rsidRPr="00081C02">
        <w:rPr>
          <w:rFonts w:cs="Calibri"/>
        </w:rPr>
        <w:t xml:space="preserve"> and must inform the Institute</w:t>
      </w:r>
      <w:r w:rsidR="000A58A4" w:rsidRPr="00081C02">
        <w:rPr>
          <w:rFonts w:cs="Calibri"/>
        </w:rPr>
        <w:t xml:space="preserve"> Secretary</w:t>
      </w:r>
      <w:r w:rsidR="008807B1" w:rsidRPr="00081C02">
        <w:rPr>
          <w:rFonts w:cs="Calibri"/>
        </w:rPr>
        <w:t xml:space="preserve"> as soon as practicable</w:t>
      </w:r>
      <w:r w:rsidRPr="00081C02">
        <w:rPr>
          <w:rFonts w:cs="Calibri"/>
        </w:rPr>
        <w:t xml:space="preserve"> if they become disqualified, including if they receive an unspent conviction for an offence involving dishonesty or become an undischarged bankrupt</w:t>
      </w:r>
      <w:r w:rsidR="000A58A4" w:rsidRPr="00081C02">
        <w:rPr>
          <w:rFonts w:cs="Calibri"/>
        </w:rPr>
        <w:t>.</w:t>
      </w:r>
    </w:p>
    <w:p w14:paraId="5D4B79E6" w14:textId="77777777" w:rsidR="000C28FA" w:rsidRPr="001B2B94" w:rsidRDefault="000C28FA" w:rsidP="000E4082">
      <w:pPr>
        <w:jc w:val="center"/>
        <w:rPr>
          <w:rFonts w:asciiTheme="minorHAnsi" w:hAnsiTheme="minorHAnsi" w:cstheme="minorHAnsi"/>
          <w:b/>
          <w:color w:val="27338B"/>
          <w:sz w:val="10"/>
          <w:szCs w:val="10"/>
        </w:rPr>
      </w:pPr>
    </w:p>
    <w:p w14:paraId="7D7806E3" w14:textId="7229BCFC" w:rsidR="000C28FA" w:rsidRPr="00081C02" w:rsidRDefault="000C28FA" w:rsidP="00273B24">
      <w:pPr>
        <w:pStyle w:val="ListParagraph"/>
        <w:numPr>
          <w:ilvl w:val="1"/>
          <w:numId w:val="25"/>
        </w:numPr>
        <w:ind w:left="567" w:hanging="567"/>
        <w:rPr>
          <w:rFonts w:cs="Calibri"/>
        </w:rPr>
      </w:pPr>
      <w:r w:rsidRPr="00081C02">
        <w:rPr>
          <w:rFonts w:cs="Calibri"/>
        </w:rPr>
        <w:t>Inform Officers Group if they find themselves in circumstances where they may be or may be seen to be unable to discharge their responsibilities as a Council member and to stand down as a Council member if Officers Group advise Council that this would be in the best interests of the CIOT.</w:t>
      </w:r>
    </w:p>
    <w:p w14:paraId="219E33B3" w14:textId="77777777" w:rsidR="000C28FA" w:rsidRPr="001B2B94" w:rsidRDefault="000C28FA" w:rsidP="000E4082">
      <w:pPr>
        <w:jc w:val="center"/>
        <w:rPr>
          <w:rFonts w:asciiTheme="minorHAnsi" w:hAnsiTheme="minorHAnsi" w:cstheme="minorHAnsi"/>
          <w:b/>
          <w:color w:val="27338B"/>
          <w:sz w:val="10"/>
          <w:szCs w:val="10"/>
        </w:rPr>
      </w:pPr>
    </w:p>
    <w:p w14:paraId="7FB28825" w14:textId="459ACC23" w:rsidR="00445217" w:rsidRPr="00081C02" w:rsidRDefault="00837B86" w:rsidP="00273B24">
      <w:pPr>
        <w:pStyle w:val="ListParagraph"/>
        <w:numPr>
          <w:ilvl w:val="1"/>
          <w:numId w:val="25"/>
        </w:numPr>
        <w:ind w:left="567" w:hanging="567"/>
        <w:rPr>
          <w:rFonts w:cs="Calibri"/>
        </w:rPr>
      </w:pPr>
      <w:r w:rsidRPr="00081C02">
        <w:rPr>
          <w:rFonts w:cs="Calibri"/>
        </w:rPr>
        <w:t>Maintain their skills and know</w:t>
      </w:r>
      <w:r w:rsidR="00D7304F" w:rsidRPr="00081C02">
        <w:rPr>
          <w:rFonts w:cs="Calibri"/>
        </w:rPr>
        <w:t xml:space="preserve">-how as </w:t>
      </w:r>
      <w:r w:rsidR="0005168E" w:rsidRPr="00081C02">
        <w:rPr>
          <w:rFonts w:cs="Calibri"/>
        </w:rPr>
        <w:t>Council members</w:t>
      </w:r>
      <w:r w:rsidR="00821FE6" w:rsidRPr="00081C02">
        <w:rPr>
          <w:rFonts w:cs="Calibri"/>
        </w:rPr>
        <w:t>,</w:t>
      </w:r>
      <w:r w:rsidR="0005168E" w:rsidRPr="00081C02">
        <w:rPr>
          <w:rFonts w:cs="Calibri"/>
        </w:rPr>
        <w:t xml:space="preserve"> </w:t>
      </w:r>
      <w:r w:rsidR="00DD65AC" w:rsidRPr="00081C02">
        <w:rPr>
          <w:rFonts w:cs="Calibri"/>
        </w:rPr>
        <w:t>for example</w:t>
      </w:r>
      <w:r w:rsidR="00821FE6" w:rsidRPr="00081C02">
        <w:rPr>
          <w:rFonts w:cs="Calibri"/>
        </w:rPr>
        <w:t>,</w:t>
      </w:r>
      <w:r w:rsidR="00D7304F" w:rsidRPr="00081C02">
        <w:rPr>
          <w:rFonts w:cs="Calibri"/>
        </w:rPr>
        <w:t xml:space="preserve"> </w:t>
      </w:r>
      <w:r w:rsidR="00AD0ECF" w:rsidRPr="00081C02">
        <w:rPr>
          <w:rFonts w:cs="Calibri"/>
        </w:rPr>
        <w:t xml:space="preserve">by </w:t>
      </w:r>
      <w:r w:rsidRPr="00081C02">
        <w:rPr>
          <w:rFonts w:cs="Calibri"/>
        </w:rPr>
        <w:t>a</w:t>
      </w:r>
      <w:r w:rsidR="005D11CF" w:rsidRPr="00081C02">
        <w:rPr>
          <w:rFonts w:cs="Calibri"/>
        </w:rPr>
        <w:t>t</w:t>
      </w:r>
      <w:r w:rsidR="00A043D6" w:rsidRPr="00081C02">
        <w:rPr>
          <w:rFonts w:cs="Calibri"/>
        </w:rPr>
        <w:t>tend</w:t>
      </w:r>
      <w:r w:rsidR="00AD0ECF" w:rsidRPr="00081C02">
        <w:rPr>
          <w:rFonts w:cs="Calibri"/>
        </w:rPr>
        <w:t>ing</w:t>
      </w:r>
      <w:r w:rsidR="00A043D6" w:rsidRPr="00081C02">
        <w:rPr>
          <w:rFonts w:cs="Calibri"/>
        </w:rPr>
        <w:t xml:space="preserve"> the </w:t>
      </w:r>
      <w:r w:rsidR="00DA47C2" w:rsidRPr="00081C02">
        <w:rPr>
          <w:rFonts w:cs="Calibri"/>
        </w:rPr>
        <w:t>t</w:t>
      </w:r>
      <w:r w:rsidR="00A043D6" w:rsidRPr="00081C02">
        <w:rPr>
          <w:rFonts w:cs="Calibri"/>
        </w:rPr>
        <w:t xml:space="preserve">rustee </w:t>
      </w:r>
      <w:r w:rsidR="00DA47C2" w:rsidRPr="00081C02">
        <w:rPr>
          <w:rFonts w:cs="Calibri"/>
        </w:rPr>
        <w:t>t</w:t>
      </w:r>
      <w:r w:rsidR="00A043D6" w:rsidRPr="00081C02">
        <w:rPr>
          <w:rFonts w:cs="Calibri"/>
        </w:rPr>
        <w:t>raining provided</w:t>
      </w:r>
      <w:r w:rsidR="00F53315" w:rsidRPr="00081C02">
        <w:rPr>
          <w:rFonts w:cs="Calibri"/>
        </w:rPr>
        <w:t xml:space="preserve"> annually</w:t>
      </w:r>
      <w:r w:rsidR="00A043D6" w:rsidRPr="00081C02">
        <w:rPr>
          <w:rFonts w:cs="Calibri"/>
        </w:rPr>
        <w:t xml:space="preserve"> by the</w:t>
      </w:r>
      <w:r w:rsidR="003507E6" w:rsidRPr="00081C02">
        <w:rPr>
          <w:rFonts w:cs="Calibri"/>
        </w:rPr>
        <w:t xml:space="preserve"> CIOT.</w:t>
      </w:r>
    </w:p>
    <w:p w14:paraId="7F1DF13E" w14:textId="77777777" w:rsidR="00445217" w:rsidRPr="001B2B94" w:rsidRDefault="00445217" w:rsidP="001B2B94">
      <w:pPr>
        <w:jc w:val="center"/>
        <w:rPr>
          <w:rFonts w:asciiTheme="minorHAnsi" w:hAnsiTheme="minorHAnsi" w:cstheme="minorHAnsi"/>
          <w:b/>
          <w:color w:val="27338B"/>
          <w:sz w:val="10"/>
          <w:szCs w:val="10"/>
        </w:rPr>
      </w:pPr>
    </w:p>
    <w:p w14:paraId="2B481752" w14:textId="45941E40" w:rsidR="00C7262B" w:rsidRPr="00081C02" w:rsidRDefault="00C7262B" w:rsidP="00273B24">
      <w:pPr>
        <w:pStyle w:val="ListParagraph"/>
        <w:numPr>
          <w:ilvl w:val="1"/>
          <w:numId w:val="25"/>
        </w:numPr>
        <w:ind w:left="567" w:hanging="567"/>
        <w:rPr>
          <w:rFonts w:cs="Calibri"/>
        </w:rPr>
      </w:pPr>
      <w:r w:rsidRPr="00081C02">
        <w:rPr>
          <w:rFonts w:cs="Calibri"/>
        </w:rPr>
        <w:t xml:space="preserve">Understand their safeguarding responsibilities and ensure that </w:t>
      </w:r>
      <w:r w:rsidR="001F4E09" w:rsidRPr="00081C02">
        <w:rPr>
          <w:rFonts w:cs="Calibri"/>
        </w:rPr>
        <w:t>the C</w:t>
      </w:r>
      <w:r w:rsidR="006E0AB0" w:rsidRPr="00081C02">
        <w:rPr>
          <w:rFonts w:cs="Calibri"/>
        </w:rPr>
        <w:t>IOT</w:t>
      </w:r>
      <w:r w:rsidR="001F4E09" w:rsidRPr="00081C02">
        <w:rPr>
          <w:rFonts w:cs="Calibri"/>
        </w:rPr>
        <w:t xml:space="preserve"> maintains </w:t>
      </w:r>
      <w:r w:rsidRPr="00081C02">
        <w:rPr>
          <w:rFonts w:cs="Calibri"/>
        </w:rPr>
        <w:t>appropriate and regularly reviewed safeguarding policies and procedures.</w:t>
      </w:r>
    </w:p>
    <w:p w14:paraId="07B37903" w14:textId="77777777" w:rsidR="00C7262B" w:rsidRPr="001B2B94" w:rsidRDefault="00C7262B" w:rsidP="001F4E09">
      <w:pPr>
        <w:jc w:val="center"/>
        <w:rPr>
          <w:rFonts w:asciiTheme="minorHAnsi" w:hAnsiTheme="minorHAnsi" w:cstheme="minorHAnsi"/>
          <w:b/>
          <w:color w:val="27338B"/>
          <w:sz w:val="10"/>
          <w:szCs w:val="10"/>
        </w:rPr>
      </w:pPr>
    </w:p>
    <w:p w14:paraId="1E1B8369" w14:textId="18CBB35A" w:rsidR="003909DE" w:rsidRPr="00081C02" w:rsidRDefault="003909DE" w:rsidP="00273B24">
      <w:pPr>
        <w:pStyle w:val="ListParagraph"/>
        <w:numPr>
          <w:ilvl w:val="1"/>
          <w:numId w:val="25"/>
        </w:numPr>
        <w:ind w:left="567" w:hanging="567"/>
        <w:rPr>
          <w:rFonts w:cs="Calibri"/>
        </w:rPr>
      </w:pPr>
      <w:r w:rsidRPr="00081C02">
        <w:rPr>
          <w:rFonts w:cs="Calibri"/>
        </w:rPr>
        <w:t>Respect organisational, Council and individual confidentiality, while never using confidentiality as an excuse not to disclose matters that should be transparent and open.</w:t>
      </w:r>
    </w:p>
    <w:p w14:paraId="4D9788A2" w14:textId="77777777" w:rsidR="00C7262B" w:rsidRPr="001B2B94" w:rsidRDefault="00C7262B" w:rsidP="001F4E09">
      <w:pPr>
        <w:jc w:val="center"/>
        <w:rPr>
          <w:rFonts w:asciiTheme="minorHAnsi" w:hAnsiTheme="minorHAnsi" w:cstheme="minorHAnsi"/>
          <w:b/>
          <w:color w:val="27338B"/>
          <w:sz w:val="10"/>
          <w:szCs w:val="10"/>
        </w:rPr>
      </w:pPr>
    </w:p>
    <w:p w14:paraId="1D278C31" w14:textId="0821A169" w:rsidR="003909DE" w:rsidRPr="00081C02" w:rsidRDefault="003909DE" w:rsidP="00273B24">
      <w:pPr>
        <w:pStyle w:val="ListParagraph"/>
        <w:numPr>
          <w:ilvl w:val="1"/>
          <w:numId w:val="25"/>
        </w:numPr>
        <w:ind w:left="567" w:hanging="567"/>
        <w:rPr>
          <w:rFonts w:cs="Calibri"/>
        </w:rPr>
      </w:pPr>
      <w:r w:rsidRPr="00081C02">
        <w:rPr>
          <w:rFonts w:cs="Calibri"/>
        </w:rPr>
        <w:t xml:space="preserve">Work considerately and respectfully with all those they come into contact with at the </w:t>
      </w:r>
      <w:r w:rsidR="00AF4DBE" w:rsidRPr="00081C02">
        <w:rPr>
          <w:rFonts w:cs="Calibri"/>
        </w:rPr>
        <w:t>CIOT</w:t>
      </w:r>
      <w:r w:rsidRPr="00081C02">
        <w:rPr>
          <w:rFonts w:cs="Calibri"/>
        </w:rPr>
        <w:t>, respecting diversity, different roles and boundaries and avoiding causing offence.</w:t>
      </w:r>
    </w:p>
    <w:p w14:paraId="3909D92D" w14:textId="77777777" w:rsidR="002E0791" w:rsidRPr="001B2B94" w:rsidRDefault="002E0791" w:rsidP="000E4082">
      <w:pPr>
        <w:jc w:val="center"/>
        <w:rPr>
          <w:rFonts w:asciiTheme="minorHAnsi" w:hAnsiTheme="minorHAnsi" w:cstheme="minorHAnsi"/>
          <w:b/>
          <w:color w:val="27338B"/>
          <w:sz w:val="10"/>
          <w:szCs w:val="10"/>
        </w:rPr>
      </w:pPr>
    </w:p>
    <w:p w14:paraId="529A9065" w14:textId="7A9EFE94" w:rsidR="00816FF5" w:rsidRPr="00081C02" w:rsidRDefault="00816FF5" w:rsidP="00273B24">
      <w:pPr>
        <w:pStyle w:val="ListParagraph"/>
        <w:numPr>
          <w:ilvl w:val="1"/>
          <w:numId w:val="25"/>
        </w:numPr>
        <w:ind w:left="567" w:hanging="567"/>
        <w:rPr>
          <w:rFonts w:cs="Calibri"/>
        </w:rPr>
      </w:pPr>
      <w:r w:rsidRPr="00081C02">
        <w:rPr>
          <w:rFonts w:cs="Calibri"/>
        </w:rPr>
        <w:t>Promptly report any serious concerns about illegal activity, financial impropriety, safeguarding failures, governance breaches, or other wrongdoing to the President, Chief Executive, Institute Secretary, another member of the Senior Management Team, or any other Trustee, ensuring confidentiality is not used to conceal misconduct. If none of these routes are appropriate, escalate to the Chair of the Audit &amp; Risk Committee or the external regulator.</w:t>
      </w:r>
    </w:p>
    <w:p w14:paraId="0FFA127B" w14:textId="77777777" w:rsidR="003967F4" w:rsidRPr="001B2B94" w:rsidRDefault="003967F4" w:rsidP="001F4E09">
      <w:pPr>
        <w:jc w:val="center"/>
        <w:rPr>
          <w:rFonts w:asciiTheme="minorHAnsi" w:hAnsiTheme="minorHAnsi" w:cstheme="minorHAnsi"/>
          <w:b/>
          <w:color w:val="27338B"/>
          <w:sz w:val="10"/>
          <w:szCs w:val="10"/>
        </w:rPr>
      </w:pPr>
    </w:p>
    <w:p w14:paraId="6338543C" w14:textId="3737CCAE" w:rsidR="001365E1" w:rsidRPr="00081C02" w:rsidRDefault="00A1302C" w:rsidP="00273B24">
      <w:pPr>
        <w:pStyle w:val="ListParagraph"/>
        <w:numPr>
          <w:ilvl w:val="1"/>
          <w:numId w:val="25"/>
        </w:numPr>
        <w:ind w:left="567" w:hanging="567"/>
        <w:rPr>
          <w:rFonts w:cs="Calibri"/>
        </w:rPr>
      </w:pPr>
      <w:r w:rsidRPr="00081C02">
        <w:rPr>
          <w:rFonts w:cs="Calibri"/>
        </w:rPr>
        <w:t>Exercise care when</w:t>
      </w:r>
      <w:r w:rsidR="00F0260A" w:rsidRPr="00081C02">
        <w:rPr>
          <w:rFonts w:cs="Calibri"/>
        </w:rPr>
        <w:t xml:space="preserve"> </w:t>
      </w:r>
      <w:r w:rsidR="00D72495">
        <w:rPr>
          <w:rFonts w:cs="Calibri"/>
        </w:rPr>
        <w:t>sharing view</w:t>
      </w:r>
      <w:r w:rsidR="00C412EC">
        <w:rPr>
          <w:rFonts w:cs="Calibri"/>
        </w:rPr>
        <w:t>s</w:t>
      </w:r>
      <w:r w:rsidR="00D72495">
        <w:rPr>
          <w:rFonts w:cs="Calibri"/>
        </w:rPr>
        <w:t xml:space="preserve"> </w:t>
      </w:r>
      <w:r w:rsidR="00F0260A" w:rsidRPr="00081C02">
        <w:rPr>
          <w:rFonts w:cs="Calibri"/>
        </w:rPr>
        <w:t>public</w:t>
      </w:r>
      <w:r w:rsidR="00D72495">
        <w:rPr>
          <w:rFonts w:cs="Calibri"/>
        </w:rPr>
        <w:t>ly</w:t>
      </w:r>
      <w:r w:rsidR="00F0260A" w:rsidRPr="00081C02">
        <w:rPr>
          <w:rFonts w:cs="Calibri"/>
        </w:rPr>
        <w:t>, including on</w:t>
      </w:r>
      <w:r w:rsidR="000021A2">
        <w:rPr>
          <w:rFonts w:cs="Calibri"/>
        </w:rPr>
        <w:t>line (for example,</w:t>
      </w:r>
      <w:r w:rsidR="00F0260A" w:rsidRPr="00081C02">
        <w:rPr>
          <w:rFonts w:cs="Calibri"/>
        </w:rPr>
        <w:t xml:space="preserve"> </w:t>
      </w:r>
      <w:r w:rsidR="003C15D2">
        <w:rPr>
          <w:rFonts w:cs="Calibri"/>
        </w:rPr>
        <w:t xml:space="preserve">on </w:t>
      </w:r>
      <w:r w:rsidR="00F0260A" w:rsidRPr="00081C02">
        <w:rPr>
          <w:rFonts w:cs="Calibri"/>
        </w:rPr>
        <w:t>social media</w:t>
      </w:r>
      <w:r w:rsidR="000021A2">
        <w:rPr>
          <w:rFonts w:cs="Calibri"/>
        </w:rPr>
        <w:t xml:space="preserve"> </w:t>
      </w:r>
      <w:r w:rsidR="003C15D2">
        <w:rPr>
          <w:rFonts w:cs="Calibri"/>
        </w:rPr>
        <w:t>or</w:t>
      </w:r>
      <w:r w:rsidR="000021A2">
        <w:rPr>
          <w:rFonts w:cs="Calibri"/>
        </w:rPr>
        <w:t xml:space="preserve"> content creation </w:t>
      </w:r>
      <w:r w:rsidR="00C85803">
        <w:rPr>
          <w:rFonts w:cs="Calibri"/>
        </w:rPr>
        <w:t>platforms</w:t>
      </w:r>
      <w:r w:rsidR="000021A2">
        <w:rPr>
          <w:rFonts w:cs="Calibri"/>
        </w:rPr>
        <w:t>)</w:t>
      </w:r>
      <w:r w:rsidR="00CD0414" w:rsidRPr="00081C02">
        <w:rPr>
          <w:rFonts w:cs="Calibri"/>
        </w:rPr>
        <w:t>,</w:t>
      </w:r>
      <w:r w:rsidR="00A2351A" w:rsidRPr="00081C02">
        <w:rPr>
          <w:rFonts w:cs="Calibri"/>
        </w:rPr>
        <w:t xml:space="preserve"> to avoid</w:t>
      </w:r>
      <w:r w:rsidR="00F0260A" w:rsidRPr="00081C02">
        <w:rPr>
          <w:rFonts w:cs="Calibri"/>
        </w:rPr>
        <w:t xml:space="preserve"> </w:t>
      </w:r>
      <w:r w:rsidR="00A2351A" w:rsidRPr="00081C02">
        <w:rPr>
          <w:rFonts w:cs="Calibri"/>
        </w:rPr>
        <w:t xml:space="preserve">creating </w:t>
      </w:r>
      <w:r w:rsidR="00F0260A" w:rsidRPr="00081C02">
        <w:rPr>
          <w:rFonts w:cs="Calibri"/>
        </w:rPr>
        <w:t xml:space="preserve">confusion about </w:t>
      </w:r>
      <w:r w:rsidR="00D04E33" w:rsidRPr="00081C02">
        <w:rPr>
          <w:rFonts w:cs="Calibri"/>
          <w:lang w:val="en-US"/>
        </w:rPr>
        <w:t>CIOT’s</w:t>
      </w:r>
      <w:r w:rsidR="00CE6B41" w:rsidRPr="00081C02">
        <w:rPr>
          <w:rFonts w:cs="Calibri"/>
          <w:lang w:val="en-US"/>
        </w:rPr>
        <w:t xml:space="preserve"> </w:t>
      </w:r>
      <w:r w:rsidR="00F0260A" w:rsidRPr="00081C02">
        <w:rPr>
          <w:rFonts w:cs="Calibri"/>
        </w:rPr>
        <w:t xml:space="preserve">position or </w:t>
      </w:r>
      <w:r w:rsidR="005277A3" w:rsidRPr="00081C02">
        <w:rPr>
          <w:rFonts w:cs="Calibri"/>
        </w:rPr>
        <w:t>caus</w:t>
      </w:r>
      <w:r w:rsidR="00C412EC">
        <w:rPr>
          <w:rFonts w:cs="Calibri"/>
        </w:rPr>
        <w:t>ing</w:t>
      </w:r>
      <w:r w:rsidR="0027647C">
        <w:rPr>
          <w:rFonts w:cs="Calibri"/>
        </w:rPr>
        <w:t xml:space="preserve"> damage to </w:t>
      </w:r>
      <w:r w:rsidR="00C412EC">
        <w:rPr>
          <w:rFonts w:cs="Calibri"/>
        </w:rPr>
        <w:t>CIOT’s</w:t>
      </w:r>
      <w:r w:rsidR="005277A3" w:rsidRPr="00081C02">
        <w:rPr>
          <w:rFonts w:cs="Calibri"/>
        </w:rPr>
        <w:t xml:space="preserve"> reputation. Statements </w:t>
      </w:r>
      <w:r w:rsidR="009027C8" w:rsidRPr="00081C02">
        <w:rPr>
          <w:rFonts w:cs="Calibri"/>
        </w:rPr>
        <w:t xml:space="preserve">should be respectful and consistent with </w:t>
      </w:r>
      <w:r w:rsidR="00F0260A" w:rsidRPr="00081C02">
        <w:rPr>
          <w:rFonts w:cs="Calibri"/>
        </w:rPr>
        <w:t xml:space="preserve">the best interests of the </w:t>
      </w:r>
      <w:r w:rsidR="00D33879" w:rsidRPr="00081C02">
        <w:rPr>
          <w:rFonts w:cs="Calibri"/>
        </w:rPr>
        <w:t>CIOT.</w:t>
      </w:r>
      <w:r w:rsidR="00F0260A" w:rsidRPr="00081C02">
        <w:rPr>
          <w:rFonts w:cs="Calibri"/>
        </w:rPr>
        <w:t xml:space="preserve"> </w:t>
      </w:r>
      <w:r w:rsidR="009027C8" w:rsidRPr="00081C02">
        <w:rPr>
          <w:rFonts w:cs="Calibri"/>
        </w:rPr>
        <w:t>Whe</w:t>
      </w:r>
      <w:r w:rsidR="0062463E">
        <w:rPr>
          <w:rFonts w:cs="Calibri"/>
        </w:rPr>
        <w:t>n</w:t>
      </w:r>
      <w:r w:rsidR="009027C8" w:rsidRPr="00081C02">
        <w:rPr>
          <w:rFonts w:cs="Calibri"/>
        </w:rPr>
        <w:t xml:space="preserve"> speak</w:t>
      </w:r>
      <w:r w:rsidR="0062463E">
        <w:rPr>
          <w:rFonts w:cs="Calibri"/>
        </w:rPr>
        <w:t>ing</w:t>
      </w:r>
      <w:r w:rsidR="00F0260A" w:rsidRPr="00081C02">
        <w:rPr>
          <w:rFonts w:cs="Calibri"/>
        </w:rPr>
        <w:t xml:space="preserve"> in </w:t>
      </w:r>
      <w:r w:rsidR="00ED1063" w:rsidRPr="00081C02">
        <w:rPr>
          <w:rFonts w:cs="Calibri"/>
        </w:rPr>
        <w:t>a</w:t>
      </w:r>
      <w:r w:rsidR="00CC4F73" w:rsidRPr="00081C02">
        <w:rPr>
          <w:rFonts w:cs="Calibri"/>
        </w:rPr>
        <w:t xml:space="preserve">nother </w:t>
      </w:r>
      <w:r w:rsidR="00ED1063" w:rsidRPr="00081C02">
        <w:rPr>
          <w:rFonts w:cs="Calibri"/>
          <w:lang w:val="en-US"/>
        </w:rPr>
        <w:t>capacity</w:t>
      </w:r>
      <w:r w:rsidR="0062463E">
        <w:rPr>
          <w:rFonts w:cs="Calibri"/>
          <w:lang w:val="en-US"/>
        </w:rPr>
        <w:t xml:space="preserve">, </w:t>
      </w:r>
      <w:r w:rsidR="0062463E" w:rsidRPr="00081C02">
        <w:rPr>
          <w:rFonts w:cs="Calibri"/>
        </w:rPr>
        <w:t xml:space="preserve">Council members </w:t>
      </w:r>
      <w:r w:rsidR="00627A46">
        <w:rPr>
          <w:rFonts w:cs="Calibri"/>
        </w:rPr>
        <w:t>should</w:t>
      </w:r>
      <w:r w:rsidR="0051300C" w:rsidRPr="00081C02">
        <w:rPr>
          <w:rFonts w:cs="Calibri"/>
        </w:rPr>
        <w:t xml:space="preserve"> make clear </w:t>
      </w:r>
      <w:r w:rsidR="00F0260A" w:rsidRPr="00081C02">
        <w:rPr>
          <w:rFonts w:cs="Calibri"/>
        </w:rPr>
        <w:t>that</w:t>
      </w:r>
      <w:r w:rsidR="001F4E09" w:rsidRPr="00081C02">
        <w:rPr>
          <w:rFonts w:cs="Calibri"/>
        </w:rPr>
        <w:t xml:space="preserve"> their</w:t>
      </w:r>
      <w:r w:rsidR="00F0260A" w:rsidRPr="00081C02">
        <w:rPr>
          <w:rFonts w:cs="Calibri"/>
        </w:rPr>
        <w:t xml:space="preserve"> views are </w:t>
      </w:r>
      <w:r w:rsidR="00627A46">
        <w:rPr>
          <w:rFonts w:cs="Calibri"/>
        </w:rPr>
        <w:t xml:space="preserve">personal and </w:t>
      </w:r>
      <w:r w:rsidR="00CD55A8" w:rsidRPr="00081C02">
        <w:rPr>
          <w:rFonts w:cs="Calibri"/>
        </w:rPr>
        <w:t>not th</w:t>
      </w:r>
      <w:r w:rsidR="00627A46">
        <w:rPr>
          <w:rFonts w:cs="Calibri"/>
        </w:rPr>
        <w:t>ose of</w:t>
      </w:r>
      <w:r w:rsidR="00CD55A8" w:rsidRPr="00081C02">
        <w:rPr>
          <w:rFonts w:cs="Calibri"/>
        </w:rPr>
        <w:t xml:space="preserve"> CIOT</w:t>
      </w:r>
      <w:r w:rsidR="00F0260A" w:rsidRPr="00081C02">
        <w:rPr>
          <w:rFonts w:cs="Calibri"/>
        </w:rPr>
        <w:t xml:space="preserve"> and</w:t>
      </w:r>
      <w:r w:rsidR="00627A46">
        <w:rPr>
          <w:rFonts w:cs="Calibri"/>
        </w:rPr>
        <w:t xml:space="preserve"> should </w:t>
      </w:r>
      <w:r w:rsidR="00F0260A" w:rsidRPr="00081C02">
        <w:rPr>
          <w:rFonts w:cs="Calibri"/>
        </w:rPr>
        <w:t>consider</w:t>
      </w:r>
      <w:r w:rsidR="00E107B0">
        <w:rPr>
          <w:rFonts w:cs="Calibri"/>
        </w:rPr>
        <w:t xml:space="preserve"> in advance</w:t>
      </w:r>
      <w:r w:rsidR="00F0260A" w:rsidRPr="00081C02">
        <w:rPr>
          <w:rFonts w:cs="Calibri"/>
        </w:rPr>
        <w:t xml:space="preserve"> </w:t>
      </w:r>
      <w:r w:rsidR="0051300C" w:rsidRPr="00081C02">
        <w:rPr>
          <w:rFonts w:cs="Calibri"/>
        </w:rPr>
        <w:t xml:space="preserve">whether their role as </w:t>
      </w:r>
      <w:r w:rsidR="00A44841">
        <w:rPr>
          <w:rFonts w:cs="Calibri"/>
        </w:rPr>
        <w:t xml:space="preserve">a </w:t>
      </w:r>
      <w:r w:rsidR="0051300C" w:rsidRPr="00081C02">
        <w:rPr>
          <w:rFonts w:cs="Calibri"/>
        </w:rPr>
        <w:t>Council member</w:t>
      </w:r>
      <w:r w:rsidR="00E64457" w:rsidRPr="00081C02">
        <w:rPr>
          <w:rFonts w:cs="Calibri"/>
        </w:rPr>
        <w:t xml:space="preserve"> </w:t>
      </w:r>
      <w:r w:rsidR="00E107B0">
        <w:rPr>
          <w:rFonts w:cs="Calibri"/>
        </w:rPr>
        <w:t>might</w:t>
      </w:r>
      <w:r w:rsidR="00E64457" w:rsidRPr="00081C02">
        <w:rPr>
          <w:rFonts w:cs="Calibri"/>
        </w:rPr>
        <w:t xml:space="preserve"> lead </w:t>
      </w:r>
      <w:r w:rsidR="00E107B0">
        <w:rPr>
          <w:rFonts w:cs="Calibri"/>
        </w:rPr>
        <w:t xml:space="preserve">others </w:t>
      </w:r>
      <w:r w:rsidR="00E64457" w:rsidRPr="00081C02">
        <w:rPr>
          <w:rFonts w:cs="Calibri"/>
        </w:rPr>
        <w:t xml:space="preserve">to </w:t>
      </w:r>
      <w:r w:rsidR="00F0260A" w:rsidRPr="00081C02">
        <w:rPr>
          <w:rFonts w:cs="Calibri"/>
        </w:rPr>
        <w:t>attribut</w:t>
      </w:r>
      <w:r w:rsidR="00E107B0">
        <w:rPr>
          <w:rFonts w:cs="Calibri"/>
        </w:rPr>
        <w:t>e</w:t>
      </w:r>
      <w:r w:rsidR="006921B9">
        <w:rPr>
          <w:rFonts w:cs="Calibri"/>
        </w:rPr>
        <w:t xml:space="preserve"> those views</w:t>
      </w:r>
      <w:r w:rsidR="00F0260A" w:rsidRPr="00081C02">
        <w:rPr>
          <w:rFonts w:cs="Calibri"/>
        </w:rPr>
        <w:t xml:space="preserve"> to </w:t>
      </w:r>
      <w:r w:rsidR="00D04E33" w:rsidRPr="00081C02">
        <w:rPr>
          <w:rFonts w:cs="Calibri"/>
        </w:rPr>
        <w:t>CIOT</w:t>
      </w:r>
      <w:r w:rsidR="00E64457" w:rsidRPr="00081C02">
        <w:rPr>
          <w:rFonts w:cs="Calibri"/>
        </w:rPr>
        <w:t>.</w:t>
      </w:r>
    </w:p>
    <w:p w14:paraId="03045CFD" w14:textId="77777777" w:rsidR="001365E1" w:rsidRPr="001B2B94" w:rsidRDefault="001365E1" w:rsidP="001365E1">
      <w:pPr>
        <w:jc w:val="center"/>
        <w:rPr>
          <w:rFonts w:asciiTheme="minorHAnsi" w:hAnsiTheme="minorHAnsi" w:cstheme="minorHAnsi"/>
          <w:b/>
          <w:color w:val="27338B"/>
          <w:sz w:val="10"/>
          <w:szCs w:val="10"/>
        </w:rPr>
      </w:pPr>
    </w:p>
    <w:p w14:paraId="11006D57" w14:textId="69D94F47" w:rsidR="003909DE" w:rsidRPr="00081C02" w:rsidRDefault="00E223ED" w:rsidP="00273B24">
      <w:pPr>
        <w:pStyle w:val="ListParagraph"/>
        <w:numPr>
          <w:ilvl w:val="1"/>
          <w:numId w:val="25"/>
        </w:numPr>
        <w:ind w:left="567" w:hanging="567"/>
        <w:rPr>
          <w:rFonts w:cs="Calibri"/>
        </w:rPr>
      </w:pPr>
      <w:r w:rsidRPr="00081C02">
        <w:rPr>
          <w:rFonts w:cs="Calibri"/>
        </w:rPr>
        <w:t xml:space="preserve">Comply </w:t>
      </w:r>
      <w:r w:rsidR="006F2564" w:rsidRPr="00081C02">
        <w:rPr>
          <w:rFonts w:cs="Calibri"/>
        </w:rPr>
        <w:t>with all applicable laws, including charity law and other relevant legislation</w:t>
      </w:r>
      <w:r w:rsidR="007F58D2" w:rsidRPr="00081C02">
        <w:rPr>
          <w:rFonts w:cs="Calibri"/>
        </w:rPr>
        <w:t>,</w:t>
      </w:r>
      <w:r w:rsidR="006F2564" w:rsidRPr="00081C02">
        <w:rPr>
          <w:rFonts w:cs="Calibri"/>
        </w:rPr>
        <w:t xml:space="preserve"> such as the UK GDPR, privacy, copyright and defamation laws.</w:t>
      </w:r>
    </w:p>
    <w:p w14:paraId="16E5A5D5" w14:textId="77777777" w:rsidR="00854D1E" w:rsidRPr="001B2B94" w:rsidRDefault="00854D1E" w:rsidP="0097337B">
      <w:pPr>
        <w:jc w:val="center"/>
        <w:rPr>
          <w:rFonts w:asciiTheme="minorHAnsi" w:hAnsiTheme="minorHAnsi" w:cstheme="minorHAnsi"/>
          <w:b/>
          <w:color w:val="27338B"/>
          <w:sz w:val="10"/>
          <w:szCs w:val="10"/>
        </w:rPr>
      </w:pPr>
    </w:p>
    <w:p w14:paraId="03179E3F" w14:textId="7CD02459" w:rsidR="00854D1E" w:rsidRDefault="00854D1E" w:rsidP="001F4E09">
      <w:pPr>
        <w:contextualSpacing/>
        <w:rPr>
          <w:rFonts w:ascii="Calibri" w:hAnsi="Calibri" w:cs="Calibri"/>
          <w:szCs w:val="22"/>
        </w:rPr>
      </w:pPr>
      <w:r w:rsidRPr="00081C02">
        <w:rPr>
          <w:rFonts w:ascii="Calibri" w:hAnsi="Calibri" w:cs="Calibri"/>
          <w:szCs w:val="22"/>
        </w:rPr>
        <w:t xml:space="preserve">I </w:t>
      </w:r>
      <w:r w:rsidR="006C4340" w:rsidRPr="00081C02">
        <w:rPr>
          <w:rFonts w:ascii="Calibri" w:hAnsi="Calibri" w:cs="Calibri"/>
          <w:szCs w:val="22"/>
          <w:u w:val="single"/>
        </w:rPr>
        <w:t xml:space="preserve">                                                                                                          </w:t>
      </w:r>
      <w:proofErr w:type="gramStart"/>
      <w:r w:rsidR="006C4340" w:rsidRPr="00081C02">
        <w:rPr>
          <w:rFonts w:ascii="Calibri" w:hAnsi="Calibri" w:cs="Calibri"/>
          <w:szCs w:val="22"/>
          <w:u w:val="single"/>
        </w:rPr>
        <w:t xml:space="preserve">   </w:t>
      </w:r>
      <w:r w:rsidRPr="00081C02">
        <w:rPr>
          <w:rFonts w:ascii="Calibri" w:hAnsi="Calibri" w:cs="Calibri"/>
          <w:szCs w:val="22"/>
        </w:rPr>
        <w:t>(</w:t>
      </w:r>
      <w:proofErr w:type="gramEnd"/>
      <w:r w:rsidRPr="00081C02">
        <w:rPr>
          <w:rFonts w:ascii="Calibri" w:hAnsi="Calibri" w:cs="Calibri"/>
          <w:b/>
          <w:bCs/>
          <w:szCs w:val="22"/>
        </w:rPr>
        <w:t>Council Member)</w:t>
      </w:r>
      <w:r w:rsidRPr="00081C02">
        <w:rPr>
          <w:rFonts w:ascii="Calibri" w:hAnsi="Calibri" w:cs="Calibri"/>
          <w:szCs w:val="22"/>
        </w:rPr>
        <w:t xml:space="preserve"> confirm that I have read</w:t>
      </w:r>
      <w:r w:rsidR="001F4E09" w:rsidRPr="00081C02">
        <w:rPr>
          <w:rFonts w:ascii="Calibri" w:hAnsi="Calibri" w:cs="Calibri"/>
          <w:szCs w:val="22"/>
        </w:rPr>
        <w:t xml:space="preserve"> and understood</w:t>
      </w:r>
      <w:r w:rsidRPr="00081C02">
        <w:rPr>
          <w:rFonts w:ascii="Calibri" w:hAnsi="Calibri" w:cs="Calibri"/>
          <w:szCs w:val="22"/>
        </w:rPr>
        <w:t xml:space="preserve"> </w:t>
      </w:r>
      <w:r w:rsidR="004D1F6F" w:rsidRPr="00081C02">
        <w:rPr>
          <w:rFonts w:ascii="Calibri" w:hAnsi="Calibri" w:cs="Calibri"/>
          <w:szCs w:val="22"/>
        </w:rPr>
        <w:t xml:space="preserve">all sections of </w:t>
      </w:r>
      <w:r w:rsidRPr="00081C02">
        <w:rPr>
          <w:rFonts w:ascii="Calibri" w:hAnsi="Calibri" w:cs="Calibri"/>
          <w:szCs w:val="22"/>
        </w:rPr>
        <w:t>the Code of Conduct</w:t>
      </w:r>
      <w:r w:rsidR="001F4E09" w:rsidRPr="00081C02">
        <w:rPr>
          <w:rFonts w:ascii="Calibri" w:hAnsi="Calibri" w:cs="Calibri"/>
          <w:szCs w:val="22"/>
        </w:rPr>
        <w:t xml:space="preserve">, </w:t>
      </w:r>
      <w:r w:rsidRPr="00081C02">
        <w:rPr>
          <w:rFonts w:ascii="Calibri" w:hAnsi="Calibri" w:cs="Calibri"/>
          <w:szCs w:val="22"/>
        </w:rPr>
        <w:t xml:space="preserve">approved by CIOT Council on </w:t>
      </w:r>
      <w:r w:rsidR="001B2B94">
        <w:rPr>
          <w:rFonts w:ascii="Calibri" w:hAnsi="Calibri" w:cs="Calibri"/>
          <w:szCs w:val="22"/>
        </w:rPr>
        <w:t>19 February 2026</w:t>
      </w:r>
      <w:r w:rsidR="001F4E09" w:rsidRPr="00081C02">
        <w:rPr>
          <w:rFonts w:ascii="Calibri" w:hAnsi="Calibri" w:cs="Calibri"/>
          <w:szCs w:val="22"/>
        </w:rPr>
        <w:t>. By signing this declaration, I agree to abide by all sections</w:t>
      </w:r>
      <w:r w:rsidRPr="00081C02">
        <w:rPr>
          <w:rFonts w:ascii="Calibri" w:hAnsi="Calibri" w:cs="Calibri"/>
          <w:szCs w:val="22"/>
        </w:rPr>
        <w:t xml:space="preserve"> </w:t>
      </w:r>
      <w:r w:rsidR="004D1F6F" w:rsidRPr="00081C02">
        <w:rPr>
          <w:rFonts w:ascii="Calibri" w:hAnsi="Calibri" w:cs="Calibri"/>
          <w:szCs w:val="22"/>
        </w:rPr>
        <w:t xml:space="preserve">of the Code of Conduct </w:t>
      </w:r>
      <w:r w:rsidRPr="00081C02">
        <w:rPr>
          <w:rFonts w:ascii="Calibri" w:hAnsi="Calibri" w:cs="Calibri"/>
          <w:szCs w:val="22"/>
        </w:rPr>
        <w:t xml:space="preserve">and </w:t>
      </w:r>
      <w:r w:rsidR="001F4E09" w:rsidRPr="00081C02">
        <w:rPr>
          <w:rFonts w:ascii="Calibri" w:hAnsi="Calibri" w:cs="Calibri"/>
          <w:szCs w:val="22"/>
        </w:rPr>
        <w:t xml:space="preserve">by </w:t>
      </w:r>
      <w:r w:rsidRPr="00081C02">
        <w:rPr>
          <w:rFonts w:ascii="Calibri" w:hAnsi="Calibri" w:cs="Calibri"/>
          <w:szCs w:val="22"/>
        </w:rPr>
        <w:t>any subsequent revision</w:t>
      </w:r>
      <w:r w:rsidR="001F4E09" w:rsidRPr="00081C02">
        <w:rPr>
          <w:rFonts w:ascii="Calibri" w:hAnsi="Calibri" w:cs="Calibri"/>
          <w:szCs w:val="22"/>
        </w:rPr>
        <w:t>s</w:t>
      </w:r>
      <w:r w:rsidRPr="00081C02">
        <w:rPr>
          <w:rFonts w:ascii="Calibri" w:hAnsi="Calibri" w:cs="Calibri"/>
          <w:szCs w:val="22"/>
        </w:rPr>
        <w:t xml:space="preserve"> to the Code of Conduct as may be approved by Council from time to time.</w:t>
      </w:r>
    </w:p>
    <w:p w14:paraId="5A311683" w14:textId="77777777" w:rsidR="00417024" w:rsidRPr="00417024" w:rsidRDefault="00417024" w:rsidP="001F4E09">
      <w:pPr>
        <w:contextualSpacing/>
        <w:rPr>
          <w:rFonts w:ascii="Calibri" w:hAnsi="Calibri" w:cs="Calibri"/>
          <w:sz w:val="10"/>
          <w:szCs w:val="10"/>
        </w:rPr>
      </w:pPr>
    </w:p>
    <w:p w14:paraId="0B48E2D2" w14:textId="77777777" w:rsidR="002B30C5" w:rsidRPr="003927D4" w:rsidRDefault="002B30C5" w:rsidP="001F4E09">
      <w:pPr>
        <w:contextualSpacing/>
        <w:rPr>
          <w:rFonts w:ascii="Calibri" w:hAnsi="Calibri" w:cs="Calibri"/>
          <w:sz w:val="16"/>
          <w:szCs w:val="16"/>
        </w:rPr>
      </w:pPr>
    </w:p>
    <w:p w14:paraId="42510E3B" w14:textId="77777777" w:rsidR="00195645" w:rsidRPr="001B2B94" w:rsidRDefault="00195645" w:rsidP="0097337B">
      <w:pPr>
        <w:jc w:val="center"/>
        <w:rPr>
          <w:rFonts w:ascii="Calibri" w:hAnsi="Calibri" w:cs="Calibri"/>
          <w:b/>
          <w:color w:val="27338B"/>
          <w:sz w:val="10"/>
          <w:szCs w:val="10"/>
        </w:rPr>
      </w:pPr>
    </w:p>
    <w:tbl>
      <w:tblPr>
        <w:tblStyle w:val="TableGrid"/>
        <w:tblW w:w="1020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250"/>
        <w:gridCol w:w="2580"/>
        <w:gridCol w:w="1242"/>
      </w:tblGrid>
      <w:tr w:rsidR="00CD6C0A" w:rsidRPr="00081C02" w14:paraId="55D80EEB" w14:textId="77777777" w:rsidTr="002B30C5">
        <w:tc>
          <w:tcPr>
            <w:tcW w:w="1129" w:type="dxa"/>
            <w:vAlign w:val="bottom"/>
          </w:tcPr>
          <w:p w14:paraId="5DBFA3CB" w14:textId="77777777" w:rsidR="00417024" w:rsidRPr="00081C02" w:rsidRDefault="00417024" w:rsidP="0097337B">
            <w:pPr>
              <w:contextualSpacing/>
              <w:rPr>
                <w:rFonts w:ascii="Calibri" w:hAnsi="Calibri" w:cs="Calibri"/>
                <w:b/>
                <w:bCs/>
                <w:szCs w:val="22"/>
              </w:rPr>
            </w:pPr>
          </w:p>
          <w:p w14:paraId="2BCBFC96" w14:textId="7CED814E" w:rsidR="0097337B" w:rsidRPr="00081C02" w:rsidRDefault="00CD6C0A" w:rsidP="0097337B">
            <w:pPr>
              <w:contextualSpacing/>
              <w:rPr>
                <w:rFonts w:ascii="Calibri" w:hAnsi="Calibri" w:cs="Calibri"/>
                <w:b/>
                <w:bCs/>
                <w:szCs w:val="22"/>
              </w:rPr>
            </w:pPr>
            <w:r w:rsidRPr="00081C02">
              <w:rPr>
                <w:rFonts w:ascii="Calibri" w:hAnsi="Calibri" w:cs="Calibri"/>
                <w:b/>
                <w:bCs/>
                <w:szCs w:val="22"/>
              </w:rPr>
              <w:t>Signatur</w:t>
            </w:r>
            <w:r w:rsidR="0097337B" w:rsidRPr="00081C02">
              <w:rPr>
                <w:rFonts w:ascii="Calibri" w:hAnsi="Calibri" w:cs="Calibri"/>
                <w:b/>
                <w:bCs/>
                <w:szCs w:val="22"/>
              </w:rPr>
              <w:t>e</w:t>
            </w:r>
          </w:p>
        </w:tc>
        <w:tc>
          <w:tcPr>
            <w:tcW w:w="5250" w:type="dxa"/>
            <w:vAlign w:val="bottom"/>
          </w:tcPr>
          <w:p w14:paraId="4BA5CC40" w14:textId="77777777" w:rsidR="0097337B" w:rsidRPr="00081C02" w:rsidRDefault="0097337B" w:rsidP="006A679A">
            <w:pPr>
              <w:contextualSpacing/>
              <w:rPr>
                <w:rFonts w:ascii="Calibri" w:hAnsi="Calibri" w:cs="Calibri"/>
                <w:b/>
                <w:bCs/>
                <w:szCs w:val="22"/>
              </w:rPr>
            </w:pPr>
          </w:p>
        </w:tc>
        <w:tc>
          <w:tcPr>
            <w:tcW w:w="2580" w:type="dxa"/>
            <w:vAlign w:val="bottom"/>
          </w:tcPr>
          <w:p w14:paraId="3ED8D17F" w14:textId="77777777" w:rsidR="0097337B" w:rsidRPr="00081C02" w:rsidRDefault="0097337B" w:rsidP="006A679A">
            <w:pPr>
              <w:contextualSpacing/>
              <w:rPr>
                <w:rFonts w:ascii="Calibri" w:hAnsi="Calibri" w:cs="Calibri"/>
                <w:b/>
                <w:bCs/>
                <w:szCs w:val="22"/>
              </w:rPr>
            </w:pPr>
          </w:p>
          <w:p w14:paraId="32999136" w14:textId="7436115E" w:rsidR="0097337B" w:rsidRPr="00081C02" w:rsidRDefault="00CD6C0A" w:rsidP="006A679A">
            <w:pPr>
              <w:contextualSpacing/>
              <w:rPr>
                <w:rFonts w:ascii="Calibri" w:hAnsi="Calibri" w:cs="Calibri"/>
                <w:b/>
                <w:bCs/>
                <w:szCs w:val="22"/>
              </w:rPr>
            </w:pPr>
            <w:r w:rsidRPr="00081C02">
              <w:rPr>
                <w:rFonts w:ascii="Calibri" w:hAnsi="Calibri" w:cs="Calibri"/>
                <w:b/>
                <w:bCs/>
                <w:szCs w:val="22"/>
              </w:rPr>
              <w:t>Date</w:t>
            </w:r>
          </w:p>
        </w:tc>
        <w:tc>
          <w:tcPr>
            <w:tcW w:w="1242" w:type="dxa"/>
            <w:vAlign w:val="bottom"/>
          </w:tcPr>
          <w:p w14:paraId="486495EA" w14:textId="77777777" w:rsidR="00CD6C0A" w:rsidRPr="00081C02" w:rsidRDefault="00CD6C0A" w:rsidP="006A679A">
            <w:pPr>
              <w:contextualSpacing/>
              <w:rPr>
                <w:rFonts w:ascii="Calibri" w:hAnsi="Calibri" w:cs="Calibri"/>
                <w:b/>
                <w:bCs/>
                <w:szCs w:val="22"/>
              </w:rPr>
            </w:pPr>
          </w:p>
        </w:tc>
      </w:tr>
    </w:tbl>
    <w:p w14:paraId="67B6BFC2" w14:textId="38CB3823" w:rsidR="009A0F25" w:rsidRPr="0097337B" w:rsidRDefault="00F2200B" w:rsidP="00F2200B">
      <w:pPr>
        <w:ind w:left="284" w:hanging="284"/>
        <w:contextualSpacing/>
        <w:jc w:val="center"/>
        <w:rPr>
          <w:rFonts w:asciiTheme="minorHAnsi" w:hAnsiTheme="minorHAnsi" w:cstheme="minorHAnsi"/>
          <w:b/>
          <w:color w:val="27338B"/>
          <w:szCs w:val="22"/>
        </w:rPr>
      </w:pPr>
      <w:r w:rsidRPr="0097337B">
        <w:rPr>
          <w:rFonts w:asciiTheme="minorHAnsi" w:hAnsiTheme="minorHAnsi" w:cstheme="minorHAnsi"/>
          <w:b/>
          <w:color w:val="27338B"/>
          <w:szCs w:val="22"/>
        </w:rPr>
        <w:lastRenderedPageBreak/>
        <w:t>SECTION 2 - STANDARDS AGREED BY COUNCIL MEMBERS AND THE CIOT</w:t>
      </w:r>
    </w:p>
    <w:p w14:paraId="3AAAB2DA" w14:textId="77777777" w:rsidR="00195645" w:rsidRPr="0097337B" w:rsidRDefault="00195645" w:rsidP="0097337B">
      <w:pPr>
        <w:jc w:val="center"/>
        <w:rPr>
          <w:rFonts w:asciiTheme="minorHAnsi" w:hAnsiTheme="minorHAnsi"/>
          <w:b/>
          <w:color w:val="27338B"/>
          <w:sz w:val="12"/>
        </w:rPr>
      </w:pPr>
    </w:p>
    <w:p w14:paraId="1062ECC8" w14:textId="21BBBF68" w:rsidR="00587E62" w:rsidRPr="0097337B" w:rsidRDefault="009A0F25" w:rsidP="006A679A">
      <w:pPr>
        <w:contextualSpacing/>
        <w:rPr>
          <w:rFonts w:asciiTheme="minorHAnsi" w:hAnsiTheme="minorHAnsi" w:cstheme="minorHAnsi"/>
          <w:b/>
          <w:szCs w:val="22"/>
        </w:rPr>
      </w:pPr>
      <w:r w:rsidRPr="0097337B">
        <w:rPr>
          <w:rFonts w:asciiTheme="minorHAnsi" w:hAnsiTheme="minorHAnsi" w:cstheme="minorHAnsi"/>
          <w:b/>
          <w:szCs w:val="22"/>
        </w:rPr>
        <w:t xml:space="preserve">COUNCIL MEMBERS </w:t>
      </w:r>
      <w:r w:rsidR="0081057B" w:rsidRPr="0097337B">
        <w:rPr>
          <w:rFonts w:asciiTheme="minorHAnsi" w:hAnsiTheme="minorHAnsi" w:cstheme="minorHAnsi"/>
          <w:b/>
          <w:szCs w:val="22"/>
        </w:rPr>
        <w:t>AGREE TO</w:t>
      </w:r>
      <w:r w:rsidRPr="0097337B">
        <w:rPr>
          <w:rFonts w:asciiTheme="minorHAnsi" w:hAnsiTheme="minorHAnsi" w:cstheme="minorHAnsi"/>
          <w:b/>
          <w:szCs w:val="22"/>
        </w:rPr>
        <w:t>:</w:t>
      </w:r>
    </w:p>
    <w:p w14:paraId="7184C6D8" w14:textId="77777777" w:rsidR="008F1610" w:rsidRPr="0097337B" w:rsidRDefault="008F1610" w:rsidP="0097337B">
      <w:pPr>
        <w:jc w:val="center"/>
        <w:rPr>
          <w:rFonts w:asciiTheme="minorHAnsi" w:hAnsiTheme="minorHAnsi"/>
          <w:b/>
          <w:color w:val="27338B"/>
          <w:sz w:val="12"/>
        </w:rPr>
      </w:pPr>
    </w:p>
    <w:p w14:paraId="1E753D58" w14:textId="3B34E053" w:rsidR="00404C69" w:rsidRPr="0097337B" w:rsidRDefault="00445217" w:rsidP="006A679A">
      <w:pPr>
        <w:contextualSpacing/>
        <w:rPr>
          <w:rFonts w:asciiTheme="minorHAnsi" w:hAnsiTheme="minorHAnsi" w:cstheme="minorHAnsi"/>
          <w:i/>
          <w:iCs/>
          <w:szCs w:val="22"/>
        </w:rPr>
      </w:pPr>
      <w:r w:rsidRPr="0097337B">
        <w:rPr>
          <w:rFonts w:asciiTheme="minorHAnsi" w:hAnsiTheme="minorHAnsi" w:cstheme="minorHAnsi"/>
          <w:i/>
          <w:iCs/>
          <w:szCs w:val="22"/>
        </w:rPr>
        <w:t>GENERAL</w:t>
      </w:r>
    </w:p>
    <w:p w14:paraId="12BF185C" w14:textId="77777777" w:rsidR="00404C69" w:rsidRPr="0097337B" w:rsidRDefault="00404C69" w:rsidP="0097337B">
      <w:pPr>
        <w:jc w:val="center"/>
        <w:rPr>
          <w:rFonts w:asciiTheme="minorHAnsi" w:hAnsiTheme="minorHAnsi"/>
          <w:b/>
          <w:color w:val="27338B"/>
          <w:sz w:val="12"/>
        </w:rPr>
      </w:pPr>
    </w:p>
    <w:p w14:paraId="4489C63E" w14:textId="425FF8E5" w:rsidR="00445217" w:rsidRPr="0097337B" w:rsidRDefault="00CB50F3"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S</w:t>
      </w:r>
      <w:r w:rsidR="00D27162" w:rsidRPr="0097337B">
        <w:rPr>
          <w:rFonts w:asciiTheme="minorHAnsi" w:hAnsiTheme="minorHAnsi" w:cstheme="minorHAnsi"/>
        </w:rPr>
        <w:t xml:space="preserve">upport the objects of the </w:t>
      </w:r>
      <w:r w:rsidR="005D7E1B" w:rsidRPr="0097337B">
        <w:rPr>
          <w:rFonts w:asciiTheme="minorHAnsi" w:hAnsiTheme="minorHAnsi" w:cstheme="minorHAnsi"/>
        </w:rPr>
        <w:t>CIOT</w:t>
      </w:r>
      <w:r w:rsidR="00D27162" w:rsidRPr="0097337B">
        <w:rPr>
          <w:rFonts w:asciiTheme="minorHAnsi" w:hAnsiTheme="minorHAnsi" w:cstheme="minorHAnsi"/>
        </w:rPr>
        <w:t>, championing it, using any skills or knowledge they have to further th</w:t>
      </w:r>
      <w:r w:rsidR="003331B2" w:rsidRPr="0097337B">
        <w:rPr>
          <w:rFonts w:asciiTheme="minorHAnsi" w:hAnsiTheme="minorHAnsi" w:cstheme="minorHAnsi"/>
        </w:rPr>
        <w:t>e objects</w:t>
      </w:r>
      <w:r w:rsidR="00D27162" w:rsidRPr="0097337B">
        <w:rPr>
          <w:rFonts w:asciiTheme="minorHAnsi" w:hAnsiTheme="minorHAnsi" w:cstheme="minorHAnsi"/>
        </w:rPr>
        <w:t xml:space="preserve"> and </w:t>
      </w:r>
      <w:r w:rsidR="00F71ADC" w:rsidRPr="0097337B">
        <w:rPr>
          <w:rFonts w:asciiTheme="minorHAnsi" w:hAnsiTheme="minorHAnsi" w:cstheme="minorHAnsi"/>
        </w:rPr>
        <w:t xml:space="preserve">seek appropriate advice from a suitably qualified </w:t>
      </w:r>
      <w:proofErr w:type="gramStart"/>
      <w:r w:rsidR="00F71ADC" w:rsidRPr="0097337B">
        <w:rPr>
          <w:rFonts w:asciiTheme="minorHAnsi" w:hAnsiTheme="minorHAnsi" w:cstheme="minorHAnsi"/>
        </w:rPr>
        <w:t>person</w:t>
      </w:r>
      <w:proofErr w:type="gramEnd"/>
      <w:r w:rsidR="00F71ADC" w:rsidRPr="0097337B">
        <w:rPr>
          <w:rFonts w:asciiTheme="minorHAnsi" w:hAnsiTheme="minorHAnsi" w:cstheme="minorHAnsi"/>
        </w:rPr>
        <w:t xml:space="preserve"> when necessary, particularly regarding high-value transactions, property decisions, or significant investments, to ensure decisions are adequately informed.</w:t>
      </w:r>
    </w:p>
    <w:p w14:paraId="09EA2A07" w14:textId="77777777" w:rsidR="00445217" w:rsidRPr="0097337B" w:rsidRDefault="00445217" w:rsidP="0097337B">
      <w:pPr>
        <w:jc w:val="center"/>
        <w:rPr>
          <w:rFonts w:asciiTheme="minorHAnsi" w:hAnsiTheme="minorHAnsi"/>
          <w:b/>
          <w:color w:val="27338B"/>
          <w:sz w:val="12"/>
        </w:rPr>
      </w:pPr>
    </w:p>
    <w:p w14:paraId="7CE881A3" w14:textId="3FFA3910" w:rsidR="00626093" w:rsidRPr="0097337B" w:rsidRDefault="004576E9"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Act responsibly, reasonably and honestly and to ensure they avoid exposing the </w:t>
      </w:r>
      <w:r w:rsidR="00247397" w:rsidRPr="0097337B">
        <w:rPr>
          <w:rFonts w:asciiTheme="minorHAnsi" w:hAnsiTheme="minorHAnsi" w:cstheme="minorHAnsi"/>
        </w:rPr>
        <w:t>CIOT</w:t>
      </w:r>
      <w:r w:rsidRPr="0097337B">
        <w:rPr>
          <w:rFonts w:asciiTheme="minorHAnsi" w:hAnsiTheme="minorHAnsi" w:cstheme="minorHAnsi"/>
        </w:rPr>
        <w:t>’s assets, beneficiaries or reputation to undue risk.</w:t>
      </w:r>
    </w:p>
    <w:p w14:paraId="7EC24B76" w14:textId="77777777" w:rsidR="00626093" w:rsidRPr="0097337B" w:rsidRDefault="00626093" w:rsidP="0097337B">
      <w:pPr>
        <w:jc w:val="center"/>
        <w:rPr>
          <w:rFonts w:asciiTheme="minorHAnsi" w:hAnsiTheme="minorHAnsi"/>
          <w:b/>
          <w:color w:val="27338B"/>
          <w:sz w:val="12"/>
        </w:rPr>
      </w:pPr>
    </w:p>
    <w:p w14:paraId="3AFE7984" w14:textId="0234EA85" w:rsidR="00626093" w:rsidRPr="0097337B" w:rsidRDefault="00626093"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Not receive any financial or material benefit from the </w:t>
      </w:r>
      <w:r w:rsidR="00595845" w:rsidRPr="0097337B">
        <w:rPr>
          <w:rFonts w:asciiTheme="minorHAnsi" w:hAnsiTheme="minorHAnsi" w:cstheme="minorHAnsi"/>
        </w:rPr>
        <w:t xml:space="preserve">Chartered </w:t>
      </w:r>
      <w:r w:rsidRPr="0097337B">
        <w:rPr>
          <w:rFonts w:asciiTheme="minorHAnsi" w:hAnsiTheme="minorHAnsi" w:cstheme="minorHAnsi"/>
        </w:rPr>
        <w:t xml:space="preserve">Institute, nor allow anyone financially connected to them (such as a partner, dependent child or business partner) to receive such a benefit, unless the benefit is properly authorised and is clearly in the </w:t>
      </w:r>
      <w:r w:rsidR="001453D2" w:rsidRPr="0097337B">
        <w:rPr>
          <w:rFonts w:asciiTheme="minorHAnsi" w:hAnsiTheme="minorHAnsi" w:cstheme="minorHAnsi"/>
        </w:rPr>
        <w:t xml:space="preserve">Chartered </w:t>
      </w:r>
      <w:r w:rsidRPr="0097337B">
        <w:rPr>
          <w:rFonts w:asciiTheme="minorHAnsi" w:hAnsiTheme="minorHAnsi" w:cstheme="minorHAnsi"/>
        </w:rPr>
        <w:t>Institute’s interests.</w:t>
      </w:r>
    </w:p>
    <w:p w14:paraId="00544F62" w14:textId="77777777" w:rsidR="00626093" w:rsidRPr="0097337B" w:rsidRDefault="00626093" w:rsidP="0097337B">
      <w:pPr>
        <w:jc w:val="center"/>
        <w:rPr>
          <w:rFonts w:asciiTheme="minorHAnsi" w:hAnsiTheme="minorHAnsi"/>
          <w:b/>
          <w:color w:val="27338B"/>
          <w:sz w:val="12"/>
        </w:rPr>
      </w:pPr>
    </w:p>
    <w:p w14:paraId="20997831" w14:textId="0F87A0C1" w:rsidR="00445217" w:rsidRPr="0097337B" w:rsidRDefault="00CB50F3"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B</w:t>
      </w:r>
      <w:r w:rsidR="00D27162" w:rsidRPr="0097337B">
        <w:rPr>
          <w:rFonts w:asciiTheme="minorHAnsi" w:hAnsiTheme="minorHAnsi" w:cstheme="minorHAnsi"/>
        </w:rPr>
        <w:t>e active</w:t>
      </w:r>
      <w:r w:rsidR="00513F9A" w:rsidRPr="0097337B">
        <w:rPr>
          <w:rFonts w:asciiTheme="minorHAnsi" w:hAnsiTheme="minorHAnsi" w:cstheme="minorHAnsi"/>
        </w:rPr>
        <w:t>,</w:t>
      </w:r>
      <w:r w:rsidR="00837B86" w:rsidRPr="0097337B">
        <w:rPr>
          <w:rFonts w:asciiTheme="minorHAnsi" w:hAnsiTheme="minorHAnsi" w:cstheme="minorHAnsi"/>
        </w:rPr>
        <w:t xml:space="preserve"> well-trained and informed </w:t>
      </w:r>
      <w:r w:rsidR="0005168E" w:rsidRPr="0097337B">
        <w:rPr>
          <w:rFonts w:asciiTheme="minorHAnsi" w:hAnsiTheme="minorHAnsi" w:cstheme="minorHAnsi"/>
        </w:rPr>
        <w:t>Council members</w:t>
      </w:r>
      <w:r w:rsidR="00D27162" w:rsidRPr="0097337B">
        <w:rPr>
          <w:rFonts w:asciiTheme="minorHAnsi" w:hAnsiTheme="minorHAnsi" w:cstheme="minorHAnsi"/>
        </w:rPr>
        <w:t xml:space="preserve">, making their skills, experience and knowledge available to the </w:t>
      </w:r>
      <w:r w:rsidR="00E048AF" w:rsidRPr="0097337B">
        <w:rPr>
          <w:rFonts w:asciiTheme="minorHAnsi" w:hAnsiTheme="minorHAnsi" w:cstheme="minorHAnsi"/>
        </w:rPr>
        <w:t xml:space="preserve">CIOT </w:t>
      </w:r>
      <w:r w:rsidR="00D27162" w:rsidRPr="0097337B">
        <w:rPr>
          <w:rFonts w:asciiTheme="minorHAnsi" w:hAnsiTheme="minorHAnsi" w:cstheme="minorHAnsi"/>
        </w:rPr>
        <w:t xml:space="preserve">and seeking to do what additional work they can outside </w:t>
      </w:r>
      <w:r w:rsidR="0005168E" w:rsidRPr="0097337B">
        <w:rPr>
          <w:rFonts w:asciiTheme="minorHAnsi" w:hAnsiTheme="minorHAnsi" w:cstheme="minorHAnsi"/>
        </w:rPr>
        <w:t xml:space="preserve">Council </w:t>
      </w:r>
      <w:r w:rsidR="00D27162" w:rsidRPr="0097337B">
        <w:rPr>
          <w:rFonts w:asciiTheme="minorHAnsi" w:hAnsiTheme="minorHAnsi" w:cstheme="minorHAnsi"/>
        </w:rPr>
        <w:t>meetings, including sitting on committees.</w:t>
      </w:r>
    </w:p>
    <w:p w14:paraId="3AA4C478" w14:textId="77777777" w:rsidR="00445217" w:rsidRPr="0097337B" w:rsidRDefault="00445217" w:rsidP="0097337B">
      <w:pPr>
        <w:jc w:val="center"/>
        <w:rPr>
          <w:rFonts w:asciiTheme="minorHAnsi" w:hAnsiTheme="minorHAnsi"/>
          <w:b/>
          <w:color w:val="27338B"/>
          <w:sz w:val="12"/>
        </w:rPr>
      </w:pPr>
    </w:p>
    <w:p w14:paraId="13457F27" w14:textId="20A5ED4D" w:rsidR="00445217" w:rsidRPr="0097337B" w:rsidRDefault="00BE55AD" w:rsidP="001B2B94">
      <w:pPr>
        <w:pStyle w:val="ListParagraph"/>
        <w:numPr>
          <w:ilvl w:val="1"/>
          <w:numId w:val="26"/>
        </w:numPr>
        <w:ind w:left="567" w:hanging="567"/>
        <w:rPr>
          <w:rFonts w:asciiTheme="minorHAnsi" w:hAnsiTheme="minorHAnsi" w:cstheme="minorHAnsi"/>
        </w:rPr>
      </w:pPr>
      <w:r>
        <w:rPr>
          <w:rFonts w:asciiTheme="minorHAnsi" w:hAnsiTheme="minorHAnsi" w:cstheme="minorHAnsi"/>
        </w:rPr>
        <w:t>R</w:t>
      </w:r>
      <w:r w:rsidR="00DD0D22" w:rsidRPr="0097337B">
        <w:rPr>
          <w:rFonts w:asciiTheme="minorHAnsi" w:hAnsiTheme="minorHAnsi" w:cstheme="minorHAnsi"/>
        </w:rPr>
        <w:t>ecogni</w:t>
      </w:r>
      <w:r w:rsidR="00127228" w:rsidRPr="0097337B">
        <w:rPr>
          <w:rFonts w:asciiTheme="minorHAnsi" w:hAnsiTheme="minorHAnsi" w:cstheme="minorHAnsi"/>
        </w:rPr>
        <w:t>s</w:t>
      </w:r>
      <w:r w:rsidR="00DD0D22" w:rsidRPr="0097337B">
        <w:rPr>
          <w:rFonts w:asciiTheme="minorHAnsi" w:hAnsiTheme="minorHAnsi" w:cstheme="minorHAnsi"/>
        </w:rPr>
        <w:t>e and address the</w:t>
      </w:r>
      <w:r w:rsidR="002E52D4" w:rsidRPr="0097337B">
        <w:rPr>
          <w:rFonts w:asciiTheme="minorHAnsi" w:hAnsiTheme="minorHAnsi" w:cstheme="minorHAnsi"/>
        </w:rPr>
        <w:t xml:space="preserve"> </w:t>
      </w:r>
      <w:r w:rsidR="005E1F40" w:rsidRPr="0097337B">
        <w:rPr>
          <w:rFonts w:asciiTheme="minorHAnsi" w:hAnsiTheme="minorHAnsi" w:cstheme="minorHAnsi"/>
        </w:rPr>
        <w:t>CIOT's</w:t>
      </w:r>
      <w:r w:rsidR="00DD0D22" w:rsidRPr="0097337B">
        <w:rPr>
          <w:rFonts w:asciiTheme="minorHAnsi" w:hAnsiTheme="minorHAnsi" w:cstheme="minorHAnsi"/>
        </w:rPr>
        <w:t xml:space="preserve"> </w:t>
      </w:r>
      <w:r w:rsidR="00127228" w:rsidRPr="0097337B">
        <w:rPr>
          <w:rFonts w:asciiTheme="minorHAnsi" w:hAnsiTheme="minorHAnsi" w:cstheme="minorHAnsi"/>
        </w:rPr>
        <w:t>broader</w:t>
      </w:r>
      <w:r w:rsidR="00DD0D22" w:rsidRPr="0097337B">
        <w:rPr>
          <w:rFonts w:asciiTheme="minorHAnsi" w:hAnsiTheme="minorHAnsi" w:cstheme="minorHAnsi"/>
        </w:rPr>
        <w:t xml:space="preserve"> </w:t>
      </w:r>
      <w:r w:rsidR="00127228" w:rsidRPr="0097337B">
        <w:rPr>
          <w:rFonts w:asciiTheme="minorHAnsi" w:hAnsiTheme="minorHAnsi" w:cstheme="minorHAnsi"/>
        </w:rPr>
        <w:t>responsibilities</w:t>
      </w:r>
      <w:r w:rsidR="00DD0D22" w:rsidRPr="0097337B">
        <w:rPr>
          <w:rFonts w:asciiTheme="minorHAnsi" w:hAnsiTheme="minorHAnsi" w:cstheme="minorHAnsi"/>
        </w:rPr>
        <w:t xml:space="preserve"> towards communities, wider society and the environment in a manner </w:t>
      </w:r>
      <w:r w:rsidR="00127228" w:rsidRPr="0097337B">
        <w:rPr>
          <w:rFonts w:asciiTheme="minorHAnsi" w:hAnsiTheme="minorHAnsi" w:cstheme="minorHAnsi"/>
        </w:rPr>
        <w:t>consistent</w:t>
      </w:r>
      <w:r w:rsidR="00DD0D22" w:rsidRPr="0097337B">
        <w:rPr>
          <w:rFonts w:asciiTheme="minorHAnsi" w:hAnsiTheme="minorHAnsi" w:cstheme="minorHAnsi"/>
        </w:rPr>
        <w:t xml:space="preserve"> with the C</w:t>
      </w:r>
      <w:r w:rsidR="002E52D4" w:rsidRPr="0097337B">
        <w:rPr>
          <w:rFonts w:asciiTheme="minorHAnsi" w:hAnsiTheme="minorHAnsi" w:cstheme="minorHAnsi"/>
        </w:rPr>
        <w:t>IO</w:t>
      </w:r>
      <w:r w:rsidR="005E1F40" w:rsidRPr="0097337B">
        <w:rPr>
          <w:rFonts w:asciiTheme="minorHAnsi" w:hAnsiTheme="minorHAnsi" w:cstheme="minorHAnsi"/>
        </w:rPr>
        <w:t>T</w:t>
      </w:r>
      <w:r w:rsidR="002E52D4" w:rsidRPr="0097337B">
        <w:rPr>
          <w:rFonts w:asciiTheme="minorHAnsi" w:hAnsiTheme="minorHAnsi" w:cstheme="minorHAnsi"/>
        </w:rPr>
        <w:t xml:space="preserve">’s </w:t>
      </w:r>
      <w:r w:rsidR="00127228" w:rsidRPr="0097337B">
        <w:rPr>
          <w:rFonts w:asciiTheme="minorHAnsi" w:hAnsiTheme="minorHAnsi" w:cstheme="minorHAnsi"/>
        </w:rPr>
        <w:t>charitable purposes.</w:t>
      </w:r>
    </w:p>
    <w:p w14:paraId="6C2BCA11" w14:textId="77777777" w:rsidR="00445217" w:rsidRPr="0097337B" w:rsidRDefault="00445217" w:rsidP="0097337B">
      <w:pPr>
        <w:jc w:val="center"/>
        <w:rPr>
          <w:rFonts w:asciiTheme="minorHAnsi" w:hAnsiTheme="minorHAnsi"/>
          <w:b/>
          <w:color w:val="27338B"/>
          <w:sz w:val="12"/>
        </w:rPr>
      </w:pPr>
    </w:p>
    <w:p w14:paraId="47794A51" w14:textId="62FCAA76" w:rsidR="00445217" w:rsidRPr="0097337B" w:rsidRDefault="00CB50F3"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D</w:t>
      </w:r>
      <w:r w:rsidR="00D27162" w:rsidRPr="0097337B">
        <w:rPr>
          <w:rFonts w:asciiTheme="minorHAnsi" w:hAnsiTheme="minorHAnsi" w:cstheme="minorHAnsi"/>
        </w:rPr>
        <w:t>evelop and maintain a sound and up-to-date knowledge of the</w:t>
      </w:r>
      <w:r w:rsidR="00BA23DC" w:rsidRPr="0097337B">
        <w:rPr>
          <w:rFonts w:asciiTheme="minorHAnsi" w:hAnsiTheme="minorHAnsi" w:cstheme="minorHAnsi"/>
        </w:rPr>
        <w:t xml:space="preserve"> CIOT</w:t>
      </w:r>
      <w:r w:rsidR="00837B86" w:rsidRPr="0097337B">
        <w:rPr>
          <w:rFonts w:asciiTheme="minorHAnsi" w:hAnsiTheme="minorHAnsi" w:cstheme="minorHAnsi"/>
        </w:rPr>
        <w:t>, its policies, processes and governing documents</w:t>
      </w:r>
      <w:r w:rsidR="00D27162" w:rsidRPr="0097337B">
        <w:rPr>
          <w:rFonts w:asciiTheme="minorHAnsi" w:hAnsiTheme="minorHAnsi" w:cstheme="minorHAnsi"/>
        </w:rPr>
        <w:t xml:space="preserve"> and </w:t>
      </w:r>
      <w:r w:rsidR="00837B86" w:rsidRPr="0097337B">
        <w:rPr>
          <w:rFonts w:asciiTheme="minorHAnsi" w:hAnsiTheme="minorHAnsi" w:cstheme="minorHAnsi"/>
        </w:rPr>
        <w:t xml:space="preserve">the </w:t>
      </w:r>
      <w:r w:rsidR="00D27162" w:rsidRPr="0097337B">
        <w:rPr>
          <w:rFonts w:asciiTheme="minorHAnsi" w:hAnsiTheme="minorHAnsi" w:cstheme="minorHAnsi"/>
        </w:rPr>
        <w:t>environment</w:t>
      </w:r>
      <w:r w:rsidR="00837B86" w:rsidRPr="0097337B">
        <w:rPr>
          <w:rFonts w:asciiTheme="minorHAnsi" w:hAnsiTheme="minorHAnsi" w:cstheme="minorHAnsi"/>
        </w:rPr>
        <w:t xml:space="preserve"> </w:t>
      </w:r>
      <w:r w:rsidR="00AF59A2" w:rsidRPr="0097337B">
        <w:rPr>
          <w:rFonts w:asciiTheme="minorHAnsi" w:hAnsiTheme="minorHAnsi" w:cstheme="minorHAnsi"/>
        </w:rPr>
        <w:t xml:space="preserve">and context </w:t>
      </w:r>
      <w:r w:rsidR="00837B86" w:rsidRPr="0097337B">
        <w:rPr>
          <w:rFonts w:asciiTheme="minorHAnsi" w:hAnsiTheme="minorHAnsi" w:cstheme="minorHAnsi"/>
        </w:rPr>
        <w:t>within which it operates</w:t>
      </w:r>
      <w:r w:rsidR="00D27162" w:rsidRPr="0097337B">
        <w:rPr>
          <w:rFonts w:asciiTheme="minorHAnsi" w:hAnsiTheme="minorHAnsi" w:cstheme="minorHAnsi"/>
        </w:rPr>
        <w:t>. This include</w:t>
      </w:r>
      <w:r w:rsidR="00AF59A2" w:rsidRPr="0097337B">
        <w:rPr>
          <w:rFonts w:asciiTheme="minorHAnsi" w:hAnsiTheme="minorHAnsi" w:cstheme="minorHAnsi"/>
        </w:rPr>
        <w:t>s</w:t>
      </w:r>
      <w:r w:rsidR="00D27162" w:rsidRPr="0097337B">
        <w:rPr>
          <w:rFonts w:asciiTheme="minorHAnsi" w:hAnsiTheme="minorHAnsi" w:cstheme="minorHAnsi"/>
        </w:rPr>
        <w:t xml:space="preserve"> understanding how the</w:t>
      </w:r>
      <w:r w:rsidR="00E95E71" w:rsidRPr="0097337B">
        <w:rPr>
          <w:rFonts w:asciiTheme="minorHAnsi" w:hAnsiTheme="minorHAnsi" w:cstheme="minorHAnsi"/>
        </w:rPr>
        <w:t xml:space="preserve"> </w:t>
      </w:r>
      <w:r w:rsidR="00BA23DC" w:rsidRPr="0097337B">
        <w:rPr>
          <w:rFonts w:asciiTheme="minorHAnsi" w:hAnsiTheme="minorHAnsi" w:cstheme="minorHAnsi"/>
        </w:rPr>
        <w:t>CIOT</w:t>
      </w:r>
      <w:r w:rsidR="00D27162" w:rsidRPr="0097337B">
        <w:rPr>
          <w:rFonts w:asciiTheme="minorHAnsi" w:hAnsiTheme="minorHAnsi" w:cstheme="minorHAnsi"/>
        </w:rPr>
        <w:t xml:space="preserve"> operates, the social, political and economic environment in which it operates and the nature and extent of its work.</w:t>
      </w:r>
    </w:p>
    <w:p w14:paraId="1324EB2E" w14:textId="77777777" w:rsidR="00445217" w:rsidRPr="0097337B" w:rsidRDefault="00445217" w:rsidP="0097337B">
      <w:pPr>
        <w:jc w:val="center"/>
        <w:rPr>
          <w:rFonts w:asciiTheme="minorHAnsi" w:hAnsiTheme="minorHAnsi"/>
          <w:b/>
          <w:color w:val="27338B"/>
          <w:sz w:val="12"/>
        </w:rPr>
      </w:pPr>
    </w:p>
    <w:p w14:paraId="5F73FDD7" w14:textId="08A3E90E" w:rsidR="00445217" w:rsidRPr="0097337B" w:rsidRDefault="0082342B"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B</w:t>
      </w:r>
      <w:r w:rsidR="00D27162" w:rsidRPr="0097337B">
        <w:rPr>
          <w:rFonts w:asciiTheme="minorHAnsi" w:hAnsiTheme="minorHAnsi" w:cstheme="minorHAnsi"/>
        </w:rPr>
        <w:t xml:space="preserve">e accountable for their actions as </w:t>
      </w:r>
      <w:r w:rsidR="0005168E" w:rsidRPr="0097337B">
        <w:rPr>
          <w:rFonts w:asciiTheme="minorHAnsi" w:hAnsiTheme="minorHAnsi" w:cstheme="minorHAnsi"/>
        </w:rPr>
        <w:t xml:space="preserve">Council members </w:t>
      </w:r>
      <w:r w:rsidR="00D27162" w:rsidRPr="0097337B">
        <w:rPr>
          <w:rFonts w:asciiTheme="minorHAnsi" w:hAnsiTheme="minorHAnsi" w:cstheme="minorHAnsi"/>
        </w:rPr>
        <w:t xml:space="preserve">of the </w:t>
      </w:r>
      <w:r w:rsidR="00BA23DC" w:rsidRPr="0097337B">
        <w:rPr>
          <w:rFonts w:asciiTheme="minorHAnsi" w:hAnsiTheme="minorHAnsi" w:cstheme="minorHAnsi"/>
        </w:rPr>
        <w:t>CIOT</w:t>
      </w:r>
      <w:r w:rsidR="000B229C" w:rsidRPr="0097337B">
        <w:rPr>
          <w:rFonts w:asciiTheme="minorHAnsi" w:hAnsiTheme="minorHAnsi" w:cstheme="minorHAnsi"/>
        </w:rPr>
        <w:t>, ensure the accurate recording of how significant decisions are made</w:t>
      </w:r>
      <w:r w:rsidR="00D27162" w:rsidRPr="0097337B">
        <w:rPr>
          <w:rFonts w:asciiTheme="minorHAnsi" w:hAnsiTheme="minorHAnsi" w:cstheme="minorHAnsi"/>
        </w:rPr>
        <w:t xml:space="preserve"> and submit themselves to whatever scrutiny is appropriate.</w:t>
      </w:r>
    </w:p>
    <w:p w14:paraId="7FDE0E33" w14:textId="77777777" w:rsidR="00445217" w:rsidRPr="0097337B" w:rsidRDefault="00445217" w:rsidP="0097337B">
      <w:pPr>
        <w:jc w:val="center"/>
        <w:rPr>
          <w:rFonts w:asciiTheme="minorHAnsi" w:hAnsiTheme="minorHAnsi"/>
          <w:b/>
          <w:color w:val="27338B"/>
          <w:sz w:val="12"/>
        </w:rPr>
      </w:pPr>
    </w:p>
    <w:p w14:paraId="47AB6169" w14:textId="7BEC4243" w:rsidR="00D27162" w:rsidRPr="0097337B" w:rsidRDefault="00CB50F3"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A</w:t>
      </w:r>
      <w:r w:rsidR="00D27162" w:rsidRPr="0097337B">
        <w:rPr>
          <w:rFonts w:asciiTheme="minorHAnsi" w:hAnsiTheme="minorHAnsi" w:cstheme="minorHAnsi"/>
        </w:rPr>
        <w:t xml:space="preserve">ccept their responsibility to </w:t>
      </w:r>
      <w:r w:rsidR="008E17D3" w:rsidRPr="0097337B">
        <w:rPr>
          <w:rFonts w:asciiTheme="minorHAnsi" w:hAnsiTheme="minorHAnsi" w:cstheme="minorHAnsi"/>
        </w:rPr>
        <w:t xml:space="preserve">collaborate </w:t>
      </w:r>
      <w:r w:rsidR="00D27162" w:rsidRPr="0097337B">
        <w:rPr>
          <w:rFonts w:asciiTheme="minorHAnsi" w:hAnsiTheme="minorHAnsi" w:cstheme="minorHAnsi"/>
        </w:rPr>
        <w:t xml:space="preserve">with fellow </w:t>
      </w:r>
      <w:r w:rsidR="0005168E" w:rsidRPr="0097337B">
        <w:rPr>
          <w:rFonts w:asciiTheme="minorHAnsi" w:hAnsiTheme="minorHAnsi" w:cstheme="minorHAnsi"/>
        </w:rPr>
        <w:t>Council members</w:t>
      </w:r>
      <w:r w:rsidR="0082342B" w:rsidRPr="0097337B">
        <w:rPr>
          <w:rFonts w:asciiTheme="minorHAnsi" w:hAnsiTheme="minorHAnsi" w:cstheme="minorHAnsi"/>
        </w:rPr>
        <w:t xml:space="preserve">, </w:t>
      </w:r>
      <w:r w:rsidR="00D27162" w:rsidRPr="0097337B">
        <w:rPr>
          <w:rFonts w:asciiTheme="minorHAnsi" w:hAnsiTheme="minorHAnsi" w:cstheme="minorHAnsi"/>
        </w:rPr>
        <w:t xml:space="preserve">professional staff </w:t>
      </w:r>
      <w:r w:rsidR="0082342B" w:rsidRPr="0097337B">
        <w:rPr>
          <w:rFonts w:asciiTheme="minorHAnsi" w:hAnsiTheme="minorHAnsi" w:cstheme="minorHAnsi"/>
        </w:rPr>
        <w:t xml:space="preserve">and volunteers </w:t>
      </w:r>
      <w:r w:rsidR="00D27162" w:rsidRPr="0097337B">
        <w:rPr>
          <w:rFonts w:asciiTheme="minorHAnsi" w:hAnsiTheme="minorHAnsi" w:cstheme="minorHAnsi"/>
        </w:rPr>
        <w:t xml:space="preserve">at the </w:t>
      </w:r>
      <w:r w:rsidR="00587ECD" w:rsidRPr="0097337B">
        <w:rPr>
          <w:rFonts w:asciiTheme="minorHAnsi" w:hAnsiTheme="minorHAnsi" w:cstheme="minorHAnsi"/>
        </w:rPr>
        <w:t>CIOT</w:t>
      </w:r>
      <w:r w:rsidR="00D27162" w:rsidRPr="0097337B">
        <w:rPr>
          <w:rFonts w:asciiTheme="minorHAnsi" w:hAnsiTheme="minorHAnsi" w:cstheme="minorHAnsi"/>
        </w:rPr>
        <w:t xml:space="preserve"> to ensure that </w:t>
      </w:r>
      <w:r w:rsidR="00587ECD" w:rsidRPr="0097337B">
        <w:rPr>
          <w:rFonts w:asciiTheme="minorHAnsi" w:hAnsiTheme="minorHAnsi" w:cstheme="minorHAnsi"/>
        </w:rPr>
        <w:t xml:space="preserve">it </w:t>
      </w:r>
      <w:r w:rsidR="00D27162" w:rsidRPr="0097337B">
        <w:rPr>
          <w:rFonts w:asciiTheme="minorHAnsi" w:hAnsiTheme="minorHAnsi" w:cstheme="minorHAnsi"/>
        </w:rPr>
        <w:t xml:space="preserve">is well </w:t>
      </w:r>
      <w:r w:rsidR="0082342B" w:rsidRPr="0097337B">
        <w:rPr>
          <w:rFonts w:asciiTheme="minorHAnsi" w:hAnsiTheme="minorHAnsi" w:cstheme="minorHAnsi"/>
        </w:rPr>
        <w:t xml:space="preserve">managed </w:t>
      </w:r>
      <w:r w:rsidR="00D27162" w:rsidRPr="0097337B">
        <w:rPr>
          <w:rFonts w:asciiTheme="minorHAnsi" w:hAnsiTheme="minorHAnsi" w:cstheme="minorHAnsi"/>
        </w:rPr>
        <w:t xml:space="preserve">and raise issues and questions in an appropriate and sensitive </w:t>
      </w:r>
      <w:r w:rsidR="00447255" w:rsidRPr="0097337B">
        <w:rPr>
          <w:rFonts w:asciiTheme="minorHAnsi" w:hAnsiTheme="minorHAnsi" w:cstheme="minorHAnsi"/>
        </w:rPr>
        <w:t xml:space="preserve">manner </w:t>
      </w:r>
      <w:r w:rsidR="00D27162" w:rsidRPr="0097337B">
        <w:rPr>
          <w:rFonts w:asciiTheme="minorHAnsi" w:hAnsiTheme="minorHAnsi" w:cstheme="minorHAnsi"/>
        </w:rPr>
        <w:t xml:space="preserve">to </w:t>
      </w:r>
      <w:r w:rsidR="00EA4D04" w:rsidRPr="0097337B">
        <w:rPr>
          <w:rFonts w:asciiTheme="minorHAnsi" w:hAnsiTheme="minorHAnsi" w:cstheme="minorHAnsi"/>
        </w:rPr>
        <w:t>maintain these standards</w:t>
      </w:r>
      <w:r w:rsidR="00D27162" w:rsidRPr="0097337B">
        <w:rPr>
          <w:rFonts w:asciiTheme="minorHAnsi" w:hAnsiTheme="minorHAnsi" w:cstheme="minorHAnsi"/>
        </w:rPr>
        <w:t>.</w:t>
      </w:r>
    </w:p>
    <w:p w14:paraId="27597386" w14:textId="77777777" w:rsidR="008E17D3" w:rsidRPr="0097337B" w:rsidRDefault="008E17D3" w:rsidP="0097337B">
      <w:pPr>
        <w:jc w:val="center"/>
        <w:rPr>
          <w:rFonts w:asciiTheme="minorHAnsi" w:hAnsiTheme="minorHAnsi"/>
          <w:b/>
          <w:color w:val="27338B"/>
          <w:sz w:val="12"/>
        </w:rPr>
      </w:pPr>
    </w:p>
    <w:p w14:paraId="5CC52BE4" w14:textId="2BD02A79" w:rsidR="00D27162" w:rsidRPr="0097337B" w:rsidRDefault="00C97FA4" w:rsidP="006A679A">
      <w:pPr>
        <w:contextualSpacing/>
        <w:rPr>
          <w:rFonts w:asciiTheme="minorHAnsi" w:hAnsiTheme="minorHAnsi" w:cstheme="minorHAnsi"/>
          <w:i/>
          <w:iCs/>
          <w:szCs w:val="22"/>
        </w:rPr>
      </w:pPr>
      <w:r w:rsidRPr="0097337B">
        <w:rPr>
          <w:rFonts w:asciiTheme="minorHAnsi" w:hAnsiTheme="minorHAnsi" w:cstheme="minorHAnsi"/>
          <w:i/>
          <w:iCs/>
          <w:szCs w:val="22"/>
        </w:rPr>
        <w:t>MANAGING INTERESTS</w:t>
      </w:r>
    </w:p>
    <w:p w14:paraId="1331B774" w14:textId="77777777" w:rsidR="00D27162" w:rsidRPr="0097337B" w:rsidRDefault="00D27162" w:rsidP="0097337B">
      <w:pPr>
        <w:jc w:val="center"/>
        <w:rPr>
          <w:rFonts w:asciiTheme="minorHAnsi" w:hAnsiTheme="minorHAnsi"/>
          <w:b/>
          <w:color w:val="27338B"/>
          <w:sz w:val="12"/>
        </w:rPr>
      </w:pPr>
    </w:p>
    <w:p w14:paraId="1CF033D7" w14:textId="34DBA87B" w:rsidR="00445217" w:rsidRPr="0097337B" w:rsidRDefault="00404C69"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A</w:t>
      </w:r>
      <w:r w:rsidR="00D27162" w:rsidRPr="0097337B">
        <w:rPr>
          <w:rFonts w:asciiTheme="minorHAnsi" w:hAnsiTheme="minorHAnsi" w:cstheme="minorHAnsi"/>
        </w:rPr>
        <w:t xml:space="preserve">ct in the best interests of the </w:t>
      </w:r>
      <w:r w:rsidR="00587ECD" w:rsidRPr="0097337B">
        <w:rPr>
          <w:rFonts w:asciiTheme="minorHAnsi" w:hAnsiTheme="minorHAnsi" w:cstheme="minorHAnsi"/>
        </w:rPr>
        <w:t>CIOT</w:t>
      </w:r>
      <w:r w:rsidR="00D27162" w:rsidRPr="0097337B">
        <w:rPr>
          <w:rFonts w:asciiTheme="minorHAnsi" w:hAnsiTheme="minorHAnsi" w:cstheme="minorHAnsi"/>
        </w:rPr>
        <w:t xml:space="preserve"> as a whole</w:t>
      </w:r>
      <w:r w:rsidR="005B3670" w:rsidRPr="0097337B">
        <w:rPr>
          <w:rFonts w:asciiTheme="minorHAnsi" w:hAnsiTheme="minorHAnsi" w:cstheme="minorHAnsi"/>
        </w:rPr>
        <w:t>,</w:t>
      </w:r>
      <w:r w:rsidR="00C01431" w:rsidRPr="0097337B">
        <w:rPr>
          <w:rFonts w:asciiTheme="minorHAnsi" w:hAnsiTheme="minorHAnsi" w:cstheme="minorHAnsi"/>
        </w:rPr>
        <w:t xml:space="preserve"> recognising that advocacy of the interests of a particular group within the </w:t>
      </w:r>
      <w:r w:rsidR="00253D87" w:rsidRPr="0097337B">
        <w:rPr>
          <w:rFonts w:asciiTheme="minorHAnsi" w:hAnsiTheme="minorHAnsi" w:cstheme="minorHAnsi"/>
        </w:rPr>
        <w:t>CIOT should</w:t>
      </w:r>
      <w:r w:rsidR="00C01431" w:rsidRPr="0097337B">
        <w:rPr>
          <w:rFonts w:asciiTheme="minorHAnsi" w:hAnsiTheme="minorHAnsi" w:cstheme="minorHAnsi"/>
        </w:rPr>
        <w:t xml:space="preserve"> be done only with the wider interests of the </w:t>
      </w:r>
      <w:r w:rsidR="00D817F0" w:rsidRPr="0097337B">
        <w:rPr>
          <w:rFonts w:asciiTheme="minorHAnsi" w:hAnsiTheme="minorHAnsi" w:cstheme="minorHAnsi"/>
        </w:rPr>
        <w:t>CIOT</w:t>
      </w:r>
      <w:r w:rsidR="00C01431" w:rsidRPr="0097337B">
        <w:rPr>
          <w:rFonts w:asciiTheme="minorHAnsi" w:hAnsiTheme="minorHAnsi" w:cstheme="minorHAnsi"/>
        </w:rPr>
        <w:t xml:space="preserve"> in mind.</w:t>
      </w:r>
    </w:p>
    <w:p w14:paraId="2634566A" w14:textId="77777777" w:rsidR="00445217" w:rsidRPr="0097337B" w:rsidRDefault="00445217" w:rsidP="0097337B">
      <w:pPr>
        <w:jc w:val="center"/>
        <w:rPr>
          <w:rFonts w:asciiTheme="minorHAnsi" w:hAnsiTheme="minorHAnsi"/>
          <w:b/>
          <w:color w:val="27338B"/>
          <w:sz w:val="12"/>
        </w:rPr>
      </w:pPr>
    </w:p>
    <w:p w14:paraId="26F9E1D6" w14:textId="1F274907" w:rsidR="00017E20" w:rsidRPr="0097337B" w:rsidRDefault="00A05037"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Maintain an accurate</w:t>
      </w:r>
      <w:r w:rsidR="002E5FB7" w:rsidRPr="0097337B">
        <w:rPr>
          <w:rFonts w:asciiTheme="minorHAnsi" w:hAnsiTheme="minorHAnsi" w:cstheme="minorHAnsi"/>
        </w:rPr>
        <w:t xml:space="preserve"> register of interests, along with gifts and hospitality declarations </w:t>
      </w:r>
      <w:r w:rsidRPr="0097337B">
        <w:rPr>
          <w:rFonts w:asciiTheme="minorHAnsi" w:hAnsiTheme="minorHAnsi" w:cstheme="minorHAnsi"/>
        </w:rPr>
        <w:t>and ensure</w:t>
      </w:r>
      <w:r w:rsidR="00D52300" w:rsidRPr="0097337B">
        <w:rPr>
          <w:rFonts w:asciiTheme="minorHAnsi" w:hAnsiTheme="minorHAnsi" w:cstheme="minorHAnsi"/>
        </w:rPr>
        <w:t xml:space="preserve"> matters are </w:t>
      </w:r>
      <w:r w:rsidR="00FB6E9B" w:rsidRPr="0097337B">
        <w:rPr>
          <w:rFonts w:asciiTheme="minorHAnsi" w:hAnsiTheme="minorHAnsi" w:cstheme="minorHAnsi"/>
        </w:rPr>
        <w:t xml:space="preserve">declared </w:t>
      </w:r>
      <w:r w:rsidR="002E5FB7" w:rsidRPr="0097337B">
        <w:rPr>
          <w:rFonts w:asciiTheme="minorHAnsi" w:hAnsiTheme="minorHAnsi" w:cstheme="minorHAnsi"/>
        </w:rPr>
        <w:t xml:space="preserve">in accordance with the </w:t>
      </w:r>
      <w:r w:rsidR="00D817F0" w:rsidRPr="0097337B">
        <w:rPr>
          <w:rFonts w:asciiTheme="minorHAnsi" w:hAnsiTheme="minorHAnsi" w:cstheme="minorHAnsi"/>
        </w:rPr>
        <w:t>CIOT’s</w:t>
      </w:r>
      <w:r w:rsidR="002E5FB7" w:rsidRPr="0097337B">
        <w:rPr>
          <w:rFonts w:asciiTheme="minorHAnsi" w:hAnsiTheme="minorHAnsi" w:cstheme="minorHAnsi"/>
        </w:rPr>
        <w:t xml:space="preserve"> policies on conflicts of interest and </w:t>
      </w:r>
      <w:r w:rsidR="00D52300" w:rsidRPr="0097337B">
        <w:rPr>
          <w:rFonts w:asciiTheme="minorHAnsi" w:hAnsiTheme="minorHAnsi" w:cstheme="minorHAnsi"/>
        </w:rPr>
        <w:t xml:space="preserve">gifts and </w:t>
      </w:r>
      <w:r w:rsidR="002E5FB7" w:rsidRPr="0097337B">
        <w:rPr>
          <w:rFonts w:asciiTheme="minorHAnsi" w:hAnsiTheme="minorHAnsi" w:cstheme="minorHAnsi"/>
        </w:rPr>
        <w:t>hospitality.</w:t>
      </w:r>
    </w:p>
    <w:p w14:paraId="3F90C1E1" w14:textId="77777777" w:rsidR="00AE6C3F" w:rsidRPr="0097337B" w:rsidRDefault="00AE6C3F" w:rsidP="0097337B">
      <w:pPr>
        <w:jc w:val="center"/>
        <w:rPr>
          <w:rFonts w:asciiTheme="minorHAnsi" w:hAnsiTheme="minorHAnsi"/>
          <w:b/>
          <w:color w:val="27338B"/>
          <w:sz w:val="12"/>
        </w:rPr>
      </w:pPr>
    </w:p>
    <w:p w14:paraId="3BBC3D84" w14:textId="18CB3A71" w:rsidR="00AE6C3F" w:rsidRPr="0097337B" w:rsidRDefault="00D52300"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That if </w:t>
      </w:r>
      <w:r w:rsidR="00E53D5C" w:rsidRPr="0097337B">
        <w:rPr>
          <w:rFonts w:asciiTheme="minorHAnsi" w:hAnsiTheme="minorHAnsi" w:cstheme="minorHAnsi"/>
        </w:rPr>
        <w:t>a pecuniary or other conflict of interest arises (a ‘</w:t>
      </w:r>
      <w:r w:rsidR="004165D6" w:rsidRPr="0097337B">
        <w:rPr>
          <w:rFonts w:asciiTheme="minorHAnsi" w:hAnsiTheme="minorHAnsi" w:cstheme="minorHAnsi"/>
        </w:rPr>
        <w:t>D</w:t>
      </w:r>
      <w:r w:rsidR="00E53D5C" w:rsidRPr="0097337B">
        <w:rPr>
          <w:rFonts w:asciiTheme="minorHAnsi" w:hAnsiTheme="minorHAnsi" w:cstheme="minorHAnsi"/>
        </w:rPr>
        <w:t xml:space="preserve">eclarable </w:t>
      </w:r>
      <w:r w:rsidR="004165D6" w:rsidRPr="0097337B">
        <w:rPr>
          <w:rFonts w:asciiTheme="minorHAnsi" w:hAnsiTheme="minorHAnsi" w:cstheme="minorHAnsi"/>
        </w:rPr>
        <w:t>M</w:t>
      </w:r>
      <w:r w:rsidR="00E53D5C" w:rsidRPr="0097337B">
        <w:rPr>
          <w:rFonts w:asciiTheme="minorHAnsi" w:hAnsiTheme="minorHAnsi" w:cstheme="minorHAnsi"/>
        </w:rPr>
        <w:t xml:space="preserve">atter’), the Chair or Institute Secretary </w:t>
      </w:r>
      <w:r w:rsidR="004A7A1A" w:rsidRPr="0097337B">
        <w:rPr>
          <w:rFonts w:asciiTheme="minorHAnsi" w:hAnsiTheme="minorHAnsi" w:cstheme="minorHAnsi"/>
        </w:rPr>
        <w:t xml:space="preserve">is notified </w:t>
      </w:r>
      <w:r w:rsidR="00E53D5C" w:rsidRPr="0097337B">
        <w:rPr>
          <w:rFonts w:asciiTheme="minorHAnsi" w:hAnsiTheme="minorHAnsi" w:cstheme="minorHAnsi"/>
        </w:rPr>
        <w:t>in writing before the matter is considered</w:t>
      </w:r>
      <w:r w:rsidR="004A7A1A" w:rsidRPr="0097337B">
        <w:rPr>
          <w:rFonts w:asciiTheme="minorHAnsi" w:hAnsiTheme="minorHAnsi" w:cstheme="minorHAnsi"/>
        </w:rPr>
        <w:t xml:space="preserve"> in Council</w:t>
      </w:r>
      <w:r w:rsidR="00E53D5C" w:rsidRPr="0097337B">
        <w:rPr>
          <w:rFonts w:asciiTheme="minorHAnsi" w:hAnsiTheme="minorHAnsi" w:cstheme="minorHAnsi"/>
        </w:rPr>
        <w:t xml:space="preserve">. A Council member with a Declarable Matter is not allowed to vote on that issue. When a conflict is declared, </w:t>
      </w:r>
      <w:r w:rsidR="004165D6" w:rsidRPr="0097337B">
        <w:rPr>
          <w:rFonts w:asciiTheme="minorHAnsi" w:hAnsiTheme="minorHAnsi" w:cstheme="minorHAnsi"/>
        </w:rPr>
        <w:t>Council members</w:t>
      </w:r>
      <w:r w:rsidR="00E53D5C" w:rsidRPr="0097337B">
        <w:rPr>
          <w:rFonts w:asciiTheme="minorHAnsi" w:hAnsiTheme="minorHAnsi" w:cstheme="minorHAnsi"/>
        </w:rPr>
        <w:t xml:space="preserve"> may withhold confidential information obtained from a third party without violating their duties to the</w:t>
      </w:r>
      <w:r w:rsidR="004165D6" w:rsidRPr="0097337B">
        <w:rPr>
          <w:rFonts w:asciiTheme="minorHAnsi" w:hAnsiTheme="minorHAnsi" w:cstheme="minorHAnsi"/>
        </w:rPr>
        <w:t xml:space="preserve"> Chartered</w:t>
      </w:r>
      <w:r w:rsidR="00E53D5C" w:rsidRPr="0097337B">
        <w:rPr>
          <w:rFonts w:asciiTheme="minorHAnsi" w:hAnsiTheme="minorHAnsi" w:cstheme="minorHAnsi"/>
        </w:rPr>
        <w:t xml:space="preserve"> Institute.</w:t>
      </w:r>
    </w:p>
    <w:p w14:paraId="305A7323" w14:textId="77777777" w:rsidR="009472B6" w:rsidRPr="0097337B" w:rsidRDefault="009472B6" w:rsidP="0097337B">
      <w:pPr>
        <w:jc w:val="center"/>
        <w:rPr>
          <w:rFonts w:asciiTheme="minorHAnsi" w:hAnsiTheme="minorHAnsi"/>
          <w:b/>
          <w:color w:val="27338B"/>
          <w:sz w:val="12"/>
        </w:rPr>
      </w:pPr>
    </w:p>
    <w:p w14:paraId="44391DDD" w14:textId="23145629" w:rsidR="00D27162" w:rsidRPr="0097337B" w:rsidRDefault="00C97FA4" w:rsidP="006A679A">
      <w:pPr>
        <w:contextualSpacing/>
        <w:rPr>
          <w:rFonts w:asciiTheme="minorHAnsi" w:hAnsiTheme="minorHAnsi" w:cstheme="minorHAnsi"/>
          <w:i/>
          <w:iCs/>
          <w:szCs w:val="22"/>
        </w:rPr>
      </w:pPr>
      <w:r w:rsidRPr="0097337B">
        <w:rPr>
          <w:rFonts w:asciiTheme="minorHAnsi" w:hAnsiTheme="minorHAnsi" w:cstheme="minorHAnsi"/>
          <w:i/>
          <w:iCs/>
          <w:szCs w:val="22"/>
        </w:rPr>
        <w:t>MEETINGS</w:t>
      </w:r>
    </w:p>
    <w:p w14:paraId="5E3B7D9A" w14:textId="77777777" w:rsidR="00D27162" w:rsidRPr="0097337B" w:rsidRDefault="00D27162" w:rsidP="0097337B">
      <w:pPr>
        <w:jc w:val="center"/>
        <w:rPr>
          <w:rFonts w:asciiTheme="minorHAnsi" w:hAnsiTheme="minorHAnsi"/>
          <w:b/>
          <w:color w:val="27338B"/>
          <w:sz w:val="12"/>
        </w:rPr>
      </w:pPr>
    </w:p>
    <w:p w14:paraId="27A7A9E6" w14:textId="105928DF" w:rsidR="00C97FA4" w:rsidRPr="0097337B" w:rsidRDefault="00CB50F3"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A</w:t>
      </w:r>
      <w:r w:rsidR="00D27162" w:rsidRPr="0097337B">
        <w:rPr>
          <w:rFonts w:asciiTheme="minorHAnsi" w:hAnsiTheme="minorHAnsi" w:cstheme="minorHAnsi"/>
        </w:rPr>
        <w:t xml:space="preserve">ttend all appropriate meetings and other appointments at the </w:t>
      </w:r>
      <w:r w:rsidR="00E95E71" w:rsidRPr="0097337B">
        <w:rPr>
          <w:rFonts w:asciiTheme="minorHAnsi" w:hAnsiTheme="minorHAnsi" w:cstheme="minorHAnsi"/>
        </w:rPr>
        <w:t xml:space="preserve">Chartered </w:t>
      </w:r>
      <w:r w:rsidR="003C4B1A" w:rsidRPr="0097337B">
        <w:rPr>
          <w:rFonts w:asciiTheme="minorHAnsi" w:hAnsiTheme="minorHAnsi" w:cstheme="minorHAnsi"/>
        </w:rPr>
        <w:t>Institute</w:t>
      </w:r>
      <w:r w:rsidR="00D27162" w:rsidRPr="0097337B">
        <w:rPr>
          <w:rFonts w:asciiTheme="minorHAnsi" w:hAnsiTheme="minorHAnsi" w:cstheme="minorHAnsi"/>
        </w:rPr>
        <w:t xml:space="preserve"> or give apologies</w:t>
      </w:r>
      <w:r w:rsidR="00DE267A" w:rsidRPr="0097337B">
        <w:rPr>
          <w:rFonts w:asciiTheme="minorHAnsi" w:hAnsiTheme="minorHAnsi" w:cstheme="minorHAnsi"/>
        </w:rPr>
        <w:t xml:space="preserve"> in a timely manner</w:t>
      </w:r>
      <w:r w:rsidR="00D27162" w:rsidRPr="0097337B">
        <w:rPr>
          <w:rFonts w:asciiTheme="minorHAnsi" w:hAnsiTheme="minorHAnsi" w:cstheme="minorHAnsi"/>
        </w:rPr>
        <w:t xml:space="preserve">. </w:t>
      </w:r>
    </w:p>
    <w:p w14:paraId="7836056A" w14:textId="77777777" w:rsidR="00C97FA4" w:rsidRPr="0097337B" w:rsidRDefault="00C97FA4" w:rsidP="001B2B94">
      <w:pPr>
        <w:jc w:val="center"/>
        <w:rPr>
          <w:rFonts w:asciiTheme="minorHAnsi" w:hAnsiTheme="minorHAnsi"/>
          <w:b/>
          <w:color w:val="27338B"/>
          <w:sz w:val="12"/>
        </w:rPr>
      </w:pPr>
    </w:p>
    <w:p w14:paraId="4AD28C5B" w14:textId="6FA89B09" w:rsidR="00C97FA4" w:rsidRPr="0097337B" w:rsidRDefault="00CB50F3"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lastRenderedPageBreak/>
        <w:t>P</w:t>
      </w:r>
      <w:r w:rsidR="00D27162" w:rsidRPr="0097337B">
        <w:rPr>
          <w:rFonts w:asciiTheme="minorHAnsi" w:hAnsiTheme="minorHAnsi" w:cstheme="minorHAnsi"/>
        </w:rPr>
        <w:t xml:space="preserve">repare </w:t>
      </w:r>
      <w:r w:rsidR="004B3E84" w:rsidRPr="0097337B">
        <w:rPr>
          <w:rFonts w:asciiTheme="minorHAnsi" w:hAnsiTheme="minorHAnsi" w:cstheme="minorHAnsi"/>
        </w:rPr>
        <w:t xml:space="preserve">as </w:t>
      </w:r>
      <w:r w:rsidR="00D27162" w:rsidRPr="0097337B">
        <w:rPr>
          <w:rFonts w:asciiTheme="minorHAnsi" w:hAnsiTheme="minorHAnsi" w:cstheme="minorHAnsi"/>
        </w:rPr>
        <w:t xml:space="preserve">fully </w:t>
      </w:r>
      <w:r w:rsidR="004B3E84" w:rsidRPr="0097337B">
        <w:rPr>
          <w:rFonts w:asciiTheme="minorHAnsi" w:hAnsiTheme="minorHAnsi" w:cstheme="minorHAnsi"/>
        </w:rPr>
        <w:t xml:space="preserve">as reasonably practical </w:t>
      </w:r>
      <w:r w:rsidR="00D27162" w:rsidRPr="0097337B">
        <w:rPr>
          <w:rFonts w:asciiTheme="minorHAnsi" w:hAnsiTheme="minorHAnsi" w:cstheme="minorHAnsi"/>
        </w:rPr>
        <w:t xml:space="preserve">for all meetings and work for the </w:t>
      </w:r>
      <w:r w:rsidR="003C4B1A" w:rsidRPr="0097337B">
        <w:rPr>
          <w:rFonts w:asciiTheme="minorHAnsi" w:hAnsiTheme="minorHAnsi" w:cstheme="minorHAnsi"/>
        </w:rPr>
        <w:t>Institute</w:t>
      </w:r>
      <w:r w:rsidR="00D27162" w:rsidRPr="0097337B">
        <w:rPr>
          <w:rFonts w:asciiTheme="minorHAnsi" w:hAnsiTheme="minorHAnsi" w:cstheme="minorHAnsi"/>
        </w:rPr>
        <w:t>. This include</w:t>
      </w:r>
      <w:r w:rsidR="00DE267A" w:rsidRPr="0097337B">
        <w:rPr>
          <w:rFonts w:asciiTheme="minorHAnsi" w:hAnsiTheme="minorHAnsi" w:cstheme="minorHAnsi"/>
        </w:rPr>
        <w:t>s</w:t>
      </w:r>
      <w:r w:rsidR="00D27162" w:rsidRPr="0097337B">
        <w:rPr>
          <w:rFonts w:asciiTheme="minorHAnsi" w:hAnsiTheme="minorHAnsi" w:cstheme="minorHAnsi"/>
        </w:rPr>
        <w:t xml:space="preserve"> reading papers, </w:t>
      </w:r>
      <w:r w:rsidR="00DE267A" w:rsidRPr="0097337B">
        <w:rPr>
          <w:rFonts w:asciiTheme="minorHAnsi" w:hAnsiTheme="minorHAnsi" w:cstheme="minorHAnsi"/>
        </w:rPr>
        <w:t>clarifying any unclear points, thinking through issues before meetings and completing assigned tasks within the agreed-upon</w:t>
      </w:r>
      <w:r w:rsidR="00D27162" w:rsidRPr="0097337B">
        <w:rPr>
          <w:rFonts w:asciiTheme="minorHAnsi" w:hAnsiTheme="minorHAnsi" w:cstheme="minorHAnsi"/>
        </w:rPr>
        <w:t xml:space="preserve"> time.</w:t>
      </w:r>
    </w:p>
    <w:p w14:paraId="0A5F4FAF" w14:textId="77777777" w:rsidR="00C97FA4" w:rsidRPr="0097337B" w:rsidRDefault="00C97FA4" w:rsidP="0097337B">
      <w:pPr>
        <w:jc w:val="center"/>
        <w:rPr>
          <w:rFonts w:asciiTheme="minorHAnsi" w:hAnsiTheme="minorHAnsi"/>
          <w:b/>
          <w:color w:val="27338B"/>
          <w:sz w:val="12"/>
        </w:rPr>
      </w:pPr>
    </w:p>
    <w:p w14:paraId="1FE5491C" w14:textId="678CAD57" w:rsidR="00C97FA4" w:rsidRPr="0097337B" w:rsidRDefault="00CB50F3"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A</w:t>
      </w:r>
      <w:r w:rsidR="00D27162" w:rsidRPr="0097337B">
        <w:rPr>
          <w:rFonts w:asciiTheme="minorHAnsi" w:hAnsiTheme="minorHAnsi" w:cstheme="minorHAnsi"/>
        </w:rPr>
        <w:t xml:space="preserve">ctively engage in discussion, debate and voting in </w:t>
      </w:r>
      <w:proofErr w:type="gramStart"/>
      <w:r w:rsidR="00D27162" w:rsidRPr="0097337B">
        <w:rPr>
          <w:rFonts w:asciiTheme="minorHAnsi" w:hAnsiTheme="minorHAnsi" w:cstheme="minorHAnsi"/>
        </w:rPr>
        <w:t>meetings;</w:t>
      </w:r>
      <w:proofErr w:type="gramEnd"/>
      <w:r w:rsidR="00D27162" w:rsidRPr="0097337B">
        <w:rPr>
          <w:rFonts w:asciiTheme="minorHAnsi" w:hAnsiTheme="minorHAnsi" w:cstheme="minorHAnsi"/>
        </w:rPr>
        <w:t xml:space="preserve"> contributing in a considered and constructive way, listening carefully, challenging sensitively and avoiding conflict.</w:t>
      </w:r>
    </w:p>
    <w:p w14:paraId="3A328180" w14:textId="77777777" w:rsidR="00C97FA4" w:rsidRPr="0097337B" w:rsidRDefault="00C97FA4" w:rsidP="001B2B94">
      <w:pPr>
        <w:jc w:val="center"/>
        <w:rPr>
          <w:rFonts w:asciiTheme="minorHAnsi" w:hAnsiTheme="minorHAnsi"/>
          <w:b/>
          <w:color w:val="27338B"/>
          <w:sz w:val="12"/>
        </w:rPr>
      </w:pPr>
    </w:p>
    <w:p w14:paraId="4B5F7F9C" w14:textId="7E01070D" w:rsidR="00D27162" w:rsidRPr="0097337B" w:rsidRDefault="00CB50F3"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P</w:t>
      </w:r>
      <w:r w:rsidR="00D27162" w:rsidRPr="0097337B">
        <w:rPr>
          <w:rFonts w:asciiTheme="minorHAnsi" w:hAnsiTheme="minorHAnsi" w:cstheme="minorHAnsi"/>
        </w:rPr>
        <w:t>articipate in collective decision</w:t>
      </w:r>
      <w:r w:rsidR="001E55BF" w:rsidRPr="0097337B">
        <w:rPr>
          <w:rFonts w:asciiTheme="minorHAnsi" w:hAnsiTheme="minorHAnsi" w:cstheme="minorHAnsi"/>
        </w:rPr>
        <w:t>-</w:t>
      </w:r>
      <w:r w:rsidR="00D27162" w:rsidRPr="0097337B">
        <w:rPr>
          <w:rFonts w:asciiTheme="minorHAnsi" w:hAnsiTheme="minorHAnsi" w:cstheme="minorHAnsi"/>
        </w:rPr>
        <w:t xml:space="preserve">making, accept a majority decision </w:t>
      </w:r>
      <w:r w:rsidR="00385D4E" w:rsidRPr="0097337B">
        <w:rPr>
          <w:rFonts w:asciiTheme="minorHAnsi" w:hAnsiTheme="minorHAnsi" w:cstheme="minorHAnsi"/>
        </w:rPr>
        <w:t xml:space="preserve">and the principle of collective responsibility </w:t>
      </w:r>
      <w:r w:rsidR="00D27162" w:rsidRPr="0097337B">
        <w:rPr>
          <w:rFonts w:asciiTheme="minorHAnsi" w:hAnsiTheme="minorHAnsi" w:cstheme="minorHAnsi"/>
        </w:rPr>
        <w:t xml:space="preserve">and not </w:t>
      </w:r>
      <w:r w:rsidR="00385D4E" w:rsidRPr="0097337B">
        <w:rPr>
          <w:rFonts w:asciiTheme="minorHAnsi" w:hAnsiTheme="minorHAnsi" w:cstheme="minorHAnsi"/>
        </w:rPr>
        <w:t xml:space="preserve">to </w:t>
      </w:r>
      <w:r w:rsidR="00D27162" w:rsidRPr="0097337B">
        <w:rPr>
          <w:rFonts w:asciiTheme="minorHAnsi" w:hAnsiTheme="minorHAnsi" w:cstheme="minorHAnsi"/>
        </w:rPr>
        <w:t>act individually unless specifically authorised to do so.</w:t>
      </w:r>
    </w:p>
    <w:p w14:paraId="29AF5A84" w14:textId="77777777" w:rsidR="00D27162" w:rsidRPr="0097337B" w:rsidRDefault="00D27162" w:rsidP="0097337B">
      <w:pPr>
        <w:jc w:val="center"/>
        <w:rPr>
          <w:rFonts w:asciiTheme="minorHAnsi" w:hAnsiTheme="minorHAnsi"/>
          <w:b/>
          <w:color w:val="27338B"/>
          <w:sz w:val="12"/>
        </w:rPr>
      </w:pPr>
    </w:p>
    <w:p w14:paraId="4730416F" w14:textId="0189732A" w:rsidR="00D27162" w:rsidRPr="0097337B" w:rsidRDefault="00C97FA4" w:rsidP="006A679A">
      <w:pPr>
        <w:contextualSpacing/>
        <w:rPr>
          <w:rFonts w:asciiTheme="minorHAnsi" w:hAnsiTheme="minorHAnsi" w:cstheme="minorHAnsi"/>
          <w:i/>
          <w:iCs/>
          <w:szCs w:val="22"/>
        </w:rPr>
      </w:pPr>
      <w:r w:rsidRPr="0097337B">
        <w:rPr>
          <w:rFonts w:asciiTheme="minorHAnsi" w:hAnsiTheme="minorHAnsi" w:cstheme="minorHAnsi"/>
          <w:i/>
          <w:iCs/>
          <w:szCs w:val="22"/>
        </w:rPr>
        <w:t>GOVERNANCE</w:t>
      </w:r>
    </w:p>
    <w:p w14:paraId="1D8D0526" w14:textId="77777777" w:rsidR="003C584C" w:rsidRPr="0097337B" w:rsidRDefault="003C584C" w:rsidP="0097337B">
      <w:pPr>
        <w:jc w:val="center"/>
        <w:rPr>
          <w:rFonts w:asciiTheme="minorHAnsi" w:hAnsiTheme="minorHAnsi"/>
          <w:b/>
          <w:color w:val="27338B"/>
          <w:sz w:val="12"/>
        </w:rPr>
      </w:pPr>
    </w:p>
    <w:p w14:paraId="40B257BE" w14:textId="5976FCE4" w:rsidR="00C97FA4" w:rsidRPr="0097337B" w:rsidRDefault="00CB50F3"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A</w:t>
      </w:r>
      <w:r w:rsidR="00D27162" w:rsidRPr="0097337B">
        <w:rPr>
          <w:rFonts w:asciiTheme="minorHAnsi" w:hAnsiTheme="minorHAnsi" w:cstheme="minorHAnsi"/>
        </w:rPr>
        <w:t>ctively contribute towards improving the governance of Council, participating in induction and training and sharing ideas for improvement with</w:t>
      </w:r>
      <w:r w:rsidR="00496EAF" w:rsidRPr="0097337B">
        <w:rPr>
          <w:rFonts w:asciiTheme="minorHAnsi" w:hAnsiTheme="minorHAnsi" w:cstheme="minorHAnsi"/>
        </w:rPr>
        <w:t>in</w:t>
      </w:r>
      <w:r w:rsidR="00D27162" w:rsidRPr="0097337B">
        <w:rPr>
          <w:rFonts w:asciiTheme="minorHAnsi" w:hAnsiTheme="minorHAnsi" w:cstheme="minorHAnsi"/>
        </w:rPr>
        <w:t xml:space="preserve"> Council.</w:t>
      </w:r>
    </w:p>
    <w:p w14:paraId="6E522E75" w14:textId="77777777" w:rsidR="00C97FA4" w:rsidRPr="0097337B" w:rsidRDefault="00C97FA4" w:rsidP="001B2B94">
      <w:pPr>
        <w:jc w:val="center"/>
        <w:rPr>
          <w:rFonts w:asciiTheme="minorHAnsi" w:hAnsiTheme="minorHAnsi"/>
          <w:b/>
          <w:color w:val="27338B"/>
          <w:sz w:val="12"/>
        </w:rPr>
      </w:pPr>
    </w:p>
    <w:p w14:paraId="4B032515" w14:textId="3228ACEC" w:rsidR="00C97FA4" w:rsidRPr="0097337B" w:rsidRDefault="00E76AB7"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Accept that the usual term for Council members is nine years, or, if </w:t>
      </w:r>
      <w:r w:rsidR="00210ACA">
        <w:rPr>
          <w:rFonts w:asciiTheme="minorHAnsi" w:hAnsiTheme="minorHAnsi" w:cstheme="minorHAnsi"/>
        </w:rPr>
        <w:t>wanted</w:t>
      </w:r>
      <w:r w:rsidRPr="0097337B">
        <w:rPr>
          <w:rFonts w:asciiTheme="minorHAnsi" w:hAnsiTheme="minorHAnsi" w:cstheme="minorHAnsi"/>
        </w:rPr>
        <w:t>, three years after retiring as President, whichever is later, unless Council otherwise agrees to a longer period for exceptional reasons.</w:t>
      </w:r>
    </w:p>
    <w:p w14:paraId="52B2800D" w14:textId="77777777" w:rsidR="00C97FA4" w:rsidRPr="0097337B" w:rsidRDefault="00C97FA4" w:rsidP="001B2B94">
      <w:pPr>
        <w:jc w:val="center"/>
        <w:rPr>
          <w:rFonts w:asciiTheme="minorHAnsi" w:hAnsiTheme="minorHAnsi"/>
          <w:b/>
          <w:color w:val="27338B"/>
          <w:sz w:val="12"/>
        </w:rPr>
      </w:pPr>
    </w:p>
    <w:p w14:paraId="43B685EC" w14:textId="33071158" w:rsidR="00C97FA4" w:rsidRPr="0097337B" w:rsidRDefault="009801EC"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Periodically review the Chartered Institute’s charitable purposes and the external operating environment to ensure the </w:t>
      </w:r>
      <w:r w:rsidR="00DB6DC6" w:rsidRPr="0097337B">
        <w:rPr>
          <w:rFonts w:asciiTheme="minorHAnsi" w:hAnsiTheme="minorHAnsi" w:cstheme="minorHAnsi"/>
        </w:rPr>
        <w:t>Chartered Institute</w:t>
      </w:r>
      <w:r w:rsidRPr="0097337B">
        <w:rPr>
          <w:rFonts w:asciiTheme="minorHAnsi" w:hAnsiTheme="minorHAnsi" w:cstheme="minorHAnsi"/>
        </w:rPr>
        <w:t xml:space="preserve"> remains relevant and valid.</w:t>
      </w:r>
    </w:p>
    <w:p w14:paraId="4C3C9769" w14:textId="77777777" w:rsidR="00C97FA4" w:rsidRPr="0097337B" w:rsidRDefault="00C97FA4" w:rsidP="001B2B94">
      <w:pPr>
        <w:jc w:val="center"/>
        <w:rPr>
          <w:rFonts w:asciiTheme="minorHAnsi" w:hAnsiTheme="minorHAnsi"/>
          <w:b/>
          <w:color w:val="27338B"/>
          <w:sz w:val="12"/>
        </w:rPr>
      </w:pPr>
    </w:p>
    <w:p w14:paraId="301DE1F5" w14:textId="7DB2766F" w:rsidR="00C97FA4" w:rsidRPr="0097337B" w:rsidRDefault="00FB6E9B"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Maintain and </w:t>
      </w:r>
      <w:r w:rsidR="00B04083" w:rsidRPr="0097337B">
        <w:rPr>
          <w:rFonts w:asciiTheme="minorHAnsi" w:hAnsiTheme="minorHAnsi" w:cstheme="minorHAnsi"/>
        </w:rPr>
        <w:t>regularly</w:t>
      </w:r>
      <w:r w:rsidRPr="0097337B">
        <w:rPr>
          <w:rFonts w:asciiTheme="minorHAnsi" w:hAnsiTheme="minorHAnsi" w:cstheme="minorHAnsi"/>
        </w:rPr>
        <w:t xml:space="preserve"> review a formal document describing its </w:t>
      </w:r>
      <w:proofErr w:type="gramStart"/>
      <w:r w:rsidRPr="0097337B">
        <w:rPr>
          <w:rFonts w:asciiTheme="minorHAnsi" w:hAnsiTheme="minorHAnsi" w:cstheme="minorHAnsi"/>
        </w:rPr>
        <w:t>delegations</w:t>
      </w:r>
      <w:proofErr w:type="gramEnd"/>
      <w:r w:rsidRPr="0097337B">
        <w:rPr>
          <w:rFonts w:asciiTheme="minorHAnsi" w:hAnsiTheme="minorHAnsi" w:cstheme="minorHAnsi"/>
        </w:rPr>
        <w:t xml:space="preserve"> framework</w:t>
      </w:r>
      <w:r w:rsidR="00497A63" w:rsidRPr="0097337B">
        <w:rPr>
          <w:rFonts w:asciiTheme="minorHAnsi" w:hAnsiTheme="minorHAnsi" w:cstheme="minorHAnsi"/>
        </w:rPr>
        <w:t xml:space="preserve">, ensuring clear boundaries for matters reserved to Council and those delegated to </w:t>
      </w:r>
      <w:r w:rsidR="005C23B9" w:rsidRPr="0097337B">
        <w:rPr>
          <w:rFonts w:asciiTheme="minorHAnsi" w:hAnsiTheme="minorHAnsi" w:cstheme="minorHAnsi"/>
        </w:rPr>
        <w:t xml:space="preserve">professional </w:t>
      </w:r>
      <w:r w:rsidR="00497A63" w:rsidRPr="0097337B">
        <w:rPr>
          <w:rFonts w:asciiTheme="minorHAnsi" w:hAnsiTheme="minorHAnsi" w:cstheme="minorHAnsi"/>
        </w:rPr>
        <w:t>staff or committees.</w:t>
      </w:r>
    </w:p>
    <w:p w14:paraId="05725018" w14:textId="77777777" w:rsidR="00C97FA4" w:rsidRPr="0097337B" w:rsidRDefault="00C97FA4" w:rsidP="001B2B94">
      <w:pPr>
        <w:jc w:val="center"/>
        <w:rPr>
          <w:rFonts w:asciiTheme="minorHAnsi" w:hAnsiTheme="minorHAnsi"/>
          <w:b/>
          <w:color w:val="27338B"/>
          <w:sz w:val="12"/>
        </w:rPr>
      </w:pPr>
    </w:p>
    <w:p w14:paraId="15F087C2" w14:textId="6FEA820C" w:rsidR="00C97FA4" w:rsidRPr="0097337B" w:rsidRDefault="00B04083"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Discuss and formally </w:t>
      </w:r>
      <w:r w:rsidR="005C23B9" w:rsidRPr="0097337B">
        <w:rPr>
          <w:rFonts w:asciiTheme="minorHAnsi" w:hAnsiTheme="minorHAnsi" w:cstheme="minorHAnsi"/>
        </w:rPr>
        <w:t>determine</w:t>
      </w:r>
      <w:r w:rsidRPr="0097337B">
        <w:rPr>
          <w:rFonts w:asciiTheme="minorHAnsi" w:hAnsiTheme="minorHAnsi" w:cstheme="minorHAnsi"/>
        </w:rPr>
        <w:t xml:space="preserve"> the </w:t>
      </w:r>
      <w:r w:rsidR="00E95E71" w:rsidRPr="0097337B">
        <w:rPr>
          <w:rFonts w:asciiTheme="minorHAnsi" w:hAnsiTheme="minorHAnsi" w:cstheme="minorHAnsi"/>
        </w:rPr>
        <w:t>C</w:t>
      </w:r>
      <w:r w:rsidR="00444439" w:rsidRPr="0097337B">
        <w:rPr>
          <w:rFonts w:asciiTheme="minorHAnsi" w:hAnsiTheme="minorHAnsi" w:cstheme="minorHAnsi"/>
        </w:rPr>
        <w:t xml:space="preserve">IOT’s </w:t>
      </w:r>
      <w:r w:rsidRPr="0097337B">
        <w:rPr>
          <w:rFonts w:asciiTheme="minorHAnsi" w:hAnsiTheme="minorHAnsi" w:cstheme="minorHAnsi"/>
        </w:rPr>
        <w:t xml:space="preserve">risk appetite and ensure that the effectiveness of the </w:t>
      </w:r>
      <w:r w:rsidR="0001567D" w:rsidRPr="0097337B">
        <w:rPr>
          <w:rFonts w:asciiTheme="minorHAnsi" w:hAnsiTheme="minorHAnsi" w:cstheme="minorHAnsi"/>
        </w:rPr>
        <w:t>risk management process is formally reviewed at least annually.</w:t>
      </w:r>
    </w:p>
    <w:p w14:paraId="4794C856" w14:textId="77777777" w:rsidR="00C97FA4" w:rsidRPr="0097337B" w:rsidRDefault="00C97FA4" w:rsidP="001B2B94">
      <w:pPr>
        <w:jc w:val="center"/>
        <w:rPr>
          <w:rFonts w:asciiTheme="minorHAnsi" w:hAnsiTheme="minorHAnsi"/>
          <w:b/>
          <w:color w:val="27338B"/>
          <w:sz w:val="12"/>
        </w:rPr>
      </w:pPr>
    </w:p>
    <w:p w14:paraId="1C4074FC" w14:textId="5CCBB6E8" w:rsidR="0069109A" w:rsidRPr="0097337B" w:rsidRDefault="0069109A"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Contribute to Council’s assessment of its performance</w:t>
      </w:r>
      <w:r w:rsidR="009D0116" w:rsidRPr="0097337B">
        <w:rPr>
          <w:rFonts w:asciiTheme="minorHAnsi" w:hAnsiTheme="minorHAnsi" w:cstheme="minorHAnsi"/>
        </w:rPr>
        <w:t xml:space="preserve"> annually and engage</w:t>
      </w:r>
      <w:r w:rsidR="006E7003">
        <w:rPr>
          <w:rFonts w:asciiTheme="minorHAnsi" w:hAnsiTheme="minorHAnsi" w:cstheme="minorHAnsi"/>
        </w:rPr>
        <w:t xml:space="preserve"> </w:t>
      </w:r>
      <w:r w:rsidR="009D0116" w:rsidRPr="0097337B">
        <w:rPr>
          <w:rFonts w:asciiTheme="minorHAnsi" w:hAnsiTheme="minorHAnsi" w:cstheme="minorHAnsi"/>
        </w:rPr>
        <w:t xml:space="preserve">with the external evaluation of Council’s performance (commissioned </w:t>
      </w:r>
      <w:r w:rsidR="008708BB" w:rsidRPr="0097337B">
        <w:rPr>
          <w:rFonts w:asciiTheme="minorHAnsi" w:hAnsiTheme="minorHAnsi" w:cstheme="minorHAnsi"/>
        </w:rPr>
        <w:t xml:space="preserve">on average </w:t>
      </w:r>
      <w:r w:rsidR="009D0116" w:rsidRPr="0097337B">
        <w:rPr>
          <w:rFonts w:asciiTheme="minorHAnsi" w:hAnsiTheme="minorHAnsi" w:cstheme="minorHAnsi"/>
        </w:rPr>
        <w:t>every three years</w:t>
      </w:r>
      <w:r w:rsidR="0040308C" w:rsidRPr="0097337B">
        <w:rPr>
          <w:rFonts w:asciiTheme="minorHAnsi" w:hAnsiTheme="minorHAnsi" w:cstheme="minorHAnsi"/>
        </w:rPr>
        <w:t>).</w:t>
      </w:r>
    </w:p>
    <w:p w14:paraId="2D4233E6" w14:textId="77777777" w:rsidR="00D27162" w:rsidRPr="0097337B" w:rsidRDefault="00D27162" w:rsidP="0097337B">
      <w:pPr>
        <w:jc w:val="center"/>
        <w:rPr>
          <w:rFonts w:asciiTheme="minorHAnsi" w:hAnsiTheme="minorHAnsi"/>
          <w:b/>
          <w:color w:val="27338B"/>
          <w:sz w:val="12"/>
        </w:rPr>
      </w:pPr>
    </w:p>
    <w:p w14:paraId="5FCDD29F" w14:textId="3C927FA6" w:rsidR="00D27162" w:rsidRPr="0097337B" w:rsidRDefault="00C97FA4" w:rsidP="006A679A">
      <w:pPr>
        <w:contextualSpacing/>
        <w:rPr>
          <w:rFonts w:asciiTheme="minorHAnsi" w:hAnsiTheme="minorHAnsi" w:cstheme="minorHAnsi"/>
          <w:i/>
          <w:iCs/>
          <w:szCs w:val="22"/>
        </w:rPr>
      </w:pPr>
      <w:r w:rsidRPr="0097337B">
        <w:rPr>
          <w:rFonts w:asciiTheme="minorHAnsi" w:hAnsiTheme="minorHAnsi" w:cstheme="minorHAnsi"/>
          <w:i/>
          <w:iCs/>
          <w:szCs w:val="22"/>
        </w:rPr>
        <w:t>RELATIONS WITH OTHERS</w:t>
      </w:r>
    </w:p>
    <w:p w14:paraId="76161652" w14:textId="77777777" w:rsidR="00D27162" w:rsidRPr="0097337B" w:rsidRDefault="00D27162" w:rsidP="0097337B">
      <w:pPr>
        <w:jc w:val="center"/>
        <w:rPr>
          <w:rFonts w:asciiTheme="minorHAnsi" w:hAnsiTheme="minorHAnsi"/>
          <w:b/>
          <w:color w:val="27338B"/>
          <w:sz w:val="12"/>
        </w:rPr>
      </w:pPr>
    </w:p>
    <w:p w14:paraId="47DBBD29" w14:textId="389BD760" w:rsidR="004E104A" w:rsidRPr="0097337B" w:rsidRDefault="002D4E64"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R</w:t>
      </w:r>
      <w:r w:rsidR="00D27162" w:rsidRPr="0097337B">
        <w:rPr>
          <w:rFonts w:asciiTheme="minorHAnsi" w:hAnsiTheme="minorHAnsi" w:cstheme="minorHAnsi"/>
        </w:rPr>
        <w:t xml:space="preserve">ecognise that the roles of </w:t>
      </w:r>
      <w:r w:rsidR="006A679A" w:rsidRPr="0097337B">
        <w:rPr>
          <w:rFonts w:asciiTheme="minorHAnsi" w:hAnsiTheme="minorHAnsi" w:cstheme="minorHAnsi"/>
        </w:rPr>
        <w:t>Council members</w:t>
      </w:r>
      <w:r w:rsidR="00D27162" w:rsidRPr="0097337B">
        <w:rPr>
          <w:rFonts w:asciiTheme="minorHAnsi" w:hAnsiTheme="minorHAnsi" w:cstheme="minorHAnsi"/>
        </w:rPr>
        <w:t xml:space="preserve">, </w:t>
      </w:r>
      <w:r w:rsidR="006A679A" w:rsidRPr="0097337B">
        <w:rPr>
          <w:rFonts w:asciiTheme="minorHAnsi" w:hAnsiTheme="minorHAnsi" w:cstheme="minorHAnsi"/>
        </w:rPr>
        <w:t xml:space="preserve">professional staff and </w:t>
      </w:r>
      <w:r w:rsidR="00D27162" w:rsidRPr="0097337B">
        <w:rPr>
          <w:rFonts w:asciiTheme="minorHAnsi" w:hAnsiTheme="minorHAnsi" w:cstheme="minorHAnsi"/>
        </w:rPr>
        <w:t xml:space="preserve">volunteers of the </w:t>
      </w:r>
      <w:r w:rsidR="00E95E71" w:rsidRPr="0097337B">
        <w:rPr>
          <w:rFonts w:asciiTheme="minorHAnsi" w:hAnsiTheme="minorHAnsi" w:cstheme="minorHAnsi"/>
        </w:rPr>
        <w:t>C</w:t>
      </w:r>
      <w:r w:rsidR="00334668" w:rsidRPr="0097337B">
        <w:rPr>
          <w:rFonts w:asciiTheme="minorHAnsi" w:hAnsiTheme="minorHAnsi" w:cstheme="minorHAnsi"/>
        </w:rPr>
        <w:t>IOT</w:t>
      </w:r>
      <w:r w:rsidR="00D27162" w:rsidRPr="0097337B">
        <w:rPr>
          <w:rFonts w:asciiTheme="minorHAnsi" w:hAnsiTheme="minorHAnsi" w:cstheme="minorHAnsi"/>
        </w:rPr>
        <w:t xml:space="preserve"> are different and seek to understand and respect the difference</w:t>
      </w:r>
      <w:r w:rsidR="00B018D3" w:rsidRPr="0097337B">
        <w:rPr>
          <w:rFonts w:asciiTheme="minorHAnsi" w:hAnsiTheme="minorHAnsi" w:cstheme="minorHAnsi"/>
        </w:rPr>
        <w:t>s</w:t>
      </w:r>
      <w:r w:rsidR="00D27162" w:rsidRPr="0097337B">
        <w:rPr>
          <w:rFonts w:asciiTheme="minorHAnsi" w:hAnsiTheme="minorHAnsi" w:cstheme="minorHAnsi"/>
        </w:rPr>
        <w:t xml:space="preserve"> between these roles.</w:t>
      </w:r>
    </w:p>
    <w:p w14:paraId="2585586A" w14:textId="77777777" w:rsidR="004E104A" w:rsidRPr="0097337B" w:rsidRDefault="004E104A" w:rsidP="001B2B94">
      <w:pPr>
        <w:jc w:val="center"/>
        <w:rPr>
          <w:rFonts w:asciiTheme="minorHAnsi" w:hAnsiTheme="minorHAnsi"/>
          <w:b/>
          <w:color w:val="27338B"/>
          <w:sz w:val="12"/>
        </w:rPr>
      </w:pPr>
    </w:p>
    <w:p w14:paraId="51CC5CE3" w14:textId="07EB214D" w:rsidR="004E104A" w:rsidRPr="0097337B" w:rsidRDefault="004E104A" w:rsidP="001B2B94">
      <w:pPr>
        <w:pStyle w:val="ListParagraph"/>
        <w:numPr>
          <w:ilvl w:val="1"/>
          <w:numId w:val="26"/>
        </w:numPr>
        <w:ind w:left="567" w:hanging="567"/>
        <w:rPr>
          <w:rFonts w:asciiTheme="minorHAnsi" w:hAnsiTheme="minorHAnsi" w:cstheme="minorHAnsi"/>
          <w:i/>
        </w:rPr>
      </w:pPr>
      <w:r w:rsidRPr="0097337B">
        <w:rPr>
          <w:rFonts w:asciiTheme="minorHAnsi" w:hAnsiTheme="minorHAnsi" w:cstheme="minorHAnsi"/>
        </w:rPr>
        <w:t xml:space="preserve">Treat all those they come into contact with at the </w:t>
      </w:r>
      <w:r w:rsidR="00FA41A0" w:rsidRPr="0097337B">
        <w:rPr>
          <w:rFonts w:asciiTheme="minorHAnsi" w:hAnsiTheme="minorHAnsi" w:cstheme="minorHAnsi"/>
          <w:lang w:val="en-US"/>
        </w:rPr>
        <w:t>CIOT</w:t>
      </w:r>
      <w:r w:rsidRPr="0097337B">
        <w:rPr>
          <w:rFonts w:asciiTheme="minorHAnsi" w:hAnsiTheme="minorHAnsi" w:cstheme="minorHAnsi"/>
        </w:rPr>
        <w:t xml:space="preserve"> with respect, courtesy and encouragement. Council members should work constructively with the President and senior professional staff, recognising their leadership roles, while also exercising appropriate oversight and independent judgment.</w:t>
      </w:r>
    </w:p>
    <w:p w14:paraId="2B0D2300" w14:textId="77777777" w:rsidR="004E104A" w:rsidRPr="0097337B" w:rsidRDefault="004E104A" w:rsidP="001B2B94">
      <w:pPr>
        <w:jc w:val="center"/>
        <w:rPr>
          <w:rFonts w:asciiTheme="minorHAnsi" w:hAnsiTheme="minorHAnsi"/>
          <w:b/>
          <w:color w:val="27338B"/>
          <w:sz w:val="12"/>
        </w:rPr>
      </w:pPr>
    </w:p>
    <w:p w14:paraId="00C67087" w14:textId="34E87ADF" w:rsidR="00D27162" w:rsidRPr="0097337B" w:rsidRDefault="00C97FA4" w:rsidP="001B2B94">
      <w:pPr>
        <w:contextualSpacing/>
        <w:rPr>
          <w:rFonts w:asciiTheme="minorHAnsi" w:hAnsiTheme="minorHAnsi" w:cstheme="minorHAnsi"/>
          <w:i/>
          <w:iCs/>
          <w:szCs w:val="22"/>
        </w:rPr>
      </w:pPr>
      <w:r w:rsidRPr="0097337B">
        <w:rPr>
          <w:rFonts w:asciiTheme="minorHAnsi" w:hAnsiTheme="minorHAnsi" w:cstheme="minorHAnsi"/>
          <w:i/>
          <w:iCs/>
          <w:szCs w:val="22"/>
        </w:rPr>
        <w:t>LEAVING COUNCIL</w:t>
      </w:r>
    </w:p>
    <w:p w14:paraId="57D7ABC8" w14:textId="77777777" w:rsidR="00D27162" w:rsidRPr="0097337B" w:rsidRDefault="00D27162" w:rsidP="001B2B94">
      <w:pPr>
        <w:jc w:val="center"/>
        <w:rPr>
          <w:rFonts w:asciiTheme="minorHAnsi" w:hAnsiTheme="minorHAnsi"/>
          <w:b/>
          <w:color w:val="27338B"/>
          <w:sz w:val="12"/>
        </w:rPr>
      </w:pPr>
    </w:p>
    <w:p w14:paraId="77237DF7" w14:textId="5838C111" w:rsidR="00C97FA4" w:rsidRPr="0097337B" w:rsidRDefault="00D30CB2"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Recognise that a </w:t>
      </w:r>
      <w:r w:rsidR="001572E9">
        <w:rPr>
          <w:rFonts w:asciiTheme="minorHAnsi" w:hAnsiTheme="minorHAnsi" w:cstheme="minorHAnsi"/>
        </w:rPr>
        <w:t>substantial</w:t>
      </w:r>
      <w:r w:rsidRPr="0097337B">
        <w:rPr>
          <w:rFonts w:asciiTheme="minorHAnsi" w:hAnsiTheme="minorHAnsi" w:cstheme="minorHAnsi"/>
        </w:rPr>
        <w:t xml:space="preserve"> or repeated breach of this Code of Conduct may lead to action under the procedures set out in the Chartered Institute’s governing documents. This may include removal from office, following a fair and transparent process. Council members agree to respect the outcome of such a process and, if required, resign their position promptly.</w:t>
      </w:r>
    </w:p>
    <w:p w14:paraId="3DD96D45" w14:textId="77777777" w:rsidR="00D30CB2" w:rsidRPr="0097337B" w:rsidRDefault="00D30CB2" w:rsidP="001B2B94">
      <w:pPr>
        <w:jc w:val="center"/>
        <w:rPr>
          <w:rFonts w:asciiTheme="minorHAnsi" w:hAnsiTheme="minorHAnsi"/>
          <w:b/>
          <w:color w:val="27338B"/>
          <w:sz w:val="12"/>
        </w:rPr>
      </w:pPr>
    </w:p>
    <w:p w14:paraId="208E6DDE" w14:textId="2B9878CA" w:rsidR="00D27162" w:rsidRPr="0097337B" w:rsidRDefault="002274C1"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Provide written notice of resignation in accordance with the </w:t>
      </w:r>
      <w:r w:rsidR="00983AFD" w:rsidRPr="0097337B">
        <w:rPr>
          <w:rFonts w:asciiTheme="minorHAnsi" w:hAnsiTheme="minorHAnsi" w:cstheme="minorHAnsi"/>
          <w:lang w:val="en-US"/>
        </w:rPr>
        <w:t>CIOT’s</w:t>
      </w:r>
      <w:r w:rsidRPr="0097337B">
        <w:rPr>
          <w:rFonts w:asciiTheme="minorHAnsi" w:hAnsiTheme="minorHAnsi" w:cstheme="minorHAnsi"/>
        </w:rPr>
        <w:t xml:space="preserve"> governing documents and inform the </w:t>
      </w:r>
      <w:r w:rsidR="00894EA7">
        <w:rPr>
          <w:rFonts w:asciiTheme="minorHAnsi" w:hAnsiTheme="minorHAnsi" w:cstheme="minorHAnsi"/>
        </w:rPr>
        <w:t>President</w:t>
      </w:r>
      <w:r w:rsidR="00894EA7" w:rsidRPr="0097337B">
        <w:rPr>
          <w:rFonts w:asciiTheme="minorHAnsi" w:hAnsiTheme="minorHAnsi" w:cstheme="minorHAnsi"/>
        </w:rPr>
        <w:t xml:space="preserve"> </w:t>
      </w:r>
      <w:r w:rsidRPr="0097337B">
        <w:rPr>
          <w:rFonts w:asciiTheme="minorHAnsi" w:hAnsiTheme="minorHAnsi" w:cstheme="minorHAnsi"/>
        </w:rPr>
        <w:t>and Institute Secretary</w:t>
      </w:r>
      <w:r w:rsidR="00FE168C" w:rsidRPr="0097337B">
        <w:rPr>
          <w:rFonts w:asciiTheme="minorHAnsi" w:hAnsiTheme="minorHAnsi" w:cstheme="minorHAnsi"/>
        </w:rPr>
        <w:t xml:space="preserve">, in writing, </w:t>
      </w:r>
      <w:r w:rsidRPr="0097337B">
        <w:rPr>
          <w:rFonts w:asciiTheme="minorHAnsi" w:hAnsiTheme="minorHAnsi" w:cstheme="minorHAnsi"/>
        </w:rPr>
        <w:t xml:space="preserve">in advance to enable orderly succession planning to assist </w:t>
      </w:r>
      <w:r w:rsidR="00FE168C" w:rsidRPr="0097337B">
        <w:rPr>
          <w:rFonts w:asciiTheme="minorHAnsi" w:hAnsiTheme="minorHAnsi" w:cstheme="minorHAnsi"/>
        </w:rPr>
        <w:t xml:space="preserve">Council’s </w:t>
      </w:r>
      <w:r w:rsidRPr="0097337B">
        <w:rPr>
          <w:rFonts w:asciiTheme="minorHAnsi" w:hAnsiTheme="minorHAnsi" w:cstheme="minorHAnsi"/>
        </w:rPr>
        <w:t>learning and reflection.</w:t>
      </w:r>
    </w:p>
    <w:p w14:paraId="278FBB41" w14:textId="77777777" w:rsidR="00115786" w:rsidRPr="0097337B" w:rsidRDefault="00115786" w:rsidP="0097337B">
      <w:pPr>
        <w:jc w:val="center"/>
        <w:rPr>
          <w:rFonts w:asciiTheme="minorHAnsi" w:hAnsiTheme="minorHAnsi"/>
          <w:b/>
          <w:color w:val="27338B"/>
          <w:sz w:val="12"/>
        </w:rPr>
      </w:pPr>
    </w:p>
    <w:p w14:paraId="1319939A" w14:textId="417A0C0F" w:rsidR="00D27162" w:rsidRPr="0097337B" w:rsidRDefault="00C97FA4" w:rsidP="00C97FA4">
      <w:pPr>
        <w:contextualSpacing/>
        <w:rPr>
          <w:rFonts w:asciiTheme="minorHAnsi" w:hAnsiTheme="minorHAnsi" w:cstheme="minorHAnsi"/>
          <w:b/>
          <w:bCs/>
          <w:szCs w:val="22"/>
        </w:rPr>
      </w:pPr>
      <w:r w:rsidRPr="0097337B">
        <w:rPr>
          <w:rFonts w:asciiTheme="minorHAnsi" w:hAnsiTheme="minorHAnsi" w:cstheme="minorHAnsi"/>
          <w:b/>
          <w:bCs/>
          <w:szCs w:val="22"/>
        </w:rPr>
        <w:t>THE C</w:t>
      </w:r>
      <w:r w:rsidR="00D8236F" w:rsidRPr="0097337B">
        <w:rPr>
          <w:rFonts w:asciiTheme="minorHAnsi" w:hAnsiTheme="minorHAnsi" w:cstheme="minorHAnsi"/>
          <w:b/>
          <w:bCs/>
          <w:szCs w:val="22"/>
        </w:rPr>
        <w:t>IOT</w:t>
      </w:r>
      <w:r w:rsidR="00F2200B" w:rsidRPr="0097337B">
        <w:rPr>
          <w:rFonts w:asciiTheme="minorHAnsi" w:hAnsiTheme="minorHAnsi" w:cstheme="minorHAnsi"/>
          <w:b/>
          <w:bCs/>
          <w:szCs w:val="22"/>
        </w:rPr>
        <w:t xml:space="preserve"> </w:t>
      </w:r>
      <w:r w:rsidRPr="0097337B">
        <w:rPr>
          <w:rFonts w:asciiTheme="minorHAnsi" w:hAnsiTheme="minorHAnsi" w:cstheme="minorHAnsi"/>
          <w:b/>
          <w:bCs/>
          <w:szCs w:val="22"/>
        </w:rPr>
        <w:t>UNDERTAKES TO:</w:t>
      </w:r>
    </w:p>
    <w:p w14:paraId="57402607" w14:textId="77777777" w:rsidR="00D27162" w:rsidRPr="0097337B" w:rsidRDefault="00D27162" w:rsidP="0097337B">
      <w:pPr>
        <w:jc w:val="center"/>
        <w:rPr>
          <w:rFonts w:asciiTheme="minorHAnsi" w:hAnsiTheme="minorHAnsi"/>
          <w:b/>
          <w:color w:val="27338B"/>
          <w:sz w:val="12"/>
        </w:rPr>
      </w:pPr>
    </w:p>
    <w:p w14:paraId="5D5DECEA" w14:textId="1E6C3595" w:rsidR="00793066" w:rsidRPr="0097337B" w:rsidRDefault="00FE168C"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Communicate t</w:t>
      </w:r>
      <w:r w:rsidR="00506BE6" w:rsidRPr="0097337B">
        <w:rPr>
          <w:rFonts w:asciiTheme="minorHAnsi" w:hAnsiTheme="minorHAnsi" w:cstheme="minorHAnsi"/>
        </w:rPr>
        <w:t xml:space="preserve">he expected time commitment required for Council and committee work to </w:t>
      </w:r>
      <w:r w:rsidRPr="0097337B">
        <w:rPr>
          <w:rFonts w:asciiTheme="minorHAnsi" w:hAnsiTheme="minorHAnsi" w:cstheme="minorHAnsi"/>
        </w:rPr>
        <w:t xml:space="preserve">prospective </w:t>
      </w:r>
      <w:r w:rsidR="00506BE6" w:rsidRPr="0097337B">
        <w:rPr>
          <w:rFonts w:asciiTheme="minorHAnsi" w:hAnsiTheme="minorHAnsi" w:cstheme="minorHAnsi"/>
        </w:rPr>
        <w:t xml:space="preserve">Council members before nomination and </w:t>
      </w:r>
      <w:r w:rsidRPr="0097337B">
        <w:rPr>
          <w:rFonts w:asciiTheme="minorHAnsi" w:hAnsiTheme="minorHAnsi" w:cstheme="minorHAnsi"/>
        </w:rPr>
        <w:t xml:space="preserve">on </w:t>
      </w:r>
      <w:r w:rsidR="00506BE6" w:rsidRPr="0097337B">
        <w:rPr>
          <w:rFonts w:asciiTheme="minorHAnsi" w:hAnsiTheme="minorHAnsi" w:cstheme="minorHAnsi"/>
        </w:rPr>
        <w:t>appointment.</w:t>
      </w:r>
    </w:p>
    <w:p w14:paraId="1CF71375" w14:textId="77777777" w:rsidR="00793066" w:rsidRPr="0097337B" w:rsidRDefault="00793066" w:rsidP="001B2B94">
      <w:pPr>
        <w:jc w:val="center"/>
        <w:rPr>
          <w:rFonts w:asciiTheme="minorHAnsi" w:hAnsiTheme="minorHAnsi"/>
          <w:b/>
          <w:color w:val="27338B"/>
          <w:sz w:val="12"/>
        </w:rPr>
      </w:pPr>
    </w:p>
    <w:p w14:paraId="371B8084" w14:textId="42FD1340" w:rsidR="00793066" w:rsidRPr="0097337B" w:rsidRDefault="00D27162"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Provide </w:t>
      </w:r>
      <w:r w:rsidR="006A679A" w:rsidRPr="0097337B">
        <w:rPr>
          <w:rFonts w:asciiTheme="minorHAnsi" w:hAnsiTheme="minorHAnsi" w:cstheme="minorHAnsi"/>
        </w:rPr>
        <w:t xml:space="preserve">Council members </w:t>
      </w:r>
      <w:r w:rsidRPr="0097337B">
        <w:rPr>
          <w:rFonts w:asciiTheme="minorHAnsi" w:hAnsiTheme="minorHAnsi" w:cstheme="minorHAnsi"/>
        </w:rPr>
        <w:t xml:space="preserve">with </w:t>
      </w:r>
      <w:r w:rsidR="00753405" w:rsidRPr="0097337B">
        <w:rPr>
          <w:rFonts w:asciiTheme="minorHAnsi" w:hAnsiTheme="minorHAnsi" w:cstheme="minorHAnsi"/>
        </w:rPr>
        <w:t xml:space="preserve">appropriate </w:t>
      </w:r>
      <w:r w:rsidRPr="0097337B">
        <w:rPr>
          <w:rFonts w:asciiTheme="minorHAnsi" w:hAnsiTheme="minorHAnsi" w:cstheme="minorHAnsi"/>
        </w:rPr>
        <w:t xml:space="preserve">training in </w:t>
      </w:r>
      <w:r w:rsidR="006A679A" w:rsidRPr="0097337B">
        <w:rPr>
          <w:rFonts w:asciiTheme="minorHAnsi" w:hAnsiTheme="minorHAnsi" w:cstheme="minorHAnsi"/>
        </w:rPr>
        <w:t>charity</w:t>
      </w:r>
      <w:r w:rsidRPr="0097337B">
        <w:rPr>
          <w:rFonts w:asciiTheme="minorHAnsi" w:hAnsiTheme="minorHAnsi" w:cstheme="minorHAnsi"/>
        </w:rPr>
        <w:t xml:space="preserve"> law to enable </w:t>
      </w:r>
      <w:r w:rsidR="00753405" w:rsidRPr="0097337B">
        <w:rPr>
          <w:rFonts w:asciiTheme="minorHAnsi" w:hAnsiTheme="minorHAnsi" w:cstheme="minorHAnsi"/>
        </w:rPr>
        <w:t xml:space="preserve">Council members </w:t>
      </w:r>
      <w:r w:rsidRPr="0097337B">
        <w:rPr>
          <w:rFonts w:asciiTheme="minorHAnsi" w:hAnsiTheme="minorHAnsi" w:cstheme="minorHAnsi"/>
        </w:rPr>
        <w:t xml:space="preserve">to fulfil their responsibilities as </w:t>
      </w:r>
      <w:r w:rsidR="006A679A" w:rsidRPr="0097337B">
        <w:rPr>
          <w:rFonts w:asciiTheme="minorHAnsi" w:hAnsiTheme="minorHAnsi" w:cstheme="minorHAnsi"/>
        </w:rPr>
        <w:t xml:space="preserve">Council members </w:t>
      </w:r>
      <w:r w:rsidR="00DF34C5" w:rsidRPr="0097337B">
        <w:rPr>
          <w:rFonts w:asciiTheme="minorHAnsi" w:hAnsiTheme="minorHAnsi" w:cstheme="minorHAnsi"/>
        </w:rPr>
        <w:t xml:space="preserve">of the </w:t>
      </w:r>
      <w:r w:rsidR="00E95E71" w:rsidRPr="0097337B">
        <w:rPr>
          <w:rFonts w:asciiTheme="minorHAnsi" w:hAnsiTheme="minorHAnsi" w:cstheme="minorHAnsi"/>
        </w:rPr>
        <w:t xml:space="preserve">Chartered </w:t>
      </w:r>
      <w:r w:rsidR="00DF34C5" w:rsidRPr="0097337B">
        <w:rPr>
          <w:rFonts w:asciiTheme="minorHAnsi" w:hAnsiTheme="minorHAnsi" w:cstheme="minorHAnsi"/>
        </w:rPr>
        <w:t>Institute</w:t>
      </w:r>
      <w:r w:rsidRPr="0097337B">
        <w:rPr>
          <w:rFonts w:asciiTheme="minorHAnsi" w:hAnsiTheme="minorHAnsi" w:cstheme="minorHAnsi"/>
        </w:rPr>
        <w:t>.</w:t>
      </w:r>
    </w:p>
    <w:p w14:paraId="351E0A7E" w14:textId="77777777" w:rsidR="00793066" w:rsidRPr="0097337B" w:rsidRDefault="00793066" w:rsidP="001B2B94">
      <w:pPr>
        <w:jc w:val="center"/>
        <w:rPr>
          <w:rFonts w:asciiTheme="minorHAnsi" w:hAnsiTheme="minorHAnsi"/>
          <w:b/>
          <w:color w:val="27338B"/>
          <w:sz w:val="12"/>
        </w:rPr>
      </w:pPr>
    </w:p>
    <w:p w14:paraId="234F08B4" w14:textId="2BC26063" w:rsidR="00C36C85" w:rsidRPr="0097337B" w:rsidRDefault="00C36C85"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lastRenderedPageBreak/>
        <w:t xml:space="preserve">Ensure Council meetings are properly convened, </w:t>
      </w:r>
      <w:proofErr w:type="spellStart"/>
      <w:r w:rsidRPr="0097337B">
        <w:rPr>
          <w:rFonts w:asciiTheme="minorHAnsi" w:hAnsiTheme="minorHAnsi" w:cstheme="minorHAnsi"/>
        </w:rPr>
        <w:t>minuted</w:t>
      </w:r>
      <w:proofErr w:type="spellEnd"/>
      <w:r w:rsidRPr="0097337B">
        <w:rPr>
          <w:rFonts w:asciiTheme="minorHAnsi" w:hAnsiTheme="minorHAnsi" w:cstheme="minorHAnsi"/>
        </w:rPr>
        <w:t xml:space="preserve"> and recorded in accordance with the governing documents.</w:t>
      </w:r>
    </w:p>
    <w:p w14:paraId="2A0DB96F" w14:textId="77777777" w:rsidR="00C36C85" w:rsidRPr="0097337B" w:rsidRDefault="00C36C85" w:rsidP="001B2B94">
      <w:pPr>
        <w:jc w:val="center"/>
        <w:rPr>
          <w:rFonts w:asciiTheme="minorHAnsi" w:hAnsiTheme="minorHAnsi"/>
          <w:b/>
          <w:color w:val="27338B"/>
          <w:sz w:val="12"/>
        </w:rPr>
      </w:pPr>
    </w:p>
    <w:p w14:paraId="1A3B14B5" w14:textId="5F243C8B" w:rsidR="00C36C85" w:rsidRPr="0097337B" w:rsidRDefault="00D27162"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Provide </w:t>
      </w:r>
      <w:r w:rsidR="006A679A" w:rsidRPr="0097337B">
        <w:rPr>
          <w:rFonts w:asciiTheme="minorHAnsi" w:hAnsiTheme="minorHAnsi" w:cstheme="minorHAnsi"/>
        </w:rPr>
        <w:t xml:space="preserve">Council members </w:t>
      </w:r>
      <w:r w:rsidRPr="0097337B">
        <w:rPr>
          <w:rFonts w:asciiTheme="minorHAnsi" w:hAnsiTheme="minorHAnsi" w:cstheme="minorHAnsi"/>
        </w:rPr>
        <w:t>with</w:t>
      </w:r>
      <w:r w:rsidR="00C36C85" w:rsidRPr="0097337B">
        <w:rPr>
          <w:rFonts w:asciiTheme="minorHAnsi" w:hAnsiTheme="minorHAnsi" w:cstheme="minorHAnsi"/>
        </w:rPr>
        <w:t xml:space="preserve"> relevant, clear, accurate and </w:t>
      </w:r>
      <w:r w:rsidRPr="0097337B">
        <w:rPr>
          <w:rFonts w:asciiTheme="minorHAnsi" w:hAnsiTheme="minorHAnsi" w:cstheme="minorHAnsi"/>
        </w:rPr>
        <w:t xml:space="preserve">timely information </w:t>
      </w:r>
      <w:r w:rsidR="00C36C85" w:rsidRPr="0097337B">
        <w:rPr>
          <w:rFonts w:asciiTheme="minorHAnsi" w:hAnsiTheme="minorHAnsi" w:cstheme="minorHAnsi"/>
        </w:rPr>
        <w:t>to enable informed decision-making at Council.</w:t>
      </w:r>
    </w:p>
    <w:p w14:paraId="6796113C" w14:textId="77777777" w:rsidR="00C36C85" w:rsidRPr="0097337B" w:rsidRDefault="00C36C85" w:rsidP="001B2B94">
      <w:pPr>
        <w:jc w:val="center"/>
        <w:rPr>
          <w:rFonts w:asciiTheme="minorHAnsi" w:hAnsiTheme="minorHAnsi"/>
          <w:b/>
          <w:color w:val="27338B"/>
          <w:sz w:val="12"/>
        </w:rPr>
      </w:pPr>
    </w:p>
    <w:p w14:paraId="3A5DEA87" w14:textId="19F77530" w:rsidR="00793066" w:rsidRPr="0097337B" w:rsidRDefault="00C36C85"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Support Council members with </w:t>
      </w:r>
      <w:r w:rsidR="00D27162" w:rsidRPr="0097337B">
        <w:rPr>
          <w:rFonts w:asciiTheme="minorHAnsi" w:hAnsiTheme="minorHAnsi" w:cstheme="minorHAnsi"/>
        </w:rPr>
        <w:t xml:space="preserve">the necessary administrative and other support in order to allow Council </w:t>
      </w:r>
      <w:r w:rsidR="00605357" w:rsidRPr="0097337B">
        <w:rPr>
          <w:rFonts w:asciiTheme="minorHAnsi" w:hAnsiTheme="minorHAnsi" w:cstheme="minorHAnsi"/>
        </w:rPr>
        <w:t>to govern effectively</w:t>
      </w:r>
      <w:r w:rsidR="00D27162" w:rsidRPr="0097337B">
        <w:rPr>
          <w:rFonts w:asciiTheme="minorHAnsi" w:hAnsiTheme="minorHAnsi" w:cstheme="minorHAnsi"/>
        </w:rPr>
        <w:t>.</w:t>
      </w:r>
    </w:p>
    <w:p w14:paraId="4CD9378C" w14:textId="77777777" w:rsidR="00C36C85" w:rsidRPr="0097337B" w:rsidRDefault="00C36C85" w:rsidP="001B2B94">
      <w:pPr>
        <w:jc w:val="center"/>
        <w:rPr>
          <w:rFonts w:asciiTheme="minorHAnsi" w:hAnsiTheme="minorHAnsi"/>
          <w:b/>
          <w:color w:val="27338B"/>
          <w:sz w:val="12"/>
        </w:rPr>
      </w:pPr>
    </w:p>
    <w:p w14:paraId="3FFB221F" w14:textId="1BA2BBA2" w:rsidR="00793066" w:rsidRPr="0097337B" w:rsidRDefault="00C36C85"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Maintain appropriate indemnity and insurance cover for trustees, where permissible and proportionate.</w:t>
      </w:r>
    </w:p>
    <w:p w14:paraId="4F34DFC3" w14:textId="77777777" w:rsidR="00C36C85" w:rsidRPr="0097337B" w:rsidRDefault="00C36C85" w:rsidP="001B2B94">
      <w:pPr>
        <w:jc w:val="center"/>
        <w:rPr>
          <w:rFonts w:asciiTheme="minorHAnsi" w:hAnsiTheme="minorHAnsi"/>
          <w:b/>
          <w:color w:val="27338B"/>
          <w:sz w:val="12"/>
        </w:rPr>
      </w:pPr>
    </w:p>
    <w:p w14:paraId="30AE0107" w14:textId="3004C80C" w:rsidR="00793066" w:rsidRPr="0097337B" w:rsidRDefault="00FA351C"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Ensure that Council members have access to timely and accurate advice to support their role. This includes </w:t>
      </w:r>
      <w:r w:rsidR="002634A6" w:rsidRPr="0097337B">
        <w:rPr>
          <w:rFonts w:asciiTheme="minorHAnsi" w:hAnsiTheme="minorHAnsi" w:cstheme="minorHAnsi"/>
        </w:rPr>
        <w:t>utilising internal resources and, when necessary, engaging</w:t>
      </w:r>
      <w:r w:rsidRPr="0097337B">
        <w:rPr>
          <w:rFonts w:asciiTheme="minorHAnsi" w:hAnsiTheme="minorHAnsi" w:cstheme="minorHAnsi"/>
        </w:rPr>
        <w:t xml:space="preserve"> external professional advisers</w:t>
      </w:r>
      <w:r w:rsidR="002634A6" w:rsidRPr="0097337B">
        <w:rPr>
          <w:rFonts w:asciiTheme="minorHAnsi" w:hAnsiTheme="minorHAnsi" w:cstheme="minorHAnsi"/>
        </w:rPr>
        <w:t xml:space="preserve"> when needed or requested by Council member</w:t>
      </w:r>
      <w:r w:rsidR="00C36C85" w:rsidRPr="0097337B">
        <w:rPr>
          <w:rFonts w:asciiTheme="minorHAnsi" w:hAnsiTheme="minorHAnsi" w:cstheme="minorHAnsi"/>
        </w:rPr>
        <w:t>s</w:t>
      </w:r>
      <w:r w:rsidRPr="0097337B">
        <w:rPr>
          <w:rFonts w:asciiTheme="minorHAnsi" w:hAnsiTheme="minorHAnsi" w:cstheme="minorHAnsi"/>
        </w:rPr>
        <w:t>.</w:t>
      </w:r>
    </w:p>
    <w:p w14:paraId="2D446932" w14:textId="77777777" w:rsidR="00FA351C" w:rsidRPr="0097337B" w:rsidRDefault="00FA351C" w:rsidP="001B2B94">
      <w:pPr>
        <w:jc w:val="center"/>
        <w:rPr>
          <w:rFonts w:asciiTheme="minorHAnsi" w:hAnsiTheme="minorHAnsi"/>
          <w:b/>
          <w:color w:val="27338B"/>
          <w:sz w:val="12"/>
        </w:rPr>
      </w:pPr>
    </w:p>
    <w:p w14:paraId="68057A49" w14:textId="1B945B14" w:rsidR="00793066" w:rsidRPr="0097337B" w:rsidRDefault="00D27162"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Work in partnership with </w:t>
      </w:r>
      <w:r w:rsidR="006A679A" w:rsidRPr="0097337B">
        <w:rPr>
          <w:rFonts w:asciiTheme="minorHAnsi" w:hAnsiTheme="minorHAnsi" w:cstheme="minorHAnsi"/>
        </w:rPr>
        <w:t xml:space="preserve">Council members </w:t>
      </w:r>
      <w:r w:rsidRPr="0097337B">
        <w:rPr>
          <w:rFonts w:asciiTheme="minorHAnsi" w:hAnsiTheme="minorHAnsi" w:cstheme="minorHAnsi"/>
        </w:rPr>
        <w:t>to ensure that they fulfil all their statutory and legal responsibilities.</w:t>
      </w:r>
    </w:p>
    <w:p w14:paraId="3531202E" w14:textId="77777777" w:rsidR="00793066" w:rsidRPr="0097337B" w:rsidRDefault="00793066" w:rsidP="001B2B94">
      <w:pPr>
        <w:jc w:val="center"/>
        <w:rPr>
          <w:rFonts w:asciiTheme="minorHAnsi" w:hAnsiTheme="minorHAnsi"/>
          <w:b/>
          <w:color w:val="27338B"/>
          <w:sz w:val="12"/>
        </w:rPr>
      </w:pPr>
    </w:p>
    <w:p w14:paraId="4950B681" w14:textId="5B64C482" w:rsidR="00793066" w:rsidRPr="0097337B" w:rsidRDefault="00D27162"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Invest time, money and other resources </w:t>
      </w:r>
      <w:r w:rsidR="00C36C85" w:rsidRPr="0097337B">
        <w:rPr>
          <w:rFonts w:asciiTheme="minorHAnsi" w:hAnsiTheme="minorHAnsi" w:cstheme="minorHAnsi"/>
        </w:rPr>
        <w:t>to strengthen good</w:t>
      </w:r>
      <w:r w:rsidRPr="0097337B">
        <w:rPr>
          <w:rFonts w:asciiTheme="minorHAnsi" w:hAnsiTheme="minorHAnsi" w:cstheme="minorHAnsi"/>
        </w:rPr>
        <w:t xml:space="preserve"> governance</w:t>
      </w:r>
      <w:r w:rsidR="00C36C85" w:rsidRPr="0097337B">
        <w:rPr>
          <w:rFonts w:asciiTheme="minorHAnsi" w:hAnsiTheme="minorHAnsi" w:cstheme="minorHAnsi"/>
        </w:rPr>
        <w:t>, including the provision of appropriate administrative, governance and operational support.</w:t>
      </w:r>
    </w:p>
    <w:p w14:paraId="38764F8D" w14:textId="77777777" w:rsidR="00793066" w:rsidRPr="0097337B" w:rsidRDefault="00793066" w:rsidP="001B2B94">
      <w:pPr>
        <w:jc w:val="center"/>
        <w:rPr>
          <w:rFonts w:asciiTheme="minorHAnsi" w:hAnsiTheme="minorHAnsi"/>
          <w:b/>
          <w:color w:val="27338B"/>
          <w:sz w:val="12"/>
        </w:rPr>
      </w:pPr>
    </w:p>
    <w:p w14:paraId="09882922" w14:textId="6AFD99C9" w:rsidR="00D27162" w:rsidRPr="0097337B" w:rsidRDefault="00D27162" w:rsidP="001B2B94">
      <w:pPr>
        <w:pStyle w:val="ListParagraph"/>
        <w:numPr>
          <w:ilvl w:val="1"/>
          <w:numId w:val="26"/>
        </w:numPr>
        <w:ind w:left="567" w:hanging="567"/>
        <w:rPr>
          <w:rFonts w:asciiTheme="minorHAnsi" w:hAnsiTheme="minorHAnsi" w:cstheme="minorHAnsi"/>
        </w:rPr>
      </w:pPr>
      <w:r w:rsidRPr="0097337B">
        <w:rPr>
          <w:rFonts w:asciiTheme="minorHAnsi" w:hAnsiTheme="minorHAnsi" w:cstheme="minorHAnsi"/>
        </w:rPr>
        <w:t xml:space="preserve">Reimburse out-of-pocket expenses incurred in the course of </w:t>
      </w:r>
      <w:r w:rsidR="00E10584" w:rsidRPr="0097337B">
        <w:rPr>
          <w:rFonts w:asciiTheme="minorHAnsi" w:hAnsiTheme="minorHAnsi" w:cstheme="minorHAnsi"/>
        </w:rPr>
        <w:t>performing</w:t>
      </w:r>
      <w:r w:rsidRPr="0097337B">
        <w:rPr>
          <w:rFonts w:asciiTheme="minorHAnsi" w:hAnsiTheme="minorHAnsi" w:cstheme="minorHAnsi"/>
        </w:rPr>
        <w:t xml:space="preserve"> </w:t>
      </w:r>
      <w:r w:rsidR="00E10584" w:rsidRPr="0097337B">
        <w:rPr>
          <w:rFonts w:asciiTheme="minorHAnsi" w:hAnsiTheme="minorHAnsi" w:cstheme="minorHAnsi"/>
        </w:rPr>
        <w:t xml:space="preserve">the duties of being a </w:t>
      </w:r>
      <w:r w:rsidR="006A679A" w:rsidRPr="0097337B">
        <w:rPr>
          <w:rFonts w:asciiTheme="minorHAnsi" w:hAnsiTheme="minorHAnsi" w:cstheme="minorHAnsi"/>
        </w:rPr>
        <w:t>Council member</w:t>
      </w:r>
      <w:r w:rsidR="00E34B81" w:rsidRPr="0097337B">
        <w:rPr>
          <w:rFonts w:asciiTheme="minorHAnsi" w:hAnsiTheme="minorHAnsi" w:cstheme="minorHAnsi"/>
        </w:rPr>
        <w:t xml:space="preserve">, in line with </w:t>
      </w:r>
      <w:r w:rsidR="00CB3734" w:rsidRPr="0097337B">
        <w:rPr>
          <w:rFonts w:asciiTheme="minorHAnsi" w:hAnsiTheme="minorHAnsi" w:cstheme="minorHAnsi"/>
        </w:rPr>
        <w:t xml:space="preserve">the </w:t>
      </w:r>
      <w:r w:rsidR="00E34B81" w:rsidRPr="0097337B">
        <w:rPr>
          <w:rFonts w:asciiTheme="minorHAnsi" w:hAnsiTheme="minorHAnsi" w:cstheme="minorHAnsi"/>
        </w:rPr>
        <w:t>expenses policy</w:t>
      </w:r>
      <w:r w:rsidRPr="0097337B">
        <w:rPr>
          <w:rFonts w:asciiTheme="minorHAnsi" w:hAnsiTheme="minorHAnsi" w:cstheme="minorHAnsi"/>
        </w:rPr>
        <w:t>.</w:t>
      </w:r>
    </w:p>
    <w:p w14:paraId="33E47977" w14:textId="40441D75" w:rsidR="009636CB" w:rsidRDefault="009636CB" w:rsidP="00C9547C">
      <w:pPr>
        <w:ind w:left="284" w:hanging="284"/>
        <w:contextualSpacing/>
        <w:rPr>
          <w:rFonts w:asciiTheme="minorHAnsi" w:hAnsiTheme="minorHAnsi" w:cstheme="minorHAnsi"/>
          <w:szCs w:val="22"/>
        </w:rPr>
      </w:pPr>
    </w:p>
    <w:p w14:paraId="6389F326" w14:textId="77777777" w:rsidR="00CB287E" w:rsidRDefault="00CB287E" w:rsidP="00C9547C">
      <w:pPr>
        <w:ind w:left="284" w:hanging="284"/>
        <w:contextualSpacing/>
        <w:rPr>
          <w:rFonts w:asciiTheme="minorHAnsi" w:hAnsiTheme="minorHAnsi" w:cstheme="minorHAnsi"/>
          <w:szCs w:val="22"/>
        </w:rPr>
      </w:pPr>
    </w:p>
    <w:p w14:paraId="026265C4" w14:textId="77777777" w:rsidR="00CB287E" w:rsidRPr="0097337B" w:rsidRDefault="00CB287E" w:rsidP="00C9547C">
      <w:pPr>
        <w:ind w:left="284" w:hanging="284"/>
        <w:contextualSpacing/>
        <w:rPr>
          <w:rFonts w:asciiTheme="minorHAnsi" w:hAnsiTheme="minorHAnsi" w:cstheme="minorHAnsi"/>
          <w:szCs w:val="22"/>
        </w:rPr>
      </w:pPr>
    </w:p>
    <w:p w14:paraId="0352353A" w14:textId="39E5BB06" w:rsidR="00E10584" w:rsidRPr="0097337B" w:rsidRDefault="00793066" w:rsidP="001F4E09">
      <w:pPr>
        <w:autoSpaceDE w:val="0"/>
        <w:autoSpaceDN w:val="0"/>
        <w:adjustRightInd w:val="0"/>
        <w:contextualSpacing/>
        <w:jc w:val="center"/>
        <w:rPr>
          <w:rFonts w:asciiTheme="minorHAnsi" w:hAnsiTheme="minorHAnsi" w:cstheme="minorHAnsi"/>
          <w:b/>
          <w:color w:val="27338B"/>
          <w:szCs w:val="22"/>
        </w:rPr>
      </w:pPr>
      <w:r w:rsidRPr="0097337B">
        <w:rPr>
          <w:rFonts w:asciiTheme="minorHAnsi" w:hAnsiTheme="minorHAnsi" w:cstheme="minorHAnsi"/>
          <w:b/>
          <w:color w:val="27338B"/>
          <w:szCs w:val="22"/>
        </w:rPr>
        <w:t xml:space="preserve">SECTION 3 </w:t>
      </w:r>
      <w:r w:rsidR="001F4E09" w:rsidRPr="0097337B">
        <w:rPr>
          <w:rFonts w:asciiTheme="minorHAnsi" w:hAnsiTheme="minorHAnsi" w:cstheme="minorHAnsi"/>
          <w:b/>
          <w:color w:val="27338B"/>
          <w:szCs w:val="22"/>
        </w:rPr>
        <w:t xml:space="preserve">- </w:t>
      </w:r>
      <w:r w:rsidR="00E10584" w:rsidRPr="0097337B">
        <w:rPr>
          <w:rFonts w:asciiTheme="minorHAnsi" w:hAnsiTheme="minorHAnsi" w:cstheme="minorHAnsi"/>
          <w:b/>
          <w:color w:val="27338B"/>
          <w:szCs w:val="22"/>
        </w:rPr>
        <w:t>THE SEVEN PRINCIPLES OF PUBLIC LIFE (NOLAN PRINCIPLES)</w:t>
      </w:r>
    </w:p>
    <w:p w14:paraId="4E699F76" w14:textId="77777777" w:rsidR="00E10584" w:rsidRPr="0097337B" w:rsidRDefault="00E10584" w:rsidP="0097337B">
      <w:pPr>
        <w:jc w:val="center"/>
        <w:rPr>
          <w:rFonts w:asciiTheme="minorHAnsi" w:hAnsiTheme="minorHAnsi"/>
          <w:b/>
          <w:color w:val="27338B"/>
          <w:sz w:val="12"/>
        </w:rPr>
      </w:pPr>
    </w:p>
    <w:p w14:paraId="393BC176" w14:textId="0CEC02DC" w:rsidR="00FE65C7" w:rsidRPr="0097337B" w:rsidRDefault="00F02048" w:rsidP="006A679A">
      <w:pPr>
        <w:contextualSpacing/>
        <w:rPr>
          <w:rFonts w:asciiTheme="minorHAnsi" w:hAnsiTheme="minorHAnsi" w:cstheme="minorHAnsi"/>
          <w:szCs w:val="22"/>
        </w:rPr>
      </w:pPr>
      <w:r w:rsidRPr="0097337B">
        <w:rPr>
          <w:rFonts w:asciiTheme="minorHAnsi" w:hAnsiTheme="minorHAnsi" w:cstheme="minorHAnsi"/>
          <w:szCs w:val="22"/>
        </w:rPr>
        <w:t xml:space="preserve">Council members commit to </w:t>
      </w:r>
      <w:r w:rsidR="003C3961" w:rsidRPr="0097337B">
        <w:rPr>
          <w:rFonts w:asciiTheme="minorHAnsi" w:hAnsiTheme="minorHAnsi" w:cstheme="minorHAnsi"/>
          <w:szCs w:val="22"/>
        </w:rPr>
        <w:t xml:space="preserve">applying and </w:t>
      </w:r>
      <w:r w:rsidRPr="0097337B">
        <w:rPr>
          <w:rFonts w:asciiTheme="minorHAnsi" w:hAnsiTheme="minorHAnsi" w:cstheme="minorHAnsi"/>
          <w:szCs w:val="22"/>
        </w:rPr>
        <w:t xml:space="preserve">upholding the Seven Principles of Public Life (the ‘Nolan Principles’) in all their work for the </w:t>
      </w:r>
      <w:r w:rsidR="00C34494" w:rsidRPr="0097337B">
        <w:rPr>
          <w:rFonts w:asciiTheme="minorHAnsi" w:hAnsiTheme="minorHAnsi" w:cstheme="minorHAnsi"/>
          <w:szCs w:val="22"/>
        </w:rPr>
        <w:t>CIOT</w:t>
      </w:r>
      <w:r w:rsidRPr="0097337B">
        <w:rPr>
          <w:rFonts w:asciiTheme="minorHAnsi" w:hAnsiTheme="minorHAnsi" w:cstheme="minorHAnsi"/>
          <w:szCs w:val="22"/>
        </w:rPr>
        <w:t xml:space="preserve">. These are: selflessness, integrity, objectivity, accountability, openness, honesty and leadership. </w:t>
      </w:r>
      <w:r w:rsidR="00FE65C7" w:rsidRPr="0097337B">
        <w:rPr>
          <w:rFonts w:asciiTheme="minorHAnsi" w:hAnsiTheme="minorHAnsi" w:cstheme="minorHAnsi"/>
          <w:szCs w:val="22"/>
        </w:rPr>
        <w:t>Council members</w:t>
      </w:r>
      <w:r w:rsidRPr="0097337B">
        <w:rPr>
          <w:rFonts w:asciiTheme="minorHAnsi" w:hAnsiTheme="minorHAnsi" w:cstheme="minorHAnsi"/>
          <w:szCs w:val="22"/>
        </w:rPr>
        <w:t xml:space="preserve"> recognise that these principles underpin public trust and confidence in the </w:t>
      </w:r>
      <w:r w:rsidR="00FE65C7" w:rsidRPr="0097337B">
        <w:rPr>
          <w:rFonts w:asciiTheme="minorHAnsi" w:hAnsiTheme="minorHAnsi" w:cstheme="minorHAnsi"/>
          <w:szCs w:val="22"/>
        </w:rPr>
        <w:t>c</w:t>
      </w:r>
      <w:r w:rsidRPr="0097337B">
        <w:rPr>
          <w:rFonts w:asciiTheme="minorHAnsi" w:hAnsiTheme="minorHAnsi" w:cstheme="minorHAnsi"/>
          <w:szCs w:val="22"/>
        </w:rPr>
        <w:t>harity</w:t>
      </w:r>
      <w:r w:rsidR="00FE65C7" w:rsidRPr="0097337B">
        <w:rPr>
          <w:rFonts w:asciiTheme="minorHAnsi" w:hAnsiTheme="minorHAnsi" w:cstheme="minorHAnsi"/>
          <w:szCs w:val="22"/>
        </w:rPr>
        <w:t xml:space="preserve"> sector</w:t>
      </w:r>
      <w:r w:rsidRPr="0097337B">
        <w:rPr>
          <w:rFonts w:asciiTheme="minorHAnsi" w:hAnsiTheme="minorHAnsi" w:cstheme="minorHAnsi"/>
          <w:szCs w:val="22"/>
        </w:rPr>
        <w:t xml:space="preserve"> and will use them as a benchmark for their conduct and decision-making.</w:t>
      </w:r>
    </w:p>
    <w:p w14:paraId="19F3CAB2" w14:textId="77777777" w:rsidR="00D10EF1" w:rsidRPr="0097337B" w:rsidRDefault="00D10EF1" w:rsidP="0097337B">
      <w:pPr>
        <w:jc w:val="center"/>
        <w:rPr>
          <w:rFonts w:asciiTheme="minorHAnsi" w:hAnsiTheme="minorHAnsi"/>
          <w:b/>
          <w:color w:val="27338B"/>
          <w:sz w:val="12"/>
        </w:rPr>
      </w:pPr>
    </w:p>
    <w:p w14:paraId="486A7271" w14:textId="77777777" w:rsidR="00435790" w:rsidRPr="0097337B" w:rsidRDefault="00D10EF1" w:rsidP="001F4E09">
      <w:pPr>
        <w:pStyle w:val="ListParagraph"/>
        <w:numPr>
          <w:ilvl w:val="0"/>
          <w:numId w:val="24"/>
        </w:numPr>
        <w:tabs>
          <w:tab w:val="left" w:pos="567"/>
        </w:tabs>
        <w:ind w:left="567" w:hanging="567"/>
        <w:rPr>
          <w:rFonts w:asciiTheme="minorHAnsi" w:hAnsiTheme="minorHAnsi" w:cstheme="minorHAnsi"/>
        </w:rPr>
      </w:pPr>
      <w:r w:rsidRPr="0097337B">
        <w:rPr>
          <w:rFonts w:asciiTheme="minorHAnsi" w:hAnsiTheme="minorHAnsi" w:cstheme="minorHAnsi"/>
          <w:b/>
        </w:rPr>
        <w:t>Selflessness</w:t>
      </w:r>
      <w:r w:rsidRPr="0097337B">
        <w:rPr>
          <w:rFonts w:asciiTheme="minorHAnsi" w:hAnsiTheme="minorHAnsi" w:cstheme="minorHAnsi"/>
        </w:rPr>
        <w:t xml:space="preserve">: take decisions solely in terms of the organisation’s values and mission. We should not do so in order to gain financial or other material benefits for ourselves, our family or friends. </w:t>
      </w:r>
    </w:p>
    <w:p w14:paraId="0862CDD8" w14:textId="77777777" w:rsidR="00435790" w:rsidRPr="0097337B" w:rsidRDefault="00435790" w:rsidP="0097337B">
      <w:pPr>
        <w:jc w:val="center"/>
        <w:rPr>
          <w:rFonts w:asciiTheme="minorHAnsi" w:hAnsiTheme="minorHAnsi"/>
          <w:b/>
          <w:color w:val="27338B"/>
          <w:sz w:val="12"/>
        </w:rPr>
      </w:pPr>
    </w:p>
    <w:p w14:paraId="748F6A8E" w14:textId="77777777" w:rsidR="00435790" w:rsidRPr="0097337B" w:rsidRDefault="00D10EF1" w:rsidP="001F4E09">
      <w:pPr>
        <w:pStyle w:val="ListParagraph"/>
        <w:numPr>
          <w:ilvl w:val="0"/>
          <w:numId w:val="24"/>
        </w:numPr>
        <w:tabs>
          <w:tab w:val="left" w:pos="567"/>
        </w:tabs>
        <w:ind w:left="567" w:hanging="567"/>
        <w:rPr>
          <w:rFonts w:asciiTheme="minorHAnsi" w:hAnsiTheme="minorHAnsi" w:cstheme="minorHAnsi"/>
        </w:rPr>
      </w:pPr>
      <w:r w:rsidRPr="0097337B">
        <w:rPr>
          <w:rFonts w:asciiTheme="minorHAnsi" w:hAnsiTheme="minorHAnsi" w:cstheme="minorHAnsi"/>
          <w:b/>
        </w:rPr>
        <w:t>Integrity</w:t>
      </w:r>
      <w:r w:rsidRPr="0097337B">
        <w:rPr>
          <w:rFonts w:asciiTheme="minorHAnsi" w:hAnsiTheme="minorHAnsi" w:cstheme="minorHAnsi"/>
        </w:rPr>
        <w:t xml:space="preserve">: not place </w:t>
      </w:r>
      <w:proofErr w:type="gramStart"/>
      <w:r w:rsidRPr="0097337B">
        <w:rPr>
          <w:rFonts w:asciiTheme="minorHAnsi" w:hAnsiTheme="minorHAnsi" w:cstheme="minorHAnsi"/>
        </w:rPr>
        <w:t>ourselves</w:t>
      </w:r>
      <w:proofErr w:type="gramEnd"/>
      <w:r w:rsidRPr="0097337B">
        <w:rPr>
          <w:rFonts w:asciiTheme="minorHAnsi" w:hAnsiTheme="minorHAnsi" w:cstheme="minorHAnsi"/>
        </w:rPr>
        <w:t xml:space="preserve"> under any financial or other obligation to outside individuals or organisations that might influence us in the performance of our duties. </w:t>
      </w:r>
    </w:p>
    <w:p w14:paraId="3CF7C2AC" w14:textId="77777777" w:rsidR="00435790" w:rsidRPr="0097337B" w:rsidRDefault="00435790" w:rsidP="0097337B">
      <w:pPr>
        <w:jc w:val="center"/>
        <w:rPr>
          <w:rFonts w:asciiTheme="minorHAnsi" w:hAnsiTheme="minorHAnsi"/>
          <w:b/>
          <w:color w:val="27338B"/>
          <w:sz w:val="12"/>
        </w:rPr>
      </w:pPr>
    </w:p>
    <w:p w14:paraId="7D66EC14" w14:textId="77777777" w:rsidR="00435790" w:rsidRPr="0097337B" w:rsidRDefault="00D10EF1" w:rsidP="001F4E09">
      <w:pPr>
        <w:pStyle w:val="ListParagraph"/>
        <w:numPr>
          <w:ilvl w:val="0"/>
          <w:numId w:val="24"/>
        </w:numPr>
        <w:tabs>
          <w:tab w:val="left" w:pos="567"/>
        </w:tabs>
        <w:ind w:left="567" w:hanging="567"/>
        <w:rPr>
          <w:rFonts w:asciiTheme="minorHAnsi" w:hAnsiTheme="minorHAnsi" w:cstheme="minorHAnsi"/>
        </w:rPr>
      </w:pPr>
      <w:r w:rsidRPr="0097337B">
        <w:rPr>
          <w:rFonts w:asciiTheme="minorHAnsi" w:hAnsiTheme="minorHAnsi" w:cstheme="minorHAnsi"/>
          <w:b/>
        </w:rPr>
        <w:t>Objectivity</w:t>
      </w:r>
      <w:r w:rsidRPr="0097337B">
        <w:rPr>
          <w:rFonts w:asciiTheme="minorHAnsi" w:hAnsiTheme="minorHAnsi" w:cstheme="minorHAnsi"/>
        </w:rPr>
        <w:t xml:space="preserve">: ensure that in the delivery of services, the appointment of staff or the awarding of contracts, we ensure impartiality and that choices are made on merit alone. </w:t>
      </w:r>
    </w:p>
    <w:p w14:paraId="707BB0FA" w14:textId="77777777" w:rsidR="00435790" w:rsidRPr="0097337B" w:rsidRDefault="00435790" w:rsidP="0097337B">
      <w:pPr>
        <w:jc w:val="center"/>
        <w:rPr>
          <w:rFonts w:asciiTheme="minorHAnsi" w:hAnsiTheme="minorHAnsi"/>
          <w:b/>
          <w:color w:val="27338B"/>
          <w:sz w:val="12"/>
        </w:rPr>
      </w:pPr>
    </w:p>
    <w:p w14:paraId="1881B94D" w14:textId="553658E3" w:rsidR="00435790" w:rsidRPr="0097337B" w:rsidRDefault="00D10EF1" w:rsidP="001F4E09">
      <w:pPr>
        <w:pStyle w:val="ListParagraph"/>
        <w:numPr>
          <w:ilvl w:val="0"/>
          <w:numId w:val="24"/>
        </w:numPr>
        <w:tabs>
          <w:tab w:val="left" w:pos="567"/>
        </w:tabs>
        <w:ind w:left="567" w:hanging="567"/>
        <w:rPr>
          <w:rFonts w:asciiTheme="minorHAnsi" w:hAnsiTheme="minorHAnsi" w:cstheme="minorHAnsi"/>
        </w:rPr>
      </w:pPr>
      <w:r w:rsidRPr="0097337B">
        <w:rPr>
          <w:rFonts w:asciiTheme="minorHAnsi" w:hAnsiTheme="minorHAnsi" w:cstheme="minorHAnsi"/>
          <w:b/>
        </w:rPr>
        <w:t>Accountability</w:t>
      </w:r>
      <w:r w:rsidRPr="0097337B">
        <w:rPr>
          <w:rFonts w:asciiTheme="minorHAnsi" w:hAnsiTheme="minorHAnsi" w:cstheme="minorHAnsi"/>
        </w:rPr>
        <w:t xml:space="preserve">: accept accountability for our decisions and actions to our beneficiaries, the providers of public funds and other stakeholders and submit ourselves to whatever scrutiny is appropriate. </w:t>
      </w:r>
    </w:p>
    <w:p w14:paraId="43AE7140" w14:textId="77777777" w:rsidR="00435790" w:rsidRPr="0097337B" w:rsidRDefault="00435790" w:rsidP="0097337B">
      <w:pPr>
        <w:jc w:val="center"/>
        <w:rPr>
          <w:rFonts w:asciiTheme="minorHAnsi" w:hAnsiTheme="minorHAnsi"/>
          <w:b/>
          <w:color w:val="27338B"/>
          <w:sz w:val="12"/>
        </w:rPr>
      </w:pPr>
    </w:p>
    <w:p w14:paraId="51CB9FA1" w14:textId="0980693B" w:rsidR="00435790" w:rsidRPr="0097337B" w:rsidRDefault="00D10EF1" w:rsidP="001F4E09">
      <w:pPr>
        <w:pStyle w:val="ListParagraph"/>
        <w:numPr>
          <w:ilvl w:val="0"/>
          <w:numId w:val="24"/>
        </w:numPr>
        <w:tabs>
          <w:tab w:val="left" w:pos="567"/>
        </w:tabs>
        <w:ind w:left="567" w:hanging="567"/>
        <w:rPr>
          <w:rFonts w:asciiTheme="minorHAnsi" w:hAnsiTheme="minorHAnsi" w:cstheme="minorHAnsi"/>
        </w:rPr>
      </w:pPr>
      <w:r w:rsidRPr="0097337B">
        <w:rPr>
          <w:rFonts w:asciiTheme="minorHAnsi" w:hAnsiTheme="minorHAnsi" w:cstheme="minorHAnsi"/>
          <w:b/>
        </w:rPr>
        <w:t>Openness</w:t>
      </w:r>
      <w:r w:rsidRPr="0097337B">
        <w:rPr>
          <w:rFonts w:asciiTheme="minorHAnsi" w:hAnsiTheme="minorHAnsi" w:cstheme="minorHAnsi"/>
        </w:rPr>
        <w:t xml:space="preserve">: be as open as possible about all the decisions and actions that we take. We should </w:t>
      </w:r>
      <w:r w:rsidR="00605357" w:rsidRPr="0097337B">
        <w:rPr>
          <w:rFonts w:asciiTheme="minorHAnsi" w:hAnsiTheme="minorHAnsi" w:cstheme="minorHAnsi"/>
        </w:rPr>
        <w:t>provide reasons for our decisions and restrict information only when individual or commercial confidentiality clearly demands it</w:t>
      </w:r>
      <w:r w:rsidRPr="0097337B">
        <w:rPr>
          <w:rFonts w:asciiTheme="minorHAnsi" w:hAnsiTheme="minorHAnsi" w:cstheme="minorHAnsi"/>
        </w:rPr>
        <w:t xml:space="preserve">. </w:t>
      </w:r>
    </w:p>
    <w:p w14:paraId="0BB7CBDE" w14:textId="77777777" w:rsidR="00435790" w:rsidRPr="0097337B" w:rsidRDefault="00435790" w:rsidP="0097337B">
      <w:pPr>
        <w:jc w:val="center"/>
        <w:rPr>
          <w:rFonts w:asciiTheme="minorHAnsi" w:hAnsiTheme="minorHAnsi"/>
          <w:b/>
          <w:color w:val="27338B"/>
          <w:sz w:val="12"/>
        </w:rPr>
      </w:pPr>
    </w:p>
    <w:p w14:paraId="7A3FE072" w14:textId="20FCD852" w:rsidR="00435790" w:rsidRPr="0097337B" w:rsidRDefault="00D10EF1" w:rsidP="001F4E09">
      <w:pPr>
        <w:pStyle w:val="ListParagraph"/>
        <w:numPr>
          <w:ilvl w:val="0"/>
          <w:numId w:val="24"/>
        </w:numPr>
        <w:tabs>
          <w:tab w:val="left" w:pos="567"/>
        </w:tabs>
        <w:ind w:left="567" w:hanging="567"/>
        <w:rPr>
          <w:rFonts w:asciiTheme="minorHAnsi" w:hAnsiTheme="minorHAnsi" w:cstheme="minorHAnsi"/>
        </w:rPr>
      </w:pPr>
      <w:r w:rsidRPr="0097337B">
        <w:rPr>
          <w:rFonts w:asciiTheme="minorHAnsi" w:hAnsiTheme="minorHAnsi" w:cstheme="minorHAnsi"/>
          <w:b/>
        </w:rPr>
        <w:t>Honesty</w:t>
      </w:r>
      <w:r w:rsidRPr="0097337B">
        <w:rPr>
          <w:rFonts w:asciiTheme="minorHAnsi" w:hAnsiTheme="minorHAnsi" w:cstheme="minorHAnsi"/>
        </w:rPr>
        <w:t xml:space="preserve">: declare any private interests relating to our duties and take steps to resolve any conflicts arising in a way that is lawful and protects the organisation’s reputation, values and mission. </w:t>
      </w:r>
    </w:p>
    <w:p w14:paraId="7F925CF6" w14:textId="77777777" w:rsidR="00435790" w:rsidRPr="0097337B" w:rsidRDefault="00435790" w:rsidP="0097337B">
      <w:pPr>
        <w:jc w:val="center"/>
        <w:rPr>
          <w:rFonts w:asciiTheme="minorHAnsi" w:hAnsiTheme="minorHAnsi"/>
          <w:b/>
          <w:color w:val="27338B"/>
          <w:sz w:val="12"/>
        </w:rPr>
      </w:pPr>
    </w:p>
    <w:p w14:paraId="5FBE876B" w14:textId="0FF6B288" w:rsidR="00D10EF1" w:rsidRPr="0097337B" w:rsidRDefault="00D521BE" w:rsidP="001F4E09">
      <w:pPr>
        <w:pStyle w:val="ListParagraph"/>
        <w:numPr>
          <w:ilvl w:val="0"/>
          <w:numId w:val="24"/>
        </w:numPr>
        <w:tabs>
          <w:tab w:val="left" w:pos="567"/>
        </w:tabs>
        <w:ind w:left="567" w:hanging="567"/>
        <w:rPr>
          <w:rFonts w:asciiTheme="minorHAnsi" w:hAnsiTheme="minorHAnsi" w:cstheme="minorHAnsi"/>
        </w:rPr>
      </w:pPr>
      <w:r w:rsidRPr="0097337B">
        <w:rPr>
          <w:rFonts w:asciiTheme="minorHAnsi" w:hAnsiTheme="minorHAnsi" w:cstheme="minorHAnsi"/>
          <w:b/>
        </w:rPr>
        <w:t>L</w:t>
      </w:r>
      <w:r w:rsidR="00D10EF1" w:rsidRPr="0097337B">
        <w:rPr>
          <w:rFonts w:asciiTheme="minorHAnsi" w:hAnsiTheme="minorHAnsi" w:cstheme="minorHAnsi"/>
          <w:b/>
        </w:rPr>
        <w:t>eadership</w:t>
      </w:r>
      <w:r w:rsidR="00D10EF1" w:rsidRPr="0097337B">
        <w:rPr>
          <w:rFonts w:asciiTheme="minorHAnsi" w:hAnsiTheme="minorHAnsi" w:cstheme="minorHAnsi"/>
        </w:rPr>
        <w:t xml:space="preserve">: promote and support these principles by leadership and example. </w:t>
      </w:r>
    </w:p>
    <w:p w14:paraId="2B5E0F21" w14:textId="77777777" w:rsidR="00D10EF1" w:rsidRDefault="00D10EF1" w:rsidP="001F4E09">
      <w:pPr>
        <w:tabs>
          <w:tab w:val="left" w:pos="993"/>
        </w:tabs>
        <w:ind w:left="426" w:hanging="426"/>
        <w:contextualSpacing/>
        <w:rPr>
          <w:rFonts w:asciiTheme="minorHAnsi" w:hAnsiTheme="minorHAnsi" w:cstheme="minorHAnsi"/>
          <w:szCs w:val="22"/>
        </w:rPr>
      </w:pPr>
    </w:p>
    <w:p w14:paraId="1B925108" w14:textId="77777777" w:rsidR="00EA169D" w:rsidRPr="0097337B" w:rsidRDefault="00EA169D" w:rsidP="001F4E09">
      <w:pPr>
        <w:tabs>
          <w:tab w:val="left" w:pos="993"/>
        </w:tabs>
        <w:ind w:left="426" w:hanging="426"/>
        <w:contextualSpacing/>
        <w:rPr>
          <w:rFonts w:asciiTheme="minorHAnsi" w:hAnsiTheme="minorHAnsi" w:cstheme="minorHAnsi"/>
          <w:szCs w:val="22"/>
        </w:rPr>
      </w:pPr>
    </w:p>
    <w:p w14:paraId="32D73C8D" w14:textId="77777777" w:rsidR="006A679A" w:rsidRPr="0097337B" w:rsidRDefault="006A679A" w:rsidP="001F4E09">
      <w:pPr>
        <w:autoSpaceDE w:val="0"/>
        <w:autoSpaceDN w:val="0"/>
        <w:adjustRightInd w:val="0"/>
        <w:contextualSpacing/>
        <w:rPr>
          <w:rFonts w:asciiTheme="minorHAnsi" w:hAnsiTheme="minorHAnsi" w:cstheme="minorHAnsi"/>
          <w:szCs w:val="22"/>
        </w:rPr>
      </w:pPr>
    </w:p>
    <w:p w14:paraId="3AE5943B" w14:textId="3E748A5D" w:rsidR="000C250E" w:rsidRPr="0097337B" w:rsidRDefault="00CB287E" w:rsidP="00EA169D">
      <w:pPr>
        <w:autoSpaceDE w:val="0"/>
        <w:autoSpaceDN w:val="0"/>
        <w:adjustRightInd w:val="0"/>
        <w:contextualSpacing/>
        <w:jc w:val="right"/>
        <w:rPr>
          <w:rFonts w:asciiTheme="minorHAnsi" w:hAnsiTheme="minorHAnsi" w:cstheme="minorHAnsi"/>
          <w:b/>
          <w:szCs w:val="22"/>
          <w:lang w:val="en-US"/>
        </w:rPr>
      </w:pPr>
      <w:r>
        <w:rPr>
          <w:rFonts w:asciiTheme="minorHAnsi" w:hAnsiTheme="minorHAnsi" w:cstheme="minorHAnsi"/>
          <w:b/>
          <w:bCs/>
          <w:szCs w:val="22"/>
        </w:rPr>
        <w:t>F</w:t>
      </w:r>
      <w:r w:rsidR="001B2B94">
        <w:rPr>
          <w:rFonts w:asciiTheme="minorHAnsi" w:hAnsiTheme="minorHAnsi" w:cstheme="minorHAnsi"/>
          <w:b/>
          <w:bCs/>
          <w:szCs w:val="22"/>
        </w:rPr>
        <w:t>EBRUARY</w:t>
      </w:r>
      <w:r w:rsidR="00E53C32" w:rsidRPr="0097337B">
        <w:rPr>
          <w:rFonts w:asciiTheme="minorHAnsi" w:hAnsiTheme="minorHAnsi" w:cstheme="minorHAnsi"/>
          <w:b/>
          <w:bCs/>
          <w:szCs w:val="22"/>
        </w:rPr>
        <w:t xml:space="preserve"> 202</w:t>
      </w:r>
      <w:r w:rsidR="00617322">
        <w:rPr>
          <w:rFonts w:asciiTheme="minorHAnsi" w:hAnsiTheme="minorHAnsi" w:cstheme="minorHAnsi"/>
          <w:b/>
          <w:bCs/>
          <w:szCs w:val="22"/>
        </w:rPr>
        <w:t>6</w:t>
      </w:r>
    </w:p>
    <w:sectPr w:rsidR="000C250E" w:rsidRPr="0097337B" w:rsidSect="000E4082">
      <w:headerReference w:type="default"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A33A" w14:textId="77777777" w:rsidR="00E272F6" w:rsidRPr="00127228" w:rsidRDefault="00E272F6" w:rsidP="008B01F7">
      <w:r w:rsidRPr="00127228">
        <w:separator/>
      </w:r>
    </w:p>
  </w:endnote>
  <w:endnote w:type="continuationSeparator" w:id="0">
    <w:p w14:paraId="7F30D0EC" w14:textId="77777777" w:rsidR="00E272F6" w:rsidRPr="00127228" w:rsidRDefault="00E272F6" w:rsidP="008B01F7">
      <w:r w:rsidRPr="00127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Humnst BT">
    <w:altName w:val="Segoe U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50AA" w14:textId="58D8022F" w:rsidR="008453F1" w:rsidRPr="00BC2639" w:rsidRDefault="008453F1">
    <w:pPr>
      <w:pStyle w:val="Footer"/>
      <w:jc w:val="center"/>
      <w:rPr>
        <w:rFonts w:asciiTheme="minorHAnsi" w:hAnsi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6900EC" w14:paraId="285EF2E9" w14:textId="77777777" w:rsidTr="006900EC">
      <w:tc>
        <w:tcPr>
          <w:tcW w:w="3398" w:type="dxa"/>
        </w:tcPr>
        <w:p w14:paraId="686EC475" w14:textId="4D546303" w:rsidR="006900EC" w:rsidRDefault="006900EC">
          <w:pPr>
            <w:pStyle w:val="Footer"/>
            <w:rPr>
              <w:rFonts w:asciiTheme="minorHAnsi" w:hAnsiTheme="minorHAnsi"/>
              <w:sz w:val="20"/>
              <w:szCs w:val="20"/>
            </w:rPr>
          </w:pPr>
          <w:r w:rsidRPr="00C9547C">
            <w:rPr>
              <w:rFonts w:asciiTheme="minorHAnsi" w:hAnsiTheme="minorHAnsi"/>
              <w:color w:val="27338B"/>
              <w:sz w:val="18"/>
              <w:szCs w:val="18"/>
            </w:rPr>
            <w:t>CHARTERED INSTITUTE OF TAXATION</w:t>
          </w:r>
        </w:p>
      </w:tc>
      <w:tc>
        <w:tcPr>
          <w:tcW w:w="3398" w:type="dxa"/>
        </w:tcPr>
        <w:p w14:paraId="7C73A374" w14:textId="29AAD5DF" w:rsidR="006900EC" w:rsidRDefault="006900EC" w:rsidP="006900EC">
          <w:pPr>
            <w:pStyle w:val="Footer"/>
            <w:jc w:val="center"/>
            <w:rPr>
              <w:rFonts w:asciiTheme="minorHAnsi" w:hAnsiTheme="minorHAnsi"/>
              <w:sz w:val="20"/>
              <w:szCs w:val="20"/>
            </w:rPr>
          </w:pPr>
          <w:r>
            <w:rPr>
              <w:rFonts w:asciiTheme="minorHAnsi" w:hAnsiTheme="minorHAnsi"/>
              <w:b/>
              <w:bCs/>
              <w:color w:val="27338B"/>
              <w:sz w:val="18"/>
              <w:szCs w:val="18"/>
            </w:rPr>
            <w:t xml:space="preserve">COUNCIL </w:t>
          </w:r>
          <w:r w:rsidRPr="00C9547C">
            <w:rPr>
              <w:rFonts w:asciiTheme="minorHAnsi" w:hAnsiTheme="minorHAnsi"/>
              <w:b/>
              <w:bCs/>
              <w:color w:val="27338B"/>
              <w:sz w:val="18"/>
              <w:szCs w:val="18"/>
            </w:rPr>
            <w:t>CODE OF CONDUCT</w:t>
          </w:r>
        </w:p>
      </w:tc>
      <w:tc>
        <w:tcPr>
          <w:tcW w:w="3398" w:type="dxa"/>
        </w:tcPr>
        <w:p w14:paraId="7B528901" w14:textId="53B7C8C3" w:rsidR="006900EC" w:rsidRDefault="006900EC" w:rsidP="006900EC">
          <w:pPr>
            <w:pStyle w:val="Footer"/>
            <w:jc w:val="right"/>
            <w:rPr>
              <w:rFonts w:asciiTheme="minorHAnsi" w:hAnsiTheme="minorHAnsi"/>
              <w:sz w:val="20"/>
              <w:szCs w:val="20"/>
            </w:rPr>
          </w:pPr>
          <w:r w:rsidRPr="00C9547C">
            <w:rPr>
              <w:rFonts w:asciiTheme="minorHAnsi" w:hAnsiTheme="minorHAnsi"/>
              <w:color w:val="27338B"/>
              <w:sz w:val="18"/>
              <w:szCs w:val="18"/>
            </w:rPr>
            <w:t xml:space="preserve">PAGE </w:t>
          </w:r>
          <w:r w:rsidRPr="00C9547C">
            <w:rPr>
              <w:rFonts w:asciiTheme="minorHAnsi" w:hAnsiTheme="minorHAnsi"/>
              <w:color w:val="27338B"/>
              <w:sz w:val="18"/>
              <w:szCs w:val="18"/>
            </w:rPr>
            <w:fldChar w:fldCharType="begin"/>
          </w:r>
          <w:r w:rsidRPr="00C9547C">
            <w:rPr>
              <w:rFonts w:asciiTheme="minorHAnsi" w:hAnsiTheme="minorHAnsi"/>
              <w:color w:val="27338B"/>
              <w:sz w:val="18"/>
              <w:szCs w:val="18"/>
            </w:rPr>
            <w:instrText xml:space="preserve"> PAGE   \* MERGEFORMAT </w:instrText>
          </w:r>
          <w:r w:rsidRPr="00C9547C">
            <w:rPr>
              <w:rFonts w:asciiTheme="minorHAnsi" w:hAnsiTheme="minorHAnsi"/>
              <w:color w:val="27338B"/>
              <w:sz w:val="18"/>
              <w:szCs w:val="18"/>
            </w:rPr>
            <w:fldChar w:fldCharType="separate"/>
          </w:r>
          <w:r>
            <w:rPr>
              <w:rFonts w:asciiTheme="minorHAnsi" w:hAnsiTheme="minorHAnsi"/>
              <w:color w:val="27338B"/>
              <w:sz w:val="18"/>
              <w:szCs w:val="18"/>
            </w:rPr>
            <w:t>1</w:t>
          </w:r>
          <w:r w:rsidRPr="00C9547C">
            <w:rPr>
              <w:rFonts w:asciiTheme="minorHAnsi" w:hAnsiTheme="minorHAnsi"/>
              <w:color w:val="27338B"/>
              <w:sz w:val="18"/>
              <w:szCs w:val="18"/>
            </w:rPr>
            <w:fldChar w:fldCharType="end"/>
          </w:r>
        </w:p>
      </w:tc>
    </w:tr>
  </w:tbl>
  <w:p w14:paraId="29ED5CE6" w14:textId="77777777" w:rsidR="006900EC" w:rsidRPr="00127228" w:rsidRDefault="006900EC">
    <w:pPr>
      <w:pStyle w:val="Foo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ACE7E" w14:textId="77777777" w:rsidR="00E272F6" w:rsidRPr="00417024" w:rsidRDefault="00E272F6" w:rsidP="00417024">
      <w:pPr>
        <w:pStyle w:val="Footer"/>
        <w:rPr>
          <w:sz w:val="10"/>
          <w:szCs w:val="10"/>
        </w:rPr>
      </w:pPr>
    </w:p>
  </w:footnote>
  <w:footnote w:type="continuationSeparator" w:id="0">
    <w:p w14:paraId="15239288" w14:textId="77777777" w:rsidR="00E272F6" w:rsidRPr="00127228" w:rsidRDefault="00E272F6" w:rsidP="008B01F7">
      <w:r w:rsidRPr="00127228">
        <w:continuationSeparator/>
      </w:r>
    </w:p>
  </w:footnote>
  <w:footnote w:id="1">
    <w:p w14:paraId="37DDBFAC" w14:textId="52E1DE00" w:rsidR="005865B1" w:rsidRPr="00EE3310" w:rsidRDefault="005865B1">
      <w:pPr>
        <w:pStyle w:val="FootnoteText"/>
        <w:rPr>
          <w:rFonts w:ascii="Calibri" w:hAnsi="Calibri" w:cs="Calibri"/>
          <w:sz w:val="18"/>
          <w:szCs w:val="18"/>
        </w:rPr>
      </w:pPr>
      <w:r w:rsidRPr="00EE3310">
        <w:rPr>
          <w:rStyle w:val="FootnoteReference"/>
          <w:rFonts w:ascii="Calibri" w:hAnsi="Calibri" w:cs="Calibri"/>
          <w:sz w:val="18"/>
          <w:szCs w:val="18"/>
        </w:rPr>
        <w:footnoteRef/>
      </w:r>
      <w:r w:rsidR="00417024">
        <w:rPr>
          <w:rFonts w:ascii="Calibri" w:hAnsi="Calibri" w:cs="Calibri"/>
          <w:sz w:val="18"/>
          <w:szCs w:val="18"/>
        </w:rPr>
        <w:t xml:space="preserve"> </w:t>
      </w:r>
      <w:r w:rsidRPr="00EE3310">
        <w:rPr>
          <w:rFonts w:ascii="Calibri" w:hAnsi="Calibri" w:cs="Calibri"/>
          <w:sz w:val="18"/>
          <w:szCs w:val="18"/>
        </w:rPr>
        <w:t>O</w:t>
      </w:r>
      <w:r w:rsidRPr="00EE3310">
        <w:rPr>
          <w:rFonts w:ascii="Calibri" w:hAnsi="Calibri" w:cs="Calibri"/>
          <w:i/>
          <w:sz w:val="18"/>
          <w:szCs w:val="18"/>
        </w:rPr>
        <w:t>riginally approved on 7 July 2015</w:t>
      </w:r>
      <w:r w:rsidRPr="00EE3310">
        <w:rPr>
          <w:rFonts w:ascii="Calibri" w:hAnsi="Calibri" w:cs="Calibri"/>
          <w:i/>
          <w:iCs/>
          <w:sz w:val="18"/>
          <w:szCs w:val="18"/>
        </w:rPr>
        <w:t>,</w:t>
      </w:r>
      <w:r w:rsidRPr="00EE3310">
        <w:rPr>
          <w:rFonts w:ascii="Calibri" w:hAnsi="Calibri" w:cs="Calibri"/>
          <w:i/>
          <w:sz w:val="18"/>
          <w:szCs w:val="18"/>
        </w:rPr>
        <w:t xml:space="preserve"> with subsequent amendments on 14 January 2020</w:t>
      </w:r>
      <w:r w:rsidR="00E76C4A">
        <w:rPr>
          <w:rFonts w:ascii="Calibri" w:hAnsi="Calibri" w:cs="Calibri"/>
          <w:i/>
          <w:sz w:val="18"/>
          <w:szCs w:val="18"/>
        </w:rPr>
        <w:t xml:space="preserve"> and </w:t>
      </w:r>
      <w:r w:rsidR="00E76C4A" w:rsidRPr="00EE3310">
        <w:rPr>
          <w:rFonts w:ascii="Calibri" w:hAnsi="Calibri" w:cs="Calibri"/>
          <w:i/>
          <w:sz w:val="18"/>
          <w:szCs w:val="18"/>
        </w:rPr>
        <w:t>16 February 2021</w:t>
      </w:r>
      <w:r w:rsidRPr="00EE3310">
        <w:rPr>
          <w:rFonts w:ascii="Calibri" w:hAnsi="Calibri" w:cs="Calibri"/>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E6A9" w14:textId="53E116C4" w:rsidR="004C1CF0" w:rsidRDefault="004C1CF0" w:rsidP="001F4E09">
    <w:pPr>
      <w:pStyle w:val="Header"/>
      <w:jc w:val="right"/>
    </w:pPr>
    <w:r>
      <w:rPr>
        <w:noProof/>
      </w:rPr>
      <w:drawing>
        <wp:inline distT="0" distB="0" distL="0" distR="0" wp14:anchorId="163B7D7E" wp14:editId="0349FBB5">
          <wp:extent cx="1333548" cy="619200"/>
          <wp:effectExtent l="0" t="0" r="0" b="3175"/>
          <wp:docPr id="1756177426" name="Picture 175617742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33548" cy="619200"/>
                  </a:xfrm>
                  <a:prstGeom prst="rect">
                    <a:avLst/>
                  </a:prstGeom>
                </pic:spPr>
              </pic:pic>
            </a:graphicData>
          </a:graphic>
        </wp:inline>
      </w:drawing>
    </w:r>
  </w:p>
  <w:p w14:paraId="446E5A71" w14:textId="77777777" w:rsidR="008D0A48" w:rsidRPr="008D0A48" w:rsidRDefault="008D0A48" w:rsidP="001F4E09">
    <w:pPr>
      <w:pStyle w:val="Header"/>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2545"/>
    <w:multiLevelType w:val="hybridMultilevel"/>
    <w:tmpl w:val="070E0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B41CD6"/>
    <w:multiLevelType w:val="hybridMultilevel"/>
    <w:tmpl w:val="DB68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90694"/>
    <w:multiLevelType w:val="hybridMultilevel"/>
    <w:tmpl w:val="27FA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23EB2"/>
    <w:multiLevelType w:val="hybridMultilevel"/>
    <w:tmpl w:val="D9F646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DC534F"/>
    <w:multiLevelType w:val="hybridMultilevel"/>
    <w:tmpl w:val="A10E0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2014D7"/>
    <w:multiLevelType w:val="hybridMultilevel"/>
    <w:tmpl w:val="735CF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8A2889"/>
    <w:multiLevelType w:val="hybridMultilevel"/>
    <w:tmpl w:val="80B0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F6BB9"/>
    <w:multiLevelType w:val="hybridMultilevel"/>
    <w:tmpl w:val="F0A6D5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D5648D"/>
    <w:multiLevelType w:val="hybridMultilevel"/>
    <w:tmpl w:val="768E82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A061DE"/>
    <w:multiLevelType w:val="hybridMultilevel"/>
    <w:tmpl w:val="92789E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260DA"/>
    <w:multiLevelType w:val="hybridMultilevel"/>
    <w:tmpl w:val="8EB0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35BA6"/>
    <w:multiLevelType w:val="hybridMultilevel"/>
    <w:tmpl w:val="8B6061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6C5A42"/>
    <w:multiLevelType w:val="hybridMultilevel"/>
    <w:tmpl w:val="74F8BF4A"/>
    <w:lvl w:ilvl="0" w:tplc="4E8E3744">
      <w:numFmt w:val="bullet"/>
      <w:lvlText w:val="•"/>
      <w:lvlJc w:val="left"/>
      <w:pPr>
        <w:ind w:left="720" w:hanging="360"/>
      </w:pPr>
      <w:rPr>
        <w:rFonts w:ascii="Calibri" w:eastAsiaTheme="minorHAnsi"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3F6F49"/>
    <w:multiLevelType w:val="hybridMultilevel"/>
    <w:tmpl w:val="47B0C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B1036"/>
    <w:multiLevelType w:val="hybridMultilevel"/>
    <w:tmpl w:val="491C4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7E5116"/>
    <w:multiLevelType w:val="hybridMultilevel"/>
    <w:tmpl w:val="0C6E3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F0665E"/>
    <w:multiLevelType w:val="hybridMultilevel"/>
    <w:tmpl w:val="E052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41F5C"/>
    <w:multiLevelType w:val="hybridMultilevel"/>
    <w:tmpl w:val="CE2C2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81F5809"/>
    <w:multiLevelType w:val="hybridMultilevel"/>
    <w:tmpl w:val="3C2002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480330"/>
    <w:multiLevelType w:val="hybridMultilevel"/>
    <w:tmpl w:val="DD708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DF7705"/>
    <w:multiLevelType w:val="hybridMultilevel"/>
    <w:tmpl w:val="806E764A"/>
    <w:lvl w:ilvl="0" w:tplc="4E8E3744">
      <w:numFmt w:val="bullet"/>
      <w:lvlText w:val="•"/>
      <w:lvlJc w:val="left"/>
      <w:pPr>
        <w:ind w:left="720" w:hanging="360"/>
      </w:pPr>
      <w:rPr>
        <w:rFonts w:ascii="Calibri" w:eastAsiaTheme="minorHAnsi"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B804FD"/>
    <w:multiLevelType w:val="multilevel"/>
    <w:tmpl w:val="A1F817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3EE5516"/>
    <w:multiLevelType w:val="hybridMultilevel"/>
    <w:tmpl w:val="CF384472"/>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8802A51"/>
    <w:multiLevelType w:val="hybridMultilevel"/>
    <w:tmpl w:val="C6181A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6F75E2"/>
    <w:multiLevelType w:val="multilevel"/>
    <w:tmpl w:val="7D906F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89925995">
    <w:abstractNumId w:val="5"/>
  </w:num>
  <w:num w:numId="2" w16cid:durableId="1785613330">
    <w:abstractNumId w:val="10"/>
  </w:num>
  <w:num w:numId="3" w16cid:durableId="1048073529">
    <w:abstractNumId w:val="12"/>
  </w:num>
  <w:num w:numId="4" w16cid:durableId="742022197">
    <w:abstractNumId w:val="20"/>
  </w:num>
  <w:num w:numId="5" w16cid:durableId="1515537582">
    <w:abstractNumId w:val="4"/>
  </w:num>
  <w:num w:numId="6" w16cid:durableId="1854804700">
    <w:abstractNumId w:val="7"/>
  </w:num>
  <w:num w:numId="7" w16cid:durableId="995494175">
    <w:abstractNumId w:val="3"/>
  </w:num>
  <w:num w:numId="8" w16cid:durableId="189728339">
    <w:abstractNumId w:val="14"/>
  </w:num>
  <w:num w:numId="9" w16cid:durableId="1209806104">
    <w:abstractNumId w:val="11"/>
  </w:num>
  <w:num w:numId="10" w16cid:durableId="743456276">
    <w:abstractNumId w:val="8"/>
  </w:num>
  <w:num w:numId="11" w16cid:durableId="50158770">
    <w:abstractNumId w:val="16"/>
  </w:num>
  <w:num w:numId="12" w16cid:durableId="1506742655">
    <w:abstractNumId w:val="19"/>
  </w:num>
  <w:num w:numId="13" w16cid:durableId="1476483183">
    <w:abstractNumId w:val="1"/>
  </w:num>
  <w:num w:numId="14" w16cid:durableId="1665666220">
    <w:abstractNumId w:val="9"/>
  </w:num>
  <w:num w:numId="15" w16cid:durableId="1408768334">
    <w:abstractNumId w:val="17"/>
  </w:num>
  <w:num w:numId="16" w16cid:durableId="1997760554">
    <w:abstractNumId w:val="15"/>
  </w:num>
  <w:num w:numId="17" w16cid:durableId="1395162115">
    <w:abstractNumId w:val="22"/>
  </w:num>
  <w:num w:numId="18" w16cid:durableId="2002729931">
    <w:abstractNumId w:val="0"/>
  </w:num>
  <w:num w:numId="19" w16cid:durableId="684938306">
    <w:abstractNumId w:val="2"/>
  </w:num>
  <w:num w:numId="20" w16cid:durableId="1661805464">
    <w:abstractNumId w:val="13"/>
  </w:num>
  <w:num w:numId="21" w16cid:durableId="1268462893">
    <w:abstractNumId w:val="6"/>
  </w:num>
  <w:num w:numId="22" w16cid:durableId="1936982724">
    <w:abstractNumId w:val="18"/>
  </w:num>
  <w:num w:numId="23" w16cid:durableId="742871233">
    <w:abstractNumId w:val="23"/>
  </w:num>
  <w:num w:numId="24" w16cid:durableId="489096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7486962">
    <w:abstractNumId w:val="21"/>
  </w:num>
  <w:num w:numId="26" w16cid:durableId="10988646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8A"/>
    <w:rsid w:val="000021A2"/>
    <w:rsid w:val="0001567D"/>
    <w:rsid w:val="00016226"/>
    <w:rsid w:val="00017E20"/>
    <w:rsid w:val="000263C7"/>
    <w:rsid w:val="000304CE"/>
    <w:rsid w:val="00034F81"/>
    <w:rsid w:val="00035BAA"/>
    <w:rsid w:val="00042CF5"/>
    <w:rsid w:val="00044BD7"/>
    <w:rsid w:val="0005168E"/>
    <w:rsid w:val="00060A80"/>
    <w:rsid w:val="00061402"/>
    <w:rsid w:val="00064AB7"/>
    <w:rsid w:val="00070848"/>
    <w:rsid w:val="00070869"/>
    <w:rsid w:val="00080647"/>
    <w:rsid w:val="00081717"/>
    <w:rsid w:val="00081B11"/>
    <w:rsid w:val="00081C02"/>
    <w:rsid w:val="00081C43"/>
    <w:rsid w:val="00092B99"/>
    <w:rsid w:val="00097877"/>
    <w:rsid w:val="000A4AAD"/>
    <w:rsid w:val="000A58A4"/>
    <w:rsid w:val="000A6DF7"/>
    <w:rsid w:val="000B0C2E"/>
    <w:rsid w:val="000B229C"/>
    <w:rsid w:val="000B62FC"/>
    <w:rsid w:val="000C250E"/>
    <w:rsid w:val="000C28FA"/>
    <w:rsid w:val="000C5BC1"/>
    <w:rsid w:val="000C6BEA"/>
    <w:rsid w:val="000D4E57"/>
    <w:rsid w:val="000D6946"/>
    <w:rsid w:val="000E0A23"/>
    <w:rsid w:val="000E4082"/>
    <w:rsid w:val="000E74F4"/>
    <w:rsid w:val="000F6132"/>
    <w:rsid w:val="000F6181"/>
    <w:rsid w:val="00101955"/>
    <w:rsid w:val="00104396"/>
    <w:rsid w:val="001045E3"/>
    <w:rsid w:val="00106861"/>
    <w:rsid w:val="00107EF8"/>
    <w:rsid w:val="00110096"/>
    <w:rsid w:val="00114F39"/>
    <w:rsid w:val="00115786"/>
    <w:rsid w:val="00117123"/>
    <w:rsid w:val="00120111"/>
    <w:rsid w:val="00125E3F"/>
    <w:rsid w:val="00127228"/>
    <w:rsid w:val="0012798E"/>
    <w:rsid w:val="00131A04"/>
    <w:rsid w:val="00133500"/>
    <w:rsid w:val="001365E1"/>
    <w:rsid w:val="001453D2"/>
    <w:rsid w:val="00150820"/>
    <w:rsid w:val="001572E9"/>
    <w:rsid w:val="00161282"/>
    <w:rsid w:val="00162E5E"/>
    <w:rsid w:val="00162FDC"/>
    <w:rsid w:val="00170453"/>
    <w:rsid w:val="00171601"/>
    <w:rsid w:val="00172C29"/>
    <w:rsid w:val="00172CA8"/>
    <w:rsid w:val="00172DDC"/>
    <w:rsid w:val="001731D2"/>
    <w:rsid w:val="001867AD"/>
    <w:rsid w:val="00195645"/>
    <w:rsid w:val="001A4ABF"/>
    <w:rsid w:val="001B2B94"/>
    <w:rsid w:val="001B6FCF"/>
    <w:rsid w:val="001C4E90"/>
    <w:rsid w:val="001C6902"/>
    <w:rsid w:val="001D014B"/>
    <w:rsid w:val="001D368E"/>
    <w:rsid w:val="001E5242"/>
    <w:rsid w:val="001E55BF"/>
    <w:rsid w:val="001F071D"/>
    <w:rsid w:val="001F35EF"/>
    <w:rsid w:val="001F4E09"/>
    <w:rsid w:val="001F54A9"/>
    <w:rsid w:val="00201738"/>
    <w:rsid w:val="00207252"/>
    <w:rsid w:val="00207DC3"/>
    <w:rsid w:val="002100E7"/>
    <w:rsid w:val="00210ACA"/>
    <w:rsid w:val="00210FDF"/>
    <w:rsid w:val="00213463"/>
    <w:rsid w:val="002218DC"/>
    <w:rsid w:val="00225E65"/>
    <w:rsid w:val="002274C1"/>
    <w:rsid w:val="0022782D"/>
    <w:rsid w:val="002309C9"/>
    <w:rsid w:val="00231246"/>
    <w:rsid w:val="0023308F"/>
    <w:rsid w:val="00233506"/>
    <w:rsid w:val="00233C9B"/>
    <w:rsid w:val="00236871"/>
    <w:rsid w:val="00240D3E"/>
    <w:rsid w:val="00242477"/>
    <w:rsid w:val="0024458F"/>
    <w:rsid w:val="00247397"/>
    <w:rsid w:val="00251CD7"/>
    <w:rsid w:val="00253D87"/>
    <w:rsid w:val="0025632F"/>
    <w:rsid w:val="002634A6"/>
    <w:rsid w:val="002671D6"/>
    <w:rsid w:val="0027025D"/>
    <w:rsid w:val="00273B24"/>
    <w:rsid w:val="00274E1F"/>
    <w:rsid w:val="0027647C"/>
    <w:rsid w:val="00282725"/>
    <w:rsid w:val="00284D70"/>
    <w:rsid w:val="0029437C"/>
    <w:rsid w:val="00295FAE"/>
    <w:rsid w:val="002A092A"/>
    <w:rsid w:val="002A3B60"/>
    <w:rsid w:val="002A5417"/>
    <w:rsid w:val="002B2FC6"/>
    <w:rsid w:val="002B30C5"/>
    <w:rsid w:val="002B3C4E"/>
    <w:rsid w:val="002C57EE"/>
    <w:rsid w:val="002C5B28"/>
    <w:rsid w:val="002D4470"/>
    <w:rsid w:val="002D4E64"/>
    <w:rsid w:val="002D7954"/>
    <w:rsid w:val="002E0791"/>
    <w:rsid w:val="002E52D4"/>
    <w:rsid w:val="002E5FB7"/>
    <w:rsid w:val="002F3C94"/>
    <w:rsid w:val="002F5FC3"/>
    <w:rsid w:val="003034AD"/>
    <w:rsid w:val="003105C4"/>
    <w:rsid w:val="00313985"/>
    <w:rsid w:val="00317EFA"/>
    <w:rsid w:val="003210B9"/>
    <w:rsid w:val="0032144C"/>
    <w:rsid w:val="00322FA8"/>
    <w:rsid w:val="00323FFC"/>
    <w:rsid w:val="003250A9"/>
    <w:rsid w:val="0032769A"/>
    <w:rsid w:val="00332CAF"/>
    <w:rsid w:val="003331B2"/>
    <w:rsid w:val="00333C3D"/>
    <w:rsid w:val="00334668"/>
    <w:rsid w:val="00334F6E"/>
    <w:rsid w:val="003351B3"/>
    <w:rsid w:val="00343B15"/>
    <w:rsid w:val="00346218"/>
    <w:rsid w:val="00346315"/>
    <w:rsid w:val="00346E0B"/>
    <w:rsid w:val="003507E6"/>
    <w:rsid w:val="00360357"/>
    <w:rsid w:val="00367F0B"/>
    <w:rsid w:val="003705B1"/>
    <w:rsid w:val="0037211E"/>
    <w:rsid w:val="00373273"/>
    <w:rsid w:val="00373CA5"/>
    <w:rsid w:val="00374510"/>
    <w:rsid w:val="00382719"/>
    <w:rsid w:val="00384D81"/>
    <w:rsid w:val="00385D4E"/>
    <w:rsid w:val="003902A0"/>
    <w:rsid w:val="003909DE"/>
    <w:rsid w:val="003927D4"/>
    <w:rsid w:val="003956D9"/>
    <w:rsid w:val="003967F4"/>
    <w:rsid w:val="003A167B"/>
    <w:rsid w:val="003A2343"/>
    <w:rsid w:val="003A2578"/>
    <w:rsid w:val="003A324E"/>
    <w:rsid w:val="003A34EE"/>
    <w:rsid w:val="003A4936"/>
    <w:rsid w:val="003B034F"/>
    <w:rsid w:val="003B4D03"/>
    <w:rsid w:val="003B5121"/>
    <w:rsid w:val="003C15D2"/>
    <w:rsid w:val="003C1A65"/>
    <w:rsid w:val="003C3961"/>
    <w:rsid w:val="003C4B1A"/>
    <w:rsid w:val="003C584C"/>
    <w:rsid w:val="003C5A41"/>
    <w:rsid w:val="003D11A3"/>
    <w:rsid w:val="003D3F54"/>
    <w:rsid w:val="003E1084"/>
    <w:rsid w:val="003E1FD7"/>
    <w:rsid w:val="003E24B8"/>
    <w:rsid w:val="003E7790"/>
    <w:rsid w:val="003F0311"/>
    <w:rsid w:val="003F3DED"/>
    <w:rsid w:val="004002A9"/>
    <w:rsid w:val="0040308C"/>
    <w:rsid w:val="00404C69"/>
    <w:rsid w:val="00407148"/>
    <w:rsid w:val="004130FD"/>
    <w:rsid w:val="0041636F"/>
    <w:rsid w:val="004165D6"/>
    <w:rsid w:val="00417024"/>
    <w:rsid w:val="00426809"/>
    <w:rsid w:val="00432867"/>
    <w:rsid w:val="00435790"/>
    <w:rsid w:val="00444439"/>
    <w:rsid w:val="00445217"/>
    <w:rsid w:val="00446036"/>
    <w:rsid w:val="00447255"/>
    <w:rsid w:val="0045019D"/>
    <w:rsid w:val="00452471"/>
    <w:rsid w:val="004576E9"/>
    <w:rsid w:val="00461A09"/>
    <w:rsid w:val="00463D37"/>
    <w:rsid w:val="00466392"/>
    <w:rsid w:val="00485412"/>
    <w:rsid w:val="004948F9"/>
    <w:rsid w:val="00496EAF"/>
    <w:rsid w:val="00497A63"/>
    <w:rsid w:val="004A3E41"/>
    <w:rsid w:val="004A7A1A"/>
    <w:rsid w:val="004B299E"/>
    <w:rsid w:val="004B3E84"/>
    <w:rsid w:val="004C1CF0"/>
    <w:rsid w:val="004C5C24"/>
    <w:rsid w:val="004C67E8"/>
    <w:rsid w:val="004C6EA4"/>
    <w:rsid w:val="004C6FC5"/>
    <w:rsid w:val="004D14AA"/>
    <w:rsid w:val="004D1F6F"/>
    <w:rsid w:val="004D424E"/>
    <w:rsid w:val="004D72FE"/>
    <w:rsid w:val="004E104A"/>
    <w:rsid w:val="004E63D5"/>
    <w:rsid w:val="004F1551"/>
    <w:rsid w:val="00500576"/>
    <w:rsid w:val="00506BE6"/>
    <w:rsid w:val="0051300C"/>
    <w:rsid w:val="00513F9A"/>
    <w:rsid w:val="00524631"/>
    <w:rsid w:val="00526D7B"/>
    <w:rsid w:val="005277A3"/>
    <w:rsid w:val="00530F14"/>
    <w:rsid w:val="0054579C"/>
    <w:rsid w:val="00572079"/>
    <w:rsid w:val="005755D5"/>
    <w:rsid w:val="0057645D"/>
    <w:rsid w:val="005819FB"/>
    <w:rsid w:val="005865B1"/>
    <w:rsid w:val="00587E62"/>
    <w:rsid w:val="00587ECD"/>
    <w:rsid w:val="00590008"/>
    <w:rsid w:val="005906E4"/>
    <w:rsid w:val="005915EB"/>
    <w:rsid w:val="005927B3"/>
    <w:rsid w:val="005943D9"/>
    <w:rsid w:val="00595845"/>
    <w:rsid w:val="005A12C6"/>
    <w:rsid w:val="005A6F77"/>
    <w:rsid w:val="005B3670"/>
    <w:rsid w:val="005B3942"/>
    <w:rsid w:val="005C0213"/>
    <w:rsid w:val="005C23B9"/>
    <w:rsid w:val="005C4274"/>
    <w:rsid w:val="005C4626"/>
    <w:rsid w:val="005C496E"/>
    <w:rsid w:val="005C61F0"/>
    <w:rsid w:val="005D1013"/>
    <w:rsid w:val="005D11CF"/>
    <w:rsid w:val="005D36A5"/>
    <w:rsid w:val="005D6D4B"/>
    <w:rsid w:val="005D7E1B"/>
    <w:rsid w:val="005E1F40"/>
    <w:rsid w:val="005E3D00"/>
    <w:rsid w:val="005F3E71"/>
    <w:rsid w:val="00605357"/>
    <w:rsid w:val="0060708A"/>
    <w:rsid w:val="00610574"/>
    <w:rsid w:val="00617322"/>
    <w:rsid w:val="006215CC"/>
    <w:rsid w:val="00622172"/>
    <w:rsid w:val="0062463E"/>
    <w:rsid w:val="0062570E"/>
    <w:rsid w:val="00626093"/>
    <w:rsid w:val="00627A46"/>
    <w:rsid w:val="0063235E"/>
    <w:rsid w:val="00635001"/>
    <w:rsid w:val="00635508"/>
    <w:rsid w:val="00636A46"/>
    <w:rsid w:val="00640DA2"/>
    <w:rsid w:val="00642F9A"/>
    <w:rsid w:val="00642FD0"/>
    <w:rsid w:val="006434AE"/>
    <w:rsid w:val="00644AA8"/>
    <w:rsid w:val="006501EE"/>
    <w:rsid w:val="006503F7"/>
    <w:rsid w:val="00655711"/>
    <w:rsid w:val="006667E1"/>
    <w:rsid w:val="00666D41"/>
    <w:rsid w:val="00676B6C"/>
    <w:rsid w:val="006851C0"/>
    <w:rsid w:val="006900EC"/>
    <w:rsid w:val="0069109A"/>
    <w:rsid w:val="006921B9"/>
    <w:rsid w:val="006A16C9"/>
    <w:rsid w:val="006A1A1D"/>
    <w:rsid w:val="006A679A"/>
    <w:rsid w:val="006B5390"/>
    <w:rsid w:val="006B64A3"/>
    <w:rsid w:val="006B75AD"/>
    <w:rsid w:val="006B7BA8"/>
    <w:rsid w:val="006C212E"/>
    <w:rsid w:val="006C4340"/>
    <w:rsid w:val="006E0AB0"/>
    <w:rsid w:val="006E30A1"/>
    <w:rsid w:val="006E3D72"/>
    <w:rsid w:val="006E7003"/>
    <w:rsid w:val="006F2564"/>
    <w:rsid w:val="007075F9"/>
    <w:rsid w:val="007120A8"/>
    <w:rsid w:val="00716E4B"/>
    <w:rsid w:val="007175F2"/>
    <w:rsid w:val="00723BCF"/>
    <w:rsid w:val="00727255"/>
    <w:rsid w:val="00733A88"/>
    <w:rsid w:val="00735080"/>
    <w:rsid w:val="00735E4F"/>
    <w:rsid w:val="00742DA2"/>
    <w:rsid w:val="00745DB7"/>
    <w:rsid w:val="0074645C"/>
    <w:rsid w:val="0074747C"/>
    <w:rsid w:val="00747F47"/>
    <w:rsid w:val="00753405"/>
    <w:rsid w:val="00754189"/>
    <w:rsid w:val="00755B57"/>
    <w:rsid w:val="0075702D"/>
    <w:rsid w:val="00760E3B"/>
    <w:rsid w:val="00770BCB"/>
    <w:rsid w:val="00771F22"/>
    <w:rsid w:val="0077249B"/>
    <w:rsid w:val="00776644"/>
    <w:rsid w:val="00780D9E"/>
    <w:rsid w:val="0078408F"/>
    <w:rsid w:val="007851DB"/>
    <w:rsid w:val="00793066"/>
    <w:rsid w:val="007A09AF"/>
    <w:rsid w:val="007A27C6"/>
    <w:rsid w:val="007A6883"/>
    <w:rsid w:val="007A6C3A"/>
    <w:rsid w:val="007B6EF6"/>
    <w:rsid w:val="007C6EE6"/>
    <w:rsid w:val="007D0CEE"/>
    <w:rsid w:val="007D15A5"/>
    <w:rsid w:val="007D542C"/>
    <w:rsid w:val="007D61FF"/>
    <w:rsid w:val="007E462D"/>
    <w:rsid w:val="007E4BDB"/>
    <w:rsid w:val="007F26AF"/>
    <w:rsid w:val="007F58D2"/>
    <w:rsid w:val="00801695"/>
    <w:rsid w:val="00803B29"/>
    <w:rsid w:val="00805A14"/>
    <w:rsid w:val="0081057B"/>
    <w:rsid w:val="00815C1B"/>
    <w:rsid w:val="00816F30"/>
    <w:rsid w:val="00816FF5"/>
    <w:rsid w:val="00817B3F"/>
    <w:rsid w:val="0082071E"/>
    <w:rsid w:val="00821D33"/>
    <w:rsid w:val="00821FE6"/>
    <w:rsid w:val="008224ED"/>
    <w:rsid w:val="008231B5"/>
    <w:rsid w:val="0082342B"/>
    <w:rsid w:val="0082441E"/>
    <w:rsid w:val="00826554"/>
    <w:rsid w:val="00826BD6"/>
    <w:rsid w:val="00830BCF"/>
    <w:rsid w:val="00837B86"/>
    <w:rsid w:val="00840674"/>
    <w:rsid w:val="008453F1"/>
    <w:rsid w:val="00845D02"/>
    <w:rsid w:val="00854D1E"/>
    <w:rsid w:val="008708BB"/>
    <w:rsid w:val="0087330B"/>
    <w:rsid w:val="008807B1"/>
    <w:rsid w:val="00881A5C"/>
    <w:rsid w:val="008823D3"/>
    <w:rsid w:val="00882CFA"/>
    <w:rsid w:val="00894EA7"/>
    <w:rsid w:val="00896693"/>
    <w:rsid w:val="008A25C7"/>
    <w:rsid w:val="008A7095"/>
    <w:rsid w:val="008B01F7"/>
    <w:rsid w:val="008C0D48"/>
    <w:rsid w:val="008C52DC"/>
    <w:rsid w:val="008C67B4"/>
    <w:rsid w:val="008D0303"/>
    <w:rsid w:val="008D054F"/>
    <w:rsid w:val="008D0A48"/>
    <w:rsid w:val="008E0171"/>
    <w:rsid w:val="008E17D3"/>
    <w:rsid w:val="008E3344"/>
    <w:rsid w:val="008F1610"/>
    <w:rsid w:val="008F4343"/>
    <w:rsid w:val="008F4531"/>
    <w:rsid w:val="008F565F"/>
    <w:rsid w:val="008F5C70"/>
    <w:rsid w:val="009006CE"/>
    <w:rsid w:val="0090150B"/>
    <w:rsid w:val="009027C8"/>
    <w:rsid w:val="00904071"/>
    <w:rsid w:val="009043EC"/>
    <w:rsid w:val="00910B49"/>
    <w:rsid w:val="00913118"/>
    <w:rsid w:val="00913253"/>
    <w:rsid w:val="00920405"/>
    <w:rsid w:val="00921044"/>
    <w:rsid w:val="009212F5"/>
    <w:rsid w:val="00936EB5"/>
    <w:rsid w:val="0094204E"/>
    <w:rsid w:val="009472B6"/>
    <w:rsid w:val="00952AD0"/>
    <w:rsid w:val="00953F16"/>
    <w:rsid w:val="009636CB"/>
    <w:rsid w:val="0097337B"/>
    <w:rsid w:val="009742E4"/>
    <w:rsid w:val="0097597E"/>
    <w:rsid w:val="009801EC"/>
    <w:rsid w:val="00982010"/>
    <w:rsid w:val="00983AFD"/>
    <w:rsid w:val="00985482"/>
    <w:rsid w:val="0098772C"/>
    <w:rsid w:val="00987AEA"/>
    <w:rsid w:val="00994198"/>
    <w:rsid w:val="009A0F25"/>
    <w:rsid w:val="009A168C"/>
    <w:rsid w:val="009A72E0"/>
    <w:rsid w:val="009A7542"/>
    <w:rsid w:val="009B3798"/>
    <w:rsid w:val="009B3AE9"/>
    <w:rsid w:val="009B44F7"/>
    <w:rsid w:val="009C1C0A"/>
    <w:rsid w:val="009C23C8"/>
    <w:rsid w:val="009D0116"/>
    <w:rsid w:val="009D7C4D"/>
    <w:rsid w:val="009E1F60"/>
    <w:rsid w:val="009F0CA4"/>
    <w:rsid w:val="009F18DE"/>
    <w:rsid w:val="009F4FB7"/>
    <w:rsid w:val="009F5E63"/>
    <w:rsid w:val="00A0063E"/>
    <w:rsid w:val="00A01318"/>
    <w:rsid w:val="00A025DB"/>
    <w:rsid w:val="00A043D6"/>
    <w:rsid w:val="00A05037"/>
    <w:rsid w:val="00A06A6A"/>
    <w:rsid w:val="00A10504"/>
    <w:rsid w:val="00A12DB3"/>
    <w:rsid w:val="00A1302C"/>
    <w:rsid w:val="00A13F25"/>
    <w:rsid w:val="00A2351A"/>
    <w:rsid w:val="00A23A4A"/>
    <w:rsid w:val="00A24F83"/>
    <w:rsid w:val="00A255F0"/>
    <w:rsid w:val="00A26295"/>
    <w:rsid w:val="00A263BB"/>
    <w:rsid w:val="00A312B6"/>
    <w:rsid w:val="00A402F6"/>
    <w:rsid w:val="00A411C2"/>
    <w:rsid w:val="00A42020"/>
    <w:rsid w:val="00A44841"/>
    <w:rsid w:val="00A50736"/>
    <w:rsid w:val="00A6217B"/>
    <w:rsid w:val="00A6580D"/>
    <w:rsid w:val="00A661E6"/>
    <w:rsid w:val="00A75BF4"/>
    <w:rsid w:val="00A7712E"/>
    <w:rsid w:val="00A839E4"/>
    <w:rsid w:val="00A84B67"/>
    <w:rsid w:val="00A90AFF"/>
    <w:rsid w:val="00A91419"/>
    <w:rsid w:val="00AB1D10"/>
    <w:rsid w:val="00AB4355"/>
    <w:rsid w:val="00AB687B"/>
    <w:rsid w:val="00AC50DF"/>
    <w:rsid w:val="00AC6B15"/>
    <w:rsid w:val="00AD0ECF"/>
    <w:rsid w:val="00AE233F"/>
    <w:rsid w:val="00AE6C3F"/>
    <w:rsid w:val="00AF116A"/>
    <w:rsid w:val="00AF4CAC"/>
    <w:rsid w:val="00AF4DBE"/>
    <w:rsid w:val="00AF52C9"/>
    <w:rsid w:val="00AF59A2"/>
    <w:rsid w:val="00B018D3"/>
    <w:rsid w:val="00B019FB"/>
    <w:rsid w:val="00B02D0E"/>
    <w:rsid w:val="00B04083"/>
    <w:rsid w:val="00B10A6A"/>
    <w:rsid w:val="00B13406"/>
    <w:rsid w:val="00B13818"/>
    <w:rsid w:val="00B14CF3"/>
    <w:rsid w:val="00B14EB3"/>
    <w:rsid w:val="00B32074"/>
    <w:rsid w:val="00B334A1"/>
    <w:rsid w:val="00B3473E"/>
    <w:rsid w:val="00B41676"/>
    <w:rsid w:val="00B44F24"/>
    <w:rsid w:val="00B56850"/>
    <w:rsid w:val="00B61457"/>
    <w:rsid w:val="00B73164"/>
    <w:rsid w:val="00B76146"/>
    <w:rsid w:val="00B84478"/>
    <w:rsid w:val="00B90C3E"/>
    <w:rsid w:val="00B91462"/>
    <w:rsid w:val="00B97AC4"/>
    <w:rsid w:val="00BA0100"/>
    <w:rsid w:val="00BA18C6"/>
    <w:rsid w:val="00BA2298"/>
    <w:rsid w:val="00BA23DC"/>
    <w:rsid w:val="00BA4B15"/>
    <w:rsid w:val="00BC2639"/>
    <w:rsid w:val="00BD117B"/>
    <w:rsid w:val="00BD588F"/>
    <w:rsid w:val="00BD6206"/>
    <w:rsid w:val="00BE1AB5"/>
    <w:rsid w:val="00BE55AD"/>
    <w:rsid w:val="00BE6D55"/>
    <w:rsid w:val="00BF324F"/>
    <w:rsid w:val="00BF4E68"/>
    <w:rsid w:val="00C01431"/>
    <w:rsid w:val="00C14A3B"/>
    <w:rsid w:val="00C155B9"/>
    <w:rsid w:val="00C16C7B"/>
    <w:rsid w:val="00C227D1"/>
    <w:rsid w:val="00C32F07"/>
    <w:rsid w:val="00C34494"/>
    <w:rsid w:val="00C360FD"/>
    <w:rsid w:val="00C362D7"/>
    <w:rsid w:val="00C3659F"/>
    <w:rsid w:val="00C36C85"/>
    <w:rsid w:val="00C37FC6"/>
    <w:rsid w:val="00C412EC"/>
    <w:rsid w:val="00C427F9"/>
    <w:rsid w:val="00C52288"/>
    <w:rsid w:val="00C526A8"/>
    <w:rsid w:val="00C52897"/>
    <w:rsid w:val="00C54B83"/>
    <w:rsid w:val="00C61B3D"/>
    <w:rsid w:val="00C6710E"/>
    <w:rsid w:val="00C67231"/>
    <w:rsid w:val="00C6776B"/>
    <w:rsid w:val="00C7262B"/>
    <w:rsid w:val="00C773EC"/>
    <w:rsid w:val="00C8286E"/>
    <w:rsid w:val="00C85803"/>
    <w:rsid w:val="00C86581"/>
    <w:rsid w:val="00C86825"/>
    <w:rsid w:val="00C9547C"/>
    <w:rsid w:val="00C97FA4"/>
    <w:rsid w:val="00CA7DBE"/>
    <w:rsid w:val="00CB287E"/>
    <w:rsid w:val="00CB32FA"/>
    <w:rsid w:val="00CB3734"/>
    <w:rsid w:val="00CB50F3"/>
    <w:rsid w:val="00CB5E50"/>
    <w:rsid w:val="00CC3CE9"/>
    <w:rsid w:val="00CC4F73"/>
    <w:rsid w:val="00CC7927"/>
    <w:rsid w:val="00CD0414"/>
    <w:rsid w:val="00CD1C83"/>
    <w:rsid w:val="00CD2717"/>
    <w:rsid w:val="00CD55A8"/>
    <w:rsid w:val="00CD6C0A"/>
    <w:rsid w:val="00CD766B"/>
    <w:rsid w:val="00CE3C31"/>
    <w:rsid w:val="00CE46EE"/>
    <w:rsid w:val="00CE6B41"/>
    <w:rsid w:val="00CF5BC1"/>
    <w:rsid w:val="00CF7B28"/>
    <w:rsid w:val="00D04E33"/>
    <w:rsid w:val="00D05D02"/>
    <w:rsid w:val="00D10EF1"/>
    <w:rsid w:val="00D1641B"/>
    <w:rsid w:val="00D25063"/>
    <w:rsid w:val="00D2571A"/>
    <w:rsid w:val="00D264C5"/>
    <w:rsid w:val="00D27162"/>
    <w:rsid w:val="00D30CB2"/>
    <w:rsid w:val="00D33762"/>
    <w:rsid w:val="00D33879"/>
    <w:rsid w:val="00D44C59"/>
    <w:rsid w:val="00D52196"/>
    <w:rsid w:val="00D521BE"/>
    <w:rsid w:val="00D52300"/>
    <w:rsid w:val="00D573D0"/>
    <w:rsid w:val="00D608EA"/>
    <w:rsid w:val="00D60CCF"/>
    <w:rsid w:val="00D60E8F"/>
    <w:rsid w:val="00D67375"/>
    <w:rsid w:val="00D72495"/>
    <w:rsid w:val="00D72B4E"/>
    <w:rsid w:val="00D72E6E"/>
    <w:rsid w:val="00D72E7D"/>
    <w:rsid w:val="00D7304F"/>
    <w:rsid w:val="00D738DC"/>
    <w:rsid w:val="00D7745E"/>
    <w:rsid w:val="00D77FF3"/>
    <w:rsid w:val="00D817F0"/>
    <w:rsid w:val="00D8236F"/>
    <w:rsid w:val="00D831F1"/>
    <w:rsid w:val="00D836BC"/>
    <w:rsid w:val="00DA3A15"/>
    <w:rsid w:val="00DA47C2"/>
    <w:rsid w:val="00DB1D1A"/>
    <w:rsid w:val="00DB6DC6"/>
    <w:rsid w:val="00DB7F8A"/>
    <w:rsid w:val="00DC0880"/>
    <w:rsid w:val="00DC1DAE"/>
    <w:rsid w:val="00DC2F44"/>
    <w:rsid w:val="00DC73A1"/>
    <w:rsid w:val="00DD01FF"/>
    <w:rsid w:val="00DD0D22"/>
    <w:rsid w:val="00DD65AC"/>
    <w:rsid w:val="00DE2612"/>
    <w:rsid w:val="00DE267A"/>
    <w:rsid w:val="00DE3B76"/>
    <w:rsid w:val="00DF069A"/>
    <w:rsid w:val="00DF34C5"/>
    <w:rsid w:val="00DF6979"/>
    <w:rsid w:val="00E048AF"/>
    <w:rsid w:val="00E05930"/>
    <w:rsid w:val="00E10584"/>
    <w:rsid w:val="00E107B0"/>
    <w:rsid w:val="00E122C4"/>
    <w:rsid w:val="00E168D9"/>
    <w:rsid w:val="00E1746D"/>
    <w:rsid w:val="00E216C4"/>
    <w:rsid w:val="00E21CCF"/>
    <w:rsid w:val="00E223ED"/>
    <w:rsid w:val="00E272F6"/>
    <w:rsid w:val="00E330CF"/>
    <w:rsid w:val="00E33654"/>
    <w:rsid w:val="00E337DE"/>
    <w:rsid w:val="00E34325"/>
    <w:rsid w:val="00E34B81"/>
    <w:rsid w:val="00E4116D"/>
    <w:rsid w:val="00E5113C"/>
    <w:rsid w:val="00E53C32"/>
    <w:rsid w:val="00E53D5C"/>
    <w:rsid w:val="00E53E58"/>
    <w:rsid w:val="00E5471C"/>
    <w:rsid w:val="00E54808"/>
    <w:rsid w:val="00E55905"/>
    <w:rsid w:val="00E6082F"/>
    <w:rsid w:val="00E615C4"/>
    <w:rsid w:val="00E61AA0"/>
    <w:rsid w:val="00E64457"/>
    <w:rsid w:val="00E6790F"/>
    <w:rsid w:val="00E73EB7"/>
    <w:rsid w:val="00E76AB7"/>
    <w:rsid w:val="00E76B69"/>
    <w:rsid w:val="00E76C4A"/>
    <w:rsid w:val="00E76E92"/>
    <w:rsid w:val="00E8102B"/>
    <w:rsid w:val="00E81B10"/>
    <w:rsid w:val="00E84C80"/>
    <w:rsid w:val="00E86C1B"/>
    <w:rsid w:val="00E9213F"/>
    <w:rsid w:val="00E95E71"/>
    <w:rsid w:val="00E96C2D"/>
    <w:rsid w:val="00E97BBC"/>
    <w:rsid w:val="00EA169D"/>
    <w:rsid w:val="00EA3F01"/>
    <w:rsid w:val="00EA4D04"/>
    <w:rsid w:val="00EA6A3F"/>
    <w:rsid w:val="00EB234F"/>
    <w:rsid w:val="00EB2587"/>
    <w:rsid w:val="00EB7163"/>
    <w:rsid w:val="00EB7DC4"/>
    <w:rsid w:val="00EC364E"/>
    <w:rsid w:val="00EC537E"/>
    <w:rsid w:val="00EC5865"/>
    <w:rsid w:val="00ED1063"/>
    <w:rsid w:val="00ED3D5C"/>
    <w:rsid w:val="00ED40CF"/>
    <w:rsid w:val="00ED7C46"/>
    <w:rsid w:val="00EE3009"/>
    <w:rsid w:val="00EE3310"/>
    <w:rsid w:val="00EE6613"/>
    <w:rsid w:val="00EE73C9"/>
    <w:rsid w:val="00EE7546"/>
    <w:rsid w:val="00EF2D28"/>
    <w:rsid w:val="00EF3B97"/>
    <w:rsid w:val="00EF484B"/>
    <w:rsid w:val="00EF5922"/>
    <w:rsid w:val="00F013D2"/>
    <w:rsid w:val="00F02048"/>
    <w:rsid w:val="00F0216B"/>
    <w:rsid w:val="00F0260A"/>
    <w:rsid w:val="00F0310D"/>
    <w:rsid w:val="00F20EC1"/>
    <w:rsid w:val="00F2200B"/>
    <w:rsid w:val="00F245AD"/>
    <w:rsid w:val="00F2569D"/>
    <w:rsid w:val="00F27118"/>
    <w:rsid w:val="00F3333E"/>
    <w:rsid w:val="00F33EE5"/>
    <w:rsid w:val="00F37047"/>
    <w:rsid w:val="00F4071B"/>
    <w:rsid w:val="00F461BB"/>
    <w:rsid w:val="00F47893"/>
    <w:rsid w:val="00F52FE5"/>
    <w:rsid w:val="00F53315"/>
    <w:rsid w:val="00F55F0F"/>
    <w:rsid w:val="00F60AA5"/>
    <w:rsid w:val="00F6329B"/>
    <w:rsid w:val="00F66210"/>
    <w:rsid w:val="00F66672"/>
    <w:rsid w:val="00F70333"/>
    <w:rsid w:val="00F70E09"/>
    <w:rsid w:val="00F71ADC"/>
    <w:rsid w:val="00F75AA7"/>
    <w:rsid w:val="00F8112B"/>
    <w:rsid w:val="00F85C70"/>
    <w:rsid w:val="00F86437"/>
    <w:rsid w:val="00F928D0"/>
    <w:rsid w:val="00F97590"/>
    <w:rsid w:val="00FA351C"/>
    <w:rsid w:val="00FA41A0"/>
    <w:rsid w:val="00FB428F"/>
    <w:rsid w:val="00FB6E9B"/>
    <w:rsid w:val="00FC047B"/>
    <w:rsid w:val="00FC37CF"/>
    <w:rsid w:val="00FC3873"/>
    <w:rsid w:val="00FC63A6"/>
    <w:rsid w:val="00FD2A41"/>
    <w:rsid w:val="00FD4850"/>
    <w:rsid w:val="00FE168C"/>
    <w:rsid w:val="00FE65C7"/>
    <w:rsid w:val="00FF4389"/>
    <w:rsid w:val="05BD1F58"/>
    <w:rsid w:val="259BD23E"/>
    <w:rsid w:val="3D54C465"/>
    <w:rsid w:val="569DDDC6"/>
    <w:rsid w:val="7391C06F"/>
    <w:rsid w:val="7854B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C9EA8"/>
  <w15:docId w15:val="{0395326D-2735-4AA6-8251-0DFB40D2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584"/>
    <w:rPr>
      <w:rFonts w:ascii="ZapfHumnst BT" w:hAnsi="ZapfHumnst BT"/>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7DBE"/>
    <w:pPr>
      <w:jc w:val="center"/>
    </w:pPr>
    <w:rPr>
      <w:b/>
      <w:bCs/>
    </w:rPr>
  </w:style>
  <w:style w:type="paragraph" w:styleId="ListParagraph">
    <w:name w:val="List Paragraph"/>
    <w:basedOn w:val="Normal"/>
    <w:uiPriority w:val="99"/>
    <w:qFormat/>
    <w:rsid w:val="00F33EE5"/>
    <w:pPr>
      <w:ind w:left="720"/>
      <w:contextualSpacing/>
    </w:pPr>
    <w:rPr>
      <w:rFonts w:ascii="Calibri" w:eastAsia="Calibri" w:hAnsi="Calibri"/>
      <w:szCs w:val="22"/>
    </w:rPr>
  </w:style>
  <w:style w:type="paragraph" w:styleId="Header">
    <w:name w:val="header"/>
    <w:basedOn w:val="Normal"/>
    <w:link w:val="HeaderChar"/>
    <w:unhideWhenUsed/>
    <w:rsid w:val="008B01F7"/>
    <w:pPr>
      <w:tabs>
        <w:tab w:val="center" w:pos="4513"/>
        <w:tab w:val="right" w:pos="9026"/>
      </w:tabs>
    </w:pPr>
  </w:style>
  <w:style w:type="character" w:customStyle="1" w:styleId="HeaderChar">
    <w:name w:val="Header Char"/>
    <w:basedOn w:val="DefaultParagraphFont"/>
    <w:link w:val="Header"/>
    <w:rsid w:val="008B01F7"/>
    <w:rPr>
      <w:rFonts w:ascii="ZapfHumnst BT" w:hAnsi="ZapfHumnst BT"/>
      <w:sz w:val="22"/>
      <w:szCs w:val="24"/>
      <w:lang w:eastAsia="en-US"/>
    </w:rPr>
  </w:style>
  <w:style w:type="paragraph" w:styleId="Footer">
    <w:name w:val="footer"/>
    <w:basedOn w:val="Normal"/>
    <w:link w:val="FooterChar"/>
    <w:uiPriority w:val="99"/>
    <w:unhideWhenUsed/>
    <w:rsid w:val="008B01F7"/>
    <w:pPr>
      <w:tabs>
        <w:tab w:val="center" w:pos="4513"/>
        <w:tab w:val="right" w:pos="9026"/>
      </w:tabs>
    </w:pPr>
  </w:style>
  <w:style w:type="character" w:customStyle="1" w:styleId="FooterChar">
    <w:name w:val="Footer Char"/>
    <w:basedOn w:val="DefaultParagraphFont"/>
    <w:link w:val="Footer"/>
    <w:uiPriority w:val="99"/>
    <w:rsid w:val="008B01F7"/>
    <w:rPr>
      <w:rFonts w:ascii="ZapfHumnst BT" w:hAnsi="ZapfHumnst BT"/>
      <w:sz w:val="22"/>
      <w:szCs w:val="24"/>
      <w:lang w:eastAsia="en-US"/>
    </w:rPr>
  </w:style>
  <w:style w:type="character" w:styleId="CommentReference">
    <w:name w:val="annotation reference"/>
    <w:basedOn w:val="DefaultParagraphFont"/>
    <w:semiHidden/>
    <w:unhideWhenUsed/>
    <w:rsid w:val="00F66210"/>
    <w:rPr>
      <w:sz w:val="16"/>
      <w:szCs w:val="16"/>
    </w:rPr>
  </w:style>
  <w:style w:type="paragraph" w:styleId="CommentText">
    <w:name w:val="annotation text"/>
    <w:basedOn w:val="Normal"/>
    <w:link w:val="CommentTextChar"/>
    <w:unhideWhenUsed/>
    <w:rsid w:val="00F66210"/>
    <w:rPr>
      <w:sz w:val="20"/>
      <w:szCs w:val="20"/>
    </w:rPr>
  </w:style>
  <w:style w:type="character" w:customStyle="1" w:styleId="CommentTextChar">
    <w:name w:val="Comment Text Char"/>
    <w:basedOn w:val="DefaultParagraphFont"/>
    <w:link w:val="CommentText"/>
    <w:rsid w:val="00F66210"/>
    <w:rPr>
      <w:rFonts w:ascii="ZapfHumnst BT" w:hAnsi="ZapfHumnst BT"/>
      <w:lang w:eastAsia="en-US"/>
    </w:rPr>
  </w:style>
  <w:style w:type="paragraph" w:styleId="CommentSubject">
    <w:name w:val="annotation subject"/>
    <w:basedOn w:val="CommentText"/>
    <w:next w:val="CommentText"/>
    <w:link w:val="CommentSubjectChar"/>
    <w:semiHidden/>
    <w:unhideWhenUsed/>
    <w:rsid w:val="00F66210"/>
    <w:rPr>
      <w:b/>
      <w:bCs/>
    </w:rPr>
  </w:style>
  <w:style w:type="character" w:customStyle="1" w:styleId="CommentSubjectChar">
    <w:name w:val="Comment Subject Char"/>
    <w:basedOn w:val="CommentTextChar"/>
    <w:link w:val="CommentSubject"/>
    <w:semiHidden/>
    <w:rsid w:val="00F66210"/>
    <w:rPr>
      <w:rFonts w:ascii="ZapfHumnst BT" w:hAnsi="ZapfHumnst BT"/>
      <w:b/>
      <w:bCs/>
      <w:lang w:eastAsia="en-US"/>
    </w:rPr>
  </w:style>
  <w:style w:type="paragraph" w:styleId="BalloonText">
    <w:name w:val="Balloon Text"/>
    <w:basedOn w:val="Normal"/>
    <w:link w:val="BalloonTextChar"/>
    <w:semiHidden/>
    <w:unhideWhenUsed/>
    <w:rsid w:val="00F66210"/>
    <w:rPr>
      <w:rFonts w:ascii="Segoe UI" w:hAnsi="Segoe UI" w:cs="Segoe UI"/>
      <w:sz w:val="18"/>
      <w:szCs w:val="18"/>
    </w:rPr>
  </w:style>
  <w:style w:type="character" w:customStyle="1" w:styleId="BalloonTextChar">
    <w:name w:val="Balloon Text Char"/>
    <w:basedOn w:val="DefaultParagraphFont"/>
    <w:link w:val="BalloonText"/>
    <w:semiHidden/>
    <w:rsid w:val="00F66210"/>
    <w:rPr>
      <w:rFonts w:ascii="Segoe UI" w:hAnsi="Segoe UI" w:cs="Segoe UI"/>
      <w:sz w:val="18"/>
      <w:szCs w:val="18"/>
      <w:lang w:eastAsia="en-US"/>
    </w:rPr>
  </w:style>
  <w:style w:type="paragraph" w:styleId="Revision">
    <w:name w:val="Revision"/>
    <w:hidden/>
    <w:uiPriority w:val="99"/>
    <w:semiHidden/>
    <w:rsid w:val="00E73EB7"/>
    <w:rPr>
      <w:rFonts w:ascii="ZapfHumnst BT" w:hAnsi="ZapfHumnst BT"/>
      <w:sz w:val="22"/>
      <w:szCs w:val="24"/>
      <w:lang w:eastAsia="en-US"/>
    </w:rPr>
  </w:style>
  <w:style w:type="table" w:styleId="TableGrid">
    <w:name w:val="Table Grid"/>
    <w:basedOn w:val="TableNormal"/>
    <w:rsid w:val="00CD6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21044"/>
    <w:rPr>
      <w:color w:val="2B579A"/>
      <w:shd w:val="clear" w:color="auto" w:fill="E1DFDD"/>
    </w:rPr>
  </w:style>
  <w:style w:type="paragraph" w:styleId="FootnoteText">
    <w:name w:val="footnote text"/>
    <w:basedOn w:val="Normal"/>
    <w:link w:val="FootnoteTextChar"/>
    <w:semiHidden/>
    <w:unhideWhenUsed/>
    <w:rsid w:val="005865B1"/>
    <w:rPr>
      <w:sz w:val="20"/>
      <w:szCs w:val="20"/>
    </w:rPr>
  </w:style>
  <w:style w:type="character" w:customStyle="1" w:styleId="FootnoteTextChar">
    <w:name w:val="Footnote Text Char"/>
    <w:basedOn w:val="DefaultParagraphFont"/>
    <w:link w:val="FootnoteText"/>
    <w:semiHidden/>
    <w:rsid w:val="005865B1"/>
    <w:rPr>
      <w:rFonts w:ascii="ZapfHumnst BT" w:hAnsi="ZapfHumnst BT"/>
      <w:lang w:eastAsia="en-US"/>
    </w:rPr>
  </w:style>
  <w:style w:type="character" w:styleId="FootnoteReference">
    <w:name w:val="footnote reference"/>
    <w:basedOn w:val="DefaultParagraphFont"/>
    <w:semiHidden/>
    <w:unhideWhenUsed/>
    <w:rsid w:val="005865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0705">
      <w:bodyDiv w:val="1"/>
      <w:marLeft w:val="0"/>
      <w:marRight w:val="0"/>
      <w:marTop w:val="0"/>
      <w:marBottom w:val="0"/>
      <w:divBdr>
        <w:top w:val="none" w:sz="0" w:space="0" w:color="auto"/>
        <w:left w:val="none" w:sz="0" w:space="0" w:color="auto"/>
        <w:bottom w:val="none" w:sz="0" w:space="0" w:color="auto"/>
        <w:right w:val="none" w:sz="0" w:space="0" w:color="auto"/>
      </w:divBdr>
    </w:div>
    <w:div w:id="388652673">
      <w:bodyDiv w:val="1"/>
      <w:marLeft w:val="0"/>
      <w:marRight w:val="0"/>
      <w:marTop w:val="0"/>
      <w:marBottom w:val="0"/>
      <w:divBdr>
        <w:top w:val="none" w:sz="0" w:space="0" w:color="auto"/>
        <w:left w:val="none" w:sz="0" w:space="0" w:color="auto"/>
        <w:bottom w:val="none" w:sz="0" w:space="0" w:color="auto"/>
        <w:right w:val="none" w:sz="0" w:space="0" w:color="auto"/>
      </w:divBdr>
    </w:div>
    <w:div w:id="9477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58213b-690a-4f05-96a7-f9027d42f364" xsi:nil="true"/>
    <lcf76f155ced4ddcb4097134ff3c332f xmlns="77d81601-478c-4f6e-8b80-6737bf969c9a">
      <Terms xmlns="http://schemas.microsoft.com/office/infopath/2007/PartnerControls"/>
    </lcf76f155ced4ddcb4097134ff3c332f>
    <PresidentialTeam xmlns="77d81601-478c-4f6e-8b80-6737bf969c9a" xsi:nil="true"/>
    <Downloadedforpack xmlns="77d81601-478c-4f6e-8b80-6737bf969c9a">true</Downloadedforpac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4D8DA118AD5942864F30372FBFAB40" ma:contentTypeVersion="20" ma:contentTypeDescription="Create a new document." ma:contentTypeScope="" ma:versionID="beef7363eff3c7f2312b0475a8ce2fac">
  <xsd:schema xmlns:xsd="http://www.w3.org/2001/XMLSchema" xmlns:xs="http://www.w3.org/2001/XMLSchema" xmlns:p="http://schemas.microsoft.com/office/2006/metadata/properties" xmlns:ns2="77d81601-478c-4f6e-8b80-6737bf969c9a" xmlns:ns3="08bd4a15-2bf1-4a64-a083-274e22878479" xmlns:ns4="8d58213b-690a-4f05-96a7-f9027d42f364" targetNamespace="http://schemas.microsoft.com/office/2006/metadata/properties" ma:root="true" ma:fieldsID="d4e4af86dc61ef9600a84765408cebfd" ns2:_="" ns3:_="" ns4:_="">
    <xsd:import namespace="77d81601-478c-4f6e-8b80-6737bf969c9a"/>
    <xsd:import namespace="08bd4a15-2bf1-4a64-a083-274e22878479"/>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PresidentialTeam" minOccurs="0"/>
                <xsd:element ref="ns2:Downloadedfor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81601-478c-4f6e-8b80-6737bf969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sidentialTeam" ma:index="26" nillable="true" ma:displayName="Presidential Team " ma:description="Anything to do with CIOT Presidential Team." ma:format="Dropdown" ma:internalName="PresidentialTeam">
      <xsd:simpleType>
        <xsd:restriction base="dms:Choice">
          <xsd:enumeration value="Photos"/>
          <xsd:enumeration value="Choice 2"/>
          <xsd:enumeration value="Choice 3"/>
        </xsd:restriction>
      </xsd:simpleType>
    </xsd:element>
    <xsd:element name="Downloadedforpack" ma:index="27" nillable="true" ma:displayName="Downloaded for pack" ma:default="1" ma:format="Dropdown" ma:internalName="Downloadedforpac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bd4a15-2bf1-4a64-a083-274e228784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901C3-08C6-48E8-A40B-3750CA585D62}">
  <ds:schemaRefs>
    <ds:schemaRef ds:uri="http://schemas.openxmlformats.org/officeDocument/2006/bibliography"/>
  </ds:schemaRefs>
</ds:datastoreItem>
</file>

<file path=customXml/itemProps2.xml><?xml version="1.0" encoding="utf-8"?>
<ds:datastoreItem xmlns:ds="http://schemas.openxmlformats.org/officeDocument/2006/customXml" ds:itemID="{51AF1442-B67A-4EC0-85F7-F8923503EE39}">
  <ds:schemaRefs>
    <ds:schemaRef ds:uri="http://schemas.microsoft.com/sharepoint/v3/contenttype/forms"/>
  </ds:schemaRefs>
</ds:datastoreItem>
</file>

<file path=customXml/itemProps3.xml><?xml version="1.0" encoding="utf-8"?>
<ds:datastoreItem xmlns:ds="http://schemas.openxmlformats.org/officeDocument/2006/customXml" ds:itemID="{3701C9F8-621B-4439-95D1-AD5A9969243B}">
  <ds:schemaRefs>
    <ds:schemaRef ds:uri="http://schemas.microsoft.com/office/2006/metadata/properties"/>
    <ds:schemaRef ds:uri="http://schemas.microsoft.com/office/infopath/2007/PartnerControls"/>
    <ds:schemaRef ds:uri="8d58213b-690a-4f05-96a7-f9027d42f364"/>
    <ds:schemaRef ds:uri="77d81601-478c-4f6e-8b80-6737bf969c9a"/>
  </ds:schemaRefs>
</ds:datastoreItem>
</file>

<file path=customXml/itemProps4.xml><?xml version="1.0" encoding="utf-8"?>
<ds:datastoreItem xmlns:ds="http://schemas.openxmlformats.org/officeDocument/2006/customXml" ds:itemID="{1F068347-06F9-4968-9213-F14E658D6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81601-478c-4f6e-8b80-6737bf969c9a"/>
    <ds:schemaRef ds:uri="08bd4a15-2bf1-4a64-a083-274e22878479"/>
    <ds:schemaRef ds:uri="8d58213b-690a-4f05-96a7-f9027d42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1879</Words>
  <Characters>10693</Characters>
  <Application>Microsoft Office Word</Application>
  <DocSecurity>0</DocSecurity>
  <Lines>232</Lines>
  <Paragraphs>84</Paragraphs>
  <ScaleCrop>false</ScaleCrop>
  <HeadingPairs>
    <vt:vector size="2" baseType="variant">
      <vt:variant>
        <vt:lpstr>Title</vt:lpstr>
      </vt:variant>
      <vt:variant>
        <vt:i4>1</vt:i4>
      </vt:variant>
    </vt:vector>
  </HeadingPairs>
  <TitlesOfParts>
    <vt:vector size="1" baseType="lpstr">
      <vt:lpstr>The Association of Taxation Technicians Trustee declaration of eligibility</vt:lpstr>
    </vt:vector>
  </TitlesOfParts>
  <Company>Chartered Institute of Taxation</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Association of Taxation Technicians Trustee declaration of eligibility</dc:title>
  <dc:subject/>
  <dc:creator>C2000 Install</dc:creator>
  <cp:keywords/>
  <cp:lastModifiedBy>Rosalind Baxter</cp:lastModifiedBy>
  <cp:revision>236</cp:revision>
  <cp:lastPrinted>2026-02-20T12:47:00Z</cp:lastPrinted>
  <dcterms:created xsi:type="dcterms:W3CDTF">2025-11-13T13:59:00Z</dcterms:created>
  <dcterms:modified xsi:type="dcterms:W3CDTF">2026-03-31T10:14:00Z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0x010100534D8DA118AD5942864F30372FBFAB40</vt:lpwstr>
  </property>
  <property fmtid="{D5CDD505-2E9C-101B-9397-08002B2CF9AE}" pid="3" name="MediaServiceImageTags">
    <vt:lpwstr/>
  </property>
  <property fmtid="{D5CDD505-2E9C-101B-9397-08002B2CF9AE}" pid="4" name="GrammarlyDocumentId">
    <vt:lpwstr>8c6d1b99-c2a5-473e-b72c-f582bd16df80</vt:lpwstr>
  </property>
</Properties>
</file>