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B910" w14:textId="77777777" w:rsidR="00D9567C" w:rsidRPr="001D6CBF" w:rsidRDefault="00D9567C" w:rsidP="00D9567C">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b/>
          <w:bCs/>
          <w:kern w:val="0"/>
          <w:sz w:val="22"/>
          <w:szCs w:val="22"/>
          <w:lang w:val="en-US" w:eastAsia="nl-NL"/>
          <w14:ligatures w14:val="none"/>
        </w:rPr>
        <w:t>INSTRUCTIONS FOR PARTIES REGARDING CANDIDACY – SR ELECTIONS 2026</w:t>
      </w:r>
    </w:p>
    <w:p w14:paraId="552E65E4" w14:textId="77777777" w:rsidR="00D9567C" w:rsidRPr="001D6CBF" w:rsidRDefault="00D9567C" w:rsidP="00D9567C">
      <w:pPr>
        <w:spacing w:before="100" w:beforeAutospacing="1" w:after="100" w:afterAutospacing="1" w:line="240" w:lineRule="auto"/>
        <w:outlineLvl w:val="2"/>
        <w:rPr>
          <w:rFonts w:ascii="Calibri" w:eastAsia="Times New Roman" w:hAnsi="Calibri" w:cs="Calibri"/>
          <w:b/>
          <w:bCs/>
          <w:kern w:val="0"/>
          <w:sz w:val="22"/>
          <w:szCs w:val="22"/>
          <w:lang w:val="en-US" w:eastAsia="nl-NL"/>
          <w14:ligatures w14:val="none"/>
        </w:rPr>
      </w:pPr>
      <w:r w:rsidRPr="001D6CBF">
        <w:rPr>
          <w:rFonts w:ascii="Calibri" w:eastAsia="Times New Roman" w:hAnsi="Calibri" w:cs="Calibri"/>
          <w:b/>
          <w:bCs/>
          <w:kern w:val="0"/>
          <w:sz w:val="22"/>
          <w:szCs w:val="22"/>
          <w:lang w:val="en-US" w:eastAsia="nl-NL"/>
          <w14:ligatures w14:val="none"/>
        </w:rPr>
        <w:t>Electronic nomination via Inkesta: the process in outline</w:t>
      </w:r>
    </w:p>
    <w:p w14:paraId="7007B5D0" w14:textId="77777777" w:rsidR="00D9567C" w:rsidRPr="001D6CBF" w:rsidRDefault="00D9567C" w:rsidP="00D9567C">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Parties wishing to participate in the elections are requested to notify the Central Electoral Committee no later than the week preceding the week of candidate nomination. Each party must designate one person per (sub)district to act as the “list submitter.”</w:t>
      </w:r>
    </w:p>
    <w:p w14:paraId="72D6F288" w14:textId="77777777" w:rsidR="00D9567C" w:rsidRPr="001D6CBF" w:rsidRDefault="00D9567C" w:rsidP="00D9567C">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The secretary of the Electoral Committee collects the names of the list submitters and provides an overview to Inkesta, the company that supports and facilitates the electronic participation elections. Inkesta grants the list submitters the necessary rights to “invite” candidates on behalf of their party to stand for election via the Inkesta application during the nomination week.</w:t>
      </w:r>
    </w:p>
    <w:p w14:paraId="3B2342EB" w14:textId="77777777" w:rsidR="00D9567C" w:rsidRPr="001D6CBF" w:rsidRDefault="00D9567C" w:rsidP="00D9567C">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Individuals who nominate themselves through the application agree that the order of candidates on the list will be determined by the list submitter. It is assumed that agreement exists regarding the order of candidates on the list.</w:t>
      </w:r>
    </w:p>
    <w:p w14:paraId="32DFCEEB" w14:textId="52CB006B" w:rsidR="005D208D" w:rsidRPr="001D6CBF" w:rsidRDefault="00D9567C" w:rsidP="00D9567C">
      <w:pPr>
        <w:rPr>
          <w:rFonts w:ascii="Calibri" w:eastAsia="Times New Roman" w:hAnsi="Calibri" w:cs="Calibri"/>
          <w:kern w:val="0"/>
          <w:sz w:val="22"/>
          <w:szCs w:val="22"/>
          <w:lang w:val="en-US" w:eastAsia="nl-NL"/>
          <w14:ligatures w14:val="none"/>
        </w:rPr>
      </w:pPr>
      <w:r w:rsidRPr="000B39BB">
        <w:rPr>
          <w:rFonts w:ascii="Calibri" w:eastAsia="Times New Roman" w:hAnsi="Calibri" w:cs="Calibri"/>
          <w:b/>
          <w:bCs/>
          <w:kern w:val="0"/>
          <w:sz w:val="22"/>
          <w:szCs w:val="22"/>
          <w:highlight w:val="yellow"/>
          <w:lang w:val="en-US" w:eastAsia="nl-NL"/>
          <w14:ligatures w14:val="none"/>
        </w:rPr>
        <w:t>Please note</w:t>
      </w:r>
      <w:r w:rsidRPr="001D6CBF">
        <w:rPr>
          <w:rFonts w:ascii="Calibri" w:eastAsia="Times New Roman" w:hAnsi="Calibri" w:cs="Calibri"/>
          <w:b/>
          <w:bCs/>
          <w:kern w:val="0"/>
          <w:sz w:val="22"/>
          <w:szCs w:val="22"/>
          <w:lang w:val="en-US" w:eastAsia="nl-NL"/>
          <w14:ligatures w14:val="none"/>
        </w:rPr>
        <w:t>:</w:t>
      </w:r>
      <w:r w:rsidRPr="001D6CBF">
        <w:rPr>
          <w:rFonts w:ascii="Calibri" w:eastAsia="Times New Roman" w:hAnsi="Calibri" w:cs="Calibri"/>
          <w:kern w:val="0"/>
          <w:sz w:val="22"/>
          <w:szCs w:val="22"/>
          <w:lang w:val="en-US" w:eastAsia="nl-NL"/>
          <w14:ligatures w14:val="none"/>
        </w:rPr>
        <w:t xml:space="preserve"> The list submitter and the candidates invited/registered by that person on behalf of the party must belong to the same district. </w:t>
      </w:r>
      <w:r w:rsidRPr="00546BB4">
        <w:rPr>
          <w:rFonts w:ascii="Calibri" w:eastAsia="Times New Roman" w:hAnsi="Calibri" w:cs="Calibri"/>
          <w:kern w:val="0"/>
          <w:sz w:val="22"/>
          <w:szCs w:val="22"/>
          <w:u w:val="single"/>
          <w:lang w:val="en-US" w:eastAsia="nl-NL"/>
          <w14:ligatures w14:val="none"/>
        </w:rPr>
        <w:t>It is therefore not possible for parties to appoint a single representative to act as list submitter for all districts.</w:t>
      </w:r>
    </w:p>
    <w:p w14:paraId="706644C6" w14:textId="77777777" w:rsidR="00E74F3F" w:rsidRDefault="00D9567C" w:rsidP="00E74F3F">
      <w:pPr>
        <w:spacing w:before="100" w:beforeAutospacing="1" w:after="100" w:afterAutospacing="1" w:line="240" w:lineRule="auto"/>
        <w:outlineLvl w:val="2"/>
        <w:rPr>
          <w:rFonts w:ascii="Calibri" w:eastAsia="Times New Roman" w:hAnsi="Calibri" w:cs="Calibri"/>
          <w:i/>
          <w:iCs/>
          <w:kern w:val="0"/>
          <w:sz w:val="22"/>
          <w:szCs w:val="22"/>
          <w:lang w:val="en-US" w:eastAsia="nl-NL"/>
          <w14:ligatures w14:val="none"/>
        </w:rPr>
      </w:pPr>
      <w:r w:rsidRPr="000B39BB">
        <w:rPr>
          <w:rFonts w:ascii="Calibri" w:eastAsia="Times New Roman" w:hAnsi="Calibri" w:cs="Calibri"/>
          <w:i/>
          <w:iCs/>
          <w:kern w:val="0"/>
          <w:sz w:val="22"/>
          <w:szCs w:val="22"/>
          <w:lang w:val="en-US" w:eastAsia="nl-NL"/>
          <w14:ligatures w14:val="none"/>
        </w:rPr>
        <w:t>Candidate list with one candidate</w:t>
      </w:r>
    </w:p>
    <w:p w14:paraId="10B7A5F4" w14:textId="1E69568B" w:rsidR="00D9567C" w:rsidRDefault="00D9567C" w:rsidP="00E74F3F">
      <w:pPr>
        <w:spacing w:before="100" w:beforeAutospacing="1" w:after="100" w:afterAutospacing="1" w:line="240" w:lineRule="auto"/>
        <w:outlineLvl w:val="2"/>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Do you wish to participate with a party that has only one person on the list? That is no problem. You register as list submitter with the Central Electoral Committee and (after receiving the necessary rights from Inkesta) you invite yourself as a candidate.</w:t>
      </w:r>
    </w:p>
    <w:p w14:paraId="01C93AE0" w14:textId="77777777" w:rsidR="00FC3EE6" w:rsidRPr="00D92196" w:rsidRDefault="00FC3EE6" w:rsidP="00FC3EE6">
      <w:pPr>
        <w:pStyle w:val="NormalWeb"/>
        <w:rPr>
          <w:rFonts w:ascii="Calibri" w:hAnsi="Calibri" w:cs="Calibri"/>
          <w:i/>
          <w:iCs/>
          <w:sz w:val="22"/>
          <w:szCs w:val="22"/>
          <w:lang w:val="en-US"/>
        </w:rPr>
      </w:pPr>
      <w:r w:rsidRPr="00D92196">
        <w:rPr>
          <w:rStyle w:val="Strong"/>
          <w:rFonts w:ascii="Calibri" w:eastAsiaTheme="majorEastAsia" w:hAnsi="Calibri" w:cs="Calibri"/>
          <w:i/>
          <w:iCs/>
          <w:sz w:val="22"/>
          <w:szCs w:val="22"/>
          <w:lang w:val="en-US"/>
        </w:rPr>
        <w:t>Support of the list by five eligible voters from the relevant district (Article 16, paragraph 6 of the Electoral Regulations): what does this requirement mean in practice?</w:t>
      </w:r>
    </w:p>
    <w:p w14:paraId="1FE44685" w14:textId="77777777" w:rsidR="00FC3EE6" w:rsidRPr="00FC3EE6" w:rsidRDefault="00FC3EE6" w:rsidP="00FC3EE6">
      <w:pPr>
        <w:pStyle w:val="NormalWeb"/>
        <w:rPr>
          <w:rFonts w:ascii="Calibri" w:hAnsi="Calibri" w:cs="Calibri"/>
          <w:sz w:val="22"/>
          <w:szCs w:val="22"/>
          <w:lang w:val="en-US"/>
        </w:rPr>
      </w:pPr>
      <w:r w:rsidRPr="00FC3EE6">
        <w:rPr>
          <w:rFonts w:ascii="Calibri" w:hAnsi="Calibri" w:cs="Calibri"/>
          <w:sz w:val="22"/>
          <w:szCs w:val="22"/>
          <w:lang w:val="en-US"/>
        </w:rPr>
        <w:t>The requirement that a list must be supported by five eligible voters from the electoral district is interpreted such that candidates on the list are also considered “supporters.” This means that only if a list contains fewer than five candidates must the party collect additional signatures.</w:t>
      </w:r>
    </w:p>
    <w:p w14:paraId="13721711" w14:textId="77777777" w:rsidR="00FC3EE6" w:rsidRPr="00FC3EE6" w:rsidRDefault="00FC3EE6" w:rsidP="00FC3EE6">
      <w:pPr>
        <w:pStyle w:val="NormalWeb"/>
        <w:rPr>
          <w:rFonts w:ascii="Calibri" w:hAnsi="Calibri" w:cs="Calibri"/>
          <w:sz w:val="22"/>
          <w:szCs w:val="22"/>
          <w:lang w:val="en-US"/>
        </w:rPr>
      </w:pPr>
      <w:r w:rsidRPr="00FC3EE6">
        <w:rPr>
          <w:rFonts w:ascii="Calibri" w:hAnsi="Calibri" w:cs="Calibri"/>
          <w:sz w:val="22"/>
          <w:szCs w:val="22"/>
          <w:lang w:val="en-US"/>
        </w:rPr>
        <w:t>These signatures must be submitted by email to the Central Electoral Committee. A signed statement from the eligible voter is sufficient: the Electoral Committee must be able to verify the voter in the electoral register; otherwise, the statement is not subject to any specific formal requirements. A sample statement can be found on the website with information about the Student Council elections.</w:t>
      </w:r>
    </w:p>
    <w:p w14:paraId="3C3FB77A" w14:textId="34F6B2BE" w:rsidR="00FC3EE6" w:rsidRPr="001D6CBF" w:rsidRDefault="00FC3EE6" w:rsidP="00E74F3F">
      <w:pPr>
        <w:pStyle w:val="NormalWeb"/>
        <w:rPr>
          <w:rFonts w:ascii="Calibri" w:hAnsi="Calibri" w:cs="Calibri"/>
          <w:sz w:val="22"/>
          <w:szCs w:val="22"/>
          <w:lang w:val="en-US"/>
        </w:rPr>
      </w:pPr>
      <w:r w:rsidRPr="00E74F3F">
        <w:rPr>
          <w:rStyle w:val="Strong"/>
          <w:rFonts w:ascii="Calibri" w:eastAsiaTheme="majorEastAsia" w:hAnsi="Calibri" w:cs="Calibri"/>
          <w:sz w:val="22"/>
          <w:szCs w:val="22"/>
          <w:highlight w:val="yellow"/>
          <w:lang w:val="en-US"/>
        </w:rPr>
        <w:t>Please note:</w:t>
      </w:r>
      <w:r w:rsidRPr="00FC3EE6">
        <w:rPr>
          <w:rFonts w:ascii="Calibri" w:hAnsi="Calibri" w:cs="Calibri"/>
          <w:sz w:val="22"/>
          <w:szCs w:val="22"/>
          <w:lang w:val="en-US"/>
        </w:rPr>
        <w:t xml:space="preserve"> List submitters may invite their candidates during the nomination week: </w:t>
      </w:r>
      <w:r w:rsidRPr="00D92196">
        <w:rPr>
          <w:rFonts w:ascii="Calibri" w:hAnsi="Calibri" w:cs="Calibri"/>
          <w:sz w:val="22"/>
          <w:szCs w:val="22"/>
          <w:u w:val="single"/>
          <w:lang w:val="en-US"/>
        </w:rPr>
        <w:t>from Tuesday 7 April through Wednesday 15 April 2026 at 17:00.</w:t>
      </w:r>
      <w:r w:rsidRPr="00FC3EE6">
        <w:rPr>
          <w:rFonts w:ascii="Calibri" w:hAnsi="Calibri" w:cs="Calibri"/>
          <w:sz w:val="22"/>
          <w:szCs w:val="22"/>
          <w:lang w:val="en-US"/>
        </w:rPr>
        <w:t xml:space="preserve"> </w:t>
      </w:r>
      <w:r w:rsidRPr="00D8667E">
        <w:rPr>
          <w:rFonts w:ascii="Calibri" w:hAnsi="Calibri" w:cs="Calibri"/>
          <w:b/>
          <w:bCs/>
          <w:sz w:val="22"/>
          <w:szCs w:val="22"/>
          <w:lang w:val="en-US"/>
        </w:rPr>
        <w:t>From Wednesday 15 April 2026 at 17:00 onward, it will no longer be practically or technically possible to register candidates.</w:t>
      </w:r>
      <w:r w:rsidRPr="00FC3EE6">
        <w:rPr>
          <w:rFonts w:ascii="Calibri" w:hAnsi="Calibri" w:cs="Calibri"/>
          <w:sz w:val="22"/>
          <w:szCs w:val="22"/>
          <w:lang w:val="en-US"/>
        </w:rPr>
        <w:t xml:space="preserve"> </w:t>
      </w:r>
      <w:r w:rsidRPr="00546BB4">
        <w:rPr>
          <w:rFonts w:ascii="Calibri" w:hAnsi="Calibri" w:cs="Calibri"/>
          <w:sz w:val="22"/>
          <w:szCs w:val="22"/>
          <w:lang w:val="en-US"/>
        </w:rPr>
        <w:t>The application will be “closed” from that moment onward.</w:t>
      </w:r>
    </w:p>
    <w:p w14:paraId="6A111DB2" w14:textId="77777777" w:rsidR="0012487A" w:rsidRPr="001D6CBF" w:rsidRDefault="0012487A" w:rsidP="0012487A">
      <w:pPr>
        <w:spacing w:before="100" w:beforeAutospacing="1" w:after="100" w:afterAutospacing="1" w:line="240" w:lineRule="auto"/>
        <w:outlineLvl w:val="1"/>
        <w:rPr>
          <w:rFonts w:ascii="Calibri" w:eastAsia="Times New Roman" w:hAnsi="Calibri" w:cs="Calibri"/>
          <w:b/>
          <w:bCs/>
          <w:kern w:val="0"/>
          <w:sz w:val="22"/>
          <w:szCs w:val="22"/>
          <w:lang w:val="en-US" w:eastAsia="nl-NL"/>
          <w14:ligatures w14:val="none"/>
        </w:rPr>
      </w:pPr>
      <w:r w:rsidRPr="001D6CBF">
        <w:rPr>
          <w:rFonts w:ascii="Calibri" w:eastAsia="Times New Roman" w:hAnsi="Calibri" w:cs="Calibri"/>
          <w:b/>
          <w:bCs/>
          <w:kern w:val="0"/>
          <w:sz w:val="22"/>
          <w:szCs w:val="22"/>
          <w:lang w:val="en-US" w:eastAsia="nl-NL"/>
          <w14:ligatures w14:val="none"/>
        </w:rPr>
        <w:t>In summary: the steps for nomination</w:t>
      </w:r>
    </w:p>
    <w:p w14:paraId="2DAD28AE" w14:textId="77777777" w:rsidR="0012487A" w:rsidRPr="00805BDE" w:rsidRDefault="0012487A" w:rsidP="0012487A">
      <w:pPr>
        <w:spacing w:before="100" w:beforeAutospacing="1" w:after="100" w:afterAutospacing="1" w:line="240" w:lineRule="auto"/>
        <w:rPr>
          <w:rFonts w:ascii="Calibri" w:eastAsia="Times New Roman" w:hAnsi="Calibri" w:cs="Calibri"/>
          <w:b/>
          <w:bCs/>
          <w:kern w:val="0"/>
          <w:sz w:val="22"/>
          <w:szCs w:val="22"/>
          <w:lang w:val="en-US" w:eastAsia="nl-NL"/>
          <w14:ligatures w14:val="none"/>
        </w:rPr>
      </w:pPr>
      <w:r w:rsidRPr="00805BDE">
        <w:rPr>
          <w:rFonts w:ascii="Calibri" w:eastAsia="Times New Roman" w:hAnsi="Calibri" w:cs="Calibri"/>
          <w:b/>
          <w:bCs/>
          <w:kern w:val="0"/>
          <w:sz w:val="22"/>
          <w:szCs w:val="22"/>
          <w:lang w:val="en-US" w:eastAsia="nl-NL"/>
          <w14:ligatures w14:val="none"/>
        </w:rPr>
        <w:t>Step 1:</w:t>
      </w:r>
      <w:r w:rsidRPr="00805BDE">
        <w:rPr>
          <w:rFonts w:ascii="Calibri" w:eastAsia="Times New Roman" w:hAnsi="Calibri" w:cs="Calibri"/>
          <w:b/>
          <w:bCs/>
          <w:kern w:val="0"/>
          <w:sz w:val="22"/>
          <w:szCs w:val="22"/>
          <w:lang w:val="en-US" w:eastAsia="nl-NL"/>
          <w14:ligatures w14:val="none"/>
        </w:rPr>
        <w:br/>
        <w:t>Parties submit, preferably before the start of the nomination period, the name and email address of the list submitter— and, if possible, the name of the party—via jz-centraalstembureau@uva.nl.</w:t>
      </w:r>
    </w:p>
    <w:p w14:paraId="66FE6E14" w14:textId="77777777" w:rsidR="0012487A" w:rsidRPr="00805BDE" w:rsidRDefault="0012487A" w:rsidP="0012487A">
      <w:pPr>
        <w:spacing w:before="100" w:beforeAutospacing="1" w:after="100" w:afterAutospacing="1" w:line="240" w:lineRule="auto"/>
        <w:rPr>
          <w:rFonts w:ascii="Calibri" w:eastAsia="Times New Roman" w:hAnsi="Calibri" w:cs="Calibri"/>
          <w:b/>
          <w:bCs/>
          <w:kern w:val="0"/>
          <w:sz w:val="22"/>
          <w:szCs w:val="22"/>
          <w:lang w:val="en-US" w:eastAsia="nl-NL"/>
          <w14:ligatures w14:val="none"/>
        </w:rPr>
      </w:pPr>
      <w:r w:rsidRPr="00950B00">
        <w:rPr>
          <w:rFonts w:ascii="Calibri" w:eastAsia="Times New Roman" w:hAnsi="Calibri" w:cs="Calibri"/>
          <w:b/>
          <w:bCs/>
          <w:kern w:val="0"/>
          <w:sz w:val="22"/>
          <w:szCs w:val="22"/>
          <w:highlight w:val="red"/>
          <w:lang w:val="en-US" w:eastAsia="nl-NL"/>
          <w14:ligatures w14:val="none"/>
        </w:rPr>
        <w:lastRenderedPageBreak/>
        <w:t>Please note: identification for access to the Inkesta application takes place via SURF, just like access to other services. SURF only recognizes the email address assigned by the UvA (the address ending in @student.uva.nl).</w:t>
      </w:r>
    </w:p>
    <w:p w14:paraId="6EE1DE11" w14:textId="49D1F16C" w:rsidR="0012487A" w:rsidRPr="001D6CBF" w:rsidRDefault="0012487A" w:rsidP="0012487A">
      <w:pPr>
        <w:rPr>
          <w:rFonts w:ascii="Calibri" w:eastAsia="Times New Roman" w:hAnsi="Calibri" w:cs="Calibri"/>
          <w:kern w:val="0"/>
          <w:sz w:val="22"/>
          <w:szCs w:val="22"/>
          <w:lang w:val="en-US" w:eastAsia="nl-NL"/>
          <w14:ligatures w14:val="none"/>
        </w:rPr>
      </w:pPr>
      <w:r w:rsidRPr="00805BDE">
        <w:rPr>
          <w:rFonts w:ascii="Calibri" w:eastAsia="Times New Roman" w:hAnsi="Calibri" w:cs="Calibri"/>
          <w:b/>
          <w:bCs/>
          <w:kern w:val="0"/>
          <w:sz w:val="22"/>
          <w:szCs w:val="22"/>
          <w:lang w:val="en-US" w:eastAsia="nl-NL"/>
          <w14:ligatures w14:val="none"/>
        </w:rPr>
        <w:t>Step 2:</w:t>
      </w:r>
      <w:r w:rsidRPr="00805BDE">
        <w:rPr>
          <w:rFonts w:ascii="Calibri" w:eastAsia="Times New Roman" w:hAnsi="Calibri" w:cs="Calibri"/>
          <w:b/>
          <w:bCs/>
          <w:kern w:val="0"/>
          <w:sz w:val="22"/>
          <w:szCs w:val="22"/>
          <w:lang w:val="en-US" w:eastAsia="nl-NL"/>
          <w14:ligatures w14:val="none"/>
        </w:rPr>
        <w:br/>
        <w:t>During the nomination period (or earlier, once the list submitter has been granted the necessary rights by Inkesta), the list submitter invites the candidates who will participate in the elections on behalf of the party in the relevant district.</w:t>
      </w:r>
    </w:p>
    <w:p w14:paraId="35796AED" w14:textId="77777777" w:rsidR="0012487A" w:rsidRPr="001D6CBF" w:rsidRDefault="0012487A" w:rsidP="0012487A">
      <w:pPr>
        <w:spacing w:before="100" w:beforeAutospacing="1" w:after="100" w:afterAutospacing="1" w:line="240" w:lineRule="auto"/>
        <w:outlineLvl w:val="1"/>
        <w:rPr>
          <w:rFonts w:ascii="Calibri" w:eastAsia="Times New Roman" w:hAnsi="Calibri" w:cs="Calibri"/>
          <w:b/>
          <w:bCs/>
          <w:kern w:val="0"/>
          <w:sz w:val="22"/>
          <w:szCs w:val="22"/>
          <w:lang w:val="en-US" w:eastAsia="nl-NL"/>
          <w14:ligatures w14:val="none"/>
        </w:rPr>
      </w:pPr>
      <w:r w:rsidRPr="009942CD">
        <w:rPr>
          <w:rFonts w:ascii="Calibri" w:eastAsia="Times New Roman" w:hAnsi="Calibri" w:cs="Calibri"/>
          <w:b/>
          <w:bCs/>
          <w:kern w:val="0"/>
          <w:sz w:val="22"/>
          <w:szCs w:val="22"/>
          <w:highlight w:val="yellow"/>
          <w:lang w:val="en-US" w:eastAsia="nl-NL"/>
          <w14:ligatures w14:val="none"/>
        </w:rPr>
        <w:t>ACTA</w:t>
      </w:r>
    </w:p>
    <w:p w14:paraId="0E07E5EF" w14:textId="77777777" w:rsidR="0012487A" w:rsidRPr="001D6CBF" w:rsidRDefault="0012487A" w:rsidP="0012487A">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The module for electronic nomination via the Inkesta application is unfortunately not yet operational for ACTA. As a result, parties in this district must continue to use the forms previously used in other districts (candidate list form and individual declaration of consent form to be completed and signed).</w:t>
      </w:r>
    </w:p>
    <w:p w14:paraId="600CC183" w14:textId="77777777" w:rsidR="0012487A" w:rsidRPr="001D6CBF" w:rsidRDefault="0012487A" w:rsidP="0012487A">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Parties must submit the completed forms to the Central Electoral Committee during the nomination week. This may be done by email to: jz-centraalstembureau@uva.nl.</w:t>
      </w:r>
    </w:p>
    <w:p w14:paraId="6468A790" w14:textId="77777777" w:rsidR="0012487A" w:rsidRPr="001D6CBF" w:rsidRDefault="0012487A" w:rsidP="0012487A">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0B39BB">
        <w:rPr>
          <w:rFonts w:ascii="Calibri" w:eastAsia="Times New Roman" w:hAnsi="Calibri" w:cs="Calibri"/>
          <w:b/>
          <w:bCs/>
          <w:kern w:val="0"/>
          <w:sz w:val="22"/>
          <w:szCs w:val="22"/>
          <w:highlight w:val="yellow"/>
          <w:lang w:val="en-US" w:eastAsia="nl-NL"/>
          <w14:ligatures w14:val="none"/>
        </w:rPr>
        <w:t>Please note</w:t>
      </w:r>
      <w:r w:rsidRPr="001D6CBF">
        <w:rPr>
          <w:rFonts w:ascii="Calibri" w:eastAsia="Times New Roman" w:hAnsi="Calibri" w:cs="Calibri"/>
          <w:b/>
          <w:bCs/>
          <w:kern w:val="0"/>
          <w:sz w:val="22"/>
          <w:szCs w:val="22"/>
          <w:lang w:val="en-US" w:eastAsia="nl-NL"/>
          <w14:ligatures w14:val="none"/>
        </w:rPr>
        <w:t>:</w:t>
      </w:r>
      <w:r w:rsidRPr="001D6CBF">
        <w:rPr>
          <w:rFonts w:ascii="Calibri" w:eastAsia="Times New Roman" w:hAnsi="Calibri" w:cs="Calibri"/>
          <w:kern w:val="0"/>
          <w:sz w:val="22"/>
          <w:szCs w:val="22"/>
          <w:lang w:val="en-US" w:eastAsia="nl-NL"/>
          <w14:ligatures w14:val="none"/>
        </w:rPr>
        <w:t xml:space="preserve"> Voting (from Monday 11 May through 19 May) at ACTA, as in all other districts, will take place via the Inkesta application.</w:t>
      </w:r>
    </w:p>
    <w:p w14:paraId="6D68EA30" w14:textId="77777777" w:rsidR="0012487A" w:rsidRPr="001D6CBF" w:rsidRDefault="0012487A" w:rsidP="0012487A">
      <w:pPr>
        <w:spacing w:before="100" w:beforeAutospacing="1" w:after="100" w:afterAutospacing="1" w:line="240" w:lineRule="auto"/>
        <w:outlineLvl w:val="1"/>
        <w:rPr>
          <w:rFonts w:ascii="Calibri" w:eastAsia="Times New Roman" w:hAnsi="Calibri" w:cs="Calibri"/>
          <w:b/>
          <w:bCs/>
          <w:kern w:val="0"/>
          <w:sz w:val="22"/>
          <w:szCs w:val="22"/>
          <w:lang w:val="en-US" w:eastAsia="nl-NL"/>
          <w14:ligatures w14:val="none"/>
        </w:rPr>
      </w:pPr>
      <w:r w:rsidRPr="001D6CBF">
        <w:rPr>
          <w:rFonts w:ascii="Calibri" w:eastAsia="Times New Roman" w:hAnsi="Calibri" w:cs="Calibri"/>
          <w:b/>
          <w:bCs/>
          <w:kern w:val="0"/>
          <w:sz w:val="22"/>
          <w:szCs w:val="22"/>
          <w:lang w:val="en-US" w:eastAsia="nl-NL"/>
          <w14:ligatures w14:val="none"/>
        </w:rPr>
        <w:t>What happens after electronic submission of the candidate list(s)?</w:t>
      </w:r>
    </w:p>
    <w:p w14:paraId="6CED12E5" w14:textId="77777777" w:rsidR="0012487A" w:rsidRPr="001D6CBF" w:rsidRDefault="0012487A" w:rsidP="0012487A">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The lists, the candidates, and the order of the lists will be formally established during a public session of the Central Electoral Committee. For the 2026 elections, this session will take place on Thursday 23 April 2026 at 16:00.</w:t>
      </w:r>
    </w:p>
    <w:p w14:paraId="1F73B87E" w14:textId="5DFAC4EA" w:rsidR="0012487A" w:rsidRPr="001D6CBF" w:rsidRDefault="0012487A" w:rsidP="0012487A">
      <w:pPr>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After the lists have been established, they will be published on the website no later than Friday 24 April 2026. Interested parties may lodge an objection to the decision of the Central Electoral Committee regarding the candidate lists up to and including Thursday 30 April 2026.</w:t>
      </w:r>
    </w:p>
    <w:p w14:paraId="607AFF2E" w14:textId="77777777" w:rsidR="0012487A" w:rsidRPr="001D6CBF" w:rsidRDefault="0012487A" w:rsidP="0012487A">
      <w:pPr>
        <w:spacing w:before="100" w:beforeAutospacing="1" w:after="100" w:afterAutospacing="1" w:line="240" w:lineRule="auto"/>
        <w:outlineLvl w:val="1"/>
        <w:rPr>
          <w:rFonts w:ascii="Calibri" w:eastAsia="Times New Roman" w:hAnsi="Calibri" w:cs="Calibri"/>
          <w:b/>
          <w:bCs/>
          <w:kern w:val="0"/>
          <w:sz w:val="22"/>
          <w:szCs w:val="22"/>
          <w:lang w:val="en-US" w:eastAsia="nl-NL"/>
          <w14:ligatures w14:val="none"/>
        </w:rPr>
      </w:pPr>
      <w:r w:rsidRPr="001D6CBF">
        <w:rPr>
          <w:rFonts w:ascii="Calibri" w:eastAsia="Times New Roman" w:hAnsi="Calibri" w:cs="Calibri"/>
          <w:b/>
          <w:bCs/>
          <w:kern w:val="0"/>
          <w:sz w:val="22"/>
          <w:szCs w:val="22"/>
          <w:lang w:val="en-US" w:eastAsia="nl-NL"/>
          <w14:ligatures w14:val="none"/>
        </w:rPr>
        <w:t>Finally</w:t>
      </w:r>
    </w:p>
    <w:p w14:paraId="699C6A2A" w14:textId="77777777" w:rsidR="0012487A" w:rsidRPr="00220AF9" w:rsidRDefault="0012487A" w:rsidP="0012487A">
      <w:pPr>
        <w:spacing w:before="100" w:beforeAutospacing="1" w:after="100" w:afterAutospacing="1" w:line="240" w:lineRule="auto"/>
        <w:rPr>
          <w:rFonts w:ascii="Calibri" w:eastAsia="Times New Roman" w:hAnsi="Calibri" w:cs="Calibri"/>
          <w:b/>
          <w:bCs/>
          <w:kern w:val="0"/>
          <w:sz w:val="22"/>
          <w:szCs w:val="22"/>
          <w:lang w:val="en-US" w:eastAsia="nl-NL"/>
          <w14:ligatures w14:val="none"/>
        </w:rPr>
      </w:pPr>
      <w:r w:rsidRPr="00220AF9">
        <w:rPr>
          <w:rFonts w:ascii="Calibri" w:eastAsia="Times New Roman" w:hAnsi="Calibri" w:cs="Calibri"/>
          <w:b/>
          <w:bCs/>
          <w:kern w:val="0"/>
          <w:sz w:val="22"/>
          <w:szCs w:val="22"/>
          <w:lang w:val="en-US" w:eastAsia="nl-NL"/>
          <w14:ligatures w14:val="none"/>
        </w:rPr>
        <w:t xml:space="preserve">If you expect to be eligible for </w:t>
      </w:r>
      <w:r w:rsidRPr="00220AF9">
        <w:rPr>
          <w:rFonts w:ascii="Calibri" w:eastAsia="Times New Roman" w:hAnsi="Calibri" w:cs="Calibri"/>
          <w:b/>
          <w:bCs/>
          <w:kern w:val="0"/>
          <w:sz w:val="22"/>
          <w:szCs w:val="22"/>
          <w:highlight w:val="yellow"/>
          <w:lang w:val="en-US" w:eastAsia="nl-NL"/>
          <w14:ligatures w14:val="none"/>
        </w:rPr>
        <w:t>a board grant</w:t>
      </w:r>
      <w:r w:rsidRPr="00220AF9">
        <w:rPr>
          <w:rFonts w:ascii="Calibri" w:eastAsia="Times New Roman" w:hAnsi="Calibri" w:cs="Calibri"/>
          <w:b/>
          <w:bCs/>
          <w:kern w:val="0"/>
          <w:sz w:val="22"/>
          <w:szCs w:val="22"/>
          <w:lang w:val="en-US" w:eastAsia="nl-NL"/>
          <w14:ligatures w14:val="none"/>
        </w:rPr>
        <w:t xml:space="preserve"> in the event of election, please read the following information carefully.</w:t>
      </w:r>
    </w:p>
    <w:p w14:paraId="30A1C106" w14:textId="77777777" w:rsidR="0012487A" w:rsidRPr="001D6CBF" w:rsidRDefault="0012487A" w:rsidP="0012487A">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Several conditions apply to applying for the board grant, such as full-time enrolment and having obtained a positive Binding Study Advice (BSA). For more information about the conditions and contact details of the relevant UvA staff members, please visit:</w:t>
      </w:r>
    </w:p>
    <w:p w14:paraId="4876CF02" w14:textId="77777777" w:rsidR="0012487A" w:rsidRPr="001D6CBF" w:rsidRDefault="0012487A" w:rsidP="0012487A">
      <w:pPr>
        <w:spacing w:before="100" w:beforeAutospacing="1" w:after="100" w:afterAutospacing="1" w:line="240" w:lineRule="auto"/>
        <w:rPr>
          <w:rFonts w:ascii="Calibri" w:eastAsia="Times New Roman" w:hAnsi="Calibri" w:cs="Calibri"/>
          <w:kern w:val="0"/>
          <w:sz w:val="22"/>
          <w:szCs w:val="22"/>
          <w:lang w:val="en-US" w:eastAsia="nl-NL"/>
          <w14:ligatures w14:val="none"/>
        </w:rPr>
      </w:pPr>
      <w:hyperlink r:id="rId7" w:tgtFrame="_new" w:history="1">
        <w:r w:rsidRPr="001D6CBF">
          <w:rPr>
            <w:rFonts w:ascii="Calibri" w:eastAsia="Times New Roman" w:hAnsi="Calibri" w:cs="Calibri"/>
            <w:color w:val="0000FF"/>
            <w:kern w:val="0"/>
            <w:sz w:val="22"/>
            <w:szCs w:val="22"/>
            <w:u w:val="single"/>
            <w:lang w:val="en-US" w:eastAsia="nl-NL"/>
            <w14:ligatures w14:val="none"/>
          </w:rPr>
          <w:t>https://student.uva.nl/onderwerpen/bestuursbeurs-aanvragen-als-lid-van-de-medezeggenschap</w:t>
        </w:r>
      </w:hyperlink>
    </w:p>
    <w:p w14:paraId="10F052AD" w14:textId="77777777" w:rsidR="0012487A" w:rsidRPr="001D6CBF" w:rsidRDefault="0012487A" w:rsidP="0012487A">
      <w:pPr>
        <w:spacing w:before="100" w:beforeAutospacing="1" w:after="100" w:afterAutospacing="1" w:line="240" w:lineRule="auto"/>
        <w:rPr>
          <w:rFonts w:ascii="Calibri" w:eastAsia="Times New Roman" w:hAnsi="Calibri" w:cs="Calibri"/>
          <w:kern w:val="0"/>
          <w:sz w:val="22"/>
          <w:szCs w:val="22"/>
          <w:lang w:val="en-US" w:eastAsia="nl-NL"/>
          <w14:ligatures w14:val="none"/>
        </w:rPr>
      </w:pPr>
      <w:r w:rsidRPr="001D6CBF">
        <w:rPr>
          <w:rFonts w:ascii="Calibri" w:eastAsia="Times New Roman" w:hAnsi="Calibri" w:cs="Calibri"/>
          <w:kern w:val="0"/>
          <w:sz w:val="22"/>
          <w:szCs w:val="22"/>
          <w:lang w:val="en-US" w:eastAsia="nl-NL"/>
          <w14:ligatures w14:val="none"/>
        </w:rPr>
        <w:t>If you are unsure about the conditions, please contact the email address listed on that website.</w:t>
      </w:r>
    </w:p>
    <w:p w14:paraId="1E5CBC67" w14:textId="3DFA421D" w:rsidR="0012487A" w:rsidRPr="004500A1" w:rsidRDefault="0012487A" w:rsidP="0012487A">
      <w:pPr>
        <w:rPr>
          <w:rFonts w:ascii="Calibri" w:hAnsi="Calibri" w:cs="Calibri"/>
          <w:b/>
          <w:bCs/>
          <w:sz w:val="22"/>
          <w:szCs w:val="22"/>
          <w:lang w:val="en-US"/>
        </w:rPr>
      </w:pPr>
      <w:r w:rsidRPr="004500A1">
        <w:rPr>
          <w:rFonts w:ascii="Calibri" w:eastAsia="Times New Roman" w:hAnsi="Calibri" w:cs="Calibri"/>
          <w:b/>
          <w:bCs/>
          <w:kern w:val="0"/>
          <w:sz w:val="22"/>
          <w:szCs w:val="22"/>
          <w:lang w:val="en-US" w:eastAsia="nl-NL"/>
          <w14:ligatures w14:val="none"/>
        </w:rPr>
        <w:t>For other questions, please contact the Central Electoral Committee:</w:t>
      </w:r>
      <w:r w:rsidR="004500A1">
        <w:rPr>
          <w:rFonts w:ascii="Calibri" w:eastAsia="Times New Roman" w:hAnsi="Calibri" w:cs="Calibri"/>
          <w:b/>
          <w:bCs/>
          <w:kern w:val="0"/>
          <w:sz w:val="22"/>
          <w:szCs w:val="22"/>
          <w:lang w:val="en-US" w:eastAsia="nl-NL"/>
          <w14:ligatures w14:val="none"/>
        </w:rPr>
        <w:br/>
      </w:r>
      <w:r w:rsidRPr="004500A1">
        <w:rPr>
          <w:rFonts w:ascii="Calibri" w:eastAsia="Times New Roman" w:hAnsi="Calibri" w:cs="Calibri"/>
          <w:b/>
          <w:bCs/>
          <w:kern w:val="0"/>
          <w:sz w:val="22"/>
          <w:szCs w:val="22"/>
          <w:lang w:val="en-US" w:eastAsia="nl-NL"/>
          <w14:ligatures w14:val="none"/>
        </w:rPr>
        <w:br/>
      </w:r>
      <w:r w:rsidR="004500A1">
        <w:rPr>
          <w:rFonts w:ascii="Calibri" w:eastAsia="Times New Roman" w:hAnsi="Calibri" w:cs="Calibri"/>
          <w:b/>
          <w:bCs/>
          <w:kern w:val="0"/>
          <w:sz w:val="22"/>
          <w:szCs w:val="22"/>
          <w:lang w:val="en-US" w:eastAsia="nl-NL"/>
          <w14:ligatures w14:val="none"/>
        </w:rPr>
        <w:t>e-</w:t>
      </w:r>
      <w:r w:rsidRPr="004500A1">
        <w:rPr>
          <w:rFonts w:ascii="Calibri" w:eastAsia="Times New Roman" w:hAnsi="Calibri" w:cs="Calibri"/>
          <w:b/>
          <w:bCs/>
          <w:kern w:val="0"/>
          <w:sz w:val="22"/>
          <w:szCs w:val="22"/>
          <w:lang w:val="en-US" w:eastAsia="nl-NL"/>
          <w14:ligatures w14:val="none"/>
        </w:rPr>
        <w:t>mail: jz-centraalstembureau@uva.nl</w:t>
      </w:r>
      <w:r w:rsidRPr="004500A1">
        <w:rPr>
          <w:rFonts w:ascii="Calibri" w:eastAsia="Times New Roman" w:hAnsi="Calibri" w:cs="Calibri"/>
          <w:b/>
          <w:bCs/>
          <w:kern w:val="0"/>
          <w:sz w:val="22"/>
          <w:szCs w:val="22"/>
          <w:lang w:val="en-US" w:eastAsia="nl-NL"/>
          <w14:ligatures w14:val="none"/>
        </w:rPr>
        <w:br/>
      </w:r>
      <w:r w:rsidR="004500A1">
        <w:rPr>
          <w:rFonts w:ascii="Calibri" w:eastAsia="Times New Roman" w:hAnsi="Calibri" w:cs="Calibri"/>
          <w:b/>
          <w:bCs/>
          <w:kern w:val="0"/>
          <w:sz w:val="22"/>
          <w:szCs w:val="22"/>
          <w:lang w:val="en-US" w:eastAsia="nl-NL"/>
          <w14:ligatures w14:val="none"/>
        </w:rPr>
        <w:t>t</w:t>
      </w:r>
      <w:r w:rsidRPr="004500A1">
        <w:rPr>
          <w:rFonts w:ascii="Calibri" w:eastAsia="Times New Roman" w:hAnsi="Calibri" w:cs="Calibri"/>
          <w:b/>
          <w:bCs/>
          <w:kern w:val="0"/>
          <w:sz w:val="22"/>
          <w:szCs w:val="22"/>
          <w:lang w:val="en-US" w:eastAsia="nl-NL"/>
          <w14:ligatures w14:val="none"/>
        </w:rPr>
        <w:t>elephone: 06 - 15052449</w:t>
      </w:r>
    </w:p>
    <w:sectPr w:rsidR="0012487A" w:rsidRPr="00450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7C"/>
    <w:rsid w:val="000B39BB"/>
    <w:rsid w:val="000C1DE9"/>
    <w:rsid w:val="000D790F"/>
    <w:rsid w:val="0012487A"/>
    <w:rsid w:val="001D6CBF"/>
    <w:rsid w:val="00220AF9"/>
    <w:rsid w:val="004500A1"/>
    <w:rsid w:val="004F4B81"/>
    <w:rsid w:val="00546BB4"/>
    <w:rsid w:val="005D208D"/>
    <w:rsid w:val="00805BDE"/>
    <w:rsid w:val="00950B00"/>
    <w:rsid w:val="009942CD"/>
    <w:rsid w:val="00A63013"/>
    <w:rsid w:val="00A74BE0"/>
    <w:rsid w:val="00B12610"/>
    <w:rsid w:val="00C04370"/>
    <w:rsid w:val="00D8667E"/>
    <w:rsid w:val="00D92196"/>
    <w:rsid w:val="00D9567C"/>
    <w:rsid w:val="00E74F3F"/>
    <w:rsid w:val="00FC3E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4172"/>
  <w15:chartTrackingRefBased/>
  <w15:docId w15:val="{437F26F0-9D09-47D9-86C7-B9C1AFB2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67C"/>
  </w:style>
  <w:style w:type="paragraph" w:styleId="Heading1">
    <w:name w:val="heading 1"/>
    <w:basedOn w:val="Normal"/>
    <w:next w:val="Normal"/>
    <w:link w:val="Heading1Char"/>
    <w:uiPriority w:val="9"/>
    <w:qFormat/>
    <w:rsid w:val="00D95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7C"/>
    <w:rPr>
      <w:rFonts w:eastAsiaTheme="majorEastAsia" w:cstheme="majorBidi"/>
      <w:color w:val="272727" w:themeColor="text1" w:themeTint="D8"/>
    </w:rPr>
  </w:style>
  <w:style w:type="paragraph" w:styleId="Title">
    <w:name w:val="Title"/>
    <w:basedOn w:val="Normal"/>
    <w:next w:val="Normal"/>
    <w:link w:val="TitleChar"/>
    <w:uiPriority w:val="10"/>
    <w:qFormat/>
    <w:rsid w:val="00D95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7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7C"/>
    <w:rPr>
      <w:i/>
      <w:iCs/>
      <w:color w:val="404040" w:themeColor="text1" w:themeTint="BF"/>
    </w:rPr>
  </w:style>
  <w:style w:type="paragraph" w:styleId="ListParagraph">
    <w:name w:val="List Paragraph"/>
    <w:basedOn w:val="Normal"/>
    <w:uiPriority w:val="34"/>
    <w:qFormat/>
    <w:rsid w:val="00D9567C"/>
    <w:pPr>
      <w:ind w:left="720"/>
      <w:contextualSpacing/>
    </w:pPr>
  </w:style>
  <w:style w:type="character" w:styleId="IntenseEmphasis">
    <w:name w:val="Intense Emphasis"/>
    <w:basedOn w:val="DefaultParagraphFont"/>
    <w:uiPriority w:val="21"/>
    <w:qFormat/>
    <w:rsid w:val="00D9567C"/>
    <w:rPr>
      <w:i/>
      <w:iCs/>
      <w:color w:val="0F4761" w:themeColor="accent1" w:themeShade="BF"/>
    </w:rPr>
  </w:style>
  <w:style w:type="paragraph" w:styleId="IntenseQuote">
    <w:name w:val="Intense Quote"/>
    <w:basedOn w:val="Normal"/>
    <w:next w:val="Normal"/>
    <w:link w:val="IntenseQuoteChar"/>
    <w:uiPriority w:val="30"/>
    <w:qFormat/>
    <w:rsid w:val="00D95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7C"/>
    <w:rPr>
      <w:i/>
      <w:iCs/>
      <w:color w:val="0F4761" w:themeColor="accent1" w:themeShade="BF"/>
    </w:rPr>
  </w:style>
  <w:style w:type="character" w:styleId="IntenseReference">
    <w:name w:val="Intense Reference"/>
    <w:basedOn w:val="DefaultParagraphFont"/>
    <w:uiPriority w:val="32"/>
    <w:qFormat/>
    <w:rsid w:val="00D9567C"/>
    <w:rPr>
      <w:b/>
      <w:bCs/>
      <w:smallCaps/>
      <w:color w:val="0F4761" w:themeColor="accent1" w:themeShade="BF"/>
      <w:spacing w:val="5"/>
    </w:rPr>
  </w:style>
  <w:style w:type="paragraph" w:styleId="NormalWeb">
    <w:name w:val="Normal (Web)"/>
    <w:basedOn w:val="Normal"/>
    <w:uiPriority w:val="99"/>
    <w:unhideWhenUsed/>
    <w:rsid w:val="00FC3EE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FC3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tudent.uva.nl/onderwerpen/bestuursbeurs-aanvragen-als-lid-van-de-medezeggensch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31738-b880-4744-9061-4a9d4d8cb94b" xsi:nil="true"/>
    <lcf76f155ced4ddcb4097134ff3c332f xmlns="3c2193dd-bdf1-462b-b339-5c83368e4a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0F2618A4474EB292B8B7C44F51E8" ma:contentTypeVersion="18" ma:contentTypeDescription="Een nieuw document maken." ma:contentTypeScope="" ma:versionID="8bef440877db9080376434ed4fcfcff4">
  <xsd:schema xmlns:xsd="http://www.w3.org/2001/XMLSchema" xmlns:xs="http://www.w3.org/2001/XMLSchema" xmlns:p="http://schemas.microsoft.com/office/2006/metadata/properties" xmlns:ns2="3c2193dd-bdf1-462b-b339-5c83368e4ade" xmlns:ns3="e0831738-b880-4744-9061-4a9d4d8cb94b" targetNamespace="http://schemas.microsoft.com/office/2006/metadata/properties" ma:root="true" ma:fieldsID="5f1c7244cba94dd9c65543a62a51f4ba" ns2:_="" ns3:_="">
    <xsd:import namespace="3c2193dd-bdf1-462b-b339-5c83368e4ade"/>
    <xsd:import namespace="e0831738-b880-4744-9061-4a9d4d8cb9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93dd-bdf1-462b-b339-5c83368e4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31738-b880-4744-9061-4a9d4d8cb94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5de7368-3115-461e-ae3b-60addf327b9d}" ma:internalName="TaxCatchAll" ma:showField="CatchAllData" ma:web="e0831738-b880-4744-9061-4a9d4d8cb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427E1-2319-439A-A82D-3D1B4DD13EF8}">
  <ds:schemaRefs>
    <ds:schemaRef ds:uri="http://schemas.microsoft.com/office/2006/metadata/properties"/>
    <ds:schemaRef ds:uri="http://schemas.microsoft.com/office/infopath/2007/PartnerControls"/>
    <ds:schemaRef ds:uri="e0831738-b880-4744-9061-4a9d4d8cb94b"/>
    <ds:schemaRef ds:uri="3c2193dd-bdf1-462b-b339-5c83368e4ade"/>
  </ds:schemaRefs>
</ds:datastoreItem>
</file>

<file path=customXml/itemProps2.xml><?xml version="1.0" encoding="utf-8"?>
<ds:datastoreItem xmlns:ds="http://schemas.openxmlformats.org/officeDocument/2006/customXml" ds:itemID="{161B81A5-1BE7-4E0C-98AC-D73ED157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93dd-bdf1-462b-b339-5c83368e4ade"/>
    <ds:schemaRef ds:uri="e0831738-b880-4744-9061-4a9d4d8cb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AEC6E-5EBC-4EC2-9174-49E61B448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842</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Groot Antink</dc:creator>
  <cp:keywords/>
  <dc:description/>
  <cp:lastModifiedBy>Jacqueline Groot Antink</cp:lastModifiedBy>
  <cp:revision>16</cp:revision>
  <dcterms:created xsi:type="dcterms:W3CDTF">2026-02-17T11:46:00Z</dcterms:created>
  <dcterms:modified xsi:type="dcterms:W3CDTF">2026-02-17T12:32:00Z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0x010100A3A00F2618A4474EB292B8B7C44F51E8</vt:lpwstr>
  </property>
  <property fmtid="{D5CDD505-2E9C-101B-9397-08002B2CF9AE}" pid="3" name="MediaServiceImageTags">
    <vt:lpwstr/>
  </property>
</Properties>
</file>