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FD6C" w14:textId="7892D48F" w:rsidR="00297D87" w:rsidRPr="00C2668D" w:rsidRDefault="00CF259B">
      <w:r w:rsidRPr="00C2668D">
        <w:rPr>
          <w:b/>
          <w:bCs/>
        </w:rPr>
        <w:t>INSTRUCTIES VOOR PARTIJEN I.V.M. KANDIDAATSTELLING SR-VERKIEZINGEN 202</w:t>
      </w:r>
      <w:r w:rsidR="00C2668D">
        <w:rPr>
          <w:b/>
          <w:bCs/>
        </w:rPr>
        <w:t>6</w:t>
      </w:r>
    </w:p>
    <w:p w14:paraId="6F63702E" w14:textId="77777777" w:rsidR="00FD677D" w:rsidRPr="00C2668D" w:rsidRDefault="00FD677D"/>
    <w:p w14:paraId="1B5FD6AB" w14:textId="60CD9F15" w:rsidR="00DE306C" w:rsidRPr="00DE306C" w:rsidRDefault="00DE306C">
      <w:pPr>
        <w:rPr>
          <w:b/>
          <w:bCs/>
        </w:rPr>
      </w:pPr>
      <w:r>
        <w:rPr>
          <w:b/>
          <w:bCs/>
        </w:rPr>
        <w:t>Elektronisch kandidaat stellen</w:t>
      </w:r>
      <w:r w:rsidR="00FA1D79">
        <w:rPr>
          <w:b/>
          <w:bCs/>
        </w:rPr>
        <w:t xml:space="preserve"> via Inkesta</w:t>
      </w:r>
      <w:r>
        <w:rPr>
          <w:b/>
          <w:bCs/>
        </w:rPr>
        <w:t>: het proces in grote lijnen</w:t>
      </w:r>
    </w:p>
    <w:p w14:paraId="31D80541" w14:textId="0101A05C" w:rsidR="00E54A21" w:rsidRPr="00C2668D" w:rsidRDefault="00732061">
      <w:r w:rsidRPr="00C2668D">
        <w:t xml:space="preserve">Partijen die willen meedoen aan de verkiezingen wordt gevraagd om </w:t>
      </w:r>
      <w:r w:rsidR="00111D21">
        <w:t>dit</w:t>
      </w:r>
      <w:r w:rsidRPr="00C2668D">
        <w:t xml:space="preserve"> uiterlijk in de week voorafgaand aan d</w:t>
      </w:r>
      <w:r w:rsidR="00A77939" w:rsidRPr="00C2668D">
        <w:t xml:space="preserve">ie </w:t>
      </w:r>
      <w:r w:rsidRPr="00C2668D">
        <w:t xml:space="preserve">van de kandidaatstelling kenbaar te maken bij het Centraal Stembureau. Iedere partij wijst per (sub)district een persoon aan die de rol krijgt van ‘lijstindiener’. De secretaris van het </w:t>
      </w:r>
      <w:r w:rsidR="00111D21">
        <w:t>s</w:t>
      </w:r>
      <w:r w:rsidRPr="00C2668D">
        <w:t xml:space="preserve">tembureau verzamelt de namen van de lijstindieners en verstrekt een overzicht aan Inkesta, </w:t>
      </w:r>
      <w:r w:rsidR="00CF259B" w:rsidRPr="00C2668D">
        <w:t>het bedrijf dat</w:t>
      </w:r>
      <w:r w:rsidRPr="00C2668D">
        <w:t xml:space="preserve"> de </w:t>
      </w:r>
      <w:r w:rsidR="008247D2">
        <w:t xml:space="preserve">elektronische </w:t>
      </w:r>
      <w:r w:rsidR="00CF259B" w:rsidRPr="00C2668D">
        <w:t>medezeggenschaps</w:t>
      </w:r>
      <w:r w:rsidRPr="00C2668D">
        <w:t xml:space="preserve">verkiezingen ondersteunt en faciliteert. De ‘lijstindieners’ krijgen van Inkesta de rechten om </w:t>
      </w:r>
      <w:r w:rsidR="00CA7C22" w:rsidRPr="00C2668D">
        <w:t xml:space="preserve">namens hun partij </w:t>
      </w:r>
      <w:r w:rsidR="00BD070A" w:rsidRPr="00C2668D">
        <w:t xml:space="preserve">in de week van de kandidaatstelling </w:t>
      </w:r>
      <w:r w:rsidRPr="00C2668D">
        <w:t>de kandidaten ‘uit te nodigen’ om zich kandidaat te stellen via de applicatie van Inkesta.</w:t>
      </w:r>
    </w:p>
    <w:p w14:paraId="697F887A" w14:textId="77777777" w:rsidR="00BF5403" w:rsidRDefault="00A13A4C">
      <w:r w:rsidRPr="00C2668D">
        <w:t>De personen die zich via de applicatie kandidaat stellen stemmen ermee in dat de lijstvolgorde door de ‘lijstindiener’ wordt bepaald. Aangenomen wordt dat overeenstemming bestaat over de volgorde van de kandidaten op de lijst.</w:t>
      </w:r>
    </w:p>
    <w:p w14:paraId="6B6E902F" w14:textId="415EB62C" w:rsidR="00732061" w:rsidRPr="006D6771" w:rsidRDefault="00A13A4C">
      <w:r w:rsidRPr="00C2668D">
        <w:rPr>
          <w:b/>
          <w:bCs/>
          <w:highlight w:val="yellow"/>
        </w:rPr>
        <w:t>Let op!</w:t>
      </w:r>
      <w:r w:rsidRPr="00C2668D">
        <w:t xml:space="preserve"> De ‘lijstindiener’</w:t>
      </w:r>
      <w:r w:rsidR="00D90644" w:rsidRPr="00C2668D">
        <w:t xml:space="preserve"> en de kandidaten die hij namens de partij uitnodigt/opgeeft moeten behoren tot het zelfde district</w:t>
      </w:r>
      <w:r w:rsidRPr="00C2668D">
        <w:t>.</w:t>
      </w:r>
      <w:r w:rsidR="00481FF7" w:rsidRPr="00C2668D">
        <w:t xml:space="preserve"> </w:t>
      </w:r>
      <w:r w:rsidR="00481FF7" w:rsidRPr="00C2668D">
        <w:rPr>
          <w:u w:val="single"/>
        </w:rPr>
        <w:t xml:space="preserve">Het is dus niet mogelijk dat </w:t>
      </w:r>
      <w:r w:rsidR="00585089" w:rsidRPr="00C2668D">
        <w:rPr>
          <w:u w:val="single"/>
        </w:rPr>
        <w:t>partijen één vertegenwoordiger aanwijzen, die voor alle districten als ‘lijstindiener’ optreedt!</w:t>
      </w:r>
    </w:p>
    <w:p w14:paraId="594C4538" w14:textId="19530E1A" w:rsidR="00DD2F3D" w:rsidRPr="00C2668D" w:rsidRDefault="00773F33">
      <w:r w:rsidRPr="00C2668D">
        <w:rPr>
          <w:i/>
          <w:iCs/>
        </w:rPr>
        <w:t xml:space="preserve">Kandidatenlijst met </w:t>
      </w:r>
      <w:r w:rsidR="0040472D" w:rsidRPr="00C2668D">
        <w:rPr>
          <w:i/>
          <w:iCs/>
        </w:rPr>
        <w:t>één kandidaat</w:t>
      </w:r>
      <w:r w:rsidRPr="00C2668D">
        <w:br/>
      </w:r>
      <w:r w:rsidR="00DD2F3D" w:rsidRPr="00C2668D">
        <w:t>Wil je meedoen met een partij die slechts één persoon op de lijst heeft staan? Dat is ook geen enkel probleem. Je meldt je als ‘lijstindiener’ bij het Centraal Stembureau en nodigt (nadat je van Inkesta rechten hebt gekregen) vervolgens jezelf uit als kandidaat.</w:t>
      </w:r>
    </w:p>
    <w:p w14:paraId="7FC7CAFD" w14:textId="77777777" w:rsidR="0062226F" w:rsidRDefault="0050013C">
      <w:r w:rsidRPr="00C2668D">
        <w:rPr>
          <w:b/>
          <w:bCs/>
          <w:i/>
          <w:iCs/>
        </w:rPr>
        <w:t xml:space="preserve">Ondersteuning van de lijst door 5 kiesgerechtigden uit het </w:t>
      </w:r>
      <w:r w:rsidR="00682C20" w:rsidRPr="00C2668D">
        <w:rPr>
          <w:b/>
          <w:bCs/>
          <w:i/>
          <w:iCs/>
        </w:rPr>
        <w:t>betreffende district</w:t>
      </w:r>
      <w:r w:rsidR="0043409A">
        <w:rPr>
          <w:b/>
          <w:bCs/>
          <w:i/>
          <w:iCs/>
        </w:rPr>
        <w:t xml:space="preserve"> (artikel 16 lid 6 Kiesreglement)</w:t>
      </w:r>
      <w:r w:rsidR="00682C20" w:rsidRPr="00C2668D">
        <w:rPr>
          <w:b/>
          <w:bCs/>
          <w:i/>
          <w:iCs/>
        </w:rPr>
        <w:t>: wat houdt dit voorschrift concreet in?</w:t>
      </w:r>
    </w:p>
    <w:p w14:paraId="41C4BCE4" w14:textId="590DC191" w:rsidR="00DD068F" w:rsidRPr="00C2668D" w:rsidRDefault="00C91EB0">
      <w:r w:rsidRPr="00C2668D">
        <w:t xml:space="preserve">Het voorschrift dat de lijst wordt ondersteund door vijf kiesgerechtigden uit het kiesdistrict </w:t>
      </w:r>
      <w:r w:rsidR="00F24BC9">
        <w:t>wordt</w:t>
      </w:r>
      <w:r w:rsidRPr="00C2668D">
        <w:t xml:space="preserve"> zo uit</w:t>
      </w:r>
      <w:r w:rsidR="00F24BC9">
        <w:t>gelegd</w:t>
      </w:r>
      <w:r w:rsidRPr="00C2668D">
        <w:t xml:space="preserve">, </w:t>
      </w:r>
      <w:r w:rsidR="00996959" w:rsidRPr="00C2668D">
        <w:t xml:space="preserve">dat ook kandidaten op de lijst worden gezien als ‘ondersteuners’. </w:t>
      </w:r>
      <w:r w:rsidR="002B1DEA">
        <w:t xml:space="preserve">Dit betekent dat alléén </w:t>
      </w:r>
      <w:r w:rsidR="00E73BDA">
        <w:t xml:space="preserve">als een lijst </w:t>
      </w:r>
      <w:r w:rsidR="00996959" w:rsidRPr="00C2668D">
        <w:t>minder dan 5 kandidaten</w:t>
      </w:r>
      <w:r w:rsidR="00E73BDA">
        <w:t xml:space="preserve"> telt</w:t>
      </w:r>
      <w:r w:rsidR="00996959" w:rsidRPr="00C2668D">
        <w:t xml:space="preserve">, </w:t>
      </w:r>
      <w:r w:rsidR="00CB0358" w:rsidRPr="00C2668D">
        <w:t xml:space="preserve">de partij aanvullend handtekeningen moeten verzamelen. </w:t>
      </w:r>
      <w:r w:rsidR="004706FD" w:rsidRPr="00C2668D">
        <w:t>Deze handtekeningen worden per e-mail aangeleverd bij het Centraal Stembureau</w:t>
      </w:r>
      <w:r w:rsidR="005874FE" w:rsidRPr="00C2668D">
        <w:t>. H</w:t>
      </w:r>
      <w:r w:rsidR="002836E8" w:rsidRPr="00C2668D">
        <w:t>iervoor volstaat een door de kiesgerechtigde ondertekende verklaring</w:t>
      </w:r>
      <w:r w:rsidR="009874E8" w:rsidRPr="00C2668D">
        <w:t>: het stembureau moet de kiesgerechtigde kunnen traceren in het kiezersregister, voor het overige is de verklaring ‘vormvrij’.</w:t>
      </w:r>
      <w:r w:rsidR="00F24057">
        <w:t xml:space="preserve"> Een voorbeeld is te vinden op de </w:t>
      </w:r>
      <w:r w:rsidR="006139A4">
        <w:t xml:space="preserve">website met informatie over de studentenraadsverkiezingen. </w:t>
      </w:r>
    </w:p>
    <w:p w14:paraId="1550E21E" w14:textId="7B9AF1D1" w:rsidR="009A74EC" w:rsidRPr="00C2668D" w:rsidRDefault="00DD068F">
      <w:r w:rsidRPr="00C2668D">
        <w:rPr>
          <w:b/>
          <w:bCs/>
          <w:highlight w:val="yellow"/>
        </w:rPr>
        <w:t>Let op!</w:t>
      </w:r>
      <w:r w:rsidRPr="00C2668D">
        <w:t xml:space="preserve"> Lijstindieners hebben gelegenheid om hun kandidaten uit te nodigen in de week van de </w:t>
      </w:r>
      <w:r w:rsidR="000D187C" w:rsidRPr="00C2668D">
        <w:t>kandidaatstelling</w:t>
      </w:r>
      <w:r w:rsidR="00CF259B" w:rsidRPr="00C2668D">
        <w:t xml:space="preserve">: </w:t>
      </w:r>
      <w:r w:rsidR="00EA770D" w:rsidRPr="00C2668D">
        <w:rPr>
          <w:u w:val="single"/>
        </w:rPr>
        <w:t xml:space="preserve">van </w:t>
      </w:r>
      <w:r w:rsidR="00BB07D6">
        <w:rPr>
          <w:u w:val="single"/>
        </w:rPr>
        <w:t>dins</w:t>
      </w:r>
      <w:r w:rsidR="00EA770D" w:rsidRPr="00C2668D">
        <w:rPr>
          <w:u w:val="single"/>
        </w:rPr>
        <w:t xml:space="preserve">dag 7 tot en met </w:t>
      </w:r>
      <w:r w:rsidR="00BB07D6">
        <w:rPr>
          <w:u w:val="single"/>
        </w:rPr>
        <w:t>woens</w:t>
      </w:r>
      <w:r w:rsidR="00EA770D" w:rsidRPr="00C2668D">
        <w:rPr>
          <w:u w:val="single"/>
        </w:rPr>
        <w:t>dag 15 april 202</w:t>
      </w:r>
      <w:r w:rsidR="00BB07D6">
        <w:rPr>
          <w:u w:val="single"/>
        </w:rPr>
        <w:t>6</w:t>
      </w:r>
      <w:r w:rsidR="00F814D2" w:rsidRPr="00C2668D">
        <w:rPr>
          <w:u w:val="single"/>
        </w:rPr>
        <w:t xml:space="preserve"> 17.00 uur</w:t>
      </w:r>
      <w:r w:rsidR="00EA770D" w:rsidRPr="00C2668D">
        <w:t xml:space="preserve">. </w:t>
      </w:r>
      <w:r w:rsidR="00EA770D" w:rsidRPr="00C2668D">
        <w:rPr>
          <w:b/>
          <w:bCs/>
        </w:rPr>
        <w:t xml:space="preserve">Vanaf </w:t>
      </w:r>
      <w:r w:rsidR="007640E3">
        <w:rPr>
          <w:b/>
          <w:bCs/>
        </w:rPr>
        <w:t>woen</w:t>
      </w:r>
      <w:r w:rsidR="00EA770D" w:rsidRPr="00C2668D">
        <w:rPr>
          <w:b/>
          <w:bCs/>
        </w:rPr>
        <w:t>sdag 1</w:t>
      </w:r>
      <w:r w:rsidR="007640E3">
        <w:rPr>
          <w:b/>
          <w:bCs/>
        </w:rPr>
        <w:t>5</w:t>
      </w:r>
      <w:r w:rsidR="00EA770D" w:rsidRPr="00C2668D">
        <w:rPr>
          <w:b/>
          <w:bCs/>
        </w:rPr>
        <w:t xml:space="preserve"> april 202</w:t>
      </w:r>
      <w:r w:rsidR="00D54CA1">
        <w:rPr>
          <w:b/>
          <w:bCs/>
        </w:rPr>
        <w:t>6</w:t>
      </w:r>
      <w:r w:rsidR="00EA770D" w:rsidRPr="00C2668D">
        <w:rPr>
          <w:b/>
          <w:bCs/>
        </w:rPr>
        <w:t xml:space="preserve"> </w:t>
      </w:r>
      <w:r w:rsidR="00F814D2" w:rsidRPr="00C2668D">
        <w:rPr>
          <w:b/>
          <w:bCs/>
        </w:rPr>
        <w:t>17</w:t>
      </w:r>
      <w:r w:rsidR="00EA770D" w:rsidRPr="00C2668D">
        <w:rPr>
          <w:b/>
          <w:bCs/>
        </w:rPr>
        <w:t xml:space="preserve">.00 uur is het </w:t>
      </w:r>
      <w:r w:rsidR="00CF259B" w:rsidRPr="00C2668D">
        <w:rPr>
          <w:b/>
          <w:bCs/>
        </w:rPr>
        <w:t>praktisch en ook technisch niet meer mogelijk kandidaten op te geven</w:t>
      </w:r>
      <w:r w:rsidR="00EA770D" w:rsidRPr="00C2668D">
        <w:t>.</w:t>
      </w:r>
      <w:r w:rsidR="00CF259B" w:rsidRPr="00C2668D">
        <w:t xml:space="preserve"> De applicatie is vanaf dat moment ‘gesloten’.</w:t>
      </w:r>
    </w:p>
    <w:p w14:paraId="65E4524D" w14:textId="730B6D93" w:rsidR="00DD068F" w:rsidRPr="00C2668D" w:rsidRDefault="009A74EC">
      <w:pPr>
        <w:rPr>
          <w:b/>
          <w:bCs/>
        </w:rPr>
      </w:pPr>
      <w:r w:rsidRPr="00C2668D">
        <w:rPr>
          <w:b/>
          <w:bCs/>
        </w:rPr>
        <w:t xml:space="preserve">Kortom: </w:t>
      </w:r>
      <w:r w:rsidR="00157438" w:rsidRPr="00C2668D">
        <w:rPr>
          <w:b/>
          <w:bCs/>
        </w:rPr>
        <w:t xml:space="preserve">de </w:t>
      </w:r>
      <w:r w:rsidR="00285F10" w:rsidRPr="00C2668D">
        <w:rPr>
          <w:b/>
          <w:bCs/>
        </w:rPr>
        <w:t>stappen voor kandidaatstelling nog even kort op een rij</w:t>
      </w:r>
      <w:r w:rsidR="00157438" w:rsidRPr="00C2668D">
        <w:rPr>
          <w:b/>
          <w:bCs/>
        </w:rPr>
        <w:t>:</w:t>
      </w:r>
      <w:r w:rsidR="0049213F" w:rsidRPr="00C2668D">
        <w:rPr>
          <w:b/>
          <w:bCs/>
        </w:rPr>
        <w:br/>
      </w:r>
      <w:r w:rsidR="00675115" w:rsidRPr="00C2668D">
        <w:rPr>
          <w:b/>
          <w:bCs/>
        </w:rPr>
        <w:br/>
        <w:t xml:space="preserve">stap 1: </w:t>
      </w:r>
      <w:r w:rsidR="00BA7277" w:rsidRPr="00C2668D">
        <w:rPr>
          <w:b/>
          <w:bCs/>
        </w:rPr>
        <w:t>Partijen geven</w:t>
      </w:r>
      <w:r w:rsidR="00B24AB5" w:rsidRPr="00C2668D">
        <w:rPr>
          <w:b/>
          <w:bCs/>
        </w:rPr>
        <w:t>, bij voorkeur voor aanvang van de periode van de kandidaatstelling</w:t>
      </w:r>
      <w:r w:rsidR="00DE6B28" w:rsidRPr="00C2668D">
        <w:rPr>
          <w:b/>
          <w:bCs/>
        </w:rPr>
        <w:t>,</w:t>
      </w:r>
      <w:r w:rsidR="00B24AB5" w:rsidRPr="00C2668D">
        <w:rPr>
          <w:b/>
          <w:bCs/>
        </w:rPr>
        <w:t xml:space="preserve"> </w:t>
      </w:r>
      <w:r w:rsidR="00876D6A" w:rsidRPr="00C2668D">
        <w:rPr>
          <w:b/>
          <w:bCs/>
        </w:rPr>
        <w:t xml:space="preserve">via </w:t>
      </w:r>
      <w:hyperlink r:id="rId7" w:history="1">
        <w:r w:rsidR="00876D6A" w:rsidRPr="00C2668D">
          <w:rPr>
            <w:rStyle w:val="Hyperlink"/>
            <w:b/>
            <w:bCs/>
          </w:rPr>
          <w:t>jz-centraalstembureau@uva.nl</w:t>
        </w:r>
      </w:hyperlink>
      <w:r w:rsidR="00876D6A" w:rsidRPr="00C2668D">
        <w:rPr>
          <w:b/>
          <w:bCs/>
        </w:rPr>
        <w:t xml:space="preserve"> naam en e-mail adres van de lijstindiener door</w:t>
      </w:r>
      <w:r w:rsidR="00DE6B28" w:rsidRPr="00C2668D">
        <w:rPr>
          <w:b/>
          <w:bCs/>
        </w:rPr>
        <w:t xml:space="preserve"> en, zo mogelijk, </w:t>
      </w:r>
      <w:r w:rsidR="00BA7277" w:rsidRPr="00C2668D">
        <w:rPr>
          <w:b/>
          <w:bCs/>
        </w:rPr>
        <w:t xml:space="preserve">ook </w:t>
      </w:r>
      <w:r w:rsidR="00DE6B28" w:rsidRPr="00C2668D">
        <w:rPr>
          <w:b/>
          <w:bCs/>
        </w:rPr>
        <w:lastRenderedPageBreak/>
        <w:t>de naam van de partij</w:t>
      </w:r>
      <w:r w:rsidR="00876D6A" w:rsidRPr="00C2668D">
        <w:rPr>
          <w:b/>
          <w:bCs/>
        </w:rPr>
        <w:t xml:space="preserve">. </w:t>
      </w:r>
      <w:r w:rsidR="001105C2" w:rsidRPr="00C2668D">
        <w:rPr>
          <w:b/>
          <w:bCs/>
          <w:highlight w:val="red"/>
        </w:rPr>
        <w:t xml:space="preserve">Let op: </w:t>
      </w:r>
      <w:r w:rsidR="0018602D">
        <w:rPr>
          <w:b/>
          <w:bCs/>
          <w:highlight w:val="red"/>
        </w:rPr>
        <w:t xml:space="preserve">identificatie </w:t>
      </w:r>
      <w:r w:rsidR="004A2C3B">
        <w:rPr>
          <w:b/>
          <w:bCs/>
          <w:highlight w:val="red"/>
        </w:rPr>
        <w:t>voor toegang tot de applicatie van Inkesta verloopt</w:t>
      </w:r>
      <w:r w:rsidR="008D5897">
        <w:rPr>
          <w:b/>
          <w:bCs/>
          <w:highlight w:val="red"/>
        </w:rPr>
        <w:t xml:space="preserve">, net als de toegang tot andere diensten, via SURF. </w:t>
      </w:r>
      <w:r w:rsidR="00C06301">
        <w:rPr>
          <w:b/>
          <w:bCs/>
          <w:highlight w:val="red"/>
        </w:rPr>
        <w:t xml:space="preserve">SURF kent uitsluitend </w:t>
      </w:r>
      <w:r w:rsidR="00147EB5">
        <w:rPr>
          <w:b/>
          <w:bCs/>
          <w:highlight w:val="red"/>
        </w:rPr>
        <w:t>het door de UvA toegekende e-mail adres (het adres eindigend op @</w:t>
      </w:r>
      <w:r w:rsidR="00633601">
        <w:rPr>
          <w:b/>
          <w:bCs/>
          <w:highlight w:val="red"/>
        </w:rPr>
        <w:t>student.</w:t>
      </w:r>
      <w:r w:rsidR="00147EB5">
        <w:rPr>
          <w:b/>
          <w:bCs/>
          <w:highlight w:val="red"/>
        </w:rPr>
        <w:t>uva.nl).</w:t>
      </w:r>
      <w:r w:rsidR="00405A19" w:rsidRPr="00C2668D">
        <w:rPr>
          <w:b/>
          <w:bCs/>
        </w:rPr>
        <w:t xml:space="preserve"> </w:t>
      </w:r>
      <w:r w:rsidR="00B24AB5" w:rsidRPr="00C2668D">
        <w:rPr>
          <w:b/>
          <w:bCs/>
        </w:rPr>
        <w:br/>
      </w:r>
      <w:r w:rsidR="00237498" w:rsidRPr="00C2668D">
        <w:rPr>
          <w:b/>
          <w:bCs/>
        </w:rPr>
        <w:br/>
        <w:t xml:space="preserve">stap 2: </w:t>
      </w:r>
      <w:r w:rsidR="00C06342" w:rsidRPr="00C2668D">
        <w:rPr>
          <w:b/>
          <w:bCs/>
        </w:rPr>
        <w:t>tijdens de periode van de kandidaatstelling</w:t>
      </w:r>
      <w:r w:rsidR="00E7110F">
        <w:rPr>
          <w:b/>
          <w:bCs/>
        </w:rPr>
        <w:t xml:space="preserve"> (of zoveel eerder als de lijstindiener van Inkesta de benodigde rechten toegekend heeft gekregen)</w:t>
      </w:r>
      <w:r w:rsidR="00C06342" w:rsidRPr="00C2668D">
        <w:rPr>
          <w:b/>
          <w:bCs/>
        </w:rPr>
        <w:t xml:space="preserve"> nodigt de lijstindiener </w:t>
      </w:r>
      <w:r w:rsidR="00C33A56" w:rsidRPr="00C2668D">
        <w:rPr>
          <w:b/>
          <w:bCs/>
        </w:rPr>
        <w:t>de kandidaten uit die namens de partij in het betreffende district meedoen aan de verkiezingen.</w:t>
      </w:r>
      <w:r w:rsidR="00CF259B" w:rsidRPr="00C2668D">
        <w:t xml:space="preserve"> </w:t>
      </w:r>
    </w:p>
    <w:p w14:paraId="548FC2D8" w14:textId="77777777" w:rsidR="00D430FF" w:rsidRDefault="00841035">
      <w:r w:rsidRPr="00C2668D">
        <w:rPr>
          <w:b/>
          <w:bCs/>
          <w:highlight w:val="yellow"/>
        </w:rPr>
        <w:t>ACTA</w:t>
      </w:r>
    </w:p>
    <w:p w14:paraId="4AFC63BA" w14:textId="2B4D6E5D" w:rsidR="00841035" w:rsidRPr="00C2668D" w:rsidRDefault="00385D89">
      <w:r>
        <w:t xml:space="preserve">De module voor elektronische kandidaatstelling via de applicatie van Inkesta functioneert helaas nog niet voor ACTA. </w:t>
      </w:r>
      <w:r w:rsidR="0084588B">
        <w:t xml:space="preserve">Dit heeft tot gevolg dat partijen in dit district nog gebruik maken van de </w:t>
      </w:r>
      <w:r w:rsidR="00692E3E">
        <w:t>in het verleden ook in de andere districten gebruikte formulieren (formulier voor kandidatenlijst en formulier voor individueel in te vullen en ondertekenen bewilligingsverklaring</w:t>
      </w:r>
      <w:r w:rsidR="0040169B">
        <w:t xml:space="preserve">). Partijen leveren de ingevulde formulieren in de week van de kandidaatstelling in bij het Centraal Stembureau. </w:t>
      </w:r>
      <w:r w:rsidR="00C43A6D">
        <w:t>Dat mag per e-mail via het adres: jz-centraalstembureau@uva.nl.</w:t>
      </w:r>
      <w:r w:rsidR="004F1E01">
        <w:br/>
        <w:t xml:space="preserve">N.B. </w:t>
      </w:r>
      <w:r w:rsidR="007D2775">
        <w:t xml:space="preserve">het stemmen (van maandag </w:t>
      </w:r>
      <w:r w:rsidR="00DC1B27">
        <w:t xml:space="preserve">11 </w:t>
      </w:r>
      <w:r w:rsidR="00F40AFA">
        <w:t>tot en met 19 mei)</w:t>
      </w:r>
      <w:r w:rsidR="00060246">
        <w:t xml:space="preserve"> verloopt bij ACTA, net als in alle andere districten, wél via de applicatie van Inkesta.</w:t>
      </w:r>
      <w:r w:rsidR="00F40AFA">
        <w:t xml:space="preserve"> </w:t>
      </w:r>
    </w:p>
    <w:p w14:paraId="67E5502E" w14:textId="73A6252D" w:rsidR="00EA770D" w:rsidRDefault="00EA770D">
      <w:r w:rsidRPr="00C2668D">
        <w:rPr>
          <w:b/>
          <w:bCs/>
        </w:rPr>
        <w:t>Wat gebeurt er na elektronische indiening van de kandidatenlijst(en)?</w:t>
      </w:r>
      <w:r w:rsidRPr="00C2668D">
        <w:br/>
        <w:t>De lijsten, de kandidaten en de lijstvolgorde</w:t>
      </w:r>
      <w:r w:rsidR="00F01AE7">
        <w:t xml:space="preserve"> </w:t>
      </w:r>
      <w:r w:rsidR="002E5110">
        <w:t>worden</w:t>
      </w:r>
      <w:r w:rsidRPr="00C2668D">
        <w:t xml:space="preserve"> </w:t>
      </w:r>
      <w:r w:rsidR="000A4B2D">
        <w:t>zoals gebruikelijk</w:t>
      </w:r>
      <w:r w:rsidRPr="00C2668D">
        <w:t xml:space="preserve"> vastgesteld tijdens een openbare zitting van het Centraal Stembureau. Voor de verkiezingen van 202</w:t>
      </w:r>
      <w:r w:rsidR="00345C44">
        <w:t>6</w:t>
      </w:r>
      <w:r w:rsidRPr="00C2668D">
        <w:t xml:space="preserve"> wordt die zitting gehouden op donderdag 2</w:t>
      </w:r>
      <w:r w:rsidR="00345C44">
        <w:t>3</w:t>
      </w:r>
      <w:r w:rsidRPr="00C2668D">
        <w:t xml:space="preserve"> april 202</w:t>
      </w:r>
      <w:r w:rsidR="00345C44">
        <w:t>6</w:t>
      </w:r>
      <w:r w:rsidRPr="00C2668D">
        <w:t xml:space="preserve"> om 16.00 uur. </w:t>
      </w:r>
      <w:r w:rsidRPr="00C2668D">
        <w:br/>
        <w:t>Na vaststelling van de lijsten worden deze uiterlijk op vrijdag 2</w:t>
      </w:r>
      <w:r w:rsidR="00AC2415">
        <w:t>4</w:t>
      </w:r>
      <w:r w:rsidRPr="00C2668D">
        <w:t xml:space="preserve"> april 202</w:t>
      </w:r>
      <w:r w:rsidR="00AC2415">
        <w:t>6</w:t>
      </w:r>
      <w:r w:rsidRPr="00C2668D">
        <w:t xml:space="preserve"> gepubliceerd via de website. Belanghebbenden kunnen tot</w:t>
      </w:r>
      <w:r w:rsidR="006F2F80">
        <w:t xml:space="preserve"> en met</w:t>
      </w:r>
      <w:r w:rsidRPr="00C2668D">
        <w:t xml:space="preserve"> </w:t>
      </w:r>
      <w:r w:rsidR="00335A1A">
        <w:t>donder</w:t>
      </w:r>
      <w:r w:rsidRPr="00C2668D">
        <w:t xml:space="preserve">dag 30 april </w:t>
      </w:r>
      <w:r w:rsidR="00335A1A">
        <w:t>2026</w:t>
      </w:r>
      <w:r w:rsidRPr="00C2668D">
        <w:t xml:space="preserve"> bezwaar maken tegen het besluit van het Centraal Stembureau over de kandidatenlijsten. </w:t>
      </w:r>
    </w:p>
    <w:p w14:paraId="1E167550" w14:textId="1135A869" w:rsidR="00C04B78" w:rsidRPr="00C2668D" w:rsidRDefault="00C04B78">
      <w:r w:rsidRPr="003B7364">
        <w:t xml:space="preserve">Zodra de kandidatenlijsten zijn vastgesteld door het Centraal Stembureau, worden deze ook ‘definitief’ gemaakt in het systeem van Inkesta. </w:t>
      </w:r>
      <w:r w:rsidR="00F974AD" w:rsidRPr="003B7364">
        <w:t>Vanaf dat moment worden de kandidaten door Inkesta uitgenodigd om het eigen kandidatenprofiel in te vullen.</w:t>
      </w:r>
      <w:r w:rsidR="00F974AD">
        <w:t xml:space="preserve"> </w:t>
      </w:r>
    </w:p>
    <w:p w14:paraId="02292A92" w14:textId="79C5732F" w:rsidR="00CF259B" w:rsidRPr="00CC22BE" w:rsidRDefault="00EA770D" w:rsidP="00CF259B">
      <w:pPr>
        <w:rPr>
          <w:rFonts w:cstheme="minorHAnsi"/>
        </w:rPr>
      </w:pPr>
      <w:r w:rsidRPr="00C2668D">
        <w:rPr>
          <w:b/>
          <w:bCs/>
        </w:rPr>
        <w:t>Tot slot</w:t>
      </w:r>
      <w:r w:rsidR="00CF259B" w:rsidRPr="00C2668D">
        <w:rPr>
          <w:b/>
          <w:bCs/>
        </w:rPr>
        <w:t xml:space="preserve">. Ga je er vanuit bij eventuele verkiezing aanspraak te maken op een </w:t>
      </w:r>
      <w:proofErr w:type="spellStart"/>
      <w:r w:rsidR="00CF259B" w:rsidRPr="00C2668D">
        <w:rPr>
          <w:b/>
          <w:bCs/>
          <w:highlight w:val="yellow"/>
        </w:rPr>
        <w:t>bestuursbeurs</w:t>
      </w:r>
      <w:proofErr w:type="spellEnd"/>
      <w:r w:rsidR="00CF259B" w:rsidRPr="00C2668D">
        <w:rPr>
          <w:b/>
          <w:bCs/>
        </w:rPr>
        <w:t>, lees dan ook dit nog even goed door!</w:t>
      </w:r>
      <w:r w:rsidR="00CF259B" w:rsidRPr="00C2668D">
        <w:rPr>
          <w:b/>
          <w:bCs/>
        </w:rPr>
        <w:br/>
      </w:r>
      <w:r w:rsidR="00CF259B" w:rsidRPr="00CC22BE">
        <w:rPr>
          <w:rFonts w:cstheme="minorHAnsi"/>
        </w:rPr>
        <w:t xml:space="preserve">Er geldt een aantal voorwaarden voor het kunnen aanvragen van de </w:t>
      </w:r>
      <w:proofErr w:type="spellStart"/>
      <w:r w:rsidR="00CF259B" w:rsidRPr="00CC22BE">
        <w:rPr>
          <w:rFonts w:cstheme="minorHAnsi"/>
        </w:rPr>
        <w:t>bestuursbeurs</w:t>
      </w:r>
      <w:proofErr w:type="spellEnd"/>
      <w:r w:rsidR="00CF259B" w:rsidRPr="00CC22BE">
        <w:rPr>
          <w:rFonts w:cstheme="minorHAnsi"/>
        </w:rPr>
        <w:t>, zoals een voltijd inschrijving en het hebben behaald van het BSA.</w:t>
      </w:r>
      <w:r w:rsidR="00CF259B">
        <w:rPr>
          <w:rFonts w:cstheme="minorHAnsi"/>
        </w:rPr>
        <w:t xml:space="preserve"> Kijk voor m</w:t>
      </w:r>
      <w:r w:rsidR="00CF259B" w:rsidRPr="00CC22BE">
        <w:rPr>
          <w:rFonts w:cstheme="minorHAnsi"/>
        </w:rPr>
        <w:t>eer informatie over de voorwaarden evenals contactgegevens van betrokken UvA medewerkers op de volgende website:</w:t>
      </w:r>
    </w:p>
    <w:p w14:paraId="0052E3B5" w14:textId="77777777" w:rsidR="00CF259B" w:rsidRDefault="00CF259B" w:rsidP="00CF259B">
      <w:pPr>
        <w:rPr>
          <w:rFonts w:cstheme="minorHAnsi"/>
        </w:rPr>
      </w:pPr>
      <w:hyperlink r:id="rId8" w:history="1">
        <w:r w:rsidRPr="00CC22BE">
          <w:rPr>
            <w:rStyle w:val="Hyperlink"/>
            <w:rFonts w:cstheme="minorHAnsi"/>
          </w:rPr>
          <w:t>https://student.uva.nl/onderwerpen/bestuursbeurs-aanvragen-als-lid-van-de-medezeggenschap</w:t>
        </w:r>
      </w:hyperlink>
    </w:p>
    <w:p w14:paraId="30235245" w14:textId="7AE255CE" w:rsidR="00CF259B" w:rsidRDefault="00CF259B" w:rsidP="00CF259B">
      <w:pPr>
        <w:rPr>
          <w:rFonts w:cstheme="minorHAnsi"/>
        </w:rPr>
      </w:pPr>
      <w:r>
        <w:rPr>
          <w:rFonts w:cstheme="minorHAnsi"/>
        </w:rPr>
        <w:t xml:space="preserve">Twijfel je over de voorwaarden, neem </w:t>
      </w:r>
      <w:r w:rsidR="00AC7AD2">
        <w:rPr>
          <w:rFonts w:cstheme="minorHAnsi"/>
        </w:rPr>
        <w:t xml:space="preserve">dan </w:t>
      </w:r>
      <w:r>
        <w:rPr>
          <w:rFonts w:cstheme="minorHAnsi"/>
        </w:rPr>
        <w:t xml:space="preserve">contact op via het e-mailadres op deze website. </w:t>
      </w:r>
    </w:p>
    <w:p w14:paraId="1B9EEC25" w14:textId="770D1D09" w:rsidR="00CF259B" w:rsidRDefault="00CF259B" w:rsidP="00CF259B">
      <w:pPr>
        <w:rPr>
          <w:rFonts w:cstheme="minorHAnsi"/>
          <w:b/>
          <w:bCs/>
        </w:rPr>
      </w:pPr>
      <w:r>
        <w:rPr>
          <w:rFonts w:cstheme="minorHAnsi"/>
          <w:b/>
          <w:bCs/>
        </w:rPr>
        <w:t>Voor overige vragen neem je contact op met het Centraal Stembureau:</w:t>
      </w:r>
    </w:p>
    <w:p w14:paraId="5788986F" w14:textId="794CA48A" w:rsidR="00CF259B" w:rsidRPr="00C2668D" w:rsidRDefault="00CF259B" w:rsidP="00CF259B">
      <w:pPr>
        <w:rPr>
          <w:rFonts w:cstheme="minorHAnsi"/>
          <w:b/>
          <w:bCs/>
          <w:lang w:val="en-US"/>
        </w:rPr>
      </w:pPr>
      <w:r w:rsidRPr="00C2668D">
        <w:rPr>
          <w:rFonts w:cstheme="minorHAnsi"/>
          <w:b/>
          <w:bCs/>
          <w:lang w:val="en-US"/>
        </w:rPr>
        <w:t xml:space="preserve">e-mail: </w:t>
      </w:r>
      <w:hyperlink r:id="rId9" w:history="1">
        <w:r w:rsidRPr="00C2668D">
          <w:rPr>
            <w:rStyle w:val="Hyperlink"/>
            <w:rFonts w:cstheme="minorHAnsi"/>
            <w:b/>
            <w:bCs/>
            <w:lang w:val="en-US"/>
          </w:rPr>
          <w:t>jz-centraalstembureau@uva.nl</w:t>
        </w:r>
      </w:hyperlink>
    </w:p>
    <w:p w14:paraId="4FDD607D" w14:textId="35C01685" w:rsidR="00FD677D" w:rsidRPr="00FD677D" w:rsidRDefault="00CF259B">
      <w:pPr>
        <w:rPr>
          <w:lang w:val="en-US"/>
        </w:rPr>
      </w:pPr>
      <w:r>
        <w:rPr>
          <w:rFonts w:cstheme="minorHAnsi"/>
          <w:b/>
          <w:bCs/>
        </w:rPr>
        <w:t>telefoon: 06 - 15052449</w:t>
      </w:r>
    </w:p>
    <w:sectPr w:rsidR="00FD677D" w:rsidRPr="00FD67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77D"/>
    <w:rsid w:val="00015022"/>
    <w:rsid w:val="00060246"/>
    <w:rsid w:val="000A4B2D"/>
    <w:rsid w:val="000B05C6"/>
    <w:rsid w:val="000D187C"/>
    <w:rsid w:val="000F1D6C"/>
    <w:rsid w:val="001105C2"/>
    <w:rsid w:val="00111D21"/>
    <w:rsid w:val="00147EB5"/>
    <w:rsid w:val="00157438"/>
    <w:rsid w:val="0018602D"/>
    <w:rsid w:val="001C52A4"/>
    <w:rsid w:val="00237498"/>
    <w:rsid w:val="00281E57"/>
    <w:rsid w:val="002836E8"/>
    <w:rsid w:val="00285F10"/>
    <w:rsid w:val="002974EE"/>
    <w:rsid w:val="00297D87"/>
    <w:rsid w:val="002B074F"/>
    <w:rsid w:val="002B1DEA"/>
    <w:rsid w:val="002E5110"/>
    <w:rsid w:val="00303014"/>
    <w:rsid w:val="003244BB"/>
    <w:rsid w:val="00335A1A"/>
    <w:rsid w:val="00341629"/>
    <w:rsid w:val="00345C44"/>
    <w:rsid w:val="00385D89"/>
    <w:rsid w:val="003B7364"/>
    <w:rsid w:val="0040169B"/>
    <w:rsid w:val="0040472D"/>
    <w:rsid w:val="00405A19"/>
    <w:rsid w:val="004079DB"/>
    <w:rsid w:val="0043409A"/>
    <w:rsid w:val="004706FD"/>
    <w:rsid w:val="004709D1"/>
    <w:rsid w:val="00481FF7"/>
    <w:rsid w:val="0049213F"/>
    <w:rsid w:val="00497072"/>
    <w:rsid w:val="004A2C3B"/>
    <w:rsid w:val="004B384B"/>
    <w:rsid w:val="004F1E01"/>
    <w:rsid w:val="004F4B81"/>
    <w:rsid w:val="0050013C"/>
    <w:rsid w:val="00547715"/>
    <w:rsid w:val="00585089"/>
    <w:rsid w:val="005874FE"/>
    <w:rsid w:val="005A71FF"/>
    <w:rsid w:val="005B0983"/>
    <w:rsid w:val="005B15EE"/>
    <w:rsid w:val="006139A4"/>
    <w:rsid w:val="0062226F"/>
    <w:rsid w:val="00630E25"/>
    <w:rsid w:val="00633601"/>
    <w:rsid w:val="00675115"/>
    <w:rsid w:val="00682C20"/>
    <w:rsid w:val="00687193"/>
    <w:rsid w:val="00692E3E"/>
    <w:rsid w:val="006D6771"/>
    <w:rsid w:val="006E5EF1"/>
    <w:rsid w:val="006F2F80"/>
    <w:rsid w:val="007258FD"/>
    <w:rsid w:val="00732061"/>
    <w:rsid w:val="007640E3"/>
    <w:rsid w:val="00773F33"/>
    <w:rsid w:val="007820EC"/>
    <w:rsid w:val="007922BB"/>
    <w:rsid w:val="007D0530"/>
    <w:rsid w:val="007D2775"/>
    <w:rsid w:val="007E08F3"/>
    <w:rsid w:val="007E1779"/>
    <w:rsid w:val="008247D2"/>
    <w:rsid w:val="00841035"/>
    <w:rsid w:val="0084588B"/>
    <w:rsid w:val="00855F28"/>
    <w:rsid w:val="008570E6"/>
    <w:rsid w:val="00863B77"/>
    <w:rsid w:val="00876D6A"/>
    <w:rsid w:val="008C32F4"/>
    <w:rsid w:val="008D5897"/>
    <w:rsid w:val="008F6987"/>
    <w:rsid w:val="00952D74"/>
    <w:rsid w:val="009874E8"/>
    <w:rsid w:val="00996959"/>
    <w:rsid w:val="009A74EC"/>
    <w:rsid w:val="009B19D3"/>
    <w:rsid w:val="009C33D1"/>
    <w:rsid w:val="00A00773"/>
    <w:rsid w:val="00A13A4C"/>
    <w:rsid w:val="00A26FE8"/>
    <w:rsid w:val="00A414ED"/>
    <w:rsid w:val="00A77939"/>
    <w:rsid w:val="00AC2415"/>
    <w:rsid w:val="00AC7AD2"/>
    <w:rsid w:val="00B2099D"/>
    <w:rsid w:val="00B24AB5"/>
    <w:rsid w:val="00B57E20"/>
    <w:rsid w:val="00B64A26"/>
    <w:rsid w:val="00B80237"/>
    <w:rsid w:val="00B82D22"/>
    <w:rsid w:val="00B87CD3"/>
    <w:rsid w:val="00BA7277"/>
    <w:rsid w:val="00BB07D6"/>
    <w:rsid w:val="00BD070A"/>
    <w:rsid w:val="00BE1F3B"/>
    <w:rsid w:val="00BF5403"/>
    <w:rsid w:val="00C04B78"/>
    <w:rsid w:val="00C06301"/>
    <w:rsid w:val="00C06342"/>
    <w:rsid w:val="00C17494"/>
    <w:rsid w:val="00C2051C"/>
    <w:rsid w:val="00C2668D"/>
    <w:rsid w:val="00C33A56"/>
    <w:rsid w:val="00C43A6D"/>
    <w:rsid w:val="00C454D3"/>
    <w:rsid w:val="00C6285E"/>
    <w:rsid w:val="00C91EB0"/>
    <w:rsid w:val="00C93135"/>
    <w:rsid w:val="00CA7C22"/>
    <w:rsid w:val="00CB0358"/>
    <w:rsid w:val="00CE581E"/>
    <w:rsid w:val="00CF259B"/>
    <w:rsid w:val="00CF4B7F"/>
    <w:rsid w:val="00D162EB"/>
    <w:rsid w:val="00D168EA"/>
    <w:rsid w:val="00D203B9"/>
    <w:rsid w:val="00D430FF"/>
    <w:rsid w:val="00D54CA1"/>
    <w:rsid w:val="00D90644"/>
    <w:rsid w:val="00DB66F9"/>
    <w:rsid w:val="00DC1B27"/>
    <w:rsid w:val="00DD056F"/>
    <w:rsid w:val="00DD068F"/>
    <w:rsid w:val="00DD2F3D"/>
    <w:rsid w:val="00DE306C"/>
    <w:rsid w:val="00DE6B28"/>
    <w:rsid w:val="00E22E5D"/>
    <w:rsid w:val="00E54A21"/>
    <w:rsid w:val="00E7110F"/>
    <w:rsid w:val="00E73BDA"/>
    <w:rsid w:val="00E9497D"/>
    <w:rsid w:val="00EA770D"/>
    <w:rsid w:val="00EB0852"/>
    <w:rsid w:val="00F01AE7"/>
    <w:rsid w:val="00F11C00"/>
    <w:rsid w:val="00F214D6"/>
    <w:rsid w:val="00F24057"/>
    <w:rsid w:val="00F24BC9"/>
    <w:rsid w:val="00F40AFA"/>
    <w:rsid w:val="00F677B0"/>
    <w:rsid w:val="00F67F06"/>
    <w:rsid w:val="00F814D2"/>
    <w:rsid w:val="00F974AD"/>
    <w:rsid w:val="00FA1D79"/>
    <w:rsid w:val="00FB35F0"/>
    <w:rsid w:val="00FD67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F7FED"/>
  <w15:chartTrackingRefBased/>
  <w15:docId w15:val="{CF990B73-FF96-49DF-8D0D-92E5333A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77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D677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D677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D677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D677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D67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7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7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7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77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D677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D677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D677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D677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D6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77D"/>
    <w:rPr>
      <w:rFonts w:eastAsiaTheme="majorEastAsia" w:cstheme="majorBidi"/>
      <w:color w:val="272727" w:themeColor="text1" w:themeTint="D8"/>
    </w:rPr>
  </w:style>
  <w:style w:type="paragraph" w:styleId="Title">
    <w:name w:val="Title"/>
    <w:basedOn w:val="Normal"/>
    <w:next w:val="Normal"/>
    <w:link w:val="TitleChar"/>
    <w:uiPriority w:val="10"/>
    <w:qFormat/>
    <w:rsid w:val="00FD6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77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7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677D"/>
    <w:rPr>
      <w:i/>
      <w:iCs/>
      <w:color w:val="404040" w:themeColor="text1" w:themeTint="BF"/>
    </w:rPr>
  </w:style>
  <w:style w:type="paragraph" w:styleId="ListParagraph">
    <w:name w:val="List Paragraph"/>
    <w:basedOn w:val="Normal"/>
    <w:uiPriority w:val="34"/>
    <w:qFormat/>
    <w:rsid w:val="00FD677D"/>
    <w:pPr>
      <w:ind w:left="720"/>
      <w:contextualSpacing/>
    </w:pPr>
  </w:style>
  <w:style w:type="character" w:styleId="IntenseEmphasis">
    <w:name w:val="Intense Emphasis"/>
    <w:basedOn w:val="DefaultParagraphFont"/>
    <w:uiPriority w:val="21"/>
    <w:qFormat/>
    <w:rsid w:val="00FD677D"/>
    <w:rPr>
      <w:i/>
      <w:iCs/>
      <w:color w:val="365F91" w:themeColor="accent1" w:themeShade="BF"/>
    </w:rPr>
  </w:style>
  <w:style w:type="paragraph" w:styleId="IntenseQuote">
    <w:name w:val="Intense Quote"/>
    <w:basedOn w:val="Normal"/>
    <w:next w:val="Normal"/>
    <w:link w:val="IntenseQuoteChar"/>
    <w:uiPriority w:val="30"/>
    <w:qFormat/>
    <w:rsid w:val="00FD677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D677D"/>
    <w:rPr>
      <w:i/>
      <w:iCs/>
      <w:color w:val="365F91" w:themeColor="accent1" w:themeShade="BF"/>
    </w:rPr>
  </w:style>
  <w:style w:type="character" w:styleId="IntenseReference">
    <w:name w:val="Intense Reference"/>
    <w:basedOn w:val="DefaultParagraphFont"/>
    <w:uiPriority w:val="32"/>
    <w:qFormat/>
    <w:rsid w:val="00FD677D"/>
    <w:rPr>
      <w:b/>
      <w:bCs/>
      <w:smallCaps/>
      <w:color w:val="365F91" w:themeColor="accent1" w:themeShade="BF"/>
      <w:spacing w:val="5"/>
    </w:rPr>
  </w:style>
  <w:style w:type="character" w:styleId="Hyperlink">
    <w:name w:val="Hyperlink"/>
    <w:basedOn w:val="DefaultParagraphFont"/>
    <w:uiPriority w:val="99"/>
    <w:unhideWhenUsed/>
    <w:rsid w:val="00841035"/>
    <w:rPr>
      <w:color w:val="0000FF" w:themeColor="hyperlink"/>
      <w:u w:val="single"/>
    </w:rPr>
  </w:style>
  <w:style w:type="character" w:styleId="UnresolvedMention">
    <w:name w:val="Unresolved Mention"/>
    <w:basedOn w:val="DefaultParagraphFont"/>
    <w:uiPriority w:val="99"/>
    <w:semiHidden/>
    <w:unhideWhenUsed/>
    <w:rsid w:val="00841035"/>
    <w:rPr>
      <w:color w:val="605E5C"/>
      <w:shd w:val="clear" w:color="auto" w:fill="E1DFDD"/>
    </w:rPr>
  </w:style>
  <w:style w:type="character" w:styleId="CommentReference">
    <w:name w:val="annotation reference"/>
    <w:basedOn w:val="DefaultParagraphFont"/>
    <w:uiPriority w:val="99"/>
    <w:semiHidden/>
    <w:unhideWhenUsed/>
    <w:rsid w:val="008C32F4"/>
    <w:rPr>
      <w:sz w:val="16"/>
      <w:szCs w:val="16"/>
    </w:rPr>
  </w:style>
  <w:style w:type="paragraph" w:styleId="CommentText">
    <w:name w:val="annotation text"/>
    <w:basedOn w:val="Normal"/>
    <w:link w:val="CommentTextChar"/>
    <w:uiPriority w:val="99"/>
    <w:unhideWhenUsed/>
    <w:rsid w:val="008C32F4"/>
    <w:pPr>
      <w:spacing w:line="240" w:lineRule="auto"/>
    </w:pPr>
    <w:rPr>
      <w:sz w:val="20"/>
      <w:szCs w:val="20"/>
    </w:rPr>
  </w:style>
  <w:style w:type="character" w:customStyle="1" w:styleId="CommentTextChar">
    <w:name w:val="Comment Text Char"/>
    <w:basedOn w:val="DefaultParagraphFont"/>
    <w:link w:val="CommentText"/>
    <w:uiPriority w:val="99"/>
    <w:rsid w:val="008C32F4"/>
    <w:rPr>
      <w:sz w:val="20"/>
      <w:szCs w:val="20"/>
    </w:rPr>
  </w:style>
  <w:style w:type="paragraph" w:styleId="CommentSubject">
    <w:name w:val="annotation subject"/>
    <w:basedOn w:val="CommentText"/>
    <w:next w:val="CommentText"/>
    <w:link w:val="CommentSubjectChar"/>
    <w:uiPriority w:val="99"/>
    <w:semiHidden/>
    <w:unhideWhenUsed/>
    <w:rsid w:val="008C32F4"/>
    <w:rPr>
      <w:b/>
      <w:bCs/>
    </w:rPr>
  </w:style>
  <w:style w:type="character" w:customStyle="1" w:styleId="CommentSubjectChar">
    <w:name w:val="Comment Subject Char"/>
    <w:basedOn w:val="CommentTextChar"/>
    <w:link w:val="CommentSubject"/>
    <w:uiPriority w:val="99"/>
    <w:semiHidden/>
    <w:rsid w:val="008C32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uva.nl/onderwerpen/bestuursbeurs-aanvragen-als-lid-van-de-medezeggenschap" TargetMode="External"/><Relationship Id="rId3" Type="http://schemas.openxmlformats.org/officeDocument/2006/relationships/customXml" Target="../customXml/item3.xml"/><Relationship Id="rId7" Type="http://schemas.openxmlformats.org/officeDocument/2006/relationships/hyperlink" Target="mailto:jz-centraalstembureau@uva.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jz-centraalstembureau@uva.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831738-b880-4744-9061-4a9d4d8cb94b" xsi:nil="true"/>
    <lcf76f155ced4ddcb4097134ff3c332f xmlns="3c2193dd-bdf1-462b-b339-5c83368e4a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A00F2618A4474EB292B8B7C44F51E8" ma:contentTypeVersion="18" ma:contentTypeDescription="Een nieuw document maken." ma:contentTypeScope="" ma:versionID="8bef440877db9080376434ed4fcfcff4">
  <xsd:schema xmlns:xsd="http://www.w3.org/2001/XMLSchema" xmlns:xs="http://www.w3.org/2001/XMLSchema" xmlns:p="http://schemas.microsoft.com/office/2006/metadata/properties" xmlns:ns2="3c2193dd-bdf1-462b-b339-5c83368e4ade" xmlns:ns3="e0831738-b880-4744-9061-4a9d4d8cb94b" targetNamespace="http://schemas.microsoft.com/office/2006/metadata/properties" ma:root="true" ma:fieldsID="5f1c7244cba94dd9c65543a62a51f4ba" ns2:_="" ns3:_="">
    <xsd:import namespace="3c2193dd-bdf1-462b-b339-5c83368e4ade"/>
    <xsd:import namespace="e0831738-b880-4744-9061-4a9d4d8cb9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193dd-bdf1-462b-b339-5c83368e4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9b6ca76-abda-4f5c-bf70-6374a71c10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831738-b880-4744-9061-4a9d4d8cb94b"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5de7368-3115-461e-ae3b-60addf327b9d}" ma:internalName="TaxCatchAll" ma:showField="CatchAllData" ma:web="e0831738-b880-4744-9061-4a9d4d8cb9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2F7703-2C03-4DDA-8EED-B5D56614CED3}">
  <ds:schemaRefs>
    <ds:schemaRef ds:uri="http://schemas.microsoft.com/office/2006/metadata/properties"/>
    <ds:schemaRef ds:uri="http://schemas.microsoft.com/office/infopath/2007/PartnerControls"/>
    <ds:schemaRef ds:uri="e0831738-b880-4744-9061-4a9d4d8cb94b"/>
    <ds:schemaRef ds:uri="3c2193dd-bdf1-462b-b339-5c83368e4ade"/>
  </ds:schemaRefs>
</ds:datastoreItem>
</file>

<file path=customXml/itemProps2.xml><?xml version="1.0" encoding="utf-8"?>
<ds:datastoreItem xmlns:ds="http://schemas.openxmlformats.org/officeDocument/2006/customXml" ds:itemID="{23BDD8F9-378A-4587-92F1-98FDE7CBBFC1}">
  <ds:schemaRefs>
    <ds:schemaRef ds:uri="http://schemas.microsoft.com/sharepoint/v3/contenttype/forms"/>
  </ds:schemaRefs>
</ds:datastoreItem>
</file>

<file path=customXml/itemProps3.xml><?xml version="1.0" encoding="utf-8"?>
<ds:datastoreItem xmlns:ds="http://schemas.openxmlformats.org/officeDocument/2006/customXml" ds:itemID="{706ACBA2-C223-492A-B6DD-17B7B0754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193dd-bdf1-462b-b339-5c83368e4ade"/>
    <ds:schemaRef ds:uri="e0831738-b880-4744-9061-4a9d4d8cb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917</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Groot Antink</dc:creator>
  <cp:keywords/>
  <dc:description/>
  <cp:lastModifiedBy>Jacqueline Groot Antink</cp:lastModifiedBy>
  <cp:revision>2</cp:revision>
  <cp:lastPrinted>2026-02-12T08:35:00Z</cp:lastPrinted>
  <dcterms:created xsi:type="dcterms:W3CDTF">2026-03-05T11:56:00Z</dcterms:created>
  <dcterms:modified xsi:type="dcterms:W3CDTF">2026-03-05T11:56:00Z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0x010100A3A00F2618A4474EB292B8B7C44F51E8</vt:lpwstr>
  </property>
  <property fmtid="{D5CDD505-2E9C-101B-9397-08002B2CF9AE}" pid="3" name="MediaServiceImageTags">
    <vt:lpwstr/>
  </property>
</Properties>
</file>