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0E57" w14:textId="74E8AE65" w:rsidR="003E7F5A" w:rsidRPr="00E804C1" w:rsidRDefault="00E72EDE" w:rsidP="007E7624">
      <w:pPr>
        <w:pStyle w:val="Heading1"/>
        <w:spacing w:before="2520" w:line="2000" w:lineRule="exact"/>
        <w:ind w:right="805"/>
        <w:rPr>
          <w:color w:val="330457" w:themeColor="accent4"/>
          <w:spacing w:val="25"/>
          <w:sz w:val="160"/>
          <w:szCs w:val="160"/>
        </w:rPr>
      </w:pPr>
      <w:r>
        <w:rPr>
          <w:color w:val="F6F3FA" w:themeColor="background2"/>
          <w:sz w:val="160"/>
          <w:szCs w:val="160"/>
          <w:bdr w:val="none" w:sz="0" w:space="0" w:color="auto"/>
        </w:rPr>
        <w:drawing>
          <wp:anchor distT="0" distB="0" distL="114300" distR="114300" simplePos="0" relativeHeight="251658300" behindDoc="1" locked="0" layoutInCell="1" allowOverlap="1" wp14:anchorId="5697E863" wp14:editId="554640B1">
            <wp:simplePos x="0" y="0"/>
            <wp:positionH relativeFrom="page">
              <wp:posOffset>814070</wp:posOffset>
            </wp:positionH>
            <wp:positionV relativeFrom="page">
              <wp:posOffset>3219450</wp:posOffset>
            </wp:positionV>
            <wp:extent cx="4669511" cy="2018665"/>
            <wp:effectExtent l="0" t="0" r="0" b="0"/>
            <wp:wrapNone/>
            <wp:docPr id="10009375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7565" name="Picture 1">
                      <a:extLst>
                        <a:ext uri="{C183D7F6-B498-43B3-948B-1728B52AA6E4}">
                          <adec:decorative xmlns:adec="http://schemas.microsoft.com/office/drawing/2017/decorative" val="1"/>
                        </a:ext>
                      </a:extLst>
                    </pic:cNvPr>
                    <pic:cNvPicPr/>
                  </pic:nvPicPr>
                  <pic:blipFill rotWithShape="1">
                    <a:blip r:embed="rId11"/>
                    <a:srcRect l="2779"/>
                    <a:stretch/>
                  </pic:blipFill>
                  <pic:spPr bwMode="auto">
                    <a:xfrm>
                      <a:off x="0" y="0"/>
                      <a:ext cx="4669511"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1F7" w:rsidRPr="007E7624">
        <w:rPr>
          <w:color w:val="F6F3FA" w:themeColor="background2"/>
          <w:sz w:val="160"/>
          <w:szCs w:val="160"/>
          <w:bdr w:val="none" w:sz="0" w:space="0" w:color="auto"/>
        </w:rPr>
        <mc:AlternateContent>
          <mc:Choice Requires="wps">
            <w:drawing>
              <wp:anchor distT="0" distB="0" distL="114300" distR="114300" simplePos="0" relativeHeight="251658240" behindDoc="1" locked="0" layoutInCell="1" allowOverlap="1" wp14:anchorId="01FD9ECA" wp14:editId="76952EE1">
                <wp:simplePos x="0" y="0"/>
                <wp:positionH relativeFrom="page">
                  <wp:posOffset>-167322</wp:posOffset>
                </wp:positionH>
                <wp:positionV relativeFrom="page">
                  <wp:posOffset>-337820</wp:posOffset>
                </wp:positionV>
                <wp:extent cx="7829232" cy="11087100"/>
                <wp:effectExtent l="0" t="0" r="635" b="0"/>
                <wp:wrapNone/>
                <wp:docPr id="21368320"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9232" cy="110871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241246" id="Rectangle 19" o:spid="_x0000_s1026" alt="&quot;&quot;" style="position:absolute;margin-left:-13.15pt;margin-top:-26.6pt;width:616.45pt;height:87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dueQIAAGQFAAAOAAAAZHJzL2Uyb0RvYy54bWysVEtP3DAQvlfqf7B8L3l0KbAii1YgqkoI&#10;VkDF2Tg2ieR43LF3s9tf37GTzVKKeqh6cTyeb15fZub8YtsZtlHoW7AVL45yzpSVULf2peLfH68/&#10;nXLmg7C1MGBVxXfK84vFxw/nvZurEhowtUJGTqyf967iTQhunmVeNqoT/gicsqTUgJ0IJOJLVqPo&#10;yXtnsjLPv2Q9YO0QpPKeXq8GJV8k/1orGe609iowU3HKLaQT0/kcz2xxLuYvKFzTyjEN8Q9ZdKK1&#10;FHRydSWCYGts/3DVtRLBgw5HEroMtG6lSjVQNUX+ppqHRjiVaiFyvJto8v/PrbzdPLgVEg2983NP&#10;11jFVmMXv5Qf2yaydhNZahuYpMeT0/Ks/FxyJklXFPnpSZEnPrODvUMfviroWLxUHOl3JJbE5sYH&#10;iknQPSSG82Da+ro1JgmxBdSlQbYR9POElMqGWfxhZPUb0tiItxAtB3V8yQ4FpVvYGRVxxt4rzdqa&#10;SihTMqnX3gYqBlUjajXEL47zqbzJIuWSHEbPmuJPvkcH7xVRjEWM+GiqUqtOxvnfEhtKnCxSZLBh&#10;Mu5aC/ieAxOmyAN+T9JATWTpGerdChnCMCjeyeuWft2N8GElkCaDZoimPdzRoQ30FYfxxlkD+PO9&#10;94inhiUtZz1NWsX9j7VAxZn5ZqmVz4rZLI5mEmbHJyUJ+Frz/Fpj190lUD8UtFecTNeID2Z/1Qjd&#10;Ey2FZYxKKmElxa64DLgXLsOwAWitSLVcJhiNoxPhxj44GZ1HVmNrPm6fBLqxfwP1/i3sp1LM37Tx&#10;gI2WFpbrALpNPX7gdeSbRjk1zrh24q54LSfUYTkufgEAAP//AwBQSwMEFAAGAAgAAAAhAFkJUtfk&#10;AAAADQEAAA8AAABkcnMvZG93bnJldi54bWxMj8tOwzAQRfdI/IM1SGxQ69QBqw1xKoLEohseLRJi&#10;58ZuEhGPo9hp079nuoLdHc3RnTP5enIdO9ohtB4VLOYJMIuVNy3WCj53L7MlsBA1Gt15tArONsC6&#10;uL7KdWb8CT/scRtrRiUYMq2gibHPOA9VY50Oc99bpN3BD05HGoeam0GfqNx1XCSJ5E63SBca3dvn&#10;xlY/29EpGDeL8+H+rU43u7L8Llfvd338elXq9mZ6egQW7RT/YLjokzoU5LT3I5rAOgUzIVNCKTyk&#10;AtiFEImUwPaU5EosgRc5//9F8QsAAP//AwBQSwECLQAUAAYACAAAACEAtoM4kv4AAADhAQAAEwAA&#10;AAAAAAAAAAAAAAAAAAAAW0NvbnRlbnRfVHlwZXNdLnhtbFBLAQItABQABgAIAAAAIQA4/SH/1gAA&#10;AJQBAAALAAAAAAAAAAAAAAAAAC8BAABfcmVscy8ucmVsc1BLAQItABQABgAIAAAAIQDiZJdueQIA&#10;AGQFAAAOAAAAAAAAAAAAAAAAAC4CAABkcnMvZTJvRG9jLnhtbFBLAQItABQABgAIAAAAIQBZCVLX&#10;5AAAAA0BAAAPAAAAAAAAAAAAAAAAANMEAABkcnMvZG93bnJldi54bWxQSwUGAAAAAAQABADzAAAA&#10;5AUAAAAA&#10;" fillcolor="#330457 [3207]" stroked="f" strokeweight="1pt">
                <w10:wrap anchorx="page" anchory="page"/>
              </v:rect>
            </w:pict>
          </mc:Fallback>
        </mc:AlternateContent>
      </w:r>
      <w:r w:rsidR="007000E3" w:rsidRPr="007E7624">
        <w:rPr>
          <w:color w:val="F6F3FA" w:themeColor="background2"/>
          <w:sz w:val="160"/>
          <w:szCs w:val="160"/>
        </w:rPr>
        <w:t xml:space="preserve">Life Costs </w:t>
      </w:r>
      <w:r w:rsidR="007000E3" w:rsidRPr="00E72EDE">
        <w:rPr>
          <w:color w:val="330457" w:themeColor="accent4"/>
          <w:sz w:val="160"/>
          <w:szCs w:val="160"/>
        </w:rPr>
        <w:t>M</w:t>
      </w:r>
      <w:r w:rsidR="004D170F" w:rsidRPr="00E72EDE">
        <w:rPr>
          <w:color w:val="330457" w:themeColor="accent4"/>
          <w:sz w:val="160"/>
          <w:szCs w:val="160"/>
        </w:rPr>
        <w:t>ORE</w:t>
      </w:r>
    </w:p>
    <w:p w14:paraId="42D59711" w14:textId="299F20D6" w:rsidR="007000E3" w:rsidRPr="00DE1C86" w:rsidRDefault="007000E3" w:rsidP="00DE1C86">
      <w:pPr>
        <w:pStyle w:val="Heading2"/>
        <w:spacing w:before="1200"/>
        <w:ind w:right="1820"/>
        <w:rPr>
          <w:color w:val="FED636" w:themeColor="accent3"/>
        </w:rPr>
      </w:pPr>
      <w:r w:rsidRPr="00DE1C86">
        <w:rPr>
          <w:color w:val="FED636" w:themeColor="accent3"/>
        </w:rPr>
        <w:t>The extra burden of essentials for disabled people</w:t>
      </w:r>
    </w:p>
    <w:p w14:paraId="7E9360E8" w14:textId="4B95D505" w:rsidR="007000E3" w:rsidRPr="007000E3" w:rsidRDefault="007000E3" w:rsidP="007E7624">
      <w:pPr>
        <w:pStyle w:val="Normal14"/>
        <w:spacing w:before="240" w:after="720"/>
        <w:ind w:right="2364"/>
        <w:rPr>
          <w:color w:val="F6F3FA" w:themeColor="background1"/>
        </w:rPr>
      </w:pPr>
      <w:r w:rsidRPr="007000E3">
        <w:rPr>
          <w:color w:val="F6F3FA" w:themeColor="background1"/>
        </w:rPr>
        <w:t>Leticia Veruete-McKay, Sally Field, Serena Wright,</w:t>
      </w:r>
      <w:r w:rsidR="004817BF">
        <w:rPr>
          <w:color w:val="F6F3FA" w:themeColor="background1"/>
        </w:rPr>
        <w:t xml:space="preserve"> </w:t>
      </w:r>
      <w:r w:rsidRPr="007000E3">
        <w:rPr>
          <w:color w:val="F6F3FA" w:themeColor="background1"/>
        </w:rPr>
        <w:t xml:space="preserve">Amy Frounks, James Roscow, Christopher Davy, Craig </w:t>
      </w:r>
      <w:proofErr w:type="gramStart"/>
      <w:r w:rsidRPr="007000E3">
        <w:rPr>
          <w:color w:val="F6F3FA" w:themeColor="background1"/>
        </w:rPr>
        <w:t>Moss</w:t>
      </w:r>
      <w:proofErr w:type="gramEnd"/>
      <w:r w:rsidR="00FB0C22">
        <w:rPr>
          <w:color w:val="F6F3FA" w:themeColor="background1"/>
        </w:rPr>
        <w:t xml:space="preserve"> and Scope Research Panel Team</w:t>
      </w:r>
      <w:r w:rsidR="00D52E60">
        <w:rPr>
          <w:color w:val="F6F3FA" w:themeColor="background1"/>
        </w:rPr>
        <w:t>.</w:t>
      </w:r>
    </w:p>
    <w:p w14:paraId="7AC28E79" w14:textId="75F72274" w:rsidR="00173000" w:rsidRDefault="007000E3" w:rsidP="00C87771">
      <w:pPr>
        <w:spacing w:before="240" w:after="2160" w:line="720" w:lineRule="auto"/>
        <w:textAlignment w:val="auto"/>
        <w:rPr>
          <w:b/>
          <w:bCs/>
          <w:color w:val="FED636" w:themeColor="accent3"/>
        </w:rPr>
      </w:pPr>
      <w:r w:rsidRPr="007000E3">
        <w:rPr>
          <w:b/>
          <w:bCs/>
          <w:color w:val="FED636" w:themeColor="accent3"/>
        </w:rPr>
        <w:t>February 2024</w:t>
      </w:r>
    </w:p>
    <w:p w14:paraId="2ED78A8F" w14:textId="2281243F" w:rsidR="007000E3" w:rsidRDefault="00D20447" w:rsidP="007E7624">
      <w:pPr>
        <w:spacing w:before="100" w:beforeAutospacing="1" w:after="200" w:line="276" w:lineRule="auto"/>
        <w:textAlignment w:val="auto"/>
        <w:rPr>
          <w:b/>
          <w:bCs/>
          <w:color w:val="FED636" w:themeColor="accent3"/>
        </w:rPr>
      </w:pPr>
      <w:r>
        <w:rPr>
          <w:b/>
          <w:bCs/>
          <w:noProof/>
          <w:color w:val="FED636" w:themeColor="accent3"/>
          <w:bdr w:val="none" w:sz="0" w:space="0" w:color="auto"/>
        </w:rPr>
        <w:drawing>
          <wp:inline distT="0" distB="0" distL="0" distR="0" wp14:anchorId="74D00BDE" wp14:editId="19B598AA">
            <wp:extent cx="3848400" cy="450000"/>
            <wp:effectExtent l="0" t="0" r="0" b="7620"/>
            <wp:docPr id="1602031339" name="Picture 2" descr="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4998" name="Picture 2" descr="Scope Logo"/>
                    <pic:cNvPicPr/>
                  </pic:nvPicPr>
                  <pic:blipFill>
                    <a:blip r:embed="rId12"/>
                    <a:stretch>
                      <a:fillRect/>
                    </a:stretch>
                  </pic:blipFill>
                  <pic:spPr>
                    <a:xfrm>
                      <a:off x="0" y="0"/>
                      <a:ext cx="3848400" cy="450000"/>
                    </a:xfrm>
                    <a:prstGeom prst="rect">
                      <a:avLst/>
                    </a:prstGeom>
                    <a:noFill/>
                  </pic:spPr>
                </pic:pic>
              </a:graphicData>
            </a:graphic>
          </wp:inline>
        </w:drawing>
      </w:r>
    </w:p>
    <w:p w14:paraId="7EC943A8" w14:textId="30C51A32" w:rsidR="00595D2B" w:rsidRDefault="005E2FC6" w:rsidP="00595D2B">
      <w:pPr>
        <w:pStyle w:val="TOCHeading"/>
        <w:spacing w:before="960"/>
        <w:rPr>
          <w:rFonts w:ascii="Arial" w:eastAsia="Times New Roman" w:hAnsi="Arial" w:cs="Arial"/>
          <w:color w:val="auto"/>
          <w:kern w:val="24"/>
          <w:sz w:val="28"/>
          <w:szCs w:val="24"/>
          <w:bdr w:val="none" w:sz="0" w:space="0" w:color="auto" w:frame="1"/>
          <w:lang w:val="en-GB" w:eastAsia="en-GB"/>
        </w:rPr>
      </w:pPr>
      <w:r>
        <w:rPr>
          <w:noProof/>
        </w:rPr>
        <w:lastRenderedPageBreak/>
        <mc:AlternateContent>
          <mc:Choice Requires="wps">
            <w:drawing>
              <wp:anchor distT="0" distB="0" distL="114300" distR="114300" simplePos="0" relativeHeight="251658241" behindDoc="1" locked="1" layoutInCell="1" allowOverlap="1" wp14:anchorId="490CD3DC" wp14:editId="0CC14E21">
                <wp:simplePos x="0" y="0"/>
                <wp:positionH relativeFrom="page">
                  <wp:posOffset>967740</wp:posOffset>
                </wp:positionH>
                <wp:positionV relativeFrom="page">
                  <wp:posOffset>-3128645</wp:posOffset>
                </wp:positionV>
                <wp:extent cx="3006090" cy="5925820"/>
                <wp:effectExtent l="1466850" t="0" r="1432560" b="0"/>
                <wp:wrapNone/>
                <wp:docPr id="399775108" name="Freeform: 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06090" cy="5925820"/>
                        </a:xfrm>
                        <a:custGeom>
                          <a:avLst/>
                          <a:gdLst>
                            <a:gd name="connsiteX0" fmla="*/ 3004109 w 3004291"/>
                            <a:gd name="connsiteY0" fmla="*/ 5522085 h 5924917"/>
                            <a:gd name="connsiteX1" fmla="*/ 2918256 w 3004291"/>
                            <a:gd name="connsiteY1" fmla="*/ 5660798 h 5924917"/>
                            <a:gd name="connsiteX2" fmla="*/ 2264611 w 3004291"/>
                            <a:gd name="connsiteY2" fmla="*/ 5855652 h 5924917"/>
                            <a:gd name="connsiteX3" fmla="*/ 1558105 w 3004291"/>
                            <a:gd name="connsiteY3" fmla="*/ 5924917 h 5924917"/>
                            <a:gd name="connsiteX4" fmla="*/ 402650 w 3004291"/>
                            <a:gd name="connsiteY4" fmla="*/ 5535391 h 5924917"/>
                            <a:gd name="connsiteX5" fmla="*/ 0 w 3004291"/>
                            <a:gd name="connsiteY5" fmla="*/ 4392879 h 5924917"/>
                            <a:gd name="connsiteX6" fmla="*/ 0 w 3004291"/>
                            <a:gd name="connsiteY6" fmla="*/ 402832 h 5924917"/>
                            <a:gd name="connsiteX7" fmla="*/ 85853 w 3004291"/>
                            <a:gd name="connsiteY7" fmla="*/ 264120 h 5924917"/>
                            <a:gd name="connsiteX8" fmla="*/ 739498 w 3004291"/>
                            <a:gd name="connsiteY8" fmla="*/ 69265 h 5924917"/>
                            <a:gd name="connsiteX9" fmla="*/ 1446004 w 3004291"/>
                            <a:gd name="connsiteY9" fmla="*/ 0 h 5924917"/>
                            <a:gd name="connsiteX10" fmla="*/ 2601459 w 3004291"/>
                            <a:gd name="connsiteY10" fmla="*/ 389526 h 5924917"/>
                            <a:gd name="connsiteX11" fmla="*/ 3004291 w 3004291"/>
                            <a:gd name="connsiteY11" fmla="*/ 1531857 h 5924917"/>
                            <a:gd name="connsiteX12" fmla="*/ 3004291 w 3004291"/>
                            <a:gd name="connsiteY12" fmla="*/ 5522085 h 5924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04291" h="5924917">
                              <a:moveTo>
                                <a:pt x="3004109" y="5522085"/>
                              </a:moveTo>
                              <a:cubicBezTo>
                                <a:pt x="3004109" y="5588070"/>
                                <a:pt x="2975491" y="5634368"/>
                                <a:pt x="2918256" y="5660798"/>
                              </a:cubicBezTo>
                              <a:cubicBezTo>
                                <a:pt x="2720121" y="5744463"/>
                                <a:pt x="2502300" y="5809354"/>
                                <a:pt x="2264611" y="5855652"/>
                              </a:cubicBezTo>
                              <a:cubicBezTo>
                                <a:pt x="2026921" y="5901951"/>
                                <a:pt x="1791419" y="5924917"/>
                                <a:pt x="1558105" y="5924917"/>
                              </a:cubicBezTo>
                              <a:cubicBezTo>
                                <a:pt x="1056296" y="5924917"/>
                                <a:pt x="671144" y="5795136"/>
                                <a:pt x="402650" y="5535391"/>
                              </a:cubicBezTo>
                              <a:cubicBezTo>
                                <a:pt x="134156" y="5275465"/>
                                <a:pt x="0" y="4894687"/>
                                <a:pt x="0" y="4392879"/>
                              </a:cubicBezTo>
                              <a:lnTo>
                                <a:pt x="0" y="402832"/>
                              </a:lnTo>
                              <a:cubicBezTo>
                                <a:pt x="0" y="336848"/>
                                <a:pt x="28618" y="290550"/>
                                <a:pt x="85853" y="264120"/>
                              </a:cubicBezTo>
                              <a:cubicBezTo>
                                <a:pt x="283988" y="180454"/>
                                <a:pt x="501809" y="115564"/>
                                <a:pt x="739498" y="69265"/>
                              </a:cubicBezTo>
                              <a:cubicBezTo>
                                <a:pt x="977188" y="22967"/>
                                <a:pt x="1212690" y="0"/>
                                <a:pt x="1446004" y="0"/>
                              </a:cubicBezTo>
                              <a:cubicBezTo>
                                <a:pt x="1947813" y="0"/>
                                <a:pt x="2332965" y="129781"/>
                                <a:pt x="2601459" y="389526"/>
                              </a:cubicBezTo>
                              <a:cubicBezTo>
                                <a:pt x="2869953" y="649271"/>
                                <a:pt x="3004291" y="1030048"/>
                                <a:pt x="3004291" y="1531857"/>
                              </a:cubicBezTo>
                              <a:lnTo>
                                <a:pt x="3004291" y="5522085"/>
                              </a:lnTo>
                              <a:close/>
                            </a:path>
                          </a:pathLst>
                        </a:custGeom>
                        <a:solidFill>
                          <a:schemeClr val="accent3"/>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D61470" id="Freeform: Shape 17" o:spid="_x0000_s1026" alt="&quot;&quot;" style="position:absolute;margin-left:76.2pt;margin-top:-246.35pt;width:236.7pt;height:466.6pt;rotation:-9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004291,59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HlQUAAKwSAAAOAAAAZHJzL2Uyb0RvYy54bWysWF1v2zYUfR+w/yDoccBqkRIl0ahTZC06&#10;DAjaAu3Q7pGRpdiYJGoiE6f99Tv8kENl7mQP84Mhirz38F5eHh7x5avHro0e6lHtZb+JyYskjuq+&#10;ktt9f7eJf//09ucyjpQW/Va0sq838ddaxa+ufvzh5WFY11TuZLutxwhOerU+DJt4p/WwXq1Utas7&#10;oV7Ioe7R2cixExrN8W61HcUB3rt2RZMkXx3kuB1GWdVK4e0b1xlfWf9NU1f6fdOoWkftJsbctP0f&#10;7f+t+V9dvRTru1EMu33lpyH+wyw6se8BenT1RmgR3Y/7f7jq9tUolWz0i0p2K9k0+6q2MSAakjyL&#10;5uNODLWNBclRwzFN6v9zW717+Dh8GM3U1XAjqz8VMrI6DGp97DEN5cc8NmMXjRJpJDnSj5+NGnFE&#10;jzapX49JrR91VOFlilVKOHJfoY9xykpq074Sa+PNIFf3Sv9aS/ssHm6UdquyxZPN6TbqRYfiqWTf&#10;q72uv8Bb07VYqJ9WEfxnJOHRwT5RTvyaPjf6IzRijNKkZNEuwowyTorvGH0hARJ8l5Tly0ihEcvz&#10;pODlMhINkWie5YQsI4VGrGQsZ3QZKQ2QCGMlSdgyUmjkc7aMlAVIWUJzliwDhTaMpSzlZBmIBUBn&#10;YITDs5TTsuDLGPllGOFwxF6mZ6xMEUCUWM90OV2hCaqG0GQ5EnDycfsUKc9Qnou7J7TJOZZyGYYH&#10;MCTLcmzUZZzQ6IxQSLiraZ6QjJ1BBTOrtOSM5svhkHBbG9YBHyzHM7MiLCUlK87ACjf2+Vih1UmK&#10;A+neTbQqdhPTVo+9p1o8RcIc3Y7XB6kMr4e8CxKfmmBUc1iAvx97S+P/boz0hcaWp882RmShMb0I&#10;GdwVGqcXGYOPQuPsImMQTWjMLjIGg4TG+UXG4IXQ2B5wZ2cbmz00Li9Cxg4OjflFxmZnhtZoX1Rj&#10;z4vssiojz8oM7QDdpc/vlBHS0ojK1opKHUcQlWMcQVTeGhuxHoQ2G2x6jA5WChnSiKOdVUJWd5j+&#10;Tj7Un6Qdqc1+85LGZsJvYz+Pp5HV/e2++qX+9n27skwKL3AH65byggHTuc3TLM3twmKqvtvKG99t&#10;VcsU/QzrFDItIF+pd11kIHu7yY6uWUIRlHNdJjxldhsdu53c8d1WxZyPDFnBJ2SeEM68AHRBkYKT&#10;jLiSnEk93+3kj0N+UoJmpRdjhmzKKXeb9ITrvCA49JznArNK7f6dQnZqyPU6kXN2xCTNCPOwFCua&#10;W1aZHLskZyXP8tKrWheq73Bq5yRY24fF5Mdb5eKHTwPmuQndp6ipbF5VZU4cnVCeMDYrSCtxbA6c&#10;cjk5q1NgUFO8dF5JmWTzamIJ3rkVJ5C3+azUnNyxmFbFnA3Ji4J4SIpVn6UWlY8idAmbBehVj4U7&#10;EtlyYfGsKIk7tGbuaJoC2p0pBLu5nJW6Vz8WzGmas4OjZc45c4h5xmkxc+z1h3VMEtOarfCs2wmc&#10;k8BT9bh6Ca3mHDeNq1qpake/hkut0jiSqt2hT1+NSrb77dt92xoStZcH9et2jB4EGFpUVd3r6dCf&#10;jWx7Q8tYuErg7qFphbafs700rhyLj0q/EWrnXFljExw4G9+ho5tdC/VjP5ndV7L5Xr6V268fRvel&#10;DPdqqN7u4elGKP1BjPhwxUvcmuj3+GtaiUngCLBPOBzk+O3UezMeH/7ojaMDbiw2sfrrXox1HLW/&#10;9bgSANFlcKttI2NgZBxKYc9t2NPfd68lsgPOxuzsoxmv2+mxGWX3GZcr1wYVXaKvgA31p3HMucZr&#10;jTa6cD1T1dfXLpOywyLd9B+Hyji3hxoi//T4WYxDNOBxE2vcDbyT0+2GWE/f/FhUM8CNNZa9vL7X&#10;stmbCwGbYZdX38CViC0Kf31j7lzCth31dMl09TcAAAD//wMAUEsDBBQABgAIAAAAIQC1Sago5gAA&#10;ABEBAAAPAAAAZHJzL2Rvd25yZXYueG1sTI/LboNADEX3lfoPI1fqLhlCBUSEIepDXXTVhkRqlhPG&#10;AdR5IGZC4O/rrtKNZcvX1/cU28loNuLgO2cFrJYRMLS1U51tBBz274s1MB+kVVI7iwJm9LAt7+8K&#10;mSt3tTscq9AwMrE+lwLaEPqcc1+3aKRfuh4t7c5uMDLQODRcDfJK5kbzOIpSbmRn6UMre3xtsf6p&#10;LkYAVp/z7uvjaT4mRlb7F82/k8MoxOPD9Lah8rwBFnAKtwv4Y6D8UFKwk7tY5ZkWsMiyhKTUxGlM&#10;JCRZJ0kG7CQgXkUp8LLg/0nKXwAAAP//AwBQSwECLQAUAAYACAAAACEAtoM4kv4AAADhAQAAEwAA&#10;AAAAAAAAAAAAAAAAAAAAW0NvbnRlbnRfVHlwZXNdLnhtbFBLAQItABQABgAIAAAAIQA4/SH/1gAA&#10;AJQBAAALAAAAAAAAAAAAAAAAAC8BAABfcmVscy8ucmVsc1BLAQItABQABgAIAAAAIQDvHw/HlQUA&#10;AKwSAAAOAAAAAAAAAAAAAAAAAC4CAABkcnMvZTJvRG9jLnhtbFBLAQItABQABgAIAAAAIQC1Sago&#10;5gAAABEBAAAPAAAAAAAAAAAAAAAAAO8HAABkcnMvZG93bnJldi54bWxQSwUGAAAAAAQABADzAAAA&#10;AgkAAAAA&#10;" path="m3004109,5522085v,65985,-28618,112283,-85853,138713c2720121,5744463,2502300,5809354,2264611,5855652v-237690,46299,-473192,69265,-706506,69265c1056296,5924917,671144,5795136,402650,5535391,134156,5275465,,4894687,,4392879l,402832c,336848,28618,290550,85853,264120,283988,180454,501809,115564,739498,69265,977188,22967,1212690,,1446004,v501809,,886961,129781,1155455,389526c2869953,649271,3004291,1030048,3004291,1531857r,3990228l3004109,5522085xe" fillcolor="#fed636 [3206]" stroked="f" strokeweight="0">
                <v:stroke joinstyle="miter"/>
                <v:path arrowok="t" o:connecttype="custom" o:connectlocs="3005908,5522927;2920003,5661661;2265967,5856544;1559038,5925820;402891,5536235;0,4393549;0,402893;85904,264160;739941,69276;1446870,0;2603017,389585;3006090,1532090;3006090,5522927" o:connectangles="0,0,0,0,0,0,0,0,0,0,0,0,0"/>
                <w10:wrap anchorx="page" anchory="page"/>
                <w10:anchorlock/>
              </v:shape>
            </w:pict>
          </mc:Fallback>
        </mc:AlternateContent>
      </w:r>
    </w:p>
    <w:p w14:paraId="72E8CBDF" w14:textId="7719BC4F" w:rsidR="00084251" w:rsidRDefault="00084251" w:rsidP="003C5D40">
      <w:pPr>
        <w:pStyle w:val="Heading2"/>
        <w:spacing w:before="240" w:after="1560"/>
        <w:rPr>
          <w:color w:val="auto"/>
          <w:sz w:val="28"/>
          <w:szCs w:val="24"/>
        </w:rPr>
      </w:pPr>
    </w:p>
    <w:p w14:paraId="3A05933D" w14:textId="108938DE" w:rsidR="003C5D40" w:rsidRDefault="003C5D40" w:rsidP="003C5D40">
      <w:pPr>
        <w:pStyle w:val="Heading2"/>
      </w:pPr>
      <w:r>
        <w:t>Contents</w:t>
      </w:r>
    </w:p>
    <w:p w14:paraId="26AA14F2" w14:textId="30A937A1" w:rsidR="00C54EF1" w:rsidRPr="00C54EF1"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Life_costs_more" w:history="1">
        <w:r w:rsidR="00C54EF1">
          <w:rPr>
            <w:rStyle w:val="Hyperlink"/>
            <w:color w:val="58029F" w:themeColor="text2"/>
          </w:rPr>
          <w:t>Life costs more for disabled people</w:t>
        </w:r>
        <w:r w:rsidR="00C54EF1" w:rsidRPr="003C5D40">
          <w:rPr>
            <w:webHidden/>
          </w:rPr>
          <w:tab/>
        </w:r>
        <w:r w:rsidR="00C54EF1">
          <w:rPr>
            <w:webHidden/>
          </w:rPr>
          <w:t>3</w:t>
        </w:r>
      </w:hyperlink>
    </w:p>
    <w:p w14:paraId="259D141C" w14:textId="717B6A4E"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58" w:history="1">
        <w:r w:rsidR="003C5D40" w:rsidRPr="003C5D40">
          <w:rPr>
            <w:rStyle w:val="Hyperlink"/>
            <w:color w:val="58029F" w:themeColor="text2"/>
          </w:rPr>
          <w:t>About this research</w:t>
        </w:r>
        <w:r w:rsidR="003C5D40" w:rsidRPr="003C5D40">
          <w:rPr>
            <w:webHidden/>
          </w:rPr>
          <w:tab/>
        </w:r>
        <w:r w:rsidR="003C5D40" w:rsidRPr="003C5D40">
          <w:rPr>
            <w:webHidden/>
          </w:rPr>
          <w:fldChar w:fldCharType="begin"/>
        </w:r>
        <w:r w:rsidR="003C5D40" w:rsidRPr="003C5D40">
          <w:rPr>
            <w:webHidden/>
          </w:rPr>
          <w:instrText xml:space="preserve"> PAGEREF _Toc159400158 \h </w:instrText>
        </w:r>
        <w:r w:rsidR="003C5D40" w:rsidRPr="003C5D40">
          <w:rPr>
            <w:webHidden/>
          </w:rPr>
        </w:r>
        <w:r w:rsidR="003C5D40" w:rsidRPr="003C5D40">
          <w:rPr>
            <w:webHidden/>
          </w:rPr>
          <w:fldChar w:fldCharType="separate"/>
        </w:r>
        <w:r w:rsidR="003C5D40" w:rsidRPr="003C5D40">
          <w:rPr>
            <w:webHidden/>
          </w:rPr>
          <w:t>5</w:t>
        </w:r>
        <w:r w:rsidR="003C5D40" w:rsidRPr="003C5D40">
          <w:rPr>
            <w:webHidden/>
          </w:rPr>
          <w:fldChar w:fldCharType="end"/>
        </w:r>
      </w:hyperlink>
    </w:p>
    <w:p w14:paraId="1619302B"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59" w:history="1">
        <w:r w:rsidR="003C5D40" w:rsidRPr="003C5D40">
          <w:rPr>
            <w:rStyle w:val="Hyperlink"/>
            <w:color w:val="58029F" w:themeColor="text2"/>
          </w:rPr>
          <w:t>The extra burden of essentials</w:t>
        </w:r>
        <w:r w:rsidR="003C5D40" w:rsidRPr="003C5D40">
          <w:rPr>
            <w:webHidden/>
          </w:rPr>
          <w:tab/>
        </w:r>
        <w:r w:rsidR="003C5D40" w:rsidRPr="003C5D40">
          <w:rPr>
            <w:webHidden/>
          </w:rPr>
          <w:fldChar w:fldCharType="begin"/>
        </w:r>
        <w:r w:rsidR="003C5D40" w:rsidRPr="003C5D40">
          <w:rPr>
            <w:webHidden/>
          </w:rPr>
          <w:instrText xml:space="preserve"> PAGEREF _Toc159400159 \h </w:instrText>
        </w:r>
        <w:r w:rsidR="003C5D40" w:rsidRPr="003C5D40">
          <w:rPr>
            <w:webHidden/>
          </w:rPr>
        </w:r>
        <w:r w:rsidR="003C5D40" w:rsidRPr="003C5D40">
          <w:rPr>
            <w:webHidden/>
          </w:rPr>
          <w:fldChar w:fldCharType="separate"/>
        </w:r>
        <w:r w:rsidR="003C5D40" w:rsidRPr="003C5D40">
          <w:rPr>
            <w:webHidden/>
          </w:rPr>
          <w:t>6</w:t>
        </w:r>
        <w:r w:rsidR="003C5D40" w:rsidRPr="003C5D40">
          <w:rPr>
            <w:webHidden/>
          </w:rPr>
          <w:fldChar w:fldCharType="end"/>
        </w:r>
      </w:hyperlink>
    </w:p>
    <w:p w14:paraId="5F59ABB9"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60" w:history="1">
        <w:r w:rsidR="003C5D40" w:rsidRPr="00CA2B6D">
          <w:rPr>
            <w:rStyle w:val="Hyperlink"/>
            <w:noProof/>
          </w:rPr>
          <w:t>Spending on essentials</w:t>
        </w:r>
        <w:r w:rsidR="003C5D40">
          <w:rPr>
            <w:noProof/>
            <w:webHidden/>
          </w:rPr>
          <w:tab/>
        </w:r>
        <w:r w:rsidR="003C5D40">
          <w:rPr>
            <w:noProof/>
            <w:webHidden/>
          </w:rPr>
          <w:fldChar w:fldCharType="begin"/>
        </w:r>
        <w:r w:rsidR="003C5D40">
          <w:rPr>
            <w:noProof/>
            <w:webHidden/>
          </w:rPr>
          <w:instrText xml:space="preserve"> PAGEREF _Toc159400160 \h </w:instrText>
        </w:r>
        <w:r w:rsidR="003C5D40">
          <w:rPr>
            <w:noProof/>
            <w:webHidden/>
          </w:rPr>
        </w:r>
        <w:r w:rsidR="003C5D40">
          <w:rPr>
            <w:noProof/>
            <w:webHidden/>
          </w:rPr>
          <w:fldChar w:fldCharType="separate"/>
        </w:r>
        <w:r w:rsidR="003C5D40">
          <w:rPr>
            <w:noProof/>
            <w:webHidden/>
          </w:rPr>
          <w:t>8</w:t>
        </w:r>
        <w:r w:rsidR="003C5D40">
          <w:rPr>
            <w:noProof/>
            <w:webHidden/>
          </w:rPr>
          <w:fldChar w:fldCharType="end"/>
        </w:r>
      </w:hyperlink>
    </w:p>
    <w:p w14:paraId="0E1DCAB3"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61" w:history="1">
        <w:r w:rsidR="003C5D40" w:rsidRPr="00CA2B6D">
          <w:rPr>
            <w:rStyle w:val="Hyperlink"/>
            <w:noProof/>
          </w:rPr>
          <w:t>Benefit payments are insufficient</w:t>
        </w:r>
        <w:r w:rsidR="003C5D40">
          <w:rPr>
            <w:noProof/>
            <w:webHidden/>
          </w:rPr>
          <w:tab/>
        </w:r>
        <w:r w:rsidR="003C5D40">
          <w:rPr>
            <w:noProof/>
            <w:webHidden/>
          </w:rPr>
          <w:fldChar w:fldCharType="begin"/>
        </w:r>
        <w:r w:rsidR="003C5D40">
          <w:rPr>
            <w:noProof/>
            <w:webHidden/>
          </w:rPr>
          <w:instrText xml:space="preserve"> PAGEREF _Toc159400161 \h </w:instrText>
        </w:r>
        <w:r w:rsidR="003C5D40">
          <w:rPr>
            <w:noProof/>
            <w:webHidden/>
          </w:rPr>
        </w:r>
        <w:r w:rsidR="003C5D40">
          <w:rPr>
            <w:noProof/>
            <w:webHidden/>
          </w:rPr>
          <w:fldChar w:fldCharType="separate"/>
        </w:r>
        <w:r w:rsidR="003C5D40">
          <w:rPr>
            <w:noProof/>
            <w:webHidden/>
          </w:rPr>
          <w:t>10</w:t>
        </w:r>
        <w:r w:rsidR="003C5D40">
          <w:rPr>
            <w:noProof/>
            <w:webHidden/>
          </w:rPr>
          <w:fldChar w:fldCharType="end"/>
        </w:r>
      </w:hyperlink>
    </w:p>
    <w:p w14:paraId="27F5FD7C"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2" w:history="1">
        <w:r w:rsidR="003C5D40" w:rsidRPr="003C5D40">
          <w:rPr>
            <w:rStyle w:val="Hyperlink"/>
            <w:color w:val="58029F" w:themeColor="text2"/>
          </w:rPr>
          <w:t>Why life costs more</w:t>
        </w:r>
        <w:r w:rsidR="003C5D40" w:rsidRPr="003C5D40">
          <w:rPr>
            <w:webHidden/>
          </w:rPr>
          <w:tab/>
        </w:r>
        <w:r w:rsidR="003C5D40" w:rsidRPr="003C5D40">
          <w:rPr>
            <w:webHidden/>
          </w:rPr>
          <w:fldChar w:fldCharType="begin"/>
        </w:r>
        <w:r w:rsidR="003C5D40" w:rsidRPr="003C5D40">
          <w:rPr>
            <w:webHidden/>
          </w:rPr>
          <w:instrText xml:space="preserve"> PAGEREF _Toc159400162 \h </w:instrText>
        </w:r>
        <w:r w:rsidR="003C5D40" w:rsidRPr="003C5D40">
          <w:rPr>
            <w:webHidden/>
          </w:rPr>
        </w:r>
        <w:r w:rsidR="003C5D40" w:rsidRPr="003C5D40">
          <w:rPr>
            <w:webHidden/>
          </w:rPr>
          <w:fldChar w:fldCharType="separate"/>
        </w:r>
        <w:r w:rsidR="003C5D40" w:rsidRPr="003C5D40">
          <w:rPr>
            <w:webHidden/>
          </w:rPr>
          <w:t>12</w:t>
        </w:r>
        <w:r w:rsidR="003C5D40" w:rsidRPr="003C5D40">
          <w:rPr>
            <w:webHidden/>
          </w:rPr>
          <w:fldChar w:fldCharType="end"/>
        </w:r>
      </w:hyperlink>
    </w:p>
    <w:p w14:paraId="230A4A53"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3" w:history="1">
        <w:r w:rsidR="003C5D40" w:rsidRPr="003C5D40">
          <w:rPr>
            <w:rStyle w:val="Hyperlink"/>
            <w:color w:val="58029F" w:themeColor="text2"/>
          </w:rPr>
          <w:t>Nathaniel’s experience</w:t>
        </w:r>
        <w:r w:rsidR="003C5D40" w:rsidRPr="003C5D40">
          <w:rPr>
            <w:webHidden/>
          </w:rPr>
          <w:tab/>
        </w:r>
        <w:r w:rsidR="003C5D40" w:rsidRPr="003C5D40">
          <w:rPr>
            <w:webHidden/>
          </w:rPr>
          <w:fldChar w:fldCharType="begin"/>
        </w:r>
        <w:r w:rsidR="003C5D40" w:rsidRPr="003C5D40">
          <w:rPr>
            <w:webHidden/>
          </w:rPr>
          <w:instrText xml:space="preserve"> PAGEREF _Toc159400163 \h </w:instrText>
        </w:r>
        <w:r w:rsidR="003C5D40" w:rsidRPr="003C5D40">
          <w:rPr>
            <w:webHidden/>
          </w:rPr>
        </w:r>
        <w:r w:rsidR="003C5D40" w:rsidRPr="003C5D40">
          <w:rPr>
            <w:webHidden/>
          </w:rPr>
          <w:fldChar w:fldCharType="separate"/>
        </w:r>
        <w:r w:rsidR="003C5D40" w:rsidRPr="003C5D40">
          <w:rPr>
            <w:webHidden/>
          </w:rPr>
          <w:t>15</w:t>
        </w:r>
        <w:r w:rsidR="003C5D40" w:rsidRPr="003C5D40">
          <w:rPr>
            <w:webHidden/>
          </w:rPr>
          <w:fldChar w:fldCharType="end"/>
        </w:r>
      </w:hyperlink>
    </w:p>
    <w:p w14:paraId="5CD2288B"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4" w:history="1">
        <w:r w:rsidR="003C5D40" w:rsidRPr="003C5D40">
          <w:rPr>
            <w:rStyle w:val="Hyperlink"/>
            <w:color w:val="58029F" w:themeColor="text2"/>
          </w:rPr>
          <w:t>The reality of dealing with extra costs</w:t>
        </w:r>
        <w:r w:rsidR="003C5D40" w:rsidRPr="003C5D40">
          <w:rPr>
            <w:webHidden/>
          </w:rPr>
          <w:tab/>
        </w:r>
        <w:r w:rsidR="003C5D40" w:rsidRPr="003C5D40">
          <w:rPr>
            <w:webHidden/>
          </w:rPr>
          <w:fldChar w:fldCharType="begin"/>
        </w:r>
        <w:r w:rsidR="003C5D40" w:rsidRPr="003C5D40">
          <w:rPr>
            <w:webHidden/>
          </w:rPr>
          <w:instrText xml:space="preserve"> PAGEREF _Toc159400164 \h </w:instrText>
        </w:r>
        <w:r w:rsidR="003C5D40" w:rsidRPr="003C5D40">
          <w:rPr>
            <w:webHidden/>
          </w:rPr>
        </w:r>
        <w:r w:rsidR="003C5D40" w:rsidRPr="003C5D40">
          <w:rPr>
            <w:webHidden/>
          </w:rPr>
          <w:fldChar w:fldCharType="separate"/>
        </w:r>
        <w:r w:rsidR="003C5D40" w:rsidRPr="003C5D40">
          <w:rPr>
            <w:webHidden/>
          </w:rPr>
          <w:t>17</w:t>
        </w:r>
        <w:r w:rsidR="003C5D40" w:rsidRPr="003C5D40">
          <w:rPr>
            <w:webHidden/>
          </w:rPr>
          <w:fldChar w:fldCharType="end"/>
        </w:r>
      </w:hyperlink>
    </w:p>
    <w:p w14:paraId="056A46E6"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65" w:history="1">
        <w:r w:rsidR="003C5D40" w:rsidRPr="00CA2B6D">
          <w:rPr>
            <w:rStyle w:val="Hyperlink"/>
            <w:noProof/>
          </w:rPr>
          <w:t>Rationing or going without</w:t>
        </w:r>
        <w:r w:rsidR="003C5D40">
          <w:rPr>
            <w:noProof/>
            <w:webHidden/>
          </w:rPr>
          <w:tab/>
        </w:r>
        <w:r w:rsidR="003C5D40">
          <w:rPr>
            <w:noProof/>
            <w:webHidden/>
          </w:rPr>
          <w:fldChar w:fldCharType="begin"/>
        </w:r>
        <w:r w:rsidR="003C5D40">
          <w:rPr>
            <w:noProof/>
            <w:webHidden/>
          </w:rPr>
          <w:instrText xml:space="preserve"> PAGEREF _Toc159400165 \h </w:instrText>
        </w:r>
        <w:r w:rsidR="003C5D40">
          <w:rPr>
            <w:noProof/>
            <w:webHidden/>
          </w:rPr>
        </w:r>
        <w:r w:rsidR="003C5D40">
          <w:rPr>
            <w:noProof/>
            <w:webHidden/>
          </w:rPr>
          <w:fldChar w:fldCharType="separate"/>
        </w:r>
        <w:r w:rsidR="003C5D40">
          <w:rPr>
            <w:noProof/>
            <w:webHidden/>
          </w:rPr>
          <w:t>17</w:t>
        </w:r>
        <w:r w:rsidR="003C5D40">
          <w:rPr>
            <w:noProof/>
            <w:webHidden/>
          </w:rPr>
          <w:fldChar w:fldCharType="end"/>
        </w:r>
      </w:hyperlink>
    </w:p>
    <w:p w14:paraId="592E9655"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66" w:history="1">
        <w:r w:rsidR="003C5D40" w:rsidRPr="00CA2B6D">
          <w:rPr>
            <w:rStyle w:val="Hyperlink"/>
            <w:noProof/>
          </w:rPr>
          <w:t>Physical and mental health, wellbeing and quality of life</w:t>
        </w:r>
        <w:r w:rsidR="003C5D40">
          <w:rPr>
            <w:noProof/>
            <w:webHidden/>
          </w:rPr>
          <w:tab/>
        </w:r>
        <w:r w:rsidR="003C5D40">
          <w:rPr>
            <w:noProof/>
            <w:webHidden/>
          </w:rPr>
          <w:fldChar w:fldCharType="begin"/>
        </w:r>
        <w:r w:rsidR="003C5D40">
          <w:rPr>
            <w:noProof/>
            <w:webHidden/>
          </w:rPr>
          <w:instrText xml:space="preserve"> PAGEREF _Toc159400166 \h </w:instrText>
        </w:r>
        <w:r w:rsidR="003C5D40">
          <w:rPr>
            <w:noProof/>
            <w:webHidden/>
          </w:rPr>
        </w:r>
        <w:r w:rsidR="003C5D40">
          <w:rPr>
            <w:noProof/>
            <w:webHidden/>
          </w:rPr>
          <w:fldChar w:fldCharType="separate"/>
        </w:r>
        <w:r w:rsidR="003C5D40">
          <w:rPr>
            <w:noProof/>
            <w:webHidden/>
          </w:rPr>
          <w:t>19</w:t>
        </w:r>
        <w:r w:rsidR="003C5D40">
          <w:rPr>
            <w:noProof/>
            <w:webHidden/>
          </w:rPr>
          <w:fldChar w:fldCharType="end"/>
        </w:r>
      </w:hyperlink>
    </w:p>
    <w:p w14:paraId="6B4A1E3B"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7" w:history="1">
        <w:r w:rsidR="003C5D40" w:rsidRPr="003C5D40">
          <w:rPr>
            <w:rStyle w:val="Hyperlink"/>
            <w:color w:val="58029F" w:themeColor="text2"/>
          </w:rPr>
          <w:t>Charlie’s experience</w:t>
        </w:r>
        <w:r w:rsidR="003C5D40" w:rsidRPr="003C5D40">
          <w:rPr>
            <w:webHidden/>
          </w:rPr>
          <w:tab/>
        </w:r>
        <w:r w:rsidR="003C5D40" w:rsidRPr="003C5D40">
          <w:rPr>
            <w:webHidden/>
          </w:rPr>
          <w:fldChar w:fldCharType="begin"/>
        </w:r>
        <w:r w:rsidR="003C5D40" w:rsidRPr="003C5D40">
          <w:rPr>
            <w:webHidden/>
          </w:rPr>
          <w:instrText xml:space="preserve"> PAGEREF _Toc159400167 \h </w:instrText>
        </w:r>
        <w:r w:rsidR="003C5D40" w:rsidRPr="003C5D40">
          <w:rPr>
            <w:webHidden/>
          </w:rPr>
        </w:r>
        <w:r w:rsidR="003C5D40" w:rsidRPr="003C5D40">
          <w:rPr>
            <w:webHidden/>
          </w:rPr>
          <w:fldChar w:fldCharType="separate"/>
        </w:r>
        <w:r w:rsidR="003C5D40" w:rsidRPr="003C5D40">
          <w:rPr>
            <w:webHidden/>
          </w:rPr>
          <w:t>22</w:t>
        </w:r>
        <w:r w:rsidR="003C5D40" w:rsidRPr="003C5D40">
          <w:rPr>
            <w:webHidden/>
          </w:rPr>
          <w:fldChar w:fldCharType="end"/>
        </w:r>
      </w:hyperlink>
    </w:p>
    <w:p w14:paraId="1576B818"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8" w:history="1">
        <w:r w:rsidR="003C5D40" w:rsidRPr="003C5D40">
          <w:rPr>
            <w:rStyle w:val="Hyperlink"/>
            <w:color w:val="58029F" w:themeColor="text2"/>
          </w:rPr>
          <w:t>Jack’s experience</w:t>
        </w:r>
        <w:r w:rsidR="003C5D40" w:rsidRPr="003C5D40">
          <w:rPr>
            <w:webHidden/>
          </w:rPr>
          <w:tab/>
        </w:r>
        <w:r w:rsidR="003C5D40" w:rsidRPr="003C5D40">
          <w:rPr>
            <w:webHidden/>
          </w:rPr>
          <w:fldChar w:fldCharType="begin"/>
        </w:r>
        <w:r w:rsidR="003C5D40" w:rsidRPr="003C5D40">
          <w:rPr>
            <w:webHidden/>
          </w:rPr>
          <w:instrText xml:space="preserve"> PAGEREF _Toc159400168 \h </w:instrText>
        </w:r>
        <w:r w:rsidR="003C5D40" w:rsidRPr="003C5D40">
          <w:rPr>
            <w:webHidden/>
          </w:rPr>
        </w:r>
        <w:r w:rsidR="003C5D40" w:rsidRPr="003C5D40">
          <w:rPr>
            <w:webHidden/>
          </w:rPr>
          <w:fldChar w:fldCharType="separate"/>
        </w:r>
        <w:r w:rsidR="003C5D40" w:rsidRPr="003C5D40">
          <w:rPr>
            <w:webHidden/>
          </w:rPr>
          <w:t>24</w:t>
        </w:r>
        <w:r w:rsidR="003C5D40" w:rsidRPr="003C5D40">
          <w:rPr>
            <w:webHidden/>
          </w:rPr>
          <w:fldChar w:fldCharType="end"/>
        </w:r>
      </w:hyperlink>
    </w:p>
    <w:p w14:paraId="06813189"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69" w:history="1">
        <w:r w:rsidR="003C5D40" w:rsidRPr="003C5D40">
          <w:rPr>
            <w:rStyle w:val="Hyperlink"/>
            <w:color w:val="58029F" w:themeColor="text2"/>
          </w:rPr>
          <w:t>Disabled people and poverty</w:t>
        </w:r>
        <w:r w:rsidR="003C5D40" w:rsidRPr="003C5D40">
          <w:rPr>
            <w:webHidden/>
          </w:rPr>
          <w:tab/>
        </w:r>
        <w:r w:rsidR="003C5D40" w:rsidRPr="003C5D40">
          <w:rPr>
            <w:webHidden/>
          </w:rPr>
          <w:fldChar w:fldCharType="begin"/>
        </w:r>
        <w:r w:rsidR="003C5D40" w:rsidRPr="003C5D40">
          <w:rPr>
            <w:webHidden/>
          </w:rPr>
          <w:instrText xml:space="preserve"> PAGEREF _Toc159400169 \h </w:instrText>
        </w:r>
        <w:r w:rsidR="003C5D40" w:rsidRPr="003C5D40">
          <w:rPr>
            <w:webHidden/>
          </w:rPr>
        </w:r>
        <w:r w:rsidR="003C5D40" w:rsidRPr="003C5D40">
          <w:rPr>
            <w:webHidden/>
          </w:rPr>
          <w:fldChar w:fldCharType="separate"/>
        </w:r>
        <w:r w:rsidR="003C5D40" w:rsidRPr="003C5D40">
          <w:rPr>
            <w:webHidden/>
          </w:rPr>
          <w:t>26</w:t>
        </w:r>
        <w:r w:rsidR="003C5D40" w:rsidRPr="003C5D40">
          <w:rPr>
            <w:webHidden/>
          </w:rPr>
          <w:fldChar w:fldCharType="end"/>
        </w:r>
      </w:hyperlink>
    </w:p>
    <w:p w14:paraId="25560CD1"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70" w:history="1">
        <w:r w:rsidR="003C5D40" w:rsidRPr="00CA2B6D">
          <w:rPr>
            <w:rStyle w:val="Hyperlink"/>
            <w:noProof/>
          </w:rPr>
          <w:t>Food poverty</w:t>
        </w:r>
        <w:r w:rsidR="003C5D40">
          <w:rPr>
            <w:noProof/>
            <w:webHidden/>
          </w:rPr>
          <w:tab/>
        </w:r>
        <w:r w:rsidR="003C5D40">
          <w:rPr>
            <w:noProof/>
            <w:webHidden/>
          </w:rPr>
          <w:fldChar w:fldCharType="begin"/>
        </w:r>
        <w:r w:rsidR="003C5D40">
          <w:rPr>
            <w:noProof/>
            <w:webHidden/>
          </w:rPr>
          <w:instrText xml:space="preserve"> PAGEREF _Toc159400170 \h </w:instrText>
        </w:r>
        <w:r w:rsidR="003C5D40">
          <w:rPr>
            <w:noProof/>
            <w:webHidden/>
          </w:rPr>
        </w:r>
        <w:r w:rsidR="003C5D40">
          <w:rPr>
            <w:noProof/>
            <w:webHidden/>
          </w:rPr>
          <w:fldChar w:fldCharType="separate"/>
        </w:r>
        <w:r w:rsidR="003C5D40">
          <w:rPr>
            <w:noProof/>
            <w:webHidden/>
          </w:rPr>
          <w:t>26</w:t>
        </w:r>
        <w:r w:rsidR="003C5D40">
          <w:rPr>
            <w:noProof/>
            <w:webHidden/>
          </w:rPr>
          <w:fldChar w:fldCharType="end"/>
        </w:r>
      </w:hyperlink>
    </w:p>
    <w:p w14:paraId="713682AB"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71" w:history="1">
        <w:r w:rsidR="003C5D40" w:rsidRPr="00CA2B6D">
          <w:rPr>
            <w:rStyle w:val="Hyperlink"/>
            <w:noProof/>
          </w:rPr>
          <w:t>Energy poverty</w:t>
        </w:r>
        <w:r w:rsidR="003C5D40">
          <w:rPr>
            <w:noProof/>
            <w:webHidden/>
          </w:rPr>
          <w:tab/>
        </w:r>
        <w:r w:rsidR="003C5D40">
          <w:rPr>
            <w:noProof/>
            <w:webHidden/>
          </w:rPr>
          <w:fldChar w:fldCharType="begin"/>
        </w:r>
        <w:r w:rsidR="003C5D40">
          <w:rPr>
            <w:noProof/>
            <w:webHidden/>
          </w:rPr>
          <w:instrText xml:space="preserve"> PAGEREF _Toc159400171 \h </w:instrText>
        </w:r>
        <w:r w:rsidR="003C5D40">
          <w:rPr>
            <w:noProof/>
            <w:webHidden/>
          </w:rPr>
        </w:r>
        <w:r w:rsidR="003C5D40">
          <w:rPr>
            <w:noProof/>
            <w:webHidden/>
          </w:rPr>
          <w:fldChar w:fldCharType="separate"/>
        </w:r>
        <w:r w:rsidR="003C5D40">
          <w:rPr>
            <w:noProof/>
            <w:webHidden/>
          </w:rPr>
          <w:t>26</w:t>
        </w:r>
        <w:r w:rsidR="003C5D40">
          <w:rPr>
            <w:noProof/>
            <w:webHidden/>
          </w:rPr>
          <w:fldChar w:fldCharType="end"/>
        </w:r>
      </w:hyperlink>
    </w:p>
    <w:p w14:paraId="533FC4AB"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72" w:history="1">
        <w:r w:rsidR="003C5D40" w:rsidRPr="00CA2B6D">
          <w:rPr>
            <w:rStyle w:val="Hyperlink"/>
            <w:noProof/>
          </w:rPr>
          <w:t>Transport poverty</w:t>
        </w:r>
        <w:r w:rsidR="003C5D40">
          <w:rPr>
            <w:noProof/>
            <w:webHidden/>
          </w:rPr>
          <w:tab/>
        </w:r>
        <w:r w:rsidR="003C5D40">
          <w:rPr>
            <w:noProof/>
            <w:webHidden/>
          </w:rPr>
          <w:fldChar w:fldCharType="begin"/>
        </w:r>
        <w:r w:rsidR="003C5D40">
          <w:rPr>
            <w:noProof/>
            <w:webHidden/>
          </w:rPr>
          <w:instrText xml:space="preserve"> PAGEREF _Toc159400172 \h </w:instrText>
        </w:r>
        <w:r w:rsidR="003C5D40">
          <w:rPr>
            <w:noProof/>
            <w:webHidden/>
          </w:rPr>
        </w:r>
        <w:r w:rsidR="003C5D40">
          <w:rPr>
            <w:noProof/>
            <w:webHidden/>
          </w:rPr>
          <w:fldChar w:fldCharType="separate"/>
        </w:r>
        <w:r w:rsidR="003C5D40">
          <w:rPr>
            <w:noProof/>
            <w:webHidden/>
          </w:rPr>
          <w:t>27</w:t>
        </w:r>
        <w:r w:rsidR="003C5D40">
          <w:rPr>
            <w:noProof/>
            <w:webHidden/>
          </w:rPr>
          <w:fldChar w:fldCharType="end"/>
        </w:r>
      </w:hyperlink>
    </w:p>
    <w:p w14:paraId="5068B959" w14:textId="77777777" w:rsidR="003C5D40" w:rsidRDefault="0038708B" w:rsidP="003C5D40">
      <w:pPr>
        <w:pStyle w:val="TOC2"/>
        <w:rPr>
          <w:rFonts w:asciiTheme="minorHAnsi" w:eastAsiaTheme="minorEastAsia" w:hAnsiTheme="minorHAnsi" w:cstheme="minorBidi"/>
          <w:noProof/>
          <w:kern w:val="2"/>
          <w:sz w:val="24"/>
          <w:bdr w:val="none" w:sz="0" w:space="0" w:color="auto"/>
          <w14:ligatures w14:val="standardContextual"/>
        </w:rPr>
      </w:pPr>
      <w:hyperlink w:anchor="_Toc159400173" w:history="1">
        <w:r w:rsidR="003C5D40" w:rsidRPr="00CA2B6D">
          <w:rPr>
            <w:rStyle w:val="Hyperlink"/>
            <w:noProof/>
          </w:rPr>
          <w:t>Poverty in work</w:t>
        </w:r>
        <w:r w:rsidR="003C5D40">
          <w:rPr>
            <w:noProof/>
            <w:webHidden/>
          </w:rPr>
          <w:tab/>
        </w:r>
        <w:r w:rsidR="003C5D40">
          <w:rPr>
            <w:noProof/>
            <w:webHidden/>
          </w:rPr>
          <w:fldChar w:fldCharType="begin"/>
        </w:r>
        <w:r w:rsidR="003C5D40">
          <w:rPr>
            <w:noProof/>
            <w:webHidden/>
          </w:rPr>
          <w:instrText xml:space="preserve"> PAGEREF _Toc159400173 \h </w:instrText>
        </w:r>
        <w:r w:rsidR="003C5D40">
          <w:rPr>
            <w:noProof/>
            <w:webHidden/>
          </w:rPr>
        </w:r>
        <w:r w:rsidR="003C5D40">
          <w:rPr>
            <w:noProof/>
            <w:webHidden/>
          </w:rPr>
          <w:fldChar w:fldCharType="separate"/>
        </w:r>
        <w:r w:rsidR="003C5D40">
          <w:rPr>
            <w:noProof/>
            <w:webHidden/>
          </w:rPr>
          <w:t>27</w:t>
        </w:r>
        <w:r w:rsidR="003C5D40">
          <w:rPr>
            <w:noProof/>
            <w:webHidden/>
          </w:rPr>
          <w:fldChar w:fldCharType="end"/>
        </w:r>
      </w:hyperlink>
    </w:p>
    <w:p w14:paraId="5C9B7461" w14:textId="77777777" w:rsidR="003C5D40" w:rsidRPr="003C5D40" w:rsidRDefault="0038708B" w:rsidP="003C5D40">
      <w:pPr>
        <w:pStyle w:val="TOC1"/>
        <w:rPr>
          <w:rFonts w:asciiTheme="minorHAnsi" w:eastAsiaTheme="minorEastAsia" w:hAnsiTheme="minorHAnsi" w:cstheme="minorBidi"/>
          <w:kern w:val="2"/>
          <w:sz w:val="24"/>
          <w:bdr w:val="none" w:sz="0" w:space="0" w:color="auto"/>
          <w14:ligatures w14:val="standardContextual"/>
        </w:rPr>
      </w:pPr>
      <w:hyperlink w:anchor="_Toc159400174" w:history="1">
        <w:r w:rsidR="003C5D40" w:rsidRPr="003C5D40">
          <w:rPr>
            <w:rStyle w:val="Hyperlink"/>
            <w:color w:val="58029F" w:themeColor="text2"/>
          </w:rPr>
          <w:t>Recommendations</w:t>
        </w:r>
        <w:r w:rsidR="003C5D40" w:rsidRPr="003C5D40">
          <w:rPr>
            <w:webHidden/>
          </w:rPr>
          <w:tab/>
        </w:r>
        <w:r w:rsidR="003C5D40" w:rsidRPr="003C5D40">
          <w:rPr>
            <w:webHidden/>
          </w:rPr>
          <w:fldChar w:fldCharType="begin"/>
        </w:r>
        <w:r w:rsidR="003C5D40" w:rsidRPr="003C5D40">
          <w:rPr>
            <w:webHidden/>
          </w:rPr>
          <w:instrText xml:space="preserve"> PAGEREF _Toc159400174 \h </w:instrText>
        </w:r>
        <w:r w:rsidR="003C5D40" w:rsidRPr="003C5D40">
          <w:rPr>
            <w:webHidden/>
          </w:rPr>
        </w:r>
        <w:r w:rsidR="003C5D40" w:rsidRPr="003C5D40">
          <w:rPr>
            <w:webHidden/>
          </w:rPr>
          <w:fldChar w:fldCharType="separate"/>
        </w:r>
        <w:r w:rsidR="003C5D40" w:rsidRPr="003C5D40">
          <w:rPr>
            <w:webHidden/>
          </w:rPr>
          <w:t>28</w:t>
        </w:r>
        <w:r w:rsidR="003C5D40" w:rsidRPr="003C5D40">
          <w:rPr>
            <w:webHidden/>
          </w:rPr>
          <w:fldChar w:fldCharType="end"/>
        </w:r>
      </w:hyperlink>
    </w:p>
    <w:p w14:paraId="4B95D085" w14:textId="77777777" w:rsidR="003C5D40" w:rsidRDefault="003C5D40" w:rsidP="003C5D40">
      <w:pPr>
        <w:rPr>
          <w:lang w:val="en-US"/>
        </w:rPr>
      </w:pPr>
    </w:p>
    <w:p w14:paraId="75BC5522" w14:textId="77777777" w:rsidR="003C5D40" w:rsidRPr="003C5D40" w:rsidRDefault="003C5D40" w:rsidP="003C5D40">
      <w:pPr>
        <w:rPr>
          <w:lang w:val="en-US"/>
        </w:rPr>
      </w:pPr>
    </w:p>
    <w:p w14:paraId="75F8D1C0" w14:textId="0C920674" w:rsidR="002619F4" w:rsidRPr="000137AC" w:rsidRDefault="005E22C5" w:rsidP="000137AC">
      <w:pPr>
        <w:spacing w:after="200" w:line="276" w:lineRule="auto"/>
        <w:ind w:left="1418" w:right="403"/>
        <w:textAlignment w:val="auto"/>
      </w:pPr>
      <w:r>
        <w:rPr>
          <w:noProof/>
          <w:color w:val="212121"/>
          <w:szCs w:val="28"/>
        </w:rPr>
        <w:drawing>
          <wp:anchor distT="0" distB="0" distL="114300" distR="114300" simplePos="0" relativeHeight="251658301" behindDoc="0" locked="0" layoutInCell="1" allowOverlap="1" wp14:anchorId="6F0BE11E" wp14:editId="7C3B5C8D">
            <wp:simplePos x="0" y="0"/>
            <wp:positionH relativeFrom="column">
              <wp:posOffset>-18661</wp:posOffset>
            </wp:positionH>
            <wp:positionV relativeFrom="paragraph">
              <wp:posOffset>-23301</wp:posOffset>
            </wp:positionV>
            <wp:extent cx="766445" cy="766445"/>
            <wp:effectExtent l="0" t="0" r="0" b="0"/>
            <wp:wrapSquare wrapText="bothSides"/>
            <wp:docPr id="11109955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95517"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766445" cy="766445"/>
                    </a:xfrm>
                    <a:prstGeom prst="rect">
                      <a:avLst/>
                    </a:prstGeom>
                  </pic:spPr>
                </pic:pic>
              </a:graphicData>
            </a:graphic>
            <wp14:sizeRelH relativeFrom="margin">
              <wp14:pctWidth>0</wp14:pctWidth>
            </wp14:sizeRelH>
            <wp14:sizeRelV relativeFrom="margin">
              <wp14:pctHeight>0</wp14:pctHeight>
            </wp14:sizeRelV>
          </wp:anchor>
        </w:drawing>
      </w:r>
      <w:r w:rsidR="000137AC">
        <w:t xml:space="preserve">To view this report on mobile, first download Microsoft Word from the Apple Store or Google Store. Then, when you open the report in Word, view in print layout mode. </w:t>
      </w:r>
      <w:r w:rsidR="002619F4">
        <w:br w:type="page"/>
      </w:r>
    </w:p>
    <w:bookmarkStart w:id="0" w:name="_Life_costs_more"/>
    <w:bookmarkStart w:id="1" w:name="_Toc159400157"/>
    <w:bookmarkEnd w:id="0"/>
    <w:p w14:paraId="5606D991" w14:textId="606B2627" w:rsidR="00084251" w:rsidRDefault="00C64D59" w:rsidP="005D3319">
      <w:pPr>
        <w:pStyle w:val="Heading2"/>
        <w:spacing w:before="240" w:after="600"/>
      </w:pPr>
      <w:r>
        <w:rPr>
          <w:noProof/>
          <w:bdr w:val="none" w:sz="0" w:space="0" w:color="auto"/>
        </w:rPr>
        <w:lastRenderedPageBreak/>
        <mc:AlternateContent>
          <mc:Choice Requires="wps">
            <w:drawing>
              <wp:anchor distT="0" distB="0" distL="114300" distR="114300" simplePos="0" relativeHeight="251658298" behindDoc="1" locked="0" layoutInCell="1" allowOverlap="1" wp14:anchorId="657D4387" wp14:editId="5677BC62">
                <wp:simplePos x="0" y="0"/>
                <wp:positionH relativeFrom="page">
                  <wp:posOffset>914400</wp:posOffset>
                </wp:positionH>
                <wp:positionV relativeFrom="paragraph">
                  <wp:posOffset>584291</wp:posOffset>
                </wp:positionV>
                <wp:extent cx="5833745" cy="1293223"/>
                <wp:effectExtent l="0" t="0" r="0" b="2540"/>
                <wp:wrapNone/>
                <wp:docPr id="63202518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293223"/>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3E245B0" id="Rectangle: Rounded Corners 18" o:spid="_x0000_s1026" alt="&quot;&quot;" style="position:absolute;margin-left:1in;margin-top:46pt;width:459.35pt;height:101.85pt;z-index:-251630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CAnQIAALYFAAAOAAAAZHJzL2Uyb0RvYy54bWysVEtv2zAMvg/YfxB0X/1IsrZBnSJo0WFA&#10;0RZ9oGdVlmoPkqhJSpzs14+SHSfduh2GXWRRJD+Sn0menW+0ImvhfAumosVRTokwHOrWvFb06fHq&#10;0wklPjBTMwVGVHQrPD1ffPxw1tm5KKEBVQtHEMT4eWcr2oRg51nmeSM080dghUGlBKdZQNG9ZrVj&#10;HaJrlZV5/jnrwNXWARfe4+tlr6SLhC+l4OFWSi8CURXF3EI6XTpf4pktztj81THbtHxIg/1DFpq1&#10;BoOOUJcsMLJy7W9QuuUOPMhwxEFnIGXLRaoBqynyX6p5aJgVqRYkx9uRJv//YPnN+sHeOaShs37u&#10;8Rqr2Ein4xfzI5tE1nYkS2wC4fg4O5lMjqczSjjqivJ0UpaTSGe2d7fOhy8CNImXijpYmfoef0li&#10;iq2vfUiU1cQwjb3B6m+USK3wB6yZIifldDoADrYIvYOMjh5UW1+1SiUhdoy4UI6gL2JxLkwo+0jK&#10;Nqx/Lmd5nn46QqUeix4p5zdgykRIAxG8Lym+ZHuK0i1slYh2ytwLSdoaSekDjsiHuRQpF9+wWvTP&#10;xR9zSYARWWL8EXsAeK/OYuBpsI+uIjX/6Jz30f/mPHqkyGDC6KxbA+49ABXGyL39jqSemsjSC9Tb&#10;O0cc9KPnLb9qsRuumQ93zOGvxqnE/RFu8ZAKuorCcKOkAffjvfdojyOAWko6nN2K+u8r5gQl6qvB&#10;4TgtptM47EmYzo5LFNyh5uVQY1b6ArBlCtxUlqdrtA9qd5UO9DOumWWMiipmOMauKA9uJ1yEfqfg&#10;ouJiuUxmOOCWhWvzYHkEj6zG7n3cPDNnh5EIOE03sJtzNk+N3nfc3jZ6GliuAsg2ROWe10HA5YC3&#10;N9vnUE5W+3W7+AkAAP//AwBQSwMEFAAGAAgAAAAhAIU2JILiAAAACwEAAA8AAABkcnMvZG93bnJl&#10;di54bWxMj8FOwzAQRO9I/IO1SNyoQyhtE+JUqBIHDiCRFvXq2m6cYq+j2G0DX8/2BKfVaEczb6rl&#10;6B07mSF2AQXcTzJgBlXQHbYCNuuXuwWwmCRq6QIaAd8mwrK+vqpkqcMZP8ypSS2jEIylFGBT6kvO&#10;o7LGyzgJvUH67cPgZSI5tFwP8kzh3vE8y2bcyw6pwcrerKxRX83RC9i//qhm/dAVq859HjbvB721&#10;6k2I25vx+QlYMmP6M8MFn9ChJqZdOKKOzJGeTmlLElDkdC+GbJbPge0E5MXjHHhd8f8b6l8AAAD/&#10;/wMAUEsBAi0AFAAGAAgAAAAhALaDOJL+AAAA4QEAABMAAAAAAAAAAAAAAAAAAAAAAFtDb250ZW50&#10;X1R5cGVzXS54bWxQSwECLQAUAAYACAAAACEAOP0h/9YAAACUAQAACwAAAAAAAAAAAAAAAAAvAQAA&#10;X3JlbHMvLnJlbHNQSwECLQAUAAYACAAAACEAXZDwgJ0CAAC2BQAADgAAAAAAAAAAAAAAAAAuAgAA&#10;ZHJzL2Uyb0RvYy54bWxQSwECLQAUAAYACAAAACEAhTYkguIAAAALAQAADwAAAAAAAAAAAAAAAAD3&#10;BAAAZHJzL2Rvd25yZXYueG1sUEsFBgAAAAAEAAQA8wAAAAYGAAAAAA==&#10;" fillcolor="#14c9c8 [3205]" stroked="f" strokeweight="1pt">
                <v:fill opacity="16448f"/>
                <v:stroke joinstyle="miter"/>
                <w10:wrap anchorx="page"/>
              </v:roundrect>
            </w:pict>
          </mc:Fallback>
        </mc:AlternateContent>
      </w:r>
      <w:r w:rsidR="00AA3E09">
        <w:t>Life costs more for disabled people</w:t>
      </w:r>
      <w:bookmarkEnd w:id="1"/>
    </w:p>
    <w:p w14:paraId="1DC452A2" w14:textId="6444F648" w:rsidR="00B9174E" w:rsidRPr="007E7624" w:rsidRDefault="00B9174E" w:rsidP="006B4C70">
      <w:pPr>
        <w:ind w:left="284" w:right="237"/>
        <w:rPr>
          <w:color w:val="330457" w:themeColor="accent4"/>
        </w:rPr>
      </w:pPr>
      <w:r w:rsidRPr="007E7624">
        <w:rPr>
          <w:color w:val="330457" w:themeColor="accent4"/>
        </w:rPr>
        <w:t>“It's expensive to be disabled. It's very expensive. It's anything from the clothes you wear, to the products you need, to the food you put in your mouth.”</w:t>
      </w:r>
    </w:p>
    <w:p w14:paraId="0FA2CE72" w14:textId="023368C8" w:rsidR="00B9174E" w:rsidRPr="007E7624" w:rsidRDefault="00B9174E" w:rsidP="007E7624">
      <w:pPr>
        <w:spacing w:after="480"/>
        <w:ind w:left="284" w:right="238"/>
        <w:rPr>
          <w:b/>
          <w:bCs/>
          <w:color w:val="330457" w:themeColor="accent4"/>
        </w:rPr>
      </w:pPr>
      <w:r w:rsidRPr="007E7624">
        <w:rPr>
          <w:b/>
          <w:bCs/>
          <w:color w:val="330457" w:themeColor="accent4"/>
        </w:rPr>
        <w:t>Adriana, 40s, Yorkshire and the Humber</w:t>
      </w:r>
    </w:p>
    <w:p w14:paraId="73D6AABA" w14:textId="77777777" w:rsidR="00B9174E" w:rsidRDefault="00B9174E" w:rsidP="00187B21">
      <w:pPr>
        <w:rPr>
          <w:rStyle w:val="normaltextrun"/>
        </w:rPr>
      </w:pPr>
      <w:r w:rsidRPr="7C4B2209">
        <w:rPr>
          <w:rStyle w:val="normaltextrun"/>
        </w:rPr>
        <w:t xml:space="preserve">Life has always </w:t>
      </w:r>
      <w:r>
        <w:rPr>
          <w:rStyle w:val="normaltextrun"/>
        </w:rPr>
        <w:t>cost more</w:t>
      </w:r>
      <w:r w:rsidRPr="7C4B2209">
        <w:rPr>
          <w:rStyle w:val="normaltextrun"/>
        </w:rPr>
        <w:t xml:space="preserve"> for disabled people and the extra cost of disability pre-date</w:t>
      </w:r>
      <w:r>
        <w:rPr>
          <w:rStyle w:val="normaltextrun"/>
        </w:rPr>
        <w:t>s</w:t>
      </w:r>
      <w:r w:rsidRPr="7C4B2209">
        <w:rPr>
          <w:rStyle w:val="normaltextrun"/>
        </w:rPr>
        <w:t xml:space="preserve"> </w:t>
      </w:r>
      <w:r>
        <w:rPr>
          <w:rStyle w:val="normaltextrun"/>
        </w:rPr>
        <w:t>recent rising prices</w:t>
      </w:r>
      <w:r w:rsidRPr="7C4B2209">
        <w:rPr>
          <w:rStyle w:val="normaltextrun"/>
        </w:rPr>
        <w:t xml:space="preserve">.  </w:t>
      </w:r>
    </w:p>
    <w:p w14:paraId="0D608E12" w14:textId="7BBBEB0D" w:rsidR="00B9174E" w:rsidRDefault="00B9174E" w:rsidP="00187B21">
      <w:pPr>
        <w:rPr>
          <w:rStyle w:val="normaltextrun"/>
        </w:rPr>
      </w:pPr>
      <w:r w:rsidRPr="7C4B2209">
        <w:rPr>
          <w:rStyle w:val="normaltextrun"/>
        </w:rPr>
        <w:t>In 2023</w:t>
      </w:r>
      <w:r w:rsidR="00745BA2">
        <w:rPr>
          <w:rStyle w:val="normaltextrun"/>
        </w:rPr>
        <w:t>,</w:t>
      </w:r>
      <w:r w:rsidRPr="7C4B2209">
        <w:rPr>
          <w:rStyle w:val="normaltextrun"/>
        </w:rPr>
        <w:t xml:space="preserve"> we published our Disability Price Tag research</w:t>
      </w:r>
      <w:r w:rsidR="00EA0A92">
        <w:rPr>
          <w:rStyle w:val="normaltextrun"/>
        </w:rPr>
        <w:t>.</w:t>
      </w:r>
      <w:r w:rsidR="00470762" w:rsidRPr="007E7624">
        <w:rPr>
          <w:rStyle w:val="FootnoteReference"/>
          <w:vertAlign w:val="superscript"/>
        </w:rPr>
        <w:footnoteReference w:id="2"/>
      </w:r>
      <w:r>
        <w:rPr>
          <w:rStyle w:val="normaltextrun"/>
        </w:rPr>
        <w:t xml:space="preserve"> This</w:t>
      </w:r>
      <w:r w:rsidRPr="7C4B2209">
        <w:rPr>
          <w:rStyle w:val="normaltextrun"/>
        </w:rPr>
        <w:t xml:space="preserve"> </w:t>
      </w:r>
      <w:r>
        <w:rPr>
          <w:rStyle w:val="normaltextrun"/>
        </w:rPr>
        <w:t>found</w:t>
      </w:r>
      <w:r w:rsidRPr="7C4B2209">
        <w:rPr>
          <w:rStyle w:val="normaltextrun"/>
        </w:rPr>
        <w:t xml:space="preserve"> that on average, disabled households need an additional income of £975 a month</w:t>
      </w:r>
      <w:r>
        <w:rPr>
          <w:rStyle w:val="normaltextrun"/>
        </w:rPr>
        <w:t xml:space="preserve"> to have </w:t>
      </w:r>
      <w:r w:rsidRPr="7C4B2209">
        <w:rPr>
          <w:rStyle w:val="normaltextrun"/>
        </w:rPr>
        <w:t>the same standard of living as equivalent non-disabled households</w:t>
      </w:r>
      <w:r>
        <w:rPr>
          <w:rStyle w:val="normaltextrun"/>
        </w:rPr>
        <w:t>.</w:t>
      </w:r>
      <w:r w:rsidRPr="7C4B2209">
        <w:rPr>
          <w:rStyle w:val="normaltextrun"/>
        </w:rPr>
        <w:t xml:space="preserve"> </w:t>
      </w:r>
    </w:p>
    <w:p w14:paraId="4C36FC9D" w14:textId="77777777" w:rsidR="00B9174E" w:rsidRDefault="00B9174E" w:rsidP="00187B21">
      <w:pPr>
        <w:rPr>
          <w:rStyle w:val="normaltextrun"/>
        </w:rPr>
      </w:pPr>
      <w:r>
        <w:rPr>
          <w:rStyle w:val="normaltextrun"/>
        </w:rPr>
        <w:t xml:space="preserve">This is because </w:t>
      </w:r>
      <w:r w:rsidRPr="7C4B2209">
        <w:rPr>
          <w:rStyle w:val="normaltextrun"/>
        </w:rPr>
        <w:t xml:space="preserve">so much of a disabled person’s income is diverted toward the extra cost of disability. </w:t>
      </w:r>
      <w:r>
        <w:rPr>
          <w:rStyle w:val="normaltextrun"/>
        </w:rPr>
        <w:t>These extra costs come from</w:t>
      </w:r>
      <w:r w:rsidRPr="7C4B2209">
        <w:rPr>
          <w:rStyle w:val="normaltextrun"/>
        </w:rPr>
        <w:t>:</w:t>
      </w:r>
    </w:p>
    <w:p w14:paraId="523EAF24" w14:textId="7D5B654A" w:rsidR="00B9174E" w:rsidRDefault="00B9174E" w:rsidP="00B9174E">
      <w:pPr>
        <w:pStyle w:val="ListBullet"/>
        <w:rPr>
          <w:rStyle w:val="normaltextrun"/>
        </w:rPr>
      </w:pPr>
      <w:r w:rsidRPr="0076590E">
        <w:rPr>
          <w:rStyle w:val="normaltextrun"/>
          <w:b/>
          <w:color w:val="58029F" w:themeColor="text2"/>
        </w:rPr>
        <w:t>Specialist disability-related products and services.</w:t>
      </w:r>
      <w:r w:rsidRPr="0076590E">
        <w:rPr>
          <w:rStyle w:val="normaltextrun"/>
          <w:color w:val="58029F" w:themeColor="text2"/>
        </w:rPr>
        <w:t xml:space="preserve"> </w:t>
      </w:r>
      <w:r>
        <w:rPr>
          <w:rStyle w:val="normaltextrun"/>
        </w:rPr>
        <w:t>T</w:t>
      </w:r>
      <w:r w:rsidRPr="7C4B2209">
        <w:rPr>
          <w:rStyle w:val="normaltextrun"/>
        </w:rPr>
        <w:t xml:space="preserve">hings like vital specialist equipment, mobility aids, car or home adaptations, medicines, and therapies. </w:t>
      </w:r>
    </w:p>
    <w:p w14:paraId="102744CA" w14:textId="3649C41D" w:rsidR="00B9174E" w:rsidRDefault="00B9174E" w:rsidP="00B9174E">
      <w:pPr>
        <w:pStyle w:val="ListBullet"/>
        <w:rPr>
          <w:rStyle w:val="normaltextrun"/>
        </w:rPr>
      </w:pPr>
      <w:r w:rsidRPr="0076590E">
        <w:rPr>
          <w:rStyle w:val="normaltextrun"/>
          <w:b/>
          <w:color w:val="58029F" w:themeColor="text2"/>
        </w:rPr>
        <w:t>Needing to spend more on everyday things</w:t>
      </w:r>
      <w:r w:rsidRPr="0076590E">
        <w:rPr>
          <w:rStyle w:val="normaltextrun"/>
          <w:color w:val="58029F" w:themeColor="text2"/>
        </w:rPr>
        <w:t>.</w:t>
      </w:r>
      <w:r>
        <w:rPr>
          <w:rStyle w:val="normaltextrun"/>
        </w:rPr>
        <w:t xml:space="preserve"> L</w:t>
      </w:r>
      <w:r w:rsidRPr="7C4B2209">
        <w:rPr>
          <w:rStyle w:val="normaltextrun"/>
        </w:rPr>
        <w:t>imited mobility may mean needing to buy more expensive ready meals</w:t>
      </w:r>
      <w:r>
        <w:rPr>
          <w:rStyle w:val="normaltextrun"/>
        </w:rPr>
        <w:t>. It could mean</w:t>
      </w:r>
      <w:r w:rsidRPr="7C4B2209">
        <w:rPr>
          <w:rStyle w:val="normaltextrun"/>
        </w:rPr>
        <w:t xml:space="preserve"> relying on expensive delivery services when shopping. </w:t>
      </w:r>
      <w:r>
        <w:rPr>
          <w:rStyle w:val="normaltextrun"/>
        </w:rPr>
        <w:t>Or b</w:t>
      </w:r>
      <w:r w:rsidRPr="7C4B2209">
        <w:rPr>
          <w:rStyle w:val="normaltextrun"/>
        </w:rPr>
        <w:t>ooking a holiday may lead to extra costs</w:t>
      </w:r>
      <w:r w:rsidRPr="0A30787C">
        <w:rPr>
          <w:rStyle w:val="normaltextrun"/>
        </w:rPr>
        <w:t xml:space="preserve"> </w:t>
      </w:r>
      <w:r w:rsidRPr="16F90CE3">
        <w:rPr>
          <w:rStyle w:val="normaltextrun"/>
        </w:rPr>
        <w:t>due to</w:t>
      </w:r>
      <w:r w:rsidRPr="7C4B2209">
        <w:rPr>
          <w:rStyle w:val="normaltextrun"/>
        </w:rPr>
        <w:t xml:space="preserve"> a lack of </w:t>
      </w:r>
      <w:r w:rsidRPr="0FBC1582">
        <w:rPr>
          <w:rStyle w:val="normaltextrun"/>
        </w:rPr>
        <w:t>available</w:t>
      </w:r>
      <w:r w:rsidRPr="7C4B2209">
        <w:rPr>
          <w:rStyle w:val="normaltextrun"/>
        </w:rPr>
        <w:t xml:space="preserve"> accessible rooms.</w:t>
      </w:r>
    </w:p>
    <w:p w14:paraId="4D86B5D9" w14:textId="77777777" w:rsidR="00B9174E" w:rsidRDefault="00B9174E" w:rsidP="00B9174E">
      <w:pPr>
        <w:pStyle w:val="ListBullet"/>
        <w:rPr>
          <w:rStyle w:val="normaltextrun"/>
        </w:rPr>
      </w:pPr>
      <w:r w:rsidRPr="0076590E">
        <w:rPr>
          <w:rStyle w:val="normaltextrun"/>
          <w:b/>
          <w:color w:val="58029F" w:themeColor="text2"/>
        </w:rPr>
        <w:t>Higher usage of essentials.</w:t>
      </w:r>
      <w:r>
        <w:rPr>
          <w:rStyle w:val="normaltextrun"/>
          <w:b/>
        </w:rPr>
        <w:t xml:space="preserve"> </w:t>
      </w:r>
      <w:r>
        <w:rPr>
          <w:rStyle w:val="normaltextrun"/>
        </w:rPr>
        <w:t>M</w:t>
      </w:r>
      <w:r w:rsidRPr="7C4B2209">
        <w:rPr>
          <w:rStyle w:val="normaltextrun"/>
        </w:rPr>
        <w:t>any disabled households need to use more energy.</w:t>
      </w:r>
    </w:p>
    <w:p w14:paraId="55C7E4ED" w14:textId="40513701" w:rsidR="00A11C64" w:rsidRDefault="00B9174E" w:rsidP="00187B21">
      <w:pPr>
        <w:rPr>
          <w:rStyle w:val="normaltextrun"/>
        </w:rPr>
      </w:pPr>
      <w:r w:rsidRPr="7C4B2209">
        <w:rPr>
          <w:rStyle w:val="normaltextrun"/>
        </w:rPr>
        <w:t xml:space="preserve">Scope commissioned WPI Economics </w:t>
      </w:r>
      <w:r w:rsidR="00AC7120">
        <w:rPr>
          <w:rStyle w:val="normaltextrun"/>
        </w:rPr>
        <w:t>t</w:t>
      </w:r>
      <w:r w:rsidR="000800D6" w:rsidRPr="7C4B2209">
        <w:rPr>
          <w:rStyle w:val="normaltextrun"/>
        </w:rPr>
        <w:t>o dig deeper into these extra costs</w:t>
      </w:r>
      <w:r w:rsidR="004859D5">
        <w:rPr>
          <w:rStyle w:val="normaltextrun"/>
        </w:rPr>
        <w:t>.</w:t>
      </w:r>
      <w:r w:rsidR="00D15E27" w:rsidRPr="00C53A6A">
        <w:rPr>
          <w:rStyle w:val="FootnoteReference"/>
          <w:vertAlign w:val="superscript"/>
        </w:rPr>
        <w:footnoteReference w:id="3"/>
      </w:r>
      <w:r>
        <w:rPr>
          <w:rStyle w:val="normaltextrun"/>
        </w:rPr>
        <w:t xml:space="preserve"> They identified</w:t>
      </w:r>
      <w:r w:rsidRPr="7C4B2209">
        <w:rPr>
          <w:rStyle w:val="normaltextrun"/>
        </w:rPr>
        <w:t xml:space="preserve"> differences in the spending patterns of disabled and non-disabled households</w:t>
      </w:r>
      <w:r>
        <w:rPr>
          <w:rStyle w:val="normaltextrun"/>
        </w:rPr>
        <w:t xml:space="preserve">. </w:t>
      </w:r>
      <w:r w:rsidR="00EB04B3">
        <w:rPr>
          <w:rStyle w:val="normaltextrun"/>
        </w:rPr>
        <w:t xml:space="preserve">Particularly </w:t>
      </w:r>
      <w:r>
        <w:rPr>
          <w:rStyle w:val="normaltextrun"/>
        </w:rPr>
        <w:t>spend</w:t>
      </w:r>
      <w:r w:rsidR="00E87413">
        <w:rPr>
          <w:rStyle w:val="normaltextrun"/>
        </w:rPr>
        <w:t>ing</w:t>
      </w:r>
      <w:r>
        <w:rPr>
          <w:rStyle w:val="normaltextrun"/>
        </w:rPr>
        <w:t xml:space="preserve"> on essent</w:t>
      </w:r>
      <w:r w:rsidRPr="7C4B2209">
        <w:rPr>
          <w:rStyle w:val="normaltextrun"/>
        </w:rPr>
        <w:t xml:space="preserve">ial and non-essential </w:t>
      </w:r>
      <w:r w:rsidR="00E77EB2">
        <w:rPr>
          <w:rStyle w:val="normaltextrun"/>
        </w:rPr>
        <w:t>goods and services</w:t>
      </w:r>
      <w:r w:rsidRPr="7C4B2209">
        <w:rPr>
          <w:rStyle w:val="normaltextrun"/>
        </w:rPr>
        <w:t xml:space="preserve">. </w:t>
      </w:r>
    </w:p>
    <w:p w14:paraId="04D9E3E1" w14:textId="1208A459" w:rsidR="00792338" w:rsidRDefault="00C2280C" w:rsidP="00C2280C">
      <w:pPr>
        <w:rPr>
          <w:b/>
        </w:rPr>
      </w:pPr>
      <w:r>
        <w:rPr>
          <w:noProof/>
          <w:bdr w:val="none" w:sz="0" w:space="0" w:color="auto"/>
        </w:rPr>
        <w:drawing>
          <wp:anchor distT="0" distB="0" distL="114300" distR="114300" simplePos="0" relativeHeight="251658299" behindDoc="1" locked="0" layoutInCell="1" allowOverlap="1" wp14:anchorId="3DE05AF9" wp14:editId="2D7BAD8A">
            <wp:simplePos x="0" y="0"/>
            <wp:positionH relativeFrom="page">
              <wp:posOffset>-659130</wp:posOffset>
            </wp:positionH>
            <wp:positionV relativeFrom="page">
              <wp:posOffset>9395304</wp:posOffset>
            </wp:positionV>
            <wp:extent cx="6602730" cy="1468120"/>
            <wp:effectExtent l="0" t="0" r="7620" b="0"/>
            <wp:wrapNone/>
            <wp:docPr id="11032416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5555"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6602730" cy="1468120"/>
                    </a:xfrm>
                    <a:prstGeom prst="rect">
                      <a:avLst/>
                    </a:prstGeom>
                  </pic:spPr>
                </pic:pic>
              </a:graphicData>
            </a:graphic>
            <wp14:sizeRelH relativeFrom="margin">
              <wp14:pctWidth>0</wp14:pctWidth>
            </wp14:sizeRelH>
            <wp14:sizeRelV relativeFrom="margin">
              <wp14:pctHeight>0</wp14:pctHeight>
            </wp14:sizeRelV>
          </wp:anchor>
        </w:drawing>
      </w:r>
      <w:r w:rsidR="00B9174E" w:rsidRPr="00C12677">
        <w:rPr>
          <w:rStyle w:val="normaltextrun"/>
        </w:rPr>
        <w:t>These differences impact disabled people and their families' financial security, health and wellbeing.</w:t>
      </w:r>
      <w:r w:rsidR="00B9174E">
        <w:rPr>
          <w:rStyle w:val="normaltextrun"/>
        </w:rPr>
        <w:t xml:space="preserve"> Understanding these differences and their impact is</w:t>
      </w:r>
      <w:r w:rsidR="00B9174E" w:rsidRPr="7C4B2209">
        <w:rPr>
          <w:rStyle w:val="normaltextrun"/>
        </w:rPr>
        <w:t xml:space="preserve"> paramount if we are to develop policies to tackle these extra costs.</w:t>
      </w:r>
      <w:r w:rsidR="00B9174E">
        <w:t xml:space="preserve"> </w:t>
      </w:r>
      <w:r w:rsidR="00792338">
        <w:rPr>
          <w:b/>
        </w:rPr>
        <w:br w:type="page"/>
      </w:r>
    </w:p>
    <w:p w14:paraId="65F4143A" w14:textId="47F4FA34" w:rsidR="00B9174E" w:rsidRPr="007E7624" w:rsidRDefault="0074778A" w:rsidP="007E7624">
      <w:pPr>
        <w:spacing w:after="360"/>
        <w:ind w:left="284"/>
        <w:rPr>
          <w:color w:val="58029F" w:themeColor="text2"/>
        </w:rPr>
      </w:pPr>
      <w:r w:rsidRPr="007E7624">
        <w:rPr>
          <w:noProof/>
          <w:color w:val="F6F3FA" w:themeColor="background1"/>
          <w:bdr w:val="none" w:sz="0" w:space="0" w:color="auto"/>
        </w:rPr>
        <w:lastRenderedPageBreak/>
        <mc:AlternateContent>
          <mc:Choice Requires="wps">
            <w:drawing>
              <wp:anchor distT="0" distB="0" distL="114300" distR="114300" simplePos="0" relativeHeight="251658279" behindDoc="1" locked="0" layoutInCell="1" allowOverlap="1" wp14:anchorId="74B2F6F4" wp14:editId="68173E3F">
                <wp:simplePos x="0" y="0"/>
                <wp:positionH relativeFrom="page">
                  <wp:posOffset>914400</wp:posOffset>
                </wp:positionH>
                <wp:positionV relativeFrom="paragraph">
                  <wp:posOffset>-130683</wp:posOffset>
                </wp:positionV>
                <wp:extent cx="5797169" cy="1097280"/>
                <wp:effectExtent l="0" t="0" r="0" b="0"/>
                <wp:wrapNone/>
                <wp:docPr id="114061369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7169" cy="1097280"/>
                        </a:xfrm>
                        <a:prstGeom prst="roundRect">
                          <a:avLst>
                            <a:gd name="adj" fmla="val 8244"/>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791281F" id="Rectangle: Rounded Corners 18" o:spid="_x0000_s1026" alt="&quot;&quot;" style="position:absolute;margin-left:1in;margin-top:-10.3pt;width:456.45pt;height:86.4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mBjwIAAJMFAAAOAAAAZHJzL2Uyb0RvYy54bWysVFFP2zAQfp+0/2D5fSSpCqUVKapATJMQ&#10;IGDi2Tg28WT7PNtt2v36nZ00ZQNt0rSXxOe7++7u892dnW+NJhvhgwJb0+qopERYDo2yLzX9+nj1&#10;6ZSSEJltmAYraroTgZ4vP34469xCTKAF3QhPEMSGRedq2sboFkUReCsMC0fghEWlBG9YRNG/FI1n&#10;HaIbXUzK8qTowDfOAxch4O1lr6TLjC+l4PFWyiAi0TXF3GL++vx9Tt9iecYWL565VvEhDfYPWRim&#10;LAYdoS5ZZGTt1Rsoo7iHADIecTAFSKm4yDVgNVX5WzUPLXMi14LkBDfSFP4fLL/ZPLg7jzR0LiwC&#10;HlMVW+lN+mN+ZJvJ2o1kiW0kHC+PZ/NZdTKnhKOuKuezyWmmszi4Ox/iZwGGpENNPaxtc49Pkpli&#10;m+sQM2UNscxgb7DmGyXSaHyADdPkdDKdpvdBwMEWT3vI5BhAq+ZKaZ2F1DHiQnuCvojFubCxGvx/&#10;sdQ22VtInj18uikO9edT3GmR7LS9F5KoBiue5Lxza74NlHNoWSP6+NVxWe7pGD1yLRkwWUuMP2JX&#10;f8Lusxzsk6vInT06l393Hj1yZLBxdDbKgn8PQI/0yd5+T1JPTWLpGZrdnSce+rkKjl8pfOprFuId&#10;8/iOOHK4HOItfqSGrqYwnChpwf947z7ZY3+jlpIOB7Om4fuaeUGJ/mKx8+fVdJomOQvT49kEBf9a&#10;8/xaY9fmArAfKlxDjudjso96f5QezBPukFWKiipmOcauKY9+L1zEfmHgFuJitcpmOL2OxWv74HgC&#10;T6ym1nzcPjHvhn6POCo3sB/ioYv7tzzYJk8Lq3UEqWJSHngdBJz83DjDlkqr5bWcrQ67dPkTAAD/&#10;/wMAUEsDBBQABgAIAAAAIQCvKsRu5QAAABEBAAAPAAAAZHJzL2Rvd25yZXYueG1sTI9PT8MwDMXv&#10;SHyHyEjctmSlq6BrOiH+CHbgwLbLblkT2qqJUzXpVr493mlcLD/Zfn6/Yj05y05mCK1HCYu5AGaw&#10;8rrFWsJ+9z57BBaiQq2sRyPh1wRYl7c3hcq1P+O3OW1jzcgEQ64kNDH2OeehaoxTYe57gzT78YNT&#10;keRQcz2oM5k7yxMhMu5Ui/ShUb15aUzVbUcn4evw1qXceo2bzj18fI4H2y02Ut7fTa8rKs8rYNFM&#10;8XoBFwbKDyUFO/oRdWCWdJoSUJQwS0QG7LIhltkTsCN1yyQBXhb8P0n5BwAA//8DAFBLAQItABQA&#10;BgAIAAAAIQC2gziS/gAAAOEBAAATAAAAAAAAAAAAAAAAAAAAAABbQ29udGVudF9UeXBlc10ueG1s&#10;UEsBAi0AFAAGAAgAAAAhADj9If/WAAAAlAEAAAsAAAAAAAAAAAAAAAAALwEAAF9yZWxzLy5yZWxz&#10;UEsBAi0AFAAGAAgAAAAhAOIiqYGPAgAAkwUAAA4AAAAAAAAAAAAAAAAALgIAAGRycy9lMm9Eb2Mu&#10;eG1sUEsBAi0AFAAGAAgAAAAhAK8qxG7lAAAAEQEAAA8AAAAAAAAAAAAAAAAA6QQAAGRycy9kb3du&#10;cmV2LnhtbFBLBQYAAAAABAAEAPMAAAD7BQAAAAA=&#10;" fillcolor="#58029f [3204]" stroked="f" strokeweight="1pt">
                <v:stroke joinstyle="miter"/>
                <w10:wrap anchorx="page"/>
              </v:roundrect>
            </w:pict>
          </mc:Fallback>
        </mc:AlternateContent>
      </w:r>
      <w:r w:rsidR="00B9174E" w:rsidRPr="007E7624">
        <w:rPr>
          <w:color w:val="F6F3FA" w:themeColor="background1"/>
        </w:rPr>
        <w:t xml:space="preserve">Our research confirmed that disabled </w:t>
      </w:r>
      <w:r w:rsidR="00B9174E" w:rsidRPr="007E7624" w:rsidDel="00FF6AF7">
        <w:rPr>
          <w:color w:val="F6F3FA" w:themeColor="background1"/>
        </w:rPr>
        <w:t>people</w:t>
      </w:r>
      <w:r w:rsidR="00EA0A92">
        <w:rPr>
          <w:color w:val="F6F3FA" w:themeColor="background1"/>
        </w:rPr>
        <w:t xml:space="preserve"> and families</w:t>
      </w:r>
      <w:r w:rsidR="00B9174E" w:rsidRPr="007E7624" w:rsidDel="00FF6AF7">
        <w:rPr>
          <w:color w:val="F6F3FA" w:themeColor="background1"/>
        </w:rPr>
        <w:t xml:space="preserve"> </w:t>
      </w:r>
      <w:proofErr w:type="gramStart"/>
      <w:r w:rsidR="00B9174E" w:rsidRPr="007E7624">
        <w:rPr>
          <w:color w:val="F6F3FA" w:themeColor="background1"/>
        </w:rPr>
        <w:t>have to</w:t>
      </w:r>
      <w:proofErr w:type="gramEnd"/>
      <w:r w:rsidR="00B9174E" w:rsidRPr="007E7624">
        <w:rPr>
          <w:color w:val="F6F3FA" w:themeColor="background1"/>
        </w:rPr>
        <w:t xml:space="preserve"> allocate a</w:t>
      </w:r>
      <w:r w:rsidR="00B9174E" w:rsidRPr="007E7624" w:rsidDel="0087369F">
        <w:rPr>
          <w:color w:val="F6F3FA" w:themeColor="background1"/>
        </w:rPr>
        <w:t xml:space="preserve"> </w:t>
      </w:r>
      <w:r w:rsidR="00B9174E" w:rsidRPr="007E7624">
        <w:rPr>
          <w:color w:val="F6F3FA" w:themeColor="background1"/>
        </w:rPr>
        <w:t xml:space="preserve">higher proportion of their </w:t>
      </w:r>
      <w:r w:rsidR="00EA0A92">
        <w:rPr>
          <w:color w:val="F6F3FA" w:themeColor="background1"/>
        </w:rPr>
        <w:t xml:space="preserve">household </w:t>
      </w:r>
      <w:r w:rsidR="00B9174E" w:rsidRPr="007E7624">
        <w:rPr>
          <w:color w:val="F6F3FA" w:themeColor="background1"/>
        </w:rPr>
        <w:t>income to essentials. These include food and drink, energy and utility bills, health and private hire transport (such as taxis).</w:t>
      </w:r>
      <w:r w:rsidR="00B9174E" w:rsidRPr="007E7624">
        <w:rPr>
          <w:color w:val="58029F" w:themeColor="text2"/>
        </w:rPr>
        <w:t xml:space="preserve"> </w:t>
      </w:r>
    </w:p>
    <w:p w14:paraId="5FB8E696" w14:textId="2A8E318F" w:rsidR="00B9174E" w:rsidRPr="00DE6EBC" w:rsidRDefault="00B9174E" w:rsidP="00187B21">
      <w:r w:rsidRPr="004223DB">
        <w:t xml:space="preserve">We explored this further through </w:t>
      </w:r>
      <w:r w:rsidR="00D00C9A">
        <w:t xml:space="preserve">in-depth </w:t>
      </w:r>
      <w:r w:rsidRPr="004223DB">
        <w:t>interviews with disabled people</w:t>
      </w:r>
      <w:r w:rsidR="00120AC1">
        <w:t xml:space="preserve"> and their families</w:t>
      </w:r>
      <w:r w:rsidRPr="004223DB">
        <w:t>. This showed why essentials cost more for disabled people, and the impact this had.</w:t>
      </w:r>
    </w:p>
    <w:p w14:paraId="7A72BC43" w14:textId="2C5C3AB4" w:rsidR="00B9174E" w:rsidRPr="00187B21" w:rsidRDefault="00120AC1" w:rsidP="007E7624">
      <w:pPr>
        <w:spacing w:after="480"/>
      </w:pPr>
      <w:r>
        <w:rPr>
          <w:noProof/>
          <w:bdr w:val="none" w:sz="0" w:space="0" w:color="auto"/>
        </w:rPr>
        <mc:AlternateContent>
          <mc:Choice Requires="wps">
            <w:drawing>
              <wp:anchor distT="0" distB="0" distL="114300" distR="114300" simplePos="0" relativeHeight="251658278" behindDoc="1" locked="0" layoutInCell="1" allowOverlap="1" wp14:anchorId="652E354B" wp14:editId="46AF61CF">
                <wp:simplePos x="0" y="0"/>
                <wp:positionH relativeFrom="page">
                  <wp:posOffset>914400</wp:posOffset>
                </wp:positionH>
                <wp:positionV relativeFrom="paragraph">
                  <wp:posOffset>1175703</wp:posOffset>
                </wp:positionV>
                <wp:extent cx="5833745" cy="1344930"/>
                <wp:effectExtent l="0" t="0" r="0" b="7620"/>
                <wp:wrapNone/>
                <wp:docPr id="129656310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344930"/>
                        </a:xfrm>
                        <a:prstGeom prst="roundRect">
                          <a:avLst>
                            <a:gd name="adj" fmla="val 8244"/>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F3B9858" id="Rectangle: Rounded Corners 18" o:spid="_x0000_s1026" alt="&quot;&quot;" style="position:absolute;margin-left:1in;margin-top:92.6pt;width:459.35pt;height:105.9pt;z-index:-2516510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o3kAIAAJMFAAAOAAAAZHJzL2Uyb0RvYy54bWysVFFP2zAQfp+0/2D5fSRp0wEVKapATJMQ&#10;VMDEs3Fsksn2ebbbtPv1OztpCgNt0rSXxOe7++7u892dnW+1IhvhfAumosVRTokwHOrWPFf028PV&#10;pxNKfGCmZgqMqOhOeHq++PjhrLNzMYEGVC0cQRDj552taBOCnWeZ543QzB+BFQaVEpxmAUX3nNWO&#10;dYiuVTbJ889ZB662DrjwHm8veyVdJHwpBQ+3UnoRiKoo5hbS16XvU/xmizM2f3bMNi0f0mD/kIVm&#10;rcGgI9QlC4ysXfsGSrfcgQcZjjjoDKRsuUg1YDVF/ls19w2zItWC5Hg70uT/Hyy/2dzblUMaOuvn&#10;Ho+xiq10Ov4xP7JNZO1GssQ2EI6Xs5Pp9LicUcJRV0zL8nSa6MwO7tb58EWAJvFQUQdrU9/hkySm&#10;2Obah0RZTQzT2Bus/k6J1AofYMMUOZmUZXwfBBxs8bSHjI4eVFtftUolIXaMuFCOoC9icS5MKAb/&#10;V5bKRHsD0bOHjzfZof50Cjslop0yd0KStsaKJynv1JpvA6UcGlaLPn4xy/M9HaNHqiUBRmuJ8Ufs&#10;4k/YfZaDfXQVqbNH5/zvzqNHigwmjM66NeDeA1AjfbK335PUUxNZeoJ6t3LEQT9X3vKrFp/6mvmw&#10;Yg7fEUcOl0O4xY9U0FUUhhMlDbif791He+xv1FLS4WBW1P9YMycoUV8Ndv5pUZZxkpNQzo4nKLiX&#10;mqeXGrPWF4D9UOAasjwdo31Q+6N0oB9xhyxjVFQxwzF2RXlwe+Ei9AsDtxAXy2Uyw+m1LFybe8sj&#10;eGQ1tubD9pE5O/R7wFG5gf0QD13cv+XBNnoaWK4DyDZE5YHXQcDJT40zbKm4Wl7KyeqwSxe/AAAA&#10;//8DAFBLAwQUAAYACAAAACEARaYyjeEAAAAMAQAADwAAAGRycy9kb3ducmV2LnhtbEyPwU7DMBBE&#10;70j8g7VI3KjTNLQlxKkQAkEPHChcenPjJYlir6PYacPfsz2V2452NPOm2EzOiiMOofWkYD5LQCBV&#10;3rRUK/j+er1bgwhRk9HWEyr4xQCb8vqq0LnxJ/rE4y7WgkMo5FpBE2OfSxmqBp0OM98j8e/HD05H&#10;lkMtzaBPHO6sTJNkKZ1uiRsa3eNzg1W3G52Cj/1Ll0nrDW07t3h7H/e2m2+Vur2Znh5BRJzixQxn&#10;fEaHkpkOfiQThGWdZbwl8rG+T0GcHckyXYE4KFg8rBKQZSH/jyj/AAAA//8DAFBLAQItABQABgAI&#10;AAAAIQC2gziS/gAAAOEBAAATAAAAAAAAAAAAAAAAAAAAAABbQ29udGVudF9UeXBlc10ueG1sUEsB&#10;Ai0AFAAGAAgAAAAhADj9If/WAAAAlAEAAAsAAAAAAAAAAAAAAAAALwEAAF9yZWxzLy5yZWxzUEsB&#10;Ai0AFAAGAAgAAAAhAM3hyjeQAgAAkwUAAA4AAAAAAAAAAAAAAAAALgIAAGRycy9lMm9Eb2MueG1s&#10;UEsBAi0AFAAGAAgAAAAhAEWmMo3hAAAADAEAAA8AAAAAAAAAAAAAAAAA6gQAAGRycy9kb3ducmV2&#10;LnhtbFBLBQYAAAAABAAEAPMAAAD4BQAAAAA=&#10;" fillcolor="#58029f [3204]" stroked="f" strokeweight="1pt">
                <v:stroke joinstyle="miter"/>
                <w10:wrap anchorx="page"/>
              </v:roundrect>
            </w:pict>
          </mc:Fallback>
        </mc:AlternateContent>
      </w:r>
      <w:r w:rsidR="00B9174E" w:rsidRPr="00E03947">
        <w:t xml:space="preserve">The impact </w:t>
      </w:r>
      <w:r>
        <w:t>on</w:t>
      </w:r>
      <w:r w:rsidR="00B9174E" w:rsidRPr="00E03947">
        <w:t xml:space="preserve"> disabled household</w:t>
      </w:r>
      <w:r>
        <w:t xml:space="preserve"> </w:t>
      </w:r>
      <w:r w:rsidR="00B9174E" w:rsidRPr="00E03947">
        <w:t>health, wellbeing, and quality of living was significant. We found that to manage conditions and impairments, many disabled people have no choice but to spend more. This could be on energy, specific food items and delivery charges</w:t>
      </w:r>
      <w:r>
        <w:t xml:space="preserve"> for example</w:t>
      </w:r>
      <w:r w:rsidR="00B9174E" w:rsidRPr="00E03947">
        <w:t>.</w:t>
      </w:r>
    </w:p>
    <w:p w14:paraId="39FA3FA4" w14:textId="20584253" w:rsidR="00792338" w:rsidRPr="007E7624" w:rsidRDefault="00B9174E" w:rsidP="007E7624">
      <w:pPr>
        <w:spacing w:after="480"/>
        <w:ind w:left="284" w:right="261"/>
        <w:rPr>
          <w:rStyle w:val="normaltextrun"/>
          <w:b/>
          <w:color w:val="58029F" w:themeColor="text2"/>
        </w:rPr>
      </w:pPr>
      <w:r w:rsidRPr="007E7624">
        <w:rPr>
          <w:color w:val="F6F3FA" w:themeColor="background1"/>
        </w:rPr>
        <w:t>Compared to non-disabled households, disabled households face an average additional burden of essentials of around £12 per week in 2023. This is equivalent to an additional £625 per year allocated to essentials. Money that would otherwise be available for additional disability-related costs and discretionary items</w:t>
      </w:r>
      <w:r w:rsidRPr="007E7624">
        <w:rPr>
          <w:b/>
          <w:bCs/>
          <w:color w:val="F6F3FA" w:themeColor="background1"/>
        </w:rPr>
        <w:t>.</w:t>
      </w:r>
      <w:r w:rsidR="005E2FC6" w:rsidRPr="007E7624" w:rsidDel="005E2FC6">
        <w:rPr>
          <w:b/>
          <w:bCs/>
          <w:color w:val="F6F3FA" w:themeColor="background1"/>
          <w:highlight w:val="yellow"/>
        </w:rPr>
        <w:t xml:space="preserve"> </w:t>
      </w:r>
    </w:p>
    <w:p w14:paraId="5CFF3525" w14:textId="3D12A8AB" w:rsidR="00B9174E" w:rsidRDefault="00B9174E" w:rsidP="00187B21">
      <w:pPr>
        <w:rPr>
          <w:rStyle w:val="normaltextrun"/>
        </w:rPr>
      </w:pPr>
      <w:r w:rsidRPr="7C4B2209">
        <w:rPr>
          <w:rStyle w:val="normaltextrun"/>
        </w:rPr>
        <w:t>Scope has been actively campaigning on this issue for many years</w:t>
      </w:r>
      <w:r>
        <w:rPr>
          <w:rStyle w:val="normaltextrun"/>
        </w:rPr>
        <w:t>. C</w:t>
      </w:r>
      <w:r w:rsidRPr="7C4B2209">
        <w:rPr>
          <w:rStyle w:val="normaltextrun"/>
        </w:rPr>
        <w:t>alling for government and businesses to work together to reduce those extra costs and address the longstanding link between poverty and disability. But successive governments have failed to tackle this issue</w:t>
      </w:r>
      <w:r>
        <w:rPr>
          <w:rStyle w:val="normaltextrun"/>
        </w:rPr>
        <w:t>. T</w:t>
      </w:r>
      <w:r w:rsidRPr="7C4B2209">
        <w:rPr>
          <w:rStyle w:val="normaltextrun"/>
        </w:rPr>
        <w:t xml:space="preserve">he impact for disabled people </w:t>
      </w:r>
      <w:r w:rsidR="001C77D7">
        <w:rPr>
          <w:rStyle w:val="normaltextrun"/>
        </w:rPr>
        <w:t xml:space="preserve">and their families </w:t>
      </w:r>
      <w:r w:rsidRPr="7C4B2209">
        <w:rPr>
          <w:rStyle w:val="normaltextrun"/>
        </w:rPr>
        <w:t xml:space="preserve">is devastating.  Almost 3 out </w:t>
      </w:r>
      <w:r w:rsidR="008E01F4">
        <w:rPr>
          <w:rStyle w:val="normaltextrun"/>
        </w:rPr>
        <w:t xml:space="preserve">of </w:t>
      </w:r>
      <w:r w:rsidRPr="7C4B2209">
        <w:rPr>
          <w:rStyle w:val="normaltextrun"/>
        </w:rPr>
        <w:t xml:space="preserve">5 people who live in poverty in the UK (58%) are </w:t>
      </w:r>
      <w:proofErr w:type="gramStart"/>
      <w:r w:rsidRPr="7C4B2209">
        <w:rPr>
          <w:rStyle w:val="normaltextrun"/>
        </w:rPr>
        <w:t>disabled, or</w:t>
      </w:r>
      <w:proofErr w:type="gramEnd"/>
      <w:r w:rsidRPr="7C4B2209">
        <w:rPr>
          <w:rStyle w:val="normaltextrun"/>
        </w:rPr>
        <w:t xml:space="preserve"> live with a person who is disabled</w:t>
      </w:r>
      <w:r w:rsidR="001C77D7">
        <w:rPr>
          <w:rStyle w:val="normaltextrun"/>
        </w:rPr>
        <w:t>.</w:t>
      </w:r>
      <w:r w:rsidRPr="007E7624">
        <w:rPr>
          <w:rStyle w:val="FootnoteReference"/>
          <w:vertAlign w:val="superscript"/>
        </w:rPr>
        <w:footnoteReference w:id="4"/>
      </w:r>
      <w:r w:rsidR="001C77D7" w:rsidDel="001C77D7">
        <w:rPr>
          <w:rStyle w:val="normaltextrun"/>
        </w:rPr>
        <w:t xml:space="preserve"> </w:t>
      </w:r>
    </w:p>
    <w:p w14:paraId="28D240F6" w14:textId="42895EF4" w:rsidR="00B9174E" w:rsidRDefault="00E22D70" w:rsidP="00E804C1">
      <w:pPr>
        <w:spacing w:after="360"/>
      </w:pPr>
      <w:r>
        <w:rPr>
          <w:noProof/>
          <w:bdr w:val="none" w:sz="0" w:space="0" w:color="auto"/>
        </w:rPr>
        <mc:AlternateContent>
          <mc:Choice Requires="wps">
            <w:drawing>
              <wp:anchor distT="0" distB="0" distL="114300" distR="114300" simplePos="0" relativeHeight="251658269" behindDoc="1" locked="0" layoutInCell="1" allowOverlap="1" wp14:anchorId="49EBF642" wp14:editId="6CC196FF">
                <wp:simplePos x="0" y="0"/>
                <wp:positionH relativeFrom="page">
                  <wp:posOffset>881380</wp:posOffset>
                </wp:positionH>
                <wp:positionV relativeFrom="paragraph">
                  <wp:posOffset>1356179</wp:posOffset>
                </wp:positionV>
                <wp:extent cx="5833745" cy="953589"/>
                <wp:effectExtent l="0" t="0" r="0" b="0"/>
                <wp:wrapNone/>
                <wp:docPr id="69036297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953589"/>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C698CCD" id="Rectangle: Rounded Corners 18" o:spid="_x0000_s1026" alt="&quot;&quot;" style="position:absolute;margin-left:69.4pt;margin-top:106.8pt;width:459.35pt;height:75.1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ygnQIAALUFAAAOAAAAZHJzL2Uyb0RvYy54bWysVE1v2zAMvQ/YfxB0X22nyZoGdYqgRYcB&#10;RVv0Az0rshR7kERNUuJkv36U7Djp1u0w7CKLIvlIPpO8uNxqRTbC+QZMSYuTnBJhOFSNWZX05fnm&#10;05QSH5ipmAIjSroTnl7OP364aO1MjKAGVQlHEMT4WWtLWodgZ1nmeS008ydghUGlBKdZQNGtssqx&#10;FtG1ykZ5/jlrwVXWARfe4+t1p6TzhC+l4OFeSi8CUSXF3EI6XTqX8czmF2y2cszWDe/TYP+QhWaN&#10;waAD1DULjKxd8xuUbrgDDzKccNAZSNlwkWrAaor8l2qeamZFqgXJ8Xagyf8/WH63ebIPDmlorZ95&#10;vMYqttLp+MX8yDaRtRvIEttAOD5OpqenZ+MJJRx155PTyfQ8spkdvK3z4YsATeKlpA7WpnrEP5KI&#10;YptbHxJjFTFMY2uw6hslUivkf8MUmY7G4x6wt0XoPWR09KCa6qZRKgmxYcSVcgR9EYtzYcKoi6Rs&#10;zbrn0STP0z9HqNRi0SPl/AZMmQhpIIJ3JcWX7MBQuoWdEtFOmUchSVMhJ13AAfk4lyLl4mtWie65&#10;+GMuCTAiS4w/YPcA79VZ9Dz19tFVpN4fnPMu+t+cB48UGUwYnHVjwL0HoMIQubPfk9RRE1laQrV7&#10;cMRBN3ne8psGu+GW+fDAHP5qHEpcH+EeD6mgLSn0N0pqcD/ee4/2OAGopaTF0S2p/75mTlCivhqc&#10;jfNiPI6znoTx5GyEgjvWLI81Zq2vAFumwEVlebpG+6D2V+lAv+KWWcSoqGKGY+yS8uD2wlXoVgru&#10;KS4Wi2SG821ZuDVPlkfwyGrs3uftK3O2H4mAw3QH+zFns9ToXccdbKOngcU6gGxCVB547QXcDXh7&#10;s3yO5WR12LbznwAAAP//AwBQSwMEFAAGAAgAAAAhAMgZjU7hAAAADAEAAA8AAABkcnMvZG93bnJl&#10;di54bWxMjz1PwzAYhHck/oP1IrFRp7UaQohToUoMDCCRFrG69tvYxR9R7LaBX487wXi6091zzWpy&#10;lpxwjCZ4DvNZAQS9DMr4nsN283xXAYlJeCVs8MjhGyOs2uurRtQqnP07nrrUk1ziYy046JSGmtIo&#10;NToRZ2FAn719GJ1IWY49VaM453Jn6aIoSuqE8XlBiwHXGuVXd3Qc9i8/stsw87A29uOwfTuoTy1f&#10;Ob+9mZ4egSSc0l8YLvgZHdrMtAtHryKxWbMqoycOizkrgVwSxfJ+CWTHgZWsAto29P+J9hcAAP//&#10;AwBQSwECLQAUAAYACAAAACEAtoM4kv4AAADhAQAAEwAAAAAAAAAAAAAAAAAAAAAAW0NvbnRlbnRf&#10;VHlwZXNdLnhtbFBLAQItABQABgAIAAAAIQA4/SH/1gAAAJQBAAALAAAAAAAAAAAAAAAAAC8BAABf&#10;cmVscy8ucmVsc1BLAQItABQABgAIAAAAIQD5AlygnQIAALUFAAAOAAAAAAAAAAAAAAAAAC4CAABk&#10;cnMvZTJvRG9jLnhtbFBLAQItABQABgAIAAAAIQDIGY1O4QAAAAwBAAAPAAAAAAAAAAAAAAAAAPcE&#10;AABkcnMvZG93bnJldi54bWxQSwUGAAAAAAQABADzAAAABQYAAAAA&#10;" fillcolor="#14c9c8 [3205]" stroked="f" strokeweight="1pt">
                <v:fill opacity="16448f"/>
                <v:stroke joinstyle="miter"/>
                <w10:wrap anchorx="page"/>
              </v:roundrect>
            </w:pict>
          </mc:Fallback>
        </mc:AlternateContent>
      </w:r>
      <w:r w:rsidR="00B9174E">
        <w:t xml:space="preserve">Our report should serve as a </w:t>
      </w:r>
      <w:r w:rsidR="001C77D7">
        <w:t>wake-up</w:t>
      </w:r>
      <w:r w:rsidR="00B9174E">
        <w:t xml:space="preserve"> call for all political parties. There are 16 million disabled people in the United Kingdom. It is unacceptable that in 2024 so many disabled people are forced to make impossible financial choices </w:t>
      </w:r>
      <w:proofErr w:type="gramStart"/>
      <w:r w:rsidR="00B9174E">
        <w:t>on a daily basis</w:t>
      </w:r>
      <w:proofErr w:type="gramEnd"/>
      <w:r w:rsidR="00B9174E">
        <w:t>. We call on all political parties to take this matter seriously. To commit to our policy recommendations in their forthcoming manifestos. It’s time to end the disability price tag.</w:t>
      </w:r>
      <w:r w:rsidR="005D3319" w:rsidRPr="005D3319">
        <w:rPr>
          <w:noProof/>
        </w:rPr>
        <w:t xml:space="preserve"> </w:t>
      </w:r>
    </w:p>
    <w:p w14:paraId="2512F8DB" w14:textId="772EB6C6" w:rsidR="00B9174E" w:rsidRPr="007E7624" w:rsidRDefault="00B9174E" w:rsidP="006B4C70">
      <w:pPr>
        <w:ind w:left="284" w:right="1513"/>
        <w:rPr>
          <w:color w:val="330457" w:themeColor="accent4"/>
        </w:rPr>
      </w:pPr>
      <w:r w:rsidRPr="007E7624">
        <w:rPr>
          <w:color w:val="330457" w:themeColor="accent4"/>
        </w:rPr>
        <w:t>“There are so many more costs when you're disabled, be it medication, travel, food, or disability equipment.”</w:t>
      </w:r>
    </w:p>
    <w:p w14:paraId="2C6F0AD4" w14:textId="69C529B4" w:rsidR="008E601D" w:rsidRDefault="0074778A" w:rsidP="0074778A">
      <w:pPr>
        <w:ind w:left="284"/>
        <w:rPr>
          <w:b/>
          <w:bCs/>
          <w:color w:val="330457" w:themeColor="accent4"/>
        </w:rPr>
      </w:pPr>
      <w:r w:rsidRPr="007E7624">
        <w:rPr>
          <w:b/>
          <w:bCs/>
          <w:noProof/>
        </w:rPr>
        <mc:AlternateContent>
          <mc:Choice Requires="wps">
            <w:drawing>
              <wp:anchor distT="0" distB="0" distL="114300" distR="114300" simplePos="0" relativeHeight="251658270" behindDoc="1" locked="0" layoutInCell="1" allowOverlap="1" wp14:anchorId="2ED192AD" wp14:editId="4535DC65">
                <wp:simplePos x="0" y="0"/>
                <wp:positionH relativeFrom="page">
                  <wp:posOffset>-1273175</wp:posOffset>
                </wp:positionH>
                <wp:positionV relativeFrom="page">
                  <wp:posOffset>9398000</wp:posOffset>
                </wp:positionV>
                <wp:extent cx="6925945" cy="2173605"/>
                <wp:effectExtent l="0" t="0" r="8255" b="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5945" cy="2173605"/>
                        </a:xfrm>
                        <a:custGeom>
                          <a:avLst/>
                          <a:gdLst>
                            <a:gd name="connsiteX0" fmla="*/ 0 w 4998053"/>
                            <a:gd name="connsiteY0" fmla="*/ 107823 h 1568576"/>
                            <a:gd name="connsiteX1" fmla="*/ 107823 w 4998053"/>
                            <a:gd name="connsiteY1" fmla="*/ 0 h 1568576"/>
                            <a:gd name="connsiteX2" fmla="*/ 3836480 w 4998053"/>
                            <a:gd name="connsiteY2" fmla="*/ 0 h 1568576"/>
                            <a:gd name="connsiteX3" fmla="*/ 4692682 w 4998053"/>
                            <a:gd name="connsiteY3" fmla="*/ 287369 h 1568576"/>
                            <a:gd name="connsiteX4" fmla="*/ 4998053 w 4998053"/>
                            <a:gd name="connsiteY4" fmla="*/ 1107662 h 1568576"/>
                            <a:gd name="connsiteX5" fmla="*/ 4986052 w 4998053"/>
                            <a:gd name="connsiteY5" fmla="*/ 1326166 h 1568576"/>
                            <a:gd name="connsiteX6" fmla="*/ 4962144 w 4998053"/>
                            <a:gd name="connsiteY6" fmla="*/ 1502759 h 1568576"/>
                            <a:gd name="connsiteX7" fmla="*/ 4854321 w 4998053"/>
                            <a:gd name="connsiteY7" fmla="*/ 1568577 h 1568576"/>
                            <a:gd name="connsiteX8" fmla="*/ 107823 w 4998053"/>
                            <a:gd name="connsiteY8" fmla="*/ 1568577 h 1568576"/>
                            <a:gd name="connsiteX9" fmla="*/ 0 w 4998053"/>
                            <a:gd name="connsiteY9" fmla="*/ 1460754 h 1568576"/>
                            <a:gd name="connsiteX10" fmla="*/ 0 w 4998053"/>
                            <a:gd name="connsiteY10" fmla="*/ 107823 h 1568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98053" h="1568576">
                              <a:moveTo>
                                <a:pt x="0" y="107823"/>
                              </a:moveTo>
                              <a:cubicBezTo>
                                <a:pt x="0" y="35909"/>
                                <a:pt x="36005" y="0"/>
                                <a:pt x="107823" y="0"/>
                              </a:cubicBezTo>
                              <a:lnTo>
                                <a:pt x="3836480" y="0"/>
                              </a:lnTo>
                              <a:cubicBezTo>
                                <a:pt x="4203764" y="0"/>
                                <a:pt x="4489133" y="95822"/>
                                <a:pt x="4692682" y="287369"/>
                              </a:cubicBezTo>
                              <a:cubicBezTo>
                                <a:pt x="4896231" y="479012"/>
                                <a:pt x="4998053" y="752380"/>
                                <a:pt x="4998053" y="1107662"/>
                              </a:cubicBezTo>
                              <a:cubicBezTo>
                                <a:pt x="4998053" y="1187482"/>
                                <a:pt x="4994053" y="1260348"/>
                                <a:pt x="4986052" y="1326166"/>
                              </a:cubicBezTo>
                              <a:cubicBezTo>
                                <a:pt x="4978051" y="1391984"/>
                                <a:pt x="4970050" y="1450848"/>
                                <a:pt x="4962144" y="1502759"/>
                              </a:cubicBezTo>
                              <a:cubicBezTo>
                                <a:pt x="4954143" y="1546670"/>
                                <a:pt x="4918234" y="1568577"/>
                                <a:pt x="4854321" y="1568577"/>
                              </a:cubicBezTo>
                              <a:lnTo>
                                <a:pt x="107823" y="1568577"/>
                              </a:lnTo>
                              <a:cubicBezTo>
                                <a:pt x="36005" y="1568577"/>
                                <a:pt x="0" y="1532668"/>
                                <a:pt x="0" y="1460754"/>
                              </a:cubicBezTo>
                              <a:lnTo>
                                <a:pt x="0" y="107823"/>
                              </a:lnTo>
                              <a:close/>
                            </a:path>
                          </a:pathLst>
                        </a:custGeom>
                        <a:solidFill>
                          <a:schemeClr val="accent3"/>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6D3896" id="Graphic 1" o:spid="_x0000_s1026" alt="&quot;&quot;" style="position:absolute;margin-left:-100.25pt;margin-top:740pt;width:545.35pt;height:17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998053,156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VI3gQAAOUPAAAOAAAAZHJzL2Uyb0RvYy54bWysV0tv4zYQvhfofyB0LNBYlKiXEWeRJkhR&#10;INgNkBS7PTI0FQuQRJWkY2d/fYekZFNOCsmLvdikON+8OJzH5ad9U6NXLlUl2lWAL8IA8ZaJddW+&#10;rIK/n+5+zwOkNG3XtBYtXwVvXAWfrn795XLXLXkkNqJec4mASauWu24VbLTulouFYhveUHUhOt7C&#10;YSlkQzVs5ctiLekOuDf1IgrDdLETct1JwbhS8PXWHQZXln9Zcqa/lKXiGtWrAHTT9lfa32fzu7i6&#10;pMsXSbtNxXo16A9o0dCqBaEHVrdUU7SV1TtWTcWkUKLUF0w0C1GWFePWBrAGhyfWPG5ox60t4BzV&#10;Hdykfh5b9vn1sXuQ4IZdp5YKlsaKfSkb8w/6ob111tvBWXyvEYOPaRElBUkCxOAswlmcholx5+II&#10;Z1ul/+TCsqKv90o7b69hZX21Ri1tICiYaFtVaf4NbqhsariA3xYoRDtEiiIPk7i/pVPyf3xyHGZ5&#10;FKMNwkmaJ1n6P5hv2BPRYybl+JhwWkTkiYjzOCX5DFt80AwZsSeDwFWkeTTtLx8U5XBjxbQxxBfk&#10;rmNakA/C4OU0jaYlQSgdLp8UOYTTDJN8EI6jFKfptKR0JCmNMCHTNvkgnIRRlszwXuZLyhMSR3ha&#10;kg9y0ZxN2wR59uC9uXE9wthnM0NQ4QmaEdc+OSZpmCVk2hjsv+wZQkb0H2UCSEovQ9qhmyETsX3b&#10;pyJYIWpKVmizeCeUyXt+XoIkN2wh77g8ByiTxybAkD18MD4LDGnBB0dngeG9+2CbR8ET89SGN+yD&#10;yVmS4Vn64KEwzJMML80H21Q+W214PD44O0tteBA+OD8LDJHug4uzwCaCfTTsvRhz1vexKqGpMe1M&#10;bdsZHSBoZ2SAoJ15Nhi67Kg2IT4s0W4VDIUUbaBJ6wukOW/EK38SllIfK717Qb0CRxK2fa7YH/z7&#10;e0CcFKG1F4RbPtAMQDdgLOpbLPe5Z3z4buwaMa1bn3lfPI98gH6gGOMcexKFcZa6wB3JJSQvcOye&#10;Q5HkkX1Gg659+bRSXFUcXD9S7UOBeZFGsXvgJCtCPGbcdy/G3CyJ4nysk3fa18j5ckfYPCP5qWBi&#10;2iYjGEdpGBMbyQeDXXF1x65mniE5g47MWYzjAhe5TQxH1hlcvItlTJIwP5Vsi62T7GroGZITgklv&#10;VELSNDtxJ4b+z919XzQN64Nirvj2kk2HeMgMo1sewutdvHo8J6LwGPseZtCjd00Cbk9HlzL4zFbI&#10;D50yVq2nt11vTz4QsFoo7rKHSQW2JT/kBPvkjm25EnW1vqvq2rjKTl38ppbolUKCoYzxVg9VY0RZ&#10;tyargA6MwtBW1lTbutkKw8q5XSp9S9XGsbJgdx8NNPrSaVdD+Vwc5w6zehbrtweJpHCTmurYXQWc&#10;7qnSD1TCZAAyYdzUX+CnrAUoARnMrgK0EfL7R98NPUxMcBqgHYx6q0D9u6WSB6j+q4VZqoD+D9hq&#10;uyFJFsFG+ifP/km7bW4EeAfeAGhnl4Ze18OylKL5ClPptZEKR7RlIBvaBw1Z2m1uNOzhCOZaxq+v&#10;nSdFA5d03z52zDC3oQuWP+2/UtmhDparQMPw9VkMYyFdDkMVXKohcLQG2YrrrRZlZSYu62Hn134D&#10;s6QNin7uNcOqv7dUx+n86j8AAAD//wMAUEsDBBQABgAIAAAAIQBTER/C4AAAAA4BAAAPAAAAZHJz&#10;L2Rvd25yZXYueG1sTI/BTsMwEETvSPyDtZW4tXZTikIapwJETwhVFD5ga7tJ1HgdxW4a/p7lBMed&#10;eZqdKbeT78TohtgG0rBcKBCOTLAt1Rq+PnfzHERMSBa7QE7Dt4uwrW5vSixsuNKHGw+pFhxCsUAN&#10;TUp9IWU0jfMYF6F3xN4pDB4Tn0Mt7YBXDvedzJR6kB5b4g8N9u6lceZ8uHgNNZrlm3+35/0+PDe7&#10;1Xo0r3TS+m42PW1AJDelPxh+63N1qLjTMVzIRtFpmHP8mll27nPFs5jJH1UG4shSnmUrkFUp/8+o&#10;fgAAAP//AwBQSwECLQAUAAYACAAAACEAtoM4kv4AAADhAQAAEwAAAAAAAAAAAAAAAAAAAAAAW0Nv&#10;bnRlbnRfVHlwZXNdLnhtbFBLAQItABQABgAIAAAAIQA4/SH/1gAAAJQBAAALAAAAAAAAAAAAAAAA&#10;AC8BAABfcmVscy8ucmVsc1BLAQItABQABgAIAAAAIQAF38VI3gQAAOUPAAAOAAAAAAAAAAAAAAAA&#10;AC4CAABkcnMvZTJvRG9jLnhtbFBLAQItABQABgAIAAAAIQBTER/C4AAAAA4BAAAPAAAAAAAAAAAA&#10;AAAAADgHAABkcnMvZG93bnJldi54bWxQSwUGAAAAAAQABADzAAAARQgAAAAA&#10;" path="m,107823c,35909,36005,,107823,l3836480,v367284,,652653,95822,856202,287369c4896231,479012,4998053,752380,4998053,1107662v,79820,-4000,152686,-12001,218504c4978051,1391984,4970050,1450848,4962144,1502759v-8001,43911,-43910,65818,-107823,65818l107823,1568577c36005,1568577,,1532668,,1460754l,107823xe" fillcolor="#fed636 [3206]" stroked="f" strokeweight="0">
                <v:stroke joinstyle="miter"/>
                <v:path arrowok="t" o:connecttype="custom" o:connectlocs="0,149412;149413,0;5316320,0;6502784,398213;6925945,1534908;6909315,1837693;6876185,2082401;6726771,2173606;149413,2173606;0,2024194;0,149412" o:connectangles="0,0,0,0,0,0,0,0,0,0,0"/>
                <w10:wrap anchorx="page" anchory="page"/>
              </v:shape>
            </w:pict>
          </mc:Fallback>
        </mc:AlternateContent>
      </w:r>
      <w:r w:rsidR="00B9174E" w:rsidRPr="007E7624">
        <w:rPr>
          <w:b/>
          <w:bCs/>
          <w:color w:val="330457" w:themeColor="accent4"/>
        </w:rPr>
        <w:t xml:space="preserve">Charlie, 50s, </w:t>
      </w:r>
      <w:proofErr w:type="gramStart"/>
      <w:r w:rsidR="00B9174E" w:rsidRPr="007E7624">
        <w:rPr>
          <w:b/>
          <w:bCs/>
          <w:color w:val="330457" w:themeColor="accent4"/>
        </w:rPr>
        <w:t>South East</w:t>
      </w:r>
      <w:proofErr w:type="gramEnd"/>
      <w:r w:rsidR="00B9174E" w:rsidRPr="007E7624">
        <w:rPr>
          <w:b/>
          <w:bCs/>
          <w:color w:val="330457" w:themeColor="accent4"/>
        </w:rPr>
        <w:t xml:space="preserve"> England</w:t>
      </w:r>
    </w:p>
    <w:p w14:paraId="4BDDD168" w14:textId="77777777" w:rsidR="008E601D" w:rsidRDefault="008E601D">
      <w:pPr>
        <w:spacing w:after="200" w:line="276" w:lineRule="auto"/>
        <w:textAlignment w:val="auto"/>
        <w:rPr>
          <w:b/>
          <w:bCs/>
          <w:color w:val="330457" w:themeColor="accent4"/>
        </w:rPr>
      </w:pPr>
      <w:r>
        <w:rPr>
          <w:b/>
          <w:bCs/>
          <w:color w:val="330457" w:themeColor="accent4"/>
        </w:rPr>
        <w:br w:type="page"/>
      </w:r>
    </w:p>
    <w:p w14:paraId="06E112D9" w14:textId="77777777" w:rsidR="00187B21" w:rsidRDefault="00187B21" w:rsidP="00187B21">
      <w:pPr>
        <w:pStyle w:val="Heading2"/>
      </w:pPr>
      <w:bookmarkStart w:id="2" w:name="_Toc159400158"/>
      <w:r>
        <w:lastRenderedPageBreak/>
        <w:t>About this research</w:t>
      </w:r>
      <w:bookmarkEnd w:id="2"/>
    </w:p>
    <w:p w14:paraId="19B340E4" w14:textId="2245226E" w:rsidR="00E62F78" w:rsidRDefault="00187B21" w:rsidP="00E62F78">
      <w:pPr>
        <w:rPr>
          <w:rFonts w:eastAsia="Arial"/>
          <w:szCs w:val="28"/>
        </w:rPr>
      </w:pPr>
      <w:r w:rsidRPr="006A2C75">
        <w:rPr>
          <w:rFonts w:eastAsia="Arial"/>
          <w:szCs w:val="28"/>
        </w:rPr>
        <w:t xml:space="preserve">Scope commissioned WPI Economics to investigate </w:t>
      </w:r>
      <w:r w:rsidR="00AE55A9">
        <w:rPr>
          <w:rFonts w:eastAsia="Arial"/>
          <w:szCs w:val="28"/>
        </w:rPr>
        <w:t xml:space="preserve">disabled household spending and </w:t>
      </w:r>
      <w:r w:rsidR="00AA3E09">
        <w:rPr>
          <w:rFonts w:eastAsia="Arial"/>
          <w:szCs w:val="28"/>
        </w:rPr>
        <w:t xml:space="preserve">the </w:t>
      </w:r>
      <w:r w:rsidR="00AE55A9">
        <w:rPr>
          <w:rFonts w:eastAsia="Arial"/>
          <w:szCs w:val="28"/>
        </w:rPr>
        <w:t xml:space="preserve">extra cost of disability. </w:t>
      </w:r>
    </w:p>
    <w:p w14:paraId="4EEABFD9" w14:textId="2909F007" w:rsidR="00E62F78" w:rsidRDefault="00E62F78" w:rsidP="00E62F78">
      <w:pPr>
        <w:rPr>
          <w:rFonts w:eastAsia="Arial"/>
          <w:szCs w:val="28"/>
        </w:rPr>
      </w:pPr>
      <w:r w:rsidRPr="00E62F78">
        <w:rPr>
          <w:rFonts w:eastAsia="Arial"/>
          <w:szCs w:val="28"/>
        </w:rPr>
        <w:t>WPI analysed the O</w:t>
      </w:r>
      <w:r w:rsidR="009106BB">
        <w:rPr>
          <w:rFonts w:eastAsia="Arial"/>
          <w:szCs w:val="28"/>
        </w:rPr>
        <w:t xml:space="preserve">ffice of </w:t>
      </w:r>
      <w:r w:rsidRPr="00E62F78">
        <w:rPr>
          <w:rFonts w:eastAsia="Arial"/>
          <w:szCs w:val="28"/>
        </w:rPr>
        <w:t>N</w:t>
      </w:r>
      <w:r w:rsidR="00D657C6">
        <w:rPr>
          <w:rFonts w:eastAsia="Arial"/>
          <w:szCs w:val="28"/>
        </w:rPr>
        <w:t xml:space="preserve">ational </w:t>
      </w:r>
      <w:r w:rsidRPr="00E62F78">
        <w:rPr>
          <w:rFonts w:eastAsia="Arial"/>
          <w:szCs w:val="28"/>
        </w:rPr>
        <w:t>S</w:t>
      </w:r>
      <w:r w:rsidR="005F0B41">
        <w:rPr>
          <w:rFonts w:eastAsia="Arial"/>
          <w:szCs w:val="28"/>
        </w:rPr>
        <w:t>tatistics (ONS)</w:t>
      </w:r>
      <w:r w:rsidRPr="00E62F78">
        <w:rPr>
          <w:rFonts w:eastAsia="Arial"/>
          <w:szCs w:val="28"/>
        </w:rPr>
        <w:t xml:space="preserve"> Living Costs and Food Survey</w:t>
      </w:r>
      <w:r w:rsidR="00B20F01">
        <w:rPr>
          <w:rFonts w:eastAsia="Arial"/>
          <w:szCs w:val="28"/>
        </w:rPr>
        <w:t xml:space="preserve"> (LCFS)</w:t>
      </w:r>
      <w:r w:rsidRPr="00E62F78">
        <w:rPr>
          <w:rFonts w:eastAsia="Arial"/>
          <w:szCs w:val="28"/>
        </w:rPr>
        <w:t>, pooling data from 2017 to 2020</w:t>
      </w:r>
      <w:r>
        <w:rPr>
          <w:rFonts w:eastAsia="Arial"/>
          <w:szCs w:val="28"/>
        </w:rPr>
        <w:t xml:space="preserve"> </w:t>
      </w:r>
      <w:r w:rsidR="0058370E">
        <w:rPr>
          <w:rFonts w:eastAsia="Arial"/>
          <w:szCs w:val="28"/>
        </w:rPr>
        <w:t>from</w:t>
      </w:r>
      <w:r>
        <w:rPr>
          <w:rFonts w:eastAsia="Arial"/>
          <w:szCs w:val="28"/>
        </w:rPr>
        <w:t xml:space="preserve"> over 16,000 households</w:t>
      </w:r>
      <w:r w:rsidRPr="00E62F78">
        <w:rPr>
          <w:rFonts w:eastAsia="Arial"/>
          <w:szCs w:val="28"/>
        </w:rPr>
        <w:t>. Using different households’ income groups, they linked th</w:t>
      </w:r>
      <w:r w:rsidR="0075057B">
        <w:rPr>
          <w:rFonts w:eastAsia="Arial"/>
          <w:szCs w:val="28"/>
        </w:rPr>
        <w:t>is</w:t>
      </w:r>
      <w:r w:rsidRPr="00E62F78">
        <w:rPr>
          <w:rFonts w:eastAsia="Arial"/>
          <w:szCs w:val="28"/>
        </w:rPr>
        <w:t xml:space="preserve"> dataset to the ONS Family Resources Survey </w:t>
      </w:r>
      <w:r w:rsidR="00171D57">
        <w:rPr>
          <w:rFonts w:eastAsia="Arial"/>
          <w:szCs w:val="28"/>
        </w:rPr>
        <w:t xml:space="preserve">(FRS) </w:t>
      </w:r>
      <w:r>
        <w:rPr>
          <w:rFonts w:eastAsia="Arial"/>
          <w:szCs w:val="28"/>
        </w:rPr>
        <w:t xml:space="preserve">data </w:t>
      </w:r>
      <w:r w:rsidRPr="00E62F78">
        <w:rPr>
          <w:rFonts w:eastAsia="Arial"/>
          <w:szCs w:val="28"/>
        </w:rPr>
        <w:t>2019 and 2020. This created a combined dataset which they used for the researc</w:t>
      </w:r>
      <w:r>
        <w:rPr>
          <w:rFonts w:eastAsia="Arial"/>
          <w:szCs w:val="28"/>
        </w:rPr>
        <w:t>h</w:t>
      </w:r>
      <w:r w:rsidR="00E12A11">
        <w:rPr>
          <w:rFonts w:eastAsia="Arial"/>
          <w:szCs w:val="28"/>
        </w:rPr>
        <w:t>.</w:t>
      </w:r>
      <w:r w:rsidR="00E12A11" w:rsidRPr="000353BF">
        <w:rPr>
          <w:rStyle w:val="FootnoteReference"/>
          <w:rFonts w:eastAsia="Arial"/>
          <w:szCs w:val="28"/>
          <w:vertAlign w:val="superscript"/>
        </w:rPr>
        <w:footnoteReference w:id="5"/>
      </w:r>
      <w:r w:rsidR="00E12A11" w:rsidRPr="00D16479">
        <w:rPr>
          <w:rStyle w:val="FootnoteReference"/>
          <w:rFonts w:eastAsia="Arial"/>
          <w:szCs w:val="28"/>
        </w:rPr>
        <w:t xml:space="preserve"> </w:t>
      </w:r>
    </w:p>
    <w:p w14:paraId="5FE75465" w14:textId="1B02AA73" w:rsidR="00E62F78" w:rsidRDefault="00187B21" w:rsidP="00187B21">
      <w:pPr>
        <w:rPr>
          <w:rFonts w:eastAsia="Arial"/>
          <w:szCs w:val="28"/>
        </w:rPr>
      </w:pPr>
      <w:r>
        <w:rPr>
          <w:rFonts w:eastAsia="Arial"/>
          <w:szCs w:val="28"/>
        </w:rPr>
        <w:t>Th</w:t>
      </w:r>
      <w:r w:rsidR="00E62F78">
        <w:rPr>
          <w:rFonts w:eastAsia="Arial"/>
          <w:szCs w:val="28"/>
        </w:rPr>
        <w:t>eir</w:t>
      </w:r>
      <w:r>
        <w:rPr>
          <w:rFonts w:eastAsia="Arial"/>
          <w:szCs w:val="28"/>
        </w:rPr>
        <w:t xml:space="preserve"> analysis </w:t>
      </w:r>
      <w:r w:rsidRPr="006A2C75">
        <w:rPr>
          <w:rFonts w:eastAsia="Arial"/>
          <w:szCs w:val="28"/>
        </w:rPr>
        <w:t>explor</w:t>
      </w:r>
      <w:r>
        <w:rPr>
          <w:rFonts w:eastAsia="Arial"/>
          <w:szCs w:val="28"/>
        </w:rPr>
        <w:t>ed</w:t>
      </w:r>
      <w:r w:rsidRPr="006A2C75">
        <w:rPr>
          <w:rFonts w:eastAsia="Arial"/>
          <w:szCs w:val="28"/>
        </w:rPr>
        <w:t xml:space="preserve"> </w:t>
      </w:r>
      <w:r>
        <w:rPr>
          <w:rFonts w:eastAsia="Arial"/>
          <w:szCs w:val="28"/>
        </w:rPr>
        <w:t>the</w:t>
      </w:r>
      <w:r w:rsidRPr="006A2C75">
        <w:rPr>
          <w:rFonts w:eastAsia="Arial"/>
          <w:szCs w:val="28"/>
        </w:rPr>
        <w:t xml:space="preserve"> differences in household spending </w:t>
      </w:r>
      <w:r>
        <w:rPr>
          <w:rFonts w:eastAsia="Arial"/>
          <w:szCs w:val="28"/>
        </w:rPr>
        <w:t>for disabled and non-disabled household</w:t>
      </w:r>
      <w:r w:rsidR="00AE55A9">
        <w:rPr>
          <w:rFonts w:eastAsia="Arial"/>
          <w:szCs w:val="28"/>
        </w:rPr>
        <w:t xml:space="preserve">s. </w:t>
      </w:r>
      <w:r w:rsidR="00E12A11">
        <w:rPr>
          <w:rFonts w:eastAsia="Arial"/>
          <w:szCs w:val="28"/>
        </w:rPr>
        <w:t>And</w:t>
      </w:r>
      <w:r w:rsidR="00AE55A9">
        <w:rPr>
          <w:rFonts w:eastAsia="Arial"/>
          <w:szCs w:val="28"/>
        </w:rPr>
        <w:t xml:space="preserve"> provided evidence of an extra </w:t>
      </w:r>
      <w:r w:rsidR="00AE55A9" w:rsidRPr="006A2C75">
        <w:rPr>
          <w:rFonts w:eastAsia="Arial"/>
          <w:szCs w:val="28"/>
        </w:rPr>
        <w:t>burden of essentials which disabled households face</w:t>
      </w:r>
      <w:r w:rsidR="00E12A11">
        <w:rPr>
          <w:rFonts w:eastAsia="Arial"/>
          <w:szCs w:val="28"/>
        </w:rPr>
        <w:t>.</w:t>
      </w:r>
    </w:p>
    <w:p w14:paraId="2FEE2156" w14:textId="7861C976" w:rsidR="00187B21" w:rsidRDefault="00187B21" w:rsidP="007E7624">
      <w:pPr>
        <w:ind w:right="237"/>
        <w:rPr>
          <w:rFonts w:eastAsia="Arial"/>
          <w:szCs w:val="28"/>
        </w:rPr>
      </w:pPr>
      <w:r w:rsidRPr="006A2C75">
        <w:rPr>
          <w:rFonts w:eastAsia="Arial"/>
          <w:szCs w:val="28"/>
        </w:rPr>
        <w:t xml:space="preserve">Scope complemented this analysis </w:t>
      </w:r>
      <w:r>
        <w:rPr>
          <w:rFonts w:eastAsia="Arial"/>
          <w:szCs w:val="28"/>
        </w:rPr>
        <w:t>with</w:t>
      </w:r>
      <w:r w:rsidR="00E12A11">
        <w:rPr>
          <w:rFonts w:eastAsia="Arial"/>
          <w:szCs w:val="28"/>
        </w:rPr>
        <w:t xml:space="preserve"> in-depth</w:t>
      </w:r>
      <w:r>
        <w:rPr>
          <w:rFonts w:eastAsia="Arial"/>
          <w:szCs w:val="28"/>
        </w:rPr>
        <w:t xml:space="preserve"> interviews and a diary study. We spoke to</w:t>
      </w:r>
      <w:r w:rsidR="00AE55A9">
        <w:rPr>
          <w:rFonts w:eastAsia="Arial"/>
          <w:szCs w:val="28"/>
        </w:rPr>
        <w:t xml:space="preserve"> a range of </w:t>
      </w:r>
      <w:r>
        <w:rPr>
          <w:rFonts w:eastAsia="Arial"/>
          <w:szCs w:val="28"/>
        </w:rPr>
        <w:t xml:space="preserve">disabled </w:t>
      </w:r>
      <w:r w:rsidR="00AE55A9">
        <w:rPr>
          <w:rFonts w:eastAsia="Arial"/>
          <w:szCs w:val="28"/>
        </w:rPr>
        <w:t xml:space="preserve">people and their families </w:t>
      </w:r>
      <w:r w:rsidR="00C044F4">
        <w:rPr>
          <w:rFonts w:eastAsia="Arial"/>
          <w:szCs w:val="28"/>
        </w:rPr>
        <w:t>from Scope</w:t>
      </w:r>
      <w:r w:rsidR="005B06E5">
        <w:rPr>
          <w:rFonts w:eastAsia="Arial"/>
          <w:szCs w:val="28"/>
        </w:rPr>
        <w:t>’s Research Panel</w:t>
      </w:r>
      <w:r w:rsidR="00AE55A9">
        <w:rPr>
          <w:rFonts w:eastAsia="Arial"/>
          <w:szCs w:val="28"/>
        </w:rPr>
        <w:t xml:space="preserve"> </w:t>
      </w:r>
      <w:r>
        <w:rPr>
          <w:rFonts w:eastAsia="Arial"/>
          <w:szCs w:val="28"/>
        </w:rPr>
        <w:t xml:space="preserve">to understand </w:t>
      </w:r>
      <w:r w:rsidR="00AE55A9">
        <w:rPr>
          <w:rFonts w:eastAsia="Arial"/>
          <w:szCs w:val="28"/>
        </w:rPr>
        <w:t xml:space="preserve">their </w:t>
      </w:r>
      <w:r>
        <w:rPr>
          <w:rFonts w:eastAsia="Arial"/>
          <w:szCs w:val="28"/>
        </w:rPr>
        <w:t>experience</w:t>
      </w:r>
      <w:r w:rsidR="00AE55A9">
        <w:rPr>
          <w:rFonts w:eastAsia="Arial"/>
          <w:szCs w:val="28"/>
        </w:rPr>
        <w:t>s</w:t>
      </w:r>
      <w:r>
        <w:rPr>
          <w:rFonts w:eastAsia="Arial"/>
          <w:szCs w:val="28"/>
        </w:rPr>
        <w:t xml:space="preserve"> of </w:t>
      </w:r>
      <w:r w:rsidR="00AE55A9">
        <w:rPr>
          <w:rFonts w:eastAsia="Arial"/>
          <w:szCs w:val="28"/>
        </w:rPr>
        <w:t xml:space="preserve">managing household finances and living with the </w:t>
      </w:r>
      <w:r>
        <w:rPr>
          <w:rFonts w:eastAsia="Arial"/>
          <w:szCs w:val="28"/>
        </w:rPr>
        <w:t>extra cost</w:t>
      </w:r>
      <w:r w:rsidR="00AE55A9">
        <w:rPr>
          <w:rFonts w:eastAsia="Arial"/>
          <w:szCs w:val="28"/>
        </w:rPr>
        <w:t xml:space="preserve"> of disability</w:t>
      </w:r>
      <w:r w:rsidRPr="006A2C75">
        <w:rPr>
          <w:rFonts w:eastAsia="Arial"/>
          <w:szCs w:val="28"/>
        </w:rPr>
        <w:t>.</w:t>
      </w:r>
      <w:r w:rsidRPr="007E7624">
        <w:rPr>
          <w:rStyle w:val="FootnoteReference"/>
          <w:rFonts w:eastAsia="Arial"/>
          <w:szCs w:val="28"/>
          <w:vertAlign w:val="superscript"/>
        </w:rPr>
        <w:footnoteReference w:id="6"/>
      </w:r>
      <w:r>
        <w:rPr>
          <w:rFonts w:eastAsia="Arial"/>
          <w:szCs w:val="28"/>
        </w:rPr>
        <w:t xml:space="preserve"> </w:t>
      </w:r>
    </w:p>
    <w:p w14:paraId="02561A1A" w14:textId="7AC18157" w:rsidR="00187B21" w:rsidRDefault="00FD6D51" w:rsidP="00EC0507">
      <w:pPr>
        <w:pStyle w:val="Heading1"/>
      </w:pPr>
      <w:r>
        <mc:AlternateContent>
          <mc:Choice Requires="wps">
            <w:drawing>
              <wp:anchor distT="0" distB="0" distL="114300" distR="114300" simplePos="0" relativeHeight="251658271" behindDoc="1" locked="0" layoutInCell="1" allowOverlap="1" wp14:anchorId="6FA4343B" wp14:editId="5CE14B09">
                <wp:simplePos x="0" y="0"/>
                <wp:positionH relativeFrom="page">
                  <wp:posOffset>-1043796</wp:posOffset>
                </wp:positionH>
                <wp:positionV relativeFrom="page">
                  <wp:posOffset>5857336</wp:posOffset>
                </wp:positionV>
                <wp:extent cx="7571647" cy="4924245"/>
                <wp:effectExtent l="0" t="0" r="0" b="0"/>
                <wp:wrapNone/>
                <wp:docPr id="1291707662"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1647" cy="4924245"/>
                        </a:xfrm>
                        <a:custGeom>
                          <a:avLst/>
                          <a:gdLst>
                            <a:gd name="connsiteX0" fmla="*/ 2316766 w 2524506"/>
                            <a:gd name="connsiteY0" fmla="*/ 1549432 h 1549431"/>
                            <a:gd name="connsiteX1" fmla="*/ 2388299 w 2524506"/>
                            <a:gd name="connsiteY1" fmla="*/ 1505141 h 1549431"/>
                            <a:gd name="connsiteX2" fmla="*/ 2488787 w 2524506"/>
                            <a:gd name="connsiteY2" fmla="*/ 1168051 h 1549431"/>
                            <a:gd name="connsiteX3" fmla="*/ 2524506 w 2524506"/>
                            <a:gd name="connsiteY3" fmla="*/ 803720 h 1549431"/>
                            <a:gd name="connsiteX4" fmla="*/ 2323624 w 2524506"/>
                            <a:gd name="connsiteY4" fmla="*/ 207740 h 1549431"/>
                            <a:gd name="connsiteX5" fmla="*/ 1734503 w 2524506"/>
                            <a:gd name="connsiteY5" fmla="*/ 0 h 1549431"/>
                            <a:gd name="connsiteX6" fmla="*/ 790099 w 2524506"/>
                            <a:gd name="connsiteY6" fmla="*/ 0 h 1549431"/>
                            <a:gd name="connsiteX7" fmla="*/ 200978 w 2524506"/>
                            <a:gd name="connsiteY7" fmla="*/ 207740 h 1549431"/>
                            <a:gd name="connsiteX8" fmla="*/ 0 w 2524506"/>
                            <a:gd name="connsiteY8" fmla="*/ 803624 h 1549431"/>
                            <a:gd name="connsiteX9" fmla="*/ 35719 w 2524506"/>
                            <a:gd name="connsiteY9" fmla="*/ 1167956 h 1549431"/>
                            <a:gd name="connsiteX10" fmla="*/ 136208 w 2524506"/>
                            <a:gd name="connsiteY10" fmla="*/ 1505045 h 1549431"/>
                            <a:gd name="connsiteX11" fmla="*/ 207740 w 2524506"/>
                            <a:gd name="connsiteY11" fmla="*/ 1549337 h 1549431"/>
                            <a:gd name="connsiteX12" fmla="*/ 2316766 w 2524506"/>
                            <a:gd name="connsiteY12" fmla="*/ 1549337 h 154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24506" h="1549431">
                              <a:moveTo>
                                <a:pt x="2316766" y="1549432"/>
                              </a:moveTo>
                              <a:cubicBezTo>
                                <a:pt x="2350865" y="1549432"/>
                                <a:pt x="2374678" y="1534668"/>
                                <a:pt x="2388299" y="1505141"/>
                              </a:cubicBezTo>
                              <a:cubicBezTo>
                                <a:pt x="2431447" y="1402937"/>
                                <a:pt x="2464880" y="1290638"/>
                                <a:pt x="2488787" y="1168051"/>
                              </a:cubicBezTo>
                              <a:cubicBezTo>
                                <a:pt x="2512600" y="1045464"/>
                                <a:pt x="2524506" y="924020"/>
                                <a:pt x="2524506" y="803720"/>
                              </a:cubicBezTo>
                              <a:cubicBezTo>
                                <a:pt x="2524506" y="544925"/>
                                <a:pt x="2457545" y="346234"/>
                                <a:pt x="2323624" y="207740"/>
                              </a:cubicBezTo>
                              <a:cubicBezTo>
                                <a:pt x="2189702" y="69247"/>
                                <a:pt x="1993297" y="0"/>
                                <a:pt x="1734503" y="0"/>
                              </a:cubicBezTo>
                              <a:lnTo>
                                <a:pt x="790099" y="0"/>
                              </a:lnTo>
                              <a:cubicBezTo>
                                <a:pt x="531305" y="0"/>
                                <a:pt x="334899" y="69247"/>
                                <a:pt x="200978" y="207740"/>
                              </a:cubicBezTo>
                              <a:cubicBezTo>
                                <a:pt x="66961" y="346139"/>
                                <a:pt x="0" y="544830"/>
                                <a:pt x="0" y="803624"/>
                              </a:cubicBezTo>
                              <a:cubicBezTo>
                                <a:pt x="0" y="923925"/>
                                <a:pt x="11906" y="1045369"/>
                                <a:pt x="35719" y="1167956"/>
                              </a:cubicBezTo>
                              <a:cubicBezTo>
                                <a:pt x="59531" y="1290542"/>
                                <a:pt x="93059" y="1402937"/>
                                <a:pt x="136208" y="1505045"/>
                              </a:cubicBezTo>
                              <a:cubicBezTo>
                                <a:pt x="149828" y="1534573"/>
                                <a:pt x="173641" y="1549337"/>
                                <a:pt x="207740" y="1549337"/>
                              </a:cubicBezTo>
                              <a:lnTo>
                                <a:pt x="2316766" y="1549337"/>
                              </a:lnTo>
                              <a:close/>
                            </a:path>
                          </a:pathLst>
                        </a:custGeom>
                        <a:solidFill>
                          <a:schemeClr val="tx2"/>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1AB07A" id="Graphic 1" o:spid="_x0000_s1026" alt="&quot;&quot;" style="position:absolute;margin-left:-82.2pt;margin-top:461.2pt;width:596.2pt;height:387.7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524506,154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ExZwUAAHcSAAAOAAAAZHJzL2Uyb0RvYy54bWysWF1v2zYUfR+w/0DoccBqUaS+jDhFlqLD&#10;gKANkAztHhlZigVIoiYxsdNfv0NSsqk0m+RiLzYl8txzeb90yYv3h7oiz3nXl7LZePSd75G8yeS2&#10;bB433p/3H39NPNIr0WxFJZt8473kvff+8uefLvbtOg/kTlbbvCMQ0vTrfbvxdkq169Wqz3Z5Lfp3&#10;ss0bTBayq4XCY/e42nZiD+l1tQp8P1rtZbdtO5nlfY+3H+ykd2nkF0Weqc9F0eeKVBsPuinz25nf&#10;B/27urwQ68dOtLsyG9QQP6BFLcoGpEdRH4QS5KkrvxNVl1kne1mod5msV7Ioyiw3e8BuqP9qN3c7&#10;0eZmLzBO3x7N1P9/YrNPz3ftbQcz7Nt+3WOod3Eoulr/Qz9yMMZ6ORorPyiS4WUcxjTisUcyzPE0&#10;4AEPtTlXJ3j21Kvfc2lEieebXllrbzEyttqSRtQIikw2TV+q/Cs8VNQVHPDLigSMRnEUkT0JQoj2&#10;o8FXr0F/uSAa8pSzgOyIHdF/AX2lE6YkCdJ0nskF0dAPKafzTIHLxJMkTuJ5JhdEaZSAa56JuUzW&#10;ZvNMLijxWRz480TcJWIBiwI+TzQB+XHMFxCFDhGNGaKAzRO5oAUckcMRp76/JBBczAIKJMkprMEQ&#10;J/O7mGKWmQu19sjjz1O4y+F67cXZvEkdCoYKsCBrXAhiOU7DaJ6HTrIauvkLbDYFIUF9Hi6gctM6&#10;sJE5W3SoC9K1hrF4AZWb14sLHHVRb3Kh5j6OVVXsxkKbHZqh0mJEhP4i++Yj1cpel3W37KKGj48o&#10;qLaMA6XL9AwYhnDBpuJCn2Vg7MwFB2cxo3S5YHYWGOXIBfOzwCgxLnj87i3bM4qHCzbftcUGQ1lw&#10;wfFZaiPhXXByFhhp7ILTs8A6M100ns+KsddBdl6U6QSasE/izNp+yJQOHaPuFSvTKyqPoFfsPIJe&#10;8UFrLNatUDrBxiHZb7yxPyE7dMCmAaEmzWr5nN9Ls1LpfBsS3uhi1416nFZmTw9l9lv+bYoL/SSy&#10;MefgoMsgNuZRbH1LQ8ajyDj2NG26m4HVNC2j7SdcbzJzRrnu8WA9yv0gZSbgjqJ5hIbGupYGqR+x&#10;KbPtdizaNjHLmUMaRP4gGmUcTIP97Z6HllArhtbTD4ZOfrCIM2t7mjN4ba+pBYccba3J7dOGwzhE&#10;m6tnYeiATZWyrZCZtd+R5bQ0SWPfhmmEDU3MTNOUBan1wmSfQ0tkCI8JNXFq1biBZNubyfJxwVve&#10;Dxllvt3shJYxnqS2HHynK85kaG9+xARRlEY2zWFZykx9Ge1u4wD+SNhEE/ve9i6LbW1BacBeOZdS&#10;RLDRnCLgWDTRwPQ6dtK2MIvpwhR2tEikSMhNzo8bS2Fga8k30ouatsdCbTOzmJTyNAlOJSGMzcdx&#10;ZEXcRHzQybYuWvA4O4SuyfnTrK6S/xFar2sb2qFB2WOEVbLPbdHXNdQcFI/F1Eg/HRZ7WZXbj2VV&#10;aa3MXUB+XXXkWaAyq8NYNSerqkaXYvg2E7hGKCqhTA1upBZjd9f16oPod1aMAdtt1zh6dlazCh3P&#10;6nQS1qMHuX257Ugn7d1B32YfS0i6Eb26FR3OquDEBYj6jJ+iklACZd+MPLKT3be33uv1OMNj1iN7&#10;XD5svP7vJ9HlHqn+aHC6T1F1IVaZBx7iUIYPkTvz4M40T/W1hGXgUWhnhnq9qsZh0cn6C+5JrjQr&#10;pkSTgRsdn8KnzT5cKzxjCjctWX51ZS0pazjoprlrMy3cRAh2fn/4IrqWtBjCG7gO+CTHiwqxHo/5&#10;cKheYNdqZCOvnpQsSn0HYCxs7To84HbDBMRwE6OvT9xns+p0X3T5DwAAAP//AwBQSwMEFAAGAAgA&#10;AAAhAJ/ebQTmAAAAEwEAAA8AAABkcnMvZG93bnJldi54bWxMTz1PwzAQ3ZH4D9YhsbVOTUnrNE4V&#10;QAx0o3SAzY1NkhKfo9htA7+e6wTL6Z3u3fvI16Pr2MkOofWoYDZNgFmsvGmxVrB7e54sgYWo0ejO&#10;o1XwbQOsi+urXGfGn/HVnraxZiSCIdMKmhj7jPNQNdbpMPW9Rbp9+sHpSOtQczPoM4m7joskSbnT&#10;LZJDo3v72Njqa3t0CsrNTqcP8uOl3NyFn4NcuMP9u1Dq9mZ8WtEoV8CiHePfB1w6UH4oKNjeH9EE&#10;1imYzNL5nLgKpBAELpRELKnknlAqFxJ4kfP/XYpfAAAA//8DAFBLAQItABQABgAIAAAAIQC2gziS&#10;/gAAAOEBAAATAAAAAAAAAAAAAAAAAAAAAABbQ29udGVudF9UeXBlc10ueG1sUEsBAi0AFAAGAAgA&#10;AAAhADj9If/WAAAAlAEAAAsAAAAAAAAAAAAAAAAALwEAAF9yZWxzLy5yZWxzUEsBAi0AFAAGAAgA&#10;AAAhAJloUTFnBQAAdxIAAA4AAAAAAAAAAAAAAAAALgIAAGRycy9lMm9Eb2MueG1sUEsBAi0AFAAG&#10;AAgAAAAhAJ/ebQTmAAAAEwEAAA8AAAAAAAAAAAAAAAAAwQcAAGRycy9kb3ducmV2LnhtbFBLBQYA&#10;AAAABAAEAPMAAADUCAAAAAA=&#10;" path="m2316766,1549432v34099,,57912,-14764,71533,-44291c2431447,1402937,2464880,1290638,2488787,1168051v23813,-122587,35719,-244031,35719,-364331c2524506,544925,2457545,346234,2323624,207740,2189702,69247,1993297,,1734503,l790099,c531305,,334899,69247,200978,207740,66961,346139,,544830,,803624v,120301,11906,241745,35719,364332c59531,1290542,93059,1402937,136208,1505045v13620,29528,37433,44292,71532,44292l2316766,1549337r,95xe" fillcolor="#58029f [3215]" stroked="f" strokeweight="0">
                <v:stroke joinstyle="miter"/>
                <v:path arrowok="t" o:connecttype="custom" o:connectlocs="6948581,4924248;7163127,4783487;7464516,3712182;7571647,2554302;6969150,660218;5202223,0;2369711,0;602785,660218;0,2553997;107131,3711880;408523,4783182;623066,4923946;6948581,4923946" o:connectangles="0,0,0,0,0,0,0,0,0,0,0,0,0"/>
                <w10:wrap anchorx="page" anchory="page"/>
              </v:shape>
            </w:pict>
          </mc:Fallback>
        </mc:AlternateContent>
      </w:r>
      <w:r w:rsidR="00187B21">
        <w:br w:type="page"/>
      </w:r>
    </w:p>
    <w:p w14:paraId="3454DC1D" w14:textId="77777777" w:rsidR="00187B21" w:rsidRDefault="00187B21" w:rsidP="00EC0507">
      <w:pPr>
        <w:pStyle w:val="Heading1"/>
        <w:sectPr w:rsidR="00187B21" w:rsidSect="00B212E7">
          <w:footerReference w:type="even" r:id="rId16"/>
          <w:footerReference w:type="default" r:id="rId17"/>
          <w:endnotePr>
            <w:numFmt w:val="decimal"/>
          </w:endnotePr>
          <w:pgSz w:w="11906" w:h="16838"/>
          <w:pgMar w:top="993" w:right="1558" w:bottom="993" w:left="1440" w:header="709" w:footer="283" w:gutter="0"/>
          <w:cols w:space="708"/>
          <w:docGrid w:linePitch="381"/>
        </w:sectPr>
      </w:pPr>
    </w:p>
    <w:bookmarkStart w:id="3" w:name="_Toc159400159"/>
    <w:p w14:paraId="4CA959F2" w14:textId="6633F5FF" w:rsidR="00187B21" w:rsidRPr="00187B21" w:rsidRDefault="00D15223" w:rsidP="00190852">
      <w:pPr>
        <w:pStyle w:val="Heading2"/>
        <w:spacing w:after="600"/>
      </w:pPr>
      <w:r>
        <w:rPr>
          <w:noProof/>
          <w:bdr w:val="none" w:sz="0" w:space="0" w:color="auto"/>
        </w:rPr>
        <w:lastRenderedPageBreak/>
        <mc:AlternateContent>
          <mc:Choice Requires="wps">
            <w:drawing>
              <wp:anchor distT="0" distB="0" distL="114300" distR="114300" simplePos="0" relativeHeight="251658242" behindDoc="1" locked="0" layoutInCell="1" allowOverlap="1" wp14:anchorId="4CCA4CA7" wp14:editId="105FC01E">
                <wp:simplePos x="0" y="0"/>
                <wp:positionH relativeFrom="page">
                  <wp:posOffset>914400</wp:posOffset>
                </wp:positionH>
                <wp:positionV relativeFrom="paragraph">
                  <wp:posOffset>610416</wp:posOffset>
                </wp:positionV>
                <wp:extent cx="5833745" cy="1234440"/>
                <wp:effectExtent l="0" t="0" r="0" b="3810"/>
                <wp:wrapNone/>
                <wp:docPr id="173209100"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23444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B60D23B" id="Rectangle: Rounded Corners 18" o:spid="_x0000_s1026" alt="&quot;&quot;" style="position:absolute;margin-left:1in;margin-top:48.05pt;width:459.35pt;height:97.2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mgIAALYFAAAOAAAAZHJzL2Uyb0RvYy54bWysVE1v2zAMvQ/YfxB0X/1RZ+2COkXQosOA&#10;oi3aDj2rslR7kERNUuJkv36U7Djp1u0w7CKTIvlIPZM8O99oRdbC+Q5MTYujnBJhODSdeanp18er&#10;D6eU+MBMwxQYUdOt8PR88f7dWW/nooQWVCMcQRDj572taRuCnWeZ563QzB+BFQaNEpxmAVX3kjWO&#10;9YiuVVbm+cesB9dYB1x4j7eXg5EuEr6UgodbKb0IRNUUawvpdOl8jme2OGPzF8ds2/GxDPYPVWjW&#10;GUw6QV2ywMjKdb9B6Y478CDDEQedgZQdF+kN+Joi/+U1Dy2zIr0FyfF2osn/P1h+s36wdw5p6K2f&#10;exTjKzbS6fjF+sgmkbWdyBKbQDhezk6Pj0+qGSUcbUV5XFVVojPbh1vnw2cBmkShpg5WprnHX5KY&#10;YutrHxJlDTFMY2+w5hslUiv8AWumyGlZVfH/IODoi9IOMgZ6UF1z1SmVlNgx4kI5grGIxbkwoRwy&#10;Kduy4bqc5fmuytRjMSKleAWmTIQ0EMGHCuJNtqcoSWGrRPRT5l5I0jVIypBwQj6spUi1+JY1Yrgu&#10;/lhLAozIEvNP2CPAW+8sRp5G/xgqUvNPwfmQ/W/BU0TKDCZMwboz4N4CUGHKPPjvSBqoiSw9Q7O9&#10;c8TBMHre8qsOu+Ga+XDHHP5qnErcH+EWD6mgrymMEiUtuB9v3Ud/HAG0UtLj7NbUf18xJyhRXwwO&#10;x6ci9iIJSalmJyUq7tDyfGgxK30B2DIFbirLkxj9g9qJ0oF+wjWzjFnRxAzH3DXlwe2UizDsFFxU&#10;XCyXyQ0H3LJwbR4sj+CR1di9j5sn5uw4EgGn6QZ2cz42+tBxe98YaWC5CiC7EI17XkcFlwNKr7bP&#10;oZ689ut28RMAAP//AwBQSwMEFAAGAAgAAAAhAGw1x7HhAAAACwEAAA8AAABkcnMvZG93bnJldi54&#10;bWxMjzFPwzAUhHck/oP1kNio3VACCXEqVImBASTSIlbXdmMX+zmK3Tbw63EnGE93uvuuWU7ekaMe&#10;ow3IYT5jQDTKoCz2HDbr55sHIDEJVMIF1By+dYRle3nRiFqFE77rY5d6kksw1oKDSWmoKY3SaC/i&#10;LAwas7cLoxcpy7GnahSnXO4dLRgrqRcW84IRg14ZLb+6g+ewe/mR3frWVivrPvabt736NPKV8+ur&#10;6ekRSNJT+gvDGT+jQ5uZtuGAKhKX9WKRvyQOVTkHcg6wsrgHsuVQVOwOaNvQ/x/aXwAAAP//AwBQ&#10;SwECLQAUAAYACAAAACEAtoM4kv4AAADhAQAAEwAAAAAAAAAAAAAAAAAAAAAAW0NvbnRlbnRfVHlw&#10;ZXNdLnhtbFBLAQItABQABgAIAAAAIQA4/SH/1gAAAJQBAAALAAAAAAAAAAAAAAAAAC8BAABfcmVs&#10;cy8ucmVsc1BLAQItABQABgAIAAAAIQBua++XmgIAALYFAAAOAAAAAAAAAAAAAAAAAC4CAABkcnMv&#10;ZTJvRG9jLnhtbFBLAQItABQABgAIAAAAIQBsNcex4QAAAAsBAAAPAAAAAAAAAAAAAAAAAPQEAABk&#10;cnMvZG93bnJldi54bWxQSwUGAAAAAAQABADzAAAAAgYAAAAA&#10;" fillcolor="#14c9c8 [3205]" stroked="f" strokeweight="1pt">
                <v:fill opacity="16448f"/>
                <v:stroke joinstyle="miter"/>
                <w10:wrap anchorx="page"/>
              </v:roundrect>
            </w:pict>
          </mc:Fallback>
        </mc:AlternateContent>
      </w:r>
      <w:r w:rsidR="00187B21">
        <w:t>The e</w:t>
      </w:r>
      <w:r w:rsidR="00187B21" w:rsidRPr="00FE48B3">
        <w:t xml:space="preserve">xtra </w:t>
      </w:r>
      <w:r w:rsidR="00187B21">
        <w:t>burden of essentials</w:t>
      </w:r>
      <w:bookmarkEnd w:id="3"/>
    </w:p>
    <w:p w14:paraId="17EC7920" w14:textId="1DF7EBC1" w:rsidR="00187B21" w:rsidRPr="007E7624" w:rsidRDefault="00187B21" w:rsidP="006B4C70">
      <w:pPr>
        <w:ind w:left="284" w:right="237"/>
        <w:rPr>
          <w:color w:val="330457" w:themeColor="accent4"/>
        </w:rPr>
      </w:pPr>
      <w:r w:rsidRPr="007E7624">
        <w:rPr>
          <w:color w:val="330457" w:themeColor="accent4"/>
        </w:rPr>
        <w:t xml:space="preserve">“[Energy prices] have absolutely went through the roof compared to what you were paying before. But with a condition like cerebral palsy, you need to keep warm. So, you've got no real choice.” </w:t>
      </w:r>
    </w:p>
    <w:p w14:paraId="2F934C1E" w14:textId="1C47598A" w:rsidR="00187B21" w:rsidRPr="007E7624" w:rsidRDefault="00187B21" w:rsidP="006B4C70">
      <w:pPr>
        <w:spacing w:after="480"/>
        <w:ind w:left="284" w:right="237"/>
        <w:rPr>
          <w:b/>
          <w:bCs/>
          <w:color w:val="330457" w:themeColor="accent4"/>
        </w:rPr>
      </w:pPr>
      <w:r w:rsidRPr="007E7624">
        <w:rPr>
          <w:rStyle w:val="cf01"/>
          <w:rFonts w:ascii="Arial" w:hAnsi="Arial"/>
          <w:b/>
          <w:bCs/>
          <w:color w:val="330457" w:themeColor="accent4"/>
          <w:sz w:val="28"/>
          <w:szCs w:val="28"/>
        </w:rPr>
        <w:t xml:space="preserve">Arun, 30s, </w:t>
      </w:r>
      <w:proofErr w:type="gramStart"/>
      <w:r w:rsidRPr="007E7624">
        <w:rPr>
          <w:rStyle w:val="cf01"/>
          <w:rFonts w:ascii="Arial" w:hAnsi="Arial"/>
          <w:b/>
          <w:bCs/>
          <w:color w:val="330457" w:themeColor="accent4"/>
          <w:sz w:val="28"/>
          <w:szCs w:val="28"/>
        </w:rPr>
        <w:t>North East</w:t>
      </w:r>
      <w:proofErr w:type="gramEnd"/>
      <w:r w:rsidRPr="007E7624">
        <w:rPr>
          <w:rStyle w:val="cf01"/>
          <w:rFonts w:ascii="Arial" w:hAnsi="Arial"/>
          <w:b/>
          <w:bCs/>
          <w:color w:val="330457" w:themeColor="accent4"/>
          <w:sz w:val="28"/>
          <w:szCs w:val="28"/>
        </w:rPr>
        <w:t xml:space="preserve"> England</w:t>
      </w:r>
    </w:p>
    <w:p w14:paraId="40DBE29B" w14:textId="77777777" w:rsidR="00187B21" w:rsidRDefault="00187B21" w:rsidP="00187B21">
      <w:r>
        <w:t>Essentials are products or services needed for good health or to have a decent quality of life. They are items that we must all buy regardless the price and income pressures. They are basic staples for living, such as food, utility payments and transport costs.</w:t>
      </w:r>
    </w:p>
    <w:p w14:paraId="4E9127A1" w14:textId="4B1C075B" w:rsidR="00187B21" w:rsidRPr="00294FD0" w:rsidRDefault="00D15223" w:rsidP="006B4C70">
      <w:pPr>
        <w:spacing w:after="600"/>
      </w:pPr>
      <w:r>
        <w:rPr>
          <w:noProof/>
          <w:bdr w:val="none" w:sz="0" w:space="0" w:color="auto"/>
        </w:rPr>
        <mc:AlternateContent>
          <mc:Choice Requires="wps">
            <w:drawing>
              <wp:anchor distT="0" distB="0" distL="114300" distR="114300" simplePos="0" relativeHeight="251658243" behindDoc="1" locked="0" layoutInCell="1" allowOverlap="1" wp14:anchorId="61DA0E5D" wp14:editId="659F8984">
                <wp:simplePos x="0" y="0"/>
                <wp:positionH relativeFrom="page">
                  <wp:posOffset>890588</wp:posOffset>
                </wp:positionH>
                <wp:positionV relativeFrom="paragraph">
                  <wp:posOffset>845820</wp:posOffset>
                </wp:positionV>
                <wp:extent cx="5833745" cy="2271395"/>
                <wp:effectExtent l="0" t="0" r="0" b="0"/>
                <wp:wrapNone/>
                <wp:docPr id="1818421073"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2271395"/>
                        </a:xfrm>
                        <a:prstGeom prst="roundRect">
                          <a:avLst>
                            <a:gd name="adj" fmla="val 5099"/>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16F26E8" id="Rectangle: Rounded Corners 18" o:spid="_x0000_s1026" alt="&quot;&quot;" style="position:absolute;margin-left:70.15pt;margin-top:66.6pt;width:459.35pt;height:178.85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DngIAALYFAAAOAAAAZHJzL2Uyb0RvYy54bWysVEtv2zAMvg/YfxB0X/1osjZBnSJo0WFA&#10;0RZ9oGdVlmoPkqhJSpzs14+SHSfduh2GXWRRJD+Sn0menW+0ImvhfAumosVRTokwHOrWvFb06fHq&#10;0yklPjBTMwVGVHQrPD1ffPxw1tm5KKEBVQtHEMT4eWcr2oRg51nmeSM080dghUGlBKdZQNG9ZrVj&#10;HaJrlZV5/jnrwNXWARfe4+tlr6SLhC+l4OFWSi8CURXF3EI6XTpf4pktztj81THbtHxIg/1DFpq1&#10;BoOOUJcsMLJy7W9QuuUOPMhwxEFnIGXLRaoBqynyX6p5aJgVqRYkx9uRJv//YPnN+sHeOaShs37u&#10;8Rqr2Ein4xfzI5tE1nYkS2wC4fg4PT0+PplMKeGoK8uT4ng2jXRme3frfPgiQJN4qaiDlanv8Zck&#10;ptj62odEWU0M09gbrP5GidQKf8CaKTLNZ7MBcLBF6B1kdPSg2vqqVSoJsWPEhXIEfRGLc2FC2UdS&#10;tmH9cznN8/TTESr1WPRIOb8BUyZCGojgfUnxJdtTlG5hq0S0U+ZeSNLWSEofcEQ+zKVIufiG1aJ/&#10;Lv6YSwKMyBLjj9gDwHt1FgNPg310Fan5R+e8j/4359EjRQYTRmfdGnDvAagwRu7tdyT11ESWXqDe&#10;3jnioB89b/lVi91wzXy4Yw5/NU4l7o9wi4dU0FUUhhslDbgf771HexwB1FLS4exW1H9fMScoUV8N&#10;DsesmEzisCdhMj0pUXCHmpdDjVnpC8CWKXBTWZ6u0T6o3VU60M+4ZpYxKqqY4Ri7ojy4nXAR+p2C&#10;i4qL5TKZ4YBbFq7Ng+URPLIau/dx88ycHUYi4DTdwG7O2Tw1et9xe9voaWC5CiDbEJV7XgcBlwPe&#10;3myfQzlZ7dft4icAAAD//wMAUEsDBBQABgAIAAAAIQCrCPwQ4QAAAAwBAAAPAAAAZHJzL2Rvd25y&#10;ZXYueG1sTI/LTsMwEEX3SPyDNUhsKmrTtIiEOBWiRUKIDYVNd05skqj2OIqdR/+e6Qp2czVH95Fv&#10;Z2fZaPrQepRwvxTADFZet1hL+P56vXsEFqJCraxHI+FsAmyL66tcZdpP+GnGQ6wZmWDIlIQmxi7j&#10;PFSNcSosfWeQfj++dyqS7GuuezWRubN8JcQDd6pFSmhUZ14aU50Og5PgyveP7niyu91xMU6Lt81+&#10;4Oe9lLc38/MTsGjm+AfDpT5Vh4I6lX5AHZglvRYJoXQkyQrYhRCblOaVEtapSIEXOf8/ovgFAAD/&#10;/wMAUEsBAi0AFAAGAAgAAAAhALaDOJL+AAAA4QEAABMAAAAAAAAAAAAAAAAAAAAAAFtDb250ZW50&#10;X1R5cGVzXS54bWxQSwECLQAUAAYACAAAACEAOP0h/9YAAACUAQAACwAAAAAAAAAAAAAAAAAvAQAA&#10;X3JlbHMvLnJlbHNQSwECLQAUAAYACAAAACEA2RI/w54CAAC2BQAADgAAAAAAAAAAAAAAAAAuAgAA&#10;ZHJzL2Uyb0RvYy54bWxQSwECLQAUAAYACAAAACEAqwj8EOEAAAAMAQAADwAAAAAAAAAAAAAAAAD4&#10;BAAAZHJzL2Rvd25yZXYueG1sUEsFBgAAAAAEAAQA8wAAAAYGAAAAAA==&#10;" fillcolor="#14c9c8 [3205]" stroked="f" strokeweight="1pt">
                <v:fill opacity="16448f"/>
                <v:stroke joinstyle="miter"/>
                <w10:wrap anchorx="page"/>
              </v:roundrect>
            </w:pict>
          </mc:Fallback>
        </mc:AlternateContent>
      </w:r>
      <w:r w:rsidR="00187B21" w:rsidRPr="00330A83">
        <w:t>Non-essential, or discretionary, spending covers a range of items that are less critical. But these are things most of us would still consider important for a good standard of living.</w:t>
      </w:r>
      <w:r w:rsidRPr="00D15223">
        <w:rPr>
          <w:noProof/>
          <w:bdr w:val="none" w:sz="0" w:space="0" w:color="auto"/>
        </w:rPr>
        <w:t xml:space="preserve"> </w:t>
      </w:r>
      <w:r w:rsidR="00250B8B" w:rsidRPr="00250B8B">
        <w:rPr>
          <w:noProof/>
          <w:bdr w:val="none" w:sz="0" w:space="0" w:color="auto"/>
        </w:rPr>
        <w:t xml:space="preserve"> </w:t>
      </w:r>
    </w:p>
    <w:p w14:paraId="31AA24BB" w14:textId="459C51A4" w:rsidR="00187B21" w:rsidRPr="007E7624" w:rsidRDefault="00187B21" w:rsidP="006B4C70">
      <w:pPr>
        <w:ind w:left="284" w:right="521"/>
        <w:rPr>
          <w:color w:val="330457" w:themeColor="accent4"/>
        </w:rPr>
      </w:pPr>
      <w:r w:rsidRPr="007E7624">
        <w:rPr>
          <w:color w:val="330457" w:themeColor="accent4"/>
        </w:rPr>
        <w:t>“</w:t>
      </w:r>
      <w:r w:rsidR="0035465E" w:rsidRPr="007E7624">
        <w:rPr>
          <w:color w:val="330457" w:themeColor="accent4"/>
        </w:rPr>
        <w:t>There are</w:t>
      </w:r>
      <w:r w:rsidRPr="007E7624">
        <w:rPr>
          <w:color w:val="330457" w:themeColor="accent4"/>
        </w:rPr>
        <w:t xml:space="preserve"> still little costs that add up, whether it's because you don't have any food in the house</w:t>
      </w:r>
      <w:r w:rsidR="00BE1C7A" w:rsidRPr="007E7624">
        <w:rPr>
          <w:color w:val="330457" w:themeColor="accent4"/>
        </w:rPr>
        <w:t xml:space="preserve"> – </w:t>
      </w:r>
      <w:r w:rsidRPr="007E7624">
        <w:rPr>
          <w:color w:val="330457" w:themeColor="accent4"/>
        </w:rPr>
        <w:t xml:space="preserve">and I can't go out and get food because I'm in too much pain. It's, like, we'll have a takeaway, or whatever other option, or it's suddenly having to go to the supermarket and buy all soft foods, or I'm in a lot of pain and suddenly I need to go out and buy sleeping tablets, or medications that aren't on my prescription list, or things like that. That sort of stuff all adds up.” </w:t>
      </w:r>
    </w:p>
    <w:p w14:paraId="7D7390B3" w14:textId="1D339686" w:rsidR="00187B21" w:rsidRPr="007E7624" w:rsidRDefault="00187B21" w:rsidP="006B4C70">
      <w:pPr>
        <w:spacing w:after="480"/>
        <w:ind w:left="284"/>
        <w:rPr>
          <w:rStyle w:val="cf01"/>
          <w:rFonts w:ascii="Arial" w:hAnsi="Arial" w:cs="Times New Roman"/>
          <w:b/>
          <w:bCs/>
          <w:color w:val="330457" w:themeColor="accent4"/>
          <w:sz w:val="28"/>
          <w:szCs w:val="28"/>
        </w:rPr>
      </w:pPr>
      <w:r w:rsidRPr="007E7624">
        <w:rPr>
          <w:b/>
          <w:bCs/>
          <w:color w:val="330457" w:themeColor="accent4"/>
        </w:rPr>
        <w:t xml:space="preserve">Dee, 20s, Scotland </w:t>
      </w:r>
    </w:p>
    <w:p w14:paraId="5583149E" w14:textId="2D1DB209" w:rsidR="00187B21" w:rsidRDefault="00187B21" w:rsidP="00187B21">
      <w:r w:rsidRPr="00C935F4">
        <w:t>Scope commissioned WPI Economics</w:t>
      </w:r>
      <w:r>
        <w:t xml:space="preserve"> to look at the difference in spending patterns between disabled and non-disabled households.</w:t>
      </w:r>
      <w:r w:rsidDel="001C3CC9">
        <w:t xml:space="preserve"> </w:t>
      </w:r>
    </w:p>
    <w:p w14:paraId="20BAD954" w14:textId="3FBB2AC7" w:rsidR="00187B21" w:rsidRDefault="00FD6D51" w:rsidP="00187B21">
      <w:r>
        <w:rPr>
          <w:noProof/>
        </w:rPr>
        <mc:AlternateContent>
          <mc:Choice Requires="wps">
            <w:drawing>
              <wp:anchor distT="0" distB="0" distL="114300" distR="114300" simplePos="0" relativeHeight="251658272" behindDoc="1" locked="0" layoutInCell="1" allowOverlap="1" wp14:anchorId="419B5B95" wp14:editId="5AEAD542">
                <wp:simplePos x="0" y="0"/>
                <wp:positionH relativeFrom="page">
                  <wp:posOffset>-690245</wp:posOffset>
                </wp:positionH>
                <wp:positionV relativeFrom="page">
                  <wp:posOffset>9137650</wp:posOffset>
                </wp:positionV>
                <wp:extent cx="7106255" cy="3041822"/>
                <wp:effectExtent l="0" t="0" r="0" b="6350"/>
                <wp:wrapNone/>
                <wp:docPr id="180441962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6255" cy="3041822"/>
                        </a:xfrm>
                        <a:custGeom>
                          <a:avLst/>
                          <a:gdLst>
                            <a:gd name="connsiteX0" fmla="*/ 6698392 w 7106255"/>
                            <a:gd name="connsiteY0" fmla="*/ 0 h 3041822"/>
                            <a:gd name="connsiteX1" fmla="*/ 6838837 w 7106255"/>
                            <a:gd name="connsiteY1" fmla="*/ 86925 h 3041822"/>
                            <a:gd name="connsiteX2" fmla="*/ 7036125 w 7106255"/>
                            <a:gd name="connsiteY2" fmla="*/ 748736 h 3041822"/>
                            <a:gd name="connsiteX3" fmla="*/ 7106256 w 7106255"/>
                            <a:gd name="connsiteY3" fmla="*/ 1464068 h 3041822"/>
                            <a:gd name="connsiteX4" fmla="*/ 6711864 w 7106255"/>
                            <a:gd name="connsiteY4" fmla="*/ 2633957 h 3041822"/>
                            <a:gd name="connsiteX5" fmla="*/ 5555264 w 7106255"/>
                            <a:gd name="connsiteY5" fmla="*/ 3041822 h 3041822"/>
                            <a:gd name="connsiteX6" fmla="*/ 407865 w 7106255"/>
                            <a:gd name="connsiteY6" fmla="*/ 3041822 h 3041822"/>
                            <a:gd name="connsiteX7" fmla="*/ 267419 w 7106255"/>
                            <a:gd name="connsiteY7" fmla="*/ 2954897 h 3041822"/>
                            <a:gd name="connsiteX8" fmla="*/ 70131 w 7106255"/>
                            <a:gd name="connsiteY8" fmla="*/ 2293086 h 3041822"/>
                            <a:gd name="connsiteX9" fmla="*/ 0 w 7106255"/>
                            <a:gd name="connsiteY9" fmla="*/ 1577754 h 3041822"/>
                            <a:gd name="connsiteX10" fmla="*/ 394392 w 7106255"/>
                            <a:gd name="connsiteY10" fmla="*/ 407865 h 3041822"/>
                            <a:gd name="connsiteX11" fmla="*/ 1550993 w 7106255"/>
                            <a:gd name="connsiteY11" fmla="*/ 0 h 3041822"/>
                            <a:gd name="connsiteX12" fmla="*/ 6698392 w 7106255"/>
                            <a:gd name="connsiteY12" fmla="*/ 0 h 3041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106255" h="3041822">
                              <a:moveTo>
                                <a:pt x="6698392" y="0"/>
                              </a:moveTo>
                              <a:cubicBezTo>
                                <a:pt x="6765200" y="0"/>
                                <a:pt x="6812077" y="28975"/>
                                <a:pt x="6838837" y="86925"/>
                              </a:cubicBezTo>
                              <a:cubicBezTo>
                                <a:pt x="6923547" y="287535"/>
                                <a:pt x="6989249" y="508078"/>
                                <a:pt x="7036125" y="748736"/>
                              </a:cubicBezTo>
                              <a:cubicBezTo>
                                <a:pt x="7083002" y="989395"/>
                                <a:pt x="7106256" y="1227839"/>
                                <a:pt x="7106256" y="1464068"/>
                              </a:cubicBezTo>
                              <a:cubicBezTo>
                                <a:pt x="7106256" y="1972146"/>
                                <a:pt x="6974853" y="2362109"/>
                                <a:pt x="6711864" y="2633957"/>
                              </a:cubicBezTo>
                              <a:cubicBezTo>
                                <a:pt x="6448874" y="2905806"/>
                                <a:pt x="6063341" y="3041822"/>
                                <a:pt x="5555264" y="3041822"/>
                              </a:cubicBezTo>
                              <a:lnTo>
                                <a:pt x="407865" y="3041822"/>
                              </a:lnTo>
                              <a:cubicBezTo>
                                <a:pt x="341056" y="3041822"/>
                                <a:pt x="294179" y="3012847"/>
                                <a:pt x="267419" y="2954897"/>
                              </a:cubicBezTo>
                              <a:cubicBezTo>
                                <a:pt x="182709" y="2754287"/>
                                <a:pt x="117007" y="2533744"/>
                                <a:pt x="70131" y="2293086"/>
                              </a:cubicBezTo>
                              <a:cubicBezTo>
                                <a:pt x="23438" y="2052243"/>
                                <a:pt x="0" y="1813799"/>
                                <a:pt x="0" y="1577754"/>
                              </a:cubicBezTo>
                              <a:cubicBezTo>
                                <a:pt x="0" y="1069676"/>
                                <a:pt x="131403" y="679713"/>
                                <a:pt x="394392" y="407865"/>
                              </a:cubicBezTo>
                              <a:cubicBezTo>
                                <a:pt x="657382" y="135832"/>
                                <a:pt x="1042915" y="0"/>
                                <a:pt x="1550993" y="0"/>
                              </a:cubicBezTo>
                              <a:lnTo>
                                <a:pt x="6698392" y="0"/>
                              </a:lnTo>
                              <a:close/>
                            </a:path>
                          </a:pathLst>
                        </a:custGeom>
                        <a:solidFill>
                          <a:schemeClr val="accent3"/>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8DAC8D9" id="Graphic 1" o:spid="_x0000_s1026" alt="&quot;&quot;" style="position:absolute;margin-left:-54.35pt;margin-top:719.5pt;width:559.55pt;height:239.5pt;z-index:-251657216;visibility:visible;mso-wrap-style:square;mso-wrap-distance-left:9pt;mso-wrap-distance-top:0;mso-wrap-distance-right:9pt;mso-wrap-distance-bottom:0;mso-position-horizontal:absolute;mso-position-horizontal-relative:page;mso-position-vertical:absolute;mso-position-vertical-relative:page;v-text-anchor:middle" coordsize="7106255,30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s8dgUAAHgSAAAOAAAAZHJzL2Uyb0RvYy54bWysWF1v5CYUfa/U/2D5sVIzfNnAaCerdFdb&#10;VYp2I2WrbR+Jx85Yso2LSSa7v34vYGdwNpU9VfPgwMC5By6Xw4U3b5/aJnkszVDrbpfiC5QmZVfo&#10;fd3d79I/P3/4VaTJYFW3V43uyl36tRzSt5c///Tm2G9Log+62ZcmASPdsD32u/Rgbb/dbIbiULZq&#10;uNB92UFjpU2rLFTN/WZv1BGst82GIJRvjtrse6OLchjg1/ehMb309quqLOynqhpKmzS7FMZm/df4&#10;7537bi7fqO29Uf2hLsZhqP8wilbVHZA+m3qvrEoeTP2DqbYujB50ZS8K3W50VdVF6ecAs8HoxWxu&#10;D6ov/VzAOUP/7Kbh/zNbfHy87W8MuOHYD9sBim4WT5Vp3X8YX/LknfX12Vnlk00K+JFjlJMsS5MC&#10;2ihiWBDi3Lk5wYuHwf5eam9KPV4PNnh7DyXvq33SqRaCotBdN9S2/AtWqGobWIBfNkmeS0ElSY7J&#10;xDSiX4D+jkEoOSTRWGA9fuDAMYegQlC+zBGDRC5JtsxDIh6OaI4BtDiXGYgJTvNlIhoT+UXJl4li&#10;EGY5Q7lYZmIRU84xFjlbZopBJKdUZnyZCcLqORAy+CNrmGLQGATLTHnExBAX+YpVijGriXhERHLO&#10;sFz23QwjMybkCt+B4j77jiNM8TJPDCFEUiRWxJ2MeNAyR9wdZ5zzjC2vDo43N5VslSDMQOOaLstC&#10;vMVxliEp6fKkcIxaIz7xBl+tcDhGvWABub2fBFUdJo0tnrpRZKGUKHcYI38+9Xpwih4rLsj3VAUt&#10;DQoOKKfQC2CYfAzGZ4FhTjF4OjvWMYN8xWB6FjMoUgxmZ4FBZGJwdhYYhCMG52eBQQxiMD8LDDs8&#10;BouzwLB1Y7A8C+x2Y4yG+lkx9jLIzosyt3Vm7LM4g80D8TbuFAPJoksTG58m2jSBNNGkCaSJd27E&#10;atsr6zbYVEyOURJ0OOVArr3Vj+Vn7Xtat9/Gre7HMs3/1Kd4uKuL38pvMwTPM0hwTwjgD6YEJoiH&#10;YCBwIPgIPDX6hMajfJ4y+XrG8CqfJDRjk1me0bldKSRhIQ4yJOCcHF3ihzSmN56V+6xlNS1HgiIU&#10;Fgk4IDuYGQ7pjDeMCeGQEP5rc0hi1hPHpiUnkATFpnMJE8mCzBCaE4xmzGP24wc2JjWrmXPGhOBB&#10;hIhEmUBzZgRJEgtRP0tlw/KP2ZBnjppdJM/WuOniaAqn4CugqdscHKhgFCgLkhUxTaFGJMM8RARF&#10;mAiInbBLfEiEDCf4JyQuq/0DFwkO3nbblkCSQMTMMMYcoTFMM0o58/I9DcrnOwEa0pjVrIQyGkSS&#10;oIwQ5o+UyWzYhlhgyuUsDsaGkM6s5hpRKJc5n609JGsMhaDLueR4NoiQ/vjJjcs56uhs3V9byDzj&#10;VIQ9hmkmqNfAaW4YMSJxONbG+3BY/jEJ8oSTZs2tT8EzClO4sM36Tz2KRg9lGK5TUX9LfJZTH7un&#10;m+Kgm3r/oW4aJ5/+IaB815jkUYE2q6IoOzsd97OeTecEGVxbKHhHqBplfcLTaWcqRKYZ7Hs1HIIp&#10;Dw4h28Ld04TRNZD3bE5XYVe60/uvNyYxOjweDH3xoQZL12qwN8rAZRU44QXEfoJP1WgYBIi/L6XJ&#10;QZtvr/3u+sMlHlrT5AivD7t0+OdBmTJNmj86uN5LzBiYtb7CMk6gYuKWu7ile2jfafAOiAaMzhdd&#10;f9tMxcro9gs8lFw5VmhSXQHckPdZOOBC5Z2FOjTBU0tRXl0FT+oWFum6u+0LZ9wfZzDzz09flOmT&#10;Hoq71MJ7wEc9vVSo7XTPh0V1HUJfh+z01YPVVe0eAbyHg1/HCjxv+KAYn2Lc+0lc971OD0aX3wEA&#10;AP//AwBQSwMEFAAGAAgAAAAhAMQrgSbjAAAADwEAAA8AAABkcnMvZG93bnJldi54bWxMj8FOwzAQ&#10;RO9I/IO1SNxaO1CVJI1TVZU4IkQDRb25sZtE2Osodpvw92xP9LajeZqdKdaTs+xihtB5lJDMBTCD&#10;tdcdNhI+q9dZCixEhVpZj0bCrwmwLu/vCpVrP+KHuexiwygEQ64ktDH2Oeehbo1TYe57g+Sd/OBU&#10;JDk0XA9qpHBn+ZMQS+5Uh/ShVb3Ztqb+2Z2dBB2y7/dqXG7tflO7fXPov6q3g5SPD9NmBSyaKf7D&#10;cK1P1aGkTkd/Rh2YlTBLRPpCLDmL54xmXRmRiAWwI11ZkgrgZcFvd5R/AAAA//8DAFBLAQItABQA&#10;BgAIAAAAIQC2gziS/gAAAOEBAAATAAAAAAAAAAAAAAAAAAAAAABbQ29udGVudF9UeXBlc10ueG1s&#10;UEsBAi0AFAAGAAgAAAAhADj9If/WAAAAlAEAAAsAAAAAAAAAAAAAAAAALwEAAF9yZWxzLy5yZWxz&#10;UEsBAi0AFAAGAAgAAAAhAOKAizx2BQAAeBIAAA4AAAAAAAAAAAAAAAAALgIAAGRycy9lMm9Eb2Mu&#10;eG1sUEsBAi0AFAAGAAgAAAAhAMQrgSbjAAAADwEAAA8AAAAAAAAAAAAAAAAA0AcAAGRycy9kb3du&#10;cmV2LnhtbFBLBQYAAAAABAAEAPMAAADgCAAAAAA=&#10;" path="m6698392,v66808,,113685,28975,140445,86925c6923547,287535,6989249,508078,7036125,748736v46877,240659,70131,479103,70131,715332c7106256,1972146,6974853,2362109,6711864,2633957v-262990,271849,-648523,407865,-1156600,407865l407865,3041822v-66809,,-113686,-28975,-140446,-86925c182709,2754287,117007,2533744,70131,2293086,23438,2052243,,1813799,,1577754,,1069676,131403,679713,394392,407865,657382,135832,1042915,,1550993,l6698392,xe" fillcolor="#fed636 [3206]" stroked="f" strokeweight="0">
                <v:stroke joinstyle="miter"/>
                <v:path arrowok="t" o:connecttype="custom" o:connectlocs="6698392,0;6838837,86925;7036125,748736;7106256,1464068;6711864,2633957;5555264,3041822;407865,3041822;267419,2954897;70131,2293086;0,1577754;394392,407865;1550993,0;6698392,0" o:connectangles="0,0,0,0,0,0,0,0,0,0,0,0,0"/>
                <w10:wrap anchorx="page" anchory="page"/>
              </v:shape>
            </w:pict>
          </mc:Fallback>
        </mc:AlternateContent>
      </w:r>
      <w:r w:rsidR="00187B21">
        <w:t>WPI Economics utilised a combined dataset of the Living Cost and Food Survey and Family Resources Survey</w:t>
      </w:r>
      <w:r w:rsidR="0080044E">
        <w:t>.</w:t>
      </w:r>
      <w:r w:rsidR="00187B21" w:rsidRPr="007E7624">
        <w:rPr>
          <w:rStyle w:val="FootnoteReference"/>
          <w:vertAlign w:val="superscript"/>
        </w:rPr>
        <w:footnoteReference w:id="7"/>
      </w:r>
      <w:r w:rsidR="00187B21">
        <w:t xml:space="preserve"> This enabled them to look for different spending patterns across ‘essentials’ and ‘non-essentials’.</w:t>
      </w:r>
      <w:r w:rsidRPr="00FD6D51">
        <w:rPr>
          <w:noProof/>
          <w:bdr w:val="none" w:sz="0" w:space="0" w:color="auto"/>
        </w:rPr>
        <w:t xml:space="preserve"> </w:t>
      </w:r>
    </w:p>
    <w:p w14:paraId="53379D63" w14:textId="77777777" w:rsidR="008E601D" w:rsidRDefault="008E601D">
      <w:pPr>
        <w:spacing w:after="200" w:line="276" w:lineRule="auto"/>
        <w:textAlignment w:val="auto"/>
        <w:rPr>
          <w:b/>
          <w:bCs/>
        </w:rPr>
      </w:pPr>
      <w:r>
        <w:rPr>
          <w:b/>
          <w:bCs/>
        </w:rPr>
        <w:br w:type="page"/>
      </w:r>
    </w:p>
    <w:p w14:paraId="51C00AA0" w14:textId="18F4D447" w:rsidR="00187B21" w:rsidRPr="00C64D59" w:rsidRDefault="002C6C84" w:rsidP="007E7624">
      <w:pPr>
        <w:pStyle w:val="Normal14"/>
        <w:spacing w:after="120"/>
      </w:pPr>
      <w:r w:rsidRPr="00E804C1">
        <w:lastRenderedPageBreak/>
        <w:t>E</w:t>
      </w:r>
      <w:r w:rsidR="00187B21" w:rsidRPr="00E804C1">
        <w:t>ssentials:</w:t>
      </w:r>
      <w:r w:rsidR="00187B21" w:rsidRPr="00E804C1">
        <w:rPr>
          <w:rStyle w:val="FootnoteReference"/>
          <w:vertAlign w:val="superscript"/>
        </w:rPr>
        <w:footnoteReference w:id="8"/>
      </w:r>
    </w:p>
    <w:p w14:paraId="4F648CF7" w14:textId="77777777" w:rsidR="00187B21" w:rsidRDefault="00187B21" w:rsidP="007E7624">
      <w:pPr>
        <w:pStyle w:val="ListBullet"/>
        <w:spacing w:after="80"/>
        <w:rPr>
          <w:color w:val="000000"/>
          <w:szCs w:val="28"/>
        </w:rPr>
      </w:pPr>
      <w:r w:rsidRPr="0076590E">
        <w:rPr>
          <w:b/>
          <w:bCs/>
          <w:color w:val="58029F" w:themeColor="text2"/>
        </w:rPr>
        <w:t>Food and non-alcoholic beverages</w:t>
      </w:r>
      <w:r w:rsidRPr="0076590E">
        <w:rPr>
          <w:color w:val="58029F" w:themeColor="text2"/>
        </w:rPr>
        <w:t xml:space="preserve">. </w:t>
      </w:r>
      <w:r>
        <w:t>F</w:t>
      </w:r>
      <w:r w:rsidRPr="00112D7E">
        <w:t>ood</w:t>
      </w:r>
      <w:r>
        <w:t xml:space="preserve"> staples</w:t>
      </w:r>
      <w:r w:rsidRPr="00112D7E">
        <w:t xml:space="preserve"> such as milk, bread, cheese, rice, eggs, vegetables, fruit and meat</w:t>
      </w:r>
      <w:r>
        <w:t xml:space="preserve"> or fish</w:t>
      </w:r>
      <w:r w:rsidRPr="00112D7E">
        <w:t>.</w:t>
      </w:r>
    </w:p>
    <w:p w14:paraId="5F80CEB3" w14:textId="3BA2F96F" w:rsidR="00187B21" w:rsidRPr="00112D7E" w:rsidRDefault="00187B21" w:rsidP="007E7624">
      <w:pPr>
        <w:pStyle w:val="ListBullet"/>
        <w:spacing w:after="80"/>
      </w:pPr>
      <w:r w:rsidRPr="0076590E">
        <w:rPr>
          <w:b/>
          <w:bCs/>
          <w:color w:val="58029F" w:themeColor="text2"/>
        </w:rPr>
        <w:t>Housing (excluding energy bills)</w:t>
      </w:r>
      <w:r w:rsidRPr="0076590E">
        <w:rPr>
          <w:color w:val="58029F" w:themeColor="text2"/>
        </w:rPr>
        <w:t xml:space="preserve">. </w:t>
      </w:r>
      <w:r>
        <w:t>M</w:t>
      </w:r>
      <w:r w:rsidRPr="00112D7E">
        <w:t>aterials for maintenance and repairs</w:t>
      </w:r>
      <w:r>
        <w:t>; r</w:t>
      </w:r>
      <w:r w:rsidRPr="00112D7E">
        <w:t>ent or mortgage interest payments</w:t>
      </w:r>
      <w:r>
        <w:t>; h</w:t>
      </w:r>
      <w:r w:rsidRPr="00112D7E">
        <w:t>ousehold maintenance</w:t>
      </w:r>
      <w:r w:rsidR="004763D2">
        <w:t>.</w:t>
      </w:r>
    </w:p>
    <w:p w14:paraId="6B86833D" w14:textId="77777777" w:rsidR="00187B21" w:rsidRPr="00112D7E" w:rsidRDefault="00187B21" w:rsidP="007E7624">
      <w:pPr>
        <w:pStyle w:val="ListBullet"/>
        <w:spacing w:after="80"/>
      </w:pPr>
      <w:r w:rsidRPr="0076590E">
        <w:rPr>
          <w:b/>
          <w:color w:val="58029F" w:themeColor="text2"/>
        </w:rPr>
        <w:t>Housing (utilities)</w:t>
      </w:r>
      <w:r w:rsidRPr="0076590E">
        <w:rPr>
          <w:color w:val="58029F" w:themeColor="text2"/>
        </w:rPr>
        <w:t xml:space="preserve">. </w:t>
      </w:r>
      <w:r>
        <w:t>Water supply and energy bills</w:t>
      </w:r>
      <w:r w:rsidRPr="00112D7E">
        <w:t>.</w:t>
      </w:r>
    </w:p>
    <w:p w14:paraId="2265AFAD" w14:textId="77777777" w:rsidR="00187B21" w:rsidRPr="00112D7E" w:rsidRDefault="00187B21" w:rsidP="007E7624">
      <w:pPr>
        <w:pStyle w:val="ListBullet"/>
        <w:spacing w:after="80"/>
      </w:pPr>
      <w:r w:rsidRPr="0076590E">
        <w:rPr>
          <w:b/>
          <w:color w:val="58029F" w:themeColor="text2"/>
        </w:rPr>
        <w:t>Furnishings, household equipment and routine household maintenance</w:t>
      </w:r>
      <w:r w:rsidRPr="0076590E">
        <w:rPr>
          <w:color w:val="58029F" w:themeColor="text2"/>
        </w:rPr>
        <w:t>.</w:t>
      </w:r>
      <w:r>
        <w:t xml:space="preserve"> Repair of households’ appliances (gas and electric). Non-durable households’ </w:t>
      </w:r>
      <w:r w:rsidRPr="00112D7E">
        <w:t>goods (detergents, pest control products</w:t>
      </w:r>
      <w:r>
        <w:t>).</w:t>
      </w:r>
    </w:p>
    <w:p w14:paraId="321144B5" w14:textId="77777777" w:rsidR="00187B21" w:rsidRDefault="00187B21" w:rsidP="007E7624">
      <w:pPr>
        <w:pStyle w:val="ListBullet"/>
        <w:spacing w:after="80"/>
      </w:pPr>
      <w:r w:rsidRPr="0076590E">
        <w:rPr>
          <w:b/>
          <w:color w:val="58029F" w:themeColor="text2"/>
        </w:rPr>
        <w:t>Health</w:t>
      </w:r>
      <w:r w:rsidRPr="0076590E">
        <w:rPr>
          <w:color w:val="58029F" w:themeColor="text2"/>
        </w:rPr>
        <w:t>.</w:t>
      </w:r>
      <w:r>
        <w:t xml:space="preserve"> Non-optical appliances and equipment (wheelchair), dental services, opticians, private care, medicines and medical goods</w:t>
      </w:r>
      <w:r w:rsidRPr="00112D7E">
        <w:t>.</w:t>
      </w:r>
    </w:p>
    <w:p w14:paraId="5B85AAD2" w14:textId="3EBD1A36" w:rsidR="00187B21" w:rsidRPr="00112D7E" w:rsidRDefault="00187B21" w:rsidP="007E7624">
      <w:pPr>
        <w:pStyle w:val="ListBullet"/>
        <w:spacing w:after="80"/>
      </w:pPr>
      <w:r w:rsidRPr="0076590E">
        <w:rPr>
          <w:b/>
          <w:color w:val="58029F" w:themeColor="text2"/>
        </w:rPr>
        <w:t>Recreation and culture</w:t>
      </w:r>
      <w:r>
        <w:rPr>
          <w:b/>
        </w:rPr>
        <w:t xml:space="preserve">. </w:t>
      </w:r>
      <w:r>
        <w:t xml:space="preserve">Pet </w:t>
      </w:r>
      <w:r w:rsidRPr="00112D7E">
        <w:t>food</w:t>
      </w:r>
      <w:r>
        <w:t>,</w:t>
      </w:r>
      <w:r w:rsidRPr="00112D7E">
        <w:t xml:space="preserve"> </w:t>
      </w:r>
      <w:r>
        <w:t>pet-</w:t>
      </w:r>
      <w:r w:rsidRPr="00112D7E">
        <w:t>related products and services</w:t>
      </w:r>
      <w:r w:rsidR="004763D2">
        <w:t>.</w:t>
      </w:r>
    </w:p>
    <w:p w14:paraId="31F716AD" w14:textId="5C3DC046" w:rsidR="00187B21" w:rsidRDefault="00187B21" w:rsidP="007E7624">
      <w:pPr>
        <w:pStyle w:val="ListBullet"/>
        <w:spacing w:after="80"/>
      </w:pPr>
      <w:r w:rsidRPr="0076590E">
        <w:rPr>
          <w:b/>
          <w:color w:val="58029F" w:themeColor="text2"/>
        </w:rPr>
        <w:t>Transport</w:t>
      </w:r>
      <w:r>
        <w:rPr>
          <w:b/>
        </w:rPr>
        <w:t xml:space="preserve"> </w:t>
      </w:r>
      <w:r>
        <w:t>Public transport, motor vehicles (maintenance and repairs), private hire vehicles (such as taxis), fuel and lubricants.</w:t>
      </w:r>
    </w:p>
    <w:p w14:paraId="6F2DC343" w14:textId="77777777" w:rsidR="00187B21" w:rsidRDefault="00187B21" w:rsidP="007E7624">
      <w:pPr>
        <w:pStyle w:val="ListBullet"/>
        <w:spacing w:after="120"/>
      </w:pPr>
      <w:r w:rsidRPr="0076590E">
        <w:rPr>
          <w:b/>
          <w:color w:val="58029F" w:themeColor="text2"/>
        </w:rPr>
        <w:t>Miscellaneous goods and services</w:t>
      </w:r>
      <w:r w:rsidRPr="0076590E">
        <w:rPr>
          <w:color w:val="58029F" w:themeColor="text2"/>
        </w:rPr>
        <w:t xml:space="preserve">. </w:t>
      </w:r>
      <w:r>
        <w:t xml:space="preserve">Appliances and products for personal care </w:t>
      </w:r>
      <w:r w:rsidRPr="00112D7E">
        <w:t>(toilet paper, toiletries)</w:t>
      </w:r>
      <w:r>
        <w:t xml:space="preserve">, </w:t>
      </w:r>
      <w:r w:rsidRPr="00112D7E">
        <w:t>insurance</w:t>
      </w:r>
      <w:r>
        <w:t xml:space="preserve"> (health, h</w:t>
      </w:r>
      <w:r w:rsidRPr="00112D7E">
        <w:t xml:space="preserve">ouse </w:t>
      </w:r>
      <w:r>
        <w:t xml:space="preserve">buildings and </w:t>
      </w:r>
      <w:r w:rsidRPr="00112D7E">
        <w:t>content</w:t>
      </w:r>
      <w:r>
        <w:t>s, motor vehicle, travel or holiday).</w:t>
      </w:r>
    </w:p>
    <w:p w14:paraId="49A8C811" w14:textId="19586711" w:rsidR="00187B21" w:rsidRDefault="00E2012B" w:rsidP="007E7624">
      <w:pPr>
        <w:spacing w:after="80" w:line="276" w:lineRule="auto"/>
        <w:textAlignment w:val="auto"/>
      </w:pPr>
      <w:r>
        <w:t>For the economic analysis, a</w:t>
      </w:r>
      <w:r w:rsidR="00187B21">
        <w:t>ll other household spending was classified as ‘non-essential’ or discretionary. For example:</w:t>
      </w:r>
    </w:p>
    <w:p w14:paraId="6B100F36" w14:textId="77777777" w:rsidR="00187B21" w:rsidRPr="00B7768E" w:rsidRDefault="00187B21" w:rsidP="007E7624">
      <w:pPr>
        <w:pStyle w:val="ListParagraph"/>
        <w:spacing w:after="80"/>
      </w:pPr>
      <w:r w:rsidRPr="0076590E">
        <w:rPr>
          <w:b/>
          <w:bCs/>
          <w:color w:val="58029F" w:themeColor="text2"/>
        </w:rPr>
        <w:t>Discretionary food and drinks</w:t>
      </w:r>
      <w:r w:rsidRPr="0076590E">
        <w:rPr>
          <w:color w:val="58029F" w:themeColor="text2"/>
        </w:rPr>
        <w:t>,</w:t>
      </w:r>
      <w:r w:rsidRPr="00B7768E">
        <w:t xml:space="preserve"> such as cakes, confectionary and soft drinks or juices. </w:t>
      </w:r>
    </w:p>
    <w:p w14:paraId="62247F0E" w14:textId="529AB78C" w:rsidR="00187B21" w:rsidRPr="00B7768E" w:rsidRDefault="00187B21" w:rsidP="007E7624">
      <w:pPr>
        <w:pStyle w:val="ListParagraph"/>
        <w:spacing w:after="80"/>
      </w:pPr>
      <w:r w:rsidRPr="0076590E">
        <w:rPr>
          <w:b/>
          <w:bCs/>
          <w:color w:val="58029F" w:themeColor="text2"/>
        </w:rPr>
        <w:t>Costs associated with holidays, hotels and restaurants</w:t>
      </w:r>
      <w:r w:rsidRPr="0076590E">
        <w:rPr>
          <w:color w:val="58029F" w:themeColor="text2"/>
        </w:rPr>
        <w:t xml:space="preserve"> </w:t>
      </w:r>
      <w:r w:rsidRPr="00B7768E">
        <w:t>including takeaways</w:t>
      </w:r>
      <w:r w:rsidR="004763D2">
        <w:t>.</w:t>
      </w:r>
    </w:p>
    <w:p w14:paraId="2D2B206B" w14:textId="43F726A5" w:rsidR="00187B21" w:rsidRPr="00B7768E" w:rsidRDefault="00187B21" w:rsidP="007E7624">
      <w:pPr>
        <w:pStyle w:val="ListParagraph"/>
        <w:spacing w:after="80"/>
      </w:pPr>
      <w:r w:rsidRPr="0076590E">
        <w:rPr>
          <w:b/>
          <w:bCs/>
          <w:color w:val="58029F" w:themeColor="text2"/>
        </w:rPr>
        <w:t>Goods and services supporting recreation and culture</w:t>
      </w:r>
      <w:r w:rsidRPr="00B7768E">
        <w:t xml:space="preserve"> such as sports, leisure and hobbies</w:t>
      </w:r>
      <w:r w:rsidR="004763D2">
        <w:t>.</w:t>
      </w:r>
    </w:p>
    <w:p w14:paraId="6A8764A9" w14:textId="480634CA" w:rsidR="00187B21" w:rsidRPr="00B7768E" w:rsidRDefault="00187B21" w:rsidP="007E7624">
      <w:pPr>
        <w:pStyle w:val="ListParagraph"/>
        <w:spacing w:after="80"/>
      </w:pPr>
      <w:r w:rsidRPr="0076590E">
        <w:rPr>
          <w:b/>
          <w:bCs/>
          <w:color w:val="58029F" w:themeColor="text2"/>
        </w:rPr>
        <w:t>Transport</w:t>
      </w:r>
      <w:r w:rsidRPr="0076590E">
        <w:rPr>
          <w:color w:val="58029F" w:themeColor="text2"/>
        </w:rPr>
        <w:t>,</w:t>
      </w:r>
      <w:r w:rsidRPr="00B7768E">
        <w:t xml:space="preserve"> such as new or second-hand motor vehicles</w:t>
      </w:r>
      <w:r w:rsidR="004763D2">
        <w:t>.</w:t>
      </w:r>
    </w:p>
    <w:p w14:paraId="672DA5A6" w14:textId="099B1EE6" w:rsidR="00187B21" w:rsidRPr="00B7768E" w:rsidRDefault="00187B21" w:rsidP="007E7624">
      <w:pPr>
        <w:pStyle w:val="ListParagraph"/>
        <w:spacing w:after="80"/>
      </w:pPr>
      <w:r w:rsidRPr="0076590E">
        <w:rPr>
          <w:b/>
          <w:bCs/>
          <w:color w:val="58029F" w:themeColor="text2"/>
        </w:rPr>
        <w:t>Other items</w:t>
      </w:r>
      <w:r w:rsidRPr="0076590E">
        <w:rPr>
          <w:color w:val="58029F" w:themeColor="text2"/>
        </w:rPr>
        <w:t xml:space="preserve"> </w:t>
      </w:r>
      <w:r w:rsidRPr="00B7768E">
        <w:t>such as hairdressing or furniture.</w:t>
      </w:r>
    </w:p>
    <w:p w14:paraId="549DC1CF" w14:textId="58192EFF" w:rsidR="002C6C84" w:rsidRDefault="00FD6D51" w:rsidP="007E7624">
      <w:pPr>
        <w:spacing w:afterLines="80" w:after="192"/>
        <w:sectPr w:rsidR="002C6C84" w:rsidSect="00B212E7">
          <w:endnotePr>
            <w:numFmt w:val="decimal"/>
          </w:endnotePr>
          <w:pgSz w:w="11906" w:h="16838"/>
          <w:pgMar w:top="993" w:right="1440" w:bottom="709" w:left="1440" w:header="709" w:footer="0" w:gutter="0"/>
          <w:cols w:space="708"/>
          <w:docGrid w:linePitch="360"/>
        </w:sectPr>
      </w:pPr>
      <w:r>
        <w:rPr>
          <w:noProof/>
          <w:bdr w:val="none" w:sz="0" w:space="0" w:color="auto"/>
        </w:rPr>
        <w:drawing>
          <wp:anchor distT="0" distB="0" distL="114300" distR="114300" simplePos="0" relativeHeight="251658273" behindDoc="1" locked="0" layoutInCell="1" allowOverlap="1" wp14:anchorId="32934507" wp14:editId="30928DD2">
            <wp:simplePos x="0" y="0"/>
            <wp:positionH relativeFrom="page">
              <wp:posOffset>-2696391</wp:posOffset>
            </wp:positionH>
            <wp:positionV relativeFrom="page">
              <wp:posOffset>7778750</wp:posOffset>
            </wp:positionV>
            <wp:extent cx="9327996" cy="3122023"/>
            <wp:effectExtent l="0" t="0" r="6985" b="2540"/>
            <wp:wrapNone/>
            <wp:docPr id="18984997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99795"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9327996" cy="3122023"/>
                    </a:xfrm>
                    <a:prstGeom prst="rect">
                      <a:avLst/>
                    </a:prstGeom>
                  </pic:spPr>
                </pic:pic>
              </a:graphicData>
            </a:graphic>
            <wp14:sizeRelH relativeFrom="margin">
              <wp14:pctWidth>0</wp14:pctWidth>
            </wp14:sizeRelH>
            <wp14:sizeRelV relativeFrom="margin">
              <wp14:pctHeight>0</wp14:pctHeight>
            </wp14:sizeRelV>
          </wp:anchor>
        </w:drawing>
      </w:r>
      <w:r w:rsidR="00187B21" w:rsidRPr="00813F48">
        <w:t xml:space="preserve">It should be noted that some disability-related costs were </w:t>
      </w:r>
      <w:r w:rsidR="00187B21">
        <w:t>not fully</w:t>
      </w:r>
      <w:r w:rsidR="00187B21" w:rsidRPr="00813F48">
        <w:t xml:space="preserve"> captured</w:t>
      </w:r>
      <w:r w:rsidR="00187B21">
        <w:t xml:space="preserve"> in the national datasets used. These include some home adaptations and aids</w:t>
      </w:r>
      <w:r w:rsidR="004859D5">
        <w:t>.</w:t>
      </w:r>
      <w:r w:rsidR="00187B21" w:rsidRPr="007E7624">
        <w:rPr>
          <w:rStyle w:val="FootnoteReference"/>
          <w:vertAlign w:val="superscript"/>
        </w:rPr>
        <w:footnoteReference w:id="9"/>
      </w:r>
      <w:r w:rsidR="00187B21">
        <w:t xml:space="preserve"> </w:t>
      </w:r>
    </w:p>
    <w:p w14:paraId="65C19B83" w14:textId="77777777" w:rsidR="00B7768E" w:rsidRPr="00F90543" w:rsidRDefault="00B7768E" w:rsidP="002C6C84">
      <w:pPr>
        <w:pStyle w:val="Heading3"/>
      </w:pPr>
      <w:bookmarkStart w:id="4" w:name="_Toc159400160"/>
      <w:r w:rsidRPr="00F90543">
        <w:lastRenderedPageBreak/>
        <w:t>Spending on essentials</w:t>
      </w:r>
      <w:bookmarkEnd w:id="4"/>
    </w:p>
    <w:p w14:paraId="4F77DD89" w14:textId="77777777" w:rsidR="00B7768E" w:rsidRDefault="00B7768E" w:rsidP="00F90543">
      <w:r>
        <w:t>WPI Economics analysed the difference in household budgets spent on essentials, controlling for the differences in individuals and household composition.</w:t>
      </w:r>
      <w:r w:rsidRPr="007E7624">
        <w:rPr>
          <w:rStyle w:val="FootnoteReference"/>
          <w:vertAlign w:val="superscript"/>
        </w:rPr>
        <w:footnoteReference w:id="10"/>
      </w:r>
    </w:p>
    <w:p w14:paraId="1057B259" w14:textId="77777777" w:rsidR="00E2345F" w:rsidRDefault="00B7768E" w:rsidP="007E7624">
      <w:pPr>
        <w:spacing w:after="480"/>
      </w:pPr>
      <w:r>
        <w:t xml:space="preserve">The research confirmed that disabled households have different spending patterns than non-disabled households. This was true for essential and non-essential </w:t>
      </w:r>
      <w:r w:rsidRPr="008C65AF">
        <w:t>items</w:t>
      </w:r>
      <w:r>
        <w:t>.</w:t>
      </w:r>
      <w:r w:rsidRPr="007E7624">
        <w:rPr>
          <w:rStyle w:val="FootnoteReference"/>
          <w:vertAlign w:val="superscript"/>
        </w:rPr>
        <w:footnoteReference w:id="11"/>
      </w:r>
      <w:r w:rsidR="00EF024A" w:rsidRPr="00EF024A">
        <w:t xml:space="preserve"> </w:t>
      </w:r>
    </w:p>
    <w:p w14:paraId="447AAEA8" w14:textId="203AB406" w:rsidR="00B7768E" w:rsidRDefault="00EF024A" w:rsidP="007E7624">
      <w:pPr>
        <w:spacing w:after="480"/>
      </w:pPr>
      <w:r w:rsidRPr="007E7624">
        <w:rPr>
          <w:noProof/>
          <w:color w:val="F6F3FA" w:themeColor="background1"/>
          <w:bdr w:val="none" w:sz="0" w:space="0" w:color="auto"/>
        </w:rPr>
        <mc:AlternateContent>
          <mc:Choice Requires="wps">
            <w:drawing>
              <wp:anchor distT="0" distB="0" distL="114300" distR="114300" simplePos="0" relativeHeight="251658297" behindDoc="1" locked="0" layoutInCell="1" allowOverlap="1" wp14:anchorId="662BA930" wp14:editId="2BB3A2DC">
                <wp:simplePos x="0" y="0"/>
                <wp:positionH relativeFrom="page">
                  <wp:posOffset>917257</wp:posOffset>
                </wp:positionH>
                <wp:positionV relativeFrom="paragraph">
                  <wp:posOffset>301625</wp:posOffset>
                </wp:positionV>
                <wp:extent cx="5833745" cy="1097280"/>
                <wp:effectExtent l="0" t="0" r="0" b="7620"/>
                <wp:wrapNone/>
                <wp:docPr id="1365873160"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097280"/>
                        </a:xfrm>
                        <a:prstGeom prst="roundRect">
                          <a:avLst>
                            <a:gd name="adj" fmla="val 8244"/>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58DC92AA" id="Rectangle: Rounded Corners 18" o:spid="_x0000_s1026" alt="&quot;&quot;" style="position:absolute;margin-left:72.2pt;margin-top:23.75pt;width:459.35pt;height:86.4pt;z-index:-251631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9zkAIAAJMFAAAOAAAAZHJzL2Uyb0RvYy54bWysVFFP2zAQfp+0/2D5fSQp7SgVKapATJMQ&#10;Q8DEs3Fs4sn2ebbbtPv1OztpygbapGkvic93993d57s7O98aTTbCBwW2ptVRSYmwHBpln2v69eHq&#10;w5ySEJltmAYraroTgZ4v378769xCTKAF3QhPEMSGRedq2sboFkUReCsMC0fghEWlBG9YRNE/F41n&#10;HaIbXUzK8mPRgW+cBy5CwNvLXkmXGV9KweMXKYOIRNcUc4v56/P3KX2L5RlbPHvmWsWHNNg/ZGGY&#10;shh0hLpkkZG1V6+gjOIeAsh4xMEUIKXiIteA1VTlb9Xct8yJXAuSE9xIU/h/sPxmc+9uPdLQubAI&#10;eExVbKU36Y/5kW0mazeSJbaRcLyczY+PT6YzSjjqqvL0ZDLPdBYHd+dD/CTAkHSoqYe1be7wSTJT&#10;bHMdYqasIZYZ7A3WfKNEGo0PsGGazCfTaXofBBxs8bSHTI4BtGqulNZZSB0jLrQn6ItYnAsbq8H/&#10;F0ttk72F5NnDp5viUH8+xZ0WyU7bOyGJarDiSc47t+brQDmHljWij1/NynJPx+iRa8mAyVpi/BG7&#10;+hN2n+Vgn1xF7uzRufy78+iRI4ONo7NRFvxbAHqkT/b2e5J6ahJLT9Dsbj3x0M9VcPxK4VNfsxBv&#10;mcd3xJHD5RC/4Edq6GoKw4mSFvyPt+6TPfY3ainpcDBrGr6vmReU6M8WO/+0mk7TJGdhOjuZoOBf&#10;ap5eauzaXAD2Q4VryPF8TPZR74/Sg3nEHbJKUVHFLMfYNeXR74WL2C8M3EJcrFbZDKfXsXht7x1P&#10;4InV1JoP20fm3dDvEUflBvZDPHRx/5YH2+RpYbWOIFVMygOvg4CTnxtn2FJptbyUs9Vhly5/AgAA&#10;//8DAFBLAwQUAAYACAAAACEAF5cYnd8AAAALAQAADwAAAGRycy9kb3ducmV2LnhtbEyPMU/DMBCF&#10;dyT+g3VIbNROYgoKcSqEQNCBgcLSzY2PJIp9jmKnDf8ed4Lx6T699121WZxlR5xC70lBthLAkBpv&#10;emoVfH2+3NwDC1GT0dYTKvjBAJv68qLSpfEn+sDjLrYslVAotYIuxrHkPDQdOh1WfkRKt28/OR1T&#10;nFpuJn1K5c7yXIg1d7qntNDpEZ86bIbd7BS8758Hya03tB1c8fo27+2QbZW6vloeH4BFXOIfDGf9&#10;pA51cjr4mUxgNmUpZUIVyLtbYGdArIsM2EFBnosCeF3x/z/UvwAAAP//AwBQSwECLQAUAAYACAAA&#10;ACEAtoM4kv4AAADhAQAAEwAAAAAAAAAAAAAAAAAAAAAAW0NvbnRlbnRfVHlwZXNdLnhtbFBLAQIt&#10;ABQABgAIAAAAIQA4/SH/1gAAAJQBAAALAAAAAAAAAAAAAAAAAC8BAABfcmVscy8ucmVsc1BLAQIt&#10;ABQABgAIAAAAIQBthz9zkAIAAJMFAAAOAAAAAAAAAAAAAAAAAC4CAABkcnMvZTJvRG9jLnhtbFBL&#10;AQItABQABgAIAAAAIQAXlxid3wAAAAsBAAAPAAAAAAAAAAAAAAAAAOoEAABkcnMvZG93bnJldi54&#10;bWxQSwUGAAAAAAQABADzAAAA9gUAAAAA&#10;" fillcolor="#58029f [3204]" stroked="f" strokeweight="1pt">
                <v:stroke joinstyle="miter"/>
                <w10:wrap anchorx="page"/>
              </v:roundrect>
            </w:pict>
          </mc:Fallback>
        </mc:AlternateContent>
      </w:r>
      <w:r w:rsidR="00E2345F">
        <w:t>The main findings are</w:t>
      </w:r>
      <w:r>
        <w:t>:</w:t>
      </w:r>
    </w:p>
    <w:p w14:paraId="7BBE0DA0" w14:textId="1F1BE95B" w:rsidR="00EF024A" w:rsidRPr="00E2345F" w:rsidRDefault="00C64D59" w:rsidP="00E804C1">
      <w:pPr>
        <w:spacing w:after="960"/>
        <w:ind w:left="284"/>
        <w:rPr>
          <w:color w:val="58029F" w:themeColor="text2"/>
        </w:rPr>
      </w:pPr>
      <w:r>
        <w:rPr>
          <w:noProof/>
          <w:bdr w:val="none" w:sz="0" w:space="0" w:color="auto"/>
        </w:rPr>
        <mc:AlternateContent>
          <mc:Choice Requires="wps">
            <w:drawing>
              <wp:anchor distT="0" distB="0" distL="114300" distR="114300" simplePos="0" relativeHeight="251658280" behindDoc="1" locked="0" layoutInCell="1" allowOverlap="1" wp14:anchorId="0A7AA518" wp14:editId="5F6E5E95">
                <wp:simplePos x="0" y="0"/>
                <wp:positionH relativeFrom="page">
                  <wp:posOffset>919163</wp:posOffset>
                </wp:positionH>
                <wp:positionV relativeFrom="paragraph">
                  <wp:posOffset>989013</wp:posOffset>
                </wp:positionV>
                <wp:extent cx="5833745" cy="1281112"/>
                <wp:effectExtent l="0" t="0" r="0" b="0"/>
                <wp:wrapNone/>
                <wp:docPr id="1359782743"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281112"/>
                        </a:xfrm>
                        <a:prstGeom prst="roundRect">
                          <a:avLst>
                            <a:gd name="adj" fmla="val 8244"/>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92C36FA" id="Rectangle: Rounded Corners 18" o:spid="_x0000_s1026" alt="&quot;&quot;" style="position:absolute;margin-left:72.4pt;margin-top:77.9pt;width:459.35pt;height:100.85pt;z-index:-251649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y2kgIAAJMFAAAOAAAAZHJzL2Uyb0RvYy54bWysVE1v2zAMvQ/YfxB0X/3RZM2COkWQosOA&#10;oi3aDj2rslR7kERNUuJkv36U7DjZWmzAsIstiuQj+UTy/GKrFdkI51swFS1OckqE4VC35qWiXx+v&#10;Pswo8YGZmikwoqI74enF4v27887ORQkNqFo4giDGzztb0SYEO88yzxuhmT8BKwwqJTjNAoruJasd&#10;6xBdq6zM849ZB662DrjwHm8veyVdJHwpBQ+3UnoRiKoo5hbS16Xvc/xmi3M2f3HMNi0f0mD/kIVm&#10;rcGgI9QlC4ysXfsKSrfcgQcZTjjoDKRsuUg1YDVF/ls1Dw2zItWC5Hg70uT/Hyy/2TzYO4c0dNbP&#10;PR5jFVvpdPxjfmSbyNqNZIltIBwvp7PT07PJlBKOuqKcFUVRRjqzg7t1PnwWoEk8VNTB2tT3+CSJ&#10;Kba59iFRVhPDNPYGq79RIrXCB9gwRWblZDIADrYIvYeMjh5UW1+1SiUhdoxYKUfQF7E4FyYUg/8v&#10;lspEewPRs8833mSH+tMp7JSIdsrcC0naGisuU96pNV8HSjk0rBZ9/GKa56m7MOfRI5GTAKO1xPgj&#10;dvEn7D7LwT66itTZo3P+d+fRI0UGE0Zn3RpwbwGokT7Z2+9J6qmJLD1DvbtzxEE/V97yqxaf+pr5&#10;cMccviOOHC6HcIsfqaCrKAwnShpwP966j/bY36ilpMPBrKj/vmZOUKK+GOz8T8VkEic5CZPpWYmC&#10;O9Y8H2vMWq8A+6HANWR5Okb7oPZH6UA/4Q5ZxqioYoZj7Iry4PbCKvQLA7cQF8tlMsPptSxcmwfL&#10;I3hkNbbm4/aJOTv0e8BRuYH9ELN56uL+LQ+20dPAch1AtiEqD7wOAk5+apxhS8XVciwnq8MuXfwE&#10;AAD//wMAUEsDBBQABgAIAAAAIQDyBUJr3wAAAAwBAAAPAAAAZHJzL2Rvd25yZXYueG1sTI/BTsMw&#10;EETvSPyDtUjcqFOSlCrEqRACQQ8cKL305sZLEsVeR7HThr9ne4LbjHY0+6bczM6KE46h86RguUhA&#10;INXedNQo2H+93q1BhKjJaOsJFfxggE11fVXqwvgzfeJpFxvBJRQKraCNcSikDHWLToeFH5D49u1H&#10;pyPbsZFm1Gcud1beJ8lKOt0Rf2j1gM8t1v1ucgo+Di99Jq03tO1d+vY+HWy/3Cp1ezM/PYKIOMe/&#10;MFzwGR0qZjr6iUwQln2WMXpkkecsLolkleYgjgrS/CEHWZXy/4jqFwAA//8DAFBLAQItABQABgAI&#10;AAAAIQC2gziS/gAAAOEBAAATAAAAAAAAAAAAAAAAAAAAAABbQ29udGVudF9UeXBlc10ueG1sUEsB&#10;Ai0AFAAGAAgAAAAhADj9If/WAAAAlAEAAAsAAAAAAAAAAAAAAAAALwEAAF9yZWxzLy5yZWxzUEsB&#10;Ai0AFAAGAAgAAAAhACQwnLaSAgAAkwUAAA4AAAAAAAAAAAAAAAAALgIAAGRycy9lMm9Eb2MueG1s&#10;UEsBAi0AFAAGAAgAAAAhAPIFQmvfAAAADAEAAA8AAAAAAAAAAAAAAAAA7AQAAGRycy9kb3ducmV2&#10;LnhtbFBLBQYAAAAABAAEAPMAAAD4BQAAAAA=&#10;" fillcolor="#58029f [3204]" stroked="f" strokeweight="1pt">
                <v:stroke joinstyle="miter"/>
                <w10:wrap anchorx="page"/>
              </v:roundrect>
            </w:pict>
          </mc:Fallback>
        </mc:AlternateContent>
      </w:r>
      <w:r w:rsidR="00EF024A">
        <w:rPr>
          <w:color w:val="F6F3FA" w:themeColor="background1"/>
        </w:rPr>
        <w:t>D</w:t>
      </w:r>
      <w:r w:rsidR="00EF024A" w:rsidRPr="007E7624">
        <w:rPr>
          <w:color w:val="F6F3FA" w:themeColor="background1"/>
        </w:rPr>
        <w:t xml:space="preserve">isabled </w:t>
      </w:r>
      <w:r w:rsidR="00EF024A" w:rsidRPr="007E7624" w:rsidDel="00FF6AF7">
        <w:rPr>
          <w:color w:val="F6F3FA" w:themeColor="background1"/>
        </w:rPr>
        <w:t>people</w:t>
      </w:r>
      <w:r w:rsidR="00EF024A">
        <w:rPr>
          <w:color w:val="F6F3FA" w:themeColor="background1"/>
        </w:rPr>
        <w:t xml:space="preserve"> and families</w:t>
      </w:r>
      <w:r w:rsidR="00EF024A" w:rsidRPr="007E7624" w:rsidDel="00FF6AF7">
        <w:rPr>
          <w:color w:val="F6F3FA" w:themeColor="background1"/>
        </w:rPr>
        <w:t xml:space="preserve"> </w:t>
      </w:r>
      <w:proofErr w:type="gramStart"/>
      <w:r w:rsidR="00EF024A" w:rsidRPr="007E7624">
        <w:rPr>
          <w:color w:val="F6F3FA" w:themeColor="background1"/>
        </w:rPr>
        <w:t>have to</w:t>
      </w:r>
      <w:proofErr w:type="gramEnd"/>
      <w:r w:rsidR="00EF024A" w:rsidRPr="007E7624">
        <w:rPr>
          <w:color w:val="F6F3FA" w:themeColor="background1"/>
        </w:rPr>
        <w:t xml:space="preserve"> allocate a</w:t>
      </w:r>
      <w:r w:rsidR="00EF024A" w:rsidRPr="007E7624" w:rsidDel="0087369F">
        <w:rPr>
          <w:color w:val="F6F3FA" w:themeColor="background1"/>
        </w:rPr>
        <w:t xml:space="preserve"> </w:t>
      </w:r>
      <w:r w:rsidR="00EF024A" w:rsidRPr="007E7624">
        <w:rPr>
          <w:color w:val="F6F3FA" w:themeColor="background1"/>
        </w:rPr>
        <w:t xml:space="preserve">higher proportion of their </w:t>
      </w:r>
      <w:r w:rsidR="00EF024A">
        <w:rPr>
          <w:color w:val="F6F3FA" w:themeColor="background1"/>
        </w:rPr>
        <w:t xml:space="preserve">household </w:t>
      </w:r>
      <w:r w:rsidR="00EF024A" w:rsidRPr="007E7624">
        <w:rPr>
          <w:color w:val="F6F3FA" w:themeColor="background1"/>
        </w:rPr>
        <w:t>income to essentials. These include food and drink, energy and utility bills, health and private hire transport (such as taxis)</w:t>
      </w:r>
    </w:p>
    <w:p w14:paraId="51B838FE" w14:textId="72A32AD7" w:rsidR="00EF024A" w:rsidRDefault="00B7768E" w:rsidP="00E804C1">
      <w:pPr>
        <w:spacing w:after="120"/>
        <w:ind w:left="284" w:right="521"/>
        <w:rPr>
          <w:b/>
          <w:bCs/>
        </w:rPr>
      </w:pPr>
      <w:r w:rsidRPr="007E7624">
        <w:rPr>
          <w:color w:val="F6F3FA" w:themeColor="background1"/>
        </w:rPr>
        <w:t>Disabled households spend more of their budget,</w:t>
      </w:r>
      <w:r w:rsidRPr="007E7624" w:rsidDel="00B92D41">
        <w:rPr>
          <w:color w:val="F6F3FA" w:themeColor="background1"/>
        </w:rPr>
        <w:t xml:space="preserve"> </w:t>
      </w:r>
      <w:r w:rsidRPr="007E7624">
        <w:rPr>
          <w:color w:val="F6F3FA" w:themeColor="background1"/>
        </w:rPr>
        <w:t>£12 per week more on essentials on average, compared to non-disabled households. This is equivalent to an additional £625 per year spent on essentials.</w:t>
      </w:r>
      <w:r w:rsidR="00ED72BC" w:rsidRPr="007E7624">
        <w:rPr>
          <w:noProof/>
          <w:color w:val="F6F3FA" w:themeColor="background1"/>
          <w:bdr w:val="none" w:sz="0" w:space="0" w:color="auto"/>
        </w:rPr>
        <w:t xml:space="preserve">  </w:t>
      </w:r>
      <w:r w:rsidRPr="007E7624">
        <w:rPr>
          <w:color w:val="F6F3FA" w:themeColor="background1"/>
        </w:rPr>
        <w:t xml:space="preserve"> </w:t>
      </w:r>
    </w:p>
    <w:p w14:paraId="3BC703BF" w14:textId="27B11C9F" w:rsidR="00EB0CC5" w:rsidRDefault="00753FA5">
      <w:pPr>
        <w:spacing w:after="200" w:line="276" w:lineRule="auto"/>
        <w:textAlignment w:val="auto"/>
        <w:rPr>
          <w:b/>
          <w:bCs/>
          <w:highlight w:val="yellow"/>
        </w:rPr>
      </w:pPr>
      <w:r>
        <w:rPr>
          <w:noProof/>
        </w:rPr>
        <mc:AlternateContent>
          <mc:Choice Requires="wps">
            <w:drawing>
              <wp:anchor distT="0" distB="0" distL="114300" distR="114300" simplePos="0" relativeHeight="251658274" behindDoc="1" locked="0" layoutInCell="1" allowOverlap="1" wp14:anchorId="0F7E1FA6" wp14:editId="5BC108BB">
                <wp:simplePos x="0" y="0"/>
                <wp:positionH relativeFrom="page">
                  <wp:posOffset>-3376658</wp:posOffset>
                </wp:positionH>
                <wp:positionV relativeFrom="page">
                  <wp:posOffset>6681561</wp:posOffset>
                </wp:positionV>
                <wp:extent cx="9522823" cy="4285705"/>
                <wp:effectExtent l="0" t="0" r="2540" b="635"/>
                <wp:wrapNone/>
                <wp:docPr id="128811454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2823" cy="4285705"/>
                        </a:xfrm>
                        <a:custGeom>
                          <a:avLst/>
                          <a:gdLst>
                            <a:gd name="connsiteX0" fmla="*/ 364233 w 7794257"/>
                            <a:gd name="connsiteY0" fmla="*/ 0 h 2716420"/>
                            <a:gd name="connsiteX1" fmla="*/ 238812 w 7794257"/>
                            <a:gd name="connsiteY1" fmla="*/ 77626 h 2716420"/>
                            <a:gd name="connsiteX2" fmla="*/ 62628 w 7794257"/>
                            <a:gd name="connsiteY2" fmla="*/ 668640 h 2716420"/>
                            <a:gd name="connsiteX3" fmla="*/ 0 w 7794257"/>
                            <a:gd name="connsiteY3" fmla="*/ 1307448 h 2716420"/>
                            <a:gd name="connsiteX4" fmla="*/ 352202 w 7794257"/>
                            <a:gd name="connsiteY4" fmla="*/ 2352187 h 2716420"/>
                            <a:gd name="connsiteX5" fmla="*/ 1385075 w 7794257"/>
                            <a:gd name="connsiteY5" fmla="*/ 2716421 h 2716420"/>
                            <a:gd name="connsiteX6" fmla="*/ 7430025 w 7794257"/>
                            <a:gd name="connsiteY6" fmla="*/ 2716421 h 2716420"/>
                            <a:gd name="connsiteX7" fmla="*/ 7555446 w 7794257"/>
                            <a:gd name="connsiteY7" fmla="*/ 2638794 h 2716420"/>
                            <a:gd name="connsiteX8" fmla="*/ 7731629 w 7794257"/>
                            <a:gd name="connsiteY8" fmla="*/ 2047781 h 2716420"/>
                            <a:gd name="connsiteX9" fmla="*/ 7794258 w 7794257"/>
                            <a:gd name="connsiteY9" fmla="*/ 1408972 h 2716420"/>
                            <a:gd name="connsiteX10" fmla="*/ 7442056 w 7794257"/>
                            <a:gd name="connsiteY10" fmla="*/ 364233 h 2716420"/>
                            <a:gd name="connsiteX11" fmla="*/ 6409183 w 7794257"/>
                            <a:gd name="connsiteY11" fmla="*/ 0 h 2716420"/>
                            <a:gd name="connsiteX12" fmla="*/ 364233 w 7794257"/>
                            <a:gd name="connsiteY12" fmla="*/ 0 h 2716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794257" h="2716420">
                              <a:moveTo>
                                <a:pt x="364233" y="0"/>
                              </a:moveTo>
                              <a:cubicBezTo>
                                <a:pt x="304571" y="0"/>
                                <a:pt x="262709" y="25875"/>
                                <a:pt x="238812" y="77626"/>
                              </a:cubicBezTo>
                              <a:cubicBezTo>
                                <a:pt x="163163" y="256776"/>
                                <a:pt x="104490" y="453726"/>
                                <a:pt x="62628" y="668640"/>
                              </a:cubicBezTo>
                              <a:cubicBezTo>
                                <a:pt x="20931" y="883554"/>
                                <a:pt x="0" y="1096490"/>
                                <a:pt x="0" y="1307448"/>
                              </a:cubicBezTo>
                              <a:cubicBezTo>
                                <a:pt x="0" y="1761174"/>
                                <a:pt x="117346" y="2109420"/>
                                <a:pt x="352202" y="2352187"/>
                              </a:cubicBezTo>
                              <a:cubicBezTo>
                                <a:pt x="587058" y="2594955"/>
                                <a:pt x="931349" y="2716421"/>
                                <a:pt x="1385075" y="2716421"/>
                              </a:cubicBezTo>
                              <a:lnTo>
                                <a:pt x="7430025" y="2716421"/>
                              </a:lnTo>
                              <a:cubicBezTo>
                                <a:pt x="7489686" y="2716421"/>
                                <a:pt x="7531549" y="2690545"/>
                                <a:pt x="7555446" y="2638794"/>
                              </a:cubicBezTo>
                              <a:cubicBezTo>
                                <a:pt x="7631094" y="2459645"/>
                                <a:pt x="7689767" y="2262695"/>
                                <a:pt x="7731629" y="2047781"/>
                              </a:cubicBezTo>
                              <a:cubicBezTo>
                                <a:pt x="7773492" y="1832867"/>
                                <a:pt x="7794258" y="1619931"/>
                                <a:pt x="7794258" y="1408972"/>
                              </a:cubicBezTo>
                              <a:cubicBezTo>
                                <a:pt x="7794258" y="955247"/>
                                <a:pt x="7676912" y="607000"/>
                                <a:pt x="7442056" y="364233"/>
                              </a:cubicBezTo>
                              <a:cubicBezTo>
                                <a:pt x="7207200" y="121466"/>
                                <a:pt x="6862909" y="0"/>
                                <a:pt x="6409183" y="0"/>
                              </a:cubicBezTo>
                              <a:lnTo>
                                <a:pt x="364233" y="0"/>
                              </a:lnTo>
                              <a:close/>
                            </a:path>
                          </a:pathLst>
                        </a:custGeom>
                        <a:solidFill>
                          <a:schemeClr val="accent3"/>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E8B0B2" id="Graphic 1" o:spid="_x0000_s1026" alt="&quot;&quot;" style="position:absolute;margin-left:-265.9pt;margin-top:526.1pt;width:749.85pt;height:337.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794257,27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pFdwUAAHQSAAAOAAAAZHJzL2Uyb0RvYy54bWysWN2O3CYYva/Ud0C+rNQMYGzsUWajbaJU&#10;laIkUlIlvWQ99s5ItnFtdmeTp+8B7Fm82cqeqjceGDgcvl8+ePnqoanJfdkPR93uIvaCRqRsC70/&#10;tre76M/Pb3/NIjIY1e5VrdtyF30rh+jV1c8/vTx125Lrg673ZU+wSDtsT90uOhjTbTeboTiUjRpe&#10;6K5sMVjpvlEG3f52s+/VCas39YZTmm5Out93vS7KYcC/b/xgdOXWr6qyMB+qaigNqXcR9mbct3ff&#10;G/vdXL1U29tedYdjMW5D/YddNOrYgvS81BtlFLnrjz8s1RyLXg+6Mi8K3Wx0VR2L0skAaRh9Is2n&#10;g+pKJwuUM3RnNQ3/37LF+/tP3cceajh1w3ZA00rxUPWN/cX+yINT1rezssoHQwr8mSecZzyOSIEx&#10;wbNE0sSqc/MIL+4G83up3VLq/t1gvLb3aDld7UmrGjhFodt2OJryKyxUNTUM8MuGxKngcUxORMpc&#10;8ESOpnqK+SvEUHIgXDIgJ8s+nf6VBRQ8zjLGlylCjJQpT5dpeEADAM+WWWaQNEvFCmmg/rPC6DJF&#10;OJ3FVAqRLYsiAo4YRqcrNBZiOEAsk8tESUDE4iyhMlkWKQR507NlpjRgkiKmlK9gCkGrmWTIlCSJ&#10;EOmyTCGIp3GGAFiWCYn27ApSxizl+TJTCOJUSJmt0F4+Y7LBucK7QxATNMslX5aJhcENb+U0WaG+&#10;GWpMI8t5IQxyxF7OshXJh4WoFfHKwiBfm+FmoCckyLa3Uz5VhynFFg/tmGPRIsqexdQdT50ebEIP&#10;Ey6y99RFLvUJHCiboBfAkD0Es4vAUEQI5heBkcdCcHwRGLkpBIuLwEg3IXg68dYpDBkkBKcXMSMp&#10;hGB3HsL665gR5yE4u4gZoRuC84vANhhDNPoX+dhTJ7vMy2zozNhnfubVN0ZKj1rRVom1qxJNRFAl&#10;9hFBlXhjd6y2nTI2wKYmOe2iqTQhh1001R12vNH35WftZhobbz7S3VYm8R+nFHc3x+K38vsMQEUi&#10;vehjJdO5hVBJSOrtgawrnfthZ37MVTOOxBUpk55nyz9HxlKcFj6keJICO8rrVmVUiNzbUCSx5LNB&#10;V9k4xtQVLKspOc1jL16WxTgVQ0ZPxmieWmKvereVccDXLaupRpRMGZMzHvRj4UOSg+1cM3pt+krH&#10;yTYWMKsZYRia+IjjSS7yZGYmCB6L0YSuVHUePRlxrHs87+Ow9dSZHes2dJexhnkGNc2bo72IUmQ5&#10;zPYUNW1FJjFLpp2mOU3ETA7pqxmP9kXKag1JeBw07rEigaXnS6coD1Kf8DhcPs3nw7668WhftKxn&#10;Rmkkcp8VcMLzDDSBi/mA9rZjKcutl/7bsC9iLmB2lZLbNVyCizlxKtN8zFYplZTOPH8sfRx2zCXY&#10;1Q9O8ayROZW4KDso40yk8wDOUCaOCWXGOFZADuYGfiCbPGsMF3dbm02fJhS1Hkq/XZtC3b7PudQt&#10;+3hLHHR93L891rXNne4RoHxd9+ReITGroihbM531s5l1a7MxhCwU3hCqWhlX7bTaLuXt1w/mjRoO&#10;fikH9oZtcO/s/e5qFD2bx2uwbd3o/bePPem1fzgYuuLtESu9U4P5qHpcVMGJ1w/zAZ+q1tgEMr9r&#10;ReSg++/P/W/n4wKP0Yic8PKwi4a/71RfRqT+o8XVPmdCYFnjOjgGcJclfThyE460d81rDe0gm2J3&#10;rmnnm3pqVr1uvuCR5NqyYki1BbhR9Bmcbr7z2qCPITyzFOX1tdekbmCkd+2nrrCLu7MMkn9++KL6&#10;jnRo7iKDt4D3enqlUNvpjg+j2gl+rkW2+vrO6OpoHwCchr1exw6eNpxTjM8w9u0k7LtZj49FV/8A&#10;AAD//wMAUEsDBBQABgAIAAAAIQDp2fe65AAAAA4BAAAPAAAAZHJzL2Rvd25yZXYueG1sTI/BTsMw&#10;EETvSPyDtUjcWieGNjTEqVARKkVcaKFnN97GUWM7ip02/D3LCY6zM5p5WyxH27Iz9qHxTkI6TYCh&#10;q7xuXC3hc/cyeQAWonJatd6hhG8MsCyvrwqVa39xH3jexppRiQu5kmBi7HLOQ2XQqjD1HTryjr63&#10;KpLsa657daFy23KRJHNuVeNowagOVwar03awEtZmWB/95nnzKt7vd29fK9yf9oOUtzfj0yOwiGP8&#10;C8MvPqFDSUwHPzgdWCthMrtLiT2Sk8yEAEaZxTxbADvQKRNZCrws+P83yh8AAAD//wMAUEsBAi0A&#10;FAAGAAgAAAAhALaDOJL+AAAA4QEAABMAAAAAAAAAAAAAAAAAAAAAAFtDb250ZW50X1R5cGVzXS54&#10;bWxQSwECLQAUAAYACAAAACEAOP0h/9YAAACUAQAACwAAAAAAAAAAAAAAAAAvAQAAX3JlbHMvLnJl&#10;bHNQSwECLQAUAAYACAAAACEAlzVKRXcFAAB0EgAADgAAAAAAAAAAAAAAAAAuAgAAZHJzL2Uyb0Rv&#10;Yy54bWxQSwECLQAUAAYACAAAACEA6dn3uuQAAAAOAQAADwAAAAAAAAAAAAAAAADRBwAAZHJzL2Rv&#10;d25yZXYueG1sUEsFBgAAAAAEAAQA8wAAAOIIAAAAAA==&#10;" path="m364233,c304571,,262709,25875,238812,77626,163163,256776,104490,453726,62628,668640,20931,883554,,1096490,,1307448v,453726,117346,801972,352202,1044739c587058,2594955,931349,2716421,1385075,2716421r6044950,c7489686,2716421,7531549,2690545,7555446,2638794v75648,-179149,134321,-376099,176183,-591013c7773492,1832867,7794258,1619931,7794258,1408972v,-453725,-117346,-801972,-352202,-1044739c7207200,121466,6862909,,6409183,l364233,xe" fillcolor="#fed636 [3206]" stroked="f" strokeweight="0">
                <v:stroke joinstyle="miter"/>
                <v:path arrowok="t" o:connecttype="custom" o:connectlocs="445011,0;291774,122471;76517,1054916;0,2062765;430311,3711053;1692249,4285707;9077814,4285707;9231050,4163234;9446306,3230791;9522824,2222940;9092513,574652;7830575,0;445011,0" o:connectangles="0,0,0,0,0,0,0,0,0,0,0,0,0"/>
                <w10:wrap anchorx="page" anchory="page"/>
              </v:shape>
            </w:pict>
          </mc:Fallback>
        </mc:AlternateContent>
      </w:r>
      <w:r w:rsidR="00EB0CC5">
        <w:rPr>
          <w:b/>
          <w:bCs/>
          <w:highlight w:val="yellow"/>
        </w:rPr>
        <w:br w:type="page"/>
      </w:r>
    </w:p>
    <w:p w14:paraId="44661E8E" w14:textId="590C8BE1" w:rsidR="00292804" w:rsidRPr="00780089" w:rsidRDefault="00292804" w:rsidP="00E804C1">
      <w:pPr>
        <w:pStyle w:val="Heading4"/>
      </w:pPr>
      <w:r>
        <w:lastRenderedPageBreak/>
        <w:t xml:space="preserve">Comparison of </w:t>
      </w:r>
      <w:r w:rsidR="00594A40">
        <w:t>proportion</w:t>
      </w:r>
      <w:r w:rsidR="002A265A">
        <w:t>s</w:t>
      </w:r>
      <w:r w:rsidR="00594A40">
        <w:t xml:space="preserve"> of </w:t>
      </w:r>
      <w:r w:rsidR="0098043F">
        <w:t xml:space="preserve">total </w:t>
      </w:r>
      <w:r w:rsidR="00594A40">
        <w:t xml:space="preserve">spending on </w:t>
      </w:r>
      <w:r w:rsidR="0098043F">
        <w:t>household goods and services</w:t>
      </w:r>
      <w:r>
        <w:t xml:space="preserve"> between disabled and non-disabled households</w:t>
      </w:r>
    </w:p>
    <w:p w14:paraId="59477AFE" w14:textId="77777777" w:rsidR="00292804" w:rsidRDefault="009E2036" w:rsidP="00E804C1">
      <w:pPr>
        <w:pStyle w:val="Normallargeprint"/>
        <w:ind w:left="-851"/>
      </w:pPr>
      <w:r w:rsidRPr="00E804C1">
        <w:rPr>
          <w:noProof/>
        </w:rPr>
        <w:drawing>
          <wp:inline distT="0" distB="0" distL="0" distR="0" wp14:anchorId="4F42874B" wp14:editId="118A9B0C">
            <wp:extent cx="6842125" cy="6178550"/>
            <wp:effectExtent l="0" t="0" r="0" b="0"/>
            <wp:docPr id="1844576602" name="Chart 1" descr="Graph to show the comparison of proportions of total spending on household goods and services between disabled and non-disabled households. &#10;&#10;Food and non-alcohol beverages 16.8% compared to 13.3%&#10;&#10;Alcoholic beverages, tobacco and narcotics 3.3% compared to 2.5%&#10;&#10;Electricity, gas and other fuels 8% compared to 5.7%&#10;&#10;Furnishing, household equipment, routine household maintenance 6.7% compared to 6.1%&#10;&#10;Health 1.6% compared to 1.2%&#10;&#10;Communication 2.6% compared t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580374" w14:textId="4A7E1F8C" w:rsidR="00B7768E" w:rsidRDefault="00B7768E" w:rsidP="00E804C1">
      <w:pPr>
        <w:pStyle w:val="Normal14"/>
      </w:pPr>
      <w:r w:rsidRPr="000B7339">
        <w:t>Spending more of their budget on essentials, means disabled people have less money left for additional disability-related extra costs or discretionary spending.</w:t>
      </w:r>
    </w:p>
    <w:p w14:paraId="22895B99" w14:textId="77777777" w:rsidR="00B7768E" w:rsidRPr="00B60967" w:rsidRDefault="00B7768E" w:rsidP="00F90543">
      <w:r w:rsidRPr="00B60967">
        <w:t xml:space="preserve">This need for extra spending </w:t>
      </w:r>
      <w:r>
        <w:t xml:space="preserve">on essentials </w:t>
      </w:r>
      <w:r w:rsidRPr="00B60967">
        <w:t>can be explained by:</w:t>
      </w:r>
    </w:p>
    <w:p w14:paraId="2FD09460" w14:textId="66A6E30B" w:rsidR="00B7768E" w:rsidRPr="00B60967" w:rsidRDefault="00B7768E" w:rsidP="00493135">
      <w:pPr>
        <w:pStyle w:val="ListBullet"/>
        <w:numPr>
          <w:ilvl w:val="0"/>
          <w:numId w:val="38"/>
        </w:numPr>
        <w:spacing w:after="120"/>
      </w:pPr>
      <w:r w:rsidRPr="00B60967">
        <w:t>Disabled households have lower incomes and spend a greater proportion of their total budget on everyday essentials</w:t>
      </w:r>
      <w:r>
        <w:t xml:space="preserve">. </w:t>
      </w:r>
    </w:p>
    <w:p w14:paraId="71F4CA0C" w14:textId="281EFAB6" w:rsidR="00B7768E" w:rsidRPr="00B60967" w:rsidRDefault="00B7768E" w:rsidP="00493135">
      <w:pPr>
        <w:pStyle w:val="ListBullet"/>
        <w:numPr>
          <w:ilvl w:val="0"/>
          <w:numId w:val="38"/>
        </w:numPr>
        <w:spacing w:after="120"/>
      </w:pPr>
      <w:r w:rsidRPr="00B60967">
        <w:t xml:space="preserve">After housing costs, disabled households allocate </w:t>
      </w:r>
      <w:r w:rsidR="000D11B9">
        <w:t>56</w:t>
      </w:r>
      <w:r w:rsidRPr="00B60967">
        <w:t xml:space="preserve">% of their total spending </w:t>
      </w:r>
      <w:r>
        <w:t>to</w:t>
      </w:r>
      <w:r w:rsidRPr="00B60967">
        <w:t xml:space="preserve"> essentials</w:t>
      </w:r>
      <w:r>
        <w:t>. This compares t</w:t>
      </w:r>
      <w:r w:rsidRPr="00B60967">
        <w:t xml:space="preserve">o </w:t>
      </w:r>
      <w:r w:rsidR="000D11B9">
        <w:t>51</w:t>
      </w:r>
      <w:r w:rsidRPr="00B60967">
        <w:t>% for non-disabled households.</w:t>
      </w:r>
    </w:p>
    <w:p w14:paraId="09672457" w14:textId="709E9476" w:rsidR="00B7768E" w:rsidRDefault="00B7768E" w:rsidP="00493135">
      <w:pPr>
        <w:pStyle w:val="ListBullet"/>
        <w:numPr>
          <w:ilvl w:val="0"/>
          <w:numId w:val="38"/>
        </w:numPr>
        <w:spacing w:after="120"/>
      </w:pPr>
      <w:r w:rsidRPr="00B60967">
        <w:lastRenderedPageBreak/>
        <w:t xml:space="preserve">This difference </w:t>
      </w:r>
      <w:r w:rsidR="00483CC3">
        <w:t>remains</w:t>
      </w:r>
      <w:r w:rsidRPr="00B60967">
        <w:t xml:space="preserve"> among the lowest income households</w:t>
      </w:r>
      <w:r w:rsidR="00483CC3">
        <w:t xml:space="preserve"> where disability is more preval</w:t>
      </w:r>
      <w:r w:rsidR="008F42C7">
        <w:t>ent</w:t>
      </w:r>
      <w:r w:rsidRPr="00B60967">
        <w:t>. After housing costs, low-income disabled households allocate 63% of their total spending</w:t>
      </w:r>
      <w:r>
        <w:t xml:space="preserve"> to essentials. </w:t>
      </w:r>
      <w:r w:rsidR="008F42C7">
        <w:t xml:space="preserve">This is </w:t>
      </w:r>
      <w:r w:rsidR="000157C9">
        <w:t>c</w:t>
      </w:r>
      <w:r w:rsidR="00867F80">
        <w:t>ompared</w:t>
      </w:r>
      <w:r>
        <w:t xml:space="preserve"> to 60% for non-disabled households.</w:t>
      </w:r>
    </w:p>
    <w:p w14:paraId="29490154" w14:textId="374329E5" w:rsidR="00B7768E" w:rsidRDefault="00B7768E" w:rsidP="00493135">
      <w:pPr>
        <w:pStyle w:val="ListBullet"/>
        <w:numPr>
          <w:ilvl w:val="0"/>
          <w:numId w:val="38"/>
        </w:numPr>
        <w:spacing w:after="120"/>
      </w:pPr>
      <w:r>
        <w:t>Disabled</w:t>
      </w:r>
      <w:r w:rsidRPr="00540827">
        <w:t xml:space="preserve"> </w:t>
      </w:r>
      <w:r>
        <w:t>households</w:t>
      </w:r>
      <w:r w:rsidRPr="00540827">
        <w:t xml:space="preserve"> have </w:t>
      </w:r>
      <w:r>
        <w:t>experienced a bigger</w:t>
      </w:r>
      <w:r w:rsidRPr="00540827">
        <w:t xml:space="preserve"> impact </w:t>
      </w:r>
      <w:r>
        <w:t xml:space="preserve">from rising prices </w:t>
      </w:r>
      <w:r w:rsidRPr="00540827">
        <w:t xml:space="preserve">over the last three years. </w:t>
      </w:r>
      <w:r>
        <w:t>Last year, the o</w:t>
      </w:r>
      <w:r w:rsidRPr="00540827">
        <w:t>verall inflation</w:t>
      </w:r>
      <w:r>
        <w:t>ary</w:t>
      </w:r>
      <w:r w:rsidRPr="00540827">
        <w:t xml:space="preserve"> impacts </w:t>
      </w:r>
      <w:r>
        <w:t xml:space="preserve">on disabled households </w:t>
      </w:r>
      <w:r w:rsidRPr="00540827">
        <w:t xml:space="preserve">have been </w:t>
      </w:r>
      <w:r>
        <w:t xml:space="preserve">on average </w:t>
      </w:r>
      <w:r w:rsidRPr="00540827">
        <w:t>1.7 percentage points higher</w:t>
      </w:r>
      <w:r>
        <w:t xml:space="preserve"> than non-disabled households between July 2022 and June 2023. </w:t>
      </w:r>
    </w:p>
    <w:p w14:paraId="42F0407D" w14:textId="77777777" w:rsidR="005B4200" w:rsidRPr="00F90543" w:rsidRDefault="00B7768E" w:rsidP="00493135">
      <w:pPr>
        <w:pStyle w:val="ListBullet"/>
        <w:numPr>
          <w:ilvl w:val="0"/>
          <w:numId w:val="38"/>
        </w:numPr>
        <w:spacing w:after="120"/>
      </w:pPr>
      <w:r w:rsidDel="00FC16AA">
        <w:t>T</w:t>
      </w:r>
      <w:r>
        <w:t xml:space="preserve">he average cost of a basket of essential goods and services for disabled households </w:t>
      </w:r>
      <w:r w:rsidRPr="00FC013F">
        <w:t>in 2023 increased by 31%, or £59 more per week, from 2020 levels</w:t>
      </w:r>
      <w:r w:rsidR="00A45617">
        <w:t>.</w:t>
      </w:r>
      <w:r w:rsidRPr="007E7624">
        <w:rPr>
          <w:rStyle w:val="FootnoteReference"/>
          <w:vertAlign w:val="superscript"/>
        </w:rPr>
        <w:footnoteReference w:id="12"/>
      </w:r>
      <w:r w:rsidRPr="00FC013F">
        <w:t xml:space="preserve"> This equivalent to an extra £3,082 per </w:t>
      </w:r>
      <w:r w:rsidRPr="00FC013F" w:rsidDel="00FC013F">
        <w:t xml:space="preserve">year, </w:t>
      </w:r>
      <w:r w:rsidRPr="00FC013F">
        <w:t xml:space="preserve">just to pay for </w:t>
      </w:r>
      <w:r>
        <w:t xml:space="preserve">the increasing costs of </w:t>
      </w:r>
      <w:r w:rsidRPr="00FC013F">
        <w:t>essentials.</w:t>
      </w:r>
    </w:p>
    <w:p w14:paraId="3089CE1C" w14:textId="19F0B8DA" w:rsidR="00CF7E84" w:rsidRPr="00F90543" w:rsidRDefault="00A31485" w:rsidP="00493135">
      <w:pPr>
        <w:pStyle w:val="ListBullet"/>
        <w:numPr>
          <w:ilvl w:val="0"/>
          <w:numId w:val="38"/>
        </w:numPr>
        <w:spacing w:after="120"/>
      </w:pPr>
      <w:r>
        <w:t xml:space="preserve">Depending </w:t>
      </w:r>
      <w:r w:rsidR="001F5F17">
        <w:t xml:space="preserve">on </w:t>
      </w:r>
      <w:r w:rsidR="00EF47EE">
        <w:t xml:space="preserve">the </w:t>
      </w:r>
      <w:r w:rsidR="0039258A">
        <w:t xml:space="preserve">prevalence of disability </w:t>
      </w:r>
      <w:r w:rsidR="00057083">
        <w:t>and types of</w:t>
      </w:r>
      <w:r w:rsidR="0039258A">
        <w:t xml:space="preserve"> </w:t>
      </w:r>
      <w:r w:rsidR="00057083">
        <w:t>be</w:t>
      </w:r>
      <w:r w:rsidR="0039258A">
        <w:t xml:space="preserve">nefits </w:t>
      </w:r>
      <w:r w:rsidR="006B238C">
        <w:t xml:space="preserve">received in the </w:t>
      </w:r>
      <w:r>
        <w:t>household</w:t>
      </w:r>
      <w:r w:rsidR="006B238C">
        <w:t>, t</w:t>
      </w:r>
      <w:r w:rsidR="007973EF" w:rsidRPr="007973EF">
        <w:t xml:space="preserve">he extra burden of essentials </w:t>
      </w:r>
      <w:r w:rsidR="00183038">
        <w:t>is est</w:t>
      </w:r>
      <w:r w:rsidR="008B5FEB">
        <w:t xml:space="preserve">imated to </w:t>
      </w:r>
      <w:r w:rsidR="007973EF" w:rsidRPr="007973EF">
        <w:t>range from £9.50 to £20 per week.</w:t>
      </w:r>
      <w:r w:rsidR="00274687">
        <w:t xml:space="preserve"> For some </w:t>
      </w:r>
      <w:r w:rsidR="000441C1">
        <w:rPr>
          <w:rStyle w:val="ui-provider"/>
        </w:rPr>
        <w:t>disabled</w:t>
      </w:r>
      <w:r w:rsidR="00917957">
        <w:rPr>
          <w:rStyle w:val="ui-provider"/>
        </w:rPr>
        <w:t xml:space="preserve"> households this can be as high as £1,040 per year</w:t>
      </w:r>
      <w:r w:rsidR="000441C1">
        <w:rPr>
          <w:rStyle w:val="ui-provider"/>
        </w:rPr>
        <w:t>.</w:t>
      </w:r>
    </w:p>
    <w:p w14:paraId="43EACD67" w14:textId="47E84402" w:rsidR="00B7768E" w:rsidRPr="00F90543" w:rsidRDefault="00257323" w:rsidP="00451D13">
      <w:pPr>
        <w:pStyle w:val="Heading3"/>
        <w:spacing w:before="240"/>
      </w:pPr>
      <w:bookmarkStart w:id="5" w:name="_Toc159400161"/>
      <w:r>
        <w:t>Benefit payments are insufficient</w:t>
      </w:r>
      <w:bookmarkEnd w:id="5"/>
    </w:p>
    <w:p w14:paraId="21D6D42B" w14:textId="07DBCC42" w:rsidR="00B7768E" w:rsidRPr="00E804C1" w:rsidRDefault="00B7768E" w:rsidP="00F90543">
      <w:r w:rsidRPr="7C4B2209">
        <w:t>The fact that an extra burden of essentials remains for people who claim disability benefits</w:t>
      </w:r>
      <w:r w:rsidR="00CF3451">
        <w:t>,</w:t>
      </w:r>
      <w:r w:rsidRPr="7C4B2209">
        <w:t xml:space="preserve"> </w:t>
      </w:r>
      <w:r w:rsidRPr="1A72C0AD">
        <w:t xml:space="preserve">Personal </w:t>
      </w:r>
      <w:r w:rsidRPr="0BEDA229">
        <w:t>Independence Payment</w:t>
      </w:r>
      <w:r w:rsidR="00E2012B">
        <w:t xml:space="preserve"> </w:t>
      </w:r>
      <w:r w:rsidR="00FE2273">
        <w:t>(PIP)</w:t>
      </w:r>
      <w:r w:rsidR="00E2012B">
        <w:t xml:space="preserve"> </w:t>
      </w:r>
      <w:r w:rsidR="00946F2C">
        <w:t xml:space="preserve">or </w:t>
      </w:r>
      <w:r w:rsidR="00E2012B" w:rsidRPr="08F20EB1">
        <w:t xml:space="preserve">Disability Living </w:t>
      </w:r>
      <w:r w:rsidR="00E2012B" w:rsidRPr="1E2CE7CE">
        <w:t>Allowance</w:t>
      </w:r>
      <w:r w:rsidR="00880AE3">
        <w:t xml:space="preserve"> </w:t>
      </w:r>
      <w:r w:rsidR="00FE2273">
        <w:t>(DLA</w:t>
      </w:r>
      <w:r w:rsidRPr="7C4B2209">
        <w:t xml:space="preserve">), even after accounting for the money received, shows these benefits are currently not meeting the costs of essentials. </w:t>
      </w:r>
    </w:p>
    <w:p w14:paraId="5681CF99" w14:textId="09DE0AE2" w:rsidR="00B7768E" w:rsidRDefault="00B7768E" w:rsidP="00A45617">
      <w:pPr>
        <w:spacing w:after="360"/>
      </w:pPr>
      <w:r w:rsidRPr="004C3BEE">
        <w:t xml:space="preserve">For the first time, </w:t>
      </w:r>
      <w:r>
        <w:t>t</w:t>
      </w:r>
      <w:r w:rsidRPr="0096385B">
        <w:t>his analysis looked at actual spending data of</w:t>
      </w:r>
      <w:r>
        <w:t xml:space="preserve"> disabled </w:t>
      </w:r>
      <w:r w:rsidRPr="0096385B">
        <w:t>households</w:t>
      </w:r>
      <w:r>
        <w:t xml:space="preserve">. The </w:t>
      </w:r>
      <w:r w:rsidRPr="00481639">
        <w:t>shortfall in disabled households</w:t>
      </w:r>
      <w:r>
        <w:t>’</w:t>
      </w:r>
      <w:r w:rsidRPr="00481639">
        <w:t xml:space="preserve"> income </w:t>
      </w:r>
      <w:r>
        <w:t>is clear</w:t>
      </w:r>
      <w:r w:rsidRPr="00481639">
        <w:t xml:space="preserve">. </w:t>
      </w:r>
      <w:r>
        <w:t xml:space="preserve">Even when </w:t>
      </w:r>
      <w:r w:rsidRPr="00AC63EA">
        <w:t>including all benefit payments</w:t>
      </w:r>
      <w:r>
        <w:t xml:space="preserve"> received.</w:t>
      </w:r>
      <w:r w:rsidRPr="0096385B">
        <w:t xml:space="preserve"> </w:t>
      </w:r>
      <w:r w:rsidRPr="003C3977">
        <w:t>This</w:t>
      </w:r>
      <w:r>
        <w:t xml:space="preserve"> aligns</w:t>
      </w:r>
      <w:r w:rsidRPr="003C3977">
        <w:t xml:space="preserve"> with what disabled people </w:t>
      </w:r>
      <w:r>
        <w:t>and their families frequently raise when asked about managing their household budgets and the extra cost of disability</w:t>
      </w:r>
      <w:r w:rsidRPr="003C3977">
        <w:t>.</w:t>
      </w:r>
      <w:r w:rsidR="006B4C70" w:rsidRPr="006B4C70">
        <w:rPr>
          <w:noProof/>
          <w:bdr w:val="none" w:sz="0" w:space="0" w:color="auto"/>
        </w:rPr>
        <w:t xml:space="preserve"> </w:t>
      </w:r>
    </w:p>
    <w:p w14:paraId="55801EF3" w14:textId="594F086E" w:rsidR="003628C1" w:rsidRPr="007E7624" w:rsidRDefault="009E2036" w:rsidP="003628C1">
      <w:pPr>
        <w:ind w:left="284" w:right="521"/>
        <w:rPr>
          <w:color w:val="330457" w:themeColor="accent4"/>
        </w:rPr>
      </w:pPr>
      <w:r w:rsidRPr="00753FA5">
        <w:rPr>
          <w:noProof/>
          <w:bdr w:val="none" w:sz="0" w:space="0" w:color="auto"/>
        </w:rPr>
        <mc:AlternateContent>
          <mc:Choice Requires="wps">
            <w:drawing>
              <wp:anchor distT="0" distB="0" distL="114300" distR="114300" simplePos="0" relativeHeight="251658244" behindDoc="1" locked="0" layoutInCell="1" allowOverlap="1" wp14:anchorId="7D64B800" wp14:editId="402D9E13">
                <wp:simplePos x="0" y="0"/>
                <wp:positionH relativeFrom="page">
                  <wp:posOffset>914400</wp:posOffset>
                </wp:positionH>
                <wp:positionV relativeFrom="paragraph">
                  <wp:posOffset>-153942</wp:posOffset>
                </wp:positionV>
                <wp:extent cx="5833745" cy="1685108"/>
                <wp:effectExtent l="0" t="0" r="0" b="0"/>
                <wp:wrapNone/>
                <wp:docPr id="159869611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85108"/>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7D5DCDB" id="Rectangle: Rounded Corners 18" o:spid="_x0000_s1026" alt="&quot;&quot;" style="position:absolute;margin-left:1in;margin-top:-12.1pt;width:459.35pt;height:132.7pt;z-index:-251685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UcnQIAALYFAAAOAAAAZHJzL2Uyb0RvYy54bWysVMFu2zAMvQ/YPwi6r7bTpE2DOkWQosOA&#10;oi3aDj2rshR7kERNUuJkXz9Kdpx063YYdpFFkXwkn0leXm21IhvhfAOmpMVJTokwHKrGrEr69fnm&#10;05QSH5ipmAIjSroTnl7NP364bO1MjKAGVQlHEMT4WWtLWodgZ1nmeS008ydghUGlBKdZQNGtssqx&#10;FtG1ykZ5fpa14CrrgAvv8fW6U9J5wpdS8HAvpReBqJJibiGdLp2v8czml2y2cszWDe/TYP+QhWaN&#10;waAD1DULjKxd8xuUbrgDDzKccNAZSNlwkWrAaor8l2qeamZFqgXJ8Xagyf8/WH63ebIPDmlorZ95&#10;vMYqttLp+MX8yDaRtRvIEttAOD5Opqen5+MJJRx1xdl0UuTTSGd2cLfOh88CNImXkjpYm+oRf0li&#10;im1ufUiUVcQwjb3Bqm+USK3wB2yYItPReNwD9rYIvYeMjh5UU900SiUhdoxYKkfQF7E4FyaMukjK&#10;1qx7Hk3yPP10hEo9Fj1Szm/AlImQBiJ4V1J8yQ4UpVvYKRHtlHkUkjQVktIFHJCPcylSLr5mleie&#10;iz/mkgAjssT4A3YP8F6dRc9Tbx9dRWr+wTnvov/NefBIkcGEwVk3Btx7ACoMkTv7PUkdNZGlV6h2&#10;D4446EbPW37TYDfcMh8emMNfjVOJ+yPc4yEVtCWF/kZJDe7He+/RHkcAtZS0OLsl9d/XzAlK1BeD&#10;w3FRjMdx2JMwnpyPUHDHmtdjjVnrJWDLFLipLE/XaB/U/iod6BdcM4sYFVXMcIxdUh7cXliGbqfg&#10;ouJisUhmOOCWhVvzZHkEj6zG7n3evjBn+5EIOE13sJ9zNkuN3nXcwTZ6GlisA8gmROWB117A5YC3&#10;N9vnWE5Wh3U7/wkAAP//AwBQSwMEFAAGAAgAAAAhALcU3p/hAAAADAEAAA8AAABkcnMvZG93bnJl&#10;di54bWxMj01PAjEYhO8m/ofmNfEGXeoGZd0uMSQePGjiguFa2pdtsR+bbYHVX2854XEyk5ln6uXo&#10;LDnhEE3wHGbTAgh6GZTxHYfN+nXyBCQm4ZWwwSOHH4ywbG5valGpcPafeGpTR3KJj5XgoFPqK0qj&#10;1OhEnIYeffb2YXAiZTl0VA3inMudpawo5tQJ4/OCFj2uNMrv9ug47N9+Zbt+MIuVsV+HzcdBbbV8&#10;5/z+bnx5BpJwTNcwXPAzOjSZaReOXkVisy7L/CVxmLCSAbkkijl7BLLjwMoZA9rU9P+J5g8AAP//&#10;AwBQSwECLQAUAAYACAAAACEAtoM4kv4AAADhAQAAEwAAAAAAAAAAAAAAAAAAAAAAW0NvbnRlbnRf&#10;VHlwZXNdLnhtbFBLAQItABQABgAIAAAAIQA4/SH/1gAAAJQBAAALAAAAAAAAAAAAAAAAAC8BAABf&#10;cmVscy8ucmVsc1BLAQItABQABgAIAAAAIQA1etUcnQIAALYFAAAOAAAAAAAAAAAAAAAAAC4CAABk&#10;cnMvZTJvRG9jLnhtbFBLAQItABQABgAIAAAAIQC3FN6f4QAAAAwBAAAPAAAAAAAAAAAAAAAAAPcE&#10;AABkcnMvZG93bnJldi54bWxQSwUGAAAAAAQABADzAAAABQYAAAAA&#10;" fillcolor="#14c9c8 [3205]" stroked="f" strokeweight="1pt">
                <v:fill opacity="16448f"/>
                <v:stroke joinstyle="miter"/>
                <w10:wrap anchorx="page"/>
              </v:roundrect>
            </w:pict>
          </mc:Fallback>
        </mc:AlternateContent>
      </w:r>
      <w:r w:rsidR="00B7768E" w:rsidRPr="007E7624">
        <w:rPr>
          <w:color w:val="330457" w:themeColor="accent4"/>
        </w:rPr>
        <w:t>“[My benefits do not cover my everyday essentials]. They just don't - it's a joke! It's a joke</w:t>
      </w:r>
      <w:r w:rsidR="00286F1B" w:rsidRPr="007E7624">
        <w:rPr>
          <w:color w:val="330457" w:themeColor="accent4"/>
        </w:rPr>
        <w:t xml:space="preserve"> </w:t>
      </w:r>
      <w:r w:rsidR="00B7768E" w:rsidRPr="007E7624">
        <w:rPr>
          <w:color w:val="330457" w:themeColor="accent4"/>
        </w:rPr>
        <w:t>because benefits haven't gone up with inflation…So people on benefits and disability payments are scrimping and saving and going for the crap stuff just to survive, basically.</w:t>
      </w:r>
      <w:r w:rsidR="003628C1" w:rsidRPr="007E7624">
        <w:rPr>
          <w:color w:val="330457" w:themeColor="accent4"/>
        </w:rPr>
        <w:t>”</w:t>
      </w:r>
    </w:p>
    <w:p w14:paraId="723A85C5" w14:textId="2715EB4E" w:rsidR="00B7768E" w:rsidRPr="007E7624" w:rsidRDefault="00B7768E" w:rsidP="007E7624">
      <w:pPr>
        <w:spacing w:after="360"/>
        <w:ind w:left="284" w:right="522"/>
        <w:rPr>
          <w:b/>
          <w:bCs/>
        </w:rPr>
      </w:pPr>
      <w:r w:rsidRPr="007E7624">
        <w:rPr>
          <w:b/>
          <w:bCs/>
          <w:color w:val="330457" w:themeColor="accent4"/>
        </w:rPr>
        <w:t>Heidi, 40s, East Midlands</w:t>
      </w:r>
      <w:r w:rsidRPr="007E7624" w:rsidDel="00D13BBA">
        <w:rPr>
          <w:b/>
          <w:bCs/>
          <w:highlight w:val="cyan"/>
        </w:rPr>
        <w:t xml:space="preserve"> </w:t>
      </w:r>
    </w:p>
    <w:p w14:paraId="1FB379F1" w14:textId="0EF0E5E2" w:rsidR="00D03F3D" w:rsidRDefault="00D03F3D" w:rsidP="00F90543">
      <w:r>
        <w:rPr>
          <w:noProof/>
          <w:bdr w:val="none" w:sz="0" w:space="0" w:color="auto"/>
        </w:rPr>
        <w:drawing>
          <wp:anchor distT="0" distB="0" distL="114300" distR="114300" simplePos="0" relativeHeight="251658296" behindDoc="1" locked="0" layoutInCell="1" allowOverlap="1" wp14:anchorId="3CA1B3FE" wp14:editId="41AFFCF8">
            <wp:simplePos x="0" y="0"/>
            <wp:positionH relativeFrom="page">
              <wp:posOffset>-1717585</wp:posOffset>
            </wp:positionH>
            <wp:positionV relativeFrom="page">
              <wp:posOffset>9221470</wp:posOffset>
            </wp:positionV>
            <wp:extent cx="6602924" cy="1468211"/>
            <wp:effectExtent l="0" t="0" r="7620" b="0"/>
            <wp:wrapNone/>
            <wp:docPr id="88304300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5555"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6602924" cy="14682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A2ABABF" w14:textId="1FEEA36A" w:rsidR="00B7768E" w:rsidRDefault="00D03F3D" w:rsidP="00F90543">
      <w:r>
        <w:rPr>
          <w:noProof/>
        </w:rPr>
        <w:lastRenderedPageBreak/>
        <mc:AlternateContent>
          <mc:Choice Requires="wps">
            <w:drawing>
              <wp:anchor distT="0" distB="0" distL="114300" distR="114300" simplePos="0" relativeHeight="251658295" behindDoc="1" locked="0" layoutInCell="1" allowOverlap="1" wp14:anchorId="322CE066" wp14:editId="1214E550">
                <wp:simplePos x="0" y="0"/>
                <wp:positionH relativeFrom="page">
                  <wp:posOffset>-175895</wp:posOffset>
                </wp:positionH>
                <wp:positionV relativeFrom="page">
                  <wp:posOffset>9140190</wp:posOffset>
                </wp:positionV>
                <wp:extent cx="6464148" cy="2028693"/>
                <wp:effectExtent l="0" t="0" r="0" b="0"/>
                <wp:wrapNone/>
                <wp:docPr id="154911089"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4148" cy="2028693"/>
                        </a:xfrm>
                        <a:custGeom>
                          <a:avLst/>
                          <a:gdLst>
                            <a:gd name="connsiteX0" fmla="*/ 0 w 6464148"/>
                            <a:gd name="connsiteY0" fmla="*/ 139451 h 2028693"/>
                            <a:gd name="connsiteX1" fmla="*/ 139451 w 6464148"/>
                            <a:gd name="connsiteY1" fmla="*/ 0 h 2028693"/>
                            <a:gd name="connsiteX2" fmla="*/ 4961847 w 6464148"/>
                            <a:gd name="connsiteY2" fmla="*/ 0 h 2028693"/>
                            <a:gd name="connsiteX3" fmla="*/ 6069202 w 6464148"/>
                            <a:gd name="connsiteY3" fmla="*/ 371664 h 2028693"/>
                            <a:gd name="connsiteX4" fmla="*/ 6464149 w 6464148"/>
                            <a:gd name="connsiteY4" fmla="*/ 1432577 h 2028693"/>
                            <a:gd name="connsiteX5" fmla="*/ 6448627 w 6464148"/>
                            <a:gd name="connsiteY5" fmla="*/ 1715175 h 2028693"/>
                            <a:gd name="connsiteX6" fmla="*/ 6417707 w 6464148"/>
                            <a:gd name="connsiteY6" fmla="*/ 1943570 h 2028693"/>
                            <a:gd name="connsiteX7" fmla="*/ 6278256 w 6464148"/>
                            <a:gd name="connsiteY7" fmla="*/ 2028694 h 2028693"/>
                            <a:gd name="connsiteX8" fmla="*/ 139451 w 6464148"/>
                            <a:gd name="connsiteY8" fmla="*/ 2028694 h 2028693"/>
                            <a:gd name="connsiteX9" fmla="*/ 0 w 6464148"/>
                            <a:gd name="connsiteY9" fmla="*/ 1889243 h 2028693"/>
                            <a:gd name="connsiteX10" fmla="*/ 0 w 6464148"/>
                            <a:gd name="connsiteY10" fmla="*/ 139451 h 2028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4148" h="2028693">
                              <a:moveTo>
                                <a:pt x="0" y="139451"/>
                              </a:moveTo>
                              <a:cubicBezTo>
                                <a:pt x="0" y="46443"/>
                                <a:pt x="46566" y="0"/>
                                <a:pt x="139451" y="0"/>
                              </a:cubicBezTo>
                              <a:lnTo>
                                <a:pt x="4961847" y="0"/>
                              </a:lnTo>
                              <a:cubicBezTo>
                                <a:pt x="5436868" y="0"/>
                                <a:pt x="5805945" y="123929"/>
                                <a:pt x="6069202" y="371664"/>
                              </a:cubicBezTo>
                              <a:cubicBezTo>
                                <a:pt x="6332459" y="619523"/>
                                <a:pt x="6464149" y="973078"/>
                                <a:pt x="6464149" y="1432577"/>
                              </a:cubicBezTo>
                              <a:cubicBezTo>
                                <a:pt x="6464149" y="1535811"/>
                                <a:pt x="6458975" y="1630051"/>
                                <a:pt x="6448627" y="1715175"/>
                              </a:cubicBezTo>
                              <a:cubicBezTo>
                                <a:pt x="6438279" y="1800300"/>
                                <a:pt x="6427931" y="1876431"/>
                                <a:pt x="6417707" y="1943570"/>
                              </a:cubicBezTo>
                              <a:cubicBezTo>
                                <a:pt x="6407358" y="2000360"/>
                                <a:pt x="6360916" y="2028694"/>
                                <a:pt x="6278256" y="2028694"/>
                              </a:cubicBezTo>
                              <a:lnTo>
                                <a:pt x="139451" y="2028694"/>
                              </a:lnTo>
                              <a:cubicBezTo>
                                <a:pt x="46566" y="2028694"/>
                                <a:pt x="0" y="1982251"/>
                                <a:pt x="0" y="1889243"/>
                              </a:cubicBezTo>
                              <a:lnTo>
                                <a:pt x="0" y="139451"/>
                              </a:lnTo>
                              <a:close/>
                            </a:path>
                          </a:pathLst>
                        </a:custGeom>
                        <a:solidFill>
                          <a:schemeClr val="accent3"/>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CD436CA" id="Graphic 1" o:spid="_x0000_s1026" alt="&quot;&quot;" style="position:absolute;margin-left:-13.85pt;margin-top:719.7pt;width:509pt;height:159.75pt;z-index:-251633664;visibility:visible;mso-wrap-style:square;mso-wrap-distance-left:9pt;mso-wrap-distance-top:0;mso-wrap-distance-right:9pt;mso-wrap-distance-bottom:0;mso-position-horizontal:absolute;mso-position-horizontal-relative:page;mso-position-vertical:absolute;mso-position-vertical-relative:page;v-text-anchor:middle" coordsize="6464148,202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dF0gQAAOYPAAAOAAAAZHJzL2Uyb0RvYy54bWysV01v4zYQvRfofyB0LNBY1AclGXEWaYIU&#10;BYLdAEmx7ZGmqViAJKokHTv76zskJZtKDEguerFJkW/ecGY4w7n+cmhq9MalqkS7CvBVGCDeMrGp&#10;2tdV8OfLw695gJSm7YbWouWr4J2r4MvNzz9d77slj8RW1BsuEQhp1XLfrYKt1t1ysVBsyxuqrkTH&#10;W1gshWyohql8XWwk3YP0pl5EYUgWeyE3nRSMKwVf791icGPllyVn+ltZKq5RvQpAN21/pf1dm9/F&#10;zTVdvkrabSvWq0H/gxYNrVogPYq6p5qinaw+iWoqJoUSpb5iolmIsqwYt2eA0+Dww2met7Tj9ixg&#10;HNUdzaT+P7Hs69tz9yTBDPtOLRUMzSkOpWzMP+iHDtZY70dj8YNGDD6ShCQ4AfcyWIvCKCdFbMy5&#10;OMHZTunfubCi6Nuj0s7aGxhZW21QSxsICibaVlWa/wUeKpsaHPDLAoVojwaOHvdh+9/+dhwXSYrR&#10;FnmqgDs+UWCPosdM8viYcJoi8iiSguA8yabP4oNmcMQeBwlJAaee5vBBcYYJSaYPk/hE1uXFNJEP&#10;wkkcpVk2zZSOmJKcRDPM5oNwhlOcpdNMZMSEsyycweSDcJHEaTbDTZnPFGV5lJJp6/kgF80z/AQX&#10;8Xh15sa1j5lNVHhEM+6ovx3neREl8bSDsH+zZ5CM9p/LBJCUXoe0Q7dDJmKHtk9FMELUlKzQZvFO&#10;KJP3/LwESW6YQt5xeQ5QJo9NgCF7+GB8ERjSgg+OLgLDfffBQ3qepzbcYR+cXMQM19IHpxeB4ab5&#10;YHIRGC6PD84uAsOF8MH5RWCIdB9cXAQ2EeyjYe7FGIQvOK2PVQmPGvOcqe1zRgcInjMyQPCcWRsM&#10;XXZUmxAfhmjvFevtqVab9Ua88Rdhd+pTpXc3qFfgtIXt1hX7jf/4DIC6kNjoAnIrJyEpcW7sn1ju&#10;cy/YnPR4vpHQuvWF98XTWmbYP+w4p0yaxCQnzokj3jQPU3geWEE4iovIOmdQtq+fdtWVxcH2I93O&#10;MZI4jpLUeZ7gIo1GVnDPF7daZHGY2YA60rpq6pRyRXI+r49N4zTHNq2cRKd5kfXnJXEYph+WbXV1&#10;zK5oXsAc51HmzoTzMAThBntihsXYpTycZySB8WjZVlvH7IroBcxhBie1WHj6hzEZM8O8wC7o+mI2&#10;YnbVt0eb1+oxo428PMTXp4D1ZMJ1HLadC4pT8HuYwUDunuMij6KxU/oFVyLPGmXgdKr1++2zt98+&#10;bGC1UBysDnqaXHAc2KRgcon3LleirjYPVV0bH9q2i9/VEr1RyDCUMd7qoWyMdtatSSugA6PQtZU1&#10;1bZwtsKIcg6XSt9TtXWiLNj5o4GXvnTa1VA/F6fGw4zWYvP+JJEUrlVTHXuoQNIjVfqJSmgNgBP6&#10;Tf0NfspagBKQwuwoQFshf5z7bvZDywSrAdpDr7cK1D87KnmA6j9aaKYKnCQgVttJkmYRTKS/svZX&#10;2l1zJ8A6EOSgnR2a/boehqUUzXdoS28NKyzRlgE3vB80pGk3udMwhyVobBm/vXWWFA1467F97pgR&#10;bu8UnPzl8J3KDnUwXAUauq+vYugL6XLoqoynj3sNshW3Oy3KyrRc1sLOrv0EmkkbFH3ja7pVf253&#10;ndrzm38BAAD//wMAUEsDBBQABgAIAAAAIQAKnYlN4QAAAA0BAAAPAAAAZHJzL2Rvd25yZXYueG1s&#10;TI/LTsMwEEX3SPyDNUjsWps0kAdxKoR4SN1RWrF1YxMH/CJ20/D3DCtYztyjO2ea9WwNmdQYB+84&#10;XC0ZEOU6LwfXc9i9Pi5KIDEJJ4XxTnH4VhHW7flZI2rpT+5FTdvUEyxxsRYcdEqhpjR2WlkRlz4o&#10;h9m7H61IOI49laM4Ybk1NGPshloxOLygRVD3WnWf26Pl8BC+wqSfS7P5eNoPOmb5Gys955cX890t&#10;kKTm9AfDrz6qQ4tOB390MhLDYZEVBaIY5KsqB4JIVbEVkAOuiuuyAto29P8X7Q8AAAD//wMAUEsB&#10;Ai0AFAAGAAgAAAAhALaDOJL+AAAA4QEAABMAAAAAAAAAAAAAAAAAAAAAAFtDb250ZW50X1R5cGVz&#10;XS54bWxQSwECLQAUAAYACAAAACEAOP0h/9YAAACUAQAACwAAAAAAAAAAAAAAAAAvAQAAX3JlbHMv&#10;LnJlbHNQSwECLQAUAAYACAAAACEAmXuHRdIEAADmDwAADgAAAAAAAAAAAAAAAAAuAgAAZHJzL2Uy&#10;b0RvYy54bWxQSwECLQAUAAYACAAAACEACp2JTeEAAAANAQAADwAAAAAAAAAAAAAAAAAsBwAAZHJz&#10;L2Rvd25yZXYueG1sUEsFBgAAAAAEAAQA8wAAADoIAAAAAA==&#10;" path="m,139451c,46443,46566,,139451,l4961847,v475021,,844098,123929,1107355,371664c6332459,619523,6464149,973078,6464149,1432577v,103234,-5174,197474,-15522,282598c6438279,1800300,6427931,1876431,6417707,1943570v-10349,56790,-56791,85124,-139451,85124l139451,2028694c46566,2028694,,1982251,,1889243l,139451xe" fillcolor="#fed636 [3206]" stroked="f" strokeweight="0">
                <v:stroke joinstyle="miter"/>
                <v:path arrowok="t" o:connecttype="custom" o:connectlocs="0,139451;139451,0;4961847,0;6069202,371664;6464149,1432577;6448627,1715175;6417707,1943570;6278256,2028694;139451,2028694;0,1889243;0,139451" o:connectangles="0,0,0,0,0,0,0,0,0,0,0"/>
                <w10:wrap anchorx="page" anchory="page"/>
              </v:shape>
            </w:pict>
          </mc:Fallback>
        </mc:AlternateContent>
      </w:r>
      <w:r w:rsidR="00B7768E" w:rsidRPr="7C4B2209">
        <w:t>Spending on essentials is just one element of the extra costs faced by disabled people. We know from our Disability Price Tag</w:t>
      </w:r>
      <w:r w:rsidR="00B7768E" w:rsidRPr="007E7624">
        <w:rPr>
          <w:rStyle w:val="FootnoteReference"/>
          <w:vertAlign w:val="superscript"/>
        </w:rPr>
        <w:footnoteReference w:id="13"/>
      </w:r>
      <w:r w:rsidR="00B7768E" w:rsidRPr="7C4B2209">
        <w:t xml:space="preserve"> </w:t>
      </w:r>
      <w:r w:rsidR="00B7768E">
        <w:t xml:space="preserve">work </w:t>
      </w:r>
      <w:r w:rsidR="00B7768E" w:rsidRPr="7C4B2209">
        <w:t xml:space="preserve">that disabled people also face </w:t>
      </w:r>
      <w:r w:rsidR="00B7768E">
        <w:t>inequality in their standard of living. This goes beyond paying for essentials. For example, improving quality of life through socialising and leisure time often incur extra costs. Many disabled households struggle to afford these costs</w:t>
      </w:r>
      <w:r w:rsidR="00B7768E" w:rsidRPr="7C4B2209">
        <w:t xml:space="preserve">. </w:t>
      </w:r>
    </w:p>
    <w:p w14:paraId="644B05AE" w14:textId="50B6D9BB" w:rsidR="00B7768E" w:rsidRPr="007E7624" w:rsidRDefault="00D03F3D" w:rsidP="007E7624">
      <w:pPr>
        <w:spacing w:after="600"/>
        <w:rPr>
          <w:color w:val="330457" w:themeColor="accent4"/>
        </w:rPr>
      </w:pPr>
      <w:r w:rsidRPr="007E7624">
        <w:rPr>
          <w:noProof/>
          <w:color w:val="000000" w:themeColor="text1"/>
          <w:bdr w:val="none" w:sz="0" w:space="0" w:color="auto"/>
        </w:rPr>
        <mc:AlternateContent>
          <mc:Choice Requires="wps">
            <w:drawing>
              <wp:anchor distT="0" distB="0" distL="114300" distR="114300" simplePos="0" relativeHeight="251658245" behindDoc="1" locked="0" layoutInCell="1" allowOverlap="1" wp14:anchorId="22C429C8" wp14:editId="53FCCF2F">
                <wp:simplePos x="0" y="0"/>
                <wp:positionH relativeFrom="page">
                  <wp:posOffset>914400</wp:posOffset>
                </wp:positionH>
                <wp:positionV relativeFrom="paragraph">
                  <wp:posOffset>1246008</wp:posOffset>
                </wp:positionV>
                <wp:extent cx="5833745" cy="1461632"/>
                <wp:effectExtent l="0" t="0" r="0" b="0"/>
                <wp:wrapNone/>
                <wp:docPr id="161732654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61632"/>
                        </a:xfrm>
                        <a:prstGeom prst="roundRect">
                          <a:avLst>
                            <a:gd name="adj" fmla="val 5951"/>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7E2FA936" id="Rectangle: Rounded Corners 18" o:spid="_x0000_s1026" alt="&quot;&quot;" style="position:absolute;margin-left:1in;margin-top:98.1pt;width:459.35pt;height:115.1pt;z-index:-25165823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3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ssnQIAALYFAAAOAAAAZHJzL2Uyb0RvYy54bWysVE1v2zAMvQ/YfxB0X22nST+COkXQosOA&#10;og3aDj0rshR7kERNUuJkv36U7Djp1u0w7CKLIvlIPpO8ut5qRTbC+QZMSYuTnBJhOFSNWZX068vd&#10;pwtKfGCmYgqMKOlOeHo9+/jhqrVTMYIaVCUcQRDjp60taR2CnWaZ57XQzJ+AFQaVEpxmAUW3yirH&#10;WkTXKhvl+VnWgqusAy68x9fbTklnCV9KwcOjlF4EokqKuYV0unQu45nNrth05ZitG96nwf4hC80a&#10;g0EHqFsWGFm75jco3XAHHmQ44aAzkLLhItWA1RT5L9U818yKVAuS4+1Ak/9/sPxh82wXDmlorZ96&#10;vMYqttLp+MX8yDaRtRvIEttAOD5OLk5Pz8cTSjjqivFZcXY6inRmB3frfPgsQJN4KamDtame8Jck&#10;ptjm3odEWUUM09gbrPpGidQKf8CGKTK5nBQ9YG+L0HvI6OhBNdVdo1QSYseIG+UI+iIW58KEURdJ&#10;2Zp1z6NJnqefjlCpx6JHyvkNmDIR0kAE70qKL9mBonQLOyWinTJPQpKmQlK6gAPycS5FysXXrBLd&#10;c/HHXBJgRJYYf8DuAd6rc89Tbx9dRWr+wTnvov/NefBIkcGEwVk3Btx7ACoMkTv7PUkdNZGlJVS7&#10;hSMOutHzlt812A33zIcFc/ircSpxf4RHPKSCtqTQ3yipwf147z3a4wiglpIWZ7ek/vuaOUGJ+mJw&#10;OC6L8TgOexLGk/MRCu5YszzWmLW+AWyZAjeV5eka7YPaX6UD/YprZh6joooZjrFLyoPbCzeh2ym4&#10;qLiYz5MZDrhl4d48Wx7BI6uxe1+2r8zZfiQCTtMD7OecTVOjdx13sI2eBubrALIJUXngtRdwOeDt&#10;zfY5lpPVYd3OfgIAAP//AwBQSwMEFAAGAAgAAAAhAEjMjDjkAAAAEQEAAA8AAABkcnMvZG93bnJl&#10;di54bWxMj09PwzAMxe9IfIfISNxYSlVl0DWdEH9OO8DGpl2zxrTVGqc0WVe+Pd4JLpafbD+/X7Gc&#10;XCdGHELrScP9LAGBVHnbUq1h+/l29wAiREPWdJ5Qww8GWJbXV4XJrT/TGsdNrAWbUMiNhibGPpcy&#10;VA06E2a+R+LZlx+ciSyHWtrBnNncdTJNEiWdaYk/NKbH5war4+bkNLhxvztOZNLVt3odnduu6P1j&#10;rvXtzfSy4PK0ABFxin8XcGHg/FBysIM/kQ2iY51lDBS5eVQpiMtGotI5iIOGLFUZyLKQ/0nKXwAA&#10;AP//AwBQSwECLQAUAAYACAAAACEAtoM4kv4AAADhAQAAEwAAAAAAAAAAAAAAAAAAAAAAW0NvbnRl&#10;bnRfVHlwZXNdLnhtbFBLAQItABQABgAIAAAAIQA4/SH/1gAAAJQBAAALAAAAAAAAAAAAAAAAAC8B&#10;AABfcmVscy8ucmVsc1BLAQItABQABgAIAAAAIQBPypssnQIAALYFAAAOAAAAAAAAAAAAAAAAAC4C&#10;AABkcnMvZTJvRG9jLnhtbFBLAQItABQABgAIAAAAIQBIzIw45AAAABEBAAAPAAAAAAAAAAAAAAAA&#10;APcEAABkcnMvZG93bnJldi54bWxQSwUGAAAAAAQABADzAAAACAYAAAAA&#10;" fillcolor="#14c9c8 [3205]" stroked="f" strokeweight="1pt">
                <v:fill opacity="16448f"/>
                <v:stroke joinstyle="miter"/>
                <w10:wrap anchorx="page"/>
              </v:roundrect>
            </w:pict>
          </mc:Fallback>
        </mc:AlternateContent>
      </w:r>
      <w:r w:rsidR="00B7768E">
        <w:t>This new analysis focuses on essentials, not on</w:t>
      </w:r>
      <w:r w:rsidR="00B7768E" w:rsidRPr="7C4B2209">
        <w:t xml:space="preserve"> the overall impact of disability on living standards. </w:t>
      </w:r>
      <w:r w:rsidR="00B7768E">
        <w:t xml:space="preserve">It does not include spending on all disability-related products and services. </w:t>
      </w:r>
      <w:r w:rsidR="00B7768E" w:rsidRPr="7C4B2209">
        <w:t>It is vital that policymakers take a more holistic overview of the extra cost of disability</w:t>
      </w:r>
      <w:r w:rsidR="00A32D65">
        <w:t>. A</w:t>
      </w:r>
      <w:r w:rsidR="00B7768E" w:rsidRPr="7C4B2209">
        <w:t xml:space="preserve">nd provide </w:t>
      </w:r>
      <w:r w:rsidR="00B7768E" w:rsidRPr="007E7624">
        <w:rPr>
          <w:color w:val="000000" w:themeColor="text1"/>
        </w:rPr>
        <w:t>financial support that meets those needs.</w:t>
      </w:r>
      <w:r w:rsidR="00D15223" w:rsidRPr="007E7624">
        <w:rPr>
          <w:noProof/>
          <w:color w:val="000000" w:themeColor="text1"/>
          <w:bdr w:val="none" w:sz="0" w:space="0" w:color="auto"/>
        </w:rPr>
        <w:t xml:space="preserve"> </w:t>
      </w:r>
    </w:p>
    <w:p w14:paraId="2D25CB50" w14:textId="46671520" w:rsidR="00B7768E" w:rsidRPr="007E7624" w:rsidRDefault="00B7768E" w:rsidP="00EC021F">
      <w:pPr>
        <w:ind w:left="284" w:right="521"/>
        <w:rPr>
          <w:color w:val="330457" w:themeColor="accent4"/>
        </w:rPr>
      </w:pPr>
      <w:r w:rsidRPr="007E7624">
        <w:rPr>
          <w:color w:val="330457" w:themeColor="accent4"/>
        </w:rPr>
        <w:t xml:space="preserve">"Most of these medical equipment things don't have payment plans, so you have to save up for it. If you go above the £6,000 point then you lose your benefit, but then you couldn't afford your £9,000 that you needed to buy [all the equipment necessary]." </w:t>
      </w:r>
    </w:p>
    <w:p w14:paraId="1DF59382" w14:textId="245D4B10" w:rsidR="00B7768E" w:rsidRPr="007E7624" w:rsidRDefault="00D15223" w:rsidP="007E7624">
      <w:pPr>
        <w:spacing w:after="720"/>
        <w:ind w:left="284"/>
        <w:rPr>
          <w:b/>
          <w:bCs/>
          <w:color w:val="330457" w:themeColor="accent4"/>
        </w:rPr>
      </w:pPr>
      <w:r w:rsidRPr="007E7624">
        <w:rPr>
          <w:b/>
          <w:bCs/>
          <w:noProof/>
          <w:bdr w:val="none" w:sz="0" w:space="0" w:color="auto"/>
        </w:rPr>
        <mc:AlternateContent>
          <mc:Choice Requires="wps">
            <w:drawing>
              <wp:anchor distT="0" distB="0" distL="114300" distR="114300" simplePos="0" relativeHeight="251658246" behindDoc="1" locked="0" layoutInCell="1" allowOverlap="1" wp14:anchorId="7173857C" wp14:editId="5919F61A">
                <wp:simplePos x="0" y="0"/>
                <wp:positionH relativeFrom="page">
                  <wp:posOffset>914400</wp:posOffset>
                </wp:positionH>
                <wp:positionV relativeFrom="paragraph">
                  <wp:posOffset>501967</wp:posOffset>
                </wp:positionV>
                <wp:extent cx="5833745" cy="1685925"/>
                <wp:effectExtent l="0" t="0" r="0" b="9525"/>
                <wp:wrapNone/>
                <wp:docPr id="64064962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85925"/>
                        </a:xfrm>
                        <a:prstGeom prst="roundRect">
                          <a:avLst>
                            <a:gd name="adj" fmla="val 6209"/>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F9623BF" id="Rectangle: Rounded Corners 18" o:spid="_x0000_s1026" alt="&quot;&quot;" style="position:absolute;margin-left:1in;margin-top:39.5pt;width:459.35pt;height:132.75pt;z-index:-2516838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4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e6ngIAALYFAAAOAAAAZHJzL2Uyb0RvYy54bWysVEtv2zAMvg/YfxB0X/1o0kdQpwhadBhQ&#10;tEHboWdVlmoPkqhJSpzs14+SHSfduh2GXWRRJD+Sn0leXG60ImvhfAumosVRTokwHOrWvFb069PN&#10;pzNKfGCmZgqMqOhWeHo5//jhorMzUUIDqhaOIIjxs85WtAnBzrLM80Zo5o/ACoNKCU6zgKJ7zWrH&#10;OkTXKivz/CTrwNXWARfe4+t1r6TzhC+l4OFeSi8CURXF3EI6XTpf4pnNL9js1THbtHxIg/1DFpq1&#10;BoOOUNcsMLJy7W9QuuUOPMhwxEFnIGXLRaoBqynyX6p5bJgVqRYkx9uRJv//YPnd+tEuHdLQWT/z&#10;eI1VbKTT8Yv5kU0iazuSJTaBcHycnh0fn06mlHDUFSdn0/NyGunM9u7W+fBZgCbxUlEHK1M/4C9J&#10;TLH1rQ+JspoYprE3WP2NEqkV/oA1U+SkzM8HwMEWoXeQ0dGDauubVqkkxI4RV8oR9EUszoUJZR9J&#10;2Yb1z+U0z9NPR6jUY9Ej5fwGTJkIaSCC9yXFl2xPUbqFrRLRTpkHIUlbIyl9wBH5MJci5eIbVov+&#10;ufhjLgkwIkuMP2IPAO/VWQw8DfbRVaTmH53zPvrfnEePFBlMGJ11a8C9B6DCGLm335HUUxNZeoF6&#10;u3TEQT963vKbFrvhlvmwZA5/NU4l7o9wj4dU0FUUhhslDbgf771HexwB1FLS4exW1H9fMScoUV8M&#10;Dsd5MZnEYU/CZHpaouAONS+HGrPSV4AtU+Cmsjxdo31Qu6t0oJ9xzSxiVFQxwzF2RXlwO+Eq9DsF&#10;FxUXi0UywwG3LNyaR8sjeGQ1du/T5pk5O4xEwGm6g92cs1lq9L7j9rbR08BiFUC2ISr3vA4CLge8&#10;vdk+h3Ky2q/b+U8AAAD//wMAUEsDBBQABgAIAAAAIQDWWR4E4AAAAAsBAAAPAAAAZHJzL2Rvd25y&#10;ZXYueG1sTI9BS8NAEIXvgv9hGcGL2I01TW2aTZGCpaeCbcDrNDtNgtnZkN008d+7PelpeMzjve9l&#10;m8m04kq9aywreJlFIIhLqxuuFBSnj+c3EM4ja2wtk4IfcrDJ7+8yTLUd+ZOuR1+JEMIuRQW1910q&#10;pStrMuhmtiMOv4vtDfog+0rqHscQblo5j6JEGmw4NNTY0bam8vs4GAXJaVuMux3ywjB9+X0xrPaH&#10;J6UeH6b3NQhPk/8zww0/oEMemM52YO1EG3Qchy1ewXIV7s0QJfMliLOC1zhegMwz+X9D/gsAAP//&#10;AwBQSwECLQAUAAYACAAAACEAtoM4kv4AAADhAQAAEwAAAAAAAAAAAAAAAAAAAAAAW0NvbnRlbnRf&#10;VHlwZXNdLnhtbFBLAQItABQABgAIAAAAIQA4/SH/1gAAAJQBAAALAAAAAAAAAAAAAAAAAC8BAABf&#10;cmVscy8ucmVsc1BLAQItABQABgAIAAAAIQAbJee6ngIAALYFAAAOAAAAAAAAAAAAAAAAAC4CAABk&#10;cnMvZTJvRG9jLnhtbFBLAQItABQABgAIAAAAIQDWWR4E4AAAAAsBAAAPAAAAAAAAAAAAAAAAAPgE&#10;AABkcnMvZG93bnJldi54bWxQSwUGAAAAAAQABADzAAAABQYAAAAA&#10;" fillcolor="#14c9c8 [3205]" stroked="f" strokeweight="1pt">
                <v:fill opacity="16448f"/>
                <v:stroke joinstyle="miter"/>
                <w10:wrap anchorx="page"/>
              </v:roundrect>
            </w:pict>
          </mc:Fallback>
        </mc:AlternateContent>
      </w:r>
      <w:r w:rsidR="00B7768E" w:rsidRPr="007E7624">
        <w:rPr>
          <w:b/>
          <w:bCs/>
          <w:color w:val="330457" w:themeColor="accent4"/>
        </w:rPr>
        <w:t>Hanna, 40s, Wales</w:t>
      </w:r>
    </w:p>
    <w:p w14:paraId="712894BA" w14:textId="77777777" w:rsidR="00B7768E" w:rsidRPr="007E7624" w:rsidRDefault="00B7768E" w:rsidP="00EC021F">
      <w:pPr>
        <w:ind w:left="284" w:right="237"/>
        <w:rPr>
          <w:color w:val="330457" w:themeColor="accent4"/>
        </w:rPr>
      </w:pPr>
      <w:r w:rsidRPr="007E7624">
        <w:rPr>
          <w:color w:val="330457" w:themeColor="accent4"/>
        </w:rPr>
        <w:t>"[Being on benefits] doesn't give you that financial security when it comes to, like, planning for the future</w:t>
      </w:r>
      <w:proofErr w:type="gramStart"/>
      <w:r w:rsidRPr="007E7624">
        <w:rPr>
          <w:color w:val="330457" w:themeColor="accent4"/>
        </w:rPr>
        <w:t>…[</w:t>
      </w:r>
      <w:proofErr w:type="gramEnd"/>
      <w:r w:rsidRPr="007E7624">
        <w:rPr>
          <w:color w:val="330457" w:themeColor="accent4"/>
        </w:rPr>
        <w:t xml:space="preserve">and this level of support] doesn't begin to provide the financial security that would be good if you're disabled, and you do end up out of work for a long time, or you're never able to work.” </w:t>
      </w:r>
    </w:p>
    <w:p w14:paraId="3CDE8DBF" w14:textId="5BF606F5" w:rsidR="00B7768E" w:rsidRPr="007E7624" w:rsidRDefault="00B7768E" w:rsidP="00EC021F">
      <w:pPr>
        <w:ind w:left="284" w:right="237"/>
        <w:rPr>
          <w:b/>
          <w:bCs/>
          <w:color w:val="330457" w:themeColor="accent4"/>
        </w:rPr>
      </w:pPr>
      <w:r w:rsidRPr="007E7624">
        <w:rPr>
          <w:b/>
          <w:bCs/>
          <w:color w:val="330457" w:themeColor="accent4"/>
        </w:rPr>
        <w:t>Dee, 20s, Scotland</w:t>
      </w:r>
    </w:p>
    <w:p w14:paraId="5D38AD9D" w14:textId="0C61D32A" w:rsidR="000C232B" w:rsidRDefault="000C232B" w:rsidP="00B7768E">
      <w:r>
        <w:br w:type="page"/>
      </w:r>
    </w:p>
    <w:p w14:paraId="4B3AC7FA" w14:textId="77777777" w:rsidR="000C232B" w:rsidRPr="00F90543" w:rsidRDefault="000C232B" w:rsidP="00F90543">
      <w:pPr>
        <w:pStyle w:val="Heading2"/>
      </w:pPr>
      <w:bookmarkStart w:id="6" w:name="_Toc159400162"/>
      <w:r w:rsidRPr="00F90543">
        <w:lastRenderedPageBreak/>
        <w:t>Why life costs more</w:t>
      </w:r>
      <w:bookmarkEnd w:id="6"/>
    </w:p>
    <w:p w14:paraId="29169345" w14:textId="662953B4" w:rsidR="000C232B" w:rsidRDefault="000C232B" w:rsidP="00F90543">
      <w:r>
        <w:t xml:space="preserve">To complement our economic analysis, Scope </w:t>
      </w:r>
      <w:r w:rsidDel="004C7C06">
        <w:t xml:space="preserve">spoke to </w:t>
      </w:r>
      <w:r>
        <w:t>disabled people</w:t>
      </w:r>
      <w:r w:rsidR="001E19D3">
        <w:t xml:space="preserve"> and their families</w:t>
      </w:r>
      <w:r>
        <w:t xml:space="preserve"> about their household finances</w:t>
      </w:r>
      <w:r w:rsidR="00147764">
        <w:t>.</w:t>
      </w:r>
      <w:r>
        <w:t xml:space="preserve"> </w:t>
      </w:r>
      <w:r w:rsidR="00147764">
        <w:t>T</w:t>
      </w:r>
      <w:r>
        <w:t xml:space="preserve">o understand why they are spending a higher proportion of their budget on essentials. They told us about the extra costs they face and impact managing finances and disability was having on them and their </w:t>
      </w:r>
      <w:proofErr w:type="gramStart"/>
      <w:r>
        <w:t>families</w:t>
      </w:r>
      <w:proofErr w:type="gramEnd"/>
      <w:r>
        <w:t xml:space="preserve"> lives</w:t>
      </w:r>
      <w:r w:rsidDel="00D36BAA">
        <w:t>.</w:t>
      </w:r>
    </w:p>
    <w:p w14:paraId="621C828D" w14:textId="2738D8D7" w:rsidR="000C232B" w:rsidRDefault="000C232B" w:rsidP="007E7624">
      <w:pPr>
        <w:rPr>
          <w:bdr w:val="none" w:sz="0" w:space="0" w:color="auto"/>
        </w:rPr>
      </w:pPr>
      <w:r>
        <w:t xml:space="preserve">Many disabled people need to buy </w:t>
      </w:r>
      <w:proofErr w:type="gramStart"/>
      <w:r>
        <w:t>particular types</w:t>
      </w:r>
      <w:proofErr w:type="gramEnd"/>
      <w:r>
        <w:t xml:space="preserve"> of food to manage their condition</w:t>
      </w:r>
      <w:r w:rsidR="009412CB">
        <w:t>, such as</w:t>
      </w:r>
      <w:r w:rsidR="009412CB" w:rsidRPr="009412CB">
        <w:t xml:space="preserve"> pre-prepared</w:t>
      </w:r>
      <w:r w:rsidR="009412CB">
        <w:t xml:space="preserve"> ingredients, </w:t>
      </w:r>
      <w:r w:rsidR="009412CB" w:rsidRPr="009412CB">
        <w:t>ready meals</w:t>
      </w:r>
      <w:r w:rsidR="009412CB">
        <w:t xml:space="preserve"> or </w:t>
      </w:r>
      <w:r w:rsidR="009412CB" w:rsidRPr="009412CB">
        <w:t xml:space="preserve">specialist foods </w:t>
      </w:r>
      <w:r w:rsidR="009412CB">
        <w:t>with specific dietary requirements</w:t>
      </w:r>
      <w:r w:rsidR="00EF2A6B">
        <w:rPr>
          <w:noProof/>
          <w:bdr w:val="none" w:sz="0" w:space="0" w:color="auto"/>
        </w:rPr>
        <w:t>.</w:t>
      </w:r>
    </w:p>
    <w:p w14:paraId="537EFB87" w14:textId="316178BB" w:rsidR="00EF2A6B" w:rsidRDefault="00EF2A6B" w:rsidP="007E7624">
      <w:r>
        <w:rPr>
          <w:noProof/>
          <w:bdr w:val="none" w:sz="0" w:space="0" w:color="auto"/>
        </w:rPr>
        <mc:AlternateContent>
          <mc:Choice Requires="wps">
            <w:drawing>
              <wp:anchor distT="0" distB="0" distL="114300" distR="114300" simplePos="0" relativeHeight="251658247" behindDoc="1" locked="0" layoutInCell="1" allowOverlap="1" wp14:anchorId="19BCEA9F" wp14:editId="3E355CC8">
                <wp:simplePos x="0" y="0"/>
                <wp:positionH relativeFrom="page">
                  <wp:posOffset>887730</wp:posOffset>
                </wp:positionH>
                <wp:positionV relativeFrom="paragraph">
                  <wp:posOffset>242570</wp:posOffset>
                </wp:positionV>
                <wp:extent cx="5833745" cy="1403985"/>
                <wp:effectExtent l="0" t="0" r="0" b="5715"/>
                <wp:wrapNone/>
                <wp:docPr id="164385732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03985"/>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roundrect w14:anchorId="1EB3B03C" id="Rectangle: Rounded Corners 18" o:spid="_x0000_s1026" alt="&quot;&quot;" style="position:absolute;margin-left:69.9pt;margin-top:19.1pt;width:459.35pt;height:110.55pt;z-index:-25165823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IgngIAALYFAAAOAAAAZHJzL2Uyb0RvYy54bWysVE1v2zAMvQ/YfxB0X22nzpoGdYqgRYcB&#10;RVv0Az2rslR7kERNUuJkv36U7Djp1u0w7CKLIvlIPpM8O99oRdbC+RZMRYujnBJhONStea3o0+PV&#10;pxklPjBTMwVGVHQrPD1ffPxw1tm5mEADqhaOIIjx885WtAnBzrPM80Zo5o/ACoNKCU6zgKJ7zWrH&#10;OkTXKpvk+eesA1dbB1x4j6+XvZIuEr6UgodbKb0IRFUUcwvpdOl8iWe2OGPzV8ds0/IhDfYPWWjW&#10;Ggw6Ql2ywMjKtb9B6ZY78CDDEQedgZQtF6kGrKbIf6nmoWFWpFqQHG9Hmvz/g+U36wd755CGzvq5&#10;x2usYiOdjl/Mj2wSWduRLLEJhOPjdHZ8fFJOKeGoK8r8+HQ2jXRme3frfPgiQJN4qaiDlanv8Zck&#10;ptj62odEWU0M09gbrP5GidQKf8CaKTKblOUAONgi9A4yOnpQbX3VKpWE2DHiQjmCvojFuTBh0kdS&#10;tmH982Sa5+mnI1TqseiRcn4DpkyENBDB+5LiS7anKN3CVolop8y9kKStkZQ+4Ih8mEuRcvENq0X/&#10;XPwxlwQYkSXGH7EHgPfqLAaeBvvoKlLzj855H/1vzqNHigwmjM66NeDeA1BhjNzb70jqqYksvUC9&#10;vXPEQT963vKrFrvhmvlwxxz+apxK3B/hFg+poKsoDDdKGnA/3nuP9jgCqKWkw9mtqP++Yk5Qor4a&#10;HI7ToizjsCehnJ5MUHCHmpdDjVnpC8CWKXBTWZ6u0T6o3VU60M+4ZpYxKqqY4Ri7ojy4nXAR+p2C&#10;i4qL5TKZ4YBbFq7Ng+URPLIau/dx88ycHUYi4DTdwG7O2Tw1et9xe9voaWC5CiDbEJV7XgcBlwPe&#10;3myfQzlZ7dft4icAAAD//wMAUEsDBBQABgAIAAAAIQDxnDcJ4AAAAAsBAAAPAAAAZHJzL2Rvd25y&#10;ZXYueG1sTI8xT8MwFIR3JP6D9ZDYqEOioCSNU6FKDAwgkRaxurYbu7Wfo9htA78ed4LxdKe779rV&#10;7Cw5qykYjwweFxkQhcJLgwOD7ebloQISIkfJrUfF4FsFWHW3Ny1vpL/ghzr3cSCpBEPDGegYx4bS&#10;ILRyPCz8qDB5ez85HpOcBionfknlztI8y56o4wbTguajWmsljv3JMdi//oh+U5h6beznYft+kF9a&#10;vDF2fzc/L4FENce/MFzxEzp0iWnnTygDsUkXdUKPDIoqB3INZGVVAtkxyMu6ANq19P+H7hcAAP//&#10;AwBQSwECLQAUAAYACAAAACEAtoM4kv4AAADhAQAAEwAAAAAAAAAAAAAAAAAAAAAAW0NvbnRlbnRf&#10;VHlwZXNdLnhtbFBLAQItABQABgAIAAAAIQA4/SH/1gAAAJQBAAALAAAAAAAAAAAAAAAAAC8BAABf&#10;cmVscy8ucmVsc1BLAQItABQABgAIAAAAIQDnNRIgngIAALYFAAAOAAAAAAAAAAAAAAAAAC4CAABk&#10;cnMvZTJvRG9jLnhtbFBLAQItABQABgAIAAAAIQDxnDcJ4AAAAAsBAAAPAAAAAAAAAAAAAAAAAPgE&#10;AABkcnMvZG93bnJldi54bWxQSwUGAAAAAAQABADzAAAABQYAAAAA&#10;" fillcolor="#14c9c8 [3205]" stroked="f" strokeweight="1pt">
                <v:fill opacity="16448f"/>
                <v:stroke joinstyle="miter"/>
                <w10:wrap anchorx="page"/>
              </v:roundrect>
            </w:pict>
          </mc:Fallback>
        </mc:AlternateContent>
      </w:r>
    </w:p>
    <w:p w14:paraId="7AC935CF" w14:textId="1B2074A6" w:rsidR="000C232B" w:rsidRPr="007E7624" w:rsidRDefault="000C232B" w:rsidP="003C3A43">
      <w:pPr>
        <w:ind w:left="284" w:right="237"/>
        <w:rPr>
          <w:rStyle w:val="normaltextrun"/>
          <w:color w:val="330457" w:themeColor="accent4"/>
        </w:rPr>
      </w:pPr>
      <w:r w:rsidRPr="007E7624">
        <w:rPr>
          <w:rStyle w:val="normaltextrun"/>
          <w:color w:val="330457" w:themeColor="accent4"/>
        </w:rPr>
        <w:t xml:space="preserve">"Any vegetables [I buy] need to be pre-peeled. It's ‘convenient’ to your average [person], but it's a necessity to me. If there's any likelihood of me actually [cooking], I </w:t>
      </w:r>
      <w:proofErr w:type="gramStart"/>
      <w:r w:rsidRPr="007E7624">
        <w:rPr>
          <w:rStyle w:val="normaltextrun"/>
          <w:color w:val="330457" w:themeColor="accent4"/>
        </w:rPr>
        <w:t>have to</w:t>
      </w:r>
      <w:proofErr w:type="gramEnd"/>
      <w:r w:rsidRPr="007E7624">
        <w:rPr>
          <w:rStyle w:val="normaltextrun"/>
          <w:color w:val="330457" w:themeColor="accent4"/>
        </w:rPr>
        <w:t xml:space="preserve"> have those shortcuts, because I don't have the physical fortitude to do those things.”</w:t>
      </w:r>
    </w:p>
    <w:p w14:paraId="14223732" w14:textId="0DE30E3D" w:rsidR="000C232B" w:rsidRPr="007E7624" w:rsidRDefault="00D15223" w:rsidP="007E7624">
      <w:pPr>
        <w:spacing w:after="480"/>
        <w:ind w:left="284" w:right="238"/>
        <w:rPr>
          <w:rStyle w:val="normaltextrun"/>
          <w:b/>
          <w:bCs/>
          <w:color w:val="330457" w:themeColor="accent4"/>
        </w:rPr>
      </w:pPr>
      <w:r w:rsidRPr="007E7624">
        <w:rPr>
          <w:b/>
          <w:bCs/>
          <w:noProof/>
          <w:bdr w:val="none" w:sz="0" w:space="0" w:color="auto"/>
        </w:rPr>
        <mc:AlternateContent>
          <mc:Choice Requires="wps">
            <w:drawing>
              <wp:anchor distT="0" distB="0" distL="114300" distR="114300" simplePos="0" relativeHeight="251658248" behindDoc="1" locked="0" layoutInCell="1" allowOverlap="1" wp14:anchorId="4FC617AA" wp14:editId="5D418184">
                <wp:simplePos x="0" y="0"/>
                <wp:positionH relativeFrom="page">
                  <wp:posOffset>887730</wp:posOffset>
                </wp:positionH>
                <wp:positionV relativeFrom="paragraph">
                  <wp:posOffset>413385</wp:posOffset>
                </wp:positionV>
                <wp:extent cx="5833745" cy="2201091"/>
                <wp:effectExtent l="0" t="0" r="0" b="8890"/>
                <wp:wrapNone/>
                <wp:docPr id="104615277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2201091"/>
                        </a:xfrm>
                        <a:prstGeom prst="roundRect">
                          <a:avLst>
                            <a:gd name="adj" fmla="val 3952"/>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00E81C8" id="Rectangle: Rounded Corners 18" o:spid="_x0000_s1026" alt="&quot;&quot;" style="position:absolute;margin-left:69.9pt;margin-top:32.55pt;width:459.35pt;height:173.3pt;z-index:-2516817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DemwIAALYFAAAOAAAAZHJzL2Uyb0RvYy54bWysVEtv2zAMvg/YfxB0X/1osrZBnSJo0WFA&#10;0QZ9oGdVlmoPkqhJSpzs14+SHSfduh2GXWRRJD+Sn0meX2y0ImvhfAumosVRTokwHOrWvFb06fH6&#10;0yklPjBTMwVGVHQrPL2Yf/xw3tmZKKEBVQtHEMT4WWcr2oRgZ1nmeSM080dghUGlBKdZQNG9ZrVj&#10;HaJrlZV5/jnrwNXWARfe4+tVr6TzhC+l4OFOSi8CURXF3EI6XTpf4pnNz9ns1THbtHxIg/1DFpq1&#10;BoOOUFcsMLJy7W9QuuUOPMhwxEFnIGXLRaoBqynyX6p5aJgVqRYkx9uRJv//YPnt+sEuHdLQWT/z&#10;eI1VbKTT8Yv5kU0iazuSJTaBcHycnh4fn0ymlHDUlTH7syLSme3drfPhiwBN4qWiDlamvsdfkphi&#10;6xsfEmU1MUxjb7D6GyVSK/wBa6bI8dm0HAAHW4TeQUZHD6qtr1ulkhA7RlwqR9AXsTgXJpR9JGUb&#10;1j+X0zxPPx2hUo9Fj5TzGzBlIqSBCN6XFF+yPUXpFrZKRDtl7oUkbY2k9AFH5MNcipSLb1gt+ufi&#10;j7kkwIgsMf6IPQC8V+eO+ME+uorU/KNz3kf/m/PokSKDCaOzbg249wBUGCP39juSemoiSy9Qb5eO&#10;OOhHz1t+3WI33DAflszhr8apxP0R7vCQCrqKwnCjpAH34733aI8jgFpKOpzdivrvK+YEJeqrweE4&#10;KyaTOOxJmExPShTcoeblUGNW+hKwZQrcVJana7QPaneVDvQzrplFjIoqZjjGrigPbidchn6n4KLi&#10;YrFIZjjgloUb82B5BI+sxu593DwzZ4eRCDhNt7CbczZLjd533N42ehpYrALINkTlntdBwOWAtzfb&#10;51BOVvt1O/8JAAD//wMAUEsDBBQABgAIAAAAIQDISFag4QAAAAsBAAAPAAAAZHJzL2Rvd25yZXYu&#10;eG1sTI/NTsMwEITvSLyDtUhcUGunkBBCnKpUAgnBpT/i7MRLEjVeR7bbhrfHPcFxNKOZb8rlZAZ2&#10;Qud7SxKSuQCG1FjdUythv3ud5cB8UKTVYAkl/KCHZXV9VapC2zNt8LQNLYsl5AsloQthLDj3TYdG&#10;+bkdkaL3bZ1RIUrXcu3UOZabgS+EyLhRPcWFTo247rA5bI9GwuZtVU8vd+vP/fsiy93hQ4gvK6S8&#10;vZlWz8ACTuEvDBf8iA5VZKrtkbRnQ9T3TxE9SMjSBNglINI8BVZLeEiSR+BVyf9/qH4BAAD//wMA&#10;UEsBAi0AFAAGAAgAAAAhALaDOJL+AAAA4QEAABMAAAAAAAAAAAAAAAAAAAAAAFtDb250ZW50X1R5&#10;cGVzXS54bWxQSwECLQAUAAYACAAAACEAOP0h/9YAAACUAQAACwAAAAAAAAAAAAAAAAAvAQAAX3Jl&#10;bHMvLnJlbHNQSwECLQAUAAYACAAAACEA2ZRg3psCAAC2BQAADgAAAAAAAAAAAAAAAAAuAgAAZHJz&#10;L2Uyb0RvYy54bWxQSwECLQAUAAYACAAAACEAyEhWoOEAAAALAQAADwAAAAAAAAAAAAAAAAD1BAAA&#10;ZHJzL2Rvd25yZXYueG1sUEsFBgAAAAAEAAQA8wAAAAMGAAAAAA==&#10;" fillcolor="#14c9c8 [3205]" stroked="f" strokeweight="1pt">
                <v:fill opacity="16448f"/>
                <v:stroke joinstyle="miter"/>
                <w10:wrap anchorx="page"/>
              </v:roundrect>
            </w:pict>
          </mc:Fallback>
        </mc:AlternateContent>
      </w:r>
      <w:r w:rsidR="000C232B" w:rsidRPr="007E7624">
        <w:rPr>
          <w:rStyle w:val="normaltextrun"/>
          <w:b/>
          <w:bCs/>
          <w:color w:val="330457" w:themeColor="accent4"/>
        </w:rPr>
        <w:t>Suzanne, 40s, East Midlands</w:t>
      </w:r>
    </w:p>
    <w:p w14:paraId="7FAC2957" w14:textId="53FE86B3" w:rsidR="000C232B" w:rsidRPr="007E7624" w:rsidRDefault="000C232B" w:rsidP="003C3A43">
      <w:pPr>
        <w:tabs>
          <w:tab w:val="left" w:pos="8222"/>
        </w:tabs>
        <w:ind w:left="284" w:right="946"/>
        <w:rPr>
          <w:rStyle w:val="normaltextrun"/>
          <w:color w:val="330457" w:themeColor="accent4"/>
        </w:rPr>
      </w:pPr>
      <w:r w:rsidRPr="007E7624">
        <w:rPr>
          <w:rStyle w:val="normaltextrun"/>
          <w:color w:val="330457" w:themeColor="accent4"/>
        </w:rPr>
        <w:t xml:space="preserve">"What many people call ‘convenience’ is </w:t>
      </w:r>
      <w:proofErr w:type="gramStart"/>
      <w:r w:rsidRPr="007E7624">
        <w:rPr>
          <w:rStyle w:val="normaltextrun"/>
          <w:color w:val="330457" w:themeColor="accent4"/>
        </w:rPr>
        <w:t>actually vital</w:t>
      </w:r>
      <w:proofErr w:type="gramEnd"/>
      <w:r w:rsidRPr="007E7624">
        <w:rPr>
          <w:rStyle w:val="normaltextrun"/>
          <w:color w:val="330457" w:themeColor="accent4"/>
        </w:rPr>
        <w:t xml:space="preserve"> for me to be able to manage. Groceries and food shopping I get deliveries as well, because going to the shops is [not possible]. Everything I get is online ordering, because I don't have time, energy or capacity to go out to the shops. I know many people do it anyway, but I've got no choice. So, I think it's not necessarily the doing, it's the lack of choice in what you do. So, it becomes a necessity rather than a disposable cost.” </w:t>
      </w:r>
    </w:p>
    <w:p w14:paraId="0ABAE6F2" w14:textId="73683F24" w:rsidR="000C232B" w:rsidRPr="007E7624" w:rsidRDefault="00D15223" w:rsidP="007E7624">
      <w:pPr>
        <w:spacing w:after="480"/>
        <w:ind w:left="284" w:right="238"/>
        <w:rPr>
          <w:b/>
          <w:bCs/>
          <w:color w:val="330457" w:themeColor="accent4"/>
        </w:rPr>
      </w:pPr>
      <w:r w:rsidRPr="007E7624">
        <w:rPr>
          <w:b/>
          <w:bCs/>
          <w:noProof/>
          <w:bdr w:val="none" w:sz="0" w:space="0" w:color="auto"/>
        </w:rPr>
        <mc:AlternateContent>
          <mc:Choice Requires="wps">
            <w:drawing>
              <wp:anchor distT="0" distB="0" distL="114300" distR="114300" simplePos="0" relativeHeight="251658249" behindDoc="1" locked="0" layoutInCell="1" allowOverlap="1" wp14:anchorId="3DA4C8A7" wp14:editId="482F64F9">
                <wp:simplePos x="0" y="0"/>
                <wp:positionH relativeFrom="page">
                  <wp:posOffset>887730</wp:posOffset>
                </wp:positionH>
                <wp:positionV relativeFrom="paragraph">
                  <wp:posOffset>416560</wp:posOffset>
                </wp:positionV>
                <wp:extent cx="5833745" cy="1576070"/>
                <wp:effectExtent l="0" t="0" r="0" b="5080"/>
                <wp:wrapNone/>
                <wp:docPr id="8106507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57607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7231A650" id="Rectangle: Rounded Corners 18" o:spid="_x0000_s1026" alt="&quot;&quot;" style="position:absolute;margin-left:69.9pt;margin-top:32.8pt;width:459.35pt;height:124.1pt;z-index:-251680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bvmwIAALYFAAAOAAAAZHJzL2Uyb0RvYy54bWysVMFu2zAMvQ/YPwi6r7bTpGmDOkXQosOA&#10;oi3aDj0rshR7kERNUuJkXz9Kdpx063YYdpFJkXyknkleXm21IhvhfAOmpMVJTokwHKrGrEr69eX2&#10;0zklPjBTMQVGlHQnPL2af/xw2dqZGEENqhKOIIjxs9aWtA7BzrLM81po5k/ACoNGCU6zgKpbZZVj&#10;LaJrlY3y/CxrwVXWARfe4+1NZ6TzhC+l4OFBSi8CUSXF2kI6XTqX8czml2y2cszWDe/LYP9QhWaN&#10;waQD1A0LjKxd8xuUbrgDDzKccNAZSNlwkd6ArynyX17zXDMr0luQHG8Hmvz/g+X3m2f76JCG1vqZ&#10;RzG+Yiudjl+sj2wTWbuBLLENhOPl5Pz0dDqeUMLRVkymZ/k00Zkdwq3z4bMATaJQUgdrUz3hL0lM&#10;sc2dD4myihimsTdY9Y0SqRX+gA1T5Hw0Hsf/g4C9L0p7yBjoQTXVbaNUUmLHiGvlCMYiFufChFGX&#10;SdmaddejSZ7vq0w9FiNSijdgykRIAxG8qyDeZAeKkhR2SkQ/ZZ6EJE2FpHQJB+TjWopUi69ZJbrr&#10;4o+1JMCILDH/gN0DvPfOouep94+hIjX/EJx32f8WPESkzGDCEKwbA+49ABWGzJ3/nqSOmsjSEqrd&#10;oyMOutHzlt822A13zIdH5vBX41Ti/ggPeEgFbUmhlyipwf147z764wiglZIWZ7ek/vuaOUGJ+mJw&#10;OC6K8TgOe1LGk+kIFXdsWR5bzFpfA7ZMgZvK8iRG/6D2onSgX3HNLGJWNDHDMXdJeXB75Tp0OwUX&#10;FReLRXLDAbcs3JlnyyN4ZDV278v2lTnbj0TAabqH/Zz3jd513ME3RhpYrAPIJkTjgddeweWA0pvt&#10;c6wnr8O6nf8EAAD//wMAUEsDBBQABgAIAAAAIQCMn3Zj4QAAAAsBAAAPAAAAZHJzL2Rvd25yZXYu&#10;eG1sTI8xT8MwFIR3JP6D9SqxUadEidIQp0KVGBhAIi1idW03dms/R7HbBn497lTG053uvmtWk7Pk&#10;rMZgPDJYzDMgCoWXBnsG283rYwUkRI6SW4+KwY8KsGrv7xpeS3/BT3XuYk9SCYaaM9AxDjWlQWjl&#10;eJj7QWHy9n50PCY59lSO/JLKnaVPWVZSxw2mBc0HtdZKHLuTY7B/+xXdJjfLtbFfh+3HQX5r8c7Y&#10;w2x6eQYS1RRvYbjiJ3RoE9POn1AGYpPOlwk9MiiLEsg1kBVVAWTHIF/kFdC2of8/tH8AAAD//wMA&#10;UEsBAi0AFAAGAAgAAAAhALaDOJL+AAAA4QEAABMAAAAAAAAAAAAAAAAAAAAAAFtDb250ZW50X1R5&#10;cGVzXS54bWxQSwECLQAUAAYACAAAACEAOP0h/9YAAACUAQAACwAAAAAAAAAAAAAAAAAvAQAAX3Jl&#10;bHMvLnJlbHNQSwECLQAUAAYACAAAACEAxJhm75sCAAC2BQAADgAAAAAAAAAAAAAAAAAuAgAAZHJz&#10;L2Uyb0RvYy54bWxQSwECLQAUAAYACAAAACEAjJ92Y+EAAAALAQAADwAAAAAAAAAAAAAAAAD1BAAA&#10;ZHJzL2Rvd25yZXYueG1sUEsFBgAAAAAEAAQA8wAAAAMGAAAAAA==&#10;" fillcolor="#14c9c8 [3205]" stroked="f" strokeweight="1pt">
                <v:fill opacity="16448f"/>
                <v:stroke joinstyle="miter"/>
                <w10:wrap anchorx="page"/>
              </v:roundrect>
            </w:pict>
          </mc:Fallback>
        </mc:AlternateContent>
      </w:r>
      <w:r w:rsidR="000C232B" w:rsidRPr="007E7624">
        <w:rPr>
          <w:rStyle w:val="normaltextrun"/>
          <w:b/>
          <w:bCs/>
          <w:color w:val="330457" w:themeColor="accent4"/>
        </w:rPr>
        <w:t xml:space="preserve">Nathaniel, 30s, </w:t>
      </w:r>
      <w:proofErr w:type="gramStart"/>
      <w:r w:rsidR="000C232B" w:rsidRPr="007E7624">
        <w:rPr>
          <w:rStyle w:val="normaltextrun"/>
          <w:b/>
          <w:bCs/>
          <w:color w:val="330457" w:themeColor="accent4"/>
        </w:rPr>
        <w:t>North West</w:t>
      </w:r>
      <w:proofErr w:type="gramEnd"/>
      <w:r w:rsidR="000C232B" w:rsidRPr="007E7624">
        <w:rPr>
          <w:rStyle w:val="normaltextrun"/>
          <w:b/>
          <w:bCs/>
          <w:color w:val="330457" w:themeColor="accent4"/>
        </w:rPr>
        <w:t xml:space="preserve"> England</w:t>
      </w:r>
    </w:p>
    <w:p w14:paraId="3F3A7A9A" w14:textId="77777777" w:rsidR="000C232B" w:rsidRPr="007E7624" w:rsidRDefault="000C232B" w:rsidP="00FE503C">
      <w:pPr>
        <w:ind w:left="284" w:right="1088"/>
        <w:rPr>
          <w:rStyle w:val="normaltextrun"/>
          <w:color w:val="330457" w:themeColor="accent4"/>
        </w:rPr>
      </w:pPr>
      <w:r w:rsidRPr="007E7624">
        <w:rPr>
          <w:rStyle w:val="normaltextrun"/>
          <w:color w:val="330457" w:themeColor="accent4"/>
        </w:rPr>
        <w:t>"[The family and I need] food we can just quickly grab and eat…because we can't stand to prepare stuff. We also can't cut things...So we need the easy stuff. But it's more expensive…and people go, 'Well, you can just do it yourself?' Well, we can't, you know? It's not that simple.”</w:t>
      </w:r>
    </w:p>
    <w:p w14:paraId="21428C23" w14:textId="7141F6B5" w:rsidR="000C232B" w:rsidRPr="007E7624" w:rsidRDefault="000C232B" w:rsidP="007E7624">
      <w:pPr>
        <w:spacing w:after="360"/>
        <w:ind w:left="284" w:right="1089"/>
        <w:rPr>
          <w:b/>
          <w:bCs/>
          <w:color w:val="330457" w:themeColor="accent4"/>
        </w:rPr>
      </w:pPr>
      <w:r w:rsidRPr="007E7624">
        <w:rPr>
          <w:rStyle w:val="normaltextrun"/>
          <w:b/>
          <w:bCs/>
          <w:color w:val="330457" w:themeColor="accent4"/>
        </w:rPr>
        <w:t>Heidi, 40s, East Midlands</w:t>
      </w:r>
    </w:p>
    <w:p w14:paraId="735984F3" w14:textId="77777777" w:rsidR="000357BE" w:rsidRDefault="000357BE" w:rsidP="007E7624">
      <w:pPr>
        <w:spacing w:after="600"/>
        <w:ind w:right="-46"/>
      </w:pPr>
    </w:p>
    <w:p w14:paraId="536C51BD" w14:textId="77777777" w:rsidR="000357BE" w:rsidRDefault="000357BE" w:rsidP="007E7624">
      <w:pPr>
        <w:spacing w:after="600"/>
        <w:ind w:right="-46"/>
      </w:pPr>
    </w:p>
    <w:p w14:paraId="1106D95C" w14:textId="2ED8EF97" w:rsidR="000C232B" w:rsidRDefault="000C232B" w:rsidP="007E7624">
      <w:pPr>
        <w:spacing w:after="600"/>
        <w:ind w:right="-46"/>
      </w:pPr>
      <w:r>
        <w:lastRenderedPageBreak/>
        <w:t xml:space="preserve">As well as spending on essentials, many disabled people spend on items that may be considered discretionary or luxuries. These good and services may not be </w:t>
      </w:r>
      <w:r w:rsidDel="00776B2A">
        <w:t>o</w:t>
      </w:r>
      <w:r>
        <w:t>ptional to disabled people when managing their impairment or condition. For example, some people would find it difficult, if not impossible, to feed themselves without relying on</w:t>
      </w:r>
      <w:r w:rsidR="00354052">
        <w:t xml:space="preserve"> </w:t>
      </w:r>
      <w:r>
        <w:t>takeaway</w:t>
      </w:r>
      <w:r w:rsidR="00354052">
        <w:t xml:space="preserve">s and delivered </w:t>
      </w:r>
      <w:r>
        <w:t>meals.</w:t>
      </w:r>
      <w:r w:rsidR="00694005">
        <w:t xml:space="preserve"> </w:t>
      </w:r>
    </w:p>
    <w:p w14:paraId="4ECD4C34" w14:textId="49BF0A58" w:rsidR="000C232B" w:rsidRPr="007E7624" w:rsidRDefault="00753FA5" w:rsidP="00205AA7">
      <w:pPr>
        <w:ind w:left="284" w:right="237"/>
        <w:rPr>
          <w:rStyle w:val="normaltextrun"/>
          <w:color w:val="330457" w:themeColor="accent4"/>
        </w:rPr>
      </w:pPr>
      <w:r w:rsidRPr="00753FA5">
        <w:rPr>
          <w:noProof/>
          <w:bdr w:val="none" w:sz="0" w:space="0" w:color="auto"/>
        </w:rPr>
        <mc:AlternateContent>
          <mc:Choice Requires="wps">
            <w:drawing>
              <wp:anchor distT="0" distB="0" distL="114300" distR="114300" simplePos="0" relativeHeight="251658250" behindDoc="1" locked="0" layoutInCell="1" allowOverlap="1" wp14:anchorId="76FE108E" wp14:editId="1A417984">
                <wp:simplePos x="0" y="0"/>
                <wp:positionH relativeFrom="page">
                  <wp:posOffset>855345</wp:posOffset>
                </wp:positionH>
                <wp:positionV relativeFrom="paragraph">
                  <wp:posOffset>-114300</wp:posOffset>
                </wp:positionV>
                <wp:extent cx="5833745" cy="1619794"/>
                <wp:effectExtent l="0" t="0" r="0" b="0"/>
                <wp:wrapNone/>
                <wp:docPr id="1695595917"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19794"/>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6A462D6" id="Rectangle: Rounded Corners 18" o:spid="_x0000_s1026" alt="&quot;&quot;" style="position:absolute;margin-left:67.35pt;margin-top:-9pt;width:459.35pt;height:127.55pt;z-index:-251679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IBnQIAALYFAAAOAAAAZHJzL2Uyb0RvYy54bWysVE1v2zAMvQ/YfxB0X22nST+COkXQosOA&#10;og3aDj0rshR7kERNUuJkv36U7Djp1u0w7CKLIvlIPpO8ut5qRTbC+QZMSYuTnBJhOFSNWZX068vd&#10;pwtKfGCmYgqMKOlOeHo9+/jhqrVTMYIaVCUcQRDjp60taR2CnWaZ57XQzJ+AFQaVEpxmAUW3yirH&#10;WkTXKhvl+VnWgqusAy68x9fbTklnCV9KwcOjlF4EokqKuYV0unQu45nNrth05ZitG96nwf4hC80a&#10;g0EHqFsWGFm75jco3XAHHmQ44aAzkLLhItWA1RT5L9U818yKVAuS4+1Ak/9/sPxh82wXDmlorZ96&#10;vMYqttLp+MX8yDaRtRvIEttAOD5OLk5Pz8cTSjjqirPi8vxyHOnMDu7W+fBZgCbxUlIHa1M94S9J&#10;TLHNvQ+JsooYprE3WPWNEqkV/oANU+RiNN4D9rYIvYeMjh5UU901SiUhdoy4UY6gL2JxLkwYdZGU&#10;rVn3PJrkefrpCJV6LHqknN+AKRMhDUTwrqT4kh0oSrewUyLaKfMkJGkqJKULOCAf51KkXHzNKtE9&#10;F3/MJQFGZInxB+we4L06i5743j66itT8g3PeRf+b8+CRIoMJg7NuDLj3AFQYInf2e5I6aiJLS6h2&#10;C0ccdKPnLb9rsBvumQ8L5vBX41Ti/giPeEgFbUmhv1FSg/vx3nu0xxFALSUtzm5J/fc1c4IS9cXg&#10;cFwW43Ec9iSMJ+cjFNyxZnmsMWt9A9gyBW4qy9M12ge1v0oH+hXXzDxGRRUzHGOXlAe3F25Ct1Nw&#10;UXExnyczHHDLwr15tjyCR1Zj975sX5mz/UgEnKYH2M85m6ZG7zruYBs9DczXAWQTovLAay/gcsDb&#10;m+1zLCerw7qd/QQAAP//AwBQSwMEFAAGAAgAAAAhAGq3EjniAAAADAEAAA8AAABkcnMvZG93bnJl&#10;di54bWxMj8FOwzAQRO9I/IO1SNxaJ02hJcSpUCUOHEAiLeLq2tvYJV5HsdsGvh73BMfRPs2+qVaj&#10;69gJh2A9CcinGTAk5bWlVsB28zxZAgtRkpadJxTwjQFW9fVVJUvtz/SOpya2LJVQKKUAE2Nfch6U&#10;QSfD1PdI6bb3g5MxxaHlepDnVO46Psuye+6kpfTByB7XBtVXc3QC9i8/qtkU9mFtu4/D9u2gP416&#10;FeL2Znx6BBZxjH8wXPSTOtTJaeePpAPrUi7mi4QKmOTLNOpCZHfFHNhOwKxY5MDriv8fUf8CAAD/&#10;/wMAUEsBAi0AFAAGAAgAAAAhALaDOJL+AAAA4QEAABMAAAAAAAAAAAAAAAAAAAAAAFtDb250ZW50&#10;X1R5cGVzXS54bWxQSwECLQAUAAYACAAAACEAOP0h/9YAAACUAQAACwAAAAAAAAAAAAAAAAAvAQAA&#10;X3JlbHMvLnJlbHNQSwECLQAUAAYACAAAACEAnMaiAZ0CAAC2BQAADgAAAAAAAAAAAAAAAAAuAgAA&#10;ZHJzL2Uyb0RvYy54bWxQSwECLQAUAAYACAAAACEAarcSOeIAAAAMAQAADwAAAAAAAAAAAAAAAAD3&#10;BAAAZHJzL2Rvd25yZXYueG1sUEsFBgAAAAAEAAQA8wAAAAYGAAAAAA==&#10;" fillcolor="#14c9c8 [3205]" stroked="f" strokeweight="1pt">
                <v:fill opacity="16448f"/>
                <v:stroke joinstyle="miter"/>
                <w10:wrap anchorx="page"/>
              </v:roundrect>
            </w:pict>
          </mc:Fallback>
        </mc:AlternateContent>
      </w:r>
      <w:r w:rsidRPr="00B021BD">
        <w:rPr>
          <w:rStyle w:val="normaltextrun"/>
          <w:color w:val="330457" w:themeColor="accent4"/>
        </w:rPr>
        <w:t>“</w:t>
      </w:r>
      <w:r w:rsidR="000C232B" w:rsidRPr="007E7624">
        <w:rPr>
          <w:rStyle w:val="normaltextrun"/>
          <w:color w:val="330457" w:themeColor="accent4"/>
        </w:rPr>
        <w:t xml:space="preserve">When I'm too sore, when I’m really in a lot of pain, I get takeaways. But that's a lot of money because, you know, it's not cheap - even McDonald's comes to £15, almost £20. It's like that's a lot of money, so, but if I'm too sore then I can't do anything and then I </w:t>
      </w:r>
      <w:proofErr w:type="gramStart"/>
      <w:r w:rsidR="000C232B" w:rsidRPr="007E7624">
        <w:rPr>
          <w:rStyle w:val="normaltextrun"/>
          <w:color w:val="330457" w:themeColor="accent4"/>
        </w:rPr>
        <w:t>have to</w:t>
      </w:r>
      <w:proofErr w:type="gramEnd"/>
      <w:r w:rsidR="000C232B" w:rsidRPr="007E7624">
        <w:rPr>
          <w:rStyle w:val="normaltextrun"/>
          <w:color w:val="330457" w:themeColor="accent4"/>
        </w:rPr>
        <w:t xml:space="preserve"> do that.”</w:t>
      </w:r>
    </w:p>
    <w:p w14:paraId="34F1400E" w14:textId="2AA5AE0D" w:rsidR="000C232B" w:rsidRPr="007E7624" w:rsidRDefault="00D15223" w:rsidP="007E7624">
      <w:pPr>
        <w:spacing w:after="600"/>
        <w:ind w:left="284" w:right="238"/>
        <w:rPr>
          <w:rStyle w:val="normaltextrun"/>
          <w:b/>
          <w:bCs/>
          <w:color w:val="330457" w:themeColor="accent4"/>
        </w:rPr>
      </w:pPr>
      <w:r w:rsidRPr="007E7624">
        <w:rPr>
          <w:b/>
          <w:bCs/>
          <w:noProof/>
          <w:bdr w:val="none" w:sz="0" w:space="0" w:color="auto"/>
        </w:rPr>
        <mc:AlternateContent>
          <mc:Choice Requires="wps">
            <w:drawing>
              <wp:anchor distT="0" distB="0" distL="114300" distR="114300" simplePos="0" relativeHeight="251658251" behindDoc="1" locked="0" layoutInCell="1" allowOverlap="1" wp14:anchorId="24032DE7" wp14:editId="5CDF7D2A">
                <wp:simplePos x="0" y="0"/>
                <wp:positionH relativeFrom="page">
                  <wp:posOffset>857885</wp:posOffset>
                </wp:positionH>
                <wp:positionV relativeFrom="paragraph">
                  <wp:posOffset>456565</wp:posOffset>
                </wp:positionV>
                <wp:extent cx="5833745" cy="1443038"/>
                <wp:effectExtent l="0" t="0" r="0" b="5080"/>
                <wp:wrapNone/>
                <wp:docPr id="68142653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43038"/>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EF3E1DD" id="Rectangle: Rounded Corners 18" o:spid="_x0000_s1026" alt="&quot;&quot;" style="position:absolute;margin-left:67.55pt;margin-top:35.95pt;width:459.35pt;height:113.6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d8nQIAALYFAAAOAAAAZHJzL2Uyb0RvYy54bWysVE1v2zAMvQ/YfxB0X23nY82COkWQosOA&#10;oi3aDj2rshR7kERNUuJkv36U7Djp1u0w7CKLIvlIPpO8uNxpRbbC+QZMSYuznBJhOFSNWZf069P1&#10;hxklPjBTMQVGlHQvPL1cvH930dq5GEENqhKOIIjx89aWtA7BzrPM81po5s/ACoNKCU6zgKJbZ5Vj&#10;LaJrlY3y/GPWgqusAy68x9erTkkXCV9KwcOdlF4EokqKuYV0unS+xDNbXLD52jFbN7xPg/1DFpo1&#10;BoMOUFcsMLJxzW9QuuEOPMhwxkFnIGXDRaoBqynyX6p5rJkVqRYkx9uBJv//YPnt9tHeO6ShtX7u&#10;8Rqr2Emn4xfzI7tE1n4gS+wC4fg4nY3H55MpJRx1xWQyzsezSGd2dLfOh88CNImXkjrYmOoBf0li&#10;im1vfEiUVcQwjb3Bqm+USK3wB2yZIrPRZNID9rYIfYCMjh5UU103SiUhdoxYKUfQF7E4FyaMukjK&#10;1qx7Hk3zPP10hEo9Fj1Szq/AlImQBiJ4V1J8yY4UpVvYKxHtlHkQkjQVktIFHJBPcylSLr5mleie&#10;iz/mkgAjssT4A3YP8FadRc9Tbx9dRWr+wTnvov/NefBIkcGEwVk3BtxbACoMkTv7A0kdNZGlF6j2&#10;94446EbPW37dYDfcMB/umcNfjVOJ+yPc4SEVtCWF/kZJDe7HW+/RHkcAtZS0OLsl9d83zAlK1BeD&#10;w/EJ2zEOexIm0/MRCu5U83KqMRu9AmyZAjeV5eka7YM6XKUD/YxrZhmjoooZjrFLyoM7CKvQ7RRc&#10;VFwsl8kMB9yycGMeLY/gkdXYvU+7Z+ZsPxIBp+kWDnPO5qnRu4472kZPA8tNANmEqDzy2gu4HPD2&#10;avucysnquG4XPwEAAP//AwBQSwMEFAAGAAgAAAAhANGMRSHhAAAACwEAAA8AAABkcnMvZG93bnJl&#10;di54bWxMj8tOwzAQRfdI/IM1SOyo81CBpHEqVIkFC5BIi7p1bTd2scdR7LaBr8ddleXVHN05t1lO&#10;zpKTGoPxyCCfZUAUCi8N9gw269eHZyAhcpTcelQMflSAZXt70/Ba+jN+qlMXe5JKMNScgY5xqCkN&#10;QivHw8wPCtNt70fHY4pjT+XIz6ncWVpk2SN13GD6oPmgVlqJ7+7oGOzffkW3Lk21MvbrsPk4yK0W&#10;74zd300vCyBRTfEKw0U/qUObnHb+iDIQm3I5zxPK4CmvgFyAbF6mMTsGRVUVQNuG/t/Q/gEAAP//&#10;AwBQSwECLQAUAAYACAAAACEAtoM4kv4AAADhAQAAEwAAAAAAAAAAAAAAAAAAAAAAW0NvbnRlbnRf&#10;VHlwZXNdLnhtbFBLAQItABQABgAIAAAAIQA4/SH/1gAAAJQBAAALAAAAAAAAAAAAAAAAAC8BAABf&#10;cmVscy8ucmVsc1BLAQItABQABgAIAAAAIQDS5td8nQIAALYFAAAOAAAAAAAAAAAAAAAAAC4CAABk&#10;cnMvZTJvRG9jLnhtbFBLAQItABQABgAIAAAAIQDRjEUh4QAAAAsBAAAPAAAAAAAAAAAAAAAAAPcE&#10;AABkcnMvZG93bnJldi54bWxQSwUGAAAAAAQABADzAAAABQYAAAAA&#10;" fillcolor="#14c9c8 [3205]" stroked="f" strokeweight="1pt">
                <v:fill opacity="16448f"/>
                <v:stroke joinstyle="miter"/>
                <w10:wrap anchorx="page"/>
              </v:roundrect>
            </w:pict>
          </mc:Fallback>
        </mc:AlternateContent>
      </w:r>
      <w:r w:rsidR="000C232B" w:rsidRPr="007E7624">
        <w:rPr>
          <w:rStyle w:val="normaltextrun"/>
          <w:b/>
          <w:bCs/>
          <w:color w:val="330457" w:themeColor="accent4"/>
        </w:rPr>
        <w:t>Patrice, 60s, East of England</w:t>
      </w:r>
    </w:p>
    <w:p w14:paraId="3B853A55" w14:textId="44D75ACF" w:rsidR="000C232B" w:rsidRPr="007E7624" w:rsidRDefault="000C232B" w:rsidP="000606DD">
      <w:pPr>
        <w:ind w:left="284" w:right="237"/>
        <w:rPr>
          <w:rStyle w:val="normaltextrun"/>
          <w:color w:val="330457" w:themeColor="accent4"/>
        </w:rPr>
      </w:pPr>
      <w:r w:rsidRPr="007E7624">
        <w:rPr>
          <w:rStyle w:val="normaltextrun"/>
          <w:color w:val="330457" w:themeColor="accent4"/>
        </w:rPr>
        <w:t xml:space="preserve">“I was probably getting like three or four takeouts a week because, before I got better with sleeping and stuff, I didn't have the energy to cook, </w:t>
      </w:r>
      <w:r w:rsidR="00354052">
        <w:rPr>
          <w:rStyle w:val="normaltextrun"/>
          <w:color w:val="330457" w:themeColor="accent4"/>
        </w:rPr>
        <w:t>etc. –</w:t>
      </w:r>
      <w:r w:rsidRPr="007E7624">
        <w:rPr>
          <w:rStyle w:val="normaltextrun"/>
          <w:color w:val="330457" w:themeColor="accent4"/>
        </w:rPr>
        <w:t xml:space="preserve"> so I'd just order a takeout, go back to bed because I felt so crap.” </w:t>
      </w:r>
    </w:p>
    <w:p w14:paraId="1BB75CF1" w14:textId="37875C0D" w:rsidR="000C232B" w:rsidRPr="007E7624" w:rsidRDefault="000C232B" w:rsidP="007E7624">
      <w:pPr>
        <w:spacing w:after="480"/>
        <w:ind w:left="284" w:right="238"/>
        <w:rPr>
          <w:b/>
          <w:bCs/>
          <w:color w:val="330457" w:themeColor="accent4"/>
        </w:rPr>
      </w:pPr>
      <w:r w:rsidRPr="007E7624">
        <w:rPr>
          <w:rStyle w:val="normaltextrun"/>
          <w:b/>
          <w:bCs/>
          <w:color w:val="330457" w:themeColor="accent4"/>
        </w:rPr>
        <w:t>Kaden, 30s, West Midlands</w:t>
      </w:r>
    </w:p>
    <w:p w14:paraId="6475553A" w14:textId="145E2176" w:rsidR="000C232B" w:rsidRDefault="00B6392B" w:rsidP="007E7624">
      <w:pPr>
        <w:spacing w:after="480"/>
      </w:pPr>
      <w:r>
        <w:rPr>
          <w:noProof/>
          <w:bdr w:val="none" w:sz="0" w:space="0" w:color="auto"/>
        </w:rPr>
        <mc:AlternateContent>
          <mc:Choice Requires="wps">
            <w:drawing>
              <wp:anchor distT="0" distB="0" distL="114300" distR="114300" simplePos="0" relativeHeight="251658252" behindDoc="1" locked="0" layoutInCell="1" allowOverlap="1" wp14:anchorId="7D339F42" wp14:editId="04D1A7A7">
                <wp:simplePos x="0" y="0"/>
                <wp:positionH relativeFrom="page">
                  <wp:posOffset>855345</wp:posOffset>
                </wp:positionH>
                <wp:positionV relativeFrom="paragraph">
                  <wp:posOffset>760095</wp:posOffset>
                </wp:positionV>
                <wp:extent cx="5833745" cy="1678578"/>
                <wp:effectExtent l="0" t="0" r="0" b="0"/>
                <wp:wrapNone/>
                <wp:docPr id="28921402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78578"/>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6E909D7" id="Rectangle: Rounded Corners 18" o:spid="_x0000_s1026" alt="&quot;&quot;" style="position:absolute;margin-left:67.35pt;margin-top:59.85pt;width:459.35pt;height:132.15pt;z-index:-251677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BangIAALYFAAAOAAAAZHJzL2Uyb0RvYy54bWysVMFu2zAMvQ/YPwi6r7bTpEmDOkXQosOA&#10;og3aDj2rslR7kERNUuJkXz9Kdpx063YYdpFFkXwkn0leXG61IhvhfAOmpMVJTokwHKrGvJb069PN&#10;pxklPjBTMQVGlHQnPL1cfPxw0dq5GEENqhKOIIjx89aWtA7BzrPM81po5k/ACoNKCU6zgKJ7zSrH&#10;WkTXKhvl+VnWgqusAy68x9frTkkXCV9KwcO9lF4EokqKuYV0unS+xDNbXLD5q2O2bnifBvuHLDRr&#10;DAYdoK5ZYGTtmt+gdMMdeJDhhIPOQMqGi1QDVlPkv1TzWDMrUi1IjrcDTf7/wfK7zaNdOaShtX7u&#10;8Rqr2Eqn4xfzI9tE1m4gS2wD4fg4mZ2eTscTSjjqirPpbDKdRTqzg7t1PnwWoEm8lNTB2lQP+EsS&#10;U2xz60OirCKGaewNVn2jRGqFP2DDFJmNxuMesLdF6D1kdPSgmuqmUSoJsWPElXIEfRGLc2HCqIuk&#10;bM2659Ekz9NPR6jUY9Ej5fwGTJkIaSCCdyXFl+xAUbqFnRLRTpkHIUlTISldwAH5OJci5eJrVonu&#10;ufhjLgkwIkuMP2D3AO/VWfQ89fbRVaTmH5zzLvrfnAePFBlMGJx1Y8C9B6DCELmz35PUURNZeoFq&#10;t3LEQTd63vKbBrvhlvmwYg5/NU4l7o9wj4dU0JYU+hslNbgf771HexwB1FLS4uyW1H9fMycoUV8M&#10;Dsd5MR7HYU/CeDIdoeCONS/HGrPWV4AtU+Cmsjxdo31Q+6t0oJ9xzSxjVFQxwzF2SXlwe+EqdDsF&#10;FxUXy2UywwG3LNyaR8sjeGQ1du/T9pk5249EwGm6g/2cs3lq9K7jDrbR08ByHUA2ISoPvPYCLge8&#10;vdk+x3KyOqzbxU8AAAD//wMAUEsDBBQABgAIAAAAIQA6iXkx4QAAAAwBAAAPAAAAZHJzL2Rvd25y&#10;ZXYueG1sTI/NTsMwEITvSLyDtUjcqF0SoA1xKlSJA4cikRZxdW03dvFPFLtt6NOzPcFtRvtpdqZe&#10;jN6Rox6SjYHDdMKA6CCjsqHjsFm/3s2ApCyCEi4GzeFHJ1g011e1qFQ8hQ99bHNHMCSkSnAwOfcV&#10;pUka7UWaxF4HvO3i4EVGO3RUDeKE4d7Re8YeqRc24Acjer00Wn63B89h93aW7bqw86V1n/vN+159&#10;Gbni/PZmfHkGkvWY/2C41Mfq0GCnbTwElYhDX5RPiKKYzlFcCPZQlEC2HIpZyYA2Nf0/ovkFAAD/&#10;/wMAUEsBAi0AFAAGAAgAAAAhALaDOJL+AAAA4QEAABMAAAAAAAAAAAAAAAAAAAAAAFtDb250ZW50&#10;X1R5cGVzXS54bWxQSwECLQAUAAYACAAAACEAOP0h/9YAAACUAQAACwAAAAAAAAAAAAAAAAAvAQAA&#10;X3JlbHMvLnJlbHNQSwECLQAUAAYACAAAACEAdoawWp4CAAC2BQAADgAAAAAAAAAAAAAAAAAuAgAA&#10;ZHJzL2Uyb0RvYy54bWxQSwECLQAUAAYACAAAACEAOol5MeEAAAAMAQAADwAAAAAAAAAAAAAAAAD4&#10;BAAAZHJzL2Rvd25yZXYueG1sUEsFBgAAAAAEAAQA8wAAAAYGAAAAAA==&#10;" fillcolor="#14c9c8 [3205]" stroked="f" strokeweight="1pt">
                <v:fill opacity="16448f"/>
                <v:stroke joinstyle="miter"/>
                <w10:wrap anchorx="page"/>
              </v:roundrect>
            </w:pict>
          </mc:Fallback>
        </mc:AlternateContent>
      </w:r>
      <w:r w:rsidR="000C232B">
        <w:t>The need to purchase essential goods more frequently soon effects</w:t>
      </w:r>
      <w:r w:rsidR="000C232B" w:rsidDel="00AE387D">
        <w:t xml:space="preserve"> </w:t>
      </w:r>
      <w:r w:rsidR="000C232B">
        <w:t>household budgets. Sometimes these items have relatively small costs, but this additional expenditure soon adds up.</w:t>
      </w:r>
      <w:r w:rsidR="00694005" w:rsidRPr="00694005">
        <w:rPr>
          <w:noProof/>
          <w:bdr w:val="none" w:sz="0" w:space="0" w:color="auto"/>
        </w:rPr>
        <w:t xml:space="preserve"> </w:t>
      </w:r>
    </w:p>
    <w:p w14:paraId="045388F3" w14:textId="48791134" w:rsidR="000C232B" w:rsidRPr="007E7624" w:rsidRDefault="000C232B" w:rsidP="00694005">
      <w:pPr>
        <w:ind w:left="284" w:right="521"/>
        <w:rPr>
          <w:rStyle w:val="normaltextrun"/>
          <w:color w:val="330457" w:themeColor="accent4"/>
        </w:rPr>
      </w:pPr>
      <w:r w:rsidRPr="007E7624">
        <w:rPr>
          <w:rStyle w:val="normaltextrun"/>
          <w:color w:val="330457" w:themeColor="accent4"/>
        </w:rPr>
        <w:t xml:space="preserve">"I get free prescriptions […] [but] I have to buy in a lot of products that are, you know, pharmacy-type self-care. [...] I have an autoimmune condition [and] I have flare-ups of cold sores, so, I buy over-the-counter cold sore stuff, again. They're consistent costs." </w:t>
      </w:r>
    </w:p>
    <w:p w14:paraId="13B9793E" w14:textId="5C918E96" w:rsidR="000C232B" w:rsidRPr="007E7624" w:rsidRDefault="00B6392B" w:rsidP="007E7624">
      <w:pPr>
        <w:spacing w:after="600"/>
        <w:ind w:left="284" w:right="522"/>
        <w:rPr>
          <w:rStyle w:val="normaltextrun"/>
          <w:b/>
          <w:bCs/>
          <w:color w:val="330457" w:themeColor="accent4"/>
        </w:rPr>
      </w:pPr>
      <w:r w:rsidRPr="007E7624">
        <w:rPr>
          <w:b/>
          <w:bCs/>
          <w:noProof/>
          <w:bdr w:val="none" w:sz="0" w:space="0" w:color="auto"/>
        </w:rPr>
        <mc:AlternateContent>
          <mc:Choice Requires="wps">
            <w:drawing>
              <wp:anchor distT="0" distB="0" distL="114300" distR="114300" simplePos="0" relativeHeight="251658253" behindDoc="1" locked="0" layoutInCell="1" allowOverlap="1" wp14:anchorId="078418E3" wp14:editId="7A195AA7">
                <wp:simplePos x="0" y="0"/>
                <wp:positionH relativeFrom="page">
                  <wp:posOffset>855345</wp:posOffset>
                </wp:positionH>
                <wp:positionV relativeFrom="paragraph">
                  <wp:posOffset>461645</wp:posOffset>
                </wp:positionV>
                <wp:extent cx="5833745" cy="1188720"/>
                <wp:effectExtent l="0" t="0" r="0" b="0"/>
                <wp:wrapNone/>
                <wp:docPr id="29858958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18872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7EF714F" id="Rectangle: Rounded Corners 18" o:spid="_x0000_s1026" alt="&quot;&quot;" style="position:absolute;margin-left:67.35pt;margin-top:36.35pt;width:459.35pt;height:93.6pt;z-index:-251676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bemwIAALYFAAAOAAAAZHJzL2Uyb0RvYy54bWysVMFu2zAMvQ/YPwi6r7bTZM2COkXQosOA&#10;og3aDj0rshR7kERNUuJkXz9Kdpx063YYdpFJkXyknkleXu20IlvhfAOmpMVZTokwHKrGrEv69fn2&#10;w5QSH5ipmAIjSroXnl7N37+7bO1MjKAGVQlHEMT4WWtLWodgZ1nmeS0082dghUGjBKdZQNWts8qx&#10;FtG1ykZ5/jFrwVXWARfe4+1NZ6TzhC+l4OFBSi8CUSXF2kI6XTpX8czml2y2dszWDe/LYP9QhWaN&#10;waQD1A0LjGxc8xuUbrgDDzKccdAZSNlwkd6ArynyX17zVDMr0luQHG8Hmvz/g+X32ye7dEhDa/3M&#10;oxhfsZNOxy/WR3aJrP1AltgFwvFyMj0/vxhPKOFoK4rp9GKU6MyO4db58FmAJlEoqYONqR7xlySm&#10;2PbOh0RZRQzT2Bus+kaJ1Ap/wJYpMh2Nx/H/IGDvi9IBMgZ6UE112yiVlNgx4lo5grGIxbkwYdRl&#10;UrZm3fVokueHKlOPxYiU4hWYMhHSQATvKog32ZGiJIW9EtFPmUchSVMhKV3CAfm0liLV4mtWie66&#10;+GMtCTAiS8w/YPcAb72z6Hnq/WOoSM0/BOdd9r8FDxEpM5gwBOvGgHsLQIUhc+d/IKmjJrK0gmq/&#10;dMRBN3re8tsGu+GO+bBkDn81TiXuj/CAh1TQlhR6iZIa3I+37qM/jgBaKWlxdkvqv2+YE5SoLwaH&#10;41MxHsdhT8p4EhuTuFPL6tRiNvoasGUK3FSWJzH6B3UQpQP9gmtmEbOiiRmOuUvKgzso16HbKbio&#10;uFgskhsOuGXhzjxZHsEjq7F7n3cvzNl+JAJO0z0c5rxv9K7jjr4x0sBiE0A2IRqPvPYKLgeUXm2f&#10;Uz15Hdft/CcAAAD//wMAUEsDBBQABgAIAAAAIQBBtFb64gAAAAsBAAAPAAAAZHJzL2Rvd25yZXYu&#10;eG1sTI+xTsMwEIZ3JN7BOiQ26pC0tAlxKlSJgQGkpkVdXduNXexzFLtt4OlxJ5hOv+7Tf9/Vy9FZ&#10;clZDMB4ZPE4yIAqFlwY7BtvN68MCSIgcJbceFYNvFWDZ3N7UvJL+gmt1bmNHUgmGijPQMfYVpUFo&#10;5XiY+F5h2h384HhMceioHPgllTtL8yx7oo4bTBc079VKK/HVnhyDw9uPaDeFKVfGfh63H0e50+Kd&#10;sfu78eUZSFRj/IPhqp/UoUlOe39CGYhNuZjOE8pgnqd5BbJZMQWyZ5DPyhJoU9P/PzS/AAAA//8D&#10;AFBLAQItABQABgAIAAAAIQC2gziS/gAAAOEBAAATAAAAAAAAAAAAAAAAAAAAAABbQ29udGVudF9U&#10;eXBlc10ueG1sUEsBAi0AFAAGAAgAAAAhADj9If/WAAAAlAEAAAsAAAAAAAAAAAAAAAAALwEAAF9y&#10;ZWxzLy5yZWxzUEsBAi0AFAAGAAgAAAAhAO3txt6bAgAAtgUAAA4AAAAAAAAAAAAAAAAALgIAAGRy&#10;cy9lMm9Eb2MueG1sUEsBAi0AFAAGAAgAAAAhAEG0VvriAAAACwEAAA8AAAAAAAAAAAAAAAAA9QQA&#10;AGRycy9kb3ducmV2LnhtbFBLBQYAAAAABAAEAPMAAAAEBgAAAAA=&#10;" fillcolor="#14c9c8 [3205]" stroked="f" strokeweight="1pt">
                <v:fill opacity="16448f"/>
                <v:stroke joinstyle="miter"/>
                <w10:wrap anchorx="page"/>
              </v:roundrect>
            </w:pict>
          </mc:Fallback>
        </mc:AlternateContent>
      </w:r>
      <w:r w:rsidR="000C232B" w:rsidRPr="007E7624">
        <w:rPr>
          <w:rStyle w:val="normaltextrun"/>
          <w:b/>
          <w:bCs/>
          <w:color w:val="330457" w:themeColor="accent4"/>
        </w:rPr>
        <w:t>Jo, 40s, Yorkshire and the Humber</w:t>
      </w:r>
    </w:p>
    <w:p w14:paraId="4D6D0462" w14:textId="78885C05" w:rsidR="000C232B" w:rsidRPr="007E7624" w:rsidRDefault="000C232B" w:rsidP="00694005">
      <w:pPr>
        <w:ind w:left="284" w:right="521"/>
        <w:rPr>
          <w:rStyle w:val="normaltextrun"/>
          <w:color w:val="330457" w:themeColor="accent4"/>
        </w:rPr>
      </w:pPr>
      <w:r w:rsidRPr="007E7624">
        <w:rPr>
          <w:rStyle w:val="normaltextrun"/>
          <w:color w:val="330457" w:themeColor="accent4"/>
        </w:rPr>
        <w:t xml:space="preserve">“I suffer with skin rashes and lots of skin conditions and infections and all that kind of stuff, especially in the summer. </w:t>
      </w:r>
      <w:proofErr w:type="gramStart"/>
      <w:r w:rsidRPr="007E7624">
        <w:rPr>
          <w:rStyle w:val="normaltextrun"/>
          <w:color w:val="330457" w:themeColor="accent4"/>
        </w:rPr>
        <w:t>So</w:t>
      </w:r>
      <w:proofErr w:type="gramEnd"/>
      <w:r w:rsidRPr="007E7624">
        <w:rPr>
          <w:rStyle w:val="normaltextrun"/>
          <w:color w:val="330457" w:themeColor="accent4"/>
        </w:rPr>
        <w:t xml:space="preserve"> I wash my clothes more regularly than most people [to] keep me healthy.” </w:t>
      </w:r>
    </w:p>
    <w:p w14:paraId="4C964E82" w14:textId="357CC633" w:rsidR="000C232B" w:rsidRPr="007E7624" w:rsidRDefault="000C232B" w:rsidP="007E7624">
      <w:pPr>
        <w:spacing w:after="480"/>
        <w:ind w:left="284" w:right="522"/>
        <w:rPr>
          <w:rStyle w:val="normaltextrun"/>
          <w:b/>
          <w:bCs/>
          <w:color w:val="330457" w:themeColor="accent4"/>
        </w:rPr>
      </w:pPr>
      <w:r w:rsidRPr="007E7624">
        <w:rPr>
          <w:rStyle w:val="normaltextrun"/>
          <w:b/>
          <w:bCs/>
          <w:color w:val="330457" w:themeColor="accent4"/>
        </w:rPr>
        <w:t xml:space="preserve">Robin, 30s, </w:t>
      </w:r>
      <w:proofErr w:type="gramStart"/>
      <w:r w:rsidRPr="007E7624">
        <w:rPr>
          <w:rStyle w:val="normaltextrun"/>
          <w:b/>
          <w:bCs/>
          <w:color w:val="330457" w:themeColor="accent4"/>
        </w:rPr>
        <w:t>South East</w:t>
      </w:r>
      <w:proofErr w:type="gramEnd"/>
      <w:r w:rsidRPr="007E7624">
        <w:rPr>
          <w:rStyle w:val="normaltextrun"/>
          <w:b/>
          <w:bCs/>
          <w:color w:val="330457" w:themeColor="accent4"/>
        </w:rPr>
        <w:t xml:space="preserve"> England</w:t>
      </w:r>
    </w:p>
    <w:p w14:paraId="68D3178D" w14:textId="4301BDB5" w:rsidR="00753FA5" w:rsidRDefault="000C232B" w:rsidP="00CB1755">
      <w:r>
        <w:lastRenderedPageBreak/>
        <w:t>Most disabled people have no choice but to pay these additional extra costs or face unmet needs for them and their families. Some people are forced into to using limited savings</w:t>
      </w:r>
      <w:r w:rsidR="00623422">
        <w:t xml:space="preserve">. Which are </w:t>
      </w:r>
      <w:r>
        <w:t>often kept aside for emergenc</w:t>
      </w:r>
      <w:r w:rsidR="00623422">
        <w:t>ies</w:t>
      </w:r>
      <w:r>
        <w:t xml:space="preserve"> or future disability-related costs</w:t>
      </w:r>
      <w:r w:rsidR="00530934">
        <w:t>. O</w:t>
      </w:r>
      <w:r>
        <w:t xml:space="preserve">r get further into inescapable debt. </w:t>
      </w:r>
    </w:p>
    <w:p w14:paraId="2E54D612" w14:textId="6D8CC575" w:rsidR="000C232B" w:rsidRDefault="00753FA5" w:rsidP="007E7624">
      <w:pPr>
        <w:rPr>
          <w:rStyle w:val="normaltextrun"/>
          <w:color w:val="7030A0"/>
        </w:rPr>
      </w:pPr>
      <w:r>
        <w:rPr>
          <w:noProof/>
          <w:bdr w:val="none" w:sz="0" w:space="0" w:color="auto"/>
        </w:rPr>
        <mc:AlternateContent>
          <mc:Choice Requires="wps">
            <w:drawing>
              <wp:anchor distT="0" distB="0" distL="114300" distR="114300" simplePos="0" relativeHeight="251658254" behindDoc="1" locked="0" layoutInCell="1" allowOverlap="1" wp14:anchorId="26875DC2" wp14:editId="67013F10">
                <wp:simplePos x="0" y="0"/>
                <wp:positionH relativeFrom="page">
                  <wp:posOffset>803366</wp:posOffset>
                </wp:positionH>
                <wp:positionV relativeFrom="paragraph">
                  <wp:posOffset>205286</wp:posOffset>
                </wp:positionV>
                <wp:extent cx="5833745" cy="1045029"/>
                <wp:effectExtent l="0" t="0" r="0" b="3175"/>
                <wp:wrapNone/>
                <wp:docPr id="103124484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045029"/>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83DFF75" id="Rectangle: Rounded Corners 18" o:spid="_x0000_s1026" alt="&quot;&quot;" style="position:absolute;margin-left:63.25pt;margin-top:16.15pt;width:459.35pt;height:82.3pt;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6InQIAALYFAAAOAAAAZHJzL2Uyb0RvYy54bWysVE1v2zAMvQ/YfxB0X/1RZ22DOkXQosOA&#10;oivaDj2rslR7kERNUuJkv36U7Djp1u0w7CKLIvlIPpM8v9hoRdbC+Q5MTYujnBJhODSdeanp18fr&#10;D6eU+MBMwxQYUdOt8PRi8f7deW/nooQWVCMcQRDj572taRuCnWeZ563QzB+BFQaVEpxmAUX3kjWO&#10;9YiuVVbm+cesB9dYB1x4j69Xg5IuEr6UgocvUnoRiKop5hbS6dL5HM9scc7mL47ZtuNjGuwfstCs&#10;Mxh0grpigZGV636D0h134EGGIw46Ayk7LlINWE2R/1LNQ8usSLUgOd5ONPn/B8tv1w/2ziENvfVz&#10;j9dYxUY6Hb+YH9kksrYTWWITCMfH2enx8Uk1o4SjrsirWV6eRTqzvbt1PnwSoEm81NTByjT3+EsS&#10;U2x940OirCGGaewN1nyjRGqFP2DNFDktq2oEHG0RegcZHT2orrnulEpC7BhxqRxBX8TiXJhQDpGU&#10;bdnwXM7yPP10hEo9Fj1Szq/AlImQBiL4UFJ8yfYUpVvYKhHtlLkXknQNkjIEnJAPcylSLr5ljRie&#10;iz/mkgAjssT4E/YI8FadxcjTaB9dRWr+yTkfov/NefJIkcGEyVl3BtxbACpMkQf7HUkDNZGlZ2i2&#10;d444GEbPW37dYTfcMB/umMNfjVOJ+yN8wUMq6GsK442SFtyPt96jPY4AainpcXZr6r+vmBOUqM8G&#10;h+OsqKo47EmoZiclCu5Q83yoMSt9CdgyBW4qy9M12ge1u0oH+gnXzDJGRRUzHGPXlAe3Ey7DsFNw&#10;UXGxXCYzHHDLwo15sDyCR1Zj9z5unpiz40gEnKZb2M05m6dGHzpubxs9DSxXAWQXonLP6yjgcsDb&#10;q+1zKCer/bpd/AQAAP//AwBQSwMEFAAGAAgAAAAhAJYq5rvhAAAACwEAAA8AAABkcnMvZG93bnJl&#10;di54bWxMj7FOwzAQhnck3sE6JDbqkNCIpHEqVImBASTSIlbXdmO39jmK3Tbw9LhT2e7Xffrvu2Y5&#10;OUtOagzGI4PHWQZEofDSYM9gs359eAYSIkfJrUfF4EcFWLa3Nw2vpT/jpzp1sSepBEPNGegYh5rS&#10;ILRyPMz8oDDtdn50PKY49lSO/JzKnaV5lpXUcYPpguaDWmklDt3RMdi9/YpuXZhqZezXfvOxl99a&#10;vDN2fze9LIBENcUrDBf9pA5tctr6I8pAbMp5OU8ogyIvgFyA7GmeA9mmqSoroG1D///Q/gEAAP//&#10;AwBQSwECLQAUAAYACAAAACEAtoM4kv4AAADhAQAAEwAAAAAAAAAAAAAAAAAAAAAAW0NvbnRlbnRf&#10;VHlwZXNdLnhtbFBLAQItABQABgAIAAAAIQA4/SH/1gAAAJQBAAALAAAAAAAAAAAAAAAAAC8BAABf&#10;cmVscy8ucmVsc1BLAQItABQABgAIAAAAIQCryk6InQIAALYFAAAOAAAAAAAAAAAAAAAAAC4CAABk&#10;cnMvZTJvRG9jLnhtbFBLAQItABQABgAIAAAAIQCWKua74QAAAAsBAAAPAAAAAAAAAAAAAAAAAPcE&#10;AABkcnMvZG93bnJldi54bWxQSwUGAAAAAAQABADzAAAABQYAAAAA&#10;" fillcolor="#14c9c8 [3205]" stroked="f" strokeweight="1pt">
                <v:fill opacity="16448f"/>
                <v:stroke joinstyle="miter"/>
                <w10:wrap anchorx="page"/>
              </v:roundrect>
            </w:pict>
          </mc:Fallback>
        </mc:AlternateContent>
      </w:r>
    </w:p>
    <w:p w14:paraId="0DCEDF4F" w14:textId="1EA41271" w:rsidR="000C232B" w:rsidRPr="007E7624" w:rsidRDefault="000C232B" w:rsidP="000606DD">
      <w:pPr>
        <w:ind w:left="284" w:right="237"/>
        <w:rPr>
          <w:rStyle w:val="normaltextrun"/>
          <w:color w:val="330457" w:themeColor="accent4"/>
        </w:rPr>
      </w:pPr>
      <w:r w:rsidRPr="007E7624">
        <w:rPr>
          <w:rStyle w:val="normaltextrun"/>
          <w:color w:val="330457" w:themeColor="accent4"/>
        </w:rPr>
        <w:t>“I'm choosing pay the rent or pay for a food shop and food shop will win, because I need to live, but then I'm back in a circle of debt</w:t>
      </w:r>
      <w:r w:rsidR="00587152">
        <w:rPr>
          <w:rStyle w:val="normaltextrun"/>
          <w:color w:val="330457" w:themeColor="accent4"/>
        </w:rPr>
        <w:t>.</w:t>
      </w:r>
      <w:r w:rsidRPr="007E7624">
        <w:rPr>
          <w:rStyle w:val="normaltextrun"/>
          <w:color w:val="330457" w:themeColor="accent4"/>
        </w:rPr>
        <w:t xml:space="preserve">” </w:t>
      </w:r>
    </w:p>
    <w:p w14:paraId="54598E4C" w14:textId="44651223" w:rsidR="000C232B" w:rsidRPr="007E7624" w:rsidRDefault="000C232B" w:rsidP="00694005">
      <w:pPr>
        <w:spacing w:after="480"/>
        <w:ind w:left="284" w:right="238"/>
        <w:rPr>
          <w:rStyle w:val="normaltextrun"/>
          <w:b/>
          <w:bCs/>
          <w:color w:val="330457" w:themeColor="accent4"/>
        </w:rPr>
      </w:pPr>
      <w:r w:rsidRPr="007E7624">
        <w:rPr>
          <w:rStyle w:val="normaltextrun"/>
          <w:b/>
          <w:bCs/>
          <w:color w:val="330457" w:themeColor="accent4"/>
        </w:rPr>
        <w:t xml:space="preserve">Liane, 30s, </w:t>
      </w:r>
      <w:proofErr w:type="gramStart"/>
      <w:r w:rsidRPr="007E7624">
        <w:rPr>
          <w:rStyle w:val="normaltextrun"/>
          <w:b/>
          <w:bCs/>
          <w:color w:val="330457" w:themeColor="accent4"/>
        </w:rPr>
        <w:t>South West</w:t>
      </w:r>
      <w:proofErr w:type="gramEnd"/>
      <w:r w:rsidRPr="007E7624">
        <w:rPr>
          <w:rStyle w:val="normaltextrun"/>
          <w:b/>
          <w:bCs/>
          <w:color w:val="330457" w:themeColor="accent4"/>
        </w:rPr>
        <w:t xml:space="preserve"> England</w:t>
      </w:r>
    </w:p>
    <w:p w14:paraId="0AB4E715" w14:textId="747599B6" w:rsidR="000C232B" w:rsidRPr="007E7624" w:rsidRDefault="00753FA5" w:rsidP="007E7624">
      <w:pPr>
        <w:spacing w:before="720"/>
        <w:ind w:left="284" w:right="238"/>
        <w:rPr>
          <w:rStyle w:val="normaltextrun"/>
          <w:color w:val="330457" w:themeColor="accent4"/>
        </w:rPr>
      </w:pPr>
      <w:r w:rsidRPr="00753FA5">
        <w:rPr>
          <w:noProof/>
          <w:bdr w:val="none" w:sz="0" w:space="0" w:color="auto"/>
        </w:rPr>
        <mc:AlternateContent>
          <mc:Choice Requires="wps">
            <w:drawing>
              <wp:anchor distT="0" distB="0" distL="114300" distR="114300" simplePos="0" relativeHeight="251658256" behindDoc="1" locked="0" layoutInCell="1" allowOverlap="1" wp14:anchorId="0169B13B" wp14:editId="4999CEFF">
                <wp:simplePos x="0" y="0"/>
                <wp:positionH relativeFrom="page">
                  <wp:posOffset>800100</wp:posOffset>
                </wp:positionH>
                <wp:positionV relativeFrom="paragraph">
                  <wp:posOffset>59236</wp:posOffset>
                </wp:positionV>
                <wp:extent cx="5833745" cy="1576070"/>
                <wp:effectExtent l="0" t="0" r="0" b="5080"/>
                <wp:wrapNone/>
                <wp:docPr id="1035611803"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57607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7D6DCDBB" id="Rectangle: Rounded Corners 18" o:spid="_x0000_s1026" alt="&quot;&quot;" style="position:absolute;margin-left:63pt;margin-top:4.65pt;width:459.35pt;height:124.1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bvmwIAALYFAAAOAAAAZHJzL2Uyb0RvYy54bWysVMFu2zAMvQ/YPwi6r7bTpGmDOkXQosOA&#10;oi3aDj0rshR7kERNUuJkXz9Kdpx063YYdpFJkXyknkleXm21IhvhfAOmpMVJTokwHKrGrEr69eX2&#10;0zklPjBTMQVGlHQnPL2af/xw2dqZGEENqhKOIIjxs9aWtA7BzrLM81po5k/ACoNGCU6zgKpbZZVj&#10;LaJrlY3y/CxrwVXWARfe4+1NZ6TzhC+l4OFBSi8CUSXF2kI6XTqX8czml2y2cszWDe/LYP9QhWaN&#10;waQD1A0LjKxd8xuUbrgDDzKccNAZSNlwkd6ArynyX17zXDMr0luQHG8Hmvz/g+X3m2f76JCG1vqZ&#10;RzG+Yiudjl+sj2wTWbuBLLENhOPl5Pz0dDqeUMLRVkymZ/k00Zkdwq3z4bMATaJQUgdrUz3hL0lM&#10;sc2dD4myihimsTdY9Y0SqRX+gA1T5Hw0Hsf/g4C9L0p7yBjoQTXVbaNUUmLHiGvlCMYiFufChFGX&#10;SdmaddejSZ7vq0w9FiNSijdgykRIAxG8qyDeZAeKkhR2SkQ/ZZ6EJE2FpHQJB+TjWopUi69ZJbrr&#10;4o+1JMCILDH/gN0DvPfOouep94+hIjX/EJx32f8WPESkzGDCEKwbA+49ABWGzJ3/nqSOmsjSEqrd&#10;oyMOutHzlt822A13zIdH5vBX41Ti/ggPeEgFbUmhlyipwf147z764wiglZIWZ7ek/vuaOUGJ+mJw&#10;OC6K8TgOe1LGk+kIFXdsWR5bzFpfA7ZMgZvK8iRG/6D2onSgX3HNLGJWNDHDMXdJeXB75Tp0OwUX&#10;FReLRXLDAbcs3JlnyyN4ZDV278v2lTnbj0TAabqH/Zz3jd513ME3RhpYrAPIJkTjgddeweWA0pvt&#10;c6wnr8O6nf8EAAD//wMAUEsDBBQABgAIAAAAIQDKAz9v4QAAAAoBAAAPAAAAZHJzL2Rvd25yZXYu&#10;eG1sTI/NTsMwEITvSLyDtUjcqEP6R0OcClXiwKFIpEVcXXsbu8TrKHbb0KfHPcFxNKOZb8rl4Fp2&#10;wj5YTwIeRxkwJOW1pUbAdvP68AQsRElatp5QwA8GWFa3N6UstD/TB57q2LBUQqGQAkyMXcF5UAad&#10;DCPfISVv73snY5J9w3Uvz6nctTzPshl30lJaMLLDlUH1XR+dgP3bRdWbsV2sbPt52L4f9JdRayHu&#10;74aXZ2ARh/gXhit+QocqMe38kXRgbdL5LH2JAhZjYFc/m0zmwHYC8ul8Crwq+f8L1S8AAAD//wMA&#10;UEsBAi0AFAAGAAgAAAAhALaDOJL+AAAA4QEAABMAAAAAAAAAAAAAAAAAAAAAAFtDb250ZW50X1R5&#10;cGVzXS54bWxQSwECLQAUAAYACAAAACEAOP0h/9YAAACUAQAACwAAAAAAAAAAAAAAAAAvAQAAX3Jl&#10;bHMvLnJlbHNQSwECLQAUAAYACAAAACEAxJhm75sCAAC2BQAADgAAAAAAAAAAAAAAAAAuAgAAZHJz&#10;L2Uyb0RvYy54bWxQSwECLQAUAAYACAAAACEAygM/b+EAAAAKAQAADwAAAAAAAAAAAAAAAAD1BAAA&#10;ZHJzL2Rvd25yZXYueG1sUEsFBgAAAAAEAAQA8wAAAAMGAAAAAA==&#10;" fillcolor="#14c9c8 [3205]" stroked="f" strokeweight="1pt">
                <v:fill opacity="16448f"/>
                <v:stroke joinstyle="miter"/>
                <w10:wrap anchorx="page"/>
              </v:roundrect>
            </w:pict>
          </mc:Fallback>
        </mc:AlternateContent>
      </w:r>
      <w:r w:rsidR="000C232B" w:rsidRPr="007E7624">
        <w:rPr>
          <w:rStyle w:val="normaltextrun"/>
          <w:color w:val="330457" w:themeColor="accent4"/>
        </w:rPr>
        <w:t xml:space="preserve">“I'm slipping further and further into debt. And I worry about that, because now I have a home, I've got something </w:t>
      </w:r>
      <w:proofErr w:type="gramStart"/>
      <w:r w:rsidR="000C232B" w:rsidRPr="007E7624">
        <w:rPr>
          <w:rStyle w:val="normaltextrun"/>
          <w:color w:val="330457" w:themeColor="accent4"/>
        </w:rPr>
        <w:t>really big</w:t>
      </w:r>
      <w:proofErr w:type="gramEnd"/>
      <w:r w:rsidR="000C232B" w:rsidRPr="007E7624">
        <w:rPr>
          <w:rStyle w:val="normaltextrun"/>
          <w:color w:val="330457" w:themeColor="accent4"/>
        </w:rPr>
        <w:t xml:space="preserve"> that I could lose. [I’m in debt] because I can't afford what I need for my disabilities...I'm getting more in debt. Putting things on PayPal credit all the time...I've got a loan as well.” </w:t>
      </w:r>
    </w:p>
    <w:p w14:paraId="5911D291" w14:textId="34B438F7" w:rsidR="000C232B" w:rsidRPr="007E7624" w:rsidRDefault="00B6392B" w:rsidP="007E7624">
      <w:pPr>
        <w:spacing w:after="720"/>
        <w:ind w:left="284" w:right="238"/>
        <w:rPr>
          <w:rStyle w:val="normaltextrun"/>
          <w:b/>
          <w:bCs/>
          <w:color w:val="330457" w:themeColor="accent4"/>
        </w:rPr>
      </w:pPr>
      <w:r w:rsidRPr="007E7624">
        <w:rPr>
          <w:b/>
          <w:bCs/>
          <w:noProof/>
          <w:bdr w:val="none" w:sz="0" w:space="0" w:color="auto"/>
        </w:rPr>
        <mc:AlternateContent>
          <mc:Choice Requires="wps">
            <w:drawing>
              <wp:anchor distT="0" distB="0" distL="114300" distR="114300" simplePos="0" relativeHeight="251658255" behindDoc="1" locked="0" layoutInCell="1" allowOverlap="1" wp14:anchorId="5FCFAA6D" wp14:editId="5C755186">
                <wp:simplePos x="0" y="0"/>
                <wp:positionH relativeFrom="page">
                  <wp:posOffset>803275</wp:posOffset>
                </wp:positionH>
                <wp:positionV relativeFrom="paragraph">
                  <wp:posOffset>518341</wp:posOffset>
                </wp:positionV>
                <wp:extent cx="5833745" cy="1619794"/>
                <wp:effectExtent l="0" t="0" r="0" b="0"/>
                <wp:wrapNone/>
                <wp:docPr id="113462866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19794"/>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2CBBBCB" id="Rectangle: Rounded Corners 18" o:spid="_x0000_s1026" alt="&quot;&quot;" style="position:absolute;margin-left:63.25pt;margin-top:40.8pt;width:459.35pt;height:127.55pt;z-index:-251674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IBnQIAALYFAAAOAAAAZHJzL2Uyb0RvYy54bWysVE1v2zAMvQ/YfxB0X22nST+COkXQosOA&#10;og3aDj0rshR7kERNUuJkv36U7Djp1u0w7CKLIvlIPpO8ut5qRTbC+QZMSYuTnBJhOFSNWZX068vd&#10;pwtKfGCmYgqMKOlOeHo9+/jhqrVTMYIaVCUcQRDjp60taR2CnWaZ57XQzJ+AFQaVEpxmAUW3yirH&#10;WkTXKhvl+VnWgqusAy68x9fbTklnCV9KwcOjlF4EokqKuYV0unQu45nNrth05ZitG96nwf4hC80a&#10;g0EHqFsWGFm75jco3XAHHmQ44aAzkLLhItWA1RT5L9U818yKVAuS4+1Ak/9/sPxh82wXDmlorZ96&#10;vMYqttLp+MX8yDaRtRvIEttAOD5OLk5Pz8cTSjjqirPi8vxyHOnMDu7W+fBZgCbxUlIHa1M94S9J&#10;TLHNvQ+JsooYprE3WPWNEqkV/oANU+RiNN4D9rYIvYeMjh5UU901SiUhdoy4UY6gL2JxLkwYdZGU&#10;rVn3PJrkefrpCJV6LHqknN+AKRMhDUTwrqT4kh0oSrewUyLaKfMkJGkqJKULOCAf51KkXHzNKtE9&#10;F3/MJQFGZInxB+we4L06i5743j66itT8g3PeRf+b8+CRIoMJg7NuDLj3AFQYInf2e5I6aiJLS6h2&#10;C0ccdKPnLb9rsBvumQ8L5vBX41Ti/giPeEgFbUmhv1FSg/vx3nu0xxFALSUtzm5J/fc1c4IS9cXg&#10;cFwW43Ec9iSMJ+cjFNyxZnmsMWt9A9gyBW4qy9M12ge1v0oH+hXXzDxGRRUzHGOXlAe3F25Ct1Nw&#10;UXExnyczHHDLwr15tjyCR1Zj975sX5mz/UgEnKYH2M85m6ZG7zruYBs9DczXAWQTovLAay/gcsDb&#10;m+1zLCerw7qd/QQAAP//AwBQSwMEFAAGAAgAAAAhAK7QkZXiAAAACwEAAA8AAABkcnMvZG93bnJl&#10;di54bWxMj8FOwzAQRO9I/IO1SNyo04SGNsSpUCUOHEBqWtSra7uxi72OYrcNfD3uCY6jfZp5Wy9H&#10;Z8lZDcF4ZDCdZEAUCi8Ndgy2m9eHOZAQOUpuPSoG3yrAsrm9qXkl/QXX6tzGjqQSDBVnoGPsK0qD&#10;0MrxMPG9wnQ7+MHxmOLQUTnwSyp3luZZVlLHDaYFzXu10kp8tSfH4PD2I9pNYRYrYz+P24+j3Gnx&#10;ztj93fjyDCSqMf7BcNVP6tAkp70/oQzEppyXs4QymE9LIFcge5zlQPYMiqJ8AtrU9P8PzS8AAAD/&#10;/wMAUEsBAi0AFAAGAAgAAAAhALaDOJL+AAAA4QEAABMAAAAAAAAAAAAAAAAAAAAAAFtDb250ZW50&#10;X1R5cGVzXS54bWxQSwECLQAUAAYACAAAACEAOP0h/9YAAACUAQAACwAAAAAAAAAAAAAAAAAvAQAA&#10;X3JlbHMvLnJlbHNQSwECLQAUAAYACAAAACEAnMaiAZ0CAAC2BQAADgAAAAAAAAAAAAAAAAAuAgAA&#10;ZHJzL2Uyb0RvYy54bWxQSwECLQAUAAYACAAAACEArtCRleIAAAALAQAADwAAAAAAAAAAAAAAAAD3&#10;BAAAZHJzL2Rvd25yZXYueG1sUEsFBgAAAAAEAAQA8wAAAAYGAAAAAA==&#10;" fillcolor="#14c9c8 [3205]" stroked="f" strokeweight="1pt">
                <v:fill opacity="16448f"/>
                <v:stroke joinstyle="miter"/>
                <w10:wrap anchorx="page"/>
              </v:roundrect>
            </w:pict>
          </mc:Fallback>
        </mc:AlternateContent>
      </w:r>
      <w:r w:rsidR="000C232B" w:rsidRPr="007E7624">
        <w:rPr>
          <w:rStyle w:val="normaltextrun"/>
          <w:b/>
          <w:bCs/>
          <w:color w:val="330457" w:themeColor="accent4"/>
        </w:rPr>
        <w:t xml:space="preserve">Charlie, 50s, </w:t>
      </w:r>
      <w:proofErr w:type="gramStart"/>
      <w:r w:rsidR="000C232B" w:rsidRPr="007E7624">
        <w:rPr>
          <w:rStyle w:val="normaltextrun"/>
          <w:b/>
          <w:bCs/>
          <w:color w:val="330457" w:themeColor="accent4"/>
        </w:rPr>
        <w:t>South East</w:t>
      </w:r>
      <w:proofErr w:type="gramEnd"/>
      <w:r w:rsidR="000C232B" w:rsidRPr="007E7624">
        <w:rPr>
          <w:rStyle w:val="normaltextrun"/>
          <w:b/>
          <w:bCs/>
          <w:color w:val="330457" w:themeColor="accent4"/>
        </w:rPr>
        <w:t xml:space="preserve"> England</w:t>
      </w:r>
    </w:p>
    <w:p w14:paraId="1BC7D886" w14:textId="6204F371" w:rsidR="000C232B" w:rsidRPr="007E7624" w:rsidRDefault="000C232B" w:rsidP="000606DD">
      <w:pPr>
        <w:ind w:left="284" w:right="237"/>
        <w:rPr>
          <w:rStyle w:val="normaltextrun"/>
          <w:color w:val="330457" w:themeColor="accent4"/>
        </w:rPr>
      </w:pPr>
      <w:r w:rsidRPr="007E7624">
        <w:rPr>
          <w:rStyle w:val="normaltextrun"/>
          <w:color w:val="330457" w:themeColor="accent4"/>
        </w:rPr>
        <w:t xml:space="preserve">“Like, you know, your powerchair battery dies and you need a new one. Can you get one? No, you </w:t>
      </w:r>
      <w:proofErr w:type="gramStart"/>
      <w:r w:rsidRPr="007E7624">
        <w:rPr>
          <w:rStyle w:val="normaltextrun"/>
          <w:color w:val="330457" w:themeColor="accent4"/>
        </w:rPr>
        <w:t>have to</w:t>
      </w:r>
      <w:proofErr w:type="gramEnd"/>
      <w:r w:rsidRPr="007E7624">
        <w:rPr>
          <w:rStyle w:val="normaltextrun"/>
          <w:color w:val="330457" w:themeColor="accent4"/>
        </w:rPr>
        <w:t xml:space="preserve"> go without using the powerchair for six months. Because even though you've got that little bit of savings, you're too scared to spend it, because you might lose your benefits, or you might end up homeless.” </w:t>
      </w:r>
    </w:p>
    <w:p w14:paraId="36C07787" w14:textId="00FA1B80" w:rsidR="000C232B" w:rsidRPr="007E7624" w:rsidRDefault="000C232B" w:rsidP="000606DD">
      <w:pPr>
        <w:ind w:left="284" w:right="237"/>
        <w:rPr>
          <w:rStyle w:val="normaltextrun"/>
          <w:b/>
          <w:bCs/>
          <w:color w:val="330457" w:themeColor="accent4"/>
        </w:rPr>
        <w:sectPr w:rsidR="000C232B" w:rsidRPr="007E7624" w:rsidSect="00B212E7">
          <w:headerReference w:type="default" r:id="rId21"/>
          <w:endnotePr>
            <w:numFmt w:val="decimal"/>
          </w:endnotePr>
          <w:pgSz w:w="11906" w:h="16838"/>
          <w:pgMar w:top="993" w:right="1440" w:bottom="851" w:left="1440" w:header="709" w:footer="549" w:gutter="0"/>
          <w:cols w:space="708"/>
          <w:docGrid w:linePitch="360"/>
        </w:sectPr>
      </w:pPr>
      <w:r w:rsidRPr="007E7624">
        <w:rPr>
          <w:rStyle w:val="normaltextrun"/>
          <w:b/>
          <w:bCs/>
          <w:color w:val="330457" w:themeColor="accent4"/>
        </w:rPr>
        <w:t>Vanessa, 30s, East of England</w:t>
      </w:r>
    </w:p>
    <w:p w14:paraId="42A7C08D" w14:textId="47B9F1C7" w:rsidR="000C232B" w:rsidRPr="007E7624" w:rsidRDefault="000C232B" w:rsidP="007E7624">
      <w:pPr>
        <w:pStyle w:val="Heading2"/>
        <w:spacing w:before="360"/>
        <w:rPr>
          <w:color w:val="58029F" w:themeColor="text2"/>
        </w:rPr>
      </w:pPr>
      <w:bookmarkStart w:id="7" w:name="_Toc159400163"/>
      <w:r w:rsidRPr="007E7624">
        <w:rPr>
          <w:color w:val="58029F" w:themeColor="text2"/>
        </w:rPr>
        <w:lastRenderedPageBreak/>
        <w:t>Nathaniel’s experience</w:t>
      </w:r>
      <w:bookmarkEnd w:id="7"/>
      <w:r w:rsidR="00187F0E" w:rsidRPr="00D2669D">
        <w:rPr>
          <w:b w:val="0"/>
          <w:bCs w:val="0"/>
          <w:noProof/>
          <w:bdr w:val="none" w:sz="0" w:space="0" w:color="auto"/>
        </w:rPr>
        <w:drawing>
          <wp:inline distT="0" distB="0" distL="0" distR="0" wp14:anchorId="437D4545" wp14:editId="37D74A13">
            <wp:extent cx="2289600" cy="1976400"/>
            <wp:effectExtent l="0" t="0" r="0" b="5080"/>
            <wp:docPr id="6888526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2672" name="Graphic 1">
                      <a:extLst>
                        <a:ext uri="{C183D7F6-B498-43B3-948B-1728B52AA6E4}">
                          <adec:decorative xmlns:adec="http://schemas.microsoft.com/office/drawing/2017/decorative" val="1"/>
                        </a:ext>
                      </a:extLst>
                    </pic:cNvPr>
                    <pic:cNvPicPr/>
                  </pic:nvPicPr>
                  <pic:blipFill>
                    <a:blip r:embed="rId22"/>
                    <a:srcRect t="2745" b="2745"/>
                    <a:stretch>
                      <a:fillRect/>
                    </a:stretch>
                  </pic:blipFill>
                  <pic:spPr bwMode="auto">
                    <a:xfrm>
                      <a:off x="0" y="0"/>
                      <a:ext cx="2289600" cy="1976400"/>
                    </a:xfrm>
                    <a:prstGeom prst="rect">
                      <a:avLst/>
                    </a:prstGeom>
                    <a:ln>
                      <a:noFill/>
                    </a:ln>
                    <a:extLst>
                      <a:ext uri="{53640926-AAD7-44D8-BBD7-CCE9431645EC}">
                        <a14:shadowObscured xmlns:a14="http://schemas.microsoft.com/office/drawing/2010/main"/>
                      </a:ext>
                    </a:extLst>
                  </pic:spPr>
                </pic:pic>
              </a:graphicData>
            </a:graphic>
          </wp:inline>
        </w:drawing>
      </w:r>
    </w:p>
    <w:p w14:paraId="3892BC43" w14:textId="0316A591" w:rsidR="000C232B" w:rsidRDefault="000C232B" w:rsidP="00F90543">
      <w:r>
        <w:t xml:space="preserve">Nathaniel spends a significant proportion of his income on disability-related costs. To support his conditions, he can only eat certain foods and brands. He also needs to use a high amount of heating and hot water to get by. </w:t>
      </w:r>
    </w:p>
    <w:p w14:paraId="704D246A" w14:textId="3E1E08E1" w:rsidR="000C232B" w:rsidRDefault="005C3243"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81" behindDoc="1" locked="0" layoutInCell="1" allowOverlap="1" wp14:anchorId="1DEEAE5B" wp14:editId="5C64101C">
                <wp:simplePos x="0" y="0"/>
                <wp:positionH relativeFrom="page">
                  <wp:posOffset>862014</wp:posOffset>
                </wp:positionH>
                <wp:positionV relativeFrom="paragraph">
                  <wp:posOffset>972503</wp:posOffset>
                </wp:positionV>
                <wp:extent cx="5701030" cy="2142308"/>
                <wp:effectExtent l="0" t="0" r="0" b="0"/>
                <wp:wrapNone/>
                <wp:docPr id="199166967"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1030" cy="2142308"/>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2C94821" id="Rectangle: Rounded Corners 18" o:spid="_x0000_s1026" alt="&quot;&quot;" style="position:absolute;margin-left:67.9pt;margin-top:76.6pt;width:448.9pt;height:168.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iPmQIAAJAFAAAOAAAAZHJzL2Uyb0RvYy54bWysVE1v2zAMvQ/YfxB0X/3RdG2DOkXQIsOA&#10;og3aDj0rshR7kERNUuJkv36U7DjdWuwwLAdFFMlH8pnk1fVOK7IVzrdgKlqc5JQIw6Fuzbqi354X&#10;ny4o8YGZmikwoqJ74en17OOHq85ORQkNqFo4giDGTztb0SYEO80yzxuhmT8BKwwqJTjNAopundWO&#10;dYiuVVbm+eesA1dbB1x4j6+3vZLOEr6UgocHKb0IRFUUcwvpdOlcxTObXbHp2jHbtHxIg/1DFpq1&#10;BoOOULcsMLJx7Rso3XIHHmQ44aAzkLLlItWA1RT5H9U8NcyKVAuS4+1Ik/9/sPx++2SXDmnorJ96&#10;vMYqdtLp+I/5kV0iaz+SJXaBcHw8O8eET5FTjrqymJSn+UWkMzu6W+fDFwGaxEtFHWxM/YifJDHF&#10;tnc+JMpqYpjG3mD1d0qkVvgBtkyRi3IyGQAHW4Q+QEZHD6qtF61SSXDr1Y1yBD0ruki/wfk3M2Wi&#10;sYHo1icbX7Jj8ekW9kpEO2UehSRtjeWWKenUl2KMwzgXJhS9qmG16MMXZ3meWgsTHj0SMwkwIkuM&#10;P2IPALHn32L3WQ720VWkth6d878l1juPHikymDA669aAew9AYVVD5N7+QFJPTWRpBfV+6YiDfqi8&#10;5YsWv/Md82HJHH5E7A3cDOEBD6mgqygMN0oacD/fe4/22NyopaTDqayo/7FhTlCivhps+8tiMolj&#10;nITJ2XmJgnutWb3WmI2+AWyHAneQ5eka7YM6XKUD/YILZB6joooZjrEryoM7CDeh3xa4griYz5MZ&#10;jq5l4c48WR7BI6uxL593L8zZodkDzsk9HCaYTVML94webaOngfkmgGxDVB55HQQc+9Q4w4qKe+W1&#10;nKyOi3T2CwAA//8DAFBLAwQUAAYACAAAACEAXqVHI+EAAAAMAQAADwAAAGRycy9kb3ducmV2Lnht&#10;bEyPwU7DMBBE75X4B2uRuFTUpnEChDgVKu2B3lryAW5skkC8jmK3DX/P9gS3He1o5k2xmlzPznYM&#10;nUcFDwsBzGLtTYeNgupje/8ELESNRvcerYIfG2BV3swKnRt/wb09H2LDKARDrhW0MQ4556FurdNh&#10;4QeL9Pv0o9OR5NhwM+oLhbueL4XIuNMdUkOrB7tubf19ODnq3Vdys9vKt/nj+muXyqp6l+lGqbvb&#10;6fUFWLRT/DPDFZ/QoSSmoz+hCawnnaSEHulIkyWwq0MkSQbsqEA+iwx4WfD/I8pfAAAA//8DAFBL&#10;AQItABQABgAIAAAAIQC2gziS/gAAAOEBAAATAAAAAAAAAAAAAAAAAAAAAABbQ29udGVudF9UeXBl&#10;c10ueG1sUEsBAi0AFAAGAAgAAAAhADj9If/WAAAAlAEAAAsAAAAAAAAAAAAAAAAALwEAAF9yZWxz&#10;Ly5yZWxzUEsBAi0AFAAGAAgAAAAhAJx6yI+ZAgAAkAUAAA4AAAAAAAAAAAAAAAAALgIAAGRycy9l&#10;Mm9Eb2MueG1sUEsBAi0AFAAGAAgAAAAhAF6lRyPhAAAADAEAAA8AAAAAAAAAAAAAAAAA8wQAAGRy&#10;cy9kb3ducmV2LnhtbFBLBQYAAAAABAAEAPMAAAABBgAAAAA=&#10;" stroked="f" strokeweight="1pt">
                <v:stroke joinstyle="miter"/>
                <w10:wrap anchorx="page"/>
              </v:roundrect>
            </w:pict>
          </mc:Fallback>
        </mc:AlternateContent>
      </w:r>
      <w:r w:rsidR="000C232B">
        <w:t xml:space="preserve">Being disabled means that Nathaniel cannot cut his costs by simply reducing spending or usage of these essentials. For him, branded products and high energy usage are not luxuries but essential expenditure. </w:t>
      </w:r>
    </w:p>
    <w:p w14:paraId="5A7ADAB0" w14:textId="77777777" w:rsidR="000C232B" w:rsidRPr="007E7624" w:rsidRDefault="000C232B" w:rsidP="007E7624">
      <w:pPr>
        <w:tabs>
          <w:tab w:val="left" w:pos="8364"/>
        </w:tabs>
        <w:ind w:left="284" w:right="379"/>
        <w:rPr>
          <w:bCs/>
          <w:color w:val="58029F" w:themeColor="text2"/>
          <w:kern w:val="0"/>
        </w:rPr>
      </w:pPr>
      <w:r w:rsidRPr="007E7624">
        <w:rPr>
          <w:bCs/>
          <w:color w:val="58029F" w:themeColor="text2"/>
          <w:kern w:val="0"/>
        </w:rPr>
        <w:t xml:space="preserve">“I can't just choose cheaper food or cheaper brands - I </w:t>
      </w:r>
      <w:proofErr w:type="gramStart"/>
      <w:r w:rsidRPr="007E7624">
        <w:rPr>
          <w:bCs/>
          <w:color w:val="58029F" w:themeColor="text2"/>
          <w:kern w:val="0"/>
        </w:rPr>
        <w:t>have to</w:t>
      </w:r>
      <w:proofErr w:type="gramEnd"/>
      <w:r w:rsidRPr="007E7624">
        <w:rPr>
          <w:bCs/>
          <w:color w:val="58029F" w:themeColor="text2"/>
          <w:kern w:val="0"/>
        </w:rPr>
        <w:t xml:space="preserve"> eat what I've got to eat. Because of my [conditions]…If [the food I need] goes up in price, there's nothing I can do about it…so, that's been a big impact.” </w:t>
      </w:r>
    </w:p>
    <w:p w14:paraId="2D72CC89" w14:textId="104F7B28" w:rsidR="000C232B" w:rsidRPr="007E7624" w:rsidRDefault="000C232B" w:rsidP="007E7624">
      <w:pPr>
        <w:tabs>
          <w:tab w:val="left" w:pos="8364"/>
        </w:tabs>
        <w:spacing w:after="600"/>
        <w:ind w:left="284" w:right="379"/>
        <w:rPr>
          <w:bCs/>
          <w:color w:val="58029F" w:themeColor="text2"/>
          <w:kern w:val="0"/>
        </w:rPr>
      </w:pPr>
      <w:r w:rsidRPr="007E7624">
        <w:rPr>
          <w:bCs/>
          <w:color w:val="58029F" w:themeColor="text2"/>
          <w:kern w:val="0"/>
        </w:rPr>
        <w:t xml:space="preserve">“The fuel prices and energy prices - again, I need to use more hot water [for washing myself, clothes and personal care for my </w:t>
      </w:r>
      <w:proofErr w:type="gramStart"/>
      <w:r w:rsidRPr="007E7624">
        <w:rPr>
          <w:bCs/>
          <w:color w:val="58029F" w:themeColor="text2"/>
          <w:kern w:val="0"/>
        </w:rPr>
        <w:t>condition</w:t>
      </w:r>
      <w:r w:rsidRPr="007E7624" w:rsidDel="008E7896">
        <w:rPr>
          <w:bCs/>
          <w:color w:val="58029F" w:themeColor="text2"/>
          <w:kern w:val="0"/>
        </w:rPr>
        <w:t xml:space="preserve"> </w:t>
      </w:r>
      <w:r w:rsidRPr="007E7624">
        <w:rPr>
          <w:bCs/>
          <w:color w:val="58029F" w:themeColor="text2"/>
          <w:kern w:val="0"/>
        </w:rPr>
        <w:t>]</w:t>
      </w:r>
      <w:proofErr w:type="gramEnd"/>
      <w:r w:rsidRPr="007E7624">
        <w:rPr>
          <w:bCs/>
          <w:color w:val="58029F" w:themeColor="text2"/>
          <w:kern w:val="0"/>
        </w:rPr>
        <w:t xml:space="preserve">...So whatever the energy price is, I've got to pay it; there are no ifs, buts or maybes in that. It's just got to happen.” </w:t>
      </w:r>
    </w:p>
    <w:p w14:paraId="281D7B36" w14:textId="536DC24E" w:rsidR="00A42AE3" w:rsidRDefault="000C232B" w:rsidP="00A42AE3">
      <w:pPr>
        <w:spacing w:after="200" w:line="276" w:lineRule="auto"/>
        <w:textAlignment w:val="auto"/>
        <w:rPr>
          <w:noProof/>
          <w:color w:val="58029F" w:themeColor="text2"/>
          <w:bdr w:val="none" w:sz="0" w:space="0" w:color="auto"/>
        </w:rPr>
      </w:pPr>
      <w:r>
        <w:t xml:space="preserve">Effective management of Nathaniel’s impairments requires significant spending beyond his prescription charges. This included paying for private health care. Nathaniel is now thousands of pounds in debt. </w:t>
      </w:r>
      <w:proofErr w:type="gramStart"/>
      <w:r>
        <w:t>But,</w:t>
      </w:r>
      <w:proofErr w:type="gramEnd"/>
      <w:r>
        <w:t xml:space="preserve"> he felt he had little choice to take on this financial burden to ensure an acceptable standard of living.</w:t>
      </w:r>
      <w:r w:rsidR="005C3243" w:rsidRPr="005C3243">
        <w:rPr>
          <w:noProof/>
          <w:color w:val="58029F" w:themeColor="text2"/>
          <w:bdr w:val="none" w:sz="0" w:space="0" w:color="auto"/>
        </w:rPr>
        <w:t xml:space="preserve"> </w:t>
      </w:r>
    </w:p>
    <w:p w14:paraId="68E7A5E6" w14:textId="0263E404" w:rsidR="00A42AE3" w:rsidRDefault="00A42AE3">
      <w:pPr>
        <w:spacing w:after="200" w:line="276" w:lineRule="auto"/>
        <w:textAlignment w:val="auto"/>
        <w:rPr>
          <w:noProof/>
          <w:color w:val="58029F" w:themeColor="text2"/>
          <w:bdr w:val="none" w:sz="0" w:space="0" w:color="auto"/>
        </w:rPr>
      </w:pPr>
      <w:r>
        <w:rPr>
          <w:noProof/>
          <w:color w:val="58029F" w:themeColor="text2"/>
          <w:bdr w:val="none" w:sz="0" w:space="0" w:color="auto"/>
        </w:rPr>
        <w:br w:type="page"/>
      </w:r>
    </w:p>
    <w:p w14:paraId="0E0C9F7C" w14:textId="2963E644" w:rsidR="000C232B" w:rsidRPr="007E7624" w:rsidRDefault="00A42AE3" w:rsidP="007E7624">
      <w:pPr>
        <w:spacing w:after="480"/>
        <w:ind w:left="284" w:right="237"/>
        <w:rPr>
          <w:bCs/>
          <w:color w:val="58029F" w:themeColor="text2"/>
          <w:kern w:val="0"/>
        </w:rPr>
      </w:pPr>
      <w:r w:rsidRPr="007E7624">
        <w:rPr>
          <w:bCs/>
          <w:noProof/>
          <w:color w:val="58029F" w:themeColor="text2"/>
          <w:bdr w:val="none" w:sz="0" w:space="0" w:color="auto"/>
        </w:rPr>
        <w:lastRenderedPageBreak/>
        <mc:AlternateContent>
          <mc:Choice Requires="wps">
            <w:drawing>
              <wp:anchor distT="0" distB="0" distL="114300" distR="114300" simplePos="0" relativeHeight="251658282" behindDoc="1" locked="0" layoutInCell="1" allowOverlap="1" wp14:anchorId="7AF0A712" wp14:editId="7CC2A007">
                <wp:simplePos x="0" y="0"/>
                <wp:positionH relativeFrom="page">
                  <wp:posOffset>881380</wp:posOffset>
                </wp:positionH>
                <wp:positionV relativeFrom="paragraph">
                  <wp:posOffset>-120015</wp:posOffset>
                </wp:positionV>
                <wp:extent cx="5833745" cy="2690858"/>
                <wp:effectExtent l="0" t="0" r="0" b="0"/>
                <wp:wrapNone/>
                <wp:docPr id="1571653875"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2690858"/>
                        </a:xfrm>
                        <a:prstGeom prst="roundRect">
                          <a:avLst>
                            <a:gd name="adj" fmla="val 3949"/>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4F300D46" id="Rectangle: Rounded Corners 18" o:spid="_x0000_s1026" alt="&quot;&quot;" style="position:absolute;margin-left:69.4pt;margin-top:-9.45pt;width:459.35pt;height:211.9pt;z-index:-251646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2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nLmwIAAJAFAAAOAAAAZHJzL2Uyb0RvYy54bWysVFFvGjEMfp+0/xDlfb2DQguoR4VaMU2q&#10;WtR26nPIJdxNSZwlgYP9+jm542jXag/TeAhxbH+2v7N9db3XiuyE8zWYgg7OckqE4VDWZlPQ78/L&#10;LxNKfGCmZAqMKOhBeHo9//zpqrEzMYQKVCkcQRDjZ40taBWCnWWZ55XQzJ+BFQaVEpxmAUW3yUrH&#10;GkTXKhvm+UXWgCutAy68x9fbVknnCV9KwcODlF4EogqKuYV0unSu45nNr9hs45itat6lwf4hC81q&#10;g0F7qFsWGNm6+h2UrrkDDzKccdAZSFlzkWrAagb5H9U8VcyKVAuS421Pk/9/sPx+92RXDmlorJ95&#10;vMYq9tLp+I/5kX0i69CTJfaBcHwcT87PL0djSjjqhhfTfDKeRDqzk7t1PnwVoEm8FNTB1pSP+EkS&#10;U2x350OirCSGaewNVv6gRGqFH2DHFDmfjqYdYGeL0EfI6OhB1eWyVioJbrO+UY6gZ0GX6dc5vzFT&#10;JhobiG5tsvElOxWfbuGgRLRT5lFIUpdY7jAlnfpS9HEY58KEQauqWCna8INxnqfWwoR7j8RMAozI&#10;EuP32B1A7Pn32G2WnX10Famte+f8b4m1zr1Higwm9M66NuA+AlBYVRe5tT+S1FITWVpDeVg54qAd&#10;Km/5ssbvfMd8WDGHHxHnDTdDeMBDKmgKCt2Nkgrcr4/eoz02N2opaXAqC+p/bpkTlKhvBtt+OhiN&#10;4hgnYTS+HKLgXmvWrzVmq28A22GAO8jydI32QR2v0oF+wQWyiFFRxQzH2AXlwR2Fm9BuC1xBXCwW&#10;yQxH17JwZ54sj+CR1diXz/sX5mzX7AHn5B6OE8xmqYVbRk+20dPAYhtA1iEqT7x2Ao59apxuRcW9&#10;8lpOVqdFOv8NAAD//wMAUEsDBBQABgAIAAAAIQAG2ABG5AAAAAwBAAAPAAAAZHJzL2Rvd25yZXYu&#10;eG1sTI/BTsMwEETvSPyDtUhcUGsXUpqGOBVUoj0EIVEqzm68JKH2OordNvD1uCc4jmY08yZfDNaw&#10;I/a+dSRhMhbAkCqnW6olbN+fRykwHxRpZRyhhG/0sCguL3KVaXeiNzxuQs1iCflMSWhC6DLOfdWg&#10;VX7sOqTofbreqhBlX3Pdq1Mst4bfCnHPrWopLjSqw2WD1X5zsBJe1+XNti335cfLD86+kqfV0lQr&#10;Ka+vhscHYAGH8BeGM35EhyIy7dyBtGcm6rs0ogcJo0k6B3ZOiOlsCmwnIRHJHHiR8/8nil8AAAD/&#10;/wMAUEsBAi0AFAAGAAgAAAAhALaDOJL+AAAA4QEAABMAAAAAAAAAAAAAAAAAAAAAAFtDb250ZW50&#10;X1R5cGVzXS54bWxQSwECLQAUAAYACAAAACEAOP0h/9YAAACUAQAACwAAAAAAAAAAAAAAAAAvAQAA&#10;X3JlbHMvLnJlbHNQSwECLQAUAAYACAAAACEAWeYZy5sCAACQBQAADgAAAAAAAAAAAAAAAAAuAgAA&#10;ZHJzL2Uyb0RvYy54bWxQSwECLQAUAAYACAAAACEABtgARuQAAAAMAQAADwAAAAAAAAAAAAAAAAD1&#10;BAAAZHJzL2Rvd25yZXYueG1sUEsFBgAAAAAEAAQA8wAAAAYGAAAAAA==&#10;" stroked="f" strokeweight="1pt">
                <v:stroke joinstyle="miter"/>
                <w10:wrap anchorx="page"/>
              </v:roundrect>
            </w:pict>
          </mc:Fallback>
        </mc:AlternateContent>
      </w:r>
      <w:r w:rsidR="000C232B" w:rsidRPr="007E7624">
        <w:rPr>
          <w:bCs/>
          <w:color w:val="58029F" w:themeColor="text2"/>
          <w:kern w:val="0"/>
        </w:rPr>
        <w:t xml:space="preserve">“I had [health issues] which were misdiagnosed consistently. So, my [condition deteriorated] completely...I had to wait for years to have surgery...And then that failed, and I had another surgery. Which again failed causing me to need a colostomy bag; the NHS waiting list would've been about 12 months to have that done. </w:t>
      </w:r>
    </w:p>
    <w:p w14:paraId="485556AF" w14:textId="13611FFE" w:rsidR="00CC22E0" w:rsidRPr="007E7624" w:rsidRDefault="000C232B" w:rsidP="00E804C1">
      <w:pPr>
        <w:spacing w:after="600"/>
        <w:ind w:left="284" w:right="237"/>
        <w:rPr>
          <w:color w:val="58029F" w:themeColor="text2"/>
        </w:rPr>
      </w:pPr>
      <w:r w:rsidRPr="007E7624">
        <w:rPr>
          <w:bCs/>
          <w:color w:val="58029F" w:themeColor="text2"/>
          <w:kern w:val="0"/>
        </w:rPr>
        <w:t xml:space="preserve">I was basically incontinent and couldn't do </w:t>
      </w:r>
      <w:proofErr w:type="gramStart"/>
      <w:r w:rsidRPr="007E7624">
        <w:rPr>
          <w:bCs/>
          <w:color w:val="58029F" w:themeColor="text2"/>
          <w:kern w:val="0"/>
        </w:rPr>
        <w:t>anything, and</w:t>
      </w:r>
      <w:proofErr w:type="gramEnd"/>
      <w:r w:rsidRPr="007E7624">
        <w:rPr>
          <w:bCs/>
          <w:color w:val="58029F" w:themeColor="text2"/>
          <w:kern w:val="0"/>
        </w:rPr>
        <w:t xml:space="preserve"> spent every evening rolling around in pain...spending four, five hours a day on the toilet…So honestly, it was either pay for surgery or go to a bridge [to take my own life]. That was where I was at, and it sounds awful, but that was the choice I had… There was no other way out”.</w:t>
      </w:r>
      <w:r w:rsidRPr="007E7624">
        <w:rPr>
          <w:b/>
          <w:color w:val="58029F" w:themeColor="text2"/>
          <w:kern w:val="0"/>
        </w:rPr>
        <w:t xml:space="preserve"> </w:t>
      </w:r>
    </w:p>
    <w:p w14:paraId="1827716C" w14:textId="2068B59F" w:rsidR="000C232B" w:rsidRPr="00B67663" w:rsidRDefault="005C3243" w:rsidP="00E804C1">
      <w:pPr>
        <w:spacing w:after="480"/>
      </w:pPr>
      <w:r w:rsidRPr="007E7624">
        <w:rPr>
          <w:noProof/>
          <w:color w:val="58029F" w:themeColor="text2"/>
          <w:bdr w:val="none" w:sz="0" w:space="0" w:color="auto"/>
        </w:rPr>
        <mc:AlternateContent>
          <mc:Choice Requires="wps">
            <w:drawing>
              <wp:anchor distT="0" distB="0" distL="114300" distR="114300" simplePos="0" relativeHeight="251658283" behindDoc="1" locked="0" layoutInCell="1" allowOverlap="1" wp14:anchorId="64B11731" wp14:editId="2F3003C3">
                <wp:simplePos x="0" y="0"/>
                <wp:positionH relativeFrom="page">
                  <wp:posOffset>914400</wp:posOffset>
                </wp:positionH>
                <wp:positionV relativeFrom="paragraph">
                  <wp:posOffset>982980</wp:posOffset>
                </wp:positionV>
                <wp:extent cx="5833745" cy="1698171"/>
                <wp:effectExtent l="0" t="0" r="0" b="0"/>
                <wp:wrapNone/>
                <wp:docPr id="2092661395"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98171"/>
                        </a:xfrm>
                        <a:prstGeom prst="roundRect">
                          <a:avLst>
                            <a:gd name="adj" fmla="val 6902"/>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359DE6F" id="Rectangle: Rounded Corners 18" o:spid="_x0000_s1026" alt="&quot;&quot;" style="position:absolute;margin-left:1in;margin-top:77.4pt;width:459.35pt;height:133.7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4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7kmwIAAJAFAAAOAAAAZHJzL2Uyb0RvYy54bWysVE1v2zAMvQ/YfxB0X22nST+COkXQIsOA&#10;og3aDj0rshR7kERNUuJkv36U7DjtWuwwLAdFFMlH8pnk1fVOK7IVzjdgSlqc5JQIw6FqzLqk358X&#10;Xy4o8YGZiikwoqR74en17POnq9ZOxQhqUJVwBEGMn7a2pHUIdpplntdCM38CVhhUSnCaBRTdOqsc&#10;axFdq2yU52dZC66yDrjwHl9vOyWdJXwpBQ8PUnoRiCop5hbS6dK5imc2u2LTtWO2bnifBvuHLDRr&#10;DAYdoG5ZYGTjmndQuuEOPMhwwkFnIGXDRaoBqynyP6p5qpkVqRYkx9uBJv//YPn99skuHdLQWj/1&#10;eI1V7KTT8R/zI7tE1n4gS+wC4fg4uTg9PR9PKOGoK84uL4rzItKZHd2t8+GrAE3ipaQONqZ6xE+S&#10;mGLbOx8SZRUxTGNvsOoHJVIr/ABbpsjZZT7qAXtbhD5ARkcPqqkWjVJJcOvVjXIEPUu6SL/e+Y2Z&#10;MtHYQHTrko0v2bH4dAt7JaKdMo9CkqbCckcp6dSXYojDOBcmFJ2qZpXowheTPE+thQkPHomZBBiR&#10;JcYfsHuA2PPvsbsse/voKlJbD8753xLrnAePFBlMGJx1Y8B9BKCwqj5yZ38gqaMmsrSCar90xEE3&#10;VN7yRYPf+Y75sGQOPyLOG26G8ICHVNCWFPobJTW4Xx+9R3tsbtRS0uJUltT/3DAnKFHfDLb9ZTEe&#10;xzFOwnhyPkLBvdasXmvMRt8AtkOBO8jydI32QR2u0oF+wQUyj1FRxQzH2CXlwR2Em9BtC1xBXMzn&#10;yQxH17JwZ54sj+CR1diXz7sX5mzf7AHn5B4OE8ymqYU7Ro+20dPAfBNANiEqj7z2Ao59apx+RcW9&#10;8lpOVsdFOvsNAAD//wMAUEsDBBQABgAIAAAAIQD/T0kH4QAAAAwBAAAPAAAAZHJzL2Rvd25yZXYu&#10;eG1sTI9BS8NAEIXvgv9hGcGL2I1LWiVmU1SICCq1VfC6zY5JcHc2ZLdt/PdOT3qbxzzee1+5nLwT&#10;exxjH0jD1SwDgdQE21Or4eO9vrwBEZMha1wg1PCDEZbV6UlpChsOtMb9JrWCQygWRkOX0lBIGZsO&#10;vYmzMCDx7yuM3iSWYyvtaA4c7p1UWbaQ3vTEDZ0Z8KHD5nuz8xpe69WKbPv54tb3j+Zi/tTic/2m&#10;9fnZdHcLIuGU/sxwnM/ToeJN27AjG4VjnefMkviY58xwdGQLdQ1iqyFXSoGsSvkfovoFAAD//wMA&#10;UEsBAi0AFAAGAAgAAAAhALaDOJL+AAAA4QEAABMAAAAAAAAAAAAAAAAAAAAAAFtDb250ZW50X1R5&#10;cGVzXS54bWxQSwECLQAUAAYACAAAACEAOP0h/9YAAACUAQAACwAAAAAAAAAAAAAAAAAvAQAAX3Jl&#10;bHMvLnJlbHNQSwECLQAUAAYACAAAACEARx1O5JsCAACQBQAADgAAAAAAAAAAAAAAAAAuAgAAZHJz&#10;L2Uyb0RvYy54bWxQSwECLQAUAAYACAAAACEA/09JB+EAAAAMAQAADwAAAAAAAAAAAAAAAAD1BAAA&#10;ZHJzL2Rvd25yZXYueG1sUEsFBgAAAAAEAAQA8wAAAAMGAAAAAA==&#10;" stroked="f" strokeweight="1pt">
                <v:stroke joinstyle="miter"/>
                <w10:wrap anchorx="page"/>
              </v:roundrect>
            </w:pict>
          </mc:Fallback>
        </mc:AlternateContent>
      </w:r>
      <w:r w:rsidR="000C232B" w:rsidRPr="00B67663">
        <w:t>Nathaniel is concerned about the level of benefits he gets to live on. Although he has a full-time job working from home, Nathani</w:t>
      </w:r>
      <w:r w:rsidR="000C232B">
        <w:t xml:space="preserve">el has significant debts due to disability-related costs. He is unable to cover his </w:t>
      </w:r>
      <w:proofErr w:type="gramStart"/>
      <w:r w:rsidR="000C232B">
        <w:t>day to day</w:t>
      </w:r>
      <w:proofErr w:type="gramEnd"/>
      <w:r w:rsidR="000C232B">
        <w:t xml:space="preserve"> extra costs from his disability benefit payments.</w:t>
      </w:r>
      <w:r w:rsidR="000C232B" w:rsidRPr="00B67663">
        <w:t xml:space="preserve"> </w:t>
      </w:r>
    </w:p>
    <w:p w14:paraId="262901AA" w14:textId="7315334D" w:rsidR="000C232B" w:rsidRPr="007E7624" w:rsidRDefault="000C232B" w:rsidP="007E7624">
      <w:pPr>
        <w:spacing w:after="480"/>
        <w:ind w:left="284" w:right="237"/>
        <w:rPr>
          <w:color w:val="58029F" w:themeColor="text2"/>
          <w:kern w:val="0"/>
        </w:rPr>
      </w:pPr>
      <w:r w:rsidRPr="007E7624">
        <w:rPr>
          <w:color w:val="58029F" w:themeColor="text2"/>
          <w:kern w:val="0"/>
        </w:rPr>
        <w:t>“So, I'm relying on my wages to pay for disability-related costs rather than my PIP. And you've got other people who are using PIP to pay their rent, when it should on disability costs. So, PIP is paying for, probably, half of my disability-related costs...the rest of it is being covered by my wage…I think [the PIP payment] is just not enough and the whole thing needs to be reformed, massively, from the assessment to the amount of money people get.”</w:t>
      </w:r>
    </w:p>
    <w:p w14:paraId="0E31AA02" w14:textId="68442A05" w:rsidR="000C232B" w:rsidRDefault="005C3243" w:rsidP="00E804C1">
      <w:pPr>
        <w:spacing w:after="480"/>
      </w:pPr>
      <w:r w:rsidRPr="007E7624">
        <w:rPr>
          <w:noProof/>
          <w:color w:val="58029F" w:themeColor="text2"/>
          <w:bdr w:val="none" w:sz="0" w:space="0" w:color="auto"/>
        </w:rPr>
        <mc:AlternateContent>
          <mc:Choice Requires="wps">
            <w:drawing>
              <wp:anchor distT="0" distB="0" distL="114300" distR="114300" simplePos="0" relativeHeight="251658284" behindDoc="1" locked="0" layoutInCell="1" allowOverlap="1" wp14:anchorId="7FDFDA98" wp14:editId="34740E3F">
                <wp:simplePos x="0" y="0"/>
                <wp:positionH relativeFrom="page">
                  <wp:posOffset>914400</wp:posOffset>
                </wp:positionH>
                <wp:positionV relativeFrom="paragraph">
                  <wp:posOffset>1213485</wp:posOffset>
                </wp:positionV>
                <wp:extent cx="5833745" cy="1482635"/>
                <wp:effectExtent l="0" t="0" r="0" b="3810"/>
                <wp:wrapNone/>
                <wp:docPr id="15096450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82635"/>
                        </a:xfrm>
                        <a:prstGeom prst="roundRect">
                          <a:avLst>
                            <a:gd name="adj" fmla="val 5863"/>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5776972" id="Rectangle: Rounded Corners 18" o:spid="_x0000_s1026" alt="&quot;&quot;" style="position:absolute;margin-left:1in;margin-top:95.55pt;width:459.35pt;height:116.75pt;z-index:-251644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3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umwIAAJAFAAAOAAAAZHJzL2Uyb0RvYy54bWysVE1v2zAMvQ/YfxB0X23no82COkXQIsOA&#10;oi3aDj0rshR7kERNUuJkv36U7DjdWuwwLAdFFMlH8pnk5dVeK7ITzjdgSlqc5ZQIw6FqzKak355X&#10;n2aU+MBMxRQYUdKD8PRq8fHDZWvnYgQ1qEo4giDGz1tb0joEO88yz2uhmT8DKwwqJTjNAopuk1WO&#10;tYiuVTbK8/OsBVdZB1x4j683nZIuEr6Ugod7Kb0IRJUUcwvpdOlcxzNbXLL5xjFbN7xPg/1DFpo1&#10;BoMOUDcsMLJ1zRso3XAHHmQ446AzkLLhItWA1RT5H9U81cyKVAuS4+1Ak/9/sPxu92QfHNLQWj/3&#10;eI1V7KXT8R/zI/tE1mEgS+wD4fg4nY3HF5MpJRx1xWQ2Oh9PI53Zyd06H74I0CReSupga6pH/CSJ&#10;Kba79SFRVhHDNPYGq75TIrXCD7Bjikxn5+MesLdF6CNkdPSgmmrVKJUEt1lfK0fQs6Sr9OudfzNT&#10;JhobiG5dsvElOxWfbuGgRLRT5lFI0lRY7iglnfpSDHEY58KEolPVrBJd+GKa56m1MOHBIzGTACOy&#10;xPgDdg8Qe/4tdpdlbx9dRWrrwTn/W2Kd8+CRIoMJg7NuDLj3ABRW1Ufu7I8kddREltZQHR4ccdAN&#10;lbd81eB3vmU+PDCHHxHnDTdDuMdDKmhLCv2Nkhrcz/feoz02N2opaXEqS+p/bJkTlKivBtv+czGZ&#10;xDFOwmR6MULBvdasX2vMVl8DtkOBO8jydI32QR2v0oF+wQWyjFFRxQzH2CXlwR2F69BtC1xBXCyX&#10;yQxH17Jwa54sj+CR1diXz/sX5mzf7AHn5A6OE8zmqYU7Rk+20dPAchtANiEqT7z2Ao59apx+RcW9&#10;8lpOVqdFuvgFAAD//wMAUEsDBBQABgAIAAAAIQB7zLhS4AAAAAwBAAAPAAAAZHJzL2Rvd25yZXYu&#10;eG1sTI9BS8QwEIXvgv8hjOBF3KS1dLU2XUTYgyCCq3ieNrEt20xKk92N/97Zk97mMY/3vldvkpvE&#10;0S5h9KQhWykQljpvRuo1fH5sb+9BhIhkcPJkNfzYAJvm8qLGyvgTvdvjLvaCQyhUqGGIca6kDN1g&#10;HYaVny3x79svDiPLpZdmwROHu0nmSpXS4UjcMOBsnwfb7XcHp2F7J8sM5zSavUtv5uWm/XpVa62v&#10;r9LTI4hoU/wzwxmf0aFhptYfyAQxsS4K3hL5eMgyEGeHKvM1iFZDkRclyKaW/0c0vwAAAP//AwBQ&#10;SwECLQAUAAYACAAAACEAtoM4kv4AAADhAQAAEwAAAAAAAAAAAAAAAAAAAAAAW0NvbnRlbnRfVHlw&#10;ZXNdLnhtbFBLAQItABQABgAIAAAAIQA4/SH/1gAAAJQBAAALAAAAAAAAAAAAAAAAAC8BAABfcmVs&#10;cy8ucmVsc1BLAQItABQABgAIAAAAIQAa+75umwIAAJAFAAAOAAAAAAAAAAAAAAAAAC4CAABkcnMv&#10;ZTJvRG9jLnhtbFBLAQItABQABgAIAAAAIQB7zLhS4AAAAAwBAAAPAAAAAAAAAAAAAAAAAPUEAABk&#10;cnMvZG93bnJldi54bWxQSwUGAAAAAAQABADzAAAAAgYAAAAA&#10;" stroked="f" strokeweight="1pt">
                <v:stroke joinstyle="miter"/>
                <w10:wrap anchorx="page"/>
              </v:roundrect>
            </w:pict>
          </mc:Fallback>
        </mc:AlternateContent>
      </w:r>
      <w:r w:rsidR="000C232B">
        <w:t>Nathaniel</w:t>
      </w:r>
      <w:r w:rsidR="000C232B" w:rsidRPr="0048770D">
        <w:t xml:space="preserve"> is very concerned about the forthcoming review of his PIP benefit payment. He had to appeal his first application, so he mistrusts the system</w:t>
      </w:r>
      <w:r w:rsidR="000C232B">
        <w:t>.</w:t>
      </w:r>
      <w:r w:rsidR="000C232B" w:rsidRPr="0048770D">
        <w:t xml:space="preserve"> Nathaniel lives with a feeling of dread about the process</w:t>
      </w:r>
      <w:r w:rsidR="000C232B">
        <w:t>. He has</w:t>
      </w:r>
      <w:r w:rsidR="000C232B" w:rsidRPr="0048770D">
        <w:t xml:space="preserve"> no confidence in the fairness of the benefits system the next time round.</w:t>
      </w:r>
      <w:r w:rsidRPr="005C3243">
        <w:rPr>
          <w:noProof/>
          <w:color w:val="58029F" w:themeColor="text2"/>
          <w:bdr w:val="none" w:sz="0" w:space="0" w:color="auto"/>
        </w:rPr>
        <w:t xml:space="preserve"> </w:t>
      </w:r>
    </w:p>
    <w:p w14:paraId="2253BAA3" w14:textId="77777777" w:rsidR="000C232B" w:rsidRPr="007E7624" w:rsidRDefault="000C232B" w:rsidP="007E7624">
      <w:pPr>
        <w:ind w:left="284" w:right="237"/>
        <w:rPr>
          <w:bCs/>
          <w:color w:val="58029F" w:themeColor="text2"/>
          <w:kern w:val="0"/>
        </w:rPr>
      </w:pPr>
      <w:r w:rsidRPr="007E7624">
        <w:rPr>
          <w:bCs/>
          <w:color w:val="58029F" w:themeColor="text2"/>
          <w:kern w:val="0"/>
        </w:rPr>
        <w:t xml:space="preserve">“PIP was a nightmare…I got declined the first time. Because everyone does. And then I got [my PIP award] after the mandatory appeal. I didn't have to go through tribunal, luckily. But I've got that up for renewal in a couple of months. So, I've sent off all the information and I expect to be declined and </w:t>
      </w:r>
      <w:proofErr w:type="gramStart"/>
      <w:r w:rsidRPr="007E7624">
        <w:rPr>
          <w:bCs/>
          <w:color w:val="58029F" w:themeColor="text2"/>
          <w:kern w:val="0"/>
        </w:rPr>
        <w:t>have to</w:t>
      </w:r>
      <w:proofErr w:type="gramEnd"/>
      <w:r w:rsidRPr="007E7624">
        <w:rPr>
          <w:bCs/>
          <w:color w:val="58029F" w:themeColor="text2"/>
          <w:kern w:val="0"/>
        </w:rPr>
        <w:t xml:space="preserve"> go through appeal again, so it's just a nightmare.”</w:t>
      </w:r>
    </w:p>
    <w:p w14:paraId="41756A3E" w14:textId="77777777" w:rsidR="000C232B" w:rsidRDefault="000C232B" w:rsidP="000C232B">
      <w:pPr>
        <w:sectPr w:rsidR="000C232B" w:rsidSect="00B212E7">
          <w:headerReference w:type="default" r:id="rId23"/>
          <w:endnotePr>
            <w:numFmt w:val="decimal"/>
          </w:endnotePr>
          <w:pgSz w:w="11906" w:h="16838"/>
          <w:pgMar w:top="993" w:right="1440" w:bottom="993" w:left="1440" w:header="709" w:footer="549" w:gutter="0"/>
          <w:cols w:space="708"/>
          <w:docGrid w:linePitch="360"/>
        </w:sectPr>
      </w:pPr>
    </w:p>
    <w:p w14:paraId="2C11A4EA" w14:textId="77777777" w:rsidR="000C232B" w:rsidRPr="00F90543" w:rsidRDefault="000C232B" w:rsidP="00F90543">
      <w:pPr>
        <w:pStyle w:val="Heading2"/>
      </w:pPr>
      <w:bookmarkStart w:id="8" w:name="_Toc159400164"/>
      <w:r w:rsidRPr="00F90543">
        <w:lastRenderedPageBreak/>
        <w:t>The reality of dealing with extra costs</w:t>
      </w:r>
      <w:bookmarkEnd w:id="8"/>
      <w:r w:rsidRPr="00F90543">
        <w:t xml:space="preserve"> </w:t>
      </w:r>
    </w:p>
    <w:p w14:paraId="3BF06E83" w14:textId="77777777" w:rsidR="000C232B" w:rsidRDefault="000C232B" w:rsidP="00F90543">
      <w:r>
        <w:t>Paying for essentials and managing</w:t>
      </w:r>
      <w:r w:rsidDel="00CA68A6">
        <w:t xml:space="preserve"> </w:t>
      </w:r>
      <w:r>
        <w:t>extra disability-related costs can be impossible with the limited budgets many disabled households have.  Disabled people and their families frequently have no choice but to miss out in many areas of life.</w:t>
      </w:r>
    </w:p>
    <w:p w14:paraId="11CC78B3" w14:textId="77777777" w:rsidR="000C232B" w:rsidRPr="001C5BB4" w:rsidRDefault="000C232B" w:rsidP="000C232B">
      <w:pPr>
        <w:pStyle w:val="Heading3"/>
      </w:pPr>
      <w:bookmarkStart w:id="9" w:name="_Toc159400165"/>
      <w:r w:rsidRPr="001C5BB4">
        <w:t>Rationing or going without</w:t>
      </w:r>
      <w:bookmarkEnd w:id="9"/>
    </w:p>
    <w:p w14:paraId="6C3F2E16" w14:textId="2E8BDFE1" w:rsidR="000C232B" w:rsidRDefault="00B6392B" w:rsidP="007E7624">
      <w:pPr>
        <w:spacing w:after="360"/>
      </w:pPr>
      <w:r>
        <w:rPr>
          <w:noProof/>
          <w:bdr w:val="none" w:sz="0" w:space="0" w:color="auto"/>
        </w:rPr>
        <mc:AlternateContent>
          <mc:Choice Requires="wps">
            <w:drawing>
              <wp:anchor distT="0" distB="0" distL="114300" distR="114300" simplePos="0" relativeHeight="251658257" behindDoc="1" locked="0" layoutInCell="1" allowOverlap="1" wp14:anchorId="0FF08377" wp14:editId="713D519C">
                <wp:simplePos x="0" y="0"/>
                <wp:positionH relativeFrom="page">
                  <wp:posOffset>914400</wp:posOffset>
                </wp:positionH>
                <wp:positionV relativeFrom="paragraph">
                  <wp:posOffset>1331700</wp:posOffset>
                </wp:positionV>
                <wp:extent cx="5833745" cy="2527663"/>
                <wp:effectExtent l="0" t="0" r="0" b="6350"/>
                <wp:wrapNone/>
                <wp:docPr id="110742091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2527663"/>
                        </a:xfrm>
                        <a:prstGeom prst="roundRect">
                          <a:avLst>
                            <a:gd name="adj" fmla="val 5080"/>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5EB7418" id="Rectangle: Rounded Corners 18" o:spid="_x0000_s1026" alt="&quot;&quot;" style="position:absolute;margin-left:1in;margin-top:104.85pt;width:459.35pt;height:199.05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3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CgmwIAALYFAAAOAAAAZHJzL2Uyb0RvYy54bWysVEtv2zAMvg/YfxB0X/1o0kdQpwhadBhQ&#10;tEHboWdVlmoPkqhJSpzs14+SHSfduh2GXWRSJD9Sn0leXG60ImvhfAumosVRTokwHOrWvFb069PN&#10;pzNKfGCmZgqMqOhWeHo5//jhorMzUUIDqhaOIIjxs85WtAnBzrLM80Zo5o/ACoNGCU6zgKp7zWrH&#10;OkTXKivz/CTrwNXWARfe4+11b6TzhC+l4OFeSi8CURXF2kI6XTpf4pnNL9js1THbtHwog/1DFZq1&#10;BpOOUNcsMLJy7W9QuuUOPMhwxEFnIGXLRXoDvqbIf3nNY8OsSG9BcrwdafL/D5bfrR/t0iENnfUz&#10;j2J8xUY6Hb9YH9kksrYjWWITCMfL6dnx8elkSglHWzktT09OjiOd2T7cOh8+C9AkChV1sDL1A/6S&#10;xBRb3/qQKKuJYRp7g9XfKJFa4Q9YM0Wm+Vn6Pwg4+KK0g4yBHlRb37RKJSV2jLhSjmAsYnEuTCj7&#10;TMo2rL8up3m+A009FiNSzW/AlImQBiJ4/6R4k+0pSlLYKhH9lHkQkrQ1ktInHJEPaylSLb5hteiv&#10;iz/WkgAjssT8I/YA8N47i4H4wT+GitT8Y3DeZ/9b8BiRMoMJY7BuDbj3AFQYM/f+O5J6aiJLL1Bv&#10;l4446EfPW37TYjfcMh+WzOGvxqnE/RHu8ZAKuorCIFHSgPvx3n30xxFAKyUdzm5F/fcVc4IS9cXg&#10;cJwXk0kc9qRMpqclKu7Q8nJoMSt9BdgyBW4qy5MY/YPaidKBfsY1s4hZ0cQMx9wV5cHtlKvQ7xRc&#10;VFwsFskNB9yycGseLY/gkdXYvU+bZ+bsMBIBp+kOdnM+NHrfcXvfGGlgsQog2xCNe14HBZcDSm+2&#10;z6GevPbrdv4TAAD//wMAUEsDBBQABgAIAAAAIQD2cTXW4QAAAAwBAAAPAAAAZHJzL2Rvd25yZXYu&#10;eG1sTI/BTsMwEETvSPyDtUjcqE2o0hLiVLQIQQ+tRCic3XhJIuJ1FLtt+Hu2J7jtaEczb/LF6Dpx&#10;xCG0njTcThQIpMrblmoNu/fnmzmIEA1Z03lCDT8YYFFcXuQms/5Eb3gsYy04hEJmNDQx9pmUoWrQ&#10;mTDxPRL/vvzgTGQ51NIO5sThrpOJUql0piVuaEyPqwar7/LgNJQ4vG6fPtZ3cVVtdsvPl812mVqt&#10;r6/GxwcQEcf4Z4YzPqNDwUx7fyAbRMd6OuUtUUOi7mcgzg6VJnztNaRqNgdZ5PL/iOIXAAD//wMA&#10;UEsBAi0AFAAGAAgAAAAhALaDOJL+AAAA4QEAABMAAAAAAAAAAAAAAAAAAAAAAFtDb250ZW50X1R5&#10;cGVzXS54bWxQSwECLQAUAAYACAAAACEAOP0h/9YAAACUAQAACwAAAAAAAAAAAAAAAAAvAQAAX3Jl&#10;bHMvLnJlbHNQSwECLQAUAAYACAAAACEAOw+woJsCAAC2BQAADgAAAAAAAAAAAAAAAAAuAgAAZHJz&#10;L2Uyb0RvYy54bWxQSwECLQAUAAYACAAAACEA9nE11uEAAAAMAQAADwAAAAAAAAAAAAAAAAD1BAAA&#10;ZHJzL2Rvd25yZXYueG1sUEsFBgAAAAAEAAQA8wAAAAMGAAAAAA==&#10;" fillcolor="#14c9c8 [3205]" stroked="f" strokeweight="1pt">
                <v:fill opacity="16448f"/>
                <v:stroke joinstyle="miter"/>
                <w10:wrap anchorx="page"/>
              </v:roundrect>
            </w:pict>
          </mc:Fallback>
        </mc:AlternateContent>
      </w:r>
      <w:r w:rsidR="000C232B">
        <w:t xml:space="preserve">This often means going without items and activities which </w:t>
      </w:r>
      <w:r w:rsidR="00432614">
        <w:t xml:space="preserve">are an important </w:t>
      </w:r>
      <w:r w:rsidR="000C232B">
        <w:t>contribut</w:t>
      </w:r>
      <w:r w:rsidR="00432614">
        <w:t>ion</w:t>
      </w:r>
      <w:r w:rsidR="000C232B">
        <w:t xml:space="preserve"> to the health and mental wellbeing of disabled people and their families. Their relationships, enjoyment of life and engagement in society are all affected by the constant financial management. Going without</w:t>
      </w:r>
      <w:r w:rsidR="00432614">
        <w:t xml:space="preserve"> these vital items and activities </w:t>
      </w:r>
      <w:r w:rsidR="000C232B">
        <w:t>leav</w:t>
      </w:r>
      <w:r w:rsidR="00432614">
        <w:t>es</w:t>
      </w:r>
      <w:r w:rsidR="000C232B">
        <w:t xml:space="preserve"> many people feeling isolated and desperate. </w:t>
      </w:r>
    </w:p>
    <w:p w14:paraId="4ED7F1A3" w14:textId="0CF10901" w:rsidR="000C232B" w:rsidRPr="007E7624" w:rsidRDefault="000C232B" w:rsidP="008330E8">
      <w:pPr>
        <w:ind w:left="284" w:right="379"/>
        <w:rPr>
          <w:color w:val="330457" w:themeColor="accent4"/>
          <w:kern w:val="0"/>
        </w:rPr>
      </w:pPr>
      <w:r w:rsidRPr="007E7624">
        <w:rPr>
          <w:color w:val="330457" w:themeColor="accent4"/>
          <w:kern w:val="0"/>
        </w:rPr>
        <w:t xml:space="preserve">"[My financial situation] is really affecting me, and it's made me feel suicidal at times, it really, really has. Because it's, like, I'm going under here, and no one is going to save me. Because I've got no family, I've got no partner, I've got no job. No one is going to save me from this, you know? I am literally going under and there's nothing I can do about it really, because I just cannot afford to live in this country as a disabled person, you know? I can't and that makes me feel like I don't want to-, I can't go on. It really does make me feel that I can't go on for much longer." </w:t>
      </w:r>
    </w:p>
    <w:p w14:paraId="2197860A" w14:textId="29DAABC2" w:rsidR="000C232B" w:rsidRPr="007E7624" w:rsidRDefault="000C232B" w:rsidP="007E7624">
      <w:pPr>
        <w:spacing w:after="480"/>
        <w:ind w:left="284" w:right="238"/>
        <w:rPr>
          <w:b/>
          <w:bCs/>
          <w:color w:val="330457" w:themeColor="accent4"/>
          <w:kern w:val="0"/>
          <w:szCs w:val="28"/>
        </w:rPr>
      </w:pPr>
      <w:r w:rsidRPr="007E7624">
        <w:rPr>
          <w:b/>
          <w:bCs/>
          <w:color w:val="330457" w:themeColor="accent4"/>
          <w:kern w:val="0"/>
          <w:szCs w:val="28"/>
        </w:rPr>
        <w:t xml:space="preserve">Charlie, 50s, </w:t>
      </w:r>
      <w:proofErr w:type="gramStart"/>
      <w:r w:rsidRPr="007E7624">
        <w:rPr>
          <w:b/>
          <w:bCs/>
          <w:color w:val="330457" w:themeColor="accent4"/>
          <w:kern w:val="0"/>
          <w:szCs w:val="28"/>
        </w:rPr>
        <w:t>South East</w:t>
      </w:r>
      <w:proofErr w:type="gramEnd"/>
      <w:r w:rsidRPr="007E7624">
        <w:rPr>
          <w:b/>
          <w:bCs/>
          <w:color w:val="330457" w:themeColor="accent4"/>
          <w:kern w:val="0"/>
          <w:szCs w:val="28"/>
        </w:rPr>
        <w:t xml:space="preserve"> England</w:t>
      </w:r>
    </w:p>
    <w:p w14:paraId="4CFDED8C" w14:textId="3BDC5224" w:rsidR="000C232B" w:rsidRDefault="00B6392B" w:rsidP="007E7624">
      <w:pPr>
        <w:spacing w:after="480"/>
      </w:pPr>
      <w:r>
        <w:rPr>
          <w:noProof/>
          <w:bdr w:val="none" w:sz="0" w:space="0" w:color="auto"/>
        </w:rPr>
        <mc:AlternateContent>
          <mc:Choice Requires="wps">
            <w:drawing>
              <wp:anchor distT="0" distB="0" distL="114300" distR="114300" simplePos="0" relativeHeight="251658258" behindDoc="1" locked="0" layoutInCell="1" allowOverlap="1" wp14:anchorId="2D806462" wp14:editId="593D8844">
                <wp:simplePos x="0" y="0"/>
                <wp:positionH relativeFrom="page">
                  <wp:posOffset>914400</wp:posOffset>
                </wp:positionH>
                <wp:positionV relativeFrom="paragraph">
                  <wp:posOffset>777694</wp:posOffset>
                </wp:positionV>
                <wp:extent cx="5833745" cy="1678577"/>
                <wp:effectExtent l="0" t="0" r="0" b="0"/>
                <wp:wrapNone/>
                <wp:docPr id="169361574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678577"/>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FA359E3" id="Rectangle: Rounded Corners 18" o:spid="_x0000_s1026" alt="&quot;&quot;" style="position:absolute;margin-left:1in;margin-top:61.25pt;width:459.35pt;height:132.1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VongIAALYFAAAOAAAAZHJzL2Uyb0RvYy54bWysVMFu2zAMvQ/YPwi6r7bTpEmDOkXQosOA&#10;og3aDj2rslR7kERNUuJkXz9Kdpx063YYdpFFkXwkn0leXG61IhvhfAOmpMVJTokwHKrGvJb069PN&#10;pxklPjBTMQVGlHQnPL1cfPxw0dq5GEENqhKOIIjx89aWtA7BzrPM81po5k/ACoNKCU6zgKJ7zSrH&#10;WkTXKhvl+VnWgqusAy68x9frTkkXCV9KwcO9lF4EokqKuYV0unS+xDNbXLD5q2O2bnifBvuHLDRr&#10;DAYdoK5ZYGTtmt+gdMMdeJDhhIPOQMqGi1QDVlPkv1TzWDMrUi1IjrcDTf7/wfK7zaNdOaShtX7u&#10;8Rqr2Eqn4xfzI9tE1m4gS2wD4fg4mZ2eTscTSjjqirPpbDKdRjqzg7t1PnwWoEm8lNTB2lQP+EsS&#10;U2xz60OirCKGaewNVn2jRGqFP2DDFJmNxuMesLdF6D1kdPSgmuqmUSoJsWPElXIEfRGLc2HCqIuk&#10;bM2659Ekz9NPR6jUY9Ej5fwGTJkIaSCCdyXFl+xAUbqFnRLRTpkHIUlTISldwAH5OJci5eJrVonu&#10;ufhjLgkwIkuMP2D3AO/VWfQ89fbRVaTmH5zzLvrfnAePFBlMGJx1Y8C9B6DCELmz35PUURNZeoFq&#10;t3LEQTd63vKbBrvhlvmwYg5/NU4l7o9wj4dU0JYU+hslNbgf771HexwB1FLS4uyW1H9fMycoUV8M&#10;Dsd5MR7HYU/CeDIdoeCONS/HGrPWV4AtU+Cmsjxdo31Q+6t0oJ9xzSxjVFQxwzF2SXlwe+EqdDsF&#10;FxUXy2UywwG3LNyaR8sjeGQ1du/T9pk5249EwGm6g/2cs3lq9K7jDrbR08ByHUA2ISoPvPYCLge8&#10;vdk+x3KyOqzbxU8AAAD//wMAUEsDBBQABgAIAAAAIQDU6IYo4gAAAAwBAAAPAAAAZHJzL2Rvd25y&#10;ZXYueG1sTI/BTsMwEETvSPyDtUjcqENaQghxKlSJAweQSIu4urYbu8TrKHbbwNezPcFtRzuaeVMv&#10;J9+zoxmjCyjgdpYBM6iCdtgJ2Kyfb0pgMUnUsg9oBHybCMvm8qKWlQ4nfDfHNnWMQjBWUoBNaag4&#10;j8oaL+MsDAbptwujl4nk2HE9yhOF+57nWVZwLx1Sg5WDWVmjvtqDF7B7+VHteu4eVq7/2G/e9vrT&#10;qlchrq+mp0dgyUzpzwxnfEKHhpi24YA6sp70YkFbEh15fgfs7MiK/B7YVsC8LErgTc3/j2h+AQAA&#10;//8DAFBLAQItABQABgAIAAAAIQC2gziS/gAAAOEBAAATAAAAAAAAAAAAAAAAAAAAAABbQ29udGVu&#10;dF9UeXBlc10ueG1sUEsBAi0AFAAGAAgAAAAhADj9If/WAAAAlAEAAAsAAAAAAAAAAAAAAAAALwEA&#10;AF9yZWxzLy5yZWxzUEsBAi0AFAAGAAgAAAAhAO9zxWieAgAAtgUAAA4AAAAAAAAAAAAAAAAALgIA&#10;AGRycy9lMm9Eb2MueG1sUEsBAi0AFAAGAAgAAAAhANTohijiAAAADAEAAA8AAAAAAAAAAAAAAAAA&#10;+AQAAGRycy9kb3ducmV2LnhtbFBLBQYAAAAABAAEAPMAAAAHBgAAAAA=&#10;" fillcolor="#14c9c8 [3205]" stroked="f" strokeweight="1pt">
                <v:fill opacity="16448f"/>
                <v:stroke joinstyle="miter"/>
                <w10:wrap anchorx="page"/>
              </v:roundrect>
            </w:pict>
          </mc:Fallback>
        </mc:AlternateContent>
      </w:r>
      <w:r w:rsidR="000C232B">
        <w:t xml:space="preserve">For many, disability benefits are simply not sufficient. They </w:t>
      </w:r>
      <w:r w:rsidR="00432614">
        <w:t xml:space="preserve">often </w:t>
      </w:r>
      <w:r w:rsidR="000C232B">
        <w:t>do not cover essential living and disability-related extra costs. This lack of financial support leaves many households with feelings of financial fear.</w:t>
      </w:r>
      <w:r w:rsidR="008330E8" w:rsidRPr="008330E8">
        <w:rPr>
          <w:noProof/>
          <w:bdr w:val="none" w:sz="0" w:space="0" w:color="auto"/>
        </w:rPr>
        <w:t xml:space="preserve"> </w:t>
      </w:r>
    </w:p>
    <w:p w14:paraId="448EEB60" w14:textId="77777777" w:rsidR="000C232B" w:rsidRPr="007E7624" w:rsidRDefault="000C232B" w:rsidP="008330E8">
      <w:pPr>
        <w:ind w:left="284" w:right="379"/>
        <w:rPr>
          <w:color w:val="330457" w:themeColor="accent4"/>
          <w:kern w:val="0"/>
        </w:rPr>
      </w:pPr>
      <w:r w:rsidRPr="007E7624">
        <w:rPr>
          <w:color w:val="330457" w:themeColor="accent4"/>
          <w:kern w:val="0"/>
        </w:rPr>
        <w:t xml:space="preserve">“[My PIP benefit] is not cutting it for me…There's a very big shortfall…so there are so many things that you give up. And you think, 'I can't give up anymore.' And still, you're at that point where you know that you're teetering on the edge, at the end of the month you're like, 'I've got £1’.” </w:t>
      </w:r>
    </w:p>
    <w:p w14:paraId="39E8A1B5" w14:textId="28445378" w:rsidR="008330E8" w:rsidRPr="008330E8" w:rsidRDefault="000C232B" w:rsidP="008330E8">
      <w:pPr>
        <w:ind w:left="284" w:right="379"/>
        <w:rPr>
          <w:b/>
          <w:bCs/>
          <w:color w:val="330457" w:themeColor="accent4"/>
          <w:kern w:val="0"/>
        </w:rPr>
      </w:pPr>
      <w:r w:rsidRPr="008330E8">
        <w:rPr>
          <w:b/>
          <w:bCs/>
          <w:color w:val="330457" w:themeColor="accent4"/>
          <w:kern w:val="0"/>
        </w:rPr>
        <w:t>Emma, 50s, East of England</w:t>
      </w:r>
    </w:p>
    <w:p w14:paraId="6042E3EE" w14:textId="77777777" w:rsidR="008330E8" w:rsidRDefault="008330E8">
      <w:pPr>
        <w:spacing w:after="200" w:line="276" w:lineRule="auto"/>
        <w:textAlignment w:val="auto"/>
        <w:rPr>
          <w:rStyle w:val="normaltextrun"/>
          <w:color w:val="7030A0"/>
          <w:shd w:val="clear" w:color="auto" w:fill="FFFFFF"/>
        </w:rPr>
      </w:pPr>
      <w:r>
        <w:rPr>
          <w:rStyle w:val="normaltextrun"/>
          <w:color w:val="7030A0"/>
          <w:shd w:val="clear" w:color="auto" w:fill="FFFFFF"/>
        </w:rPr>
        <w:br w:type="page"/>
      </w:r>
    </w:p>
    <w:p w14:paraId="2C9082CF" w14:textId="75C83E7B" w:rsidR="000C232B" w:rsidRPr="007E7624" w:rsidRDefault="00B6392B" w:rsidP="0062159D">
      <w:pPr>
        <w:spacing w:before="480"/>
        <w:ind w:left="284" w:right="238"/>
        <w:rPr>
          <w:color w:val="330457" w:themeColor="accent4"/>
        </w:rPr>
      </w:pPr>
      <w:r w:rsidRPr="00753FA5">
        <w:rPr>
          <w:noProof/>
          <w:bdr w:val="none" w:sz="0" w:space="0" w:color="auto"/>
        </w:rPr>
        <w:lastRenderedPageBreak/>
        <mc:AlternateContent>
          <mc:Choice Requires="wps">
            <w:drawing>
              <wp:anchor distT="0" distB="0" distL="114300" distR="114300" simplePos="0" relativeHeight="251658259" behindDoc="1" locked="0" layoutInCell="1" allowOverlap="1" wp14:anchorId="50D4F969" wp14:editId="025F06A1">
                <wp:simplePos x="0" y="0"/>
                <wp:positionH relativeFrom="page">
                  <wp:posOffset>914400</wp:posOffset>
                </wp:positionH>
                <wp:positionV relativeFrom="paragraph">
                  <wp:posOffset>-99165</wp:posOffset>
                </wp:positionV>
                <wp:extent cx="5833745" cy="1576070"/>
                <wp:effectExtent l="0" t="0" r="0" b="5080"/>
                <wp:wrapNone/>
                <wp:docPr id="207593322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57607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2B3CEB8" id="Rectangle: Rounded Corners 18" o:spid="_x0000_s1026" alt="&quot;&quot;" style="position:absolute;margin-left:1in;margin-top:-7.8pt;width:459.35pt;height:124.1pt;z-index:-251670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bvmwIAALYFAAAOAAAAZHJzL2Uyb0RvYy54bWysVMFu2zAMvQ/YPwi6r7bTpGmDOkXQosOA&#10;oi3aDj0rshR7kERNUuJkXz9Kdpx063YYdpFJkXyknkleXm21IhvhfAOmpMVJTokwHKrGrEr69eX2&#10;0zklPjBTMQVGlHQnPL2af/xw2dqZGEENqhKOIIjxs9aWtA7BzrLM81po5k/ACoNGCU6zgKpbZZVj&#10;LaJrlY3y/CxrwVXWARfe4+1NZ6TzhC+l4OFBSi8CUSXF2kI6XTqX8czml2y2cszWDe/LYP9QhWaN&#10;waQD1A0LjKxd8xuUbrgDDzKccNAZSNlwkd6ArynyX17zXDMr0luQHG8Hmvz/g+X3m2f76JCG1vqZ&#10;RzG+Yiudjl+sj2wTWbuBLLENhOPl5Pz0dDqeUMLRVkymZ/k00Zkdwq3z4bMATaJQUgdrUz3hL0lM&#10;sc2dD4myihimsTdY9Y0SqRX+gA1T5Hw0Hsf/g4C9L0p7yBjoQTXVbaNUUmLHiGvlCMYiFufChFGX&#10;SdmaddejSZ7vq0w9FiNSijdgykRIAxG8qyDeZAeKkhR2SkQ/ZZ6EJE2FpHQJB+TjWopUi69ZJbrr&#10;4o+1JMCILDH/gN0DvPfOouep94+hIjX/EJx32f8WPESkzGDCEKwbA+49ABWGzJ3/nqSOmsjSEqrd&#10;oyMOutHzlt822A13zIdH5vBX41Ti/ggPeEgFbUmhlyipwf147z764wiglZIWZ7ek/vuaOUGJ+mJw&#10;OC6K8TgOe1LGk+kIFXdsWR5bzFpfA7ZMgZvK8iRG/6D2onSgX3HNLGJWNDHDMXdJeXB75Tp0OwUX&#10;FReLRXLDAbcs3JlnyyN4ZDV278v2lTnbj0TAabqH/Zz3jd513ME3RhpYrAPIJkTjgddeweWA0pvt&#10;c6wnr8O6nf8EAAD//wMAUEsDBBQABgAIAAAAIQCtlH2P4gAAAAwBAAAPAAAAZHJzL2Rvd25yZXYu&#10;eG1sTI8xT8MwFIR3JP6D9ZDYWqdpCRDiVKgSAwNITYtYXfs1domfo9htA78ed4LxdKe776rl6Dp2&#10;wiFYTwJm0wwYkvLaUitgu3mZPAALUZKWnScU8I0BlvX1VSVL7c+0xlMTW5ZKKJRSgImxLzkPyqCT&#10;Yep7pOTt/eBkTHJouR7kOZW7judZVnAnLaUFI3tcGVRfzdEJ2L/+qGYzt48r230ctu8H/WnUmxC3&#10;N+PzE7CIY/wLwwU/oUOdmHb+SDqwLunFIn2JAiazuwLYJZEV+T2wnYB8nhfA64r/P1H/AgAA//8D&#10;AFBLAQItABQABgAIAAAAIQC2gziS/gAAAOEBAAATAAAAAAAAAAAAAAAAAAAAAABbQ29udGVudF9U&#10;eXBlc10ueG1sUEsBAi0AFAAGAAgAAAAhADj9If/WAAAAlAEAAAsAAAAAAAAAAAAAAAAALwEAAF9y&#10;ZWxzLy5yZWxzUEsBAi0AFAAGAAgAAAAhAMSYZu+bAgAAtgUAAA4AAAAAAAAAAAAAAAAALgIAAGRy&#10;cy9lMm9Eb2MueG1sUEsBAi0AFAAGAAgAAAAhAK2UfY/iAAAADAEAAA8AAAAAAAAAAAAAAAAA9QQA&#10;AGRycy9kb3ducmV2LnhtbFBLBQYAAAAABAAEAPMAAAAEBgAAAAA=&#10;" fillcolor="#14c9c8 [3205]" stroked="f" strokeweight="1pt">
                <v:fill opacity="16448f"/>
                <v:stroke joinstyle="miter"/>
                <w10:wrap anchorx="page"/>
              </v:roundrect>
            </w:pict>
          </mc:Fallback>
        </mc:AlternateContent>
      </w:r>
      <w:r w:rsidR="000C232B" w:rsidRPr="007E7624">
        <w:rPr>
          <w:color w:val="330457" w:themeColor="accent4"/>
        </w:rPr>
        <w:t xml:space="preserve">"[Being on benefits] doesn't give you that financial security when it comes to planning for the future. [This level of support] doesn't begin to provide the financial security that would be good if you're disabled, and you do end up out of work for a long time, or you're never able to work.” </w:t>
      </w:r>
    </w:p>
    <w:p w14:paraId="240EC40E" w14:textId="1400F007" w:rsidR="00432614" w:rsidRDefault="000C232B" w:rsidP="00E804C1">
      <w:pPr>
        <w:spacing w:after="600"/>
        <w:ind w:left="284" w:right="238"/>
      </w:pPr>
      <w:r w:rsidRPr="007E7624">
        <w:rPr>
          <w:b/>
          <w:bCs/>
          <w:color w:val="330457" w:themeColor="accent4"/>
        </w:rPr>
        <w:t>Dee, 20s, Scotland</w:t>
      </w:r>
    </w:p>
    <w:p w14:paraId="250D4E66" w14:textId="1F4301B7" w:rsidR="000C232B" w:rsidRDefault="000C232B" w:rsidP="00F90543">
      <w:r>
        <w:t xml:space="preserve">Where possible, disabled people and their families are cutting back or going without </w:t>
      </w:r>
      <w:r w:rsidR="00432614">
        <w:t xml:space="preserve">items or activities </w:t>
      </w:r>
      <w:r>
        <w:t>in the following areas of life:</w:t>
      </w:r>
    </w:p>
    <w:p w14:paraId="0A855DA0" w14:textId="77777777" w:rsidR="000C232B" w:rsidRDefault="000C232B" w:rsidP="00F90543">
      <w:pPr>
        <w:pStyle w:val="ListBullet"/>
      </w:pPr>
      <w:r w:rsidRPr="0076590E">
        <w:rPr>
          <w:b/>
          <w:bCs/>
          <w:color w:val="58029F" w:themeColor="text2"/>
        </w:rPr>
        <w:t>Utilities</w:t>
      </w:r>
      <w:r w:rsidRPr="0076590E">
        <w:rPr>
          <w:color w:val="58029F" w:themeColor="text2"/>
        </w:rPr>
        <w:t xml:space="preserve"> –</w:t>
      </w:r>
      <w:r>
        <w:t xml:space="preserve"> reducing or stopping use of heating, electricity, hot water, kitchen appliances.</w:t>
      </w:r>
    </w:p>
    <w:p w14:paraId="396569F0" w14:textId="77777777" w:rsidR="000C232B" w:rsidRDefault="000C232B" w:rsidP="00F90543">
      <w:pPr>
        <w:pStyle w:val="ListBullet"/>
      </w:pPr>
      <w:r w:rsidRPr="0076590E">
        <w:rPr>
          <w:b/>
          <w:bCs/>
          <w:color w:val="58029F" w:themeColor="text2"/>
        </w:rPr>
        <w:t>Food</w:t>
      </w:r>
      <w:r w:rsidRPr="0076590E">
        <w:rPr>
          <w:color w:val="58029F" w:themeColor="text2"/>
        </w:rPr>
        <w:t xml:space="preserve"> –</w:t>
      </w:r>
      <w:r>
        <w:t xml:space="preserve"> missing meals, switching to cheaper food, reducing spending on groceries, using food banks.</w:t>
      </w:r>
    </w:p>
    <w:p w14:paraId="029DF97A" w14:textId="45D28450" w:rsidR="000C232B" w:rsidRDefault="000C232B" w:rsidP="00F90543">
      <w:pPr>
        <w:pStyle w:val="ListBullet"/>
      </w:pPr>
      <w:r w:rsidRPr="0076590E">
        <w:rPr>
          <w:b/>
          <w:bCs/>
          <w:color w:val="58029F" w:themeColor="text2"/>
        </w:rPr>
        <w:t>Medication and health maintenance</w:t>
      </w:r>
      <w:r w:rsidRPr="0076590E">
        <w:rPr>
          <w:color w:val="58029F" w:themeColor="text2"/>
        </w:rPr>
        <w:t xml:space="preserve"> – </w:t>
      </w:r>
      <w:r>
        <w:t xml:space="preserve">cutting back on prescriptions, over the counter medicines, dental appointments, the cost of taxis to see GPs or health </w:t>
      </w:r>
      <w:r w:rsidR="0074778A">
        <w:t>p</w:t>
      </w:r>
      <w:r>
        <w:t>rofessionals about new concerns.</w:t>
      </w:r>
    </w:p>
    <w:p w14:paraId="01787645" w14:textId="77777777" w:rsidR="000C232B" w:rsidRDefault="000C232B" w:rsidP="00F90543">
      <w:pPr>
        <w:pStyle w:val="ListBullet"/>
      </w:pPr>
      <w:r w:rsidRPr="0076590E">
        <w:rPr>
          <w:b/>
          <w:bCs/>
          <w:color w:val="58029F" w:themeColor="text2"/>
        </w:rPr>
        <w:t>Alternative treatments and therapies</w:t>
      </w:r>
      <w:r w:rsidRPr="0076590E">
        <w:rPr>
          <w:color w:val="58029F" w:themeColor="text2"/>
        </w:rPr>
        <w:t xml:space="preserve"> –</w:t>
      </w:r>
      <w:r>
        <w:t xml:space="preserve"> cutting back on sports or deep tissue massages, injections, supplements, experimental therapies and treatments, or private counselling.</w:t>
      </w:r>
    </w:p>
    <w:p w14:paraId="055DEA59" w14:textId="77777777" w:rsidR="000C232B" w:rsidRDefault="000C232B" w:rsidP="00F90543">
      <w:pPr>
        <w:pStyle w:val="ListBullet"/>
      </w:pPr>
      <w:r w:rsidRPr="0076590E">
        <w:rPr>
          <w:b/>
          <w:bCs/>
          <w:color w:val="58029F" w:themeColor="text2"/>
        </w:rPr>
        <w:t>Condition-specific support equipment</w:t>
      </w:r>
      <w:r w:rsidRPr="0076590E">
        <w:rPr>
          <w:color w:val="58029F" w:themeColor="text2"/>
        </w:rPr>
        <w:t xml:space="preserve"> – </w:t>
      </w:r>
      <w:r>
        <w:t xml:space="preserve">affordability of new wheelchairs, mobility scooters, batteries for electric mobility aids. </w:t>
      </w:r>
    </w:p>
    <w:p w14:paraId="7EF4020F" w14:textId="77777777" w:rsidR="000C232B" w:rsidRDefault="000C232B" w:rsidP="00F90543">
      <w:pPr>
        <w:pStyle w:val="ListBullet"/>
      </w:pPr>
      <w:r w:rsidRPr="0076590E">
        <w:rPr>
          <w:b/>
          <w:bCs/>
          <w:color w:val="58029F" w:themeColor="text2"/>
        </w:rPr>
        <w:t>Everyday care and family items</w:t>
      </w:r>
      <w:r w:rsidRPr="0076590E">
        <w:rPr>
          <w:color w:val="58029F" w:themeColor="text2"/>
        </w:rPr>
        <w:t xml:space="preserve"> – </w:t>
      </w:r>
      <w:r>
        <w:t>reducing spending on items such as suncream, new children’s shoes for school.</w:t>
      </w:r>
    </w:p>
    <w:p w14:paraId="023B6ADD" w14:textId="1434CEC6" w:rsidR="00BB65BE" w:rsidRDefault="000C232B" w:rsidP="005D0CEF">
      <w:pPr>
        <w:pStyle w:val="ListBullet"/>
        <w:spacing w:after="360"/>
      </w:pPr>
      <w:r w:rsidRPr="0076590E">
        <w:rPr>
          <w:b/>
          <w:bCs/>
          <w:color w:val="58029F" w:themeColor="text2"/>
        </w:rPr>
        <w:t xml:space="preserve">Holiday and days out </w:t>
      </w:r>
      <w:r w:rsidRPr="0076590E">
        <w:rPr>
          <w:color w:val="58029F" w:themeColor="text2"/>
        </w:rPr>
        <w:t>–</w:t>
      </w:r>
      <w:r>
        <w:t xml:space="preserve"> holidays, family outings and leisure time.</w:t>
      </w:r>
    </w:p>
    <w:p w14:paraId="48ED4990" w14:textId="77777777" w:rsidR="00BB65BE" w:rsidRDefault="00BB65BE">
      <w:pPr>
        <w:spacing w:after="200" w:line="276" w:lineRule="auto"/>
        <w:textAlignment w:val="auto"/>
      </w:pPr>
      <w:r>
        <w:br w:type="page"/>
      </w:r>
    </w:p>
    <w:p w14:paraId="3C7F4FB7" w14:textId="77777777" w:rsidR="000C232B" w:rsidRPr="007E7D5F" w:rsidRDefault="000C232B" w:rsidP="000C232B">
      <w:pPr>
        <w:pStyle w:val="Heading3"/>
      </w:pPr>
      <w:bookmarkStart w:id="10" w:name="_Toc159400166"/>
      <w:r>
        <w:lastRenderedPageBreak/>
        <w:t>P</w:t>
      </w:r>
      <w:r w:rsidRPr="007E7D5F">
        <w:t>hysical</w:t>
      </w:r>
      <w:r>
        <w:t xml:space="preserve"> and mental health, </w:t>
      </w:r>
      <w:r w:rsidRPr="007E7D5F">
        <w:t>wellbeing</w:t>
      </w:r>
      <w:r>
        <w:t xml:space="preserve"> and quality of life</w:t>
      </w:r>
      <w:bookmarkEnd w:id="10"/>
      <w:r w:rsidDel="001D486F">
        <w:t xml:space="preserve"> </w:t>
      </w:r>
    </w:p>
    <w:p w14:paraId="7B21F87F" w14:textId="72C129F2" w:rsidR="000C232B" w:rsidRPr="00AB1650" w:rsidRDefault="00B6392B" w:rsidP="005D0CEF">
      <w:pPr>
        <w:spacing w:after="480"/>
      </w:pPr>
      <w:r>
        <w:rPr>
          <w:noProof/>
          <w:bdr w:val="none" w:sz="0" w:space="0" w:color="auto"/>
        </w:rPr>
        <mc:AlternateContent>
          <mc:Choice Requires="wps">
            <w:drawing>
              <wp:anchor distT="0" distB="0" distL="114300" distR="114300" simplePos="0" relativeHeight="251658260" behindDoc="1" locked="0" layoutInCell="1" allowOverlap="1" wp14:anchorId="47CE8670" wp14:editId="78AB93F8">
                <wp:simplePos x="0" y="0"/>
                <wp:positionH relativeFrom="page">
                  <wp:posOffset>914400</wp:posOffset>
                </wp:positionH>
                <wp:positionV relativeFrom="paragraph">
                  <wp:posOffset>774809</wp:posOffset>
                </wp:positionV>
                <wp:extent cx="5833745" cy="2945674"/>
                <wp:effectExtent l="0" t="0" r="0" b="7620"/>
                <wp:wrapNone/>
                <wp:docPr id="1237337010"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2945674"/>
                        </a:xfrm>
                        <a:prstGeom prst="roundRect">
                          <a:avLst>
                            <a:gd name="adj" fmla="val 338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3C3517B" id="Rectangle: Rounded Corners 18" o:spid="_x0000_s1026" alt="&quot;&quot;" style="position:absolute;margin-left:1in;margin-top:61pt;width:459.35pt;height:231.95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CnQIAALYFAAAOAAAAZHJzL2Uyb0RvYy54bWysVEtv2zAMvg/YfxB0X23n0UdQpwhadBhQ&#10;tEXboWdFlmIPkqhJSpzs14+SHSfduh2GXWRRJD+Sn0leXm21IhvhfAOmpMVJTokwHKrGrEr69eX2&#10;0zklPjBTMQVGlHQnPL2af/xw2dqZGEENqhKOIIjxs9aWtA7BzrLM81po5k/ACoNKCU6zgKJbZZVj&#10;LaJrlY3y/DRrwVXWARfe4+tNp6TzhC+l4OFBSi8CUSXF3EI6XTqX8czml2y2cszWDe/TYP+QhWaN&#10;waAD1A0LjKxd8xuUbrgDDzKccNAZSNlwkWrAaor8l2qea2ZFqgXJ8Xagyf8/WH6/ebaPDmlorZ95&#10;vMYqttLp+MX8yDaRtRvIEttAOD5Oz8fjs8mUEo660cVkeno2iXRmB3frfPgsQJN4KamDtame8Jck&#10;ptjmzodEWUUM09gbrPpGidQKf8CGKTIen+8Be1uE3kNGRw+qqW4bpZIQO0ZcK0fQF7E4FyaMukjK&#10;1qx7Hk3zPP10hEo9Fj1Szm/AlImQBiJ4V1J8yQ4UpVvYKRHtlHkSkjQVktIFHJCPcylSLr5mleie&#10;iz/mkgAjssT4A3YP8F6dRU98bx9dRWr+wTnvov/NefBIkcGEwVk3Btx7ACoMkTv7PUkdNZGlJVS7&#10;R0ccdKPnLb9tsBvumA+PzOGvxqnE/REe8JAK2pJCf6OkBvfjvfdojyOAWkpanN2S+u9r5gQl6ovB&#10;4bgoJpM47EmYTM9GKLhjzfJYY9b6GrBlCtxUlqdrtA9qf5UO9CuumUWMiipmOMYuKQ9uL1yHbqfg&#10;ouJisUhmOOCWhTvzbHkEj6zG7n3ZvjJn+5EIOE33sJ9zNkuN3nXcwTZ6GlisA8gmROWB117A5YC3&#10;N9vnWE5Wh3U7/wkAAP//AwBQSwMEFAAGAAgAAAAhAFt5FaDeAAAADAEAAA8AAABkcnMvZG93bnJl&#10;di54bWxMj0FPg0AQhe8m/ofNmHizC4RWRJbG1Jhob6I/YGBXIGVnCbu08O+dnvT2XublzfeK/WIH&#10;cTaT7x0piDcRCEON0z21Cr6/3h4yED4gaRwcGQWr8bAvb28KzLW70Kc5V6EVXEI+RwVdCGMupW86&#10;Y9Fv3GiIbz9ushjYTq3UE1643A4yiaKdtNgTf+hwNIfONKdqtgra9HWJq/mjPq42pKdjtsbveFDq&#10;/m55eQYRzBL+wnDFZ3Qomal2M2kvBvZpylsCiyRhcU1Eu+QRRK1gm22fQJaF/D+i/AUAAP//AwBQ&#10;SwECLQAUAAYACAAAACEAtoM4kv4AAADhAQAAEwAAAAAAAAAAAAAAAAAAAAAAW0NvbnRlbnRfVHlw&#10;ZXNdLnhtbFBLAQItABQABgAIAAAAIQA4/SH/1gAAAJQBAAALAAAAAAAAAAAAAAAAAC8BAABfcmVs&#10;cy8ucmVsc1BLAQItABQABgAIAAAAIQDRBN/CnQIAALYFAAAOAAAAAAAAAAAAAAAAAC4CAABkcnMv&#10;ZTJvRG9jLnhtbFBLAQItABQABgAIAAAAIQBbeRWg3gAAAAwBAAAPAAAAAAAAAAAAAAAAAPcEAABk&#10;cnMvZG93bnJldi54bWxQSwUGAAAAAAQABADzAAAAAgYAAAAA&#10;" fillcolor="#14c9c8 [3205]" stroked="f" strokeweight="1pt">
                <v:fill opacity="16448f"/>
                <v:stroke joinstyle="miter"/>
                <w10:wrap anchorx="page"/>
              </v:roundrect>
            </w:pict>
          </mc:Fallback>
        </mc:AlternateContent>
      </w:r>
      <w:r w:rsidR="000C232B" w:rsidRPr="00AB1650">
        <w:t xml:space="preserve">For some disabled </w:t>
      </w:r>
      <w:r w:rsidR="000C232B">
        <w:t>people</w:t>
      </w:r>
      <w:r w:rsidR="000C232B" w:rsidRPr="00AB1650">
        <w:t>, this</w:t>
      </w:r>
      <w:r w:rsidR="000C232B">
        <w:t xml:space="preserve"> </w:t>
      </w:r>
      <w:r w:rsidR="00EE33D1">
        <w:t xml:space="preserve">constant financial pressure and going without </w:t>
      </w:r>
      <w:r w:rsidR="000C232B">
        <w:t xml:space="preserve">impacts </w:t>
      </w:r>
      <w:r w:rsidR="00EE33D1">
        <w:t xml:space="preserve">the effective </w:t>
      </w:r>
      <w:r w:rsidR="000C232B">
        <w:t>management</w:t>
      </w:r>
      <w:r w:rsidR="00EE33D1">
        <w:t xml:space="preserve"> of their condition</w:t>
      </w:r>
      <w:r w:rsidR="000C232B">
        <w:t>, health, mental wellbeing and quality of life</w:t>
      </w:r>
      <w:r w:rsidR="000C232B" w:rsidRPr="00AB1650">
        <w:t>.</w:t>
      </w:r>
      <w:r w:rsidR="00BB65BE" w:rsidRPr="00BB65BE">
        <w:rPr>
          <w:noProof/>
          <w:bdr w:val="none" w:sz="0" w:space="0" w:color="auto"/>
        </w:rPr>
        <w:t xml:space="preserve"> </w:t>
      </w:r>
    </w:p>
    <w:p w14:paraId="614708E3" w14:textId="77777777" w:rsidR="000C232B" w:rsidRPr="007E7624" w:rsidRDefault="000C232B" w:rsidP="00BB65BE">
      <w:pPr>
        <w:ind w:left="284" w:right="521"/>
        <w:rPr>
          <w:color w:val="330457" w:themeColor="accent4"/>
          <w:kern w:val="0"/>
        </w:rPr>
      </w:pPr>
      <w:r w:rsidRPr="007E7624">
        <w:rPr>
          <w:color w:val="330457" w:themeColor="accent4"/>
          <w:kern w:val="0"/>
        </w:rPr>
        <w:t xml:space="preserve">"It has an impact on the mental health because, you know, I want to do things. [I would like to] see Portugal, go and see Spain… [Holidaying there is] not ‘expensive’ [for non-disabled people], but for me, it is. Because I've got to organise a wheelchair and I've got to try and pay for extra for my scooter. It's extra money…but that's not going to happen because of my disability now, so. I don't like to think about that because it makes me very depressed. It puts me in a very low place…Just the thought of being here for the rest of my life in this room just makes me feel very not too happy. These things I don't normally think about but every now and then, it hits you. And then you feel almost worthless or a burden.” </w:t>
      </w:r>
    </w:p>
    <w:p w14:paraId="7D2CC3E7" w14:textId="0E4ACA36" w:rsidR="000C232B" w:rsidRPr="007E7624" w:rsidRDefault="000C232B" w:rsidP="00BB65BE">
      <w:pPr>
        <w:spacing w:after="600"/>
        <w:ind w:left="284" w:right="238"/>
        <w:rPr>
          <w:b/>
          <w:color w:val="330457" w:themeColor="accent4"/>
          <w:kern w:val="0"/>
          <w:szCs w:val="28"/>
        </w:rPr>
      </w:pPr>
      <w:r w:rsidRPr="007E7624">
        <w:rPr>
          <w:b/>
          <w:color w:val="330457" w:themeColor="accent4"/>
          <w:kern w:val="0"/>
          <w:szCs w:val="28"/>
        </w:rPr>
        <w:t>Patrice, 60s, East of England</w:t>
      </w:r>
    </w:p>
    <w:p w14:paraId="3F77064D" w14:textId="0732DC75" w:rsidR="000C232B" w:rsidRDefault="00B6392B" w:rsidP="00BB65BE">
      <w:pPr>
        <w:spacing w:after="480"/>
      </w:pPr>
      <w:r>
        <w:rPr>
          <w:noProof/>
          <w:bdr w:val="none" w:sz="0" w:space="0" w:color="auto"/>
        </w:rPr>
        <mc:AlternateContent>
          <mc:Choice Requires="wps">
            <w:drawing>
              <wp:anchor distT="0" distB="0" distL="114300" distR="114300" simplePos="0" relativeHeight="251658261" behindDoc="1" locked="0" layoutInCell="1" allowOverlap="1" wp14:anchorId="06E5ED97" wp14:editId="7FAEC454">
                <wp:simplePos x="0" y="0"/>
                <wp:positionH relativeFrom="page">
                  <wp:posOffset>914400</wp:posOffset>
                </wp:positionH>
                <wp:positionV relativeFrom="paragraph">
                  <wp:posOffset>547189</wp:posOffset>
                </wp:positionV>
                <wp:extent cx="5833745" cy="1299845"/>
                <wp:effectExtent l="0" t="0" r="0" b="0"/>
                <wp:wrapNone/>
                <wp:docPr id="2096219615"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299845"/>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4E304681" id="Rectangle: Rounded Corners 18" o:spid="_x0000_s1026" alt="&quot;&quot;" style="position:absolute;margin-left:1in;margin-top:43.1pt;width:459.35pt;height:102.35pt;z-index:-251668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GOnQIAALYFAAAOAAAAZHJzL2Uyb0RvYy54bWysVEtv2zAMvg/YfxB0X/1osqZBnSJo0WFA&#10;0RZ9oGdVlmoPkqhJSpzs14+SHSfduh2GXWRRJD+Sn0menW+0ImvhfAumosVRTokwHOrWvFb06fHq&#10;04wSH5ipmQIjKroVnp4vPn446+xclNCAqoUjCGL8vLMVbUKw8yzzvBGa+SOwwqBSgtMsoOhes9qx&#10;DtG1yso8/5x14GrrgAvv8fWyV9JFwpdS8HArpReBqIpibiGdLp0v8cwWZ2z+6phtWj6kwf4hC81a&#10;g0FHqEsWGFm59jco3XIHHmQ44qAzkLLlItWA1RT5L9U8NMyKVAuS4+1Ik/9/sPxm/WDvHNLQWT/3&#10;eI1VbKTT8Yv5kU0iazuSJTaBcHyczo6PTyZTSjjqivL0dIYC4mR7d+t8+CJAk3ipqIOVqe/xlySm&#10;2Prah0RZTQzT2Bus/kaJ1Ap/wJopMisnkwFwsEXoHWR09KDa+qpVKgmxY8SFcgR9EYtzYULZR1K2&#10;Yf1zOc3z9NMRKvVY9Eg5vwFTJkIaiOB9SfEl21OUbmGrRLRT5l5I0tZISh9wRD7MpUi5+IbVon8u&#10;/phLAozIEuOP2APAe3UWA0+DfXQVqflH57yP/jfn0SNFBhNGZ90acO8BqDBG7u13JPXURJZeoN7e&#10;OeKgHz1v+VWL3XDNfLhjDn81TiXuj3CLh1TQVRSGGyUNuB/vvUd7HAHUUtLh7FbUf18xJyhRXw0O&#10;x2kxmcRhT8JkelKi4A41L4cas9IXgC1T4KayPF2jfVC7q3Sgn3HNLGNUVDHDMXZFeXA74SL0OwUX&#10;FRfLZTLDAbcsXJsHyyN4ZDV27+PmmTk7jETAabqB3ZyzeWr0vuP2ttHTwHIVQLYhKve8DgIuB7y9&#10;2T6HcrLar9vFTwAAAP//AwBQSwMEFAAGAAgAAAAhACu3orPhAAAACwEAAA8AAABkcnMvZG93bnJl&#10;di54bWxMjz1PwzAYhHck/oP1IrFRm1CFJsSpUCUGBpBIi1hd+23s4o8odtvAr8edyni6091zzXJy&#10;lhxxjCZ4DvczBgS9DMr4nsNm/XK3ABKT8ErY4JHDD0ZYttdXjahVOPkPPHapJ7nEx1pw0CkNNaVR&#10;anQizsKAPnu7MDqRshx7qkZxyuXO0oKxkjphfF7QYsCVRvndHRyH3euv7NYPploZ+7nfvO/Vl5Zv&#10;nN/eTM9PQBJO6RKGM35GhzYzbcPBq0hs1vN5/pI4LMoCyDnAyuIRyJZDUbEKaNvQ/x/aPwAAAP//&#10;AwBQSwECLQAUAAYACAAAACEAtoM4kv4AAADhAQAAEwAAAAAAAAAAAAAAAAAAAAAAW0NvbnRlbnRf&#10;VHlwZXNdLnhtbFBLAQItABQABgAIAAAAIQA4/SH/1gAAAJQBAAALAAAAAAAAAAAAAAAAAC8BAABf&#10;cmVscy8ucmVsc1BLAQItABQABgAIAAAAIQCtMxGOnQIAALYFAAAOAAAAAAAAAAAAAAAAAC4CAABk&#10;cnMvZTJvRG9jLnhtbFBLAQItABQABgAIAAAAIQArt6Kz4QAAAAsBAAAPAAAAAAAAAAAAAAAAAPcE&#10;AABkcnMvZG93bnJldi54bWxQSwUGAAAAAAQABADzAAAABQYAAAAA&#10;" fillcolor="#14c9c8 [3205]" stroked="f" strokeweight="1pt">
                <v:fill opacity="16448f"/>
                <v:stroke joinstyle="miter"/>
                <w10:wrap anchorx="page"/>
              </v:roundrect>
            </w:pict>
          </mc:Fallback>
        </mc:AlternateContent>
      </w:r>
      <w:r w:rsidR="000C232B">
        <w:t>M</w:t>
      </w:r>
      <w:r w:rsidR="000C232B" w:rsidRPr="000A3D0E">
        <w:t xml:space="preserve">any disabled people and members of their household cannot afford </w:t>
      </w:r>
      <w:r w:rsidR="000C232B">
        <w:t>to spend</w:t>
      </w:r>
      <w:r w:rsidR="000C232B" w:rsidRPr="000A3D0E">
        <w:t xml:space="preserve"> money on leisure</w:t>
      </w:r>
      <w:r w:rsidR="000C232B">
        <w:t xml:space="preserve">, </w:t>
      </w:r>
      <w:r w:rsidR="000C232B" w:rsidRPr="000A3D0E">
        <w:t>hobbies</w:t>
      </w:r>
      <w:r w:rsidR="000C232B">
        <w:t>, or activities</w:t>
      </w:r>
      <w:r w:rsidR="000C232B" w:rsidRPr="000A3D0E">
        <w:t xml:space="preserve"> that </w:t>
      </w:r>
      <w:r w:rsidR="000C232B">
        <w:t>make life</w:t>
      </w:r>
      <w:r w:rsidR="000C232B" w:rsidRPr="000A3D0E">
        <w:t xml:space="preserve"> enjoyable.</w:t>
      </w:r>
      <w:r w:rsidRPr="00B6392B">
        <w:rPr>
          <w:noProof/>
          <w:bdr w:val="none" w:sz="0" w:space="0" w:color="auto"/>
        </w:rPr>
        <w:t xml:space="preserve"> </w:t>
      </w:r>
      <w:r w:rsidR="00BB65BE" w:rsidRPr="00BB65BE">
        <w:rPr>
          <w:noProof/>
          <w:bdr w:val="none" w:sz="0" w:space="0" w:color="auto"/>
        </w:rPr>
        <w:t xml:space="preserve">   </w:t>
      </w:r>
      <w:r w:rsidR="000C232B" w:rsidRPr="000A3D0E">
        <w:t xml:space="preserve"> </w:t>
      </w:r>
    </w:p>
    <w:p w14:paraId="543997BB" w14:textId="27BE2080" w:rsidR="000C232B" w:rsidRPr="007E7624" w:rsidRDefault="000C232B" w:rsidP="005D0CEF">
      <w:pPr>
        <w:ind w:left="284" w:right="237"/>
        <w:rPr>
          <w:color w:val="330457" w:themeColor="accent4"/>
        </w:rPr>
      </w:pPr>
      <w:r w:rsidRPr="007E7624">
        <w:rPr>
          <w:color w:val="330457" w:themeColor="accent4"/>
        </w:rPr>
        <w:t xml:space="preserve">“I think hobbies and leisure are absolutely essential costs because they help you retain the true essence of your being and who you are.” </w:t>
      </w:r>
    </w:p>
    <w:p w14:paraId="5999468C" w14:textId="07D7DAC9" w:rsidR="000C232B" w:rsidRPr="007E7624" w:rsidRDefault="000C232B" w:rsidP="00BB65BE">
      <w:pPr>
        <w:spacing w:after="480"/>
        <w:ind w:left="284" w:right="238"/>
        <w:rPr>
          <w:b/>
          <w:color w:val="330457" w:themeColor="accent4"/>
        </w:rPr>
      </w:pPr>
      <w:r w:rsidRPr="007E7624">
        <w:rPr>
          <w:b/>
          <w:color w:val="330457" w:themeColor="accent4"/>
        </w:rPr>
        <w:t>Hanna, 40s, Wales</w:t>
      </w:r>
    </w:p>
    <w:p w14:paraId="683454AE" w14:textId="1E7AE6B5" w:rsidR="000C232B" w:rsidRPr="000A3D0E" w:rsidRDefault="00B6392B" w:rsidP="007E7624">
      <w:pPr>
        <w:spacing w:after="480"/>
      </w:pPr>
      <w:r>
        <w:rPr>
          <w:noProof/>
          <w:bdr w:val="none" w:sz="0" w:space="0" w:color="auto"/>
        </w:rPr>
        <mc:AlternateContent>
          <mc:Choice Requires="wps">
            <w:drawing>
              <wp:anchor distT="0" distB="0" distL="114300" distR="114300" simplePos="0" relativeHeight="251658262" behindDoc="1" locked="0" layoutInCell="1" allowOverlap="1" wp14:anchorId="24D5BCB3" wp14:editId="0B89E1F0">
                <wp:simplePos x="0" y="0"/>
                <wp:positionH relativeFrom="page">
                  <wp:posOffset>914400</wp:posOffset>
                </wp:positionH>
                <wp:positionV relativeFrom="paragraph">
                  <wp:posOffset>753926</wp:posOffset>
                </wp:positionV>
                <wp:extent cx="5833745" cy="1482634"/>
                <wp:effectExtent l="0" t="0" r="0" b="3810"/>
                <wp:wrapNone/>
                <wp:docPr id="189728503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82634"/>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423B895" id="Rectangle: Rounded Corners 18" o:spid="_x0000_s1026" alt="&quot;&quot;" style="position:absolute;margin-left:1in;margin-top:59.35pt;width:459.35pt;height:116.75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SenQIAALYFAAAOAAAAZHJzL2Uyb0RvYy54bWysVN9PGzEMfp+0/yHK+7gftFAqrqgCMU1C&#10;gICJ55BLuJuSOEvSXru/fk7uei0b28O0l1wc25/t72yfX2y0ImvhfAumosVRTokwHOrWvFb069P1&#10;pxklPjBTMwVGVHQrPL1YfPxw3tm5KKEBVQtHEMT4eWcr2oRg51nmeSM080dghUGlBKdZQNG9ZrVj&#10;HaJrlZV5fpJ14GrrgAvv8fWqV9JFwpdS8HAnpReBqIpibiGdLp0v8cwW52z+6phtWj6kwf4hC81a&#10;g0FHqCsWGFm59jco3XIHHmQ44qAzkLLlItWA1RT5L9U8NsyKVAuS4+1Ik/9/sPx2/WjvHdLQWT/3&#10;eI1VbKTT8Yv5kU0iazuSJTaBcHyczo6PTydTSjjqismsPDmeRDqzvbt1PnwWoEm8VNTBytQP+EsS&#10;U2x940OirCaGaewNVn+jRGqFP2DNFJmVkx3gYIvQO8jo6EG19XWrVBJix4hL5Qj6IhbnwoSyj6Rs&#10;w/rncprn6acjVOqx6JFyfgOmTIQ0EMH7kuJLtqco3cJWiWinzIOQpK2RlD7giHyYS5Fy8Q2rRf9c&#10;/DGXBBiRJcYfsQeA9+osBuIH++gqUvOPznkf/W/Oo0eKDCaMzro14N4DUGGM3NvvSOqpiSy9QL29&#10;d8RBP3re8usWu+GG+XDPHP5qnErcH+EOD6mgqygMN0oacD/ee4/2OAKopaTD2a2o/75iTlCivhgc&#10;jrNiMonDnoTJ9LREwR1qXg41ZqUvAVumwE1lebpG+6B2V+lAP+OaWcaoqGKGY+yK8uB2wmXodwou&#10;Ki6Wy2SGA25ZuDGPlkfwyGrs3qfNM3N2GImA03QLuzln89TofcftbaOngeUqgGxDVO55HQRcDnh7&#10;s30O5WS1X7eLnwAAAP//AwBQSwMEFAAGAAgAAAAhAH6but3iAAAADAEAAA8AAABkcnMvZG93bnJl&#10;di54bWxMj0FPAjEQhe8m/odmTLxJlwUR1u0SQ+LBgyYsGK6lLdvFdrrZFlj99Q4nvb2XeXnzvXI5&#10;eMfOpo9tQAHjUQbMoAq6xUbAdvP6MAcWk0QtXUAj4NtEWFa3N6UsdLjg2pzr1DAqwVhIATalruA8&#10;Kmu8jKPQGaTbIfReJrJ9w3UvL1TuHc+zbMa9bJE+WNmZlTXqqz55AYe3H1VvJu1i1brP4/bjqHdW&#10;vQtxfze8PANLZkh/YbjiEzpUxLQPJ9SROfLTKW1JJMbzJ2DXRDbLSe0FTB7zHHhV8v8jql8AAAD/&#10;/wMAUEsBAi0AFAAGAAgAAAAhALaDOJL+AAAA4QEAABMAAAAAAAAAAAAAAAAAAAAAAFtDb250ZW50&#10;X1R5cGVzXS54bWxQSwECLQAUAAYACAAAACEAOP0h/9YAAACUAQAACwAAAAAAAAAAAAAAAAAvAQAA&#10;X3JlbHMvLnJlbHNQSwECLQAUAAYACAAAACEApbm0np0CAAC2BQAADgAAAAAAAAAAAAAAAAAuAgAA&#10;ZHJzL2Uyb0RvYy54bWxQSwECLQAUAAYACAAAACEAfpu63eIAAAAMAQAADwAAAAAAAAAAAAAAAAD3&#10;BAAAZHJzL2Rvd25yZXYueG1sUEsFBgAAAAAEAAQA8wAAAAYGAAAAAA==&#10;" fillcolor="#14c9c8 [3205]" stroked="f" strokeweight="1pt">
                <v:fill opacity="16448f"/>
                <v:stroke joinstyle="miter"/>
                <w10:wrap anchorx="page"/>
              </v:roundrect>
            </w:pict>
          </mc:Fallback>
        </mc:AlternateContent>
      </w:r>
      <w:r w:rsidR="000C232B">
        <w:t>Many</w:t>
      </w:r>
      <w:r w:rsidR="000C232B" w:rsidRPr="000A3D0E">
        <w:t xml:space="preserve"> </w:t>
      </w:r>
      <w:r w:rsidR="000C232B">
        <w:t>disabled people tell us that their quality of life is poor. They feel they are</w:t>
      </w:r>
      <w:r w:rsidR="000C232B" w:rsidRPr="000A3D0E">
        <w:t xml:space="preserve"> ‘just existing’ by surviving each day</w:t>
      </w:r>
      <w:r w:rsidR="00B46127">
        <w:t>. T</w:t>
      </w:r>
      <w:r w:rsidR="000C232B" w:rsidRPr="000A3D0E">
        <w:t>rying to pay the bills while managing their condition and the associated extra costs.</w:t>
      </w:r>
      <w:r w:rsidR="00BB65BE" w:rsidRPr="00BB65BE">
        <w:rPr>
          <w:noProof/>
          <w:bdr w:val="none" w:sz="0" w:space="0" w:color="auto"/>
        </w:rPr>
        <w:t xml:space="preserve"> </w:t>
      </w:r>
    </w:p>
    <w:p w14:paraId="3AA17FA9" w14:textId="77777777" w:rsidR="000C232B" w:rsidRPr="007E7624" w:rsidRDefault="000C232B" w:rsidP="005D0CEF">
      <w:pPr>
        <w:ind w:left="284" w:right="237"/>
        <w:rPr>
          <w:color w:val="330457" w:themeColor="accent4"/>
        </w:rPr>
      </w:pPr>
      <w:r w:rsidRPr="007E7624">
        <w:rPr>
          <w:color w:val="330457" w:themeColor="accent4"/>
        </w:rPr>
        <w:t xml:space="preserve">“Disabled joy is something that is not really a focus of policy-makers minds and everyone else's minds for that matter, including disabled people, as how as a community we can be happy in these challenging times.” </w:t>
      </w:r>
    </w:p>
    <w:p w14:paraId="286291C3" w14:textId="6FA54114" w:rsidR="000C232B" w:rsidRPr="007E7624" w:rsidRDefault="000C232B" w:rsidP="005D0CEF">
      <w:pPr>
        <w:ind w:left="284" w:right="237"/>
        <w:rPr>
          <w:b/>
          <w:color w:val="330457" w:themeColor="accent4"/>
        </w:rPr>
      </w:pPr>
      <w:r w:rsidRPr="007E7624">
        <w:rPr>
          <w:b/>
          <w:color w:val="330457" w:themeColor="accent4"/>
        </w:rPr>
        <w:t>Dee, 20s, Scotland</w:t>
      </w:r>
    </w:p>
    <w:p w14:paraId="687EB064" w14:textId="04BDBD06" w:rsidR="000C232B" w:rsidRPr="003B19D8" w:rsidRDefault="00B6392B" w:rsidP="007E7624">
      <w:pPr>
        <w:spacing w:after="200" w:line="276" w:lineRule="auto"/>
        <w:textAlignment w:val="auto"/>
      </w:pPr>
      <w:r>
        <w:br w:type="page"/>
      </w:r>
      <w:r w:rsidR="000C232B">
        <w:lastRenderedPageBreak/>
        <w:t xml:space="preserve">Cutting back is not just undesirable, it also has a significant impact on </w:t>
      </w:r>
      <w:r w:rsidR="00A42AE3">
        <w:rPr>
          <w:noProof/>
          <w:bdr w:val="none" w:sz="0" w:space="0" w:color="auto"/>
        </w:rPr>
        <mc:AlternateContent>
          <mc:Choice Requires="wps">
            <w:drawing>
              <wp:anchor distT="0" distB="0" distL="114300" distR="114300" simplePos="0" relativeHeight="251658263" behindDoc="1" locked="0" layoutInCell="1" allowOverlap="1" wp14:anchorId="2DD652DA" wp14:editId="36B2FD66">
                <wp:simplePos x="0" y="0"/>
                <wp:positionH relativeFrom="page">
                  <wp:posOffset>889317</wp:posOffset>
                </wp:positionH>
                <wp:positionV relativeFrom="paragraph">
                  <wp:posOffset>525145</wp:posOffset>
                </wp:positionV>
                <wp:extent cx="5833745" cy="1476375"/>
                <wp:effectExtent l="0" t="0" r="0" b="9525"/>
                <wp:wrapNone/>
                <wp:docPr id="202634487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76375"/>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7129825" id="Rectangle: Rounded Corners 18" o:spid="_x0000_s1026" alt="&quot;&quot;" style="position:absolute;margin-left:70pt;margin-top:41.35pt;width:459.35pt;height:116.25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IvngIAALYFAAAOAAAAZHJzL2Uyb0RvYy54bWysVFFP2zAQfp+0/2D5fSQpKYWKFFUgpkkI&#10;EDDxbBybZLJ9nu027X79zk6alo3tYdqL4/PdfXf35e7OLzZakbVwvgVT0eIop0QYDnVrXiv69en6&#10;0yklPjBTMwVGVHQrPL1YfPxw3tm5mEADqhaOIIjx885WtAnBzrPM80Zo5o/ACoNKCU6zgKJ7zWrH&#10;OkTXKpvk+UnWgautAy68x9erXkkXCV9KwcOdlF4EoiqKuYV0unS+xDNbnLP5q2O2afmQBvuHLDRr&#10;DQYdoa5YYGTl2t+gdMsdeJDhiIPOQMqWi1QDVlPkv1Tz2DArUi1IjrcjTf7/wfLb9aO9d0hDZ/3c&#10;4zVWsZFOxy/mRzaJrO1IltgEwvFxenp8PCunlHDUFeXs5Hg2jXRme3frfPgsQJN4qaiDlakf8Jck&#10;ptj6xodEWU0M09gbrP5GidQKf8CaKXI6KcsBcLBF6B1kdPSg2vq6VSoJsWPEpXIEfRGLc2HCpI+k&#10;bMP658k0z9NPR6jUY9Ej5fwGTJkIaSCC9yXFl2xPUbqFrRLRTpkHIUlbIyl9wBH5MJci5eIbVov+&#10;ufhjLgkwIkuMP2IPAO/VWQw8DfbRVaTmH53zPvrfnEePFBlMGJ11a8C9B6DCGLm335HUUxNZeoF6&#10;e++Ig370vOXXLXbDDfPhnjn81TiVuD/CHR5SQVdRGG6UNOB+vPce7XEEUEtJh7NbUf99xZygRH0x&#10;OBxnRVnGYU9COZ1NUHCHmpdDjVnpS8CWKXBTWZ6u0T6o3VU60M+4ZpYxKqqY4Ri7ojy4nXAZ+p2C&#10;i4qL5TKZ4YBbFm7Mo+URPLIau/dp88ycHUYi4DTdwm7O2Tw1et9xe9voaWC5CiDbEJV7XgcBlwPe&#10;3myfQzlZ7dft4icAAAD//wMAUEsDBBQABgAIAAAAIQDFwI9l4QAAAAsBAAAPAAAAZHJzL2Rvd25y&#10;ZXYueG1sTI/BTsMwEETvSPyDtUjcqN2UQghxKlSJA4cikRZxdW03drHXUey2KV+Pe4LbjnY086Ze&#10;jN6Rox6iDchhOmFANMqgLHYcNuvXuxJITAKVcAE1h7OOsGiur2pRqXDCD31sU0dyCMZKcDAp9RWl&#10;URrtRZyEXmP+7cLgRcpy6KgaxCmHe0cLxh6oFxZzgxG9Xhotv9uD57B7+5HtemafltZ97jfve/Vl&#10;5Irz25vx5RlI0mP6M8MFP6NDk5m24YAqEpf1PctbEoeyeARyMbB5ma8th9l0XgBtavp/Q/MLAAD/&#10;/wMAUEsBAi0AFAAGAAgAAAAhALaDOJL+AAAA4QEAABMAAAAAAAAAAAAAAAAAAAAAAFtDb250ZW50&#10;X1R5cGVzXS54bWxQSwECLQAUAAYACAAAACEAOP0h/9YAAACUAQAACwAAAAAAAAAAAAAAAAAvAQAA&#10;X3JlbHMvLnJlbHNQSwECLQAUAAYACAAAACEAipKCL54CAAC2BQAADgAAAAAAAAAAAAAAAAAuAgAA&#10;ZHJzL2Uyb0RvYy54bWxQSwECLQAUAAYACAAAACEAxcCPZeEAAAALAQAADwAAAAAAAAAAAAAAAAD4&#10;BAAAZHJzL2Rvd25yZXYueG1sUEsFBgAAAAAEAAQA8wAAAAYGAAAAAA==&#10;" fillcolor="#14c9c8 [3205]" stroked="f" strokeweight="1pt">
                <v:fill opacity="16448f"/>
                <v:stroke joinstyle="miter"/>
                <w10:wrap anchorx="page"/>
              </v:roundrect>
            </w:pict>
          </mc:Fallback>
        </mc:AlternateContent>
      </w:r>
      <w:r w:rsidR="000C232B">
        <w:t xml:space="preserve">disabled people’s physical health.  </w:t>
      </w:r>
    </w:p>
    <w:p w14:paraId="5F41E243" w14:textId="77777777" w:rsidR="000C232B" w:rsidRPr="007E7624" w:rsidRDefault="000C232B" w:rsidP="004A7257">
      <w:pPr>
        <w:ind w:left="284" w:right="379"/>
        <w:rPr>
          <w:color w:val="330457" w:themeColor="accent4"/>
        </w:rPr>
      </w:pPr>
      <w:r w:rsidRPr="007E7624">
        <w:rPr>
          <w:color w:val="330457" w:themeColor="accent4"/>
        </w:rPr>
        <w:t xml:space="preserve">“I'm freezing cold in winter. When I get too cold, it can trigger an adrenal crisis, which is a life-threatening situation where I </w:t>
      </w:r>
      <w:proofErr w:type="gramStart"/>
      <w:r w:rsidRPr="007E7624">
        <w:rPr>
          <w:color w:val="330457" w:themeColor="accent4"/>
        </w:rPr>
        <w:t>have to</w:t>
      </w:r>
      <w:proofErr w:type="gramEnd"/>
      <w:r w:rsidRPr="007E7624">
        <w:rPr>
          <w:color w:val="330457" w:themeColor="accent4"/>
        </w:rPr>
        <w:t xml:space="preserve"> inject steroids. I had to do that twice last winter [because I couldn’t afford to heat the house].” </w:t>
      </w:r>
    </w:p>
    <w:p w14:paraId="7D9220CB" w14:textId="34837BCE" w:rsidR="000C232B" w:rsidRPr="007E7624" w:rsidRDefault="00B6392B" w:rsidP="007E7624">
      <w:pPr>
        <w:spacing w:after="720"/>
        <w:ind w:left="284" w:right="380"/>
        <w:rPr>
          <w:b/>
          <w:bCs/>
          <w:color w:val="330457" w:themeColor="accent4"/>
        </w:rPr>
      </w:pPr>
      <w:r w:rsidRPr="007E7624">
        <w:rPr>
          <w:b/>
          <w:bCs/>
          <w:noProof/>
          <w:bdr w:val="none" w:sz="0" w:space="0" w:color="auto"/>
        </w:rPr>
        <mc:AlternateContent>
          <mc:Choice Requires="wps">
            <w:drawing>
              <wp:anchor distT="0" distB="0" distL="114300" distR="114300" simplePos="0" relativeHeight="251658264" behindDoc="1" locked="0" layoutInCell="1" allowOverlap="1" wp14:anchorId="333153AC" wp14:editId="0BB010EB">
                <wp:simplePos x="0" y="0"/>
                <wp:positionH relativeFrom="page">
                  <wp:posOffset>889317</wp:posOffset>
                </wp:positionH>
                <wp:positionV relativeFrom="paragraph">
                  <wp:posOffset>540385</wp:posOffset>
                </wp:positionV>
                <wp:extent cx="5833745" cy="1495697"/>
                <wp:effectExtent l="0" t="0" r="0" b="9525"/>
                <wp:wrapNone/>
                <wp:docPr id="100437523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495697"/>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5788EF21" id="Rectangle: Rounded Corners 18" o:spid="_x0000_s1026" alt="&quot;&quot;" style="position:absolute;margin-left:70pt;margin-top:42.55pt;width:459.35pt;height:117.7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gIAALYFAAAOAAAAZHJzL2Uyb0RvYy54bWysVE1v2zAMvQ/YfxB0X22nTj+COkXQosOA&#10;og3aDj2rslR7kERNUuJkv36U7Djp1u0w7CKLIvlIPpO8uNxoRdbC+RZMRYujnBJhONStea3o16eb&#10;T2eU+MBMzRQYUdGt8PRy/vHDRWdnYgINqFo4giDGzzpb0SYEO8syzxuhmT8CKwwqJTjNAoruNasd&#10;6xBdq2yS5ydZB662DrjwHl+veyWdJ3wpBQ/3UnoRiKoo5hbS6dL5Es9sfsFmr47ZpuVDGuwfstCs&#10;NRh0hLpmgZGVa3+D0i134EGGIw46AylbLlINWE2R/1LNY8OsSLUgOd6ONPn/B8vv1o926ZCGzvqZ&#10;x2usYiOdjl/Mj2wSWduRLLEJhOPj9Oz4+LScUsJRV5Tn05Pz00hntne3zofPAjSJl4o6WJn6AX9J&#10;Yoqtb31IlNXEMI29wepvlEit8AesmSJnk7IcAAdbhN5BRkcPqq1vWqWSEDtGXClH0BexOBcmTPpI&#10;yjasf55M8zz9dIRKPRY9Us5vwJSJkAYieF9SfMn2FKVb2CoR7ZR5EJK0NZLSBxyRD3MpUi6+YbXo&#10;n4s/5pIAI7LE+CP2APBencXA02AfXUVq/tE576P/zXn0SJHBhNFZtwbcewAqjJF7+x1JPTWRpReo&#10;t0tHHPSj5y2/abEbbpkPS+bwV+NU4v4I93hIBV1FYbhR0oD78d57tMcRQC0lHc5uRf33FXOCEvXF&#10;4HCcF2UZhz0J5fR0goI71LwcasxKXwG2TIGbyvJ0jfZB7a7SgX7GNbOIUVHFDMfYFeXB7YSr0O8U&#10;XFRcLBbJDAfcsnBrHi2P4JHV2L1Pm2fm7DASAafpDnZzzmap0fuO29tGTwOLVQDZhqjc8zoIuBzw&#10;9mb7HMrJar9u5z8BAAD//wMAUEsDBBQABgAIAAAAIQALq2114QAAAAsBAAAPAAAAZHJzL2Rvd25y&#10;ZXYueG1sTI9BTwIxFITvJv6H5pl4kxYQXNbtEkPiwYMmLBiupS3bYvu62RZY/fWWkx4nM5n5ploO&#10;3pGz7qMNyGE8YkA0yqAsthy2m9eHAkhMApVwATWHbx1hWd/eVKJU4YJrfW5SS3IJxlJwMCl1JaVR&#10;Gu1FHIVOY/YOofciZdm3VPXiksu9oxPG5tQLi3nBiE6vjJZfzclzOLz9yGYztYuVdZ/H7cdR7Yx8&#10;5/z+bnh5BpL0kP7CcMXP6FBnpn04oYrEZf3I8pfEoZiNgVwDbFY8AdlzmE7YHGhd0f8f6l8AAAD/&#10;/wMAUEsBAi0AFAAGAAgAAAAhALaDOJL+AAAA4QEAABMAAAAAAAAAAAAAAAAAAAAAAFtDb250ZW50&#10;X1R5cGVzXS54bWxQSwECLQAUAAYACAAAACEAOP0h/9YAAACUAQAACwAAAAAAAAAAAAAAAAAvAQAA&#10;X3JlbHMvLnJlbHNQSwECLQAUAAYACAAAACEAFP8jaJ4CAAC2BQAADgAAAAAAAAAAAAAAAAAuAgAA&#10;ZHJzL2Uyb0RvYy54bWxQSwECLQAUAAYACAAAACEAC6ttdeEAAAALAQAADwAAAAAAAAAAAAAAAAD4&#10;BAAAZHJzL2Rvd25yZXYueG1sUEsFBgAAAAAEAAQA8wAAAAYGAAAAAA==&#10;" fillcolor="#14c9c8 [3205]" stroked="f" strokeweight="1pt">
                <v:fill opacity="16448f"/>
                <v:stroke joinstyle="miter"/>
                <w10:wrap anchorx="page"/>
              </v:roundrect>
            </w:pict>
          </mc:Fallback>
        </mc:AlternateContent>
      </w:r>
      <w:r w:rsidR="000C232B" w:rsidRPr="007E7624">
        <w:rPr>
          <w:b/>
          <w:bCs/>
          <w:color w:val="330457" w:themeColor="accent4"/>
        </w:rPr>
        <w:t xml:space="preserve">Charlie, 50s, </w:t>
      </w:r>
      <w:proofErr w:type="gramStart"/>
      <w:r w:rsidR="000C232B" w:rsidRPr="007E7624">
        <w:rPr>
          <w:b/>
          <w:bCs/>
          <w:color w:val="330457" w:themeColor="accent4"/>
        </w:rPr>
        <w:t>South East</w:t>
      </w:r>
      <w:proofErr w:type="gramEnd"/>
      <w:r w:rsidR="000C232B" w:rsidRPr="007E7624">
        <w:rPr>
          <w:b/>
          <w:bCs/>
          <w:color w:val="330457" w:themeColor="accent4"/>
        </w:rPr>
        <w:t xml:space="preserve"> England</w:t>
      </w:r>
    </w:p>
    <w:p w14:paraId="6A0100A2" w14:textId="77777777" w:rsidR="000C232B" w:rsidRPr="007E7624" w:rsidRDefault="000C232B" w:rsidP="004A7257">
      <w:pPr>
        <w:ind w:left="284" w:right="379"/>
        <w:rPr>
          <w:color w:val="330457" w:themeColor="accent4"/>
        </w:rPr>
      </w:pPr>
      <w:r w:rsidRPr="007E7624">
        <w:rPr>
          <w:color w:val="330457" w:themeColor="accent4"/>
        </w:rPr>
        <w:t xml:space="preserve">“The hospital is a bit far [for my mobility scooter], so you've got to pay out for taxis. And the blood tests are every three months, and then if I find that there's a pain somewhere else, the doctors want me to get another test. So, I just don't go to the doctor.” </w:t>
      </w:r>
    </w:p>
    <w:p w14:paraId="743DE02C" w14:textId="6EA5A9F1" w:rsidR="000C232B" w:rsidRPr="007E7624" w:rsidRDefault="000C232B" w:rsidP="00BB65BE">
      <w:pPr>
        <w:spacing w:after="600"/>
        <w:ind w:left="284" w:right="238"/>
        <w:rPr>
          <w:b/>
          <w:bCs/>
          <w:color w:val="330457" w:themeColor="accent4"/>
        </w:rPr>
      </w:pPr>
      <w:r w:rsidRPr="007E7624">
        <w:rPr>
          <w:b/>
          <w:bCs/>
          <w:color w:val="330457" w:themeColor="accent4"/>
        </w:rPr>
        <w:t>Patrice, 60s, East of England</w:t>
      </w:r>
    </w:p>
    <w:p w14:paraId="04CE00BC" w14:textId="4DA2B620" w:rsidR="000C232B" w:rsidRDefault="00B6392B" w:rsidP="00BB65BE">
      <w:pPr>
        <w:spacing w:after="600"/>
      </w:pPr>
      <w:r>
        <w:rPr>
          <w:noProof/>
          <w:bdr w:val="none" w:sz="0" w:space="0" w:color="auto"/>
        </w:rPr>
        <mc:AlternateContent>
          <mc:Choice Requires="wps">
            <w:drawing>
              <wp:anchor distT="0" distB="0" distL="114300" distR="114300" simplePos="0" relativeHeight="251658265" behindDoc="1" locked="0" layoutInCell="1" allowOverlap="1" wp14:anchorId="75073BD8" wp14:editId="7C85B932">
                <wp:simplePos x="0" y="0"/>
                <wp:positionH relativeFrom="page">
                  <wp:posOffset>889317</wp:posOffset>
                </wp:positionH>
                <wp:positionV relativeFrom="paragraph">
                  <wp:posOffset>595630</wp:posOffset>
                </wp:positionV>
                <wp:extent cx="5833745" cy="1352550"/>
                <wp:effectExtent l="0" t="0" r="0" b="0"/>
                <wp:wrapNone/>
                <wp:docPr id="29060800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35255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D49CE5B" id="Rectangle: Rounded Corners 18" o:spid="_x0000_s1026" alt="&quot;&quot;" style="position:absolute;margin-left:70pt;margin-top:46.9pt;width:459.35pt;height:106.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ZomwIAALYFAAAOAAAAZHJzL2Uyb0RvYy54bWysVE1v2zAMvQ/YfxB0X/3ReO2COkXQosOA&#10;oi3aDj2rslR7kERNUuJkv36U7Djp1u0w7CKTIvlIPZM8O99oRdbC+Q5MTYujnBJhODSdeanp18er&#10;D6eU+MBMwxQYUdOt8PR88f7dWW/nooQWVCMcQRDj572taRuCnWeZ563QzB+BFQaNEpxmAVX3kjWO&#10;9YiuVVbm+cesB9dYB1x4j7eXg5EuEr6UgodbKb0IRNUUawvpdOl8jme2OGPzF8ds2/GxDPYPVWjW&#10;GUw6QV2ywMjKdb9B6Y478CDDEQedgZQdF+kN+Joi/+U1Dy2zIr0FyfF2osn/P1h+s36wdw5p6K2f&#10;exTjKzbS6fjF+sgmkbWdyBKbQDheVqfHxyezihKOtuK4Kqsq0Zntw63z4bMATaJQUwcr09zjL0lM&#10;sfW1D4myhhimsTdY840SqRX+gDVT5LSczeL/QcDRF6UdZAz0oLrmqlMqKbFjxIVyBGMRi3NhQjlk&#10;UrZlw3VZ5fmuytRjMSKleAWmTIQ0EMGHCuJNtqcoSWGrRPRT5l5I0jVIypBwQj6spUi1+JY1Yrgu&#10;/lhLAozIEvNP2CPAW+8sRp5G/xgqUvNPwfmQ/W/BU0TKDCZMwboz4N4CUGHKPPjvSBqoiSw9Q7O9&#10;c8TBMHre8qsOu+Ga+XDHHP5qnErcH+EWD6mgrymMEiUtuB9v3Ud/HAG0UtLj7NbUf18xJyhRXwwO&#10;x6diNovDnpRZdVKi4g4tz4cWs9IXgC1T4KayPInRP6idKB3oJ1wzy5gVTcxwzF1THtxOuQjDTsFF&#10;xcVymdxwwC0L1+bB8ggeWY3d+7h5Ys6OIxFwmm5gN+djow8dt/eNkQaWqwCyC9G453VUcDmg9Gr7&#10;HOrJa79uFz8BAAD//wMAUEsDBBQABgAIAAAAIQCxix1o4QAAAAsBAAAPAAAAZHJzL2Rvd25yZXYu&#10;eG1sTI/LTsMwEEX3SPyDNUjsqA2BkqZxKlSJBQuQmhZ169pu7OJHFLtt4OuZrmB5NVd3zqkXo3fk&#10;pIdkY+BwP2FAdJBR2dBx2Kxf70ogKYughItBc/jWCRbN9VUtKhXPYaVPbe4IjoRUCQ4m576iNEmj&#10;vUiT2OuAt30cvMgYh46qQZxx3Dv6wNiUemEDfjCi10uj5Vd79Bz2bz+yXRd2trTu87D5OKitke+c&#10;396ML3MgWY/5rwwXfESHBpl28RhUIg7zI0OXzGFWoMKlwJ7KZyA7DgWblkCbmv53aH4BAAD//wMA&#10;UEsBAi0AFAAGAAgAAAAhALaDOJL+AAAA4QEAABMAAAAAAAAAAAAAAAAAAAAAAFtDb250ZW50X1R5&#10;cGVzXS54bWxQSwECLQAUAAYACAAAACEAOP0h/9YAAACUAQAACwAAAAAAAAAAAAAAAAAvAQAAX3Jl&#10;bHMvLnJlbHNQSwECLQAUAAYACAAAACEAhtFmaJsCAAC2BQAADgAAAAAAAAAAAAAAAAAuAgAAZHJz&#10;L2Uyb0RvYy54bWxQSwECLQAUAAYACAAAACEAsYsdaOEAAAALAQAADwAAAAAAAAAAAAAAAAD1BAAA&#10;ZHJzL2Rvd25yZXYueG1sUEsFBgAAAAAEAAQA8wAAAAMGAAAAAA==&#10;" fillcolor="#14c9c8 [3205]" stroked="f" strokeweight="1pt">
                <v:fill opacity="16448f"/>
                <v:stroke joinstyle="miter"/>
                <w10:wrap anchorx="page"/>
              </v:roundrect>
            </w:pict>
          </mc:Fallback>
        </mc:AlternateContent>
      </w:r>
      <w:r w:rsidR="000C232B">
        <w:t xml:space="preserve">Constantly needing to cut costs in this way has long-term negative impacts on the emotional wellbeing of disabled people too. </w:t>
      </w:r>
    </w:p>
    <w:p w14:paraId="6DFECC70" w14:textId="77777777" w:rsidR="000C232B" w:rsidRPr="007E7624" w:rsidRDefault="000C232B" w:rsidP="004A7257">
      <w:pPr>
        <w:ind w:left="284" w:right="1229"/>
        <w:rPr>
          <w:color w:val="330457" w:themeColor="accent4"/>
        </w:rPr>
      </w:pPr>
      <w:r w:rsidRPr="007E7624">
        <w:rPr>
          <w:color w:val="330457" w:themeColor="accent4"/>
        </w:rPr>
        <w:t xml:space="preserve">"[Last winter my bills were] £400 [per month], just gas and electricity. </w:t>
      </w:r>
      <w:proofErr w:type="gramStart"/>
      <w:r w:rsidRPr="007E7624">
        <w:rPr>
          <w:color w:val="330457" w:themeColor="accent4"/>
        </w:rPr>
        <w:t>So</w:t>
      </w:r>
      <w:proofErr w:type="gramEnd"/>
      <w:r w:rsidRPr="007E7624">
        <w:rPr>
          <w:color w:val="330457" w:themeColor="accent4"/>
        </w:rPr>
        <w:t xml:space="preserve"> during wintertime, my whole social life completely stopped." </w:t>
      </w:r>
    </w:p>
    <w:p w14:paraId="0DEAB58C" w14:textId="01F10392" w:rsidR="000C232B" w:rsidRPr="007E7624" w:rsidRDefault="000C232B" w:rsidP="00BB65BE">
      <w:pPr>
        <w:spacing w:after="600"/>
        <w:ind w:left="284" w:right="238"/>
        <w:rPr>
          <w:b/>
          <w:bCs/>
          <w:color w:val="330457" w:themeColor="accent4"/>
        </w:rPr>
      </w:pPr>
      <w:r w:rsidRPr="007E7624">
        <w:rPr>
          <w:b/>
          <w:bCs/>
          <w:color w:val="330457" w:themeColor="accent4"/>
        </w:rPr>
        <w:t xml:space="preserve">Ayesha, 40s, </w:t>
      </w:r>
      <w:proofErr w:type="gramStart"/>
      <w:r w:rsidRPr="007E7624">
        <w:rPr>
          <w:b/>
          <w:bCs/>
          <w:color w:val="330457" w:themeColor="accent4"/>
        </w:rPr>
        <w:t>South East</w:t>
      </w:r>
      <w:proofErr w:type="gramEnd"/>
      <w:r w:rsidRPr="007E7624">
        <w:rPr>
          <w:b/>
          <w:bCs/>
          <w:color w:val="330457" w:themeColor="accent4"/>
        </w:rPr>
        <w:t xml:space="preserve"> England </w:t>
      </w:r>
    </w:p>
    <w:p w14:paraId="00437628" w14:textId="32F723CE" w:rsidR="000C232B" w:rsidRPr="00397DDB" w:rsidRDefault="00E22D70" w:rsidP="007E7624">
      <w:pPr>
        <w:spacing w:after="480"/>
      </w:pPr>
      <w:r>
        <w:rPr>
          <w:noProof/>
          <w:bdr w:val="none" w:sz="0" w:space="0" w:color="auto"/>
        </w:rPr>
        <mc:AlternateContent>
          <mc:Choice Requires="wps">
            <w:drawing>
              <wp:anchor distT="0" distB="0" distL="114300" distR="114300" simplePos="0" relativeHeight="251658266" behindDoc="1" locked="0" layoutInCell="1" allowOverlap="1" wp14:anchorId="00BAC27D" wp14:editId="311EAB5A">
                <wp:simplePos x="0" y="0"/>
                <wp:positionH relativeFrom="page">
                  <wp:posOffset>889317</wp:posOffset>
                </wp:positionH>
                <wp:positionV relativeFrom="paragraph">
                  <wp:posOffset>937260</wp:posOffset>
                </wp:positionV>
                <wp:extent cx="5833745" cy="1371600"/>
                <wp:effectExtent l="0" t="0" r="0" b="0"/>
                <wp:wrapNone/>
                <wp:docPr id="34163533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37160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244E22BE" id="Rectangle: Rounded Corners 18" o:spid="_x0000_s1026" alt="&quot;&quot;" style="position:absolute;margin-left:70pt;margin-top:73.8pt;width:459.35pt;height:108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BjmgIAALYFAAAOAAAAZHJzL2Uyb0RvYy54bWysVMFu2zAMvQ/YPwi6r7bTpO2COkXQosOA&#10;oivaDj2rslRrkERNUuJkXz9Kdpx063YYdpFJkXyknkmeX2yMJmvhgwJb0+qopERYDo2yLzX9+nj9&#10;4YySEJltmAYraroVgV4s3r8779xcTKAF3QhPEMSGeedq2sbo5kUReCsMC0fghEWjBG9YRNW/FI1n&#10;HaIbXUzK8qTowDfOAxch4O1Vb6SLjC+l4PGLlEFEomuKtcV8+nw+p7NYnLP5i2euVXwog/1DFYYp&#10;i0lHqCsWGVl59RuUUdxDABmPOJgCpFRc5Dfga6ryl9c8tMyJ/BYkJ7iRpvD/YPnt+sHdeaShc2Ee&#10;UEyv2Ehv0hfrI5tM1nYkS2wi4Xg5Ozs+Pp3OKOFoq45Pq5My01nsw50P8ZMAQ5JQUw8r29zjL8lM&#10;sfVNiJmyhlhmsDdY840SaTT+gDXT5Gwynab/g4CDL0o7yBQYQKvmWmmdldQx4lJ7grGIxbmwcdJn&#10;0q5l/fVkVo5V5h5LETnFKzBtE6SFBN5XkG6KPUVZilstkp+290IS1SApfcIR+bCWKtcSWtaI/rr6&#10;Yy0ZMCFLzD9iDwBvvbMaeBr8U6jIzT8Gl332vwWPETkz2DgGG2XBvwWg45i599+R1FOTWHqGZnvn&#10;iYd+9ILj1wq74YaFeMc8/mqcStwf8QseUkNXUxgkSlrwP966T/44AmilpMPZrWn4vmJeUKI/WxyO&#10;j9V0moY9K9PZ6QQVf2h5PrTYlbkEbJkKN5XjWUz+Ue9E6cE84ZpZpqxoYpZj7pry6HfKZex3Ci4q&#10;LpbL7IYD7li8sQ+OJ/DEaurex80T824YiYjTdAu7OR8ave+4vW+KtLBcRZAqJuOe10HB5YDSq+1z&#10;qGev/bpd/AQAAP//AwBQSwMEFAAGAAgAAAAhAFSBRinhAAAADAEAAA8AAABkcnMvZG93bnJldi54&#10;bWxMj8FOwzAQRO9I/IO1SNyoDYG0hDgVqsSBA0hNi7i6thu72OsodtvA1+Oc4LajHc28qZejd+Sk&#10;h2gDcridMSAaZVAWOw7bzcvNAkhMApVwATWHbx1h2Vxe1KJS4YxrfWpTR3IIxkpwMCn1FaVRGu1F&#10;nIVeY/7tw+BFynLoqBrEOYd7R+8YK6kXFnODEb1eGS2/2qPnsH/9ke2msI8r6z4O2/eD+jTyjfPr&#10;q/H5CUjSY/ozw4Sf0aHJTLtwRBWJy/qe5S1pOuYlkMnBHhZzIDsORVmUQJua/h/R/AIAAP//AwBQ&#10;SwECLQAUAAYACAAAACEAtoM4kv4AAADhAQAAEwAAAAAAAAAAAAAAAAAAAAAAW0NvbnRlbnRfVHlw&#10;ZXNdLnhtbFBLAQItABQABgAIAAAAIQA4/SH/1gAAAJQBAAALAAAAAAAAAAAAAAAAAC8BAABfcmVs&#10;cy8ucmVsc1BLAQItABQABgAIAAAAIQB7rTBjmgIAALYFAAAOAAAAAAAAAAAAAAAAAC4CAABkcnMv&#10;ZTJvRG9jLnhtbFBLAQItABQABgAIAAAAIQBUgUYp4QAAAAwBAAAPAAAAAAAAAAAAAAAAAPQEAABk&#10;cnMvZG93bnJldi54bWxQSwUGAAAAAAQABADzAAAAAgYAAAAA&#10;" fillcolor="#14c9c8 [3205]" stroked="f" strokeweight="1pt">
                <v:fill opacity="16448f"/>
                <v:stroke joinstyle="miter"/>
                <w10:wrap anchorx="page"/>
              </v:roundrect>
            </w:pict>
          </mc:Fallback>
        </mc:AlternateContent>
      </w:r>
      <w:r w:rsidR="000C232B" w:rsidRPr="002C1E65">
        <w:t xml:space="preserve">Feelings of guilt are common when household funds are diverted to cover disability-related costs. </w:t>
      </w:r>
      <w:r w:rsidR="000C232B">
        <w:t>Many disabled people report feeling</w:t>
      </w:r>
      <w:r w:rsidR="000C232B" w:rsidRPr="002C1E65">
        <w:t xml:space="preserve"> responsible for depriving partners or children of money and opportunities. </w:t>
      </w:r>
    </w:p>
    <w:p w14:paraId="37189C25" w14:textId="77777777" w:rsidR="000C232B" w:rsidRPr="007E7624" w:rsidRDefault="000C232B" w:rsidP="004A7257">
      <w:pPr>
        <w:ind w:left="284" w:right="662"/>
        <w:rPr>
          <w:color w:val="330457" w:themeColor="accent4"/>
        </w:rPr>
      </w:pPr>
      <w:r w:rsidRPr="007E7624">
        <w:rPr>
          <w:color w:val="330457" w:themeColor="accent4"/>
        </w:rPr>
        <w:t xml:space="preserve">“I think any of the disability costs, I feel a lot of guilt spending it, even though it's not really my fault, [...] because a lot of money is spent on my health – and the same isn't spent on my wife.” </w:t>
      </w:r>
    </w:p>
    <w:p w14:paraId="7E7C291D" w14:textId="6E0D3C53" w:rsidR="00BB65BE" w:rsidRPr="007E7624" w:rsidRDefault="000C232B" w:rsidP="00BB65BE">
      <w:pPr>
        <w:spacing w:after="600"/>
        <w:ind w:left="284" w:right="238"/>
        <w:rPr>
          <w:b/>
          <w:bCs/>
          <w:color w:val="330457" w:themeColor="accent4"/>
          <w:kern w:val="0"/>
          <w:szCs w:val="28"/>
        </w:rPr>
      </w:pPr>
      <w:r w:rsidRPr="007E7624">
        <w:rPr>
          <w:b/>
          <w:bCs/>
          <w:color w:val="330457" w:themeColor="accent4"/>
          <w:kern w:val="0"/>
          <w:szCs w:val="28"/>
        </w:rPr>
        <w:t>Ella, 40s, East Midlands</w:t>
      </w:r>
    </w:p>
    <w:p w14:paraId="0CD03C82" w14:textId="77777777" w:rsidR="00BB65BE" w:rsidRDefault="00BB65BE">
      <w:pPr>
        <w:spacing w:after="200" w:line="276" w:lineRule="auto"/>
        <w:textAlignment w:val="auto"/>
        <w:rPr>
          <w:color w:val="58029F" w:themeColor="text2"/>
          <w:kern w:val="0"/>
          <w:szCs w:val="28"/>
        </w:rPr>
      </w:pPr>
      <w:r>
        <w:rPr>
          <w:color w:val="58029F" w:themeColor="text2"/>
          <w:kern w:val="0"/>
          <w:szCs w:val="28"/>
        </w:rPr>
        <w:br w:type="page"/>
      </w:r>
    </w:p>
    <w:p w14:paraId="7C4243A7" w14:textId="4D79F1B7" w:rsidR="000C232B" w:rsidRDefault="00E22D70" w:rsidP="007E7624">
      <w:pPr>
        <w:spacing w:after="480"/>
        <w:rPr>
          <w:color w:val="7030A0"/>
        </w:rPr>
      </w:pPr>
      <w:r>
        <w:rPr>
          <w:noProof/>
          <w:bdr w:val="none" w:sz="0" w:space="0" w:color="auto"/>
        </w:rPr>
        <w:lastRenderedPageBreak/>
        <mc:AlternateContent>
          <mc:Choice Requires="wps">
            <w:drawing>
              <wp:anchor distT="0" distB="0" distL="114300" distR="114300" simplePos="0" relativeHeight="251658267" behindDoc="1" locked="0" layoutInCell="1" allowOverlap="1" wp14:anchorId="21901AA4" wp14:editId="27BDBE08">
                <wp:simplePos x="0" y="0"/>
                <wp:positionH relativeFrom="page">
                  <wp:posOffset>904557</wp:posOffset>
                </wp:positionH>
                <wp:positionV relativeFrom="paragraph">
                  <wp:posOffset>962660</wp:posOffset>
                </wp:positionV>
                <wp:extent cx="5833745" cy="1933303"/>
                <wp:effectExtent l="0" t="0" r="0" b="0"/>
                <wp:wrapNone/>
                <wp:docPr id="66539637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933303"/>
                        </a:xfrm>
                        <a:prstGeom prst="roundRect">
                          <a:avLst>
                            <a:gd name="adj" fmla="val 4229"/>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9927B7A" id="Rectangle: Rounded Corners 18" o:spid="_x0000_s1026" alt="&quot;&quot;" style="position:absolute;margin-left:71.2pt;margin-top:75.8pt;width:459.35pt;height:152.2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2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O/nQIAALYFAAAOAAAAZHJzL2Uyb0RvYy54bWysVEtv2zAMvg/YfxB0X/1IsrZBnSJo0WFA&#10;0RZ9oGdVlmoPkqhJSpzs14+SHSfduh2GXWRRJD+Sn0menW+0ImvhfAumosVRTokwHOrWvFb06fHq&#10;0wklPjBTMwVGVHQrPD1ffPxw1tm5KKEBVQtHEMT4eWcr2oRg51nmeSM080dghUGlBKdZQNG9ZrVj&#10;HaJrlZV5/jnrwNXWARfe4+tlr6SLhC+l4OFWSi8CURXF3EI6XTpf4pktztj81THbtHxIg/1DFpq1&#10;BoOOUJcsMLJy7W9QuuUOPMhwxEFnIGXLRaoBqynyX6p5aJgVqRYkx9uRJv//YPnN+sHeOaShs37u&#10;8Rqr2Ein4xfzI5tE1nYkS2wC4fg4O5lMjqczSjjqitPJZJJPIp3Z3t06H74I0CReKupgZep7/CWJ&#10;Kba+9iFRVhPDNPYGq79RIrXCH7BmikzL8nQAHGwRegcZHT2otr5qlUpC7BhxoRxBX8TiXJhQ9pGU&#10;bVj/XM7yPP10hEo9Fj1Szm/AlImQBiJ4X1J8yfYUpVvYKhHtlLkXkrQ1ktIHHJEPcylSLr5hteif&#10;iz/mkgAjssT4I/YA8F6dxcDTYB9dRWr+0Tnvo//NefRIkcGE0Vm3Btx7ACqMkXv7HUk9NZGlF6i3&#10;d4446EfPW37VYjdcMx/umMNfjVOJ+yPc4iEVdBWF4UZJA+7He+/RHkcAtZR0OLsV9d9XzAlK1FeD&#10;w3FaTKdx2JMwnR2XKLhDzcuhxqz0BWDLFLipLE/XaB/U7iod6GdcM8sYFVXMcIxdUR7cTrgI/U7B&#10;RcXFcpnMcMAtC9fmwfIIHlmN3fu4eWbODiMRcJpuYDfnbJ4ave+4vW30NLBcBZBtiMo9r4OAywFv&#10;b7bPoZys9ut28RMAAP//AwBQSwMEFAAGAAgAAAAhALHVXxviAAAADAEAAA8AAABkcnMvZG93bnJl&#10;di54bWxMj1FLwzAQx98Fv0M4wRfZ0oyujNp0iCC+yMBNRN+yJLbV5NI12dp9e29P+nZ/7sf/flet&#10;J+/YyQ6xCyhBzDNgFnUwHTYS3nZPsxWwmBQa5QJaCWcbYV1fX1WqNGHEV3vapoZRCcZSSWhT6kvO&#10;o26tV3Eeeou0+wqDV4ni0HAzqJHKveOLLCu4Vx3ShVb19rG1+md79BJ08WHc5/vdQT8bnNzLYfN9&#10;HjdS3t5MD/fAkp3SHwwXfVKHmpz24YgmMkc5X+SE0rAUBbALkRVCANtLyJeFAF5X/P8T9S8AAAD/&#10;/wMAUEsBAi0AFAAGAAgAAAAhALaDOJL+AAAA4QEAABMAAAAAAAAAAAAAAAAAAAAAAFtDb250ZW50&#10;X1R5cGVzXS54bWxQSwECLQAUAAYACAAAACEAOP0h/9YAAACUAQAACwAAAAAAAAAAAAAAAAAvAQAA&#10;X3JlbHMvLnJlbHNQSwECLQAUAAYACAAAACEAsykjv50CAAC2BQAADgAAAAAAAAAAAAAAAAAuAgAA&#10;ZHJzL2Uyb0RvYy54bWxQSwECLQAUAAYACAAAACEAsdVfG+IAAAAMAQAADwAAAAAAAAAAAAAAAAD3&#10;BAAAZHJzL2Rvd25yZXYueG1sUEsFBgAAAAAEAAQA8wAAAAYGAAAAAA==&#10;" fillcolor="#14c9c8 [3205]" stroked="f" strokeweight="1pt">
                <v:fill opacity="16448f"/>
                <v:stroke joinstyle="miter"/>
                <w10:wrap anchorx="page"/>
              </v:roundrect>
            </w:pict>
          </mc:Fallback>
        </mc:AlternateContent>
      </w:r>
      <w:r w:rsidR="000C232B">
        <w:t>The</w:t>
      </w:r>
      <w:r w:rsidR="000C232B" w:rsidRPr="0010680F">
        <w:t xml:space="preserve"> anxiety extends to how disabled people and their families will cope in the future. </w:t>
      </w:r>
      <w:r w:rsidR="000C232B">
        <w:t>W</w:t>
      </w:r>
      <w:r w:rsidR="000C232B" w:rsidRPr="0010680F">
        <w:t xml:space="preserve">orsening physical or mental health </w:t>
      </w:r>
      <w:r w:rsidR="000C232B">
        <w:t xml:space="preserve">was a particular worry. People worry about juggling essential day to day costs, while </w:t>
      </w:r>
      <w:r w:rsidR="00EE33D1">
        <w:t>trying to prepare</w:t>
      </w:r>
      <w:r w:rsidR="000C232B">
        <w:t xml:space="preserve"> for potential</w:t>
      </w:r>
      <w:r w:rsidR="00EE33D1">
        <w:t xml:space="preserve"> disability-related extra </w:t>
      </w:r>
      <w:r w:rsidR="000C232B">
        <w:t>costs</w:t>
      </w:r>
      <w:r w:rsidR="00EE33D1">
        <w:t xml:space="preserve"> in the future</w:t>
      </w:r>
      <w:r w:rsidR="000C232B">
        <w:t>.</w:t>
      </w:r>
      <w:r w:rsidR="000C232B" w:rsidRPr="0010680F">
        <w:t xml:space="preserve"> </w:t>
      </w:r>
    </w:p>
    <w:p w14:paraId="152A6345" w14:textId="07318611" w:rsidR="000C232B" w:rsidRPr="007E7624" w:rsidRDefault="000C232B" w:rsidP="004A7257">
      <w:pPr>
        <w:ind w:left="284" w:right="662"/>
        <w:rPr>
          <w:color w:val="330457" w:themeColor="accent4"/>
          <w:kern w:val="0"/>
        </w:rPr>
      </w:pPr>
      <w:r w:rsidRPr="007E7624">
        <w:rPr>
          <w:color w:val="330457" w:themeColor="accent4"/>
          <w:kern w:val="0"/>
        </w:rPr>
        <w:t xml:space="preserve">“[My disability-related extra costs] have </w:t>
      </w:r>
      <w:proofErr w:type="gramStart"/>
      <w:r w:rsidRPr="007E7624">
        <w:rPr>
          <w:color w:val="330457" w:themeColor="accent4"/>
          <w:kern w:val="0"/>
        </w:rPr>
        <w:t>definitely put</w:t>
      </w:r>
      <w:proofErr w:type="gramEnd"/>
      <w:r w:rsidRPr="007E7624">
        <w:rPr>
          <w:color w:val="330457" w:themeColor="accent4"/>
          <w:kern w:val="0"/>
        </w:rPr>
        <w:t xml:space="preserve"> me in a lot of 'financial disability'. That’s a good way of putting it, because it's that worry and anxiety about it…when you've got disabilities which are progressing and getting worse. You know, at some point, you're not going to be able to work, probably…It makes you feel, sort of, I don't know, hopeless, helpless</w:t>
      </w:r>
      <w:r w:rsidR="00417AE5">
        <w:rPr>
          <w:color w:val="330457" w:themeColor="accent4"/>
          <w:kern w:val="0"/>
        </w:rPr>
        <w:t>.</w:t>
      </w:r>
      <w:r w:rsidRPr="007E7624">
        <w:rPr>
          <w:color w:val="330457" w:themeColor="accent4"/>
          <w:kern w:val="0"/>
        </w:rPr>
        <w:t xml:space="preserve">” </w:t>
      </w:r>
    </w:p>
    <w:p w14:paraId="162EFC73" w14:textId="2C56B780" w:rsidR="000C232B" w:rsidRPr="007E7624" w:rsidRDefault="00E22D70" w:rsidP="007E7624">
      <w:pPr>
        <w:spacing w:after="720"/>
        <w:ind w:left="284" w:right="663"/>
        <w:rPr>
          <w:b/>
          <w:bCs/>
          <w:color w:val="330457" w:themeColor="accent4"/>
          <w:kern w:val="0"/>
          <w:szCs w:val="28"/>
        </w:rPr>
      </w:pPr>
      <w:r w:rsidRPr="007E7624">
        <w:rPr>
          <w:b/>
          <w:bCs/>
          <w:noProof/>
          <w:bdr w:val="none" w:sz="0" w:space="0" w:color="auto"/>
        </w:rPr>
        <mc:AlternateContent>
          <mc:Choice Requires="wps">
            <w:drawing>
              <wp:anchor distT="0" distB="0" distL="114300" distR="114300" simplePos="0" relativeHeight="251658268" behindDoc="1" locked="0" layoutInCell="1" allowOverlap="1" wp14:anchorId="22208034" wp14:editId="3530118C">
                <wp:simplePos x="0" y="0"/>
                <wp:positionH relativeFrom="page">
                  <wp:posOffset>904557</wp:posOffset>
                </wp:positionH>
                <wp:positionV relativeFrom="paragraph">
                  <wp:posOffset>530225</wp:posOffset>
                </wp:positionV>
                <wp:extent cx="5833745" cy="1061720"/>
                <wp:effectExtent l="0" t="0" r="0" b="5080"/>
                <wp:wrapNone/>
                <wp:docPr id="25093112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061720"/>
                        </a:xfrm>
                        <a:prstGeom prst="roundRect">
                          <a:avLst>
                            <a:gd name="adj" fmla="val 8244"/>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3F2153F" id="Rectangle: Rounded Corners 18" o:spid="_x0000_s1026" alt="&quot;&quot;" style="position:absolute;margin-left:71.2pt;margin-top:41.75pt;width:459.35pt;height:83.6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nGmwIAALYFAAAOAAAAZHJzL2Uyb0RvYy54bWysVMFu2zAMvQ/YPwi6r7bTpO2COkXQosOA&#10;oivaDj2rslRrkERNUuJkXz9Kdpx063YYdpFJkXyknkmeX2yMJmvhgwJb0+qopERYDo2yLzX9+nj9&#10;4YySEJltmAYraroVgV4s3r8779xcTKAF3QhPEMSGeedq2sbo5kUReCsMC0fghEWjBG9YRNW/FI1n&#10;HaIbXUzK8qTowDfOAxch4O1Vb6SLjC+l4PGLlEFEomuKtcV8+nw+p7NYnLP5i2euVXwog/1DFYYp&#10;i0lHqCsWGVl59RuUUdxDABmPOJgCpFRc5Dfga6ryl9c8tMyJ/BYkJ7iRpvD/YPnt+sHdeaShc2Ee&#10;UEyv2Ehv0hfrI5tM1nYkS2wi4Xg5Ozs+Pp3OKOFoq8qT6nSS6Sz24c6H+EmAIUmoqYeVbe7xl2Sm&#10;2PomxExZQywz2Bus+UaJNBp/wJppcjaZTtP/QcDBF6UdZAoMoFVzrbTOSuoYcak9wVjE4lzYOOkz&#10;adey/noyK8tdlbnHUkRO8QpM2wRpIYH3FaSbYk9RluJWi+Sn7b2QRDVISp9wRD6spcq1hJY1or+u&#10;/lhLBkzIEvOP2APAW++sBp4G/xQqcvOPwWWf/W/BY0TODDaOwUZZ8G8B6Dhm7v13JPXUJJaeodne&#10;eeKhH73g+LXCbrhhId4xj78apxL3R/yCh9TQ1RQGiZIW/I+37pM/jgBaKelwdmsavq+YF5TozxaH&#10;42M1naZhz8p0lhqT+EPL86HFrswlYMtUuKkcz2Lyj3onSg/mCdfMMmVFE7Mcc9eUR79TLmO/U3BR&#10;cbFcZjcccMfijX1wPIEnVlP3Pm6emHfDSEScplvYzfnQ6H3H7X1TpIXlKoJUMRn3vA4KLgeUXm2f&#10;Qz177dft4icAAAD//wMAUEsDBBQABgAIAAAAIQAgQtSB4QAAAAsBAAAPAAAAZHJzL2Rvd25yZXYu&#10;eG1sTI/LTsMwEEX3SPyDNUjsqJ30QQlxKlSJBQuQSIvYurYbu9jjKHbbwNfjrmB5NUf3nqlXo3fk&#10;pIdoA3IoJgyIRhmUxY7DdvN8twQSk0AlXEDN4VtHWDXXV7WoVDjjuz61qSO5BGMlOJiU+orSKI32&#10;Ik5CrzHf9mHwIuU4dFQN4pzLvaMlYwvqhcW8YESv10bLr/boOexffmS7mdqHtXUfh+3bQX0a+cr5&#10;7c349Agk6TH9wXDRz+rQZKddOKKKxOU8K2cZ5bCczoFcALYoCiA7DuWc3QNtavr/h+YXAAD//wMA&#10;UEsBAi0AFAAGAAgAAAAhALaDOJL+AAAA4QEAABMAAAAAAAAAAAAAAAAAAAAAAFtDb250ZW50X1R5&#10;cGVzXS54bWxQSwECLQAUAAYACAAAACEAOP0h/9YAAACUAQAACwAAAAAAAAAAAAAAAAAvAQAAX3Jl&#10;bHMvLnJlbHNQSwECLQAUAAYACAAAACEAmbTZxpsCAAC2BQAADgAAAAAAAAAAAAAAAAAuAgAAZHJz&#10;L2Uyb0RvYy54bWxQSwECLQAUAAYACAAAACEAIELUgeEAAAALAQAADwAAAAAAAAAAAAAAAAD1BAAA&#10;ZHJzL2Rvd25yZXYueG1sUEsFBgAAAAAEAAQA8wAAAAMGAAAAAA==&#10;" fillcolor="#14c9c8 [3205]" stroked="f" strokeweight="1pt">
                <v:fill opacity="16448f"/>
                <v:stroke joinstyle="miter"/>
                <w10:wrap anchorx="page"/>
              </v:roundrect>
            </w:pict>
          </mc:Fallback>
        </mc:AlternateContent>
      </w:r>
      <w:r w:rsidR="000C232B" w:rsidRPr="007E7624">
        <w:rPr>
          <w:b/>
          <w:bCs/>
          <w:color w:val="330457" w:themeColor="accent4"/>
          <w:kern w:val="0"/>
        </w:rPr>
        <w:t xml:space="preserve">Nathaniel, 30s, </w:t>
      </w:r>
      <w:proofErr w:type="gramStart"/>
      <w:r w:rsidR="000C232B" w:rsidRPr="007E7624">
        <w:rPr>
          <w:b/>
          <w:bCs/>
          <w:color w:val="330457" w:themeColor="accent4"/>
          <w:kern w:val="0"/>
        </w:rPr>
        <w:t>North West</w:t>
      </w:r>
      <w:proofErr w:type="gramEnd"/>
      <w:r w:rsidR="000C232B" w:rsidRPr="007E7624">
        <w:rPr>
          <w:b/>
          <w:bCs/>
          <w:color w:val="330457" w:themeColor="accent4"/>
          <w:kern w:val="0"/>
        </w:rPr>
        <w:t xml:space="preserve"> England</w:t>
      </w:r>
    </w:p>
    <w:p w14:paraId="23978BF7" w14:textId="77777777" w:rsidR="000C232B" w:rsidRPr="007E7624" w:rsidRDefault="000C232B" w:rsidP="004A7257">
      <w:pPr>
        <w:ind w:left="284" w:right="662"/>
        <w:rPr>
          <w:rStyle w:val="normaltextrun"/>
          <w:color w:val="330457" w:themeColor="accent4"/>
        </w:rPr>
      </w:pPr>
      <w:r w:rsidRPr="007E7624">
        <w:rPr>
          <w:rStyle w:val="normaltextrun"/>
          <w:color w:val="330457" w:themeColor="accent4"/>
        </w:rPr>
        <w:t xml:space="preserve">“We're </w:t>
      </w:r>
      <w:proofErr w:type="gramStart"/>
      <w:r w:rsidRPr="007E7624">
        <w:rPr>
          <w:rStyle w:val="normaltextrun"/>
          <w:color w:val="330457" w:themeColor="accent4"/>
        </w:rPr>
        <w:t>really low</w:t>
      </w:r>
      <w:proofErr w:type="gramEnd"/>
      <w:r w:rsidRPr="007E7624">
        <w:rPr>
          <w:rStyle w:val="normaltextrun"/>
          <w:color w:val="330457" w:themeColor="accent4"/>
        </w:rPr>
        <w:t xml:space="preserve"> on [savings] right now. If my wheelchair were to go now, I couldn't replace it again at that cost.” </w:t>
      </w:r>
    </w:p>
    <w:p w14:paraId="07E14173" w14:textId="0E8F2724" w:rsidR="000C232B" w:rsidRPr="007E7624" w:rsidRDefault="000C232B" w:rsidP="00BB65BE">
      <w:pPr>
        <w:ind w:left="284" w:right="237"/>
        <w:rPr>
          <w:rStyle w:val="normaltextrun"/>
          <w:b/>
          <w:bCs/>
          <w:color w:val="330457" w:themeColor="accent4"/>
        </w:rPr>
      </w:pPr>
      <w:r w:rsidRPr="007E7624">
        <w:rPr>
          <w:rStyle w:val="normaltextrun"/>
          <w:b/>
          <w:bCs/>
          <w:color w:val="330457" w:themeColor="accent4"/>
        </w:rPr>
        <w:t>Jo, 40s, Yorkshire and the Humber</w:t>
      </w:r>
    </w:p>
    <w:p w14:paraId="7CD68457" w14:textId="77777777" w:rsidR="00325E1B" w:rsidRDefault="00325E1B" w:rsidP="000C232B">
      <w:pPr>
        <w:sectPr w:rsidR="00325E1B" w:rsidSect="00B212E7">
          <w:headerReference w:type="default" r:id="rId24"/>
          <w:endnotePr>
            <w:numFmt w:val="decimal"/>
          </w:endnotePr>
          <w:pgSz w:w="11906" w:h="16838"/>
          <w:pgMar w:top="993" w:right="1440" w:bottom="993" w:left="1440" w:header="709" w:footer="549" w:gutter="0"/>
          <w:cols w:space="708"/>
          <w:docGrid w:linePitch="360"/>
        </w:sectPr>
      </w:pPr>
    </w:p>
    <w:p w14:paraId="4702DEB5" w14:textId="78BEAFE6" w:rsidR="000C232B" w:rsidRPr="00B42C6F" w:rsidRDefault="000C232B" w:rsidP="00E804C1">
      <w:pPr>
        <w:pStyle w:val="Heading2"/>
        <w:tabs>
          <w:tab w:val="left" w:pos="5387"/>
        </w:tabs>
      </w:pPr>
      <w:bookmarkStart w:id="11" w:name="_Toc159400167"/>
      <w:r w:rsidRPr="00806C66">
        <w:lastRenderedPageBreak/>
        <w:t>Charlie’s experience</w:t>
      </w:r>
      <w:bookmarkEnd w:id="11"/>
      <w:r w:rsidR="00187F0E">
        <w:tab/>
      </w:r>
      <w:r w:rsidR="00187F0E">
        <w:rPr>
          <w:noProof/>
          <w:bdr w:val="none" w:sz="0" w:space="0" w:color="auto"/>
        </w:rPr>
        <w:drawing>
          <wp:inline distT="0" distB="0" distL="0" distR="0" wp14:anchorId="27282FAB" wp14:editId="4BB980AC">
            <wp:extent cx="2298885" cy="1962000"/>
            <wp:effectExtent l="0" t="0" r="0" b="0"/>
            <wp:docPr id="8448754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75480" name="Graphic 1">
                      <a:extLst>
                        <a:ext uri="{C183D7F6-B498-43B3-948B-1728B52AA6E4}">
                          <adec:decorative xmlns:adec="http://schemas.microsoft.com/office/drawing/2017/decorative" val="1"/>
                        </a:ext>
                      </a:extLst>
                    </pic:cNvPr>
                    <pic:cNvPicPr/>
                  </pic:nvPicPr>
                  <pic:blipFill>
                    <a:blip r:embed="rId25"/>
                    <a:srcRect t="3297" b="3297"/>
                    <a:stretch>
                      <a:fillRect/>
                    </a:stretch>
                  </pic:blipFill>
                  <pic:spPr bwMode="auto">
                    <a:xfrm>
                      <a:off x="0" y="0"/>
                      <a:ext cx="2298885" cy="1962000"/>
                    </a:xfrm>
                    <a:prstGeom prst="rect">
                      <a:avLst/>
                    </a:prstGeom>
                    <a:ln>
                      <a:noFill/>
                    </a:ln>
                    <a:extLst>
                      <a:ext uri="{53640926-AAD7-44D8-BBD7-CCE9431645EC}">
                        <a14:shadowObscured xmlns:a14="http://schemas.microsoft.com/office/drawing/2010/main"/>
                      </a:ext>
                    </a:extLst>
                  </pic:spPr>
                </pic:pic>
              </a:graphicData>
            </a:graphic>
          </wp:inline>
        </w:drawing>
      </w:r>
    </w:p>
    <w:p w14:paraId="5426A61C" w14:textId="0AE3A49F" w:rsidR="000C232B" w:rsidRDefault="000C232B" w:rsidP="00F90543">
      <w:r>
        <w:t xml:space="preserve">Charlie has various conditions that require different diets, or she becomes extremely unwell. She also uses hot water and heating to manage conditions and pain. When Charlie is unable to afford to manage her impairments </w:t>
      </w:r>
      <w:r w:rsidR="004708B3">
        <w:t>effectively,</w:t>
      </w:r>
      <w:r>
        <w:t xml:space="preserve"> she goes through a cycle of different illnesses.</w:t>
      </w:r>
      <w:r w:rsidR="00187F0E" w:rsidRPr="00187F0E">
        <w:rPr>
          <w:noProof/>
          <w:bdr w:val="none" w:sz="0" w:space="0" w:color="auto"/>
        </w:rPr>
        <w:t xml:space="preserve"> </w:t>
      </w:r>
    </w:p>
    <w:p w14:paraId="69BF70A3" w14:textId="2AF4B6F5" w:rsidR="000C232B" w:rsidRDefault="00325E1B"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85" behindDoc="1" locked="0" layoutInCell="1" allowOverlap="1" wp14:anchorId="1A920200" wp14:editId="626C4DF3">
                <wp:simplePos x="0" y="0"/>
                <wp:positionH relativeFrom="page">
                  <wp:posOffset>914401</wp:posOffset>
                </wp:positionH>
                <wp:positionV relativeFrom="paragraph">
                  <wp:posOffset>596583</wp:posOffset>
                </wp:positionV>
                <wp:extent cx="5767388" cy="672737"/>
                <wp:effectExtent l="0" t="0" r="5080" b="0"/>
                <wp:wrapNone/>
                <wp:docPr id="174343680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7388" cy="672737"/>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87104D5" id="Rectangle: Rounded Corners 18" o:spid="_x0000_s1026" alt="&quot;&quot;" style="position:absolute;margin-left:1in;margin-top:47pt;width:454.15pt;height:52.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eGmgIAAI8FAAAOAAAAZHJzL2Uyb0RvYy54bWysVFFPGzEMfp+0/xDlfdy1FMoqrqgCdZqE&#10;AAETz2ku6WVK4ixJe+1+/Zzc9coG2sO0PqRxbH+2v7N9ebUzmmyFDwpsRUcnJSXCcqiVXVf02/Py&#10;0wUlITJbMw1WVHQvAr2af/xw2bqZGEMDuhaeIIgNs9ZVtInRzYoi8EYYFk7ACYtKCd6wiKJfF7Vn&#10;LaIbXYzL8rxowdfOAxch4OtNp6TzjC+l4PFeyiAi0RXF3GI+fT5X6Szml2y29sw1ivdpsH/IwjBl&#10;MegAdcMiIxuv3kAZxT0EkPGEgylASsVFrgGrGZV/VPPUMCdyLUhOcANN4f/B8rvtk3vwSEPrwizg&#10;NVWxk96kf8yP7DJZ+4EssYuE4+PZ9Hx6eoGfl6PufDqenk4Tm8XR2/kQvwgwJF0q6mFj60f8Ipko&#10;tr0NMTNWE8sMtgarv1MijUb+t0yTi/Fk0gP2tgh9gEyOAbSql0rrLPj16lp7gp4VXeZf7/ybmbbJ&#10;2EJy65JNL8Wx9nyLey2SnbaPQhJVY7XjnHRuSzHEYZwLG0edqmG16MKPzsoydxYmPHhkZjJgQpYY&#10;f8DuAVLLv8Xusuztk6vIXT04l39LrHMePHJksHFwNsqCfw9AY1V95M7+QFJHTWJpBfX+wRMP3UwF&#10;x5cKv/MtC/GBefyIOG64GOI9HlJDW1Hob5Q04H++957ssbdRS0mLQ1nR8GPDvKBEf7XY9Z9Hk0ma&#10;4ixMzqZjFPxrzeq1xm7MNWA7jHAFOZ6vyT7qw1V6MC+4PxYpKqqY5Ri7ojz6g3Adu2WBG4iLxSKb&#10;4eQ6Fm/tk+MJPLGa+vJ598K865s94pjcwWGA2Sy3cMfo0TZ5WlhsIkgVk/LIay/g1OfG6TdUWiuv&#10;5Wx13KPzXwAAAP//AwBQSwMEFAAGAAgAAAAhAMnxIxHeAAAACwEAAA8AAABkcnMvZG93bnJldi54&#10;bWxMT8tOwzAQvCPxD9YicUHUoTi0CXEqVNpDe2vJB7jJkgTidRS7bfh7Nic47Y5mNI9sNdpOXHDw&#10;rSMNT7MIBFLpqpZqDcXH9nEJwgdDlekcoYYf9LDKb28yk1buSge8HEMt2IR8ajQ0IfSplL5s0Bo/&#10;cz0Sc59usCYwHGpZDebK5raT8yh6kda0xAmN6XHdYPl9PFvOPRRqs9+q94fF+msfq6LYqXij9f3d&#10;+PYKIuAY/sQw1efqkHOnkztT5UXHWCneEjQk050EUTx/BnHiL0kSkHkm/2/IfwEAAP//AwBQSwEC&#10;LQAUAAYACAAAACEAtoM4kv4AAADhAQAAEwAAAAAAAAAAAAAAAAAAAAAAW0NvbnRlbnRfVHlwZXNd&#10;LnhtbFBLAQItABQABgAIAAAAIQA4/SH/1gAAAJQBAAALAAAAAAAAAAAAAAAAAC8BAABfcmVscy8u&#10;cmVsc1BLAQItABQABgAIAAAAIQBwareGmgIAAI8FAAAOAAAAAAAAAAAAAAAAAC4CAABkcnMvZTJv&#10;RG9jLnhtbFBLAQItABQABgAIAAAAIQDJ8SMR3gAAAAsBAAAPAAAAAAAAAAAAAAAAAPQEAABkcnMv&#10;ZG93bnJldi54bWxQSwUGAAAAAAQABADzAAAA/wUAAAAA&#10;" stroked="f" strokeweight="1pt">
                <v:stroke joinstyle="miter"/>
                <w10:wrap anchorx="page"/>
              </v:roundrect>
            </w:pict>
          </mc:Fallback>
        </mc:AlternateContent>
      </w:r>
      <w:r w:rsidR="000C232B">
        <w:t>Charlie has cut down on heating, electricity and water to save money, which has been detrimental to her physical health.</w:t>
      </w:r>
      <w:r w:rsidRPr="00325E1B">
        <w:rPr>
          <w:noProof/>
          <w:color w:val="58029F" w:themeColor="text2"/>
          <w:bdr w:val="none" w:sz="0" w:space="0" w:color="auto"/>
        </w:rPr>
        <w:t xml:space="preserve"> </w:t>
      </w:r>
    </w:p>
    <w:p w14:paraId="70D45B35" w14:textId="2B51CD0C" w:rsidR="000C232B" w:rsidRPr="007E7624" w:rsidRDefault="000C232B" w:rsidP="007E7624">
      <w:pPr>
        <w:spacing w:after="480"/>
        <w:ind w:left="284" w:right="237"/>
        <w:rPr>
          <w:bCs/>
          <w:color w:val="58029F" w:themeColor="text2"/>
          <w:kern w:val="0"/>
          <w:szCs w:val="28"/>
        </w:rPr>
      </w:pPr>
      <w:r w:rsidRPr="007E7624">
        <w:rPr>
          <w:bCs/>
          <w:color w:val="58029F" w:themeColor="text2"/>
          <w:kern w:val="0"/>
          <w:szCs w:val="28"/>
        </w:rPr>
        <w:t xml:space="preserve">“I can't afford to leave [the lights] on, so I have to turn those off and then that means that I've had a couple of falls, because I can't see.” </w:t>
      </w:r>
    </w:p>
    <w:p w14:paraId="1DBBF2F9" w14:textId="607EC1B9" w:rsidR="000C232B" w:rsidRDefault="00325E1B"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86" behindDoc="1" locked="0" layoutInCell="1" allowOverlap="1" wp14:anchorId="04A6D3A5" wp14:editId="46CFBC84">
                <wp:simplePos x="0" y="0"/>
                <wp:positionH relativeFrom="page">
                  <wp:posOffset>914401</wp:posOffset>
                </wp:positionH>
                <wp:positionV relativeFrom="paragraph">
                  <wp:posOffset>588963</wp:posOffset>
                </wp:positionV>
                <wp:extent cx="5767070" cy="646430"/>
                <wp:effectExtent l="0" t="0" r="5080" b="1270"/>
                <wp:wrapNone/>
                <wp:docPr id="49351553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7070" cy="646430"/>
                        </a:xfrm>
                        <a:prstGeom prst="roundRect">
                          <a:avLst>
                            <a:gd name="adj" fmla="val 10265"/>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1E442EA" id="Rectangle: Rounded Corners 18" o:spid="_x0000_s1026" alt="&quot;&quot;" style="position:absolute;margin-left:1in;margin-top:46.4pt;width:454.1pt;height:50.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nYlwIAAJAFAAAOAAAAZHJzL2Uyb0RvYy54bWysVE1v2zAMvQ/YfxB0X21n+diCOkXQIsOA&#10;og3aDj0rshR7kERNUuJkv36U7DjdWuwwLAeFFMlH8Znk5dVBK7IXzjdgSlpc5JQIw6FqzLak355W&#10;Hz5R4gMzFVNgREmPwtOrxft3l62dixHUoCrhCIIYP29tSesQ7DzLPK+FZv4CrDBolOA0C6i6bVY5&#10;1iK6Vtkoz6dZC66yDrjwHm9vOiNdJHwpBQ/3UnoRiCopvi2k06VzE89sccnmW8ds3fD+GewfXqFZ&#10;YzDpAHXDAiM717yC0g134EGGCw46AykbLlINWE2R/1HNY82sSLUgOd4ONPn/B8vv9o927ZCG1vq5&#10;RzFWcZBOx398Hzkkso4DWeIQCMfLyWw6y2fIKUfbdDwdf0xsZudo63z4IkCTKJTUwc5UD/hFElFs&#10;f+tDYqwihmlsDVZ9p0RqhfzvmSJFPppO4vdBxN4ZpRNmjPSgmmrVKJUUt91cK0cwtKSr9OuDf3NT&#10;JjobiGEddrzJzsUnKRyViH7KPAhJmgrLHaVXp74UQx7GuTCh6Ew1q0SXvpjk+YmMISIVkgAjssT8&#10;A3YPEHv+NXb3yt4/horU1kNw/reHdcFDRMoMJgzBujHg3gJQWFWfufM/kdRRE1naQHVcO+KgGypv&#10;+arBD33LfFgzh18RewM3Q7jHQypoSwq9REkN7udb99EfmxutlLQ4lSX1P3bMCUrUV4Nt/7kYj+MY&#10;J2U8mY1QcS8tm5cWs9PXgO1Q4A6yPInRP6iTKB3oZ1wgy5gVTcxwzF1SHtxJuQ7dtsAVxMVymdxw&#10;dC0Lt+bR8ggeWY19+XR4Zs723R5wTu7gNMF9C3eMnn1jpIHlLoBsQjSeee0VHPvUOP2KinvlpZ68&#10;zot08QsAAP//AwBQSwMEFAAGAAgAAAAhAN8HL5/gAAAACwEAAA8AAABkcnMvZG93bnJldi54bWxM&#10;j81OwzAQhO9IvIO1SNyoQxQKDXGqAkKiSBz6I85OvMQR8TqK3SZ9+25PcNvRjmbmK5aT68QRh9B6&#10;UnA/S0Ag1d601CjY797vnkCEqMnozhMqOGGAZXl9Vejc+JE2eNzGRnAIhVwrsDH2uZShtuh0mPke&#10;iX8/fnA6shwaaQY9crjrZJokc+l0S9xgdY+vFuvf7cEpyNbt6rSx3/Vbv//6fBkfP6pp55W6vZlW&#10;zyAiTvHPDJf5PB1K3lT5A5kgOtZZxixRwSJlhIsheUhTEBVfi2wOsizkf4byDAAA//8DAFBLAQIt&#10;ABQABgAIAAAAIQC2gziS/gAAAOEBAAATAAAAAAAAAAAAAAAAAAAAAABbQ29udGVudF9UeXBlc10u&#10;eG1sUEsBAi0AFAAGAAgAAAAhADj9If/WAAAAlAEAAAsAAAAAAAAAAAAAAAAALwEAAF9yZWxzLy5y&#10;ZWxzUEsBAi0AFAAGAAgAAAAhAMyuediXAgAAkAUAAA4AAAAAAAAAAAAAAAAALgIAAGRycy9lMm9E&#10;b2MueG1sUEsBAi0AFAAGAAgAAAAhAN8HL5/gAAAACwEAAA8AAAAAAAAAAAAAAAAA8QQAAGRycy9k&#10;b3ducmV2LnhtbFBLBQYAAAAABAAEAPMAAAD+BQAAAAA=&#10;" stroked="f" strokeweight="1pt">
                <v:stroke joinstyle="miter"/>
                <w10:wrap anchorx="page"/>
              </v:roundrect>
            </w:pict>
          </mc:Fallback>
        </mc:AlternateContent>
      </w:r>
      <w:r w:rsidR="000C232B">
        <w:t xml:space="preserve">These cutbacks in essentials have led to a difficult living situation for Charlie, with nothing left to economise on. </w:t>
      </w:r>
    </w:p>
    <w:p w14:paraId="1192B54B" w14:textId="2E7DCDED" w:rsidR="000C232B" w:rsidRPr="007E7624" w:rsidRDefault="000C232B" w:rsidP="007E7624">
      <w:pPr>
        <w:spacing w:after="480"/>
        <w:ind w:left="284" w:right="237"/>
        <w:rPr>
          <w:bCs/>
          <w:color w:val="F6F3FA" w:themeColor="background1"/>
          <w:kern w:val="0"/>
        </w:rPr>
      </w:pPr>
      <w:r w:rsidRPr="007E7624">
        <w:rPr>
          <w:bCs/>
          <w:color w:val="58029F" w:themeColor="text2"/>
          <w:kern w:val="0"/>
        </w:rPr>
        <w:t>“I haven't got anywhere else to cut it from. There is nothing left really to cut.”</w:t>
      </w:r>
      <w:r w:rsidRPr="007E7624">
        <w:rPr>
          <w:bCs/>
          <w:color w:val="F6F3FA" w:themeColor="background1"/>
          <w:kern w:val="0"/>
        </w:rPr>
        <w:t xml:space="preserve"> </w:t>
      </w:r>
    </w:p>
    <w:p w14:paraId="4441AB47" w14:textId="45DE796F" w:rsidR="000C232B" w:rsidRDefault="00325E1B"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87" behindDoc="1" locked="0" layoutInCell="1" allowOverlap="1" wp14:anchorId="016E9BA3" wp14:editId="2FFB77F2">
                <wp:simplePos x="0" y="0"/>
                <wp:positionH relativeFrom="page">
                  <wp:posOffset>914400</wp:posOffset>
                </wp:positionH>
                <wp:positionV relativeFrom="paragraph">
                  <wp:posOffset>947420</wp:posOffset>
                </wp:positionV>
                <wp:extent cx="5767070" cy="1541417"/>
                <wp:effectExtent l="0" t="0" r="5080" b="1905"/>
                <wp:wrapNone/>
                <wp:docPr id="104023562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7070" cy="1541417"/>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E283483" id="Rectangle: Rounded Corners 18" o:spid="_x0000_s1026" alt="&quot;&quot;" style="position:absolute;margin-left:1in;margin-top:74.6pt;width:454.1pt;height:12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TmQIAAJAFAAAOAAAAZHJzL2Uyb0RvYy54bWysVMFu2zAMvQ/YPwi6r7YDp+mCOkXQIsOA&#10;oi3aDj0rshR7kERNUuJkXz9KdpxuLXYYloMiiuQj+Uzy8mqvFdkJ51swFS3OckqE4VC3ZlPRb8+r&#10;TxeU+MBMzRQYUdGD8PRq8fHDZWfnYgINqFo4giDGzztb0SYEO88yzxuhmT8DKwwqJTjNAopuk9WO&#10;dYiuVTbJ8/OsA1dbB1x4j683vZIuEr6Ugod7Kb0IRFUUcwvpdOlcxzNbXLL5xjHbtHxIg/1DFpq1&#10;BoOOUDcsMLJ17Rso3XIHHmQ446AzkLLlItWA1RT5H9U8NcyKVAuS4+1Ik/9/sPxu92QfHNLQWT/3&#10;eI1V7KXT8R/zI/tE1mEkS+wD4fg4nZ3P8hlyylFXTMuiLGaRzuzkbp0PXwRoEi8VdbA19SN+ksQU&#10;2936kCiriWEae4PV3ymRWuEH2DFFLiZlOQAOtgh9hIyOHlRbr1qlkuA262vlCHpWdJV+g/NvZspE&#10;YwPRrU82vmSn4tMtHJSIdso8CknaGsudpKRTX4oxDuNcmFD0qobVog9fTPM8tRYmPHokZhJgRJYY&#10;f8QeAGLPv8Xusxzso6tIbT06539LrHcePVJkMGF01q0B9x6AwqqGyL39kaSemsjSGurDgyMO+qHy&#10;lq9a/M63zIcH5vAjYm/gZgj3eEgFXUVhuFHSgPv53nu0x+ZGLSUdTmVF/Y8tc4IS9dVg238uyjKO&#10;cRLK6WyCgnutWb/WmK2+BmyHAneQ5eka7YM6XqUD/YILZBmjoooZjrEryoM7Cteh3xa4grhYLpMZ&#10;jq5l4dY8WR7BI6uxL5/3L8zZodkDzskdHCeYzVML94yebKOngeU2gGxDVJ54HQQc+9Q4w4qKe+W1&#10;nKxOi3TxCwAA//8DAFBLAwQUAAYACAAAACEA5fmIfd4AAAAMAQAADwAAAGRycy9kb3ducmV2Lnht&#10;bExPTU+DQBS8m/gfNs/Ei7FLcVFBlsbU9mBvrfyALTwBZd8Sdtviv/dx0ttMZjIf+WqyvTjj6DtH&#10;GpaLCARS5eqOGg3lx/b+GYQPhmrTO0INP+hhVVxf5Sar3YX2eD6ERnAI+cxoaEMYMil91aI1fuEG&#10;JNY+3WhNYDo2sh7NhcNtL+MoepTWdMQNrRlw3WL1fThZ7t2XarPbqre7p/XXLlFl+a6Sjda3N9Pr&#10;C4iAU/gzwzyfp0PBm47uRLUXPXOl+EuYQRqDmB1REjM6anhIlynIIpf/TxS/AAAA//8DAFBLAQIt&#10;ABQABgAIAAAAIQC2gziS/gAAAOEBAAATAAAAAAAAAAAAAAAAAAAAAABbQ29udGVudF9UeXBlc10u&#10;eG1sUEsBAi0AFAAGAAgAAAAhADj9If/WAAAAlAEAAAsAAAAAAAAAAAAAAAAALwEAAF9yZWxzLy5y&#10;ZWxzUEsBAi0AFAAGAAgAAAAhALD+phOZAgAAkAUAAA4AAAAAAAAAAAAAAAAALgIAAGRycy9lMm9E&#10;b2MueG1sUEsBAi0AFAAGAAgAAAAhAOX5iH3eAAAADAEAAA8AAAAAAAAAAAAAAAAA8wQAAGRycy9k&#10;b3ducmV2LnhtbFBLBQYAAAAABAAEAPMAAAD+BQAAAAA=&#10;" stroked="f" strokeweight="1pt">
                <v:stroke joinstyle="miter"/>
                <w10:wrap anchorx="page"/>
              </v:roundrect>
            </w:pict>
          </mc:Fallback>
        </mc:AlternateContent>
      </w:r>
      <w:r w:rsidR="000C232B">
        <w:t>Charlie’s living standards are much lower than anyone would deem acceptable. This contributes to her very poor mental health and low sense of wellbeing. She is desperate with worry, constantly feeling helpless in trying to survive day to day.</w:t>
      </w:r>
      <w:r w:rsidRPr="00325E1B">
        <w:rPr>
          <w:noProof/>
          <w:color w:val="58029F" w:themeColor="text2"/>
          <w:bdr w:val="none" w:sz="0" w:space="0" w:color="auto"/>
        </w:rPr>
        <w:t xml:space="preserve"> </w:t>
      </w:r>
      <w:r w:rsidR="000C232B">
        <w:t xml:space="preserve">   </w:t>
      </w:r>
    </w:p>
    <w:p w14:paraId="2654A301" w14:textId="77777777" w:rsidR="000C232B" w:rsidRPr="007E7624" w:rsidRDefault="000C232B" w:rsidP="007E7624">
      <w:pPr>
        <w:ind w:left="284" w:right="237"/>
        <w:rPr>
          <w:bCs/>
          <w:color w:val="58029F" w:themeColor="text2"/>
          <w:kern w:val="0"/>
          <w:szCs w:val="28"/>
        </w:rPr>
      </w:pPr>
      <w:r w:rsidRPr="007E7624">
        <w:rPr>
          <w:bCs/>
          <w:color w:val="58029F" w:themeColor="text2"/>
          <w:kern w:val="0"/>
          <w:szCs w:val="28"/>
        </w:rPr>
        <w:t>“I can't sleep and I'm constantly worried about how I'm going to make ends meet the next day or the next week and the next month, you know? And just this absolute feeling of helplessness.”</w:t>
      </w:r>
    </w:p>
    <w:p w14:paraId="17FE1989" w14:textId="77777777" w:rsidR="000C232B" w:rsidRPr="007E7624" w:rsidRDefault="000C232B" w:rsidP="007E7624">
      <w:pPr>
        <w:spacing w:after="480"/>
        <w:ind w:left="284" w:right="237"/>
        <w:rPr>
          <w:b/>
          <w:color w:val="F6F3FA" w:themeColor="background1"/>
          <w:kern w:val="0"/>
        </w:rPr>
      </w:pPr>
      <w:r w:rsidRPr="007E7624">
        <w:rPr>
          <w:bCs/>
          <w:color w:val="58029F" w:themeColor="text2"/>
          <w:kern w:val="0"/>
        </w:rPr>
        <w:t>“The stress is killing me, it really is. It's absolutely wrecking my mental health and it just seems to just get worse.”</w:t>
      </w:r>
      <w:r w:rsidRPr="007E7624">
        <w:rPr>
          <w:b/>
          <w:color w:val="F6F3FA" w:themeColor="background1"/>
          <w:kern w:val="0"/>
        </w:rPr>
        <w:t xml:space="preserve"> </w:t>
      </w:r>
    </w:p>
    <w:p w14:paraId="37C8E3B3" w14:textId="55DD3B39" w:rsidR="00325E1B" w:rsidRDefault="00753FA5" w:rsidP="007E7624">
      <w:pPr>
        <w:spacing w:after="480"/>
      </w:pPr>
      <w:r w:rsidRPr="007E7624">
        <w:rPr>
          <w:bCs/>
          <w:noProof/>
          <w:color w:val="58029F" w:themeColor="text2"/>
          <w:bdr w:val="none" w:sz="0" w:space="0" w:color="auto"/>
        </w:rPr>
        <w:lastRenderedPageBreak/>
        <mc:AlternateContent>
          <mc:Choice Requires="wps">
            <w:drawing>
              <wp:anchor distT="0" distB="0" distL="114300" distR="114300" simplePos="0" relativeHeight="251658288" behindDoc="1" locked="0" layoutInCell="1" allowOverlap="1" wp14:anchorId="185BD98E" wp14:editId="25129A8D">
                <wp:simplePos x="0" y="0"/>
                <wp:positionH relativeFrom="page">
                  <wp:posOffset>914400</wp:posOffset>
                </wp:positionH>
                <wp:positionV relativeFrom="paragraph">
                  <wp:posOffset>751205</wp:posOffset>
                </wp:positionV>
                <wp:extent cx="5833745" cy="1541417"/>
                <wp:effectExtent l="0" t="0" r="0" b="1905"/>
                <wp:wrapNone/>
                <wp:docPr id="52420571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541417"/>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40F309B0" id="Rectangle: Rounded Corners 18" o:spid="_x0000_s1026" alt="&quot;&quot;" style="position:absolute;margin-left:1in;margin-top:59.15pt;width:459.35pt;height:121.35pt;z-index:-2516408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6NmgIAAJAFAAAOAAAAZHJzL2Uyb0RvYy54bWysVMFu2zAMvQ/YPwi6r7ZTZ22DOkXQIsOA&#10;oi3aDj0rshR7kERNUuJkXz9KdpxuLXYYloMiiuQj+Uzy8mqnFdkK51swFS1OckqE4VC3Zl3Rb8/L&#10;T+eU+MBMzRQYUdG98PRq/vHDZWdnYgINqFo4giDGzzpb0SYEO8syzxuhmT8BKwwqJTjNAopundWO&#10;dYiuVTbJ889ZB662DrjwHl9veiWdJ3wpBQ/3UnoRiKoo5hbS6dK5imc2v2SztWO2afmQBvuHLDRr&#10;DQYdoW5YYGTj2jdQuuUOPMhwwkFnIGXLRaoBqynyP6p5apgVqRYkx9uRJv//YPnd9sk+OKShs37m&#10;8Rqr2Emn4z/mR3aJrP1IltgFwvFxen56elZOKeGoK6ZlURZnkc7s6G6dD18EaBIvFXWwMfUjfpLE&#10;FNve+pAoq4lhGnuD1d8pkVrhB9gyRc4nZTkADrYIfYCMjh5UWy9bpZLg1qtr5Qh6VnSZfoPzb2bK&#10;RGMD0a1PNr5kx+LTLeyViHbKPApJ2hrLnaSkU1+KMQ7jXJhQ9KqG1aIPX0zzPLUWJjx6JGYSYESW&#10;GH/EHgBiz7/F7rMc7KOrSG09Oud/S6x3Hj1SZDBhdNatAfcegMKqhsi9/YGknprI0grq/YMjDvqh&#10;8pYvW/zOt8yHB+bwI+K84WYI93hIBV1FYbhR0oD7+d57tMfmRi0lHU5lRf2PDXOCEvXVYNtfFGUZ&#10;xzgJ5fRsgoJ7rVm91piNvgZshwJ3kOXpGu2DOlylA/2CC2QRo6KKGY6xK8qDOwjXod8WuIK4WCyS&#10;GY6uZeHWPFkewSOrsS+fdy/M2aHZA87JHRwmmM1SC/eMHm2jp4HFJoBsQ1QeeR0EHPvUOMOKinvl&#10;tZysjot0/gsAAP//AwBQSwMEFAAGAAgAAAAhALTg2RDhAAAADAEAAA8AAABkcnMvZG93bnJldi54&#10;bWxMj8FuwjAQRO+V+g/WVuqlKnbABBTioIrCodyg+QATmyRtvI5iA+nfdzm1tx3taOZNvh5dx652&#10;CK1HBclEALNYedNiraD83L0ugYWo0ejOo1XwYwOsi8eHXGfG3/Bgr8dYMwrBkGkFTYx9xnmoGut0&#10;mPjeIv3OfnA6khxqbgZ9o3DX8akQKXe6RWpodG83ja2+jxdHvYdSbvc7+f6y2Hzt57IsP+R8q9Tz&#10;0/i2AhbtGP/McMcndCiI6eQvaALrSEtJWyIdyXIG7O4Q6XQB7KRgliYCeJHz/yOKXwAAAP//AwBQ&#10;SwECLQAUAAYACAAAACEAtoM4kv4AAADhAQAAEwAAAAAAAAAAAAAAAAAAAAAAW0NvbnRlbnRfVHlw&#10;ZXNdLnhtbFBLAQItABQABgAIAAAAIQA4/SH/1gAAAJQBAAALAAAAAAAAAAAAAAAAAC8BAABfcmVs&#10;cy8ucmVsc1BLAQItABQABgAIAAAAIQBkno6NmgIAAJAFAAAOAAAAAAAAAAAAAAAAAC4CAABkcnMv&#10;ZTJvRG9jLnhtbFBLAQItABQABgAIAAAAIQC04NkQ4QAAAAwBAAAPAAAAAAAAAAAAAAAAAPQEAABk&#10;cnMvZG93bnJldi54bWxQSwUGAAAAAAQABADzAAAAAgYAAAAA&#10;" stroked="f" strokeweight="1pt">
                <v:stroke joinstyle="miter"/>
                <w10:wrap anchorx="page"/>
              </v:roundrect>
            </w:pict>
          </mc:Fallback>
        </mc:AlternateContent>
      </w:r>
      <w:r w:rsidR="000C232B">
        <w:t xml:space="preserve">Insufficient financial support means Charlie is missing out. She is sacrificing her standard of living, with no space to enjoy life outside of managing health conditions. </w:t>
      </w:r>
    </w:p>
    <w:p w14:paraId="3F14DF52" w14:textId="7B3800A6" w:rsidR="000C232B" w:rsidRPr="007E7624" w:rsidRDefault="000C232B" w:rsidP="007E7624">
      <w:pPr>
        <w:spacing w:after="480"/>
        <w:ind w:left="284" w:right="237"/>
        <w:rPr>
          <w:bCs/>
          <w:color w:val="58029F" w:themeColor="text2"/>
          <w:kern w:val="0"/>
        </w:rPr>
      </w:pPr>
      <w:r w:rsidRPr="007E7624">
        <w:rPr>
          <w:bCs/>
          <w:color w:val="58029F" w:themeColor="text2"/>
          <w:kern w:val="0"/>
        </w:rPr>
        <w:t xml:space="preserve">“The full-time job is looking after my health and it's bad enough, and that kills your quality of life…just all the horrible things I </w:t>
      </w:r>
      <w:proofErr w:type="gramStart"/>
      <w:r w:rsidRPr="007E7624">
        <w:rPr>
          <w:bCs/>
          <w:color w:val="58029F" w:themeColor="text2"/>
          <w:kern w:val="0"/>
        </w:rPr>
        <w:t>have to</w:t>
      </w:r>
      <w:proofErr w:type="gramEnd"/>
      <w:r w:rsidRPr="007E7624">
        <w:rPr>
          <w:bCs/>
          <w:color w:val="58029F" w:themeColor="text2"/>
          <w:kern w:val="0"/>
        </w:rPr>
        <w:t xml:space="preserve"> deal with for my health, and all the hospital appointments and everything. But in between that, to just to get some quality of life, some stuff that would be </w:t>
      </w:r>
      <w:proofErr w:type="gramStart"/>
      <w:r w:rsidRPr="007E7624">
        <w:rPr>
          <w:bCs/>
          <w:color w:val="58029F" w:themeColor="text2"/>
          <w:kern w:val="0"/>
        </w:rPr>
        <w:t>actually nice</w:t>
      </w:r>
      <w:proofErr w:type="gramEnd"/>
      <w:r w:rsidRPr="007E7624">
        <w:rPr>
          <w:bCs/>
          <w:color w:val="58029F" w:themeColor="text2"/>
          <w:kern w:val="0"/>
        </w:rPr>
        <w:t xml:space="preserve"> to do…that I really need; things that you want and things that you need would be great.” </w:t>
      </w:r>
    </w:p>
    <w:p w14:paraId="1EC82608" w14:textId="7268FA69" w:rsidR="000C232B" w:rsidRDefault="00325E1B"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89" behindDoc="1" locked="0" layoutInCell="1" allowOverlap="1" wp14:anchorId="395C99B6" wp14:editId="206D176B">
                <wp:simplePos x="0" y="0"/>
                <wp:positionH relativeFrom="page">
                  <wp:posOffset>914400</wp:posOffset>
                </wp:positionH>
                <wp:positionV relativeFrom="paragraph">
                  <wp:posOffset>520066</wp:posOffset>
                </wp:positionV>
                <wp:extent cx="5833745" cy="1188720"/>
                <wp:effectExtent l="0" t="0" r="0" b="0"/>
                <wp:wrapNone/>
                <wp:docPr id="1188352690"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45" cy="1188720"/>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526D6BA0" id="Rectangle: Rounded Corners 18" o:spid="_x0000_s1026" alt="&quot;&quot;" style="position:absolute;margin-left:1in;margin-top:40.95pt;width:459.35pt;height:93.6pt;z-index:-251639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x6mAIAAJAFAAAOAAAAZHJzL2Uyb0RvYy54bWysVMFu2zAMvQ/YPwi6r7bTZE2DOkXQIsOA&#10;og3aDj0rshR7kERNUuJkXz9KdpxuLXYYloNCmeQj+UTy6nqvFdkJ5xswJS3OckqE4VA1ZlPSb8/L&#10;T1NKfGCmYgqMKOlBeHo9//jhqrUzMYIaVCUcQRDjZ60taR2CnWWZ57XQzJ+BFQaVEpxmAa9uk1WO&#10;tYiuVTbK889ZC66yDrjwHr/edko6T/hSCh4epPQiEFVSzC2k06VzHc9sfsVmG8ds3fA+DfYPWWjW&#10;GAw6QN2ywMjWNW+gdMMdeJDhjIPOQMqGi1QDVlPkf1TzVDMrUi1IjrcDTf7/wfL73ZNdOaShtX7m&#10;UYxV7KXT8R/zI/tE1mEgS+wD4fhxMj0/vxhPKOGoK4rp9GKU6MxO7tb58EWAJlEoqYOtqR7xSRJT&#10;bHfnQ6KsIoZp7A1WfadEaoUPsGOKTEfjcXwfBOxtUTpCRkcPqqmWjVLp4jbrG+UIepZ0mX69829m&#10;ykRjA9Gtw45fslPxSQoHJaKdMo9CkqbCckcp6dSXYojDOBcmFJ2qZpXowheTPD9yMXikQhJgRJYY&#10;f8DuAWLPv8Xusuzto6tIbT04539LrHMePFJkMGFw1o0B9x6Awqr6yJ39kaSOmsjSGqrDyhEH3VB5&#10;y5cNvvMd82HFHD4izhtuhvCAh1TQlhR6iZIa3M/3vkd7bG7UUtLiVJbU/9gyJyhRXw22/WUxHscx&#10;TpfxJLYcca8169cas9U3gO1Q4A6yPInRPqijKB3oF1wgixgVVcxwjF1SHtzxchO6bYEriIvFIpnh&#10;6FoW7syT5RE8shr78nn/wpztmz3gnNzDcYL7Fu4YPdlGTwOLbQDZhKg88dpfcOxT4/QrKu6V1/dk&#10;dVqk818AAAD//wMAUEsDBBQABgAIAAAAIQAxqegV4AAAAAsBAAAPAAAAZHJzL2Rvd25yZXYueG1s&#10;TI/BTsMwEETvSPyDtUhcEHUSuWkb4lSotAd6a8kHuMmSBOJ1FLtt+Hu2JziOZjTzJl9PthcXHH3n&#10;SEM8i0AgVa7uqNFQfuyelyB8MFSb3hFq+EEP6+L+LjdZ7a50wMsxNIJLyGdGQxvCkEnpqxat8TM3&#10;ILH36UZrAsuxkfVorlxue5lEUSqt6YgXWjPgpsXq+3i2vHso1Xa/U29Pi83Xfq7K8l3Nt1o/Pkyv&#10;LyACTuEvDDd8RoeCmU7uTLUXPWul+EvQsIxXIG6BKE0WIE4aknQVgyxy+f9D8QsAAP//AwBQSwEC&#10;LQAUAAYACAAAACEAtoM4kv4AAADhAQAAEwAAAAAAAAAAAAAAAAAAAAAAW0NvbnRlbnRfVHlwZXNd&#10;LnhtbFBLAQItABQABgAIAAAAIQA4/SH/1gAAAJQBAAALAAAAAAAAAAAAAAAAAC8BAABfcmVscy8u&#10;cmVsc1BLAQItABQABgAIAAAAIQClGIx6mAIAAJAFAAAOAAAAAAAAAAAAAAAAAC4CAABkcnMvZTJv&#10;RG9jLnhtbFBLAQItABQABgAIAAAAIQAxqegV4AAAAAsBAAAPAAAAAAAAAAAAAAAAAPIEAABkcnMv&#10;ZG93bnJldi54bWxQSwUGAAAAAAQABADzAAAA/wUAAAAA&#10;" stroked="f" strokeweight="1pt">
                <v:stroke joinstyle="miter"/>
                <w10:wrap anchorx="page"/>
              </v:roundrect>
            </w:pict>
          </mc:Fallback>
        </mc:AlternateContent>
      </w:r>
      <w:r w:rsidR="000C232B">
        <w:t xml:space="preserve">With more financial support for the essentials of living, Charlie believes her quality of life would significantly improve.  </w:t>
      </w:r>
    </w:p>
    <w:p w14:paraId="7F67C131" w14:textId="77777777" w:rsidR="000C232B" w:rsidRPr="007E7624" w:rsidRDefault="000C232B" w:rsidP="007E7624">
      <w:pPr>
        <w:ind w:left="284" w:right="379"/>
        <w:rPr>
          <w:bCs/>
          <w:color w:val="7030A0"/>
          <w:kern w:val="0"/>
          <w:szCs w:val="28"/>
        </w:rPr>
      </w:pPr>
      <w:r w:rsidRPr="007E7624">
        <w:rPr>
          <w:bCs/>
          <w:color w:val="58029F" w:themeColor="text2"/>
          <w:kern w:val="0"/>
          <w:szCs w:val="28"/>
        </w:rPr>
        <w:t>“I'd be able to go on a holiday, I'd be able to buy a wheelchair, I'd be able to pay for my medicine, I would be able to go to the cinema and I'd be able to eat without going to a food bank. It would change my life.”</w:t>
      </w:r>
      <w:r w:rsidRPr="007E7624">
        <w:rPr>
          <w:bCs/>
          <w:color w:val="7030A0"/>
          <w:kern w:val="0"/>
          <w:szCs w:val="28"/>
        </w:rPr>
        <w:t xml:space="preserve"> </w:t>
      </w:r>
    </w:p>
    <w:p w14:paraId="6CB134CD" w14:textId="77777777" w:rsidR="000C232B" w:rsidRDefault="000C232B" w:rsidP="000C232B">
      <w:pPr>
        <w:sectPr w:rsidR="000C232B" w:rsidSect="00B212E7">
          <w:headerReference w:type="default" r:id="rId26"/>
          <w:endnotePr>
            <w:numFmt w:val="decimal"/>
          </w:endnotePr>
          <w:pgSz w:w="11906" w:h="16838"/>
          <w:pgMar w:top="993" w:right="1440" w:bottom="993" w:left="1440" w:header="709" w:footer="549" w:gutter="0"/>
          <w:cols w:space="708"/>
          <w:docGrid w:linePitch="360"/>
        </w:sectPr>
      </w:pPr>
    </w:p>
    <w:p w14:paraId="1BFE3C27" w14:textId="53B242EF" w:rsidR="000C232B" w:rsidRPr="00F90543" w:rsidRDefault="000C232B" w:rsidP="00E804C1">
      <w:pPr>
        <w:pStyle w:val="Heading2"/>
        <w:tabs>
          <w:tab w:val="left" w:pos="5387"/>
        </w:tabs>
        <w:spacing w:before="360"/>
      </w:pPr>
      <w:bookmarkStart w:id="12" w:name="_Toc159400168"/>
      <w:r w:rsidRPr="00F90543">
        <w:lastRenderedPageBreak/>
        <w:t>Jack’s experience</w:t>
      </w:r>
      <w:bookmarkEnd w:id="12"/>
      <w:r w:rsidR="00187F0E">
        <w:tab/>
      </w:r>
      <w:r w:rsidR="00187F0E">
        <w:rPr>
          <w:noProof/>
          <w:bdr w:val="none" w:sz="0" w:space="0" w:color="auto"/>
        </w:rPr>
        <w:drawing>
          <wp:inline distT="0" distB="0" distL="0" distR="0" wp14:anchorId="44E27F9E" wp14:editId="4046A48B">
            <wp:extent cx="2280372" cy="1962000"/>
            <wp:effectExtent l="0" t="0" r="5715" b="0"/>
            <wp:docPr id="17117446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44650" name="Graphic 1">
                      <a:extLst>
                        <a:ext uri="{C183D7F6-B498-43B3-948B-1728B52AA6E4}">
                          <adec:decorative xmlns:adec="http://schemas.microsoft.com/office/drawing/2017/decorative" val="1"/>
                        </a:ext>
                      </a:extLst>
                    </pic:cNvPr>
                    <pic:cNvPicPr/>
                  </pic:nvPicPr>
                  <pic:blipFill>
                    <a:blip r:embed="rId27"/>
                    <a:srcRect t="2918" b="2918"/>
                    <a:stretch>
                      <a:fillRect/>
                    </a:stretch>
                  </pic:blipFill>
                  <pic:spPr bwMode="auto">
                    <a:xfrm>
                      <a:off x="0" y="0"/>
                      <a:ext cx="2280372" cy="1962000"/>
                    </a:xfrm>
                    <a:prstGeom prst="rect">
                      <a:avLst/>
                    </a:prstGeom>
                    <a:ln>
                      <a:noFill/>
                    </a:ln>
                    <a:extLst>
                      <a:ext uri="{53640926-AAD7-44D8-BBD7-CCE9431645EC}">
                        <a14:shadowObscured xmlns:a14="http://schemas.microsoft.com/office/drawing/2010/main"/>
                      </a:ext>
                    </a:extLst>
                  </pic:spPr>
                </pic:pic>
              </a:graphicData>
            </a:graphic>
          </wp:inline>
        </w:drawing>
      </w:r>
    </w:p>
    <w:p w14:paraId="035677B8" w14:textId="4F96AE2B" w:rsidR="000C232B" w:rsidRDefault="001505A8" w:rsidP="001505A8">
      <w:pPr>
        <w:spacing w:after="480"/>
      </w:pPr>
      <w:r w:rsidRPr="007E7624">
        <w:rPr>
          <w:noProof/>
          <w:color w:val="58029F" w:themeColor="text2"/>
          <w:bdr w:val="none" w:sz="0" w:space="0" w:color="auto"/>
        </w:rPr>
        <mc:AlternateContent>
          <mc:Choice Requires="wps">
            <w:drawing>
              <wp:anchor distT="0" distB="0" distL="114300" distR="114300" simplePos="0" relativeHeight="251658290" behindDoc="1" locked="0" layoutInCell="1" allowOverlap="1" wp14:anchorId="7FF15CEB" wp14:editId="73352CF1">
                <wp:simplePos x="0" y="0"/>
                <wp:positionH relativeFrom="page">
                  <wp:posOffset>909320</wp:posOffset>
                </wp:positionH>
                <wp:positionV relativeFrom="paragraph">
                  <wp:posOffset>592455</wp:posOffset>
                </wp:positionV>
                <wp:extent cx="5772150" cy="1423851"/>
                <wp:effectExtent l="0" t="0" r="0" b="5080"/>
                <wp:wrapNone/>
                <wp:docPr id="167356010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150" cy="1423851"/>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5DE4BE3" id="Rectangle: Rounded Corners 18" o:spid="_x0000_s1026" alt="&quot;&quot;" style="position:absolute;margin-left:71.6pt;margin-top:46.65pt;width:454.5pt;height:112.1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ymQIAAJAFAAAOAAAAZHJzL2Uyb0RvYy54bWysVMFu2zAMvQ/YPwi6L469ZO2COkWQIsOA&#10;og3aDj0rshR7kERNUuJkXz9KdpxuLXYYloMiiuQj+Uzy6vqgFdkL5xswJc1HY0qE4VA1ZlvSb0+r&#10;D5eU+MBMxRQYUdKj8PR6/v7dVWtnooAaVCUcQRDjZ60taR2CnWWZ57XQzI/ACoNKCU6zgKLbZpVj&#10;LaJrlRXj8aesBVdZB1x4j683nZLOE76Ugod7Kb0IRJUUcwvpdOncxDObX7HZ1jFbN7xPg/1DFpo1&#10;BoMOUDcsMLJzzSso3XAHHmQYcdAZSNlwkWrAavLxH9U81syKVAuS4+1Ak/9/sPxu/2jXDmlorZ95&#10;vMYqDtLp+I/5kUMi6ziQJQ6BcHycXlwU+RQ55ajLJ8XHy2ke6czO7tb58EWAJvFSUgc7Uz3gJ0lM&#10;sf2tD4myihimsTdY9Z0SqRV+gD1T5LKYTHrA3hahT5DR0YNqqlWjVBLcdrNUjqBnSVfp1zv/ZqZM&#10;NDYQ3bpk40t2Lj7dwlGJaKfMg5CkqbDcIiWd+lIMcRjnwoS8U9WsEl14pGWcWgsTHjwSMwkwIkuM&#10;P2D3ALHnX2N3Wfb20VWkth6cx39LrHMePFJkMGFw1o0B9xaAwqr6yJ39iaSOmsjSBqrj2hEH3VB5&#10;y1cNfudb5sOaOfyI2Bu4GcI9HlJBW1Lob5TU4H6+9R7tsblRS0mLU1lS/2PHnKBEfTXY9p/zySSO&#10;cRIm04sCBfdSs3mpMTu9BGyHHHeQ5eka7YM6XaUD/YwLZBGjoooZjrFLyoM7CcvQbQtcQVwsFskM&#10;R9eycGseLY/gkdXYl0+HZ+Zs3+wB5+QOThPMZqmFO0bPttHTwGIXQDYhKs+89gKOfWqcfkXFvfJS&#10;TlbnRTr/BQAA//8DAFBLAwQUAAYACAAAACEAYEAgEOMAAAAQAQAADwAAAGRycy9kb3ducmV2Lnht&#10;bExPy27CMBC8V+o/WFupl6o4JE6BEAdVPA5wg+YDTLxN0sZ2FBtI/77Lqb2sNLuz88hXo+nYFQff&#10;OithOomAoa2cbm0tofzYvc6B+aCsVp2zKOEHPayKx4dcZdrd7BGvp1AzErE+UxKaEPqMc181aJSf&#10;uB4t3T7dYFQgONRcD+pG4qbjcRS9caNaSw6N6nHdYPV9uhjyPZZie9iJzcts/XVIRVnuRbqV8vlp&#10;3CxpvC+BBRzD3wfcO1B+KCjY2V2s9qwjLJKYqBIWSQLsTojSmDZnCcl0lgIvcv6/SPELAAD//wMA&#10;UEsBAi0AFAAGAAgAAAAhALaDOJL+AAAA4QEAABMAAAAAAAAAAAAAAAAAAAAAAFtDb250ZW50X1R5&#10;cGVzXS54bWxQSwECLQAUAAYACAAAACEAOP0h/9YAAACUAQAACwAAAAAAAAAAAAAAAAAvAQAAX3Jl&#10;bHMvLnJlbHNQSwECLQAUAAYACAAAACEAvrjF8pkCAACQBQAADgAAAAAAAAAAAAAAAAAuAgAAZHJz&#10;L2Uyb0RvYy54bWxQSwECLQAUAAYACAAAACEAYEAgEOMAAAAQAQAADwAAAAAAAAAAAAAAAADzBAAA&#10;ZHJzL2Rvd25yZXYueG1sUEsFBgAAAAAEAAQA8wAAAAMGAAAAAA==&#10;" stroked="f" strokeweight="1pt">
                <v:stroke joinstyle="miter"/>
                <w10:wrap anchorx="page"/>
              </v:roundrect>
            </w:pict>
          </mc:Fallback>
        </mc:AlternateContent>
      </w:r>
      <w:r w:rsidR="000C232B">
        <w:t xml:space="preserve">Jack </w:t>
      </w:r>
      <w:r w:rsidR="000C232B" w:rsidRPr="00CB1755">
        <w:t xml:space="preserve">is </w:t>
      </w:r>
      <w:r w:rsidR="000C232B" w:rsidRPr="00CB1755">
        <w:rPr>
          <w:kern w:val="0"/>
          <w:szCs w:val="28"/>
        </w:rPr>
        <w:t>“heavily reliant”</w:t>
      </w:r>
      <w:r w:rsidR="000C232B" w:rsidRPr="00CB1755">
        <w:t xml:space="preserve"> </w:t>
      </w:r>
      <w:r w:rsidR="000C232B">
        <w:t>on taxis</w:t>
      </w:r>
      <w:r w:rsidR="000C232B" w:rsidRPr="004D690B">
        <w:t xml:space="preserve"> </w:t>
      </w:r>
      <w:r w:rsidR="000C232B">
        <w:t xml:space="preserve">since becoming visually impaired several years ago. He feels that public transport is not safe for him to use. </w:t>
      </w:r>
    </w:p>
    <w:p w14:paraId="273B6F43" w14:textId="345C2F7D" w:rsidR="000C232B" w:rsidRPr="007E7624" w:rsidRDefault="000C232B" w:rsidP="007E7624">
      <w:pPr>
        <w:spacing w:after="320"/>
        <w:ind w:left="284" w:right="237"/>
        <w:rPr>
          <w:color w:val="58029F" w:themeColor="text2"/>
          <w:kern w:val="0"/>
          <w:szCs w:val="28"/>
        </w:rPr>
      </w:pPr>
      <w:r w:rsidRPr="007E7624">
        <w:rPr>
          <w:color w:val="58029F" w:themeColor="text2"/>
          <w:kern w:val="0"/>
          <w:szCs w:val="28"/>
        </w:rPr>
        <w:t xml:space="preserve">"I find the bus routes and the buses are just really quite inaccessible. And a lot of drivers aren't </w:t>
      </w:r>
      <w:proofErr w:type="gramStart"/>
      <w:r w:rsidRPr="007E7624">
        <w:rPr>
          <w:color w:val="58029F" w:themeColor="text2"/>
          <w:kern w:val="0"/>
          <w:szCs w:val="28"/>
        </w:rPr>
        <w:t>really aware</w:t>
      </w:r>
      <w:proofErr w:type="gramEnd"/>
      <w:r w:rsidRPr="007E7624">
        <w:rPr>
          <w:color w:val="58029F" w:themeColor="text2"/>
          <w:kern w:val="0"/>
          <w:szCs w:val="28"/>
        </w:rPr>
        <w:t xml:space="preserve"> - there have been many incidents where a driver pulls away before you even get a chance to sit down. So, I think that just causes me a lot of anxiety, which then pushes me towards using taxis because they're a lot safer…That's probably the major [extra cost] for me.”</w:t>
      </w:r>
    </w:p>
    <w:p w14:paraId="2E2837A1" w14:textId="68A67023" w:rsidR="000C232B" w:rsidRDefault="000C232B" w:rsidP="00F90543">
      <w:r>
        <w:t>Jack can spend an average of £16.75 per week on taxi fares. This equates to potential extra costs of almost £900 annually, for local travel alone.</w:t>
      </w:r>
      <w:r w:rsidR="00187F0E" w:rsidRPr="00187F0E">
        <w:rPr>
          <w:noProof/>
          <w:bdr w:val="none" w:sz="0" w:space="0" w:color="auto"/>
        </w:rPr>
        <w:t xml:space="preserve"> </w:t>
      </w:r>
    </w:p>
    <w:p w14:paraId="57EAF09B" w14:textId="77777777" w:rsidR="000C232B" w:rsidRPr="00A42AE3" w:rsidRDefault="000C232B" w:rsidP="00F90543">
      <w:r>
        <w:t>For Jack, paying for taxis journeys was not discretionary spending, as they might be for non-disabled people. Taxis use is essential and</w:t>
      </w:r>
      <w:r w:rsidRPr="007E7624">
        <w:rPr>
          <w:b/>
          <w:bCs/>
        </w:rPr>
        <w:t xml:space="preserve"> </w:t>
      </w:r>
      <w:r w:rsidRPr="00E804C1">
        <w:rPr>
          <w:kern w:val="0"/>
          <w:szCs w:val="28"/>
        </w:rPr>
        <w:t>“of very high importance”</w:t>
      </w:r>
      <w:r w:rsidRPr="007E7624">
        <w:rPr>
          <w:b/>
          <w:bCs/>
          <w:kern w:val="0"/>
          <w:szCs w:val="28"/>
        </w:rPr>
        <w:t xml:space="preserve"> </w:t>
      </w:r>
      <w:r>
        <w:t xml:space="preserve">to Jack. He says that the regular use of taxis is </w:t>
      </w:r>
      <w:r w:rsidRPr="00E804C1">
        <w:rPr>
          <w:kern w:val="0"/>
          <w:szCs w:val="28"/>
        </w:rPr>
        <w:t>“not really a luxury for me, it's a necessity”.</w:t>
      </w:r>
    </w:p>
    <w:p w14:paraId="6B1D5155" w14:textId="236FB611" w:rsidR="00D2669D" w:rsidRDefault="00A42AE3">
      <w:pPr>
        <w:spacing w:after="480"/>
        <w:rPr>
          <w:noProof/>
          <w:color w:val="58029F" w:themeColor="text2"/>
          <w:bdr w:val="none" w:sz="0" w:space="0" w:color="auto"/>
        </w:rPr>
      </w:pPr>
      <w:r w:rsidRPr="007E7624">
        <w:rPr>
          <w:noProof/>
          <w:color w:val="58029F" w:themeColor="text2"/>
          <w:bdr w:val="none" w:sz="0" w:space="0" w:color="auto"/>
        </w:rPr>
        <mc:AlternateContent>
          <mc:Choice Requires="wps">
            <w:drawing>
              <wp:anchor distT="0" distB="0" distL="114300" distR="114300" simplePos="0" relativeHeight="251658291" behindDoc="1" locked="0" layoutInCell="1" allowOverlap="1" wp14:anchorId="0304D85E" wp14:editId="369CF5F3">
                <wp:simplePos x="0" y="0"/>
                <wp:positionH relativeFrom="page">
                  <wp:posOffset>914401</wp:posOffset>
                </wp:positionH>
                <wp:positionV relativeFrom="paragraph">
                  <wp:posOffset>785178</wp:posOffset>
                </wp:positionV>
                <wp:extent cx="5805488" cy="1717675"/>
                <wp:effectExtent l="0" t="0" r="5080" b="0"/>
                <wp:wrapNone/>
                <wp:docPr id="666318500"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5488" cy="1717675"/>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78F926E" id="Rectangle: Rounded Corners 18" o:spid="_x0000_s1026" alt="&quot;&quot;" style="position:absolute;margin-left:1in;margin-top:61.85pt;width:457.15pt;height:135.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F/mgIAAJAFAAAOAAAAZHJzL2Uyb0RvYy54bWysVMFu2zAMvQ/YPwi6r7aDpMmCOkXQIsOA&#10;oi2aDj0rshR7kERNUuJkXz9KdpxuLXYYloMimuQj+UTy6vqgFdkL5xswJS0uckqE4VA1ZlvSb8+r&#10;TzNKfGCmYgqMKOlReHq9+PjhqrVzMYIaVCUcQRDj560taR2CnWeZ57XQzF+AFQaVEpxmAUW3zSrH&#10;WkTXKhvl+WXWgqusAy68x6+3nZIuEr6UgocHKb0IRJUUcwvpdOncxDNbXLH51jFbN7xPg/1DFpo1&#10;BoMOULcsMLJzzRso3XAHHmS44KAzkLLhItWA1RT5H9Wsa2ZFqgXJ8Xagyf8/WH6/X9tHhzS01s89&#10;XmMVB+l0/Mf8yCGRdRzIEodAOH6czPLJeIbPy1FXTIvp5XQS6czO7tb58EWAJvFSUgc7Uz3hkySm&#10;2P7Oh0RZRQzT2Bus+k6J1AofYM8UmY3G4x6wt0XoE2R09KCaatUolQS33dwoR9CzpKv0651/M1Mm&#10;GhuIbl2y8Ut2Lj7dwlGJaKfMk5CkqbDcUUo69aUY4jDOhQlFp6pZJbrwxSTPU2thwoNHYiYBRmSJ&#10;8QfsHiD2/FvsLsvePrqK1NaDc/63xDrnwSNFBhMGZ90YcO8BKKyqj9zZn0jqqIksbaA6PjrioBsq&#10;b/mqwXe+Yz48MoePiPOGmyE84CEVtCWF/kZJDe7ne9+jPTY3ailpcSpL6n/smBOUqK8G2/5zMR7H&#10;MU7CeDIdoeBeazavNWanbwDbocAdZHm6RvugTlfpQL/gAlnGqKhihmPskvLgTsJN6LYFriAulstk&#10;hqNrWbgza8sjeGQ19uXz4YU52zd7wDm5h9MEs3lq4Y7Rs230NLDcBZBNiMozr72AY58ap19Rca+8&#10;lpPVeZEufgEAAP//AwBQSwMEFAAGAAgAAAAhAEEZG5LhAAAADAEAAA8AAABkcnMvZG93bnJldi54&#10;bWxMj8FOwzAQRO9I/IO1SFwQdUgcWkKcCpX20N5a8gFusiSBeB3Fbhv+nu0Jbjva0cybfDnZXpxx&#10;9J0jDU+zCARS5eqOGg3lx+ZxAcIHQ7XpHaGGH/SwLG5vcpPV7kJ7PB9CIziEfGY0tCEMmZS+atEa&#10;P3MDEv8+3WhNYDk2sh7NhcNtL+MoepbWdMQNrRlw1WL1fThZ7t2Xar3bqPeH+eprl6qy3Kp0rfX9&#10;3fT2CiLgFP7McMVndCiY6ehOVHvRs1aKtwQ+4mQO4uqI0kUC4qgheVExyCKX/0cUvwAAAP//AwBQ&#10;SwECLQAUAAYACAAAACEAtoM4kv4AAADhAQAAEwAAAAAAAAAAAAAAAAAAAAAAW0NvbnRlbnRfVHlw&#10;ZXNdLnhtbFBLAQItABQABgAIAAAAIQA4/SH/1gAAAJQBAAALAAAAAAAAAAAAAAAAAC8BAABfcmVs&#10;cy8ucmVsc1BLAQItABQABgAIAAAAIQABU5F/mgIAAJAFAAAOAAAAAAAAAAAAAAAAAC4CAABkcnMv&#10;ZTJvRG9jLnhtbFBLAQItABQABgAIAAAAIQBBGRuS4QAAAAwBAAAPAAAAAAAAAAAAAAAAAPQEAABk&#10;cnMvZG93bnJldi54bWxQSwUGAAAAAAQABADzAAAAAgYAAAAA&#10;" stroked="f" strokeweight="1pt">
                <v:stroke joinstyle="miter"/>
                <w10:wrap anchorx="page"/>
              </v:roundrect>
            </w:pict>
          </mc:Fallback>
        </mc:AlternateContent>
      </w:r>
      <w:r w:rsidR="000C232B">
        <w:t>Jack also incurs considerable disability-related extra costs</w:t>
      </w:r>
      <w:r w:rsidR="005A141E">
        <w:t>. Either</w:t>
      </w:r>
      <w:r w:rsidR="000C232B">
        <w:t xml:space="preserve"> to safely negotiate an event and travel further away from home. This often makes days out and holidays financially inaccessible to him.</w:t>
      </w:r>
      <w:r w:rsidR="00325E1B" w:rsidRPr="00325E1B">
        <w:rPr>
          <w:noProof/>
          <w:color w:val="58029F" w:themeColor="text2"/>
          <w:bdr w:val="none" w:sz="0" w:space="0" w:color="auto"/>
        </w:rPr>
        <w:t xml:space="preserve"> </w:t>
      </w:r>
    </w:p>
    <w:p w14:paraId="5EC620B7" w14:textId="0A6BE324" w:rsidR="000C232B" w:rsidRPr="007E7624" w:rsidRDefault="000C232B" w:rsidP="007E7624">
      <w:pPr>
        <w:spacing w:after="480"/>
        <w:ind w:left="284" w:right="237"/>
        <w:rPr>
          <w:color w:val="58029F" w:themeColor="text2"/>
          <w:kern w:val="0"/>
          <w:szCs w:val="28"/>
        </w:rPr>
      </w:pPr>
      <w:r w:rsidRPr="007E7624">
        <w:rPr>
          <w:color w:val="58029F" w:themeColor="text2"/>
          <w:kern w:val="0"/>
          <w:szCs w:val="28"/>
        </w:rPr>
        <w:t>“One thing I backed out of a while ago was going on holiday. It was just going to be a little weekend trip for myself, but then I realised that, going to an area I hadn't been to before, I would need the help, and then, obviously, the cost of having [a personal assistant] for the whole weekend would've been crazy amounts of money. That would've been about £600 for 48 hours. That's an extra cost, just for a weekend away, just to have someone with us.”</w:t>
      </w:r>
    </w:p>
    <w:p w14:paraId="3139CA88" w14:textId="0CCB9787" w:rsidR="00325E1B" w:rsidRDefault="00E525AE" w:rsidP="007E7624">
      <w:pPr>
        <w:spacing w:after="480"/>
      </w:pPr>
      <w:r w:rsidRPr="007E7624">
        <w:rPr>
          <w:noProof/>
          <w:color w:val="58029F" w:themeColor="text2"/>
          <w:bdr w:val="none" w:sz="0" w:space="0" w:color="auto"/>
        </w:rPr>
        <w:lastRenderedPageBreak/>
        <mc:AlternateContent>
          <mc:Choice Requires="wps">
            <w:drawing>
              <wp:anchor distT="0" distB="0" distL="114300" distR="114300" simplePos="0" relativeHeight="251658292" behindDoc="1" locked="0" layoutInCell="1" allowOverlap="1" wp14:anchorId="5916D6DD" wp14:editId="10ACE06A">
                <wp:simplePos x="0" y="0"/>
                <wp:positionH relativeFrom="page">
                  <wp:posOffset>918210</wp:posOffset>
                </wp:positionH>
                <wp:positionV relativeFrom="paragraph">
                  <wp:posOffset>824357</wp:posOffset>
                </wp:positionV>
                <wp:extent cx="5767387" cy="842555"/>
                <wp:effectExtent l="0" t="0" r="0" b="0"/>
                <wp:wrapNone/>
                <wp:docPr id="683574266"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7387" cy="842555"/>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22CED36" id="Rectangle: Rounded Corners 18" o:spid="_x0000_s1026" alt="&quot;&quot;" style="position:absolute;margin-left:72.3pt;margin-top:64.9pt;width:454.1pt;height:66.3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ybmgIAAI8FAAAOAAAAZHJzL2Uyb0RvYy54bWysVFFvGjEMfp+0/xDlfdzBoFDUo0JUTJOq&#10;tmo79TnkEu6mJM6SwMF+/ZzccXRrtYdpPIQ4tj/b39m+uj5oRfbC+RpMQYeDnBJhOJS12Rb02/P6&#10;04wSH5gpmQIjCnoUnl4vPn64auxcjKACVQpHEMT4eWMLWoVg51nmeSU08wOwwqBSgtMsoOi2WelY&#10;g+haZaM8v8gacKV1wIX3+HrTKuki4UspeLiX0otAVEExt5BOl85NPLPFFZtvHbNVzbs02D9koVlt&#10;MGgPdcMCIztXv4HSNXfgQYYBB52BlDUXqQasZpj/Uc1TxaxItSA53vY0+f8Hy+/2T/bBIQ2N9XOP&#10;11jFQTod/zE/ckhkHXuyxCEQjo+T6cX082xKCUfdbDyaTCaRzezsbZ0PXwRoEi8FdbAz5SN+kUQU&#10;29/6kBgriWEaW4OV3ymRWiH/e6bIbDQed4CdLUKfIKOjB1WX61qpJLjtZqUcQc+CrtOvc/7NTJlo&#10;bCC6tcnGl+xce7qFoxLRTplHIUldYrWjlHRqS9HHYZwLE4atqmKlaMMPJ3meOgsT7j0SMwkwIkuM&#10;32N3ALHl32K3WXb20VWkru6d878l1jr3HikymNA769qAew9AYVVd5Nb+RFJLTWRpA+XxwREH7Ux5&#10;y9c1fudb5sMDc/gRcdxwMYR7PKSCpqDQ3SipwP187z3aY2+jlpIGh7Kg/seOOUGJ+mqw6y+H43Gc&#10;4iSMJ9MRCu61ZvNaY3Z6BdgOQ1xBlqdrtA/qdJUO9Avuj2WMiipmOMYuKA/uJKxCuyxwA3GxXCYz&#10;nFzLwq15sjyCR1ZjXz4fXpizXbMHHJM7OA0wm6cWbhk920ZPA8tdAFmHqDzz2gk49alxug0V18pr&#10;OVmd9+jiFwAAAP//AwBQSwMEFAAGAAgAAAAhAHF8bzrjAAAAEQEAAA8AAABkcnMvZG93bnJldi54&#10;bWxMT8tOwzAQvCPxD9YicUGtg+WEksapUB8HemvJB7ixSQLxOordNvw92xNcVjPa2ZmdYjW5nl3s&#10;GDqPCp7nCTCLtTcdNgqqj91sASxEjUb3Hq2CHxtgVd7fFTo3/ooHeznGhpEJhlwraGMccs5D3Vqn&#10;w9wPFmn36UenI9Gx4WbUVzJ3PRdJknGnO6SEVg923dr6+3h2lHuo5Ha/k5unl/XXPpVV9S7TrVKP&#10;D9NmSeNtCSzaKf5dwK0D/Q8lPXbyZzSB9cSlzEhKQLxSkZsiSQWhkwKRiRR4WfD/TcpfAAAA//8D&#10;AFBLAQItABQABgAIAAAAIQC2gziS/gAAAOEBAAATAAAAAAAAAAAAAAAAAAAAAABbQ29udGVudF9U&#10;eXBlc10ueG1sUEsBAi0AFAAGAAgAAAAhADj9If/WAAAAlAEAAAsAAAAAAAAAAAAAAAAALwEAAF9y&#10;ZWxzLy5yZWxzUEsBAi0AFAAGAAgAAAAhAJqp3JuaAgAAjwUAAA4AAAAAAAAAAAAAAAAALgIAAGRy&#10;cy9lMm9Eb2MueG1sUEsBAi0AFAAGAAgAAAAhAHF8bzrjAAAAEQEAAA8AAAAAAAAAAAAAAAAA9AQA&#10;AGRycy9kb3ducmV2LnhtbFBLBQYAAAAABAAEAPMAAAAEBgAAAAA=&#10;" stroked="f" strokeweight="1pt">
                <v:stroke joinstyle="miter"/>
                <w10:wrap anchorx="page"/>
              </v:roundrect>
            </w:pict>
          </mc:Fallback>
        </mc:AlternateContent>
      </w:r>
      <w:r w:rsidR="000C232B">
        <w:t>Jack often</w:t>
      </w:r>
      <w:r w:rsidR="000C232B" w:rsidRPr="003A685E">
        <w:t xml:space="preserve"> go</w:t>
      </w:r>
      <w:r w:rsidR="000C232B">
        <w:t>es</w:t>
      </w:r>
      <w:r w:rsidR="000C232B" w:rsidRPr="003A685E">
        <w:t xml:space="preserve"> without</w:t>
      </w:r>
      <w:r w:rsidR="000C232B">
        <w:t xml:space="preserve"> and sacrifices fun and relaxation</w:t>
      </w:r>
      <w:r w:rsidR="000C232B" w:rsidRPr="003A685E">
        <w:t>, from occasional hobbies to weekends away</w:t>
      </w:r>
      <w:r w:rsidR="000C232B">
        <w:t>. This is because</w:t>
      </w:r>
      <w:r w:rsidR="000C232B" w:rsidRPr="003A685E">
        <w:t xml:space="preserve"> </w:t>
      </w:r>
      <w:r w:rsidR="000C232B">
        <w:t>he</w:t>
      </w:r>
      <w:r w:rsidR="000C232B" w:rsidRPr="003A685E">
        <w:t xml:space="preserve"> cannot afford the </w:t>
      </w:r>
      <w:r w:rsidR="000C232B">
        <w:t>necessary extra costs of a personal assistant to support him.</w:t>
      </w:r>
    </w:p>
    <w:p w14:paraId="0B14B0B9" w14:textId="7B1CE5DD" w:rsidR="00CC22E0" w:rsidRDefault="000C232B" w:rsidP="007E7624">
      <w:pPr>
        <w:tabs>
          <w:tab w:val="left" w:pos="8364"/>
        </w:tabs>
        <w:spacing w:after="280"/>
        <w:ind w:left="284" w:right="379"/>
      </w:pPr>
      <w:r w:rsidRPr="007E7624">
        <w:rPr>
          <w:bCs/>
          <w:color w:val="58029F" w:themeColor="text2"/>
          <w:kern w:val="0"/>
        </w:rPr>
        <w:t>"Not being able to go out and do things in my spare time is sometimes dictated by maybe not the cost of the activity, but the cost of the help and support [I need to get there and when I arrive].”</w:t>
      </w:r>
    </w:p>
    <w:p w14:paraId="20DE44BE" w14:textId="2649BB3B" w:rsidR="000C232B" w:rsidRDefault="00325E1B" w:rsidP="007E7624">
      <w:pPr>
        <w:spacing w:after="480"/>
      </w:pPr>
      <w:r w:rsidRPr="007E7624">
        <w:rPr>
          <w:noProof/>
          <w:color w:val="58029F" w:themeColor="text2"/>
          <w:bdr w:val="none" w:sz="0" w:space="0" w:color="auto"/>
        </w:rPr>
        <mc:AlternateContent>
          <mc:Choice Requires="wps">
            <w:drawing>
              <wp:anchor distT="0" distB="0" distL="114300" distR="114300" simplePos="0" relativeHeight="251658293" behindDoc="1" locked="0" layoutInCell="1" allowOverlap="1" wp14:anchorId="3FC92FB6" wp14:editId="3F10C628">
                <wp:simplePos x="0" y="0"/>
                <wp:positionH relativeFrom="page">
                  <wp:posOffset>948372</wp:posOffset>
                </wp:positionH>
                <wp:positionV relativeFrom="paragraph">
                  <wp:posOffset>764540</wp:posOffset>
                </wp:positionV>
                <wp:extent cx="5738812" cy="2292531"/>
                <wp:effectExtent l="0" t="0" r="0" b="0"/>
                <wp:wrapNone/>
                <wp:docPr id="81082825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8812" cy="2292531"/>
                        </a:xfrm>
                        <a:prstGeom prst="roundRect">
                          <a:avLst>
                            <a:gd name="adj" fmla="val 4077"/>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63F5A21" id="Rectangle: Rounded Corners 18" o:spid="_x0000_s1026" alt="&quot;&quot;" style="position:absolute;margin-left:74.65pt;margin-top:60.2pt;width:451.85pt;height:18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H1mwIAAJAFAAAOAAAAZHJzL2Uyb0RvYy54bWysVE1v2zAMvQ/YfxB0X/3RZGmDOkXQIsOA&#10;og3aDj0rspR4kERNUuJkv36U7DjdWuwwLAdFFMlH8pnk1fVeK7ITzjdgKlqc5ZQIw6FuzLqi354X&#10;ny4o8YGZmikwoqIH4en17OOHq9ZORQkbULVwBEGMn7a2opsQ7DTLPN8IzfwZWGFQKcFpFlB066x2&#10;rEV0rbIyzz9nLbjaOuDCe3y97ZR0lvClFDw8SOlFIKqimFtIp0vnKp7Z7IpN147ZTcP7NNg/ZKFZ&#10;YzDoAHXLAiNb17yB0g134EGGMw46AykbLlINWE2R/1HN04ZZkWpBcrwdaPL/D5bf757s0iENrfVT&#10;j9dYxV46Hf8xP7JPZB0GssQ+EI6P48n5xUVRUsJRV5aX5fi8iHRmJ3frfPgiQJN4qaiDrakf8ZMk&#10;ptjuzodEWU0M09gbrP5OidQKP8COKTLKJ5MesLdF6CNkdPSgmnrRKJUEt17dKEfQs6KL9OudfzNT&#10;JhobiG5dsvElOxWfbuGgRLRT5lFI0tRYbpmSTn0phjiMc2FC0ak2rBZd+GKc56m1MOHBIzGTACOy&#10;xPgDdg8Qe/4tdpdlbx9dRWrrwTn/W2Kd8+CRIoMJg7NuDLj3ABRW1Ufu7I8kddREllZQH5aOOOiG&#10;ylu+aPA73zEflszhR8R5w80QHvCQCtqKQn+jZAPu53vv0R6bG7WUtDiVFfU/tswJStRXg21/WYxG&#10;cYyTMBpPShTca83qtcZs9Q1gOxS4gyxP12gf1PEqHegXXCDzGBVVzHCMXVEe3FG4Cd22wBXExXye&#10;zHB0LQt35snyCB5ZjX35vH9hzvbNHnBO7uE4wWyaWrhj9GQbPQ3MtwFkE6LyxGsv4NinxulXVNwr&#10;r+VkdVqks18AAAD//wMAUEsDBBQABgAIAAAAIQD0DCcZ3wAAAAwBAAAPAAAAZHJzL2Rvd25yZXYu&#10;eG1sTI/LTsMwEEX3SPyDNUjsqJ02QSGNU1WV2CCEROED3HiaRPEjxG6S/j3TFezmao7uo9wt1rAJ&#10;x9B5JyFZCWDoaq8710j4/np9yoGFqJxWxjuUcMUAu+r+rlSF9rP7xOkYG0YmLhRKQhvjUHAe6hat&#10;Cis/oKPf2Y9WRZJjw/WoZjK3hq+FeOZWdY4SWjXgocW6P16shI99n9VX8W7mKRww75O3Oc9+pHx8&#10;WPZbYBGX+AfDrT5Vh4o6nfzF6cAM6fRlQygda5ECuxEi29C8k4Q0T1LgVcn/j6h+AQAA//8DAFBL&#10;AQItABQABgAIAAAAIQC2gziS/gAAAOEBAAATAAAAAAAAAAAAAAAAAAAAAABbQ29udGVudF9UeXBl&#10;c10ueG1sUEsBAi0AFAAGAAgAAAAhADj9If/WAAAAlAEAAAsAAAAAAAAAAAAAAAAALwEAAF9yZWxz&#10;Ly5yZWxzUEsBAi0AFAAGAAgAAAAhAHc3gfWbAgAAkAUAAA4AAAAAAAAAAAAAAAAALgIAAGRycy9l&#10;Mm9Eb2MueG1sUEsBAi0AFAAGAAgAAAAhAPQMJxnfAAAADAEAAA8AAAAAAAAAAAAAAAAA9QQAAGRy&#10;cy9kb3ducmV2LnhtbFBLBQYAAAAABAAEAPMAAAABBgAAAAA=&#10;" stroked="f" strokeweight="1pt">
                <v:stroke joinstyle="miter"/>
                <w10:wrap anchorx="page"/>
              </v:roundrect>
            </w:pict>
          </mc:Fallback>
        </mc:AlternateContent>
      </w:r>
      <w:r w:rsidR="000C232B">
        <w:t>Funding his everyday life is a significant issue for Jack. In addition to his part-time job, he</w:t>
      </w:r>
      <w:r w:rsidR="000C232B" w:rsidRPr="00E82B38">
        <w:t xml:space="preserve"> rel</w:t>
      </w:r>
      <w:r w:rsidR="000C232B">
        <w:t>ies</w:t>
      </w:r>
      <w:r w:rsidR="000C232B" w:rsidRPr="00E82B38">
        <w:t xml:space="preserve"> on grants</w:t>
      </w:r>
      <w:r w:rsidR="000C232B">
        <w:t xml:space="preserve"> and charity donations </w:t>
      </w:r>
      <w:r w:rsidR="000C232B" w:rsidRPr="00E82B38">
        <w:t xml:space="preserve">to enable </w:t>
      </w:r>
      <w:r w:rsidR="000C232B">
        <w:t>him</w:t>
      </w:r>
      <w:r w:rsidR="000C232B" w:rsidRPr="00E82B38">
        <w:t xml:space="preserve"> to live comfortably and safely.</w:t>
      </w:r>
      <w:r w:rsidRPr="00325E1B">
        <w:rPr>
          <w:noProof/>
          <w:color w:val="58029F" w:themeColor="text2"/>
          <w:bdr w:val="none" w:sz="0" w:space="0" w:color="auto"/>
        </w:rPr>
        <w:t xml:space="preserve"> </w:t>
      </w:r>
      <w:r w:rsidR="000C232B" w:rsidRPr="00E82B38">
        <w:t xml:space="preserve"> </w:t>
      </w:r>
    </w:p>
    <w:p w14:paraId="3829421D" w14:textId="319117C5" w:rsidR="000C232B" w:rsidRPr="007E7624" w:rsidRDefault="000C232B" w:rsidP="007E7624">
      <w:pPr>
        <w:spacing w:after="360"/>
        <w:ind w:left="284" w:right="237"/>
        <w:rPr>
          <w:color w:val="58029F" w:themeColor="text2"/>
          <w:kern w:val="0"/>
        </w:rPr>
      </w:pPr>
      <w:r w:rsidRPr="007E7624">
        <w:rPr>
          <w:color w:val="58029F" w:themeColor="text2"/>
          <w:kern w:val="0"/>
        </w:rPr>
        <w:t>“I think I was quite lucky in the respect that the charity nearby that I deal with, that supports people in my area with their visual impairment, [provided me with] a lot of stuff, free off them, that I needed. Like, day-to-day, around the house…Lightbulbs but, like, the brighter ones because, obviously, brighter lights help, a lamp, various kitchen equipment – like a specialist non-slip mat, for when you're cutting veg, so it doesn’t move, and BumpDots to put around the cooker, and [other places] where you turn the knobs and stuff. I also got a grant from the RNIB, for a video magnifier, so they cost about £500 to £600."</w:t>
      </w:r>
    </w:p>
    <w:p w14:paraId="21DA1D04" w14:textId="279A690B" w:rsidR="000C232B" w:rsidRPr="0059102B" w:rsidRDefault="00E525AE" w:rsidP="007E7624">
      <w:pPr>
        <w:spacing w:after="360"/>
      </w:pPr>
      <w:r w:rsidRPr="007E7624">
        <w:rPr>
          <w:noProof/>
          <w:color w:val="58029F" w:themeColor="text2"/>
          <w:bdr w:val="none" w:sz="0" w:space="0" w:color="auto"/>
        </w:rPr>
        <mc:AlternateContent>
          <mc:Choice Requires="wps">
            <w:drawing>
              <wp:anchor distT="0" distB="0" distL="114300" distR="114300" simplePos="0" relativeHeight="251658294" behindDoc="1" locked="0" layoutInCell="1" allowOverlap="1" wp14:anchorId="58F08D18" wp14:editId="018ECE2B">
                <wp:simplePos x="0" y="0"/>
                <wp:positionH relativeFrom="page">
                  <wp:posOffset>928052</wp:posOffset>
                </wp:positionH>
                <wp:positionV relativeFrom="paragraph">
                  <wp:posOffset>1355090</wp:posOffset>
                </wp:positionV>
                <wp:extent cx="5757863" cy="1051378"/>
                <wp:effectExtent l="0" t="0" r="0" b="0"/>
                <wp:wrapNone/>
                <wp:docPr id="939583271"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7863" cy="1051378"/>
                        </a:xfrm>
                        <a:prstGeom prst="roundRect">
                          <a:avLst>
                            <a:gd name="adj" fmla="val 8244"/>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AAB5BB6" id="Rectangle: Rounded Corners 18" o:spid="_x0000_s1026" alt="&quot;&quot;" style="position:absolute;margin-left:73.05pt;margin-top:106.7pt;width:453.4pt;height:82.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RimwIAAJAFAAAOAAAAZHJzL2Uyb0RvYy54bWysVMFu2zAMvQ/YPwi6r7bTpMmCOkXQIsOA&#10;oi3aDj0rshR7kERNUuJkXz9KdpxuLXYYloMiiuQj+Uzy8mqvFdkJ5xswJS3OckqE4VA1ZlPSb8+r&#10;TzNKfGCmYgqMKOlBeHq1+PjhsrVzMYIaVCUcQRDj560taR2CnWeZ57XQzJ+BFQaVEpxmAUW3ySrH&#10;WkTXKhvl+UXWgqusAy68x9ebTkkXCV9KwcO9lF4EokqKuYV0unSu45ktLtl845itG96nwf4hC80a&#10;g0EHqBsWGNm65g2UbrgDDzKccdAZSNlwkWrAaor8j2qeamZFqgXJ8Xagyf8/WH63e7IPDmlorZ97&#10;vMYq9tLp+I/5kX0i6zCQJfaBcHycTCfT2cU5JRx1RT4pzqezSGd2crfOhy8CNImXkjrYmuoRP0li&#10;iu1ufUiUVcQwjb3Bqu+USK3wA+yYIrPReNwD9rYIfYSMjh5UU60apZLgNutr5Qh6lnSVfr3zb2bK&#10;RGMD0a1LNr5kp+LTLRyUiHbKPApJmgrLHaWkU1+KIQ7jXJhQdKqaVaILX0zyPLUWJjx4JGYSYESW&#10;GH/A7gFiz7/F7rLs7aOrSG09OOd/S6xzHjxSZDBhcNaNAfcegMKq+sid/ZGkjprI0hqqw4MjDrqh&#10;8pavGvzOt8yHB+bwI+K84WYI93hIBW1Job9RUoP7+d57tMfmRi0lLU5lSf2PLXOCEvXVYNt/Lsbj&#10;OMZJGE+mIxTca836tcZs9TVgOxS4gyxP12gf1PEqHegXXCDLGBVVzHCMXVIe3FG4Dt22wBXExXKZ&#10;zHB0LQu35snyCB5ZjX35vH9hzvbNHnBO7uA4wWyeWrhj9GQbPQ0stwFkE6LyxGsv4NinxulXVNwr&#10;r+VkdVqki18AAAD//wMAUEsDBBQABgAIAAAAIQAFpSFz4QAAAAwBAAAPAAAAZHJzL2Rvd25yZXYu&#10;eG1sTI9BbsIwEEX3lXoHayp1UxUnwYES4qCKwgJ20BzAxCZJG4+j2EB6+w6rdvk1T/+/yVej7djV&#10;DL51KCGeRMAMVk63WEsoP7evb8B8UKhV59BI+DEeVsXjQ64y7W54MNdjqBmVoM+UhCaEPuPcV42x&#10;yk9cb5BuZzdYFSgONdeDulG57XgSRTNuVYu00KjerBtTfR8vlnYPpdjst+LjZb7+2qeiLHci3Uj5&#10;/DS+L4EFM4Y/GO76pA4FOZ3cBbVnHWUxiwmVkMRTAexORGmyAHaSMJ0vIuBFzv8/UfwCAAD//wMA&#10;UEsBAi0AFAAGAAgAAAAhALaDOJL+AAAA4QEAABMAAAAAAAAAAAAAAAAAAAAAAFtDb250ZW50X1R5&#10;cGVzXS54bWxQSwECLQAUAAYACAAAACEAOP0h/9YAAACUAQAACwAAAAAAAAAAAAAAAAAvAQAAX3Jl&#10;bHMvLnJlbHNQSwECLQAUAAYACAAAACEALxnUYpsCAACQBQAADgAAAAAAAAAAAAAAAAAuAgAAZHJz&#10;L2Uyb0RvYy54bWxQSwECLQAUAAYACAAAACEABaUhc+EAAAAMAQAADwAAAAAAAAAAAAAAAAD1BAAA&#10;ZHJzL2Rvd25yZXYueG1sUEsFBgAAAAAEAAQA8wAAAAMGAAAAAA==&#10;" stroked="f" strokeweight="1pt">
                <v:stroke joinstyle="miter"/>
                <w10:wrap anchorx="page"/>
              </v:roundrect>
            </w:pict>
          </mc:Fallback>
        </mc:AlternateContent>
      </w:r>
      <w:r w:rsidR="000C232B">
        <w:t xml:space="preserve">And when constantly financially stretched, the emotional impact of the </w:t>
      </w:r>
      <w:r w:rsidR="000C232B" w:rsidRPr="00E804C1">
        <w:t>“dreaded PIP assessment”</w:t>
      </w:r>
      <w:r w:rsidR="000C232B">
        <w:t xml:space="preserve"> and the review process is clear. For Jack, the stress and anxiety arose not only from the demeaning and invalidating procedure of the assessment itself</w:t>
      </w:r>
      <w:r w:rsidR="009E4717">
        <w:t>. B</w:t>
      </w:r>
      <w:r w:rsidR="000C232B">
        <w:t xml:space="preserve">ut </w:t>
      </w:r>
      <w:proofErr w:type="gramStart"/>
      <w:r w:rsidR="000C232B">
        <w:t>also</w:t>
      </w:r>
      <w:proofErr w:type="gramEnd"/>
      <w:r w:rsidR="000C232B">
        <w:t xml:space="preserve"> the fear of how to financially survive in the future. He worries particularly about the risk of his benefit support being removed.</w:t>
      </w:r>
    </w:p>
    <w:p w14:paraId="4797EB0F" w14:textId="5DAAEF10" w:rsidR="000C232B" w:rsidRPr="007E7624" w:rsidRDefault="000C232B" w:rsidP="007E7624">
      <w:pPr>
        <w:ind w:left="284" w:right="237"/>
        <w:rPr>
          <w:color w:val="58029F" w:themeColor="text2"/>
          <w:kern w:val="0"/>
          <w:szCs w:val="28"/>
        </w:rPr>
      </w:pPr>
      <w:r w:rsidRPr="007E7624">
        <w:rPr>
          <w:color w:val="58029F" w:themeColor="text2"/>
          <w:kern w:val="0"/>
          <w:szCs w:val="28"/>
        </w:rPr>
        <w:t>“If I was told I wasn't entitled any more, how would I get about? If I don't have PIP coming in, who pays for the taxi? If you've got to take nine months to get to appeal, or something like that, then do I go nine months without leaving the house?”</w:t>
      </w:r>
    </w:p>
    <w:p w14:paraId="1F609BBE" w14:textId="77777777" w:rsidR="000C232B" w:rsidRDefault="000C232B" w:rsidP="000C232B">
      <w:pPr>
        <w:sectPr w:rsidR="000C232B" w:rsidSect="00B212E7">
          <w:endnotePr>
            <w:numFmt w:val="decimal"/>
          </w:endnotePr>
          <w:pgSz w:w="11906" w:h="16838"/>
          <w:pgMar w:top="993" w:right="1440" w:bottom="993" w:left="1440" w:header="709" w:footer="549" w:gutter="0"/>
          <w:cols w:space="708"/>
          <w:docGrid w:linePitch="360"/>
        </w:sectPr>
      </w:pPr>
    </w:p>
    <w:p w14:paraId="7E4F8E85" w14:textId="77777777" w:rsidR="000C232B" w:rsidRPr="00F90543" w:rsidRDefault="000C232B" w:rsidP="00F90543">
      <w:pPr>
        <w:pStyle w:val="Heading2"/>
      </w:pPr>
      <w:bookmarkStart w:id="13" w:name="_Toc159400169"/>
      <w:r w:rsidRPr="00F90543">
        <w:lastRenderedPageBreak/>
        <w:t>Disabled people and poverty</w:t>
      </w:r>
      <w:bookmarkEnd w:id="13"/>
    </w:p>
    <w:p w14:paraId="4D1B76A8" w14:textId="77777777" w:rsidR="000C232B" w:rsidRDefault="000C232B" w:rsidP="00F90543">
      <w:r w:rsidRPr="0027251C">
        <w:t xml:space="preserve">To understand the impact of extra costs, we need to consider them in the context of poverty </w:t>
      </w:r>
      <w:r>
        <w:t>rates</w:t>
      </w:r>
      <w:r w:rsidRPr="0027251C">
        <w:t xml:space="preserve">. </w:t>
      </w:r>
    </w:p>
    <w:p w14:paraId="31A3EC11" w14:textId="77777777" w:rsidR="000C232B" w:rsidRDefault="000C232B" w:rsidP="00F90543">
      <w:r w:rsidRPr="0027251C">
        <w:t>Disab</w:t>
      </w:r>
      <w:r>
        <w:t xml:space="preserve">ility and poverty are linked </w:t>
      </w:r>
      <w:r w:rsidRPr="0027251C">
        <w:t>with nearly six in ten (58%) of all people in poverty being disabled themselves, or living in a family that includes a disabled person</w:t>
      </w:r>
      <w:r>
        <w:t>.</w:t>
      </w:r>
      <w:r w:rsidRPr="007E7624">
        <w:rPr>
          <w:rStyle w:val="FootnoteReference"/>
          <w:vertAlign w:val="superscript"/>
        </w:rPr>
        <w:footnoteReference w:id="14"/>
      </w:r>
    </w:p>
    <w:p w14:paraId="78A40444" w14:textId="77777777" w:rsidR="000C232B" w:rsidRDefault="000C232B" w:rsidP="00F90543">
      <w:r>
        <w:t xml:space="preserve">There is now a wealth of evidence demonstrating widespread financial insecurity, </w:t>
      </w:r>
      <w:r w:rsidRPr="00F119A6">
        <w:t>poverty and deprivation among disabled people</w:t>
      </w:r>
      <w:r>
        <w:t xml:space="preserve"> due to the cost of essentials:</w:t>
      </w:r>
    </w:p>
    <w:p w14:paraId="715C1C5C" w14:textId="77777777" w:rsidR="000C232B" w:rsidRDefault="000C232B" w:rsidP="000C232B">
      <w:pPr>
        <w:pStyle w:val="Heading3"/>
      </w:pPr>
      <w:bookmarkStart w:id="14" w:name="_Toc159400170"/>
      <w:r w:rsidRPr="00377846">
        <w:t>Food poverty</w:t>
      </w:r>
      <w:bookmarkEnd w:id="14"/>
    </w:p>
    <w:p w14:paraId="530474D6" w14:textId="4177E506" w:rsidR="000C232B" w:rsidRDefault="000C232B" w:rsidP="00F90543">
      <w:r w:rsidRPr="00D804CA">
        <w:t>Among people in poverty, disabled households are almost twice as likely to run out of food (12.3%)</w:t>
      </w:r>
      <w:r>
        <w:t>. This is</w:t>
      </w:r>
      <w:r w:rsidRPr="00D804CA">
        <w:t xml:space="preserve"> compared to </w:t>
      </w:r>
      <w:r>
        <w:t xml:space="preserve">6.7% of </w:t>
      </w:r>
      <w:r w:rsidRPr="00D804CA">
        <w:t>non-disabled households</w:t>
      </w:r>
      <w:r w:rsidR="00AD6668">
        <w:t>.</w:t>
      </w:r>
      <w:r w:rsidRPr="007E7624">
        <w:rPr>
          <w:rStyle w:val="FootnoteReference"/>
          <w:vertAlign w:val="superscript"/>
        </w:rPr>
        <w:footnoteReference w:id="15"/>
      </w:r>
      <w:r w:rsidRPr="007E7624">
        <w:rPr>
          <w:vertAlign w:val="superscript"/>
        </w:rPr>
        <w:t xml:space="preserve"> </w:t>
      </w:r>
    </w:p>
    <w:p w14:paraId="28EF9F03" w14:textId="5C361DC4" w:rsidR="000C232B" w:rsidRDefault="0074469B" w:rsidP="00F90543">
      <w:r>
        <w:rPr>
          <w:noProof/>
          <w:bdr w:val="none" w:sz="0" w:space="0" w:color="auto"/>
        </w:rPr>
        <w:drawing>
          <wp:anchor distT="0" distB="0" distL="114300" distR="114300" simplePos="0" relativeHeight="251658275" behindDoc="1" locked="0" layoutInCell="1" allowOverlap="1" wp14:anchorId="6E6B1751" wp14:editId="05D64CE6">
            <wp:simplePos x="0" y="0"/>
            <wp:positionH relativeFrom="page">
              <wp:posOffset>-3564436</wp:posOffset>
            </wp:positionH>
            <wp:positionV relativeFrom="page">
              <wp:posOffset>7425690</wp:posOffset>
            </wp:positionV>
            <wp:extent cx="9986119" cy="3342293"/>
            <wp:effectExtent l="0" t="0" r="0" b="0"/>
            <wp:wrapNone/>
            <wp:docPr id="1066947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725"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9986119" cy="3342293"/>
                    </a:xfrm>
                    <a:prstGeom prst="rect">
                      <a:avLst/>
                    </a:prstGeom>
                  </pic:spPr>
                </pic:pic>
              </a:graphicData>
            </a:graphic>
            <wp14:sizeRelH relativeFrom="margin">
              <wp14:pctWidth>0</wp14:pctWidth>
            </wp14:sizeRelH>
            <wp14:sizeRelV relativeFrom="margin">
              <wp14:pctHeight>0</wp14:pctHeight>
            </wp14:sizeRelV>
          </wp:anchor>
        </w:drawing>
      </w:r>
      <w:r w:rsidR="000C232B">
        <w:t>Scope’s Winter Concerns survey</w:t>
      </w:r>
      <w:r w:rsidR="000C232B" w:rsidRPr="007E7624">
        <w:rPr>
          <w:rStyle w:val="FootnoteReference"/>
          <w:vertAlign w:val="superscript"/>
        </w:rPr>
        <w:footnoteReference w:id="16"/>
      </w:r>
      <w:r w:rsidR="000C232B">
        <w:t xml:space="preserve"> found that over 1 in 7 (15%) disabled people aged 18-54 had used a f</w:t>
      </w:r>
      <w:r w:rsidR="000C232B" w:rsidRPr="00B078A4">
        <w:t xml:space="preserve">ood bank </w:t>
      </w:r>
      <w:r w:rsidR="000C232B">
        <w:t xml:space="preserve">to help manage their living costs. </w:t>
      </w:r>
      <w:r w:rsidR="000C232B" w:rsidRPr="00D7324A">
        <w:t xml:space="preserve">34% of </w:t>
      </w:r>
      <w:r w:rsidR="000C232B">
        <w:t xml:space="preserve">all </w:t>
      </w:r>
      <w:r w:rsidR="000C232B" w:rsidRPr="00D7324A">
        <w:t>disabled people surveyed said they were buying lower quality food, skipping meals or eating less</w:t>
      </w:r>
      <w:r w:rsidR="000C232B">
        <w:t xml:space="preserve">. This is almost twice the number </w:t>
      </w:r>
      <w:r w:rsidR="000C232B" w:rsidRPr="00D7324A">
        <w:t>non-disabled adults</w:t>
      </w:r>
      <w:r w:rsidR="000C232B">
        <w:t xml:space="preserve"> (18%).</w:t>
      </w:r>
    </w:p>
    <w:p w14:paraId="5899EFDD" w14:textId="77777777" w:rsidR="00BC7466" w:rsidRPr="00934F48" w:rsidRDefault="00BC7466" w:rsidP="00BC7466">
      <w:pPr>
        <w:pStyle w:val="Heading3"/>
      </w:pPr>
      <w:bookmarkStart w:id="15" w:name="_Toc159400171"/>
      <w:r w:rsidRPr="00934F48">
        <w:t>Energy poverty</w:t>
      </w:r>
      <w:bookmarkEnd w:id="15"/>
    </w:p>
    <w:p w14:paraId="2493DB9C" w14:textId="77777777" w:rsidR="00BC7466" w:rsidRDefault="00BC7466" w:rsidP="00BC7466">
      <w:r w:rsidRPr="00F119A6">
        <w:t xml:space="preserve">There are 2.1 million disabled households in the UK, experiencing stress </w:t>
      </w:r>
      <w:r>
        <w:t xml:space="preserve">in affording fuel </w:t>
      </w:r>
      <w:r w:rsidRPr="00F119A6">
        <w:t xml:space="preserve">this winter. This represents </w:t>
      </w:r>
      <w:r>
        <w:t>1</w:t>
      </w:r>
      <w:r w:rsidRPr="00F119A6">
        <w:t xml:space="preserve"> in </w:t>
      </w:r>
      <w:r>
        <w:t>7</w:t>
      </w:r>
      <w:r w:rsidRPr="00F119A6">
        <w:t xml:space="preserve"> disabled households</w:t>
      </w:r>
      <w:r>
        <w:t xml:space="preserve"> </w:t>
      </w:r>
      <w:r w:rsidRPr="00F119A6">
        <w:t>(15%)</w:t>
      </w:r>
      <w:r>
        <w:t>. Age UK estimate that i</w:t>
      </w:r>
      <w:r w:rsidRPr="00F119A6">
        <w:t xml:space="preserve">f an energy social tariff </w:t>
      </w:r>
      <w:r>
        <w:t xml:space="preserve">had </w:t>
      </w:r>
      <w:r w:rsidRPr="00F119A6">
        <w:t xml:space="preserve">been in place, two thirds of these households (66%) would </w:t>
      </w:r>
      <w:r>
        <w:t xml:space="preserve">not </w:t>
      </w:r>
      <w:r w:rsidRPr="00F119A6">
        <w:t>have faced fuel stress this winter.</w:t>
      </w:r>
      <w:r w:rsidRPr="007E7624">
        <w:rPr>
          <w:rStyle w:val="FootnoteReference"/>
          <w:vertAlign w:val="superscript"/>
        </w:rPr>
        <w:footnoteReference w:id="17"/>
      </w:r>
    </w:p>
    <w:p w14:paraId="291C3F72" w14:textId="77777777" w:rsidR="00BC7466" w:rsidRPr="00F90543" w:rsidRDefault="00BC7466" w:rsidP="00F90543"/>
    <w:p w14:paraId="0BB3EF43" w14:textId="331C3E38" w:rsidR="000C232B" w:rsidRPr="0052628F" w:rsidRDefault="000C232B" w:rsidP="0052628F">
      <w:pPr>
        <w:pStyle w:val="Heading3"/>
      </w:pPr>
      <w:bookmarkStart w:id="16" w:name="_Toc159400172"/>
      <w:r w:rsidRPr="0052628F">
        <w:t>Transport poverty</w:t>
      </w:r>
      <w:bookmarkEnd w:id="16"/>
    </w:p>
    <w:p w14:paraId="6EA60C50" w14:textId="2320DED1" w:rsidR="000C232B" w:rsidRDefault="000C232B" w:rsidP="00F90543">
      <w:r>
        <w:t xml:space="preserve">The Social Market Foundation estimate that transport costs contribute significantly to poverty. This pushes over 5 million people, or 8% of the population, into poverty. They calculate that every 10% increase in the </w:t>
      </w:r>
      <w:r w:rsidR="00E337B1">
        <w:t xml:space="preserve">relative </w:t>
      </w:r>
      <w:r>
        <w:t xml:space="preserve">speed of public transport </w:t>
      </w:r>
      <w:r w:rsidR="00E337B1">
        <w:t>compared</w:t>
      </w:r>
      <w:r>
        <w:t xml:space="preserve"> </w:t>
      </w:r>
      <w:r w:rsidR="00311980">
        <w:t xml:space="preserve">to </w:t>
      </w:r>
      <w:r>
        <w:t>driving, saves the average household over £434 per year.</w:t>
      </w:r>
      <w:r w:rsidRPr="007E7624">
        <w:rPr>
          <w:rStyle w:val="FootnoteReference"/>
          <w:vertAlign w:val="superscript"/>
        </w:rPr>
        <w:footnoteReference w:id="18"/>
      </w:r>
      <w:r w:rsidRPr="007E7624">
        <w:rPr>
          <w:vertAlign w:val="superscript"/>
        </w:rPr>
        <w:t xml:space="preserve"> </w:t>
      </w:r>
    </w:p>
    <w:p w14:paraId="13369FFD" w14:textId="07FD5597" w:rsidR="000C232B" w:rsidRDefault="000C232B" w:rsidP="00F90543">
      <w:r>
        <w:t>The lack of accessible public transport particularly disadvantages disabled people. This makes them rely more on private transport (motoring). Disabled people pay extra costs associated with adapted cars and running costs</w:t>
      </w:r>
      <w:r w:rsidR="00BD289B">
        <w:t>. A</w:t>
      </w:r>
      <w:r>
        <w:t xml:space="preserve">s well as increased use of transport essentials like taxis.  </w:t>
      </w:r>
    </w:p>
    <w:p w14:paraId="31A46A6D" w14:textId="77777777" w:rsidR="000C232B" w:rsidRPr="0052628F" w:rsidRDefault="000C232B" w:rsidP="0052628F">
      <w:pPr>
        <w:pStyle w:val="Heading3"/>
      </w:pPr>
      <w:bookmarkStart w:id="17" w:name="_Toc159400173"/>
      <w:r w:rsidRPr="0052628F">
        <w:t>Poverty in work</w:t>
      </w:r>
      <w:bookmarkEnd w:id="17"/>
    </w:p>
    <w:p w14:paraId="0B93B64F" w14:textId="5BA64AA3" w:rsidR="000C232B" w:rsidRDefault="000C232B" w:rsidP="00F90543">
      <w:r>
        <w:t xml:space="preserve">Disabled people and their families are more likely to face poverty. This </w:t>
      </w:r>
      <w:r w:rsidR="00AD7C54">
        <w:t xml:space="preserve">is </w:t>
      </w:r>
      <w:r>
        <w:t>partly because their higher household living costs compared to non-disabled households</w:t>
      </w:r>
      <w:r w:rsidR="00AD6668">
        <w:t>.</w:t>
      </w:r>
      <w:r w:rsidRPr="007E7624">
        <w:rPr>
          <w:rStyle w:val="FootnoteReference"/>
          <w:vertAlign w:val="superscript"/>
        </w:rPr>
        <w:footnoteReference w:id="19"/>
      </w:r>
      <w:r>
        <w:t xml:space="preserve"> </w:t>
      </w:r>
    </w:p>
    <w:p w14:paraId="1DBE245C" w14:textId="0B26B70E" w:rsidR="0052628F" w:rsidRDefault="000C232B" w:rsidP="00F90543">
      <w:r>
        <w:t>Income poverty rates are significant</w:t>
      </w:r>
      <w:r w:rsidR="00215A79">
        <w:t>ly</w:t>
      </w:r>
      <w:r>
        <w:t xml:space="preserve"> higher for the disabled population, but also among disability benefits recipients when compared to the wider UK working age population. Among those disabled people in work </w:t>
      </w:r>
      <w:r w:rsidR="00124CFA">
        <w:t>who also</w:t>
      </w:r>
      <w:r>
        <w:t xml:space="preserve"> receiv</w:t>
      </w:r>
      <w:r w:rsidR="00124CFA">
        <w:t>e</w:t>
      </w:r>
      <w:r>
        <w:t xml:space="preserve"> disability benefits, 12% are in poverty </w:t>
      </w:r>
      <w:r w:rsidR="009C547B">
        <w:t>(</w:t>
      </w:r>
      <w:r>
        <w:t xml:space="preserve">when including their disability benefits within their </w:t>
      </w:r>
      <w:r w:rsidR="009C547B">
        <w:t xml:space="preserve">overall </w:t>
      </w:r>
      <w:r>
        <w:t>income</w:t>
      </w:r>
      <w:r w:rsidR="009C547B">
        <w:t>)</w:t>
      </w:r>
      <w:r w:rsidR="00AD6668">
        <w:t>.</w:t>
      </w:r>
      <w:r w:rsidRPr="007E7624">
        <w:rPr>
          <w:rStyle w:val="FootnoteReference"/>
          <w:vertAlign w:val="superscript"/>
        </w:rPr>
        <w:footnoteReference w:id="20"/>
      </w:r>
    </w:p>
    <w:p w14:paraId="0FF3F882" w14:textId="47959AAE" w:rsidR="005D3319" w:rsidRDefault="006323A5" w:rsidP="00E804C1">
      <w:pPr>
        <w:sectPr w:rsidR="005D3319" w:rsidSect="00B212E7">
          <w:headerReference w:type="default" r:id="rId30"/>
          <w:endnotePr>
            <w:numFmt w:val="decimal"/>
          </w:endnotePr>
          <w:pgSz w:w="11906" w:h="16838"/>
          <w:pgMar w:top="993" w:right="1440" w:bottom="993" w:left="1440" w:header="709" w:footer="549" w:gutter="0"/>
          <w:cols w:space="708"/>
          <w:docGrid w:linePitch="360"/>
        </w:sectPr>
      </w:pPr>
      <w:r>
        <w:rPr>
          <w:noProof/>
          <w:bdr w:val="none" w:sz="0" w:space="0" w:color="auto"/>
        </w:rPr>
        <w:drawing>
          <wp:anchor distT="0" distB="0" distL="114300" distR="114300" simplePos="0" relativeHeight="251658276" behindDoc="1" locked="0" layoutInCell="1" allowOverlap="1" wp14:anchorId="515BD575" wp14:editId="6DCD963F">
            <wp:simplePos x="0" y="0"/>
            <wp:positionH relativeFrom="page">
              <wp:posOffset>-2257426</wp:posOffset>
            </wp:positionH>
            <wp:positionV relativeFrom="page">
              <wp:posOffset>8291514</wp:posOffset>
            </wp:positionV>
            <wp:extent cx="7813587" cy="2455698"/>
            <wp:effectExtent l="0" t="0" r="0" b="1905"/>
            <wp:wrapNone/>
            <wp:docPr id="4167530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3045"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7826203" cy="2459663"/>
                    </a:xfrm>
                    <a:prstGeom prst="rect">
                      <a:avLst/>
                    </a:prstGeom>
                  </pic:spPr>
                </pic:pic>
              </a:graphicData>
            </a:graphic>
            <wp14:sizeRelH relativeFrom="margin">
              <wp14:pctWidth>0</wp14:pctWidth>
            </wp14:sizeRelH>
            <wp14:sizeRelV relativeFrom="margin">
              <wp14:pctHeight>0</wp14:pctHeight>
            </wp14:sizeRelV>
          </wp:anchor>
        </w:drawing>
      </w:r>
    </w:p>
    <w:p w14:paraId="21E03975" w14:textId="4E82BACC" w:rsidR="000C232B" w:rsidRPr="00F90543" w:rsidRDefault="000C232B" w:rsidP="00F90543">
      <w:pPr>
        <w:pStyle w:val="Heading2"/>
      </w:pPr>
      <w:bookmarkStart w:id="18" w:name="_Toc159400174"/>
      <w:r w:rsidRPr="00F90543" w:rsidDel="00F73390">
        <w:lastRenderedPageBreak/>
        <w:t>Recommendations</w:t>
      </w:r>
      <w:bookmarkEnd w:id="18"/>
    </w:p>
    <w:p w14:paraId="320900F1" w14:textId="77777777" w:rsidR="000C232B" w:rsidRDefault="000C232B" w:rsidP="00F90543">
      <w:r w:rsidRPr="00AB1650">
        <w:t>The</w:t>
      </w:r>
      <w:r>
        <w:t xml:space="preserve"> burden </w:t>
      </w:r>
      <w:r w:rsidRPr="00AB1650">
        <w:t>extra cost</w:t>
      </w:r>
      <w:r>
        <w:t>s places on disabled people and their families</w:t>
      </w:r>
      <w:r w:rsidRPr="00AB1650">
        <w:t xml:space="preserve"> ha</w:t>
      </w:r>
      <w:r>
        <w:t>ve</w:t>
      </w:r>
      <w:r w:rsidRPr="00AB1650">
        <w:t xml:space="preserve"> been overlooked for too long. </w:t>
      </w:r>
    </w:p>
    <w:p w14:paraId="1E75E350" w14:textId="546E38B8" w:rsidR="000C232B" w:rsidRDefault="000C232B" w:rsidP="00F90543">
      <w:r w:rsidRPr="00AB1650">
        <w:t>Now is the time for all political parties to commit to end the price tag of disability</w:t>
      </w:r>
      <w:r w:rsidR="007A5898">
        <w:t>. A</w:t>
      </w:r>
      <w:r>
        <w:t>nd address the inequality in disabled people’s standard of living created by extra costs.</w:t>
      </w:r>
      <w:r w:rsidRPr="007E7624">
        <w:rPr>
          <w:rStyle w:val="FootnoteReference"/>
          <w:vertAlign w:val="superscript"/>
        </w:rPr>
        <w:footnoteReference w:id="21"/>
      </w:r>
    </w:p>
    <w:p w14:paraId="2B9E2BA9" w14:textId="77777777" w:rsidR="000C232B" w:rsidRDefault="000C232B" w:rsidP="00F90543">
      <w:r>
        <w:t xml:space="preserve">This latest research sets out an important first step towards this. Focusing at the most basic level, of spending on essentials. </w:t>
      </w:r>
    </w:p>
    <w:p w14:paraId="6DFDC3B0" w14:textId="230C74B6" w:rsidR="000C232B" w:rsidRDefault="000C232B" w:rsidP="00F90543">
      <w:r>
        <w:t>Disabled people face an extra burden of essentials whether they receive benefits or not. For those receiving benefits we know this is insufficient to cover extra costs and the extra burden of essentials.</w:t>
      </w:r>
    </w:p>
    <w:p w14:paraId="034B0C74" w14:textId="101FBF3D" w:rsidR="000C232B" w:rsidRDefault="000C232B" w:rsidP="00F90543">
      <w:r w:rsidRPr="00580494">
        <w:t xml:space="preserve">Addressing the extra costs on essentials experienced by disabled households could tackled through a range of approaches. </w:t>
      </w:r>
      <w:proofErr w:type="gramStart"/>
      <w:r w:rsidRPr="00580494">
        <w:t>It is clear that focusing</w:t>
      </w:r>
      <w:proofErr w:type="gramEnd"/>
      <w:r w:rsidRPr="00580494">
        <w:t xml:space="preserve"> on support through the welfare system alone won’t be wholly effective in ending the disability price tag.</w:t>
      </w:r>
    </w:p>
    <w:p w14:paraId="712961A7" w14:textId="3FFA4813" w:rsidR="000C232B" w:rsidRDefault="000C232B" w:rsidP="00E804C1">
      <w:pPr>
        <w:spacing w:after="480"/>
      </w:pPr>
      <w:r>
        <w:t xml:space="preserve">Scope’s recommended </w:t>
      </w:r>
      <w:r w:rsidR="007B2D0C">
        <w:t xml:space="preserve">actions </w:t>
      </w:r>
      <w:r>
        <w:t>for the next Government are:</w:t>
      </w:r>
    </w:p>
    <w:p w14:paraId="17714ED4" w14:textId="77777777" w:rsidR="000126EC" w:rsidRPr="007A11B7" w:rsidRDefault="000126EC" w:rsidP="000126EC">
      <w:pPr>
        <w:rPr>
          <w:b/>
          <w:bCs/>
          <w:color w:val="7030A0"/>
          <w:sz w:val="32"/>
          <w:szCs w:val="32"/>
        </w:rPr>
      </w:pPr>
      <w:r w:rsidRPr="007A11B7">
        <w:rPr>
          <w:b/>
          <w:bCs/>
          <w:color w:val="7030A0"/>
          <w:sz w:val="32"/>
          <w:szCs w:val="32"/>
        </w:rPr>
        <w:t xml:space="preserve">1. Reduce the extra burden of essentials by £12 per week for disabled households. </w:t>
      </w:r>
    </w:p>
    <w:p w14:paraId="70E9C6FF" w14:textId="77777777" w:rsidR="000126EC" w:rsidRDefault="000126EC" w:rsidP="000126EC">
      <w:r>
        <w:t xml:space="preserve">Based on the research, Scope makes three proposals for the focus of this support: </w:t>
      </w:r>
    </w:p>
    <w:p w14:paraId="53841661" w14:textId="77777777" w:rsidR="000126EC" w:rsidRPr="007A11B7" w:rsidRDefault="000126EC" w:rsidP="000126EC">
      <w:pPr>
        <w:rPr>
          <w:b/>
          <w:bCs/>
        </w:rPr>
      </w:pPr>
      <w:r w:rsidRPr="007A11B7">
        <w:rPr>
          <w:b/>
          <w:bCs/>
        </w:rPr>
        <w:t>a) Direct this support at disabled people currently receiving PIP or DLA benefit payments</w:t>
      </w:r>
    </w:p>
    <w:p w14:paraId="0D5B56E4" w14:textId="77777777" w:rsidR="000126EC" w:rsidRDefault="000126EC" w:rsidP="000126EC">
      <w:r>
        <w:t>This approach would focus an essentials payment to disabled people who are PIP or DLA benefit claimants. A £12 per week addition to PIP and DLA would mean a total increase in benefit payments of £1.7bn a year for disabled people currently receiving these benefits.</w:t>
      </w:r>
    </w:p>
    <w:p w14:paraId="04211F88" w14:textId="77777777" w:rsidR="000126EC" w:rsidRDefault="000126EC" w:rsidP="000126EC">
      <w:r>
        <w:t>This would reduce poverty amongst this group of disabled people and their family members by 115,000, and deep poverty would fall by 80,000.</w:t>
      </w:r>
    </w:p>
    <w:p w14:paraId="05C34873" w14:textId="0845104F" w:rsidR="000126EC" w:rsidRDefault="000126EC" w:rsidP="000126EC">
      <w:r>
        <w:rPr>
          <w:noProof/>
          <w:bdr w:val="none" w:sz="0" w:space="0" w:color="auto"/>
        </w:rPr>
        <w:drawing>
          <wp:anchor distT="0" distB="0" distL="114300" distR="114300" simplePos="0" relativeHeight="251658277" behindDoc="1" locked="0" layoutInCell="1" allowOverlap="1" wp14:anchorId="463640F1" wp14:editId="27A6AB3E">
            <wp:simplePos x="0" y="0"/>
            <wp:positionH relativeFrom="page">
              <wp:posOffset>-401636</wp:posOffset>
            </wp:positionH>
            <wp:positionV relativeFrom="page">
              <wp:posOffset>9387205</wp:posOffset>
            </wp:positionV>
            <wp:extent cx="5988050" cy="1331595"/>
            <wp:effectExtent l="0" t="0" r="0" b="1905"/>
            <wp:wrapNone/>
            <wp:docPr id="12636955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5555"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5988050" cy="1331595"/>
                    </a:xfrm>
                    <a:prstGeom prst="rect">
                      <a:avLst/>
                    </a:prstGeom>
                  </pic:spPr>
                </pic:pic>
              </a:graphicData>
            </a:graphic>
            <wp14:sizeRelH relativeFrom="margin">
              <wp14:pctWidth>0</wp14:pctWidth>
            </wp14:sizeRelH>
            <wp14:sizeRelV relativeFrom="margin">
              <wp14:pctHeight>0</wp14:pctHeight>
            </wp14:sizeRelV>
          </wp:anchor>
        </w:drawing>
      </w:r>
      <w:r>
        <w:t>Increasing these disability payments by £20 per week would see poverty fall by 205,000 and deep poverty 105,000.</w:t>
      </w:r>
    </w:p>
    <w:p w14:paraId="6BC6B283" w14:textId="77777777" w:rsidR="000126EC" w:rsidRPr="007A11B7" w:rsidRDefault="000126EC" w:rsidP="000126EC">
      <w:pPr>
        <w:rPr>
          <w:b/>
          <w:bCs/>
        </w:rPr>
      </w:pPr>
      <w:r w:rsidRPr="007A11B7">
        <w:rPr>
          <w:b/>
          <w:bCs/>
        </w:rPr>
        <w:lastRenderedPageBreak/>
        <w:t>b) Target the support at disabled people in the lowest income households</w:t>
      </w:r>
    </w:p>
    <w:p w14:paraId="40BB4234" w14:textId="3AF790AD" w:rsidR="000126EC" w:rsidRDefault="000126EC" w:rsidP="000126EC">
      <w:r>
        <w:t xml:space="preserve">A focused approach of reducing the extra burden of essentials by £12 per week for all disabled households </w:t>
      </w:r>
      <w:r w:rsidR="00364AD5">
        <w:t>with</w:t>
      </w:r>
      <w:r>
        <w:t xml:space="preserve"> the </w:t>
      </w:r>
      <w:r w:rsidR="00BB0B27">
        <w:t xml:space="preserve">lowest 40% </w:t>
      </w:r>
      <w:r w:rsidR="004E5608">
        <w:t>of</w:t>
      </w:r>
      <w:r w:rsidR="00677CC4">
        <w:t xml:space="preserve"> household</w:t>
      </w:r>
      <w:r w:rsidR="004E5608">
        <w:t xml:space="preserve"> income</w:t>
      </w:r>
      <w:r w:rsidR="00364AD5">
        <w:t>s</w:t>
      </w:r>
      <w:r w:rsidR="00CB427A">
        <w:t xml:space="preserve"> (</w:t>
      </w:r>
      <w:r>
        <w:t>unequivalised</w:t>
      </w:r>
      <w:r w:rsidR="00CB427A">
        <w:t>)</w:t>
      </w:r>
      <w:r>
        <w:t xml:space="preserve"> would mean a total reduction in costs of £2.5bn a year for these households. </w:t>
      </w:r>
    </w:p>
    <w:p w14:paraId="6AE78D0B" w14:textId="77777777" w:rsidR="000126EC" w:rsidRDefault="000126EC" w:rsidP="000126EC">
      <w:r>
        <w:t xml:space="preserve">This would reduce poverty amongst disabled people and their family members by 180,000 and deep poverty by 175,000. </w:t>
      </w:r>
    </w:p>
    <w:p w14:paraId="317B9EA7" w14:textId="2E45936B" w:rsidR="000126EC" w:rsidRDefault="000126EC" w:rsidP="00E804C1">
      <w:pPr>
        <w:spacing w:after="480"/>
      </w:pPr>
      <w:r>
        <w:t>Reducing the burden by £20 per week would see poverty fall by around 310,000, and deep poverty would fall by 300,000.</w:t>
      </w:r>
    </w:p>
    <w:p w14:paraId="6E823D23" w14:textId="77777777" w:rsidR="000126EC" w:rsidRPr="007A11B7" w:rsidRDefault="000126EC" w:rsidP="000126EC">
      <w:pPr>
        <w:rPr>
          <w:b/>
          <w:bCs/>
        </w:rPr>
      </w:pPr>
      <w:r w:rsidRPr="007A11B7">
        <w:rPr>
          <w:b/>
          <w:bCs/>
        </w:rPr>
        <w:t>c) Extend support for essentials to all disabled people</w:t>
      </w:r>
    </w:p>
    <w:p w14:paraId="15706B11" w14:textId="1FA49856" w:rsidR="000126EC" w:rsidRDefault="000126EC" w:rsidP="000126EC">
      <w:r>
        <w:t xml:space="preserve">All disabled households are </w:t>
      </w:r>
      <w:r w:rsidR="00BD3C60">
        <w:t>affected</w:t>
      </w:r>
      <w:r>
        <w:t xml:space="preserve"> by the extra burden of essentials. By reducing the burden by £12 per week for all households that include a disabled person</w:t>
      </w:r>
      <w:r w:rsidR="004D7528">
        <w:t>,</w:t>
      </w:r>
      <w:r>
        <w:t xml:space="preserve"> </w:t>
      </w:r>
      <w:r w:rsidR="004D7528">
        <w:t>this</w:t>
      </w:r>
      <w:r>
        <w:t xml:space="preserve"> would mean a total reduction in costs of £4.5bn a year for these households.  </w:t>
      </w:r>
    </w:p>
    <w:p w14:paraId="14C82EB0" w14:textId="77777777" w:rsidR="000126EC" w:rsidRDefault="000126EC" w:rsidP="000126EC">
      <w:r>
        <w:t>This would also reduce poverty amongst disabled people and all those people living in a family that includes a disabled person by 285,000. It would reduce those in deep poverty by 205,000.</w:t>
      </w:r>
    </w:p>
    <w:p w14:paraId="360B6D99" w14:textId="538EEB72" w:rsidR="000126EC" w:rsidRDefault="000126EC" w:rsidP="00E804C1">
      <w:pPr>
        <w:spacing w:after="480"/>
      </w:pPr>
      <w:r>
        <w:t>Reducing the burden by £20 per week would see poverty fall by 510,000 and deep poverty by 335,000.</w:t>
      </w:r>
    </w:p>
    <w:p w14:paraId="6F785840" w14:textId="77777777" w:rsidR="000126EC" w:rsidRPr="007A11B7" w:rsidRDefault="000126EC" w:rsidP="000126EC">
      <w:pPr>
        <w:rPr>
          <w:b/>
          <w:bCs/>
          <w:color w:val="7030A0"/>
          <w:sz w:val="32"/>
          <w:szCs w:val="32"/>
        </w:rPr>
      </w:pPr>
      <w:r w:rsidRPr="007A11B7">
        <w:rPr>
          <w:b/>
          <w:bCs/>
          <w:color w:val="7030A0"/>
          <w:sz w:val="32"/>
          <w:szCs w:val="32"/>
        </w:rPr>
        <w:t xml:space="preserve">2. Introduce a government-funded discounted energy bill for disabled households </w:t>
      </w:r>
    </w:p>
    <w:p w14:paraId="76DE8F00" w14:textId="77777777" w:rsidR="000126EC" w:rsidRDefault="000126EC" w:rsidP="000126EC">
      <w:r>
        <w:t xml:space="preserve">Scope has long called for a discounted energy bill for disabled people in receipt of disability benefits, and for those in receipt of means-tested benefits, carers allowance, or living below the poverty line. </w:t>
      </w:r>
    </w:p>
    <w:p w14:paraId="5320E7AA" w14:textId="4E7877A2" w:rsidR="000126EC" w:rsidRDefault="000126EC" w:rsidP="000126EC">
      <w:r>
        <w:t xml:space="preserve">We have called for a discount of 50% should be applied to the unit costs for </w:t>
      </w:r>
      <w:r w:rsidR="00944B5A">
        <w:t xml:space="preserve">this </w:t>
      </w:r>
      <w:r>
        <w:t>group</w:t>
      </w:r>
      <w:r w:rsidR="00BD44A3">
        <w:t xml:space="preserve"> of disabled people</w:t>
      </w:r>
      <w:r>
        <w:t xml:space="preserve">, funded through taxation. </w:t>
      </w:r>
    </w:p>
    <w:p w14:paraId="66CFE716" w14:textId="35B4CFB1" w:rsidR="00187B21" w:rsidRDefault="000126EC" w:rsidP="000C232B">
      <w:r>
        <w:t xml:space="preserve">This </w:t>
      </w:r>
      <w:r w:rsidR="00B1757A">
        <w:t>discount</w:t>
      </w:r>
      <w:r>
        <w:t xml:space="preserve"> should also be linked to a new scheme </w:t>
      </w:r>
      <w:r w:rsidR="00F01C2E">
        <w:t xml:space="preserve">to improve the energy performance of </w:t>
      </w:r>
      <w:r w:rsidR="00370E96">
        <w:t>homes</w:t>
      </w:r>
      <w:r w:rsidR="00F01C2E">
        <w:t>.</w:t>
      </w:r>
      <w:r w:rsidR="00370E96">
        <w:t xml:space="preserve"> </w:t>
      </w:r>
      <w:r w:rsidR="00383F1B">
        <w:t>This includes</w:t>
      </w:r>
      <w:r w:rsidR="00F01C2E">
        <w:t xml:space="preserve"> </w:t>
      </w:r>
      <w:r w:rsidR="00BB3E3A">
        <w:t xml:space="preserve">providing finance </w:t>
      </w:r>
      <w:r>
        <w:t xml:space="preserve">and support to fast-track retrofitting homes and </w:t>
      </w:r>
      <w:r w:rsidR="00DA7543">
        <w:t>u</w:t>
      </w:r>
      <w:r w:rsidR="002F6148">
        <w:t>tilising</w:t>
      </w:r>
      <w:r>
        <w:t xml:space="preserve"> smart technology</w:t>
      </w:r>
      <w:r w:rsidR="002F6148">
        <w:t>.</w:t>
      </w:r>
      <w:r>
        <w:t xml:space="preserve"> WPI Economics calculate that upgrading properties to an E</w:t>
      </w:r>
      <w:r w:rsidR="00232609">
        <w:t xml:space="preserve">nergy </w:t>
      </w:r>
      <w:r>
        <w:t>P</w:t>
      </w:r>
      <w:r w:rsidR="00232609">
        <w:t xml:space="preserve">erformance </w:t>
      </w:r>
      <w:r>
        <w:t>C</w:t>
      </w:r>
      <w:r w:rsidR="00232609">
        <w:t>ertificate</w:t>
      </w:r>
      <w:r w:rsidR="00C4188F">
        <w:t xml:space="preserve"> (</w:t>
      </w:r>
      <w:r>
        <w:t>EPC</w:t>
      </w:r>
      <w:r w:rsidR="00C4188F">
        <w:t>)</w:t>
      </w:r>
      <w:r>
        <w:t xml:space="preserve"> rating of C or better could mean cost savings of £567 per year to the occupiers of these properties.</w:t>
      </w:r>
    </w:p>
    <w:sectPr w:rsidR="00187B21" w:rsidSect="00B212E7">
      <w:endnotePr>
        <w:numFmt w:val="decimal"/>
      </w:endnotePr>
      <w:pgSz w:w="11906" w:h="16838"/>
      <w:pgMar w:top="993" w:right="1440" w:bottom="993"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EA529" w14:textId="77777777" w:rsidR="00B212E7" w:rsidRDefault="00B212E7" w:rsidP="002216AE">
      <w:r>
        <w:separator/>
      </w:r>
    </w:p>
  </w:endnote>
  <w:endnote w:type="continuationSeparator" w:id="0">
    <w:p w14:paraId="56C69C08" w14:textId="77777777" w:rsidR="00B212E7" w:rsidRDefault="00B212E7" w:rsidP="002216AE">
      <w:r>
        <w:continuationSeparator/>
      </w:r>
    </w:p>
  </w:endnote>
  <w:endnote w:type="continuationNotice" w:id="1">
    <w:p w14:paraId="3089569F" w14:textId="77777777" w:rsidR="00B212E7" w:rsidRDefault="00B212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argreaves">
    <w:panose1 w:val="000005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panose1 w:val="020B0604030504040204"/>
    <w:charset w:val="80"/>
    <w:family w:val="swiss"/>
    <w:notTrueType/>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Hargreaves Book">
    <w:altName w:val="Calibri"/>
    <w:panose1 w:val="00000500000000000000"/>
    <w:charset w:val="00"/>
    <w:family w:val="auto"/>
    <w:pitch w:val="variable"/>
    <w:sig w:usb0="00000287" w:usb1="00000000" w:usb2="00000000" w:usb3="00000000" w:csb0="0000009F" w:csb1="00000000"/>
  </w:font>
  <w:font w:name="Courier">
    <w:panose1 w:val="00000000000000000000"/>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B1C3" w14:textId="6973ECEA" w:rsidR="00BD3882" w:rsidRDefault="00BD3882" w:rsidP="002216A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37FFA">
      <w:rPr>
        <w:rStyle w:val="PageNumber"/>
        <w:noProof/>
      </w:rPr>
      <w:t>1</w:t>
    </w:r>
    <w:r>
      <w:rPr>
        <w:rStyle w:val="PageNumber"/>
      </w:rPr>
      <w:fldChar w:fldCharType="end"/>
    </w:r>
  </w:p>
  <w:p w14:paraId="21FEDFF2" w14:textId="77777777" w:rsidR="00BD3882" w:rsidRDefault="00BD3882" w:rsidP="0022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1E15" w14:textId="787CE6A0" w:rsidR="008531F3" w:rsidRPr="008531F3" w:rsidRDefault="008531F3" w:rsidP="00190852">
    <w:pPr>
      <w:pStyle w:val="Footer"/>
      <w:tabs>
        <w:tab w:val="clear" w:pos="8640"/>
        <w:tab w:val="left" w:pos="8789"/>
      </w:tabs>
      <w:ind w:right="-329"/>
    </w:pPr>
    <w:r>
      <w:rPr>
        <w:lang w:val="en-US"/>
      </w:rPr>
      <w:tab/>
    </w:r>
    <w:sdt>
      <w:sdtPr>
        <w:rPr>
          <w:b/>
          <w:bCs/>
          <w:color w:val="330457" w:themeColor="accent4"/>
        </w:rPr>
        <w:id w:val="768672036"/>
        <w:docPartObj>
          <w:docPartGallery w:val="Page Numbers (Bottom of Page)"/>
          <w:docPartUnique/>
        </w:docPartObj>
      </w:sdtPr>
      <w:sdtEndPr>
        <w:rPr>
          <w:noProof/>
        </w:rPr>
      </w:sdtEndPr>
      <w:sdtContent>
        <w:r w:rsidR="00190852">
          <w:rPr>
            <w:b/>
            <w:bCs/>
            <w:color w:val="330457" w:themeColor="accent4"/>
          </w:rPr>
          <w:tab/>
        </w:r>
        <w:r w:rsidRPr="008531F3">
          <w:rPr>
            <w:b/>
            <w:bCs/>
            <w:color w:val="330457" w:themeColor="accent4"/>
          </w:rPr>
          <w:fldChar w:fldCharType="begin"/>
        </w:r>
        <w:r w:rsidRPr="008531F3">
          <w:rPr>
            <w:b/>
            <w:bCs/>
            <w:color w:val="330457" w:themeColor="accent4"/>
          </w:rPr>
          <w:instrText xml:space="preserve"> PAGE   \* MERGEFORMAT </w:instrText>
        </w:r>
        <w:r w:rsidRPr="008531F3">
          <w:rPr>
            <w:b/>
            <w:bCs/>
            <w:color w:val="330457" w:themeColor="accent4"/>
          </w:rPr>
          <w:fldChar w:fldCharType="separate"/>
        </w:r>
        <w:r w:rsidRPr="008531F3">
          <w:rPr>
            <w:b/>
            <w:bCs/>
            <w:color w:val="330457" w:themeColor="accent4"/>
          </w:rPr>
          <w:t>2</w:t>
        </w:r>
        <w:r w:rsidRPr="008531F3">
          <w:rPr>
            <w:b/>
            <w:bCs/>
            <w:noProof/>
            <w:color w:val="330457" w:themeColor="accent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3A5C1" w14:textId="77777777" w:rsidR="00B212E7" w:rsidRDefault="00B212E7" w:rsidP="007E7624">
      <w:pPr>
        <w:spacing w:after="0"/>
      </w:pPr>
    </w:p>
  </w:footnote>
  <w:footnote w:type="continuationSeparator" w:id="0">
    <w:p w14:paraId="220CED1E" w14:textId="77777777" w:rsidR="00B212E7" w:rsidRDefault="00B212E7" w:rsidP="002216AE">
      <w:r>
        <w:continuationSeparator/>
      </w:r>
    </w:p>
  </w:footnote>
  <w:footnote w:type="continuationNotice" w:id="1">
    <w:p w14:paraId="1B7A6A4B" w14:textId="77777777" w:rsidR="00B212E7" w:rsidRDefault="00B212E7">
      <w:pPr>
        <w:spacing w:after="0"/>
      </w:pPr>
    </w:p>
  </w:footnote>
  <w:footnote w:id="2">
    <w:p w14:paraId="41A18C87" w14:textId="75F3FBCE" w:rsidR="00470762" w:rsidRDefault="00470762">
      <w:pPr>
        <w:pStyle w:val="FootnoteText"/>
      </w:pPr>
      <w:r w:rsidRPr="00E804C1">
        <w:rPr>
          <w:rStyle w:val="FootnoteReference"/>
          <w:color w:val="F6F3FA" w:themeColor="background1"/>
          <w:vertAlign w:val="superscript"/>
        </w:rPr>
        <w:footnoteRef/>
      </w:r>
      <w:r w:rsidRPr="00E804C1">
        <w:rPr>
          <w:color w:val="F6F3FA" w:themeColor="background1"/>
        </w:rPr>
        <w:t xml:space="preserve"> Scope (2023) </w:t>
      </w:r>
      <w:hyperlink r:id="rId1" w:history="1">
        <w:r w:rsidRPr="00E804C1">
          <w:rPr>
            <w:rStyle w:val="Hyperlink"/>
            <w:color w:val="F6F3FA" w:themeColor="background1"/>
          </w:rPr>
          <w:t>Disability Price Tag: The extra cost of disability</w:t>
        </w:r>
      </w:hyperlink>
    </w:p>
  </w:footnote>
  <w:footnote w:id="3">
    <w:p w14:paraId="34478FD8" w14:textId="5D19D089" w:rsidR="00D15E27" w:rsidRDefault="00D15E27" w:rsidP="00892E87">
      <w:pPr>
        <w:pStyle w:val="FootnoteText"/>
      </w:pPr>
      <w:r w:rsidRPr="00E46156">
        <w:rPr>
          <w:color w:val="F6F3FA" w:themeColor="background1"/>
          <w:vertAlign w:val="superscript"/>
        </w:rPr>
        <w:footnoteRef/>
      </w:r>
      <w:r w:rsidRPr="00825EF8">
        <w:rPr>
          <w:color w:val="F6F3FA" w:themeColor="background1"/>
        </w:rPr>
        <w:t xml:space="preserve"> </w:t>
      </w:r>
      <w:r w:rsidR="00892E87" w:rsidRPr="00825EF8">
        <w:rPr>
          <w:color w:val="F6F3FA" w:themeColor="background1"/>
        </w:rPr>
        <w:t xml:space="preserve">WPI Economics (2024) </w:t>
      </w:r>
      <w:hyperlink r:id="rId2" w:history="1">
        <w:r w:rsidR="00892E87" w:rsidRPr="00803A32">
          <w:rPr>
            <w:color w:val="F6F3FA" w:themeColor="background1"/>
          </w:rPr>
          <w:t>Disabled people’s extra burden of essentials</w:t>
        </w:r>
      </w:hyperlink>
    </w:p>
  </w:footnote>
  <w:footnote w:id="4">
    <w:p w14:paraId="65D2E014" w14:textId="2578B3BC" w:rsidR="00B9174E" w:rsidRPr="007E7624" w:rsidRDefault="00B9174E" w:rsidP="007E7624">
      <w:pPr>
        <w:pStyle w:val="FootnoteText"/>
        <w:spacing w:before="120"/>
        <w:ind w:right="2812"/>
      </w:pPr>
      <w:r w:rsidRPr="007E7624">
        <w:rPr>
          <w:rStyle w:val="FootnoteReference"/>
          <w:vertAlign w:val="superscript"/>
        </w:rPr>
        <w:footnoteRef/>
      </w:r>
      <w:r w:rsidRPr="007E7624">
        <w:t xml:space="preserve"> Social Metric Commission (2023) Measuring Poverty</w:t>
      </w:r>
      <w:r w:rsidR="00A2528B" w:rsidRPr="007E7624">
        <w:t>:</w:t>
      </w:r>
      <w:r w:rsidRPr="007E7624">
        <w:t xml:space="preserve"> </w:t>
      </w:r>
      <w:hyperlink r:id="rId3" w:history="1">
        <w:r w:rsidRPr="007E7624">
          <w:rPr>
            <w:rStyle w:val="Hyperlink"/>
          </w:rPr>
          <w:t>Social Metric Commission Report 2023</w:t>
        </w:r>
      </w:hyperlink>
      <w:r w:rsidR="00FD6D51">
        <w:rPr>
          <w:rStyle w:val="Hyperlink"/>
        </w:rPr>
        <w:t xml:space="preserve"> </w:t>
      </w:r>
    </w:p>
  </w:footnote>
  <w:footnote w:id="5">
    <w:p w14:paraId="7809CA52" w14:textId="6519D785" w:rsidR="00E12A11" w:rsidRPr="000353BF" w:rsidRDefault="00E12A11" w:rsidP="00E12A11">
      <w:pPr>
        <w:pStyle w:val="EndnoteText"/>
        <w:ind w:right="1111"/>
        <w:rPr>
          <w:color w:val="F6F3FA" w:themeColor="background1"/>
        </w:rPr>
      </w:pPr>
      <w:r w:rsidRPr="000353BF">
        <w:rPr>
          <w:rStyle w:val="FootnoteReference"/>
          <w:color w:val="F6F3FA" w:themeColor="background1"/>
          <w:vertAlign w:val="superscript"/>
        </w:rPr>
        <w:footnoteRef/>
      </w:r>
      <w:r w:rsidRPr="000353BF">
        <w:rPr>
          <w:color w:val="F6F3FA" w:themeColor="background1"/>
        </w:rPr>
        <w:t xml:space="preserve"> WPI Economics consultants undertook quantitative analysis on the actual spending across households</w:t>
      </w:r>
      <w:r w:rsidR="00E9436D">
        <w:rPr>
          <w:color w:val="F6F3FA" w:themeColor="background1"/>
        </w:rPr>
        <w:t xml:space="preserve"> using the LCFS</w:t>
      </w:r>
      <w:r w:rsidR="00810BFF">
        <w:rPr>
          <w:color w:val="F6F3FA" w:themeColor="background1"/>
        </w:rPr>
        <w:t xml:space="preserve"> pooled data</w:t>
      </w:r>
      <w:r w:rsidRPr="000353BF">
        <w:rPr>
          <w:color w:val="F6F3FA" w:themeColor="background1"/>
        </w:rPr>
        <w:t>.</w:t>
      </w:r>
      <w:r w:rsidR="00C505FF">
        <w:rPr>
          <w:color w:val="F6F3FA" w:themeColor="background1"/>
        </w:rPr>
        <w:t xml:space="preserve"> </w:t>
      </w:r>
      <w:r w:rsidRPr="000353BF">
        <w:rPr>
          <w:color w:val="F6F3FA" w:themeColor="background1"/>
        </w:rPr>
        <w:t xml:space="preserve">They estimated the differences in day-to-day spending patterns for people with similar levels of income. Their regression model analysis accounted for socioeconomic and demographic characteristics of the households. Disability status was considered when there was at least one disabled adult in the household. </w:t>
      </w:r>
      <w:r w:rsidR="00555E9E">
        <w:rPr>
          <w:color w:val="F6F3FA" w:themeColor="background1"/>
        </w:rPr>
        <w:t>This is t</w:t>
      </w:r>
      <w:r w:rsidR="007F30CD">
        <w:rPr>
          <w:color w:val="F6F3FA" w:themeColor="background1"/>
        </w:rPr>
        <w:t>ogether with</w:t>
      </w:r>
      <w:r w:rsidRPr="000353BF">
        <w:rPr>
          <w:color w:val="F6F3FA" w:themeColor="background1"/>
        </w:rPr>
        <w:t xml:space="preserve"> whether a member of the household was claiming disability benefits (</w:t>
      </w:r>
      <w:r w:rsidR="00C505FF">
        <w:rPr>
          <w:color w:val="F6F3FA" w:themeColor="background1"/>
        </w:rPr>
        <w:t>Personal Independence Payment</w:t>
      </w:r>
      <w:r w:rsidRPr="000353BF">
        <w:rPr>
          <w:color w:val="F6F3FA" w:themeColor="background1"/>
        </w:rPr>
        <w:t xml:space="preserve"> or D</w:t>
      </w:r>
      <w:r w:rsidR="00C505FF">
        <w:rPr>
          <w:color w:val="F6F3FA" w:themeColor="background1"/>
        </w:rPr>
        <w:t xml:space="preserve">isability </w:t>
      </w:r>
      <w:r w:rsidRPr="000353BF">
        <w:rPr>
          <w:color w:val="F6F3FA" w:themeColor="background1"/>
        </w:rPr>
        <w:t>L</w:t>
      </w:r>
      <w:r w:rsidR="00C505FF">
        <w:rPr>
          <w:color w:val="F6F3FA" w:themeColor="background1"/>
        </w:rPr>
        <w:t xml:space="preserve">iving </w:t>
      </w:r>
      <w:r w:rsidRPr="000353BF">
        <w:rPr>
          <w:color w:val="F6F3FA" w:themeColor="background1"/>
        </w:rPr>
        <w:t>A</w:t>
      </w:r>
      <w:r w:rsidR="00C505FF">
        <w:rPr>
          <w:color w:val="F6F3FA" w:themeColor="background1"/>
        </w:rPr>
        <w:t>llowance</w:t>
      </w:r>
      <w:r w:rsidRPr="000353BF">
        <w:rPr>
          <w:color w:val="F6F3FA" w:themeColor="background1"/>
        </w:rPr>
        <w:t>) or other means</w:t>
      </w:r>
      <w:r w:rsidR="00C505FF">
        <w:rPr>
          <w:color w:val="F6F3FA" w:themeColor="background1"/>
        </w:rPr>
        <w:t>-</w:t>
      </w:r>
      <w:r w:rsidRPr="000353BF">
        <w:rPr>
          <w:color w:val="F6F3FA" w:themeColor="background1"/>
        </w:rPr>
        <w:t>tested benefits with a disability component.</w:t>
      </w:r>
      <w:r w:rsidR="00E9436D">
        <w:rPr>
          <w:color w:val="F6F3FA" w:themeColor="background1"/>
        </w:rPr>
        <w:t xml:space="preserve"> </w:t>
      </w:r>
      <w:r w:rsidR="000C697E">
        <w:rPr>
          <w:color w:val="F6F3FA" w:themeColor="background1"/>
        </w:rPr>
        <w:t xml:space="preserve">The </w:t>
      </w:r>
      <w:r w:rsidR="00222FC4">
        <w:rPr>
          <w:color w:val="F6F3FA" w:themeColor="background1"/>
        </w:rPr>
        <w:t>costing</w:t>
      </w:r>
      <w:r w:rsidR="006D290F">
        <w:rPr>
          <w:color w:val="F6F3FA" w:themeColor="background1"/>
        </w:rPr>
        <w:t>s</w:t>
      </w:r>
      <w:r w:rsidR="00222FC4">
        <w:rPr>
          <w:color w:val="F6F3FA" w:themeColor="background1"/>
        </w:rPr>
        <w:t xml:space="preserve"> and poverty </w:t>
      </w:r>
      <w:r w:rsidR="00FE3A49">
        <w:rPr>
          <w:color w:val="F6F3FA" w:themeColor="background1"/>
        </w:rPr>
        <w:t xml:space="preserve">calculations </w:t>
      </w:r>
      <w:r w:rsidR="00E700FB">
        <w:rPr>
          <w:color w:val="F6F3FA" w:themeColor="background1"/>
        </w:rPr>
        <w:t xml:space="preserve">were estimated </w:t>
      </w:r>
      <w:r w:rsidR="00171D57">
        <w:rPr>
          <w:color w:val="F6F3FA" w:themeColor="background1"/>
        </w:rPr>
        <w:t>using the com</w:t>
      </w:r>
      <w:r w:rsidR="002F082B">
        <w:rPr>
          <w:color w:val="F6F3FA" w:themeColor="background1"/>
        </w:rPr>
        <w:t>bined datas</w:t>
      </w:r>
      <w:r w:rsidR="0075159D">
        <w:rPr>
          <w:color w:val="F6F3FA" w:themeColor="background1"/>
        </w:rPr>
        <w:t>et of LFCS and FRS.</w:t>
      </w:r>
    </w:p>
  </w:footnote>
  <w:footnote w:id="6">
    <w:p w14:paraId="3811F365" w14:textId="0B456F1E" w:rsidR="00187B21" w:rsidRPr="007E7624" w:rsidRDefault="00187B21" w:rsidP="007E7624">
      <w:pPr>
        <w:pStyle w:val="EndnoteText"/>
        <w:ind w:right="1111"/>
        <w:rPr>
          <w:color w:val="F6F3FA" w:themeColor="background1"/>
        </w:rPr>
      </w:pPr>
      <w:r w:rsidRPr="007E7624">
        <w:rPr>
          <w:rStyle w:val="FootnoteReference"/>
          <w:color w:val="F6F3FA" w:themeColor="background1"/>
          <w:vertAlign w:val="superscript"/>
        </w:rPr>
        <w:footnoteRef/>
      </w:r>
      <w:r w:rsidRPr="007E7624">
        <w:rPr>
          <w:color w:val="F6F3FA" w:themeColor="background1"/>
        </w:rPr>
        <w:t xml:space="preserve"> Scope conducted the ‘Living with the Extra Cost of Disability’ study in 2023. </w:t>
      </w:r>
      <w:r w:rsidR="00D01F5A">
        <w:rPr>
          <w:color w:val="F6F3FA" w:themeColor="background1"/>
        </w:rPr>
        <w:t>A</w:t>
      </w:r>
      <w:r w:rsidR="00C9752F">
        <w:rPr>
          <w:color w:val="F6F3FA" w:themeColor="background1"/>
        </w:rPr>
        <w:t xml:space="preserve"> diverse range of i</w:t>
      </w:r>
      <w:r w:rsidR="00E2012B">
        <w:rPr>
          <w:color w:val="F6F3FA" w:themeColor="background1"/>
        </w:rPr>
        <w:t xml:space="preserve">ndividuals </w:t>
      </w:r>
      <w:r w:rsidR="00C931D4">
        <w:rPr>
          <w:color w:val="F6F3FA" w:themeColor="background1"/>
        </w:rPr>
        <w:t>from</w:t>
      </w:r>
      <w:r w:rsidR="00E2012B">
        <w:rPr>
          <w:color w:val="F6F3FA" w:themeColor="background1"/>
        </w:rPr>
        <w:t xml:space="preserve"> </w:t>
      </w:r>
      <w:r w:rsidR="0049089E">
        <w:rPr>
          <w:color w:val="F6F3FA" w:themeColor="background1"/>
        </w:rPr>
        <w:t>Scope</w:t>
      </w:r>
      <w:r w:rsidR="00C336B2">
        <w:rPr>
          <w:color w:val="F6F3FA" w:themeColor="background1"/>
        </w:rPr>
        <w:t xml:space="preserve">’s Research </w:t>
      </w:r>
      <w:r w:rsidR="00637DF3">
        <w:rPr>
          <w:color w:val="F6F3FA" w:themeColor="background1"/>
        </w:rPr>
        <w:t xml:space="preserve">Panel </w:t>
      </w:r>
      <w:r w:rsidR="00E2012B">
        <w:rPr>
          <w:color w:val="F6F3FA" w:themeColor="background1"/>
        </w:rPr>
        <w:t xml:space="preserve">representing 31 disabled </w:t>
      </w:r>
      <w:r w:rsidRPr="007E7624">
        <w:rPr>
          <w:color w:val="F6F3FA" w:themeColor="background1"/>
        </w:rPr>
        <w:t xml:space="preserve">households completed a weekly homework diary, over three weeks. The diary collated weekly </w:t>
      </w:r>
      <w:r w:rsidR="00E2012B">
        <w:rPr>
          <w:color w:val="F6F3FA" w:themeColor="background1"/>
        </w:rPr>
        <w:t xml:space="preserve">household </w:t>
      </w:r>
      <w:r w:rsidRPr="007E7624">
        <w:rPr>
          <w:color w:val="F6F3FA" w:themeColor="background1"/>
        </w:rPr>
        <w:t xml:space="preserve">costs </w:t>
      </w:r>
      <w:r w:rsidR="00E2012B">
        <w:rPr>
          <w:color w:val="F6F3FA" w:themeColor="background1"/>
        </w:rPr>
        <w:t>of</w:t>
      </w:r>
      <w:r w:rsidRPr="007E7624">
        <w:rPr>
          <w:color w:val="F6F3FA" w:themeColor="background1"/>
        </w:rPr>
        <w:t xml:space="preserve"> goods and services. These were both disability- and non-disability related. </w:t>
      </w:r>
      <w:r w:rsidRPr="007E7624" w:rsidDel="00975A46">
        <w:rPr>
          <w:color w:val="F6F3FA" w:themeColor="background1"/>
        </w:rPr>
        <w:t xml:space="preserve">30 </w:t>
      </w:r>
      <w:r w:rsidRPr="007E7624">
        <w:rPr>
          <w:color w:val="F6F3FA" w:themeColor="background1"/>
        </w:rPr>
        <w:t>semi-structured interviews were conducted online with disabled people and their families. People spoke about managing household budgets and the impact of the extra cost of disability.</w:t>
      </w:r>
      <w:r w:rsidR="006A5DE1">
        <w:rPr>
          <w:color w:val="F6F3FA" w:themeColor="background1"/>
        </w:rPr>
        <w:t xml:space="preserve"> This qualitative research will be published in March 2024.</w:t>
      </w:r>
    </w:p>
  </w:footnote>
  <w:footnote w:id="7">
    <w:p w14:paraId="3FC2EC37" w14:textId="59EB3A9C" w:rsidR="00187B21" w:rsidRDefault="00187B21" w:rsidP="007E7624">
      <w:pPr>
        <w:pStyle w:val="FootnoteText"/>
        <w:ind w:right="662"/>
      </w:pPr>
      <w:r w:rsidRPr="007E7624">
        <w:rPr>
          <w:rStyle w:val="FootnoteReference"/>
          <w:vertAlign w:val="superscript"/>
        </w:rPr>
        <w:footnoteRef/>
      </w:r>
      <w:r>
        <w:t xml:space="preserve"> WPI analysed the ONS Living Costs and Food Survey</w:t>
      </w:r>
      <w:r w:rsidR="00E2012B">
        <w:t>, pooling</w:t>
      </w:r>
      <w:r>
        <w:t xml:space="preserve"> data from </w:t>
      </w:r>
      <w:r w:rsidR="00622B17">
        <w:t xml:space="preserve">3 financial years, from </w:t>
      </w:r>
      <w:r>
        <w:t>2017</w:t>
      </w:r>
      <w:r w:rsidR="00622B17">
        <w:t>/2018</w:t>
      </w:r>
      <w:r>
        <w:t xml:space="preserve"> to </w:t>
      </w:r>
      <w:r w:rsidR="00622B17">
        <w:t>2019/</w:t>
      </w:r>
      <w:r>
        <w:t>2020. Using different households’ income groups, they linked these datasets to the ONS Family Resources Survey 2019 and 2020 data sources. This created a combined dataset which they used for the research analysis.</w:t>
      </w:r>
    </w:p>
  </w:footnote>
  <w:footnote w:id="8">
    <w:p w14:paraId="7E5BE450" w14:textId="315FEF08" w:rsidR="00187B21" w:rsidRDefault="00187B21" w:rsidP="006A5DE1">
      <w:pPr>
        <w:pStyle w:val="FootnoteText"/>
        <w:ind w:right="379"/>
      </w:pPr>
      <w:r w:rsidRPr="007E7624">
        <w:rPr>
          <w:rStyle w:val="FootnoteReference"/>
          <w:vertAlign w:val="superscript"/>
        </w:rPr>
        <w:footnoteRef/>
      </w:r>
      <w:r>
        <w:t xml:space="preserve"> There is no systematic UK-based national essential spending classification, </w:t>
      </w:r>
      <w:r w:rsidRPr="00112D7E">
        <w:t xml:space="preserve">WPI Economics used </w:t>
      </w:r>
      <w:r>
        <w:t>a recognised</w:t>
      </w:r>
      <w:r w:rsidRPr="00112D7E">
        <w:t xml:space="preserve"> classification</w:t>
      </w:r>
      <w:r>
        <w:t xml:space="preserve"> of essential expenditure</w:t>
      </w:r>
      <w:r w:rsidRPr="00112D7E">
        <w:t xml:space="preserve"> </w:t>
      </w:r>
      <w:r>
        <w:t xml:space="preserve">created </w:t>
      </w:r>
      <w:r w:rsidRPr="00112D7E">
        <w:t xml:space="preserve">by the Australian Bureau of Statistics (ABS). This classification looks at </w:t>
      </w:r>
      <w:r>
        <w:t xml:space="preserve">relatively </w:t>
      </w:r>
      <w:r w:rsidRPr="00112D7E">
        <w:t xml:space="preserve">granular level of essential </w:t>
      </w:r>
      <w:r>
        <w:t>and discretionary household spending</w:t>
      </w:r>
      <w:r w:rsidRPr="00112D7E">
        <w:t>.</w:t>
      </w:r>
      <w:r>
        <w:t xml:space="preserve"> Using the ABS classification, </w:t>
      </w:r>
      <w:r w:rsidRPr="00FF0231">
        <w:t>WPI Economics identif</w:t>
      </w:r>
      <w:r>
        <w:t>ied</w:t>
      </w:r>
      <w:r w:rsidRPr="00FF0231">
        <w:t xml:space="preserve"> which items are essentials and </w:t>
      </w:r>
      <w:r>
        <w:t>discretionary w</w:t>
      </w:r>
      <w:r w:rsidRPr="00112D7E">
        <w:t xml:space="preserve">ithin </w:t>
      </w:r>
      <w:r>
        <w:t xml:space="preserve">the </w:t>
      </w:r>
      <w:r w:rsidRPr="00112D7E">
        <w:t xml:space="preserve">main </w:t>
      </w:r>
      <w:r>
        <w:t>UK national c</w:t>
      </w:r>
      <w:r w:rsidRPr="00112D7E">
        <w:t xml:space="preserve">ategories </w:t>
      </w:r>
      <w:r>
        <w:t>o</w:t>
      </w:r>
      <w:r w:rsidRPr="00112D7E">
        <w:t xml:space="preserve">f </w:t>
      </w:r>
      <w:r>
        <w:t>the i</w:t>
      </w:r>
      <w:r w:rsidRPr="00112D7E">
        <w:t xml:space="preserve">ndividual </w:t>
      </w:r>
      <w:r>
        <w:t>c</w:t>
      </w:r>
      <w:r w:rsidRPr="00112D7E">
        <w:t xml:space="preserve">onsumption according to </w:t>
      </w:r>
      <w:r>
        <w:t>p</w:t>
      </w:r>
      <w:r w:rsidRPr="00112D7E">
        <w:t>urpose (COICOP)</w:t>
      </w:r>
      <w:r w:rsidRPr="00FF0231">
        <w:t>.</w:t>
      </w:r>
    </w:p>
  </w:footnote>
  <w:footnote w:id="9">
    <w:p w14:paraId="524FAE28" w14:textId="30C48EF1" w:rsidR="00187B21" w:rsidRDefault="00187B21" w:rsidP="007E7624">
      <w:pPr>
        <w:pStyle w:val="FootnoteText"/>
        <w:ind w:right="379"/>
      </w:pPr>
      <w:r w:rsidRPr="007E7624">
        <w:rPr>
          <w:rStyle w:val="FootnoteReference"/>
          <w:vertAlign w:val="superscript"/>
        </w:rPr>
        <w:footnoteRef/>
      </w:r>
      <w:r>
        <w:t xml:space="preserve"> Although extensive, the budgetary data collected in the Living Costs and Food Survey mostly focuses on generic categories and spending of the wider population, rather than those for specific groups of individuals. For the disabled population, </w:t>
      </w:r>
      <w:proofErr w:type="gramStart"/>
      <w:r>
        <w:t>a number of</w:t>
      </w:r>
      <w:proofErr w:type="gramEnd"/>
      <w:r>
        <w:t xml:space="preserve"> the specific health and disability-related products and services are not captured fully, with spending in such areas under-estimated.</w:t>
      </w:r>
    </w:p>
  </w:footnote>
  <w:footnote w:id="10">
    <w:p w14:paraId="696B9559" w14:textId="002524AB" w:rsidR="00B7768E" w:rsidRDefault="00B7768E" w:rsidP="007E7624">
      <w:pPr>
        <w:pStyle w:val="FootnoteText"/>
        <w:ind w:right="1513"/>
      </w:pPr>
      <w:r w:rsidRPr="007E7624">
        <w:rPr>
          <w:rStyle w:val="FootnoteReference"/>
          <w:vertAlign w:val="superscript"/>
        </w:rPr>
        <w:footnoteRef/>
      </w:r>
      <w:r>
        <w:t xml:space="preserve"> </w:t>
      </w:r>
      <w:r w:rsidR="0080044E" w:rsidRPr="0080044E">
        <w:t>To compare these spending patterns, WPI Economics used regression analysis to explain the difference in the proportional spending on essentials between households. The various socioeconomic and demographic characteristics were accounted for in the analysis</w:t>
      </w:r>
      <w:r w:rsidR="009051DB">
        <w:t>. G</w:t>
      </w:r>
      <w:r w:rsidR="0080044E" w:rsidRPr="0080044E">
        <w:t>ender, ethnicity, housing tenure, region of residence, disability status taken together with the types of benefits received, whether means (UC, ESA) and non-means tested disability benefits such as PIP, DLA or AA) and household income (quintiles</w:t>
      </w:r>
      <w:r w:rsidR="004816D9">
        <w:t xml:space="preserve">), </w:t>
      </w:r>
      <w:r w:rsidR="0080044E" w:rsidRPr="0080044E">
        <w:t>after deducting housing costs.</w:t>
      </w:r>
    </w:p>
  </w:footnote>
  <w:footnote w:id="11">
    <w:p w14:paraId="3851A711" w14:textId="664EF6FD" w:rsidR="00B7768E" w:rsidRDefault="00B7768E" w:rsidP="007E7624">
      <w:pPr>
        <w:pStyle w:val="FootnoteText"/>
        <w:ind w:right="1513"/>
      </w:pPr>
      <w:r w:rsidRPr="007E7624">
        <w:rPr>
          <w:rStyle w:val="FootnoteReference"/>
          <w:vertAlign w:val="superscript"/>
        </w:rPr>
        <w:footnoteRef/>
      </w:r>
      <w:r>
        <w:t xml:space="preserve"> WPI Economics carried out descriptive analysis to understand how much households spent on different items of their 'basket of goods and services'</w:t>
      </w:r>
      <w:r w:rsidR="00300B9E">
        <w:t>. A</w:t>
      </w:r>
      <w:r>
        <w:t>s well as total spending devoted to essentials items for living. Their analysis estimated how much more disabled households proportionally spend on essentials compared to non-disabled households.</w:t>
      </w:r>
    </w:p>
  </w:footnote>
  <w:footnote w:id="12">
    <w:p w14:paraId="4F117C14" w14:textId="4A38AF4C" w:rsidR="00B7768E" w:rsidRDefault="00B7768E" w:rsidP="007E7624">
      <w:pPr>
        <w:pStyle w:val="FootnoteText"/>
        <w:ind w:right="3356"/>
      </w:pPr>
      <w:r w:rsidRPr="007E7624">
        <w:rPr>
          <w:rStyle w:val="FootnoteReference"/>
          <w:color w:val="FFFFFF"/>
          <w:vertAlign w:val="superscript"/>
        </w:rPr>
        <w:footnoteRef/>
      </w:r>
      <w:r w:rsidRPr="007E7624">
        <w:rPr>
          <w:color w:val="FFFFFF"/>
          <w:vertAlign w:val="superscript"/>
        </w:rPr>
        <w:t xml:space="preserve"> </w:t>
      </w:r>
      <w:proofErr w:type="gramStart"/>
      <w:r w:rsidRPr="007E7624">
        <w:rPr>
          <w:color w:val="FFFFFF"/>
        </w:rPr>
        <w:t>Assuming that</w:t>
      </w:r>
      <w:proofErr w:type="gramEnd"/>
      <w:r w:rsidRPr="007E7624">
        <w:rPr>
          <w:color w:val="FFFFFF"/>
        </w:rPr>
        <w:t xml:space="preserve"> disabled households maintain the same spending patterns throughout the period.</w:t>
      </w:r>
      <w:r w:rsidR="00D03F3D" w:rsidRPr="007E7624">
        <w:rPr>
          <w:noProof/>
          <w:color w:val="FFFFFF"/>
        </w:rPr>
        <w:t xml:space="preserve"> </w:t>
      </w:r>
    </w:p>
  </w:footnote>
  <w:footnote w:id="13">
    <w:p w14:paraId="6CD1DF68" w14:textId="7FAC8106" w:rsidR="00B7768E" w:rsidRDefault="00B7768E" w:rsidP="00B7768E">
      <w:pPr>
        <w:pStyle w:val="FootnoteText"/>
      </w:pPr>
      <w:r w:rsidRPr="007E7624">
        <w:rPr>
          <w:rStyle w:val="FootnoteReference"/>
          <w:vertAlign w:val="superscript"/>
        </w:rPr>
        <w:footnoteRef/>
      </w:r>
      <w:r>
        <w:t xml:space="preserve"> Scope (2023) </w:t>
      </w:r>
      <w:hyperlink r:id="rId4">
        <w:r w:rsidRPr="7C4B2209">
          <w:rPr>
            <w:rStyle w:val="Hyperlink"/>
          </w:rPr>
          <w:t>Disability Price Tag: The extra cost of disability</w:t>
        </w:r>
      </w:hyperlink>
      <w:r>
        <w:t xml:space="preserve"> </w:t>
      </w:r>
    </w:p>
  </w:footnote>
  <w:footnote w:id="14">
    <w:p w14:paraId="6854E2D7" w14:textId="17DEBC57" w:rsidR="000C232B" w:rsidRPr="00F90543" w:rsidRDefault="000C232B" w:rsidP="007E7624">
      <w:pPr>
        <w:pStyle w:val="FootnoteText"/>
        <w:ind w:right="521"/>
        <w:rPr>
          <w:szCs w:val="28"/>
          <w:u w:val="single" w:color="14C9C8" w:themeColor="accent2"/>
        </w:rPr>
      </w:pPr>
      <w:r w:rsidRPr="007E7624">
        <w:rPr>
          <w:rStyle w:val="FootnoteReference"/>
          <w:vertAlign w:val="superscript"/>
        </w:rPr>
        <w:footnoteRef/>
      </w:r>
      <w:r>
        <w:t xml:space="preserve"> Social Metric Commission (2023) Measuring Poverty</w:t>
      </w:r>
      <w:r w:rsidR="00B35EB5">
        <w:t>:</w:t>
      </w:r>
      <w:r>
        <w:t xml:space="preserve"> </w:t>
      </w:r>
      <w:hyperlink r:id="rId5" w:history="1">
        <w:r w:rsidRPr="00F429FE">
          <w:rPr>
            <w:rStyle w:val="Hyperlink"/>
            <w:szCs w:val="28"/>
          </w:rPr>
          <w:t>Social Metric Commission Report 2023</w:t>
        </w:r>
      </w:hyperlink>
      <w:r>
        <w:rPr>
          <w:rStyle w:val="Hyperlink"/>
          <w:szCs w:val="28"/>
        </w:rPr>
        <w:t xml:space="preserve"> </w:t>
      </w:r>
    </w:p>
  </w:footnote>
  <w:footnote w:id="15">
    <w:p w14:paraId="1EED6B75" w14:textId="6443DFA2" w:rsidR="000C232B" w:rsidRDefault="000C232B" w:rsidP="007E7624">
      <w:pPr>
        <w:pStyle w:val="FootnoteText"/>
        <w:ind w:right="521"/>
      </w:pPr>
      <w:r w:rsidRPr="007E7624">
        <w:rPr>
          <w:rStyle w:val="FootnoteReference"/>
          <w:vertAlign w:val="superscript"/>
        </w:rPr>
        <w:footnoteRef/>
      </w:r>
      <w:r>
        <w:t xml:space="preserve"> Scope own </w:t>
      </w:r>
      <w:r w:rsidR="00DC20AF">
        <w:t>calculations</w:t>
      </w:r>
      <w:r>
        <w:t xml:space="preserve"> using the latest wave (13) of the Understanding Society covering period 2022. </w:t>
      </w:r>
      <w:r w:rsidRPr="00F25AB8">
        <w:t xml:space="preserve">University of Essex, Institute for Social and Economic Research. (2023). Understanding Society: Waves 1-13, 2009-2022 and Harmonised BHPS: Waves 1-18, 1991-2009. [data collection]. 18th Edition. UK Data Service. SN: 6614, </w:t>
      </w:r>
      <w:hyperlink r:id="rId6" w:history="1">
        <w:r w:rsidRPr="00D95BE7">
          <w:rPr>
            <w:rStyle w:val="Hyperlink"/>
          </w:rPr>
          <w:t>http://doi.org/10.5255/UKDA-SN-6614-19</w:t>
        </w:r>
      </w:hyperlink>
      <w:r w:rsidRPr="00F25AB8">
        <w:t>.</w:t>
      </w:r>
    </w:p>
  </w:footnote>
  <w:footnote w:id="16">
    <w:p w14:paraId="15403941" w14:textId="00A16C70" w:rsidR="000C232B" w:rsidRDefault="000C232B" w:rsidP="007E7624">
      <w:pPr>
        <w:pStyle w:val="FootnoteText"/>
        <w:ind w:right="521"/>
      </w:pPr>
      <w:r w:rsidRPr="007E7624">
        <w:rPr>
          <w:rStyle w:val="FootnoteReference"/>
          <w:vertAlign w:val="superscript"/>
        </w:rPr>
        <w:footnoteRef/>
      </w:r>
      <w:r>
        <w:t xml:space="preserve"> Scope 2023 Winter Concerns survey</w:t>
      </w:r>
      <w:r w:rsidR="003306CD">
        <w:t>. This</w:t>
      </w:r>
      <w:r>
        <w:t xml:space="preserve"> </w:t>
      </w:r>
      <w:r w:rsidR="00A91749">
        <w:t>explored</w:t>
      </w:r>
      <w:r>
        <w:t xml:space="preserve"> experiences and concerns of 1017disabled households</w:t>
      </w:r>
      <w:r w:rsidR="00A91749">
        <w:t xml:space="preserve">. </w:t>
      </w:r>
      <w:r w:rsidR="009C29D9">
        <w:t xml:space="preserve">Particularly </w:t>
      </w:r>
      <w:r w:rsidR="00DA3266">
        <w:t xml:space="preserve">in </w:t>
      </w:r>
      <w:r>
        <w:t>manag</w:t>
      </w:r>
      <w:r w:rsidR="009C29D9">
        <w:t>ing</w:t>
      </w:r>
      <w:r>
        <w:t xml:space="preserve"> the 2023 winter.</w:t>
      </w:r>
    </w:p>
  </w:footnote>
  <w:footnote w:id="17">
    <w:p w14:paraId="575CBFD8" w14:textId="77777777" w:rsidR="00BC7466" w:rsidRDefault="00BC7466" w:rsidP="00BC7466">
      <w:pPr>
        <w:pStyle w:val="FootnoteText"/>
        <w:ind w:right="521"/>
      </w:pPr>
      <w:r w:rsidRPr="007E7624">
        <w:rPr>
          <w:rStyle w:val="FootnoteReference"/>
          <w:vertAlign w:val="superscript"/>
        </w:rPr>
        <w:footnoteRef/>
      </w:r>
      <w:r>
        <w:t xml:space="preserve"> Age UK (2024) </w:t>
      </w:r>
      <w:hyperlink r:id="rId7" w:history="1">
        <w:r w:rsidRPr="00EA1754">
          <w:rPr>
            <w:rStyle w:val="Hyperlink"/>
          </w:rPr>
          <w:t>Addressing fuel poverty of UK households in the winter of 2023/24</w:t>
        </w:r>
      </w:hyperlink>
      <w:r>
        <w:t xml:space="preserve"> </w:t>
      </w:r>
    </w:p>
  </w:footnote>
  <w:footnote w:id="18">
    <w:p w14:paraId="485F8FF8" w14:textId="77777777" w:rsidR="000C232B" w:rsidRDefault="000C232B" w:rsidP="007E7624">
      <w:pPr>
        <w:pStyle w:val="FootnoteText"/>
        <w:ind w:right="3214"/>
      </w:pPr>
      <w:r w:rsidRPr="002E0F63">
        <w:rPr>
          <w:rStyle w:val="FootnoteReference"/>
          <w:vertAlign w:val="superscript"/>
        </w:rPr>
        <w:footnoteRef/>
      </w:r>
      <w:r>
        <w:t xml:space="preserve"> Social Market Foundation (2023) </w:t>
      </w:r>
      <w:hyperlink r:id="rId8" w:history="1">
        <w:r w:rsidRPr="007A2B5F">
          <w:rPr>
            <w:rStyle w:val="Hyperlink"/>
          </w:rPr>
          <w:t>Getting the measure of transport poverty</w:t>
        </w:r>
      </w:hyperlink>
      <w:r>
        <w:t xml:space="preserve"> </w:t>
      </w:r>
    </w:p>
  </w:footnote>
  <w:footnote w:id="19">
    <w:p w14:paraId="1522EA1F" w14:textId="77777777" w:rsidR="000C232B" w:rsidRDefault="000C232B" w:rsidP="007E7624">
      <w:pPr>
        <w:pStyle w:val="FootnoteText"/>
        <w:ind w:right="3214"/>
      </w:pPr>
      <w:r w:rsidRPr="002E0F63">
        <w:rPr>
          <w:rStyle w:val="FootnoteReference"/>
          <w:vertAlign w:val="superscript"/>
        </w:rPr>
        <w:footnoteRef/>
      </w:r>
      <w:r>
        <w:t xml:space="preserve"> Institute of Fiscal Studies (2022) </w:t>
      </w:r>
      <w:hyperlink r:id="rId9" w:history="1">
        <w:r w:rsidRPr="00081682">
          <w:rPr>
            <w:rStyle w:val="Hyperlink"/>
          </w:rPr>
          <w:t>Living standards of working-age disability benefits recipients in the UK</w:t>
        </w:r>
      </w:hyperlink>
    </w:p>
  </w:footnote>
  <w:footnote w:id="20">
    <w:p w14:paraId="777C769C" w14:textId="77777777" w:rsidR="000C232B" w:rsidRDefault="000C232B" w:rsidP="007E7624">
      <w:pPr>
        <w:pStyle w:val="FootnoteText"/>
        <w:ind w:right="3214"/>
      </w:pPr>
      <w:r w:rsidRPr="002E0F63">
        <w:rPr>
          <w:rStyle w:val="FootnoteReference"/>
          <w:vertAlign w:val="superscript"/>
        </w:rPr>
        <w:footnoteRef/>
      </w:r>
      <w:r>
        <w:t xml:space="preserve"> Ibid</w:t>
      </w:r>
    </w:p>
  </w:footnote>
  <w:footnote w:id="21">
    <w:p w14:paraId="077DC547" w14:textId="77777777" w:rsidR="000C232B" w:rsidRDefault="000C232B" w:rsidP="000C232B">
      <w:pPr>
        <w:pStyle w:val="FootnoteText"/>
      </w:pPr>
      <w:r w:rsidRPr="007E7624">
        <w:rPr>
          <w:rStyle w:val="FootnoteReference"/>
          <w:color w:val="FFFFFF"/>
          <w:vertAlign w:val="superscript"/>
        </w:rPr>
        <w:footnoteRef/>
      </w:r>
      <w:r w:rsidRPr="007E7624">
        <w:rPr>
          <w:color w:val="FFFFFF"/>
        </w:rPr>
        <w:t xml:space="preserve"> Scope (2023) </w:t>
      </w:r>
      <w:hyperlink r:id="rId10">
        <w:r w:rsidRPr="007E7624">
          <w:rPr>
            <w:rStyle w:val="Hyperlink"/>
            <w:color w:val="FFFFFF"/>
          </w:rPr>
          <w:t>Disability Price Tag: The extra cost of disability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300B" w14:textId="77777777" w:rsidR="00205AA7" w:rsidRDefault="00205AA7" w:rsidP="007E7624">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BFBD" w14:textId="322D5202" w:rsidR="00205AA7" w:rsidRDefault="00205AA7" w:rsidP="007E7624">
    <w:pPr>
      <w:pStyle w:val="Header"/>
      <w:ind w:firstLine="720"/>
    </w:pPr>
    <w:r>
      <w:rPr>
        <w:noProof/>
        <w:bdr w:val="none" w:sz="0" w:space="0" w:color="auto"/>
      </w:rPr>
      <mc:AlternateContent>
        <mc:Choice Requires="wps">
          <w:drawing>
            <wp:anchor distT="0" distB="0" distL="114300" distR="114300" simplePos="0" relativeHeight="251658240" behindDoc="0" locked="0" layoutInCell="1" allowOverlap="1" wp14:anchorId="0FAFF151" wp14:editId="0A6CC887">
              <wp:simplePos x="0" y="0"/>
              <wp:positionH relativeFrom="page">
                <wp:posOffset>4763</wp:posOffset>
              </wp:positionH>
              <wp:positionV relativeFrom="page">
                <wp:posOffset>0</wp:posOffset>
              </wp:positionV>
              <wp:extent cx="7639050" cy="10731137"/>
              <wp:effectExtent l="0" t="0" r="19050" b="13335"/>
              <wp:wrapNone/>
              <wp:docPr id="203052318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10731137"/>
                      </a:xfrm>
                      <a:prstGeom prst="rect">
                        <a:avLst/>
                      </a:prstGeom>
                      <a:solidFill>
                        <a:schemeClr val="accent2">
                          <a:alpha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27B88C" id="Rectangle 1" o:spid="_x0000_s1026" alt="&quot;&quot;" style="position:absolute;margin-left:.4pt;margin-top:0;width:601.5pt;height:84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RUeQIAAG8FAAAOAAAAZHJzL2Uyb0RvYy54bWysVMFu2zAMvQ/YPwi6r7aTtlmDOkXQosOA&#10;oi3WDj2rshQbkEWNUuJkXz9Kdpyg63YYdrFJkXwUn0heXm1bwzYKfQO25MVJzpmyEqrGrkr+/fn2&#10;02fOfBC2EgasKvlOeX61+PjhsnNzNYEaTKWQEYj1886VvA7BzbPMy1q1wp+AU5aMGrAVgVRcZRWK&#10;jtBbk03y/DzrACuHIJX3dHrTG/ki4WutZHjQ2qvATMnpbiF9MX1f4zdbXIr5CoWrGzlcQ/zDLVrR&#10;WEo6Qt2IINgam9+g2kYieNDhREKbgdaNVKkGqqbI31TzVAunUi1EjncjTf7/wcr7zZN7RKKhc37u&#10;SYxVbDW28U/3Y9tE1m4kS20Dk3Q4O59e5GfEqSRbkc+mRTGdRT6zQ7xDH74oaFkUSo70HIklsbnz&#10;oXfdu8R0HkxT3TbGJCW2gLo2yDaCHk9IqWyY9OHG1aI/npzleXpFypqaJkakOxyBZYfakhR2RsUU&#10;xn5TmjUVVdMDjwjHOYuU09eiUv1x8cecCTAiaypixB4A3qunGAgb/GOoSl07Bud99r8FjxEpM9gw&#10;BreNBXwPwIQxc+9PlB1RE8VXqHaPyBD6mfFO3jb0infCh0eBNCT09DT44YE+2kBXchgkzmrAn++d&#10;R3/qXbJy1tHQldz/WAtUnJmvlrr6ojg9jVOalNOz2YQUPLa8Hlvsur0Gao2CVoyTSYz+wexFjdC+&#10;0H5YxqxkElZS7pLLgHvlOvTLgDaMVMtlcqPJdCLc2ScnI3hkNXbp8/ZFoBtaOdAY3MN+QMX8TUf3&#10;vjHSwnIdQDep3Q+8DnzTVKdmHTZQXBvHevI67MnFLwAAAP//AwBQSwMEFAAGAAgAAAAhAIq1gPPf&#10;AAAABwEAAA8AAABkcnMvZG93bnJldi54bWxMj0FPwkAQhe8m/IfNkHiTXVEJrd0SQsLBhJhAFfW2&#10;dMe2oTvbdBeo/97hpLf38ibvfZMtBteKM/ah8aThfqJAIJXeNlRpeCvWd3MQIRqypvWEGn4wwCIf&#10;3WQmtf5CWzzvYiW4hEJqNNQxdqmUoazRmTDxHRJn3753JrLtK2l7c+Fy18qpUjPpTEO8UJsOVzWW&#10;x93JadgXL5tm816uHz+fXtXHMtkWX/tB69vxsHwGEXGIf8dwxWd0yJnp4E9kg2g1MHfUwO9cs6l6&#10;YH9gNZsnCcg8k//5818AAAD//wMAUEsBAi0AFAAGAAgAAAAhALaDOJL+AAAA4QEAABMAAAAAAAAA&#10;AAAAAAAAAAAAAFtDb250ZW50X1R5cGVzXS54bWxQSwECLQAUAAYACAAAACEAOP0h/9YAAACUAQAA&#10;CwAAAAAAAAAAAAAAAAAvAQAAX3JlbHMvLnJlbHNQSwECLQAUAAYACAAAACEAHCHkVHkCAABvBQAA&#10;DgAAAAAAAAAAAAAAAAAuAgAAZHJzL2Uyb0RvYy54bWxQSwECLQAUAAYACAAAACEAirWA898AAAAH&#10;AQAADwAAAAAAAAAAAAAAAADTBAAAZHJzL2Rvd25yZXYueG1sUEsFBgAAAAAEAAQA8wAAAN8FAAAA&#10;AA==&#10;" fillcolor="#14c9c8 [3205]" strokecolor="#0c0017 [484]" strokeweight="1pt">
              <v:fill opacity="16448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1528" w14:textId="27E508AA" w:rsidR="00205AA7" w:rsidRDefault="00205AA7" w:rsidP="007E7624">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8CEA" w14:textId="5FB11C65" w:rsidR="00325E1B" w:rsidRDefault="00325E1B" w:rsidP="007E7624">
    <w:pPr>
      <w:pStyle w:val="Header"/>
      <w:ind w:firstLine="720"/>
    </w:pPr>
    <w:r>
      <w:rPr>
        <w:noProof/>
        <w:bdr w:val="none" w:sz="0" w:space="0" w:color="auto"/>
      </w:rPr>
      <mc:AlternateContent>
        <mc:Choice Requires="wps">
          <w:drawing>
            <wp:anchor distT="0" distB="0" distL="114300" distR="114300" simplePos="0" relativeHeight="251658241" behindDoc="0" locked="0" layoutInCell="1" allowOverlap="1" wp14:anchorId="289B2B74" wp14:editId="094DBA4A">
              <wp:simplePos x="0" y="0"/>
              <wp:positionH relativeFrom="page">
                <wp:posOffset>-4764</wp:posOffset>
              </wp:positionH>
              <wp:positionV relativeFrom="page">
                <wp:posOffset>-85725</wp:posOffset>
              </wp:positionV>
              <wp:extent cx="7643813" cy="10842172"/>
              <wp:effectExtent l="0" t="0" r="0" b="0"/>
              <wp:wrapNone/>
              <wp:docPr id="4393718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813" cy="10842172"/>
                      </a:xfrm>
                      <a:prstGeom prst="rect">
                        <a:avLst/>
                      </a:prstGeom>
                      <a:solidFill>
                        <a:schemeClr val="accent2">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E93D38" id="Rectangle 1" o:spid="_x0000_s1026" alt="&quot;&quot;" style="position:absolute;margin-left:-.4pt;margin-top:-6.75pt;width:601.9pt;height:85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SMhAIAAIcFAAAOAAAAZHJzL2Uyb0RvYy54bWysVEtv2zAMvg/YfxB0X/1o+lhQpwhadBhQ&#10;dMXaoWdVlmoBsqhJSpzs14+SHCfruh2GXWRRJD+Sn0leXG56TdbCeQWmodVRSYkwHFplXhr67fHm&#10;wzklPjDTMg1GNHQrPL1cvH93Mdi5qKED3QpHEMT4+WAb2oVg50XheSd65o/ACoNKCa5nAUX3UrSO&#10;DYje66Iuy9NiANdaB1x4j6/XWUkXCV9KwcMXKb0IRDcUcwvpdOl8jmexuGDzF8dsp/iYBvuHLHqm&#10;DAadoK5ZYGTl1G9QveIOPMhwxKEvQErFRaoBq6nKV9U8dMyKVAuS4+1Ek/9/sPxu/WDvHdIwWD/3&#10;eI1VbKTr4xfzI5tE1nYiS2wC4fh4djo7Pq+OKeGoq8rzWV2d1ZHPYu9vnQ+fBPQkXhrq8Hckltj6&#10;1odsujOJ4Txo1d4orZMQW0BcaUfWDH8e41yYUGd3bTuWn+uTskx/EaOmpokeKYdfwLSJkAYieI4b&#10;X4p9zekWtlpEO22+CklUi1XmgBPyYS5VysV3rBX5ufpjLgkwIkuMP2GPAG/VWY1EjvbRVaRunpzL&#10;HP1vzpNHigwmTM69MuDeAtBhipztdyRlaiJLz9Bu7x1xkGfJW36j8O/eMh/umcPhwTHDhRC+4CE1&#10;DA2F8UZJB+7HW+/RHnsatZQMOIwN9d9XzAlK9GeD3f6xms3i9CZhdnJWo+AONc+HGrPqrwBbpsLV&#10;Y3m6Rvugd1fpoH/CvbGMUVHFDMfYDeXB7YSrkJcEbh4ulstkhhNrWbg1D5ZH8Mhq7N7HzRNzdmzx&#10;gONxB7vBZfNXnZ5to6eB5SqAVGkM9ryOfOO0pyYeN1NcJ4dystrvz8VPAAAA//8DAFBLAwQUAAYA&#10;CAAAACEALHAJLd8AAAALAQAADwAAAGRycy9kb3ducmV2LnhtbEyPwU7DMBBE70j8g7VIXBC124hC&#10;QpyqQuqtF1o+wIm3Sdp4HWK3DXw9mxM97a5mNPsmX42uExccQutJw3ymQCBV3rZUa/jab57fQIRo&#10;yJrOE2r4wQCr4v4uN5n1V/rEyy7WgkMoZEZDE2OfSRmqBp0JM98jsXbwgzORz6GWdjBXDnedXCi1&#10;lM60xB8a0+NHg9Vpd3Ya0m7tNu3377F6Uun2tKVXu7el1o8P4/odRMQx/pthwmd0KJip9GeyQXQa&#10;JvDIY568gJj0hUq4XMnbMk1SkEUubzsUfwAAAP//AwBQSwECLQAUAAYACAAAACEAtoM4kv4AAADh&#10;AQAAEwAAAAAAAAAAAAAAAAAAAAAAW0NvbnRlbnRfVHlwZXNdLnhtbFBLAQItABQABgAIAAAAIQA4&#10;/SH/1gAAAJQBAAALAAAAAAAAAAAAAAAAAC8BAABfcmVscy8ucmVsc1BLAQItABQABgAIAAAAIQD7&#10;tiSMhAIAAIcFAAAOAAAAAAAAAAAAAAAAAC4CAABkcnMvZTJvRG9jLnhtbFBLAQItABQABgAIAAAA&#10;IQAscAkt3wAAAAsBAAAPAAAAAAAAAAAAAAAAAN4EAABkcnMvZG93bnJldi54bWxQSwUGAAAAAAQA&#10;BADzAAAA6gUAAAAA&#10;" fillcolor="#14c9c8 [3205]" stroked="f" strokeweight="1pt">
              <v:fill opacity="16448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658B" w14:textId="0C2C743E" w:rsidR="00325E1B" w:rsidRDefault="00325E1B" w:rsidP="007E762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ascii="Arial" w:hAnsi="Arial" w:hint="default"/>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ascii="Arial" w:hAnsi="Arial" w:hint="default"/>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52EC5F2"/>
    <w:lvl w:ilvl="0">
      <w:start w:val="1"/>
      <w:numFmt w:val="decimal"/>
      <w:pStyle w:val="ListNumber"/>
      <w:lvlText w:val="%1."/>
      <w:lvlJc w:val="left"/>
      <w:pPr>
        <w:ind w:left="360" w:hanging="360"/>
      </w:pPr>
      <w:rPr>
        <w:rFonts w:ascii="Arial" w:hAnsi="Arial" w:hint="default"/>
        <w:b/>
        <w:bCs w:val="0"/>
        <w:i w:val="0"/>
        <w:iCs w:val="0"/>
        <w:color w:val="58029F" w:themeColor="text2"/>
        <w:sz w:val="28"/>
        <w:szCs w:val="24"/>
        <w:u w:val="none"/>
      </w:rPr>
    </w:lvl>
  </w:abstractNum>
  <w:abstractNum w:abstractNumId="10" w15:restartNumberingAfterBreak="0">
    <w:nsid w:val="FFFFFF89"/>
    <w:multiLevelType w:val="singleLevel"/>
    <w:tmpl w:val="ADF4FD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524FA"/>
    <w:multiLevelType w:val="hybridMultilevel"/>
    <w:tmpl w:val="6F8E32C6"/>
    <w:lvl w:ilvl="0" w:tplc="A96C2CC0">
      <w:start w:val="1"/>
      <w:numFmt w:val="bullet"/>
      <w:lvlText w:val=""/>
      <w:lvlJc w:val="left"/>
      <w:pPr>
        <w:ind w:left="720" w:hanging="360"/>
      </w:pPr>
      <w:rPr>
        <w:rFonts w:ascii="Symbol" w:hAnsi="Symbol" w:hint="default"/>
        <w:color w:val="58029F"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C54797"/>
    <w:multiLevelType w:val="hybridMultilevel"/>
    <w:tmpl w:val="5E3E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C5FD2"/>
    <w:multiLevelType w:val="multilevel"/>
    <w:tmpl w:val="A8E63234"/>
    <w:lvl w:ilvl="0">
      <w:start w:val="1"/>
      <w:numFmt w:val="bullet"/>
      <w:lvlText w:val=""/>
      <w:lvlJc w:val="left"/>
      <w:pPr>
        <w:ind w:left="284" w:hanging="284"/>
      </w:pPr>
      <w:rPr>
        <w:rFonts w:ascii="Hargreaves" w:hAnsi="Hargreave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B7E7512"/>
    <w:multiLevelType w:val="hybridMultilevel"/>
    <w:tmpl w:val="42D67B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CEE1E87"/>
    <w:multiLevelType w:val="multilevel"/>
    <w:tmpl w:val="1E423D0C"/>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C97B9D"/>
    <w:multiLevelType w:val="hybridMultilevel"/>
    <w:tmpl w:val="21EA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B7E36"/>
    <w:multiLevelType w:val="multilevel"/>
    <w:tmpl w:val="E5E06092"/>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720" w:hanging="360"/>
      </w:pPr>
      <w:rPr>
        <w:rFonts w:ascii="Wingdings" w:hAnsi="Wingdings" w:hint="default"/>
        <w:color w:val="612D87"/>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6D44CA7"/>
    <w:multiLevelType w:val="multilevel"/>
    <w:tmpl w:val="846A3A7A"/>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4776BDC"/>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1C7576"/>
    <w:multiLevelType w:val="hybridMultilevel"/>
    <w:tmpl w:val="1E82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95A63"/>
    <w:multiLevelType w:val="multilevel"/>
    <w:tmpl w:val="80FA6332"/>
    <w:lvl w:ilvl="0">
      <w:start w:val="1"/>
      <w:numFmt w:val="bullet"/>
      <w:lvlText w:val=""/>
      <w:lvlJc w:val="left"/>
      <w:pPr>
        <w:ind w:left="284" w:hanging="284"/>
      </w:pPr>
      <w:rPr>
        <w:rFonts w:ascii="Wingdings" w:hAnsi="Wingdings" w:hint="default"/>
        <w:color w:val="612D87"/>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DCBDB22"/>
    <w:multiLevelType w:val="hybridMultilevel"/>
    <w:tmpl w:val="C89C7F80"/>
    <w:lvl w:ilvl="0" w:tplc="FA3A38C0">
      <w:start w:val="1"/>
      <w:numFmt w:val="bullet"/>
      <w:lvlText w:val=""/>
      <w:lvlJc w:val="left"/>
      <w:pPr>
        <w:ind w:left="720" w:hanging="360"/>
      </w:pPr>
      <w:rPr>
        <w:rFonts w:ascii="Symbol" w:hAnsi="Symbol" w:hint="default"/>
      </w:rPr>
    </w:lvl>
    <w:lvl w:ilvl="1" w:tplc="A58463DA">
      <w:start w:val="1"/>
      <w:numFmt w:val="bullet"/>
      <w:lvlText w:val="o"/>
      <w:lvlJc w:val="left"/>
      <w:pPr>
        <w:ind w:left="1440" w:hanging="360"/>
      </w:pPr>
      <w:rPr>
        <w:rFonts w:ascii="Courier New" w:hAnsi="Courier New" w:hint="default"/>
      </w:rPr>
    </w:lvl>
    <w:lvl w:ilvl="2" w:tplc="1DD4C100">
      <w:start w:val="1"/>
      <w:numFmt w:val="bullet"/>
      <w:lvlText w:val=""/>
      <w:lvlJc w:val="left"/>
      <w:pPr>
        <w:ind w:left="2160" w:hanging="360"/>
      </w:pPr>
      <w:rPr>
        <w:rFonts w:ascii="Wingdings" w:hAnsi="Wingdings" w:hint="default"/>
      </w:rPr>
    </w:lvl>
    <w:lvl w:ilvl="3" w:tplc="BD564230">
      <w:start w:val="1"/>
      <w:numFmt w:val="bullet"/>
      <w:lvlText w:val=""/>
      <w:lvlJc w:val="left"/>
      <w:pPr>
        <w:ind w:left="2880" w:hanging="360"/>
      </w:pPr>
      <w:rPr>
        <w:rFonts w:ascii="Symbol" w:hAnsi="Symbol" w:hint="default"/>
      </w:rPr>
    </w:lvl>
    <w:lvl w:ilvl="4" w:tplc="A6C8B5BE">
      <w:start w:val="1"/>
      <w:numFmt w:val="bullet"/>
      <w:lvlText w:val="o"/>
      <w:lvlJc w:val="left"/>
      <w:pPr>
        <w:ind w:left="3600" w:hanging="360"/>
      </w:pPr>
      <w:rPr>
        <w:rFonts w:ascii="Courier New" w:hAnsi="Courier New" w:hint="default"/>
      </w:rPr>
    </w:lvl>
    <w:lvl w:ilvl="5" w:tplc="B022A8F0">
      <w:start w:val="1"/>
      <w:numFmt w:val="bullet"/>
      <w:lvlText w:val=""/>
      <w:lvlJc w:val="left"/>
      <w:pPr>
        <w:ind w:left="4320" w:hanging="360"/>
      </w:pPr>
      <w:rPr>
        <w:rFonts w:ascii="Wingdings" w:hAnsi="Wingdings" w:hint="default"/>
      </w:rPr>
    </w:lvl>
    <w:lvl w:ilvl="6" w:tplc="79647EDC">
      <w:start w:val="1"/>
      <w:numFmt w:val="bullet"/>
      <w:lvlText w:val=""/>
      <w:lvlJc w:val="left"/>
      <w:pPr>
        <w:ind w:left="5040" w:hanging="360"/>
      </w:pPr>
      <w:rPr>
        <w:rFonts w:ascii="Symbol" w:hAnsi="Symbol" w:hint="default"/>
      </w:rPr>
    </w:lvl>
    <w:lvl w:ilvl="7" w:tplc="257ED676">
      <w:start w:val="1"/>
      <w:numFmt w:val="bullet"/>
      <w:lvlText w:val="o"/>
      <w:lvlJc w:val="left"/>
      <w:pPr>
        <w:ind w:left="5760" w:hanging="360"/>
      </w:pPr>
      <w:rPr>
        <w:rFonts w:ascii="Courier New" w:hAnsi="Courier New" w:hint="default"/>
      </w:rPr>
    </w:lvl>
    <w:lvl w:ilvl="8" w:tplc="F8824C0E">
      <w:start w:val="1"/>
      <w:numFmt w:val="bullet"/>
      <w:lvlText w:val=""/>
      <w:lvlJc w:val="left"/>
      <w:pPr>
        <w:ind w:left="6480" w:hanging="360"/>
      </w:pPr>
      <w:rPr>
        <w:rFonts w:ascii="Wingdings" w:hAnsi="Wingdings" w:hint="default"/>
      </w:rPr>
    </w:lvl>
  </w:abstractNum>
  <w:abstractNum w:abstractNumId="23" w15:restartNumberingAfterBreak="0">
    <w:nsid w:val="3E80637F"/>
    <w:multiLevelType w:val="multilevel"/>
    <w:tmpl w:val="BDCA8B2C"/>
    <w:lvl w:ilvl="0">
      <w:start w:val="1"/>
      <w:numFmt w:val="bullet"/>
      <w:lvlText w:val=""/>
      <w:lvlJc w:val="left"/>
      <w:pPr>
        <w:ind w:left="567" w:hanging="567"/>
      </w:pPr>
      <w:rPr>
        <w:rFonts w:ascii="Wingdings" w:hAnsi="Wingdings" w:hint="default"/>
        <w:color w:val="612D87"/>
      </w:rPr>
    </w:lvl>
    <w:lvl w:ilvl="1">
      <w:start w:val="1"/>
      <w:numFmt w:val="bullet"/>
      <w:lvlText w:val=""/>
      <w:lvlJc w:val="left"/>
      <w:pPr>
        <w:ind w:left="851" w:hanging="567"/>
      </w:pPr>
      <w:rPr>
        <w:rFonts w:ascii="Wingdings" w:hAnsi="Wingdings" w:hint="default"/>
        <w:color w:val="612D87"/>
      </w:rPr>
    </w:lvl>
    <w:lvl w:ilvl="2">
      <w:start w:val="1"/>
      <w:numFmt w:val="bullet"/>
      <w:lvlText w:val=""/>
      <w:lvlJc w:val="left"/>
      <w:pPr>
        <w:ind w:left="1134" w:hanging="567"/>
      </w:pPr>
      <w:rPr>
        <w:rFonts w:ascii="Wingdings" w:hAnsi="Wingdings" w:hint="default"/>
        <w:color w:val="612D87"/>
      </w:rPr>
    </w:lvl>
    <w:lvl w:ilvl="3">
      <w:start w:val="1"/>
      <w:numFmt w:val="bullet"/>
      <w:lvlText w:val=""/>
      <w:lvlJc w:val="left"/>
      <w:pPr>
        <w:ind w:left="1418" w:hanging="567"/>
      </w:pPr>
      <w:rPr>
        <w:rFonts w:ascii="Wingdings" w:hAnsi="Wingdings" w:hint="default"/>
        <w:color w:val="612D87"/>
      </w:rPr>
    </w:lvl>
    <w:lvl w:ilvl="4">
      <w:start w:val="1"/>
      <w:numFmt w:val="bullet"/>
      <w:lvlText w:val=""/>
      <w:lvlJc w:val="left"/>
      <w:pPr>
        <w:tabs>
          <w:tab w:val="num" w:pos="1440"/>
        </w:tabs>
        <w:ind w:left="1701" w:hanging="567"/>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0EB26A1"/>
    <w:multiLevelType w:val="hybridMultilevel"/>
    <w:tmpl w:val="4E6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E5344E"/>
    <w:multiLevelType w:val="multilevel"/>
    <w:tmpl w:val="82EE8122"/>
    <w:lvl w:ilvl="0">
      <w:start w:val="1"/>
      <w:numFmt w:val="bullet"/>
      <w:lvlText w:val=""/>
      <w:lvlJc w:val="left"/>
      <w:pPr>
        <w:ind w:left="284" w:hanging="284"/>
      </w:pPr>
      <w:rPr>
        <w:rFonts w:ascii="Symbol" w:hAnsi="Symbol"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A6F4843"/>
    <w:multiLevelType w:val="hybridMultilevel"/>
    <w:tmpl w:val="068C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C77B4"/>
    <w:multiLevelType w:val="hybridMultilevel"/>
    <w:tmpl w:val="FC5CEB20"/>
    <w:lvl w:ilvl="0" w:tplc="440C14F8">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DF29A4"/>
    <w:multiLevelType w:val="hybridMultilevel"/>
    <w:tmpl w:val="6A64E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EC06F7"/>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E664000"/>
    <w:multiLevelType w:val="hybridMultilevel"/>
    <w:tmpl w:val="1F58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6C2CEE"/>
    <w:multiLevelType w:val="multilevel"/>
    <w:tmpl w:val="D31A0390"/>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1F25C7D"/>
    <w:multiLevelType w:val="hybridMultilevel"/>
    <w:tmpl w:val="D076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42FD8"/>
    <w:multiLevelType w:val="hybridMultilevel"/>
    <w:tmpl w:val="6C5C812E"/>
    <w:lvl w:ilvl="0" w:tplc="22741CC6">
      <w:start w:val="1"/>
      <w:numFmt w:val="bullet"/>
      <w:lvlText w:val=""/>
      <w:lvlJc w:val="left"/>
      <w:pPr>
        <w:ind w:left="1800" w:hanging="360"/>
      </w:pPr>
      <w:rPr>
        <w:rFonts w:ascii="Symbol" w:hAnsi="Symbol"/>
      </w:rPr>
    </w:lvl>
    <w:lvl w:ilvl="1" w:tplc="1B5AB154">
      <w:start w:val="1"/>
      <w:numFmt w:val="bullet"/>
      <w:lvlText w:val=""/>
      <w:lvlJc w:val="left"/>
      <w:pPr>
        <w:ind w:left="1800" w:hanging="360"/>
      </w:pPr>
      <w:rPr>
        <w:rFonts w:ascii="Symbol" w:hAnsi="Symbol"/>
      </w:rPr>
    </w:lvl>
    <w:lvl w:ilvl="2" w:tplc="8A80F920">
      <w:start w:val="1"/>
      <w:numFmt w:val="bullet"/>
      <w:lvlText w:val=""/>
      <w:lvlJc w:val="left"/>
      <w:pPr>
        <w:ind w:left="1800" w:hanging="360"/>
      </w:pPr>
      <w:rPr>
        <w:rFonts w:ascii="Symbol" w:hAnsi="Symbol"/>
      </w:rPr>
    </w:lvl>
    <w:lvl w:ilvl="3" w:tplc="F3C8ED60">
      <w:start w:val="1"/>
      <w:numFmt w:val="bullet"/>
      <w:lvlText w:val=""/>
      <w:lvlJc w:val="left"/>
      <w:pPr>
        <w:ind w:left="1800" w:hanging="360"/>
      </w:pPr>
      <w:rPr>
        <w:rFonts w:ascii="Symbol" w:hAnsi="Symbol"/>
      </w:rPr>
    </w:lvl>
    <w:lvl w:ilvl="4" w:tplc="0B5E7C30">
      <w:start w:val="1"/>
      <w:numFmt w:val="bullet"/>
      <w:lvlText w:val=""/>
      <w:lvlJc w:val="left"/>
      <w:pPr>
        <w:ind w:left="1800" w:hanging="360"/>
      </w:pPr>
      <w:rPr>
        <w:rFonts w:ascii="Symbol" w:hAnsi="Symbol"/>
      </w:rPr>
    </w:lvl>
    <w:lvl w:ilvl="5" w:tplc="BA68B4DE">
      <w:start w:val="1"/>
      <w:numFmt w:val="bullet"/>
      <w:lvlText w:val=""/>
      <w:lvlJc w:val="left"/>
      <w:pPr>
        <w:ind w:left="1800" w:hanging="360"/>
      </w:pPr>
      <w:rPr>
        <w:rFonts w:ascii="Symbol" w:hAnsi="Symbol"/>
      </w:rPr>
    </w:lvl>
    <w:lvl w:ilvl="6" w:tplc="53EE6710">
      <w:start w:val="1"/>
      <w:numFmt w:val="bullet"/>
      <w:lvlText w:val=""/>
      <w:lvlJc w:val="left"/>
      <w:pPr>
        <w:ind w:left="1800" w:hanging="360"/>
      </w:pPr>
      <w:rPr>
        <w:rFonts w:ascii="Symbol" w:hAnsi="Symbol"/>
      </w:rPr>
    </w:lvl>
    <w:lvl w:ilvl="7" w:tplc="7138ECD8">
      <w:start w:val="1"/>
      <w:numFmt w:val="bullet"/>
      <w:lvlText w:val=""/>
      <w:lvlJc w:val="left"/>
      <w:pPr>
        <w:ind w:left="1800" w:hanging="360"/>
      </w:pPr>
      <w:rPr>
        <w:rFonts w:ascii="Symbol" w:hAnsi="Symbol"/>
      </w:rPr>
    </w:lvl>
    <w:lvl w:ilvl="8" w:tplc="B4F0F7FA">
      <w:start w:val="1"/>
      <w:numFmt w:val="bullet"/>
      <w:lvlText w:val=""/>
      <w:lvlJc w:val="left"/>
      <w:pPr>
        <w:ind w:left="1800" w:hanging="360"/>
      </w:pPr>
      <w:rPr>
        <w:rFonts w:ascii="Symbol" w:hAnsi="Symbol"/>
      </w:rPr>
    </w:lvl>
  </w:abstractNum>
  <w:abstractNum w:abstractNumId="35" w15:restartNumberingAfterBreak="0">
    <w:nsid w:val="711F0307"/>
    <w:multiLevelType w:val="hybridMultilevel"/>
    <w:tmpl w:val="B9EE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1443F1"/>
    <w:multiLevelType w:val="hybridMultilevel"/>
    <w:tmpl w:val="66C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6079470">
    <w:abstractNumId w:val="24"/>
  </w:num>
  <w:num w:numId="2" w16cid:durableId="293298270">
    <w:abstractNumId w:val="31"/>
  </w:num>
  <w:num w:numId="3" w16cid:durableId="558790230">
    <w:abstractNumId w:val="36"/>
  </w:num>
  <w:num w:numId="4" w16cid:durableId="1757285825">
    <w:abstractNumId w:val="25"/>
  </w:num>
  <w:num w:numId="5" w16cid:durableId="512381763">
    <w:abstractNumId w:val="10"/>
  </w:num>
  <w:num w:numId="6" w16cid:durableId="1843274554">
    <w:abstractNumId w:val="8"/>
  </w:num>
  <w:num w:numId="7" w16cid:durableId="1101611883">
    <w:abstractNumId w:val="7"/>
  </w:num>
  <w:num w:numId="8" w16cid:durableId="5909957">
    <w:abstractNumId w:val="6"/>
  </w:num>
  <w:num w:numId="9" w16cid:durableId="1809349800">
    <w:abstractNumId w:val="5"/>
  </w:num>
  <w:num w:numId="10" w16cid:durableId="72821924">
    <w:abstractNumId w:val="9"/>
  </w:num>
  <w:num w:numId="11" w16cid:durableId="298804753">
    <w:abstractNumId w:val="4"/>
  </w:num>
  <w:num w:numId="12" w16cid:durableId="1997414743">
    <w:abstractNumId w:val="3"/>
  </w:num>
  <w:num w:numId="13" w16cid:durableId="1427068570">
    <w:abstractNumId w:val="2"/>
  </w:num>
  <w:num w:numId="14" w16cid:durableId="1011762441">
    <w:abstractNumId w:val="1"/>
  </w:num>
  <w:num w:numId="15" w16cid:durableId="1258446284">
    <w:abstractNumId w:val="0"/>
  </w:num>
  <w:num w:numId="16" w16cid:durableId="333992557">
    <w:abstractNumId w:val="37"/>
  </w:num>
  <w:num w:numId="17" w16cid:durableId="165823686">
    <w:abstractNumId w:val="15"/>
  </w:num>
  <w:num w:numId="18" w16cid:durableId="826244831">
    <w:abstractNumId w:val="19"/>
  </w:num>
  <w:num w:numId="19" w16cid:durableId="254481180">
    <w:abstractNumId w:val="30"/>
  </w:num>
  <w:num w:numId="20" w16cid:durableId="2103183742">
    <w:abstractNumId w:val="17"/>
  </w:num>
  <w:num w:numId="21" w16cid:durableId="885487701">
    <w:abstractNumId w:val="18"/>
  </w:num>
  <w:num w:numId="22" w16cid:durableId="296230359">
    <w:abstractNumId w:val="32"/>
  </w:num>
  <w:num w:numId="23" w16cid:durableId="261496720">
    <w:abstractNumId w:val="23"/>
  </w:num>
  <w:num w:numId="24" w16cid:durableId="1764647708">
    <w:abstractNumId w:val="26"/>
  </w:num>
  <w:num w:numId="25" w16cid:durableId="484862272">
    <w:abstractNumId w:val="12"/>
  </w:num>
  <w:num w:numId="26" w16cid:durableId="347566297">
    <w:abstractNumId w:val="29"/>
  </w:num>
  <w:num w:numId="27" w16cid:durableId="410277096">
    <w:abstractNumId w:val="27"/>
  </w:num>
  <w:num w:numId="28" w16cid:durableId="1625426834">
    <w:abstractNumId w:val="21"/>
  </w:num>
  <w:num w:numId="29" w16cid:durableId="549344766">
    <w:abstractNumId w:val="13"/>
  </w:num>
  <w:num w:numId="30" w16cid:durableId="1558122587">
    <w:abstractNumId w:val="34"/>
  </w:num>
  <w:num w:numId="31" w16cid:durableId="1661814723">
    <w:abstractNumId w:val="20"/>
  </w:num>
  <w:num w:numId="32" w16cid:durableId="1731419290">
    <w:abstractNumId w:val="28"/>
  </w:num>
  <w:num w:numId="33" w16cid:durableId="1467695871">
    <w:abstractNumId w:val="22"/>
  </w:num>
  <w:num w:numId="34" w16cid:durableId="406610971">
    <w:abstractNumId w:val="16"/>
  </w:num>
  <w:num w:numId="35" w16cid:durableId="920454399">
    <w:abstractNumId w:val="33"/>
  </w:num>
  <w:num w:numId="36" w16cid:durableId="1467047492">
    <w:abstractNumId w:val="14"/>
  </w:num>
  <w:num w:numId="37" w16cid:durableId="1758671464">
    <w:abstractNumId w:val="35"/>
  </w:num>
  <w:num w:numId="38" w16cid:durableId="1233616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9D"/>
    <w:rsid w:val="00001405"/>
    <w:rsid w:val="00001C40"/>
    <w:rsid w:val="0000295D"/>
    <w:rsid w:val="00002E96"/>
    <w:rsid w:val="0000406F"/>
    <w:rsid w:val="0000789E"/>
    <w:rsid w:val="000118FC"/>
    <w:rsid w:val="000126EC"/>
    <w:rsid w:val="000137AC"/>
    <w:rsid w:val="00013C0F"/>
    <w:rsid w:val="000144E0"/>
    <w:rsid w:val="000156B3"/>
    <w:rsid w:val="000157C9"/>
    <w:rsid w:val="000161B3"/>
    <w:rsid w:val="00034561"/>
    <w:rsid w:val="000357BE"/>
    <w:rsid w:val="00043609"/>
    <w:rsid w:val="000441C1"/>
    <w:rsid w:val="000452EA"/>
    <w:rsid w:val="0004651C"/>
    <w:rsid w:val="0004725B"/>
    <w:rsid w:val="00052650"/>
    <w:rsid w:val="00053A7B"/>
    <w:rsid w:val="00056B10"/>
    <w:rsid w:val="00057083"/>
    <w:rsid w:val="00057603"/>
    <w:rsid w:val="000606DD"/>
    <w:rsid w:val="00062752"/>
    <w:rsid w:val="0006331A"/>
    <w:rsid w:val="00064490"/>
    <w:rsid w:val="0006678F"/>
    <w:rsid w:val="000668C2"/>
    <w:rsid w:val="00072A25"/>
    <w:rsid w:val="00073EDD"/>
    <w:rsid w:val="000742BB"/>
    <w:rsid w:val="0007461A"/>
    <w:rsid w:val="00075898"/>
    <w:rsid w:val="00075EDD"/>
    <w:rsid w:val="0007757B"/>
    <w:rsid w:val="000800D6"/>
    <w:rsid w:val="00080CF9"/>
    <w:rsid w:val="00082877"/>
    <w:rsid w:val="00083574"/>
    <w:rsid w:val="00084251"/>
    <w:rsid w:val="00085B59"/>
    <w:rsid w:val="00091735"/>
    <w:rsid w:val="00095039"/>
    <w:rsid w:val="00097BB9"/>
    <w:rsid w:val="000A06F5"/>
    <w:rsid w:val="000A1683"/>
    <w:rsid w:val="000A46C7"/>
    <w:rsid w:val="000A5E78"/>
    <w:rsid w:val="000B03C1"/>
    <w:rsid w:val="000B1B17"/>
    <w:rsid w:val="000B527C"/>
    <w:rsid w:val="000B622E"/>
    <w:rsid w:val="000B72BE"/>
    <w:rsid w:val="000C232B"/>
    <w:rsid w:val="000C2964"/>
    <w:rsid w:val="000C316E"/>
    <w:rsid w:val="000C697E"/>
    <w:rsid w:val="000C7B36"/>
    <w:rsid w:val="000D11B9"/>
    <w:rsid w:val="000D2D1D"/>
    <w:rsid w:val="000D4161"/>
    <w:rsid w:val="000E5419"/>
    <w:rsid w:val="000F0205"/>
    <w:rsid w:val="000F1C12"/>
    <w:rsid w:val="000F3C0A"/>
    <w:rsid w:val="000F6448"/>
    <w:rsid w:val="001018D3"/>
    <w:rsid w:val="00101FF4"/>
    <w:rsid w:val="00102D22"/>
    <w:rsid w:val="001033B5"/>
    <w:rsid w:val="00103D7C"/>
    <w:rsid w:val="001045E4"/>
    <w:rsid w:val="001049CE"/>
    <w:rsid w:val="00112C1A"/>
    <w:rsid w:val="00116E8C"/>
    <w:rsid w:val="0011783D"/>
    <w:rsid w:val="00120AC1"/>
    <w:rsid w:val="001233D0"/>
    <w:rsid w:val="00124CFA"/>
    <w:rsid w:val="00125A19"/>
    <w:rsid w:val="001307C8"/>
    <w:rsid w:val="001307F0"/>
    <w:rsid w:val="00131BAF"/>
    <w:rsid w:val="00132C9D"/>
    <w:rsid w:val="0013459E"/>
    <w:rsid w:val="00137001"/>
    <w:rsid w:val="001413F0"/>
    <w:rsid w:val="00143C8B"/>
    <w:rsid w:val="00147764"/>
    <w:rsid w:val="00147F96"/>
    <w:rsid w:val="001505A8"/>
    <w:rsid w:val="00151978"/>
    <w:rsid w:val="0015203C"/>
    <w:rsid w:val="001547B5"/>
    <w:rsid w:val="0015750F"/>
    <w:rsid w:val="001601DC"/>
    <w:rsid w:val="00166D16"/>
    <w:rsid w:val="00167B87"/>
    <w:rsid w:val="00171D57"/>
    <w:rsid w:val="00172C41"/>
    <w:rsid w:val="00173000"/>
    <w:rsid w:val="00173169"/>
    <w:rsid w:val="00173509"/>
    <w:rsid w:val="00174DE4"/>
    <w:rsid w:val="00174EF7"/>
    <w:rsid w:val="00175585"/>
    <w:rsid w:val="00175B4E"/>
    <w:rsid w:val="00175B87"/>
    <w:rsid w:val="00176BEA"/>
    <w:rsid w:val="0018228A"/>
    <w:rsid w:val="00182598"/>
    <w:rsid w:val="00183038"/>
    <w:rsid w:val="0018386D"/>
    <w:rsid w:val="001845CC"/>
    <w:rsid w:val="00184936"/>
    <w:rsid w:val="001850A3"/>
    <w:rsid w:val="001868F6"/>
    <w:rsid w:val="001873A3"/>
    <w:rsid w:val="001879A7"/>
    <w:rsid w:val="00187B21"/>
    <w:rsid w:val="00187F0E"/>
    <w:rsid w:val="00190852"/>
    <w:rsid w:val="00190970"/>
    <w:rsid w:val="00191C65"/>
    <w:rsid w:val="00194E3B"/>
    <w:rsid w:val="00195435"/>
    <w:rsid w:val="00197D43"/>
    <w:rsid w:val="001A438C"/>
    <w:rsid w:val="001A796E"/>
    <w:rsid w:val="001B0648"/>
    <w:rsid w:val="001B3172"/>
    <w:rsid w:val="001B37B8"/>
    <w:rsid w:val="001B4AF5"/>
    <w:rsid w:val="001B4B06"/>
    <w:rsid w:val="001B74A6"/>
    <w:rsid w:val="001B7508"/>
    <w:rsid w:val="001C273C"/>
    <w:rsid w:val="001C77D7"/>
    <w:rsid w:val="001D01AA"/>
    <w:rsid w:val="001D20F4"/>
    <w:rsid w:val="001D3C9A"/>
    <w:rsid w:val="001D6048"/>
    <w:rsid w:val="001D6A79"/>
    <w:rsid w:val="001D79BB"/>
    <w:rsid w:val="001E19D3"/>
    <w:rsid w:val="001E2F52"/>
    <w:rsid w:val="001E3321"/>
    <w:rsid w:val="001E473A"/>
    <w:rsid w:val="001E6D48"/>
    <w:rsid w:val="001F0786"/>
    <w:rsid w:val="001F0945"/>
    <w:rsid w:val="001F0E83"/>
    <w:rsid w:val="001F4225"/>
    <w:rsid w:val="001F4BFA"/>
    <w:rsid w:val="001F5F17"/>
    <w:rsid w:val="001F653C"/>
    <w:rsid w:val="002049F4"/>
    <w:rsid w:val="00205AA7"/>
    <w:rsid w:val="0021004E"/>
    <w:rsid w:val="00213055"/>
    <w:rsid w:val="0021374D"/>
    <w:rsid w:val="00215A79"/>
    <w:rsid w:val="00216859"/>
    <w:rsid w:val="00217614"/>
    <w:rsid w:val="002212DD"/>
    <w:rsid w:val="002216AE"/>
    <w:rsid w:val="00222FC4"/>
    <w:rsid w:val="00224CCC"/>
    <w:rsid w:val="00224FAA"/>
    <w:rsid w:val="00230D39"/>
    <w:rsid w:val="00232609"/>
    <w:rsid w:val="002340EE"/>
    <w:rsid w:val="00234685"/>
    <w:rsid w:val="00240115"/>
    <w:rsid w:val="00240371"/>
    <w:rsid w:val="002405C9"/>
    <w:rsid w:val="00241060"/>
    <w:rsid w:val="0024533D"/>
    <w:rsid w:val="00247BFB"/>
    <w:rsid w:val="00250B8B"/>
    <w:rsid w:val="002517F9"/>
    <w:rsid w:val="0025242B"/>
    <w:rsid w:val="00252626"/>
    <w:rsid w:val="00253313"/>
    <w:rsid w:val="00257323"/>
    <w:rsid w:val="002619F4"/>
    <w:rsid w:val="00261CBA"/>
    <w:rsid w:val="00262D5B"/>
    <w:rsid w:val="002742F2"/>
    <w:rsid w:val="00274687"/>
    <w:rsid w:val="00281A23"/>
    <w:rsid w:val="002826F9"/>
    <w:rsid w:val="00286F1B"/>
    <w:rsid w:val="00292804"/>
    <w:rsid w:val="00292B32"/>
    <w:rsid w:val="00292FB8"/>
    <w:rsid w:val="00296D34"/>
    <w:rsid w:val="002A0C16"/>
    <w:rsid w:val="002A1F70"/>
    <w:rsid w:val="002A265A"/>
    <w:rsid w:val="002A5EC6"/>
    <w:rsid w:val="002A61AD"/>
    <w:rsid w:val="002B0AFF"/>
    <w:rsid w:val="002B3392"/>
    <w:rsid w:val="002B58D2"/>
    <w:rsid w:val="002B5A78"/>
    <w:rsid w:val="002C18BE"/>
    <w:rsid w:val="002C1D7B"/>
    <w:rsid w:val="002C3EA5"/>
    <w:rsid w:val="002C6C84"/>
    <w:rsid w:val="002C71E9"/>
    <w:rsid w:val="002C7C67"/>
    <w:rsid w:val="002D1650"/>
    <w:rsid w:val="002D3647"/>
    <w:rsid w:val="002D50D2"/>
    <w:rsid w:val="002D66C8"/>
    <w:rsid w:val="002D7D5B"/>
    <w:rsid w:val="002E0F17"/>
    <w:rsid w:val="002E0F63"/>
    <w:rsid w:val="002E1C00"/>
    <w:rsid w:val="002E60D3"/>
    <w:rsid w:val="002E6E10"/>
    <w:rsid w:val="002E79C5"/>
    <w:rsid w:val="002F082B"/>
    <w:rsid w:val="002F3DA9"/>
    <w:rsid w:val="002F6148"/>
    <w:rsid w:val="002F63D7"/>
    <w:rsid w:val="002F6406"/>
    <w:rsid w:val="002F6E17"/>
    <w:rsid w:val="00300B9E"/>
    <w:rsid w:val="003019A8"/>
    <w:rsid w:val="003032FA"/>
    <w:rsid w:val="00303FB2"/>
    <w:rsid w:val="00305CE2"/>
    <w:rsid w:val="00306F6E"/>
    <w:rsid w:val="00311980"/>
    <w:rsid w:val="00312699"/>
    <w:rsid w:val="0031384F"/>
    <w:rsid w:val="00315321"/>
    <w:rsid w:val="00316AAF"/>
    <w:rsid w:val="00317370"/>
    <w:rsid w:val="003201A5"/>
    <w:rsid w:val="0032243E"/>
    <w:rsid w:val="00322BD2"/>
    <w:rsid w:val="00325E1B"/>
    <w:rsid w:val="003306CD"/>
    <w:rsid w:val="00333162"/>
    <w:rsid w:val="00340D48"/>
    <w:rsid w:val="00341CDE"/>
    <w:rsid w:val="00347707"/>
    <w:rsid w:val="00354052"/>
    <w:rsid w:val="00354139"/>
    <w:rsid w:val="0035465E"/>
    <w:rsid w:val="00356C18"/>
    <w:rsid w:val="00357651"/>
    <w:rsid w:val="0035790E"/>
    <w:rsid w:val="00360488"/>
    <w:rsid w:val="003628C1"/>
    <w:rsid w:val="00362AC8"/>
    <w:rsid w:val="0036317E"/>
    <w:rsid w:val="003635D4"/>
    <w:rsid w:val="003645AD"/>
    <w:rsid w:val="00364AD5"/>
    <w:rsid w:val="003660ED"/>
    <w:rsid w:val="00370E96"/>
    <w:rsid w:val="00374149"/>
    <w:rsid w:val="00374D14"/>
    <w:rsid w:val="0037661E"/>
    <w:rsid w:val="00377EE4"/>
    <w:rsid w:val="00383CE5"/>
    <w:rsid w:val="00383F1B"/>
    <w:rsid w:val="0038708B"/>
    <w:rsid w:val="003900A7"/>
    <w:rsid w:val="0039258A"/>
    <w:rsid w:val="00394B56"/>
    <w:rsid w:val="00394D5E"/>
    <w:rsid w:val="0039568B"/>
    <w:rsid w:val="003A0127"/>
    <w:rsid w:val="003A047D"/>
    <w:rsid w:val="003A1777"/>
    <w:rsid w:val="003A1B71"/>
    <w:rsid w:val="003A40FB"/>
    <w:rsid w:val="003A495E"/>
    <w:rsid w:val="003A7A97"/>
    <w:rsid w:val="003A7C2E"/>
    <w:rsid w:val="003A7F29"/>
    <w:rsid w:val="003B1A68"/>
    <w:rsid w:val="003B28D9"/>
    <w:rsid w:val="003B2B5C"/>
    <w:rsid w:val="003B4C80"/>
    <w:rsid w:val="003B4CC6"/>
    <w:rsid w:val="003C09FA"/>
    <w:rsid w:val="003C1CC1"/>
    <w:rsid w:val="003C20EB"/>
    <w:rsid w:val="003C3A43"/>
    <w:rsid w:val="003C4254"/>
    <w:rsid w:val="003C4A11"/>
    <w:rsid w:val="003C5D40"/>
    <w:rsid w:val="003C7F5B"/>
    <w:rsid w:val="003D015E"/>
    <w:rsid w:val="003D0F09"/>
    <w:rsid w:val="003D1B3F"/>
    <w:rsid w:val="003D438A"/>
    <w:rsid w:val="003D4A77"/>
    <w:rsid w:val="003D522C"/>
    <w:rsid w:val="003D5F9A"/>
    <w:rsid w:val="003E5D26"/>
    <w:rsid w:val="003E7461"/>
    <w:rsid w:val="003E7F5A"/>
    <w:rsid w:val="003F0530"/>
    <w:rsid w:val="003F1EB0"/>
    <w:rsid w:val="003F37CA"/>
    <w:rsid w:val="003F712D"/>
    <w:rsid w:val="00403532"/>
    <w:rsid w:val="00403636"/>
    <w:rsid w:val="00406805"/>
    <w:rsid w:val="004148C5"/>
    <w:rsid w:val="00417AD8"/>
    <w:rsid w:val="00417AE5"/>
    <w:rsid w:val="00421856"/>
    <w:rsid w:val="00424575"/>
    <w:rsid w:val="00424FFB"/>
    <w:rsid w:val="00431B4C"/>
    <w:rsid w:val="00432614"/>
    <w:rsid w:val="004331A1"/>
    <w:rsid w:val="00433C9A"/>
    <w:rsid w:val="004366E3"/>
    <w:rsid w:val="00441149"/>
    <w:rsid w:val="004418AD"/>
    <w:rsid w:val="00443718"/>
    <w:rsid w:val="00451D13"/>
    <w:rsid w:val="00453088"/>
    <w:rsid w:val="004533A8"/>
    <w:rsid w:val="00454233"/>
    <w:rsid w:val="004557D5"/>
    <w:rsid w:val="00455AD7"/>
    <w:rsid w:val="00456A6A"/>
    <w:rsid w:val="004607A6"/>
    <w:rsid w:val="00462BCB"/>
    <w:rsid w:val="004635A2"/>
    <w:rsid w:val="00466740"/>
    <w:rsid w:val="00470328"/>
    <w:rsid w:val="00470762"/>
    <w:rsid w:val="004708B3"/>
    <w:rsid w:val="00472758"/>
    <w:rsid w:val="00475FE7"/>
    <w:rsid w:val="004763D2"/>
    <w:rsid w:val="00476BC2"/>
    <w:rsid w:val="004816D9"/>
    <w:rsid w:val="004817BF"/>
    <w:rsid w:val="00481955"/>
    <w:rsid w:val="0048327A"/>
    <w:rsid w:val="00483CC3"/>
    <w:rsid w:val="004859D5"/>
    <w:rsid w:val="0048644C"/>
    <w:rsid w:val="00487108"/>
    <w:rsid w:val="0049089E"/>
    <w:rsid w:val="00491327"/>
    <w:rsid w:val="00491CE6"/>
    <w:rsid w:val="004926CD"/>
    <w:rsid w:val="00493135"/>
    <w:rsid w:val="004A24AD"/>
    <w:rsid w:val="004A24DE"/>
    <w:rsid w:val="004A2BF2"/>
    <w:rsid w:val="004A3CEE"/>
    <w:rsid w:val="004A7257"/>
    <w:rsid w:val="004B1747"/>
    <w:rsid w:val="004B4738"/>
    <w:rsid w:val="004C0C0B"/>
    <w:rsid w:val="004C363D"/>
    <w:rsid w:val="004C6A7C"/>
    <w:rsid w:val="004C7114"/>
    <w:rsid w:val="004D170F"/>
    <w:rsid w:val="004D1ED1"/>
    <w:rsid w:val="004D2EEB"/>
    <w:rsid w:val="004D3054"/>
    <w:rsid w:val="004D5D94"/>
    <w:rsid w:val="004D7528"/>
    <w:rsid w:val="004E5608"/>
    <w:rsid w:val="004E58FF"/>
    <w:rsid w:val="004E7331"/>
    <w:rsid w:val="004F3432"/>
    <w:rsid w:val="004F3611"/>
    <w:rsid w:val="004F77F9"/>
    <w:rsid w:val="0050130E"/>
    <w:rsid w:val="00502C90"/>
    <w:rsid w:val="00511561"/>
    <w:rsid w:val="0051160F"/>
    <w:rsid w:val="00511A96"/>
    <w:rsid w:val="0051310F"/>
    <w:rsid w:val="00513473"/>
    <w:rsid w:val="005202A9"/>
    <w:rsid w:val="00520398"/>
    <w:rsid w:val="0052067E"/>
    <w:rsid w:val="00521A12"/>
    <w:rsid w:val="00525894"/>
    <w:rsid w:val="0052628F"/>
    <w:rsid w:val="00530934"/>
    <w:rsid w:val="00532115"/>
    <w:rsid w:val="005328B2"/>
    <w:rsid w:val="00532BD8"/>
    <w:rsid w:val="00535298"/>
    <w:rsid w:val="00535F99"/>
    <w:rsid w:val="00540598"/>
    <w:rsid w:val="00541A4C"/>
    <w:rsid w:val="00542000"/>
    <w:rsid w:val="00542B03"/>
    <w:rsid w:val="00543246"/>
    <w:rsid w:val="005445DA"/>
    <w:rsid w:val="00545A88"/>
    <w:rsid w:val="00545EC1"/>
    <w:rsid w:val="005461B4"/>
    <w:rsid w:val="0054724C"/>
    <w:rsid w:val="0055413E"/>
    <w:rsid w:val="005548B8"/>
    <w:rsid w:val="00555E9E"/>
    <w:rsid w:val="00556751"/>
    <w:rsid w:val="00560FF2"/>
    <w:rsid w:val="00561975"/>
    <w:rsid w:val="0056230E"/>
    <w:rsid w:val="0056466E"/>
    <w:rsid w:val="0057029D"/>
    <w:rsid w:val="005707AB"/>
    <w:rsid w:val="0057136F"/>
    <w:rsid w:val="00573237"/>
    <w:rsid w:val="00580C72"/>
    <w:rsid w:val="005826E1"/>
    <w:rsid w:val="0058370E"/>
    <w:rsid w:val="005845CF"/>
    <w:rsid w:val="0058545F"/>
    <w:rsid w:val="00587152"/>
    <w:rsid w:val="00587574"/>
    <w:rsid w:val="00587E34"/>
    <w:rsid w:val="00594A40"/>
    <w:rsid w:val="00594D9A"/>
    <w:rsid w:val="00595D2B"/>
    <w:rsid w:val="005A0256"/>
    <w:rsid w:val="005A141E"/>
    <w:rsid w:val="005A2B94"/>
    <w:rsid w:val="005A54BF"/>
    <w:rsid w:val="005A5E52"/>
    <w:rsid w:val="005A6209"/>
    <w:rsid w:val="005A7288"/>
    <w:rsid w:val="005B06E5"/>
    <w:rsid w:val="005B4200"/>
    <w:rsid w:val="005B4F5B"/>
    <w:rsid w:val="005B7986"/>
    <w:rsid w:val="005C168F"/>
    <w:rsid w:val="005C3243"/>
    <w:rsid w:val="005C4322"/>
    <w:rsid w:val="005D0CEF"/>
    <w:rsid w:val="005D3319"/>
    <w:rsid w:val="005E22C5"/>
    <w:rsid w:val="005E2455"/>
    <w:rsid w:val="005E2FC6"/>
    <w:rsid w:val="005E3422"/>
    <w:rsid w:val="005E59D1"/>
    <w:rsid w:val="005E5D51"/>
    <w:rsid w:val="005E6D3D"/>
    <w:rsid w:val="005F0464"/>
    <w:rsid w:val="005F0B41"/>
    <w:rsid w:val="005F1795"/>
    <w:rsid w:val="005F17D2"/>
    <w:rsid w:val="005F3801"/>
    <w:rsid w:val="005F49A1"/>
    <w:rsid w:val="005F5D96"/>
    <w:rsid w:val="00600486"/>
    <w:rsid w:val="00604509"/>
    <w:rsid w:val="00604FD2"/>
    <w:rsid w:val="006065E5"/>
    <w:rsid w:val="0060712D"/>
    <w:rsid w:val="00607F4C"/>
    <w:rsid w:val="00613387"/>
    <w:rsid w:val="0061621A"/>
    <w:rsid w:val="0062084A"/>
    <w:rsid w:val="0062159D"/>
    <w:rsid w:val="00622B17"/>
    <w:rsid w:val="00623422"/>
    <w:rsid w:val="00624FA0"/>
    <w:rsid w:val="006323A5"/>
    <w:rsid w:val="00633972"/>
    <w:rsid w:val="00634A4C"/>
    <w:rsid w:val="00635F83"/>
    <w:rsid w:val="0063658C"/>
    <w:rsid w:val="00637DF3"/>
    <w:rsid w:val="00641C59"/>
    <w:rsid w:val="00645CD8"/>
    <w:rsid w:val="00646CC3"/>
    <w:rsid w:val="00646DB1"/>
    <w:rsid w:val="00647B2F"/>
    <w:rsid w:val="00650214"/>
    <w:rsid w:val="006508C7"/>
    <w:rsid w:val="00651076"/>
    <w:rsid w:val="006534C3"/>
    <w:rsid w:val="006567EB"/>
    <w:rsid w:val="00656C47"/>
    <w:rsid w:val="006625DF"/>
    <w:rsid w:val="0066349F"/>
    <w:rsid w:val="00663A30"/>
    <w:rsid w:val="00665490"/>
    <w:rsid w:val="006657AC"/>
    <w:rsid w:val="00665DB5"/>
    <w:rsid w:val="00666137"/>
    <w:rsid w:val="006678B5"/>
    <w:rsid w:val="00674A0F"/>
    <w:rsid w:val="00674F84"/>
    <w:rsid w:val="0067707F"/>
    <w:rsid w:val="006771D2"/>
    <w:rsid w:val="00677B4C"/>
    <w:rsid w:val="00677C04"/>
    <w:rsid w:val="00677CC4"/>
    <w:rsid w:val="0068085A"/>
    <w:rsid w:val="006809A8"/>
    <w:rsid w:val="00681ADF"/>
    <w:rsid w:val="00681C15"/>
    <w:rsid w:val="0068311E"/>
    <w:rsid w:val="00687390"/>
    <w:rsid w:val="00687529"/>
    <w:rsid w:val="00692B38"/>
    <w:rsid w:val="00694005"/>
    <w:rsid w:val="00694D7A"/>
    <w:rsid w:val="00696724"/>
    <w:rsid w:val="006A074E"/>
    <w:rsid w:val="006A2906"/>
    <w:rsid w:val="006A5453"/>
    <w:rsid w:val="006A5DE1"/>
    <w:rsid w:val="006A690B"/>
    <w:rsid w:val="006A76BA"/>
    <w:rsid w:val="006B05A4"/>
    <w:rsid w:val="006B1DA1"/>
    <w:rsid w:val="006B238C"/>
    <w:rsid w:val="006B3D93"/>
    <w:rsid w:val="006B4C70"/>
    <w:rsid w:val="006B50DB"/>
    <w:rsid w:val="006B552F"/>
    <w:rsid w:val="006C2B5C"/>
    <w:rsid w:val="006C6B64"/>
    <w:rsid w:val="006D19B0"/>
    <w:rsid w:val="006D1D29"/>
    <w:rsid w:val="006D290F"/>
    <w:rsid w:val="006D4F92"/>
    <w:rsid w:val="006E4499"/>
    <w:rsid w:val="006F0AB1"/>
    <w:rsid w:val="006F0FB4"/>
    <w:rsid w:val="006F132D"/>
    <w:rsid w:val="006F58F5"/>
    <w:rsid w:val="007000E3"/>
    <w:rsid w:val="0070182C"/>
    <w:rsid w:val="00702067"/>
    <w:rsid w:val="0070396B"/>
    <w:rsid w:val="00704593"/>
    <w:rsid w:val="007057FD"/>
    <w:rsid w:val="00706DBE"/>
    <w:rsid w:val="00711D86"/>
    <w:rsid w:val="00713252"/>
    <w:rsid w:val="007144FD"/>
    <w:rsid w:val="007219A1"/>
    <w:rsid w:val="007245B9"/>
    <w:rsid w:val="00725AED"/>
    <w:rsid w:val="00726B57"/>
    <w:rsid w:val="00726EFC"/>
    <w:rsid w:val="00730706"/>
    <w:rsid w:val="00735284"/>
    <w:rsid w:val="00736AB4"/>
    <w:rsid w:val="00737FFA"/>
    <w:rsid w:val="0074469B"/>
    <w:rsid w:val="00744CB2"/>
    <w:rsid w:val="00745498"/>
    <w:rsid w:val="00745651"/>
    <w:rsid w:val="007456DD"/>
    <w:rsid w:val="00745BA2"/>
    <w:rsid w:val="0074778A"/>
    <w:rsid w:val="0074791B"/>
    <w:rsid w:val="0075057B"/>
    <w:rsid w:val="0075159D"/>
    <w:rsid w:val="00753FA5"/>
    <w:rsid w:val="007542C1"/>
    <w:rsid w:val="0076195A"/>
    <w:rsid w:val="007619FA"/>
    <w:rsid w:val="0076544E"/>
    <w:rsid w:val="0076590E"/>
    <w:rsid w:val="00766B4D"/>
    <w:rsid w:val="00766F86"/>
    <w:rsid w:val="007670F1"/>
    <w:rsid w:val="0077404B"/>
    <w:rsid w:val="007755AA"/>
    <w:rsid w:val="00781FB8"/>
    <w:rsid w:val="00782323"/>
    <w:rsid w:val="00787D14"/>
    <w:rsid w:val="007913EA"/>
    <w:rsid w:val="00792338"/>
    <w:rsid w:val="007926D2"/>
    <w:rsid w:val="00795A85"/>
    <w:rsid w:val="00795CE1"/>
    <w:rsid w:val="00796ACF"/>
    <w:rsid w:val="00796BC4"/>
    <w:rsid w:val="007973EF"/>
    <w:rsid w:val="007A274C"/>
    <w:rsid w:val="007A50C2"/>
    <w:rsid w:val="007A5898"/>
    <w:rsid w:val="007A6C8C"/>
    <w:rsid w:val="007B2D0C"/>
    <w:rsid w:val="007B53B2"/>
    <w:rsid w:val="007B59B0"/>
    <w:rsid w:val="007C3980"/>
    <w:rsid w:val="007C39F5"/>
    <w:rsid w:val="007D51E1"/>
    <w:rsid w:val="007D5D16"/>
    <w:rsid w:val="007E0990"/>
    <w:rsid w:val="007E1078"/>
    <w:rsid w:val="007E3629"/>
    <w:rsid w:val="007E418A"/>
    <w:rsid w:val="007E449D"/>
    <w:rsid w:val="007E7624"/>
    <w:rsid w:val="007F30CD"/>
    <w:rsid w:val="007F3488"/>
    <w:rsid w:val="0080044E"/>
    <w:rsid w:val="00802831"/>
    <w:rsid w:val="00803A32"/>
    <w:rsid w:val="008066D5"/>
    <w:rsid w:val="00806E83"/>
    <w:rsid w:val="00810BFF"/>
    <w:rsid w:val="00811A4D"/>
    <w:rsid w:val="00812083"/>
    <w:rsid w:val="00816849"/>
    <w:rsid w:val="00817D62"/>
    <w:rsid w:val="00820CEB"/>
    <w:rsid w:val="00824948"/>
    <w:rsid w:val="00825EF8"/>
    <w:rsid w:val="00827C90"/>
    <w:rsid w:val="0083083E"/>
    <w:rsid w:val="008330E8"/>
    <w:rsid w:val="00833CF0"/>
    <w:rsid w:val="00837BBB"/>
    <w:rsid w:val="0084139F"/>
    <w:rsid w:val="00844229"/>
    <w:rsid w:val="008449AA"/>
    <w:rsid w:val="0084541D"/>
    <w:rsid w:val="0084767C"/>
    <w:rsid w:val="008526B3"/>
    <w:rsid w:val="008531F3"/>
    <w:rsid w:val="008562A3"/>
    <w:rsid w:val="008562C2"/>
    <w:rsid w:val="008574FD"/>
    <w:rsid w:val="00861369"/>
    <w:rsid w:val="0086556A"/>
    <w:rsid w:val="008656DC"/>
    <w:rsid w:val="00865B25"/>
    <w:rsid w:val="00867F80"/>
    <w:rsid w:val="008703D1"/>
    <w:rsid w:val="00880AE3"/>
    <w:rsid w:val="008822BD"/>
    <w:rsid w:val="008829F9"/>
    <w:rsid w:val="00886763"/>
    <w:rsid w:val="00892E87"/>
    <w:rsid w:val="008A026D"/>
    <w:rsid w:val="008A60E6"/>
    <w:rsid w:val="008A70C0"/>
    <w:rsid w:val="008B0DD1"/>
    <w:rsid w:val="008B17B6"/>
    <w:rsid w:val="008B3B02"/>
    <w:rsid w:val="008B5FEB"/>
    <w:rsid w:val="008C050B"/>
    <w:rsid w:val="008C053D"/>
    <w:rsid w:val="008D0657"/>
    <w:rsid w:val="008D103F"/>
    <w:rsid w:val="008D380E"/>
    <w:rsid w:val="008D54E8"/>
    <w:rsid w:val="008D62C9"/>
    <w:rsid w:val="008E01F4"/>
    <w:rsid w:val="008E262B"/>
    <w:rsid w:val="008E2AF4"/>
    <w:rsid w:val="008E2E25"/>
    <w:rsid w:val="008E44CF"/>
    <w:rsid w:val="008E601D"/>
    <w:rsid w:val="008E66B0"/>
    <w:rsid w:val="008E6B29"/>
    <w:rsid w:val="008F1E79"/>
    <w:rsid w:val="008F246B"/>
    <w:rsid w:val="008F2BB6"/>
    <w:rsid w:val="008F42C7"/>
    <w:rsid w:val="008F4444"/>
    <w:rsid w:val="008F4F78"/>
    <w:rsid w:val="008F5558"/>
    <w:rsid w:val="008F7DFB"/>
    <w:rsid w:val="00900746"/>
    <w:rsid w:val="0090114E"/>
    <w:rsid w:val="00905133"/>
    <w:rsid w:val="009051DB"/>
    <w:rsid w:val="009106BB"/>
    <w:rsid w:val="00910793"/>
    <w:rsid w:val="00917957"/>
    <w:rsid w:val="009207A9"/>
    <w:rsid w:val="00921FBB"/>
    <w:rsid w:val="0092338E"/>
    <w:rsid w:val="00923D16"/>
    <w:rsid w:val="00925192"/>
    <w:rsid w:val="00927E07"/>
    <w:rsid w:val="0093087F"/>
    <w:rsid w:val="00932B89"/>
    <w:rsid w:val="00935107"/>
    <w:rsid w:val="009412CB"/>
    <w:rsid w:val="00944B5A"/>
    <w:rsid w:val="009465BC"/>
    <w:rsid w:val="00946F2C"/>
    <w:rsid w:val="009520EE"/>
    <w:rsid w:val="0095408F"/>
    <w:rsid w:val="00957A66"/>
    <w:rsid w:val="00962024"/>
    <w:rsid w:val="009628F0"/>
    <w:rsid w:val="0096561C"/>
    <w:rsid w:val="00971024"/>
    <w:rsid w:val="00972D70"/>
    <w:rsid w:val="009735E8"/>
    <w:rsid w:val="00974771"/>
    <w:rsid w:val="009748E7"/>
    <w:rsid w:val="00975E3B"/>
    <w:rsid w:val="00976542"/>
    <w:rsid w:val="0097700B"/>
    <w:rsid w:val="00977D8E"/>
    <w:rsid w:val="0098043F"/>
    <w:rsid w:val="00980A28"/>
    <w:rsid w:val="009833DF"/>
    <w:rsid w:val="00983684"/>
    <w:rsid w:val="00987A31"/>
    <w:rsid w:val="009909DE"/>
    <w:rsid w:val="00993801"/>
    <w:rsid w:val="009A22C4"/>
    <w:rsid w:val="009A490D"/>
    <w:rsid w:val="009A5B58"/>
    <w:rsid w:val="009B28C6"/>
    <w:rsid w:val="009B5AA6"/>
    <w:rsid w:val="009B5B9A"/>
    <w:rsid w:val="009B6383"/>
    <w:rsid w:val="009C1B55"/>
    <w:rsid w:val="009C1FE5"/>
    <w:rsid w:val="009C29D9"/>
    <w:rsid w:val="009C4663"/>
    <w:rsid w:val="009C547B"/>
    <w:rsid w:val="009C766D"/>
    <w:rsid w:val="009D162F"/>
    <w:rsid w:val="009D2082"/>
    <w:rsid w:val="009D58C6"/>
    <w:rsid w:val="009D679E"/>
    <w:rsid w:val="009D7C84"/>
    <w:rsid w:val="009D7D03"/>
    <w:rsid w:val="009E2036"/>
    <w:rsid w:val="009E4717"/>
    <w:rsid w:val="009E5CF1"/>
    <w:rsid w:val="009E7346"/>
    <w:rsid w:val="009F0D1B"/>
    <w:rsid w:val="009F18C1"/>
    <w:rsid w:val="009F3E1E"/>
    <w:rsid w:val="00A012D6"/>
    <w:rsid w:val="00A01DD0"/>
    <w:rsid w:val="00A0208F"/>
    <w:rsid w:val="00A02B04"/>
    <w:rsid w:val="00A038EF"/>
    <w:rsid w:val="00A05F85"/>
    <w:rsid w:val="00A11C64"/>
    <w:rsid w:val="00A1328F"/>
    <w:rsid w:val="00A14301"/>
    <w:rsid w:val="00A15BF1"/>
    <w:rsid w:val="00A168FF"/>
    <w:rsid w:val="00A21166"/>
    <w:rsid w:val="00A2230A"/>
    <w:rsid w:val="00A2528B"/>
    <w:rsid w:val="00A26D8F"/>
    <w:rsid w:val="00A31485"/>
    <w:rsid w:val="00A31B36"/>
    <w:rsid w:val="00A32D65"/>
    <w:rsid w:val="00A32E15"/>
    <w:rsid w:val="00A367BA"/>
    <w:rsid w:val="00A40D21"/>
    <w:rsid w:val="00A414A9"/>
    <w:rsid w:val="00A415BB"/>
    <w:rsid w:val="00A42AE3"/>
    <w:rsid w:val="00A45617"/>
    <w:rsid w:val="00A466F6"/>
    <w:rsid w:val="00A50B71"/>
    <w:rsid w:val="00A52FFB"/>
    <w:rsid w:val="00A57A3C"/>
    <w:rsid w:val="00A57B57"/>
    <w:rsid w:val="00A62808"/>
    <w:rsid w:val="00A62E2A"/>
    <w:rsid w:val="00A64FD8"/>
    <w:rsid w:val="00A659D6"/>
    <w:rsid w:val="00A65A1F"/>
    <w:rsid w:val="00A66914"/>
    <w:rsid w:val="00A675D8"/>
    <w:rsid w:val="00A71C5D"/>
    <w:rsid w:val="00A76FB8"/>
    <w:rsid w:val="00A809D5"/>
    <w:rsid w:val="00A904A6"/>
    <w:rsid w:val="00A91749"/>
    <w:rsid w:val="00A922C0"/>
    <w:rsid w:val="00A927BC"/>
    <w:rsid w:val="00A92DCE"/>
    <w:rsid w:val="00AA3E09"/>
    <w:rsid w:val="00AA4265"/>
    <w:rsid w:val="00AA4D27"/>
    <w:rsid w:val="00AA7E21"/>
    <w:rsid w:val="00AB08AB"/>
    <w:rsid w:val="00AB4411"/>
    <w:rsid w:val="00AB4FE4"/>
    <w:rsid w:val="00AB5B7D"/>
    <w:rsid w:val="00AB64F0"/>
    <w:rsid w:val="00AB65C1"/>
    <w:rsid w:val="00AB6D92"/>
    <w:rsid w:val="00AB6E75"/>
    <w:rsid w:val="00AB70F6"/>
    <w:rsid w:val="00AC1334"/>
    <w:rsid w:val="00AC2A9B"/>
    <w:rsid w:val="00AC5CB0"/>
    <w:rsid w:val="00AC7120"/>
    <w:rsid w:val="00AC71F7"/>
    <w:rsid w:val="00AD171F"/>
    <w:rsid w:val="00AD6668"/>
    <w:rsid w:val="00AD7C54"/>
    <w:rsid w:val="00AE1F32"/>
    <w:rsid w:val="00AE55A9"/>
    <w:rsid w:val="00AF1AC4"/>
    <w:rsid w:val="00AF3F98"/>
    <w:rsid w:val="00AF485A"/>
    <w:rsid w:val="00B03046"/>
    <w:rsid w:val="00B031FC"/>
    <w:rsid w:val="00B037BA"/>
    <w:rsid w:val="00B04677"/>
    <w:rsid w:val="00B05FA1"/>
    <w:rsid w:val="00B07377"/>
    <w:rsid w:val="00B10555"/>
    <w:rsid w:val="00B13DCC"/>
    <w:rsid w:val="00B17430"/>
    <w:rsid w:val="00B1757A"/>
    <w:rsid w:val="00B175DC"/>
    <w:rsid w:val="00B201DE"/>
    <w:rsid w:val="00B20F01"/>
    <w:rsid w:val="00B211B1"/>
    <w:rsid w:val="00B212E7"/>
    <w:rsid w:val="00B221C0"/>
    <w:rsid w:val="00B27A0B"/>
    <w:rsid w:val="00B30926"/>
    <w:rsid w:val="00B35EB5"/>
    <w:rsid w:val="00B366B4"/>
    <w:rsid w:val="00B374DD"/>
    <w:rsid w:val="00B37D66"/>
    <w:rsid w:val="00B42CBA"/>
    <w:rsid w:val="00B43825"/>
    <w:rsid w:val="00B46127"/>
    <w:rsid w:val="00B46834"/>
    <w:rsid w:val="00B52938"/>
    <w:rsid w:val="00B52A46"/>
    <w:rsid w:val="00B52B0C"/>
    <w:rsid w:val="00B5306D"/>
    <w:rsid w:val="00B543F3"/>
    <w:rsid w:val="00B56D20"/>
    <w:rsid w:val="00B6392B"/>
    <w:rsid w:val="00B72E77"/>
    <w:rsid w:val="00B7441D"/>
    <w:rsid w:val="00B7768E"/>
    <w:rsid w:val="00B84F90"/>
    <w:rsid w:val="00B9174E"/>
    <w:rsid w:val="00B92A8C"/>
    <w:rsid w:val="00B93E3B"/>
    <w:rsid w:val="00B946B2"/>
    <w:rsid w:val="00B96BC1"/>
    <w:rsid w:val="00B974F2"/>
    <w:rsid w:val="00BA054B"/>
    <w:rsid w:val="00BA1197"/>
    <w:rsid w:val="00BA2237"/>
    <w:rsid w:val="00BA76EA"/>
    <w:rsid w:val="00BA7EBE"/>
    <w:rsid w:val="00BB0B27"/>
    <w:rsid w:val="00BB3E3A"/>
    <w:rsid w:val="00BB65BE"/>
    <w:rsid w:val="00BC04BE"/>
    <w:rsid w:val="00BC0561"/>
    <w:rsid w:val="00BC1389"/>
    <w:rsid w:val="00BC47BB"/>
    <w:rsid w:val="00BC7305"/>
    <w:rsid w:val="00BC7466"/>
    <w:rsid w:val="00BC7B7A"/>
    <w:rsid w:val="00BD0186"/>
    <w:rsid w:val="00BD0E66"/>
    <w:rsid w:val="00BD21A8"/>
    <w:rsid w:val="00BD289B"/>
    <w:rsid w:val="00BD32FC"/>
    <w:rsid w:val="00BD33F2"/>
    <w:rsid w:val="00BD34A5"/>
    <w:rsid w:val="00BD3882"/>
    <w:rsid w:val="00BD3C60"/>
    <w:rsid w:val="00BD44A3"/>
    <w:rsid w:val="00BE11CA"/>
    <w:rsid w:val="00BE1C7A"/>
    <w:rsid w:val="00BF0A6D"/>
    <w:rsid w:val="00BF3A9D"/>
    <w:rsid w:val="00BF7437"/>
    <w:rsid w:val="00BF786F"/>
    <w:rsid w:val="00C002F9"/>
    <w:rsid w:val="00C01349"/>
    <w:rsid w:val="00C044F4"/>
    <w:rsid w:val="00C12692"/>
    <w:rsid w:val="00C12854"/>
    <w:rsid w:val="00C13A0A"/>
    <w:rsid w:val="00C14DB7"/>
    <w:rsid w:val="00C171EE"/>
    <w:rsid w:val="00C179BF"/>
    <w:rsid w:val="00C210E6"/>
    <w:rsid w:val="00C2280C"/>
    <w:rsid w:val="00C22DF7"/>
    <w:rsid w:val="00C23A38"/>
    <w:rsid w:val="00C30C24"/>
    <w:rsid w:val="00C336B2"/>
    <w:rsid w:val="00C34AD3"/>
    <w:rsid w:val="00C4188F"/>
    <w:rsid w:val="00C43E6D"/>
    <w:rsid w:val="00C45724"/>
    <w:rsid w:val="00C457E0"/>
    <w:rsid w:val="00C4631A"/>
    <w:rsid w:val="00C46F06"/>
    <w:rsid w:val="00C47996"/>
    <w:rsid w:val="00C505FF"/>
    <w:rsid w:val="00C5155B"/>
    <w:rsid w:val="00C53A6A"/>
    <w:rsid w:val="00C53F44"/>
    <w:rsid w:val="00C54EF1"/>
    <w:rsid w:val="00C554B0"/>
    <w:rsid w:val="00C55724"/>
    <w:rsid w:val="00C561C5"/>
    <w:rsid w:val="00C56F9C"/>
    <w:rsid w:val="00C61149"/>
    <w:rsid w:val="00C61AF5"/>
    <w:rsid w:val="00C61C65"/>
    <w:rsid w:val="00C61D12"/>
    <w:rsid w:val="00C62E22"/>
    <w:rsid w:val="00C63B27"/>
    <w:rsid w:val="00C6453F"/>
    <w:rsid w:val="00C64B41"/>
    <w:rsid w:val="00C64D59"/>
    <w:rsid w:val="00C65733"/>
    <w:rsid w:val="00C711B7"/>
    <w:rsid w:val="00C7281E"/>
    <w:rsid w:val="00C72F89"/>
    <w:rsid w:val="00C77C2C"/>
    <w:rsid w:val="00C80215"/>
    <w:rsid w:val="00C84FC9"/>
    <w:rsid w:val="00C87771"/>
    <w:rsid w:val="00C90F7A"/>
    <w:rsid w:val="00C91227"/>
    <w:rsid w:val="00C91ABB"/>
    <w:rsid w:val="00C92B70"/>
    <w:rsid w:val="00C931D4"/>
    <w:rsid w:val="00C9470F"/>
    <w:rsid w:val="00C96B96"/>
    <w:rsid w:val="00C9752F"/>
    <w:rsid w:val="00CA3447"/>
    <w:rsid w:val="00CA465F"/>
    <w:rsid w:val="00CA5D46"/>
    <w:rsid w:val="00CA5EBD"/>
    <w:rsid w:val="00CA6644"/>
    <w:rsid w:val="00CB1755"/>
    <w:rsid w:val="00CB3C8F"/>
    <w:rsid w:val="00CB3EBF"/>
    <w:rsid w:val="00CB427A"/>
    <w:rsid w:val="00CC22E0"/>
    <w:rsid w:val="00CC634E"/>
    <w:rsid w:val="00CC6661"/>
    <w:rsid w:val="00CD1E12"/>
    <w:rsid w:val="00CD55C9"/>
    <w:rsid w:val="00CD5E0A"/>
    <w:rsid w:val="00CD6DBD"/>
    <w:rsid w:val="00CE0474"/>
    <w:rsid w:val="00CE31F4"/>
    <w:rsid w:val="00CE38A1"/>
    <w:rsid w:val="00CE7259"/>
    <w:rsid w:val="00CF3451"/>
    <w:rsid w:val="00CF7E84"/>
    <w:rsid w:val="00D00739"/>
    <w:rsid w:val="00D00C9A"/>
    <w:rsid w:val="00D01025"/>
    <w:rsid w:val="00D01F5A"/>
    <w:rsid w:val="00D03F3D"/>
    <w:rsid w:val="00D058C0"/>
    <w:rsid w:val="00D063ED"/>
    <w:rsid w:val="00D11406"/>
    <w:rsid w:val="00D12C5F"/>
    <w:rsid w:val="00D13620"/>
    <w:rsid w:val="00D1510D"/>
    <w:rsid w:val="00D15223"/>
    <w:rsid w:val="00D1591E"/>
    <w:rsid w:val="00D15E27"/>
    <w:rsid w:val="00D16601"/>
    <w:rsid w:val="00D20447"/>
    <w:rsid w:val="00D224B2"/>
    <w:rsid w:val="00D22528"/>
    <w:rsid w:val="00D22637"/>
    <w:rsid w:val="00D2358F"/>
    <w:rsid w:val="00D2600E"/>
    <w:rsid w:val="00D2669D"/>
    <w:rsid w:val="00D3188A"/>
    <w:rsid w:val="00D34234"/>
    <w:rsid w:val="00D345E8"/>
    <w:rsid w:val="00D34FB6"/>
    <w:rsid w:val="00D406A7"/>
    <w:rsid w:val="00D427EA"/>
    <w:rsid w:val="00D46278"/>
    <w:rsid w:val="00D50737"/>
    <w:rsid w:val="00D52E60"/>
    <w:rsid w:val="00D5546D"/>
    <w:rsid w:val="00D57603"/>
    <w:rsid w:val="00D6181A"/>
    <w:rsid w:val="00D6532E"/>
    <w:rsid w:val="00D657C6"/>
    <w:rsid w:val="00D668C1"/>
    <w:rsid w:val="00D67C56"/>
    <w:rsid w:val="00D7018D"/>
    <w:rsid w:val="00D707B5"/>
    <w:rsid w:val="00D70943"/>
    <w:rsid w:val="00D70975"/>
    <w:rsid w:val="00D75F81"/>
    <w:rsid w:val="00D83F5A"/>
    <w:rsid w:val="00D865BD"/>
    <w:rsid w:val="00D9311D"/>
    <w:rsid w:val="00D95457"/>
    <w:rsid w:val="00D9667C"/>
    <w:rsid w:val="00DA3266"/>
    <w:rsid w:val="00DA50B9"/>
    <w:rsid w:val="00DA5D86"/>
    <w:rsid w:val="00DA7543"/>
    <w:rsid w:val="00DB3852"/>
    <w:rsid w:val="00DC0895"/>
    <w:rsid w:val="00DC20AF"/>
    <w:rsid w:val="00DD0648"/>
    <w:rsid w:val="00DD1330"/>
    <w:rsid w:val="00DD7B3D"/>
    <w:rsid w:val="00DE030E"/>
    <w:rsid w:val="00DE1C86"/>
    <w:rsid w:val="00DE341F"/>
    <w:rsid w:val="00DE5DC5"/>
    <w:rsid w:val="00DE6607"/>
    <w:rsid w:val="00DF176C"/>
    <w:rsid w:val="00DF1B2C"/>
    <w:rsid w:val="00DF2486"/>
    <w:rsid w:val="00DF57B9"/>
    <w:rsid w:val="00DF5CC2"/>
    <w:rsid w:val="00DF66A4"/>
    <w:rsid w:val="00E012BC"/>
    <w:rsid w:val="00E01D7B"/>
    <w:rsid w:val="00E02228"/>
    <w:rsid w:val="00E03CC5"/>
    <w:rsid w:val="00E05C66"/>
    <w:rsid w:val="00E1241C"/>
    <w:rsid w:val="00E12A11"/>
    <w:rsid w:val="00E15856"/>
    <w:rsid w:val="00E17ABF"/>
    <w:rsid w:val="00E2012B"/>
    <w:rsid w:val="00E20324"/>
    <w:rsid w:val="00E22B97"/>
    <w:rsid w:val="00E22BBF"/>
    <w:rsid w:val="00E22CD0"/>
    <w:rsid w:val="00E22D70"/>
    <w:rsid w:val="00E2345F"/>
    <w:rsid w:val="00E246CA"/>
    <w:rsid w:val="00E30ED3"/>
    <w:rsid w:val="00E3188D"/>
    <w:rsid w:val="00E33505"/>
    <w:rsid w:val="00E337B1"/>
    <w:rsid w:val="00E342C2"/>
    <w:rsid w:val="00E34F1D"/>
    <w:rsid w:val="00E37FE3"/>
    <w:rsid w:val="00E40E04"/>
    <w:rsid w:val="00E4253E"/>
    <w:rsid w:val="00E46156"/>
    <w:rsid w:val="00E5102C"/>
    <w:rsid w:val="00E525AE"/>
    <w:rsid w:val="00E52B65"/>
    <w:rsid w:val="00E53F06"/>
    <w:rsid w:val="00E55DC5"/>
    <w:rsid w:val="00E615DA"/>
    <w:rsid w:val="00E62F78"/>
    <w:rsid w:val="00E63764"/>
    <w:rsid w:val="00E63ED4"/>
    <w:rsid w:val="00E672AE"/>
    <w:rsid w:val="00E700FB"/>
    <w:rsid w:val="00E70933"/>
    <w:rsid w:val="00E72EDE"/>
    <w:rsid w:val="00E72FD6"/>
    <w:rsid w:val="00E75DA9"/>
    <w:rsid w:val="00E763F1"/>
    <w:rsid w:val="00E77EB2"/>
    <w:rsid w:val="00E804C1"/>
    <w:rsid w:val="00E8180F"/>
    <w:rsid w:val="00E82F08"/>
    <w:rsid w:val="00E83B62"/>
    <w:rsid w:val="00E87413"/>
    <w:rsid w:val="00E8752F"/>
    <w:rsid w:val="00E877BE"/>
    <w:rsid w:val="00E90B1A"/>
    <w:rsid w:val="00E915B4"/>
    <w:rsid w:val="00E9436D"/>
    <w:rsid w:val="00E979E9"/>
    <w:rsid w:val="00EA0A92"/>
    <w:rsid w:val="00EA1754"/>
    <w:rsid w:val="00EA26E8"/>
    <w:rsid w:val="00EA781A"/>
    <w:rsid w:val="00EB04B3"/>
    <w:rsid w:val="00EB0CC5"/>
    <w:rsid w:val="00EB1182"/>
    <w:rsid w:val="00EB3F37"/>
    <w:rsid w:val="00EB4814"/>
    <w:rsid w:val="00EB5A30"/>
    <w:rsid w:val="00EB72BD"/>
    <w:rsid w:val="00EC021F"/>
    <w:rsid w:val="00EC02A4"/>
    <w:rsid w:val="00EC0507"/>
    <w:rsid w:val="00EC70BE"/>
    <w:rsid w:val="00ED21C4"/>
    <w:rsid w:val="00ED2770"/>
    <w:rsid w:val="00ED3612"/>
    <w:rsid w:val="00ED5557"/>
    <w:rsid w:val="00ED6A27"/>
    <w:rsid w:val="00ED72BC"/>
    <w:rsid w:val="00ED7655"/>
    <w:rsid w:val="00ED76DA"/>
    <w:rsid w:val="00EE33D1"/>
    <w:rsid w:val="00EE7119"/>
    <w:rsid w:val="00EE7D21"/>
    <w:rsid w:val="00EE7E20"/>
    <w:rsid w:val="00EF024A"/>
    <w:rsid w:val="00EF2A6B"/>
    <w:rsid w:val="00EF47EE"/>
    <w:rsid w:val="00EF5BB5"/>
    <w:rsid w:val="00EF6078"/>
    <w:rsid w:val="00EF678B"/>
    <w:rsid w:val="00F003A1"/>
    <w:rsid w:val="00F00CB5"/>
    <w:rsid w:val="00F01C2E"/>
    <w:rsid w:val="00F05692"/>
    <w:rsid w:val="00F1060F"/>
    <w:rsid w:val="00F11B73"/>
    <w:rsid w:val="00F13A17"/>
    <w:rsid w:val="00F15352"/>
    <w:rsid w:val="00F15CB3"/>
    <w:rsid w:val="00F1656A"/>
    <w:rsid w:val="00F2217E"/>
    <w:rsid w:val="00F223D2"/>
    <w:rsid w:val="00F226DF"/>
    <w:rsid w:val="00F2291F"/>
    <w:rsid w:val="00F266A4"/>
    <w:rsid w:val="00F27802"/>
    <w:rsid w:val="00F342A2"/>
    <w:rsid w:val="00F36160"/>
    <w:rsid w:val="00F36797"/>
    <w:rsid w:val="00F4257E"/>
    <w:rsid w:val="00F42D42"/>
    <w:rsid w:val="00F45FD2"/>
    <w:rsid w:val="00F47741"/>
    <w:rsid w:val="00F53659"/>
    <w:rsid w:val="00F5555B"/>
    <w:rsid w:val="00F55DF0"/>
    <w:rsid w:val="00F55F7C"/>
    <w:rsid w:val="00F60C44"/>
    <w:rsid w:val="00F612BD"/>
    <w:rsid w:val="00F658CF"/>
    <w:rsid w:val="00F674F2"/>
    <w:rsid w:val="00F7069E"/>
    <w:rsid w:val="00F70D55"/>
    <w:rsid w:val="00F72FCE"/>
    <w:rsid w:val="00F803A8"/>
    <w:rsid w:val="00F82CFA"/>
    <w:rsid w:val="00F85177"/>
    <w:rsid w:val="00F85399"/>
    <w:rsid w:val="00F85622"/>
    <w:rsid w:val="00F90543"/>
    <w:rsid w:val="00F94248"/>
    <w:rsid w:val="00F945A8"/>
    <w:rsid w:val="00F94E6C"/>
    <w:rsid w:val="00F96FBA"/>
    <w:rsid w:val="00FA0BFF"/>
    <w:rsid w:val="00FA3218"/>
    <w:rsid w:val="00FA5819"/>
    <w:rsid w:val="00FA6423"/>
    <w:rsid w:val="00FA6B4C"/>
    <w:rsid w:val="00FA78E5"/>
    <w:rsid w:val="00FA7B6B"/>
    <w:rsid w:val="00FB0C22"/>
    <w:rsid w:val="00FB2A69"/>
    <w:rsid w:val="00FB5C0D"/>
    <w:rsid w:val="00FB642D"/>
    <w:rsid w:val="00FB74F8"/>
    <w:rsid w:val="00FB78CA"/>
    <w:rsid w:val="00FC04C6"/>
    <w:rsid w:val="00FC466C"/>
    <w:rsid w:val="00FC4E36"/>
    <w:rsid w:val="00FC731E"/>
    <w:rsid w:val="00FD58DC"/>
    <w:rsid w:val="00FD6D51"/>
    <w:rsid w:val="00FD784C"/>
    <w:rsid w:val="00FE0A40"/>
    <w:rsid w:val="00FE1B36"/>
    <w:rsid w:val="00FE2273"/>
    <w:rsid w:val="00FE3A49"/>
    <w:rsid w:val="00FE503C"/>
    <w:rsid w:val="00FE6EC9"/>
    <w:rsid w:val="00FE7D3A"/>
    <w:rsid w:val="00FF0589"/>
    <w:rsid w:val="00FF5A48"/>
    <w:rsid w:val="00FF6B88"/>
    <w:rsid w:val="03FD00FC"/>
    <w:rsid w:val="1150A445"/>
    <w:rsid w:val="4D51B2B2"/>
    <w:rsid w:val="7CAD99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3F27F"/>
  <w15:docId w15:val="{04BCE712-37CB-8849-BE36-1FEFDFF5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B21"/>
    <w:pPr>
      <w:spacing w:after="240" w:line="240" w:lineRule="auto"/>
      <w:textAlignment w:val="baseline"/>
    </w:pPr>
    <w:rPr>
      <w:rFonts w:ascii="Arial" w:eastAsia="Times New Roman" w:hAnsi="Arial" w:cs="Arial"/>
      <w:kern w:val="24"/>
      <w:sz w:val="28"/>
      <w:szCs w:val="24"/>
      <w:bdr w:val="none" w:sz="0" w:space="0" w:color="auto" w:frame="1"/>
      <w:lang w:eastAsia="en-GB"/>
    </w:rPr>
  </w:style>
  <w:style w:type="paragraph" w:styleId="Heading1">
    <w:name w:val="heading 1"/>
    <w:basedOn w:val="Normal"/>
    <w:link w:val="Heading1Char"/>
    <w:uiPriority w:val="9"/>
    <w:qFormat/>
    <w:rsid w:val="00B30926"/>
    <w:pPr>
      <w:spacing w:line="276" w:lineRule="atLeast"/>
      <w:outlineLvl w:val="0"/>
    </w:pPr>
    <w:rPr>
      <w:b/>
      <w:bCs/>
      <w:noProof/>
      <w:color w:val="59029F"/>
      <w:kern w:val="36"/>
      <w:sz w:val="60"/>
      <w:szCs w:val="72"/>
      <w:lang w:val="en-US"/>
    </w:rPr>
  </w:style>
  <w:style w:type="paragraph" w:styleId="Heading2">
    <w:name w:val="heading 2"/>
    <w:basedOn w:val="Normal"/>
    <w:next w:val="Normal"/>
    <w:link w:val="Heading2Char"/>
    <w:uiPriority w:val="9"/>
    <w:unhideWhenUsed/>
    <w:qFormat/>
    <w:rsid w:val="00187B21"/>
    <w:pPr>
      <w:outlineLvl w:val="1"/>
    </w:pPr>
    <w:rPr>
      <w:b/>
      <w:bCs/>
      <w:color w:val="59029F"/>
      <w:sz w:val="48"/>
      <w:szCs w:val="48"/>
    </w:rPr>
  </w:style>
  <w:style w:type="paragraph" w:styleId="Heading3">
    <w:name w:val="heading 3"/>
    <w:basedOn w:val="Normal"/>
    <w:link w:val="Heading3Char"/>
    <w:uiPriority w:val="9"/>
    <w:qFormat/>
    <w:rsid w:val="00BB65BE"/>
    <w:pPr>
      <w:outlineLvl w:val="2"/>
    </w:pPr>
    <w:rPr>
      <w:b/>
      <w:bCs/>
      <w:color w:val="59029F"/>
      <w:sz w:val="40"/>
      <w:szCs w:val="40"/>
    </w:rPr>
  </w:style>
  <w:style w:type="paragraph" w:styleId="Heading4">
    <w:name w:val="heading 4"/>
    <w:basedOn w:val="Normal14"/>
    <w:next w:val="Normal"/>
    <w:link w:val="Heading4Char"/>
    <w:uiPriority w:val="9"/>
    <w:unhideWhenUsed/>
    <w:qFormat/>
    <w:rsid w:val="00EC0507"/>
    <w:pPr>
      <w:outlineLvl w:val="3"/>
    </w:pPr>
    <w:rPr>
      <w:b/>
      <w:bCs/>
      <w:color w:val="59029F"/>
      <w:szCs w:val="28"/>
    </w:rPr>
  </w:style>
  <w:style w:type="paragraph" w:styleId="Heading5">
    <w:name w:val="heading 5"/>
    <w:basedOn w:val="Normal"/>
    <w:next w:val="Normal"/>
    <w:link w:val="Heading5Char"/>
    <w:uiPriority w:val="9"/>
    <w:unhideWhenUsed/>
    <w:qFormat/>
    <w:rsid w:val="00EC0507"/>
    <w:pPr>
      <w:outlineLvl w:val="4"/>
    </w:pPr>
    <w:rPr>
      <w:b/>
      <w:bCs/>
      <w:color w:val="59029F"/>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eastAsiaTheme="majorEastAsia" w:hAnsiTheme="majorHAnsi"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926"/>
    <w:rPr>
      <w:rFonts w:ascii="Hargreaves" w:eastAsia="Times New Roman" w:hAnsi="Hargreaves" w:cs="Arial"/>
      <w:b/>
      <w:bCs/>
      <w:noProof/>
      <w:color w:val="59029F"/>
      <w:kern w:val="36"/>
      <w:sz w:val="60"/>
      <w:szCs w:val="72"/>
      <w:bdr w:val="none" w:sz="0" w:space="0" w:color="auto" w:frame="1"/>
      <w:lang w:val="en-US" w:eastAsia="en-GB"/>
    </w:rPr>
  </w:style>
  <w:style w:type="character" w:customStyle="1" w:styleId="Heading3Char">
    <w:name w:val="Heading 3 Char"/>
    <w:basedOn w:val="DefaultParagraphFont"/>
    <w:link w:val="Heading3"/>
    <w:uiPriority w:val="9"/>
    <w:rsid w:val="00BB65BE"/>
    <w:rPr>
      <w:rFonts w:ascii="Arial" w:eastAsia="Times New Roman" w:hAnsi="Arial" w:cs="Arial"/>
      <w:b/>
      <w:bCs/>
      <w:color w:val="59029F"/>
      <w:kern w:val="24"/>
      <w:sz w:val="40"/>
      <w:szCs w:val="40"/>
      <w:bdr w:val="none" w:sz="0" w:space="0" w:color="auto" w:frame="1"/>
      <w:lang w:eastAsia="en-GB"/>
    </w:rPr>
  </w:style>
  <w:style w:type="character" w:customStyle="1" w:styleId="editingformlabel">
    <w:name w:val="editingformlabel"/>
    <w:basedOn w:val="DefaultParagraphFont"/>
    <w:rsid w:val="00BF3A9D"/>
  </w:style>
  <w:style w:type="character" w:customStyle="1" w:styleId="labelfield">
    <w:name w:val="labelfield"/>
    <w:basedOn w:val="DefaultParagraphFont"/>
    <w:rsid w:val="00BF3A9D"/>
  </w:style>
  <w:style w:type="character" w:customStyle="1" w:styleId="apple-converted-space">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B7768E"/>
    <w:pPr>
      <w:numPr>
        <w:numId w:val="27"/>
      </w:numPr>
      <w:spacing w:after="160"/>
      <w:ind w:left="714" w:hanging="357"/>
    </w:pPr>
  </w:style>
  <w:style w:type="character" w:customStyle="1" w:styleId="Heading2Char">
    <w:name w:val="Heading 2 Char"/>
    <w:basedOn w:val="DefaultParagraphFont"/>
    <w:link w:val="Heading2"/>
    <w:uiPriority w:val="9"/>
    <w:rsid w:val="00187B21"/>
    <w:rPr>
      <w:rFonts w:ascii="Arial" w:eastAsia="Times New Roman" w:hAnsi="Arial" w:cs="Arial"/>
      <w:b/>
      <w:bCs/>
      <w:color w:val="59029F"/>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7768E"/>
    <w:pPr>
      <w:numPr>
        <w:numId w:val="0"/>
      </w:numPr>
      <w:ind w:left="284" w:hanging="284"/>
    </w:pPr>
  </w:style>
  <w:style w:type="paragraph" w:styleId="ListNumber">
    <w:name w:val="List Number"/>
    <w:basedOn w:val="Normal"/>
    <w:uiPriority w:val="99"/>
    <w:unhideWhenUsed/>
    <w:qFormat/>
    <w:rsid w:val="00CC22E0"/>
    <w:pPr>
      <w:numPr>
        <w:numId w:val="10"/>
      </w:numPr>
      <w:contextualSpacing/>
    </w:pPr>
    <w:rPr>
      <w:b/>
    </w:rPr>
  </w:style>
  <w:style w:type="paragraph" w:customStyle="1" w:styleId="Normal14">
    <w:name w:val="Normal 14"/>
    <w:basedOn w:val="Normal"/>
    <w:qFormat/>
    <w:rsid w:val="002216AE"/>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9"/>
    <w:rsid w:val="00EC0507"/>
    <w:rPr>
      <w:rFonts w:ascii="Hargreaves" w:eastAsia="Times New Roman" w:hAnsi="Hargreaves" w:cs="Arial"/>
      <w:b/>
      <w:bCs/>
      <w:color w:val="59029F"/>
      <w:kern w:val="24"/>
      <w:sz w:val="28"/>
      <w:szCs w:val="28"/>
      <w:bdr w:val="none" w:sz="0" w:space="0" w:color="auto" w:frame="1"/>
      <w:lang w:eastAsia="en-GB"/>
    </w:rPr>
  </w:style>
  <w:style w:type="character" w:customStyle="1" w:styleId="Heading5Char">
    <w:name w:val="Heading 5 Char"/>
    <w:basedOn w:val="DefaultParagraphFont"/>
    <w:link w:val="Heading5"/>
    <w:uiPriority w:val="9"/>
    <w:rsid w:val="00EC0507"/>
    <w:rPr>
      <w:rFonts w:ascii="Hargreaves" w:eastAsia="Times New Roman" w:hAnsi="Hargreaves" w:cs="Arial"/>
      <w:b/>
      <w:bCs/>
      <w:color w:val="59029F"/>
      <w:kern w:val="24"/>
      <w:sz w:val="24"/>
      <w:szCs w:val="24"/>
      <w:bdr w:val="none" w:sz="0" w:space="0" w:color="auto"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330457" w:themeColor="accent4"/>
        <w:left w:val="single" w:sz="8" w:space="0" w:color="330457" w:themeColor="accent4"/>
        <w:bottom w:val="single" w:sz="8" w:space="0" w:color="330457" w:themeColor="accent4"/>
        <w:right w:val="single" w:sz="8" w:space="0" w:color="330457" w:themeColor="accent4"/>
        <w:insideH w:val="single" w:sz="8" w:space="0" w:color="330457" w:themeColor="accent4"/>
        <w:insideV w:val="single" w:sz="8" w:space="0" w:color="3304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18" w:space="0" w:color="330457" w:themeColor="accent4"/>
          <w:right w:val="single" w:sz="8" w:space="0" w:color="330457" w:themeColor="accent4"/>
          <w:insideH w:val="nil"/>
          <w:insideV w:val="single" w:sz="8" w:space="0" w:color="3304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457" w:themeColor="accent4"/>
          <w:left w:val="single" w:sz="8" w:space="0" w:color="330457" w:themeColor="accent4"/>
          <w:bottom w:val="single" w:sz="8" w:space="0" w:color="330457" w:themeColor="accent4"/>
          <w:right w:val="single" w:sz="8" w:space="0" w:color="330457" w:themeColor="accent4"/>
          <w:insideH w:val="nil"/>
          <w:insideV w:val="single" w:sz="8" w:space="0" w:color="3304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tcPr>
    </w:tblStylePr>
    <w:tblStylePr w:type="band1Vert">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shd w:val="clear" w:color="auto" w:fill="D19BFA" w:themeFill="accent4" w:themeFillTint="3F"/>
      </w:tcPr>
    </w:tblStylePr>
    <w:tblStylePr w:type="band1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shd w:val="clear" w:color="auto" w:fill="D19BFA" w:themeFill="accent4" w:themeFillTint="3F"/>
      </w:tcPr>
    </w:tblStylePr>
    <w:tblStylePr w:type="band2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tcPr>
    </w:tblStylePr>
  </w:style>
  <w:style w:type="paragraph" w:styleId="FootnoteText">
    <w:name w:val="footnote text"/>
    <w:basedOn w:val="Normal"/>
    <w:link w:val="FootnoteTextChar"/>
    <w:uiPriority w:val="99"/>
    <w:unhideWhenUsed/>
    <w:rsid w:val="006A074E"/>
    <w:pPr>
      <w:spacing w:after="120"/>
    </w:pPr>
    <w:rPr>
      <w:sz w:val="24"/>
    </w:rPr>
  </w:style>
  <w:style w:type="character" w:customStyle="1" w:styleId="FootnoteTextChar">
    <w:name w:val="Footnote Text Char"/>
    <w:basedOn w:val="DefaultParagraphFont"/>
    <w:link w:val="FootnoteText"/>
    <w:uiPriority w:val="99"/>
    <w:rsid w:val="006A074E"/>
    <w:rPr>
      <w:rFonts w:ascii="Arial" w:eastAsia="Times New Roman" w:hAnsi="Arial" w:cs="Arial"/>
      <w:kern w:val="24"/>
      <w:sz w:val="24"/>
      <w:szCs w:val="24"/>
      <w:bdr w:val="none" w:sz="0" w:space="0" w:color="auto" w:frame="1"/>
      <w:lang w:eastAsia="en-GB"/>
    </w:rPr>
  </w:style>
  <w:style w:type="character" w:styleId="FootnoteReference">
    <w:name w:val="footnote reference"/>
    <w:basedOn w:val="EndnoteReference"/>
    <w:uiPriority w:val="99"/>
    <w:unhideWhenUsed/>
    <w:rsid w:val="005E2FC6"/>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5E2FC6"/>
  </w:style>
  <w:style w:type="character" w:customStyle="1" w:styleId="EndnoteTextChar">
    <w:name w:val="Endnote Text Char"/>
    <w:basedOn w:val="DefaultParagraphFont"/>
    <w:link w:val="EndnoteText"/>
    <w:uiPriority w:val="99"/>
    <w:rsid w:val="005E2FC6"/>
    <w:rPr>
      <w:rFonts w:ascii="Arial" w:eastAsia="Times New Roman" w:hAnsi="Arial"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5E2FC6"/>
    <w:rPr>
      <w:rFonts w:ascii="Arial" w:hAnsi="Arial"/>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4"/>
    <w:qFormat/>
    <w:rsid w:val="001F0786"/>
    <w:rPr>
      <w:sz w:val="36"/>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E63ED4"/>
    <w:rPr>
      <w:rFonts w:asciiTheme="majorHAnsi" w:eastAsiaTheme="majorEastAsia" w:hAnsiTheme="majorHAnsi" w:cstheme="majorBidi"/>
      <w:i/>
      <w:iCs/>
      <w:color w:val="2B014E" w:themeColor="accent1" w:themeShade="7F"/>
      <w:sz w:val="24"/>
      <w:szCs w:val="24"/>
      <w:bdr w:val="none" w:sz="0" w:space="0" w:color="auto" w:frame="1"/>
      <w:lang w:eastAsia="en-GB"/>
    </w:rPr>
  </w:style>
  <w:style w:type="paragraph" w:customStyle="1" w:styleId="Default">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xs10">
    <w:name w:val="x_s10"/>
    <w:basedOn w:val="DefaultParagraphFont"/>
    <w:rsid w:val="00303FB2"/>
  </w:style>
  <w:style w:type="character" w:customStyle="1" w:styleId="Heading7Char">
    <w:name w:val="Heading 7 Char"/>
    <w:basedOn w:val="DefaultParagraphFont"/>
    <w:link w:val="Heading7"/>
    <w:uiPriority w:val="9"/>
    <w:rsid w:val="00B96BC1"/>
    <w:rPr>
      <w:rFonts w:asciiTheme="majorHAnsi" w:eastAsiaTheme="majorEastAsia" w:hAnsiTheme="majorHAnsi" w:cstheme="majorBidi"/>
      <w:i/>
      <w:iCs/>
      <w:color w:val="404040" w:themeColor="text1" w:themeTint="BF"/>
      <w:sz w:val="24"/>
      <w:szCs w:val="24"/>
      <w:bdr w:val="none" w:sz="0" w:space="0" w:color="auto" w:frame="1"/>
      <w:lang w:eastAsia="en-GB"/>
    </w:rPr>
  </w:style>
  <w:style w:type="character" w:customStyle="1" w:styleId="Heading8Char">
    <w:name w:val="Heading 8 Char"/>
    <w:basedOn w:val="DefaultParagraphFont"/>
    <w:link w:val="Heading8"/>
    <w:uiPriority w:val="9"/>
    <w:rsid w:val="00B96BC1"/>
    <w:rPr>
      <w:rFonts w:asciiTheme="majorHAnsi" w:eastAsiaTheme="majorEastAsia" w:hAnsiTheme="majorHAnsi" w:cstheme="majorBidi"/>
      <w:color w:val="404040" w:themeColor="text1" w:themeTint="BF"/>
      <w:sz w:val="20"/>
      <w:szCs w:val="20"/>
      <w:bdr w:val="none" w:sz="0" w:space="0" w:color="auto" w:frame="1"/>
      <w:lang w:eastAsia="en-GB"/>
    </w:rPr>
  </w:style>
  <w:style w:type="character" w:customStyle="1" w:styleId="Heading9Char">
    <w:name w:val="Heading 9 Char"/>
    <w:basedOn w:val="DefaultParagraphFont"/>
    <w:link w:val="Heading9"/>
    <w:uiPriority w:val="9"/>
    <w:rsid w:val="00B96BC1"/>
    <w:rPr>
      <w:rFonts w:asciiTheme="majorHAnsi" w:eastAsiaTheme="majorEastAsia" w:hAnsiTheme="majorHAnsi" w:cstheme="majorBidi"/>
      <w:i/>
      <w:iCs/>
      <w:color w:val="404040" w:themeColor="text1" w:themeTint="BF"/>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customStyle="1" w:styleId="xmsonormal">
    <w:name w:val="x_msonormal"/>
    <w:basedOn w:val="Normal"/>
    <w:rsid w:val="00726B57"/>
    <w:pPr>
      <w:spacing w:before="100" w:beforeAutospacing="1" w:after="100" w:afterAutospacing="1"/>
      <w:textAlignment w:val="auto"/>
    </w:pPr>
    <w:rPr>
      <w:rFonts w:ascii="Times New Roman" w:hAnsi="Times New Roman" w:cs="Times New Roman"/>
      <w:bdr w:val="none" w:sz="0" w:space="0" w:color="auto"/>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635A2"/>
    <w:rPr>
      <w:rFonts w:eastAsiaTheme="minorEastAsia"/>
      <w:color w:val="5A5A5A" w:themeColor="text1" w:themeTint="A5"/>
      <w:spacing w:val="15"/>
      <w:kern w:val="24"/>
      <w:bdr w:val="none" w:sz="0" w:space="0" w:color="auto"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49BD5" w:themeColor="background1" w:themeShade="BF"/>
        <w:left w:val="single" w:sz="4" w:space="0" w:color="B49BD5" w:themeColor="background1" w:themeShade="BF"/>
        <w:bottom w:val="single" w:sz="4" w:space="0" w:color="B49BD5" w:themeColor="background1" w:themeShade="BF"/>
        <w:right w:val="single" w:sz="4" w:space="0" w:color="B49BD5" w:themeColor="background1" w:themeShade="BF"/>
        <w:insideH w:val="single" w:sz="4" w:space="0" w:color="B49BD5" w:themeColor="background1" w:themeShade="BF"/>
        <w:insideV w:val="single" w:sz="4" w:space="0" w:color="B49BD5" w:themeColor="background1" w:themeShade="BF"/>
      </w:tblBorders>
    </w:tblPr>
    <w:tblStylePr w:type="firstRow">
      <w:rPr>
        <w:b/>
        <w:bCs/>
      </w:rPr>
    </w:tblStylePr>
    <w:tblStylePr w:type="lastRow">
      <w:rPr>
        <w:b/>
        <w:bCs/>
      </w:rPr>
      <w:tblPr/>
      <w:tcPr>
        <w:tcBorders>
          <w:top w:val="double" w:sz="4" w:space="0" w:color="B49BD5" w:themeColor="background1" w:themeShade="BF"/>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sz="4" w:space="0" w:color="9F30FC" w:themeColor="accent1" w:themeTint="99"/>
        <w:left w:val="single" w:sz="4" w:space="0" w:color="9F30FC" w:themeColor="accent1" w:themeTint="99"/>
        <w:bottom w:val="single" w:sz="4" w:space="0" w:color="9F30FC" w:themeColor="accent1" w:themeTint="99"/>
        <w:right w:val="single" w:sz="4" w:space="0" w:color="9F30FC" w:themeColor="accent1" w:themeTint="99"/>
        <w:insideH w:val="single" w:sz="4" w:space="0" w:color="9F30FC" w:themeColor="accent1" w:themeTint="99"/>
        <w:insideV w:val="single" w:sz="4" w:space="0" w:color="9F30FC" w:themeColor="accent1" w:themeTint="99"/>
      </w:tblBorders>
    </w:tblPr>
    <w:tblStylePr w:type="firstRow">
      <w:rPr>
        <w:b/>
        <w:bCs/>
        <w:color w:val="F6F3FA" w:themeColor="background1"/>
      </w:rPr>
      <w:tblPr/>
      <w:tcPr>
        <w:tcBorders>
          <w:top w:val="single" w:sz="4" w:space="0" w:color="58029F" w:themeColor="accent1"/>
          <w:left w:val="single" w:sz="4" w:space="0" w:color="58029F" w:themeColor="accent1"/>
          <w:bottom w:val="single" w:sz="4" w:space="0" w:color="58029F" w:themeColor="accent1"/>
          <w:right w:val="single" w:sz="4" w:space="0" w:color="58029F" w:themeColor="accent1"/>
          <w:insideH w:val="nil"/>
          <w:insideV w:val="nil"/>
        </w:tcBorders>
        <w:shd w:val="clear" w:color="auto" w:fill="58029F" w:themeFill="accent1"/>
      </w:tcPr>
    </w:tblStylePr>
    <w:tblStylePr w:type="lastRow">
      <w:rPr>
        <w:b/>
        <w:bCs/>
      </w:rPr>
      <w:tblPr/>
      <w:tcPr>
        <w:tcBorders>
          <w:top w:val="double" w:sz="4" w:space="0" w:color="58029F" w:themeColor="accent1"/>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 w:type="paragraph" w:styleId="TOCHeading">
    <w:name w:val="TOC Heading"/>
    <w:basedOn w:val="Heading1"/>
    <w:next w:val="Normal"/>
    <w:uiPriority w:val="39"/>
    <w:unhideWhenUsed/>
    <w:qFormat/>
    <w:rsid w:val="00084251"/>
    <w:pPr>
      <w:keepNext/>
      <w:keepLines/>
      <w:spacing w:before="240" w:line="259" w:lineRule="auto"/>
      <w:textAlignment w:val="auto"/>
      <w:outlineLvl w:val="9"/>
    </w:pPr>
    <w:rPr>
      <w:rFonts w:asciiTheme="majorHAnsi" w:eastAsiaTheme="majorEastAsia" w:hAnsiTheme="majorHAnsi" w:cstheme="majorBidi"/>
      <w:b w:val="0"/>
      <w:bCs w:val="0"/>
      <w:noProof w:val="0"/>
      <w:color w:val="410176" w:themeColor="accent1" w:themeShade="BF"/>
      <w:kern w:val="0"/>
      <w:sz w:val="32"/>
      <w:szCs w:val="32"/>
      <w:bdr w:val="none" w:sz="0" w:space="0" w:color="auto"/>
      <w:lang w:eastAsia="en-US"/>
    </w:rPr>
  </w:style>
  <w:style w:type="paragraph" w:styleId="TOC1">
    <w:name w:val="toc 1"/>
    <w:basedOn w:val="Normal"/>
    <w:next w:val="Normal"/>
    <w:autoRedefine/>
    <w:uiPriority w:val="39"/>
    <w:unhideWhenUsed/>
    <w:rsid w:val="003C5D40"/>
    <w:pPr>
      <w:tabs>
        <w:tab w:val="right" w:leader="dot" w:pos="8898"/>
      </w:tabs>
      <w:spacing w:after="100"/>
    </w:pPr>
    <w:rPr>
      <w:b/>
      <w:noProof/>
      <w:color w:val="58029F" w:themeColor="text2"/>
      <w:sz w:val="36"/>
    </w:rPr>
  </w:style>
  <w:style w:type="paragraph" w:styleId="TOC2">
    <w:name w:val="toc 2"/>
    <w:basedOn w:val="Normal"/>
    <w:next w:val="Normal"/>
    <w:autoRedefine/>
    <w:uiPriority w:val="39"/>
    <w:unhideWhenUsed/>
    <w:rsid w:val="00C61149"/>
    <w:pPr>
      <w:tabs>
        <w:tab w:val="right" w:leader="dot" w:pos="9016"/>
      </w:tabs>
      <w:spacing w:after="100"/>
      <w:ind w:left="280"/>
    </w:pPr>
  </w:style>
  <w:style w:type="paragraph" w:styleId="TOC3">
    <w:name w:val="toc 3"/>
    <w:basedOn w:val="Normal"/>
    <w:next w:val="Normal"/>
    <w:autoRedefine/>
    <w:uiPriority w:val="39"/>
    <w:unhideWhenUsed/>
    <w:rsid w:val="00084251"/>
    <w:pPr>
      <w:spacing w:after="100"/>
      <w:ind w:left="560"/>
    </w:pPr>
  </w:style>
  <w:style w:type="character" w:customStyle="1" w:styleId="normaltextrun">
    <w:name w:val="normaltextrun"/>
    <w:basedOn w:val="DefaultParagraphFont"/>
    <w:rsid w:val="00B9174E"/>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B7768E"/>
    <w:rPr>
      <w:rFonts w:ascii="Arial" w:eastAsia="Times New Roman" w:hAnsi="Arial" w:cs="Arial"/>
      <w:kern w:val="24"/>
      <w:sz w:val="28"/>
      <w:szCs w:val="24"/>
      <w:bdr w:val="none" w:sz="0" w:space="0" w:color="auto" w:frame="1"/>
      <w:lang w:eastAsia="en-GB"/>
    </w:rPr>
  </w:style>
  <w:style w:type="character" w:customStyle="1" w:styleId="cf01">
    <w:name w:val="cf01"/>
    <w:basedOn w:val="DefaultParagraphFont"/>
    <w:rsid w:val="00187B21"/>
    <w:rPr>
      <w:rFonts w:ascii="Segoe UI" w:hAnsi="Segoe UI" w:cs="Segoe UI" w:hint="default"/>
      <w:sz w:val="18"/>
      <w:szCs w:val="18"/>
    </w:rPr>
  </w:style>
  <w:style w:type="paragraph" w:customStyle="1" w:styleId="pf0">
    <w:name w:val="pf0"/>
    <w:basedOn w:val="Normal"/>
    <w:rsid w:val="00187B21"/>
    <w:pPr>
      <w:spacing w:before="100" w:beforeAutospacing="1" w:after="100" w:afterAutospacing="1"/>
      <w:textAlignment w:val="auto"/>
    </w:pPr>
    <w:rPr>
      <w:rFonts w:ascii="Times New Roman" w:hAnsi="Times New Roman" w:cs="Times New Roman"/>
      <w:kern w:val="0"/>
      <w:sz w:val="24"/>
      <w:bdr w:val="none" w:sz="0" w:space="0" w:color="auto"/>
    </w:rPr>
  </w:style>
  <w:style w:type="character" w:customStyle="1" w:styleId="eop">
    <w:name w:val="eop"/>
    <w:basedOn w:val="DefaultParagraphFont"/>
    <w:rsid w:val="000C232B"/>
  </w:style>
  <w:style w:type="character" w:styleId="Mention">
    <w:name w:val="Mention"/>
    <w:basedOn w:val="DefaultParagraphFont"/>
    <w:uiPriority w:val="99"/>
    <w:unhideWhenUsed/>
    <w:rsid w:val="00B10555"/>
    <w:rPr>
      <w:color w:val="2B579A"/>
      <w:shd w:val="clear" w:color="auto" w:fill="E1DFDD"/>
    </w:rPr>
  </w:style>
  <w:style w:type="character" w:styleId="FollowedHyperlink">
    <w:name w:val="FollowedHyperlink"/>
    <w:basedOn w:val="DefaultParagraphFont"/>
    <w:uiPriority w:val="99"/>
    <w:semiHidden/>
    <w:unhideWhenUsed/>
    <w:rsid w:val="00001405"/>
    <w:rPr>
      <w:color w:val="330457" w:themeColor="followedHyperlink"/>
      <w:u w:val="single"/>
    </w:rPr>
  </w:style>
  <w:style w:type="paragraph" w:styleId="Caption">
    <w:name w:val="caption"/>
    <w:basedOn w:val="Normal"/>
    <w:next w:val="Normal"/>
    <w:uiPriority w:val="35"/>
    <w:unhideWhenUsed/>
    <w:qFormat/>
    <w:rsid w:val="00292804"/>
    <w:pPr>
      <w:spacing w:after="200"/>
    </w:pPr>
    <w:rPr>
      <w:i/>
      <w:iCs/>
      <w:color w:val="58029F" w:themeColor="text2"/>
      <w:sz w:val="18"/>
      <w:szCs w:val="18"/>
    </w:rPr>
  </w:style>
  <w:style w:type="character" w:customStyle="1" w:styleId="ui-provider">
    <w:name w:val="ui-provider"/>
    <w:basedOn w:val="DefaultParagraphFont"/>
    <w:rsid w:val="003E5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smf.co.uk/wp-content/uploads/2023/11/Getting-the-measure-of-transport-poverty-Nov-2023.pdf" TargetMode="External"/><Relationship Id="rId3" Type="http://schemas.openxmlformats.org/officeDocument/2006/relationships/hyperlink" Target="https://socialmetricscommission.org.uk/wp-content/uploads/2023/12/SMC-2023-Report-Web-Hi-Res.pdf" TargetMode="External"/><Relationship Id="rId7" Type="http://schemas.openxmlformats.org/officeDocument/2006/relationships/hyperlink" Target="https://www.ageuk.org.uk/latest-press/articles/2024/new-age-uk-analysis-shows-an-energy-social-tariff-would-have-lifted-2.2-million-households-out-of-fuel-poverty-this-winter/" TargetMode="External"/><Relationship Id="rId2" Type="http://schemas.openxmlformats.org/officeDocument/2006/relationships/hyperlink" Target="https://wpieconomics.com/publications/life-costs-more" TargetMode="External"/><Relationship Id="rId1" Type="http://schemas.openxmlformats.org/officeDocument/2006/relationships/hyperlink" Target="https://www.scope.org.uk/campaigns/extra-costs/disability-price-tag-2023/" TargetMode="External"/><Relationship Id="rId6" Type="http://schemas.openxmlformats.org/officeDocument/2006/relationships/hyperlink" Target="http://doi.org/10.5255/UKDA-SN-6614-19" TargetMode="External"/><Relationship Id="rId5" Type="http://schemas.openxmlformats.org/officeDocument/2006/relationships/hyperlink" Target="https://socialmetricscommission.org.uk/wp-content/uploads/2023/12/SMC-2023-Report-Web-Hi-Res.pdf" TargetMode="External"/><Relationship Id="rId10" Type="http://schemas.openxmlformats.org/officeDocument/2006/relationships/hyperlink" Target="https://www.scope.org.uk/campaigns/extra-costs/disability-price-tag-2023/" TargetMode="External"/><Relationship Id="rId4" Type="http://schemas.openxmlformats.org/officeDocument/2006/relationships/hyperlink" Target="https://www.scope.org.uk/campaigns/extra-costs/disability-price-tag-2023/" TargetMode="External"/><Relationship Id="rId9" Type="http://schemas.openxmlformats.org/officeDocument/2006/relationships/hyperlink" Target="https://ifs.org.uk/sites/default/files/output_url_files/WP202224-Living-standards-of-working-age-disability-benefits-recipients-in-the-UK-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48740824437307E-2"/>
          <c:y val="2.61811257884089E-2"/>
          <c:w val="0.90661252545225568"/>
          <c:h val="0.39251232085197985"/>
        </c:manualLayout>
      </c:layout>
      <c:barChart>
        <c:barDir val="col"/>
        <c:grouping val="clustered"/>
        <c:varyColors val="0"/>
        <c:ser>
          <c:idx val="0"/>
          <c:order val="0"/>
          <c:tx>
            <c:strRef>
              <c:f>Sheet1!$B$1</c:f>
              <c:strCache>
                <c:ptCount val="1"/>
                <c:pt idx="0">
                  <c:v>Household that includes at least one disabled person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Food and non-alcoholic beverages</c:v>
                </c:pt>
                <c:pt idx="1">
                  <c:v>Alcoholic beverages, tobacco and narcotics</c:v>
                </c:pt>
                <c:pt idx="2">
                  <c:v>Electricity, gas and other fuels</c:v>
                </c:pt>
                <c:pt idx="3">
                  <c:v>Furnishings, household equipment, routine household maintenance</c:v>
                </c:pt>
                <c:pt idx="4">
                  <c:v>Health</c:v>
                </c:pt>
                <c:pt idx="5">
                  <c:v>Communication</c:v>
                </c:pt>
              </c:strCache>
            </c:strRef>
          </c:cat>
          <c:val>
            <c:numRef>
              <c:f>Sheet1!$B$2:$B$7</c:f>
              <c:numCache>
                <c:formatCode>0.0%</c:formatCode>
                <c:ptCount val="6"/>
                <c:pt idx="0">
                  <c:v>0.16800000000000001</c:v>
                </c:pt>
                <c:pt idx="1">
                  <c:v>3.3000000000000002E-2</c:v>
                </c:pt>
                <c:pt idx="2">
                  <c:v>0.08</c:v>
                </c:pt>
                <c:pt idx="3">
                  <c:v>6.7000000000000004E-2</c:v>
                </c:pt>
                <c:pt idx="4">
                  <c:v>1.6E-2</c:v>
                </c:pt>
                <c:pt idx="5">
                  <c:v>2.5999999999999999E-2</c:v>
                </c:pt>
              </c:numCache>
            </c:numRef>
          </c:val>
          <c:extLst>
            <c:ext xmlns:c16="http://schemas.microsoft.com/office/drawing/2014/chart" uri="{C3380CC4-5D6E-409C-BE32-E72D297353CC}">
              <c16:uniqueId val="{00000000-F97F-442C-A67D-C5CA39AB1026}"/>
            </c:ext>
          </c:extLst>
        </c:ser>
        <c:ser>
          <c:idx val="1"/>
          <c:order val="1"/>
          <c:tx>
            <c:strRef>
              <c:f>Sheet1!$C$1</c:f>
              <c:strCache>
                <c:ptCount val="1"/>
                <c:pt idx="0">
                  <c:v>Household that does not include disabled people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Food and non-alcoholic beverages</c:v>
                </c:pt>
                <c:pt idx="1">
                  <c:v>Alcoholic beverages, tobacco and narcotics</c:v>
                </c:pt>
                <c:pt idx="2">
                  <c:v>Electricity, gas and other fuels</c:v>
                </c:pt>
                <c:pt idx="3">
                  <c:v>Furnishings, household equipment, routine household maintenance</c:v>
                </c:pt>
                <c:pt idx="4">
                  <c:v>Health</c:v>
                </c:pt>
                <c:pt idx="5">
                  <c:v>Communication</c:v>
                </c:pt>
              </c:strCache>
            </c:strRef>
          </c:cat>
          <c:val>
            <c:numRef>
              <c:f>Sheet1!$C$2:$C$7</c:f>
              <c:numCache>
                <c:formatCode>0.0%</c:formatCode>
                <c:ptCount val="6"/>
                <c:pt idx="0">
                  <c:v>0.13300000000000001</c:v>
                </c:pt>
                <c:pt idx="1">
                  <c:v>2.5000000000000001E-2</c:v>
                </c:pt>
                <c:pt idx="2">
                  <c:v>5.7000000000000002E-2</c:v>
                </c:pt>
                <c:pt idx="3">
                  <c:v>6.0999999999999999E-2</c:v>
                </c:pt>
                <c:pt idx="4">
                  <c:v>1.2E-2</c:v>
                </c:pt>
                <c:pt idx="5">
                  <c:v>2.4E-2</c:v>
                </c:pt>
              </c:numCache>
            </c:numRef>
          </c:val>
          <c:extLst>
            <c:ext xmlns:c16="http://schemas.microsoft.com/office/drawing/2014/chart" uri="{C3380CC4-5D6E-409C-BE32-E72D297353CC}">
              <c16:uniqueId val="{00000001-F97F-442C-A67D-C5CA39AB1026}"/>
            </c:ext>
          </c:extLst>
        </c:ser>
        <c:dLbls>
          <c:showLegendKey val="0"/>
          <c:showVal val="0"/>
          <c:showCatName val="0"/>
          <c:showSerName val="0"/>
          <c:showPercent val="0"/>
          <c:showBubbleSize val="0"/>
        </c:dLbls>
        <c:gapWidth val="32"/>
        <c:overlap val="-4"/>
        <c:axId val="1754932832"/>
        <c:axId val="1897154496"/>
      </c:barChart>
      <c:catAx>
        <c:axId val="17549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97154496"/>
        <c:crosses val="autoZero"/>
        <c:auto val="1"/>
        <c:lblAlgn val="ctr"/>
        <c:lblOffset val="100"/>
        <c:noMultiLvlLbl val="0"/>
      </c:catAx>
      <c:valAx>
        <c:axId val="1897154496"/>
        <c:scaling>
          <c:orientation val="minMax"/>
          <c:max val="0.17"/>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54932832"/>
        <c:crosses val="autoZero"/>
        <c:crossBetween val="between"/>
      </c:valAx>
      <c:spPr>
        <a:noFill/>
        <a:ln>
          <a:noFill/>
        </a:ln>
        <a:effectLst/>
      </c:spPr>
    </c:plotArea>
    <c:legend>
      <c:legendPos val="b"/>
      <c:layout>
        <c:manualLayout>
          <c:xMode val="edge"/>
          <c:yMode val="edge"/>
          <c:x val="1.2993039443155453E-2"/>
          <c:y val="0.89753228365197657"/>
          <c:w val="0.96844547563805106"/>
          <c:h val="8.818710228161857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956AD67D82F346906A1254DB0B77E5" ma:contentTypeVersion="21" ma:contentTypeDescription="Create a new document." ma:contentTypeScope="" ma:versionID="9080b67e76a059134e6d1c8e30cea303">
  <xsd:schema xmlns:xsd="http://www.w3.org/2001/XMLSchema" xmlns:xs="http://www.w3.org/2001/XMLSchema" xmlns:p="http://schemas.microsoft.com/office/2006/metadata/properties" xmlns:ns2="a7273b59-0e4d-42f3-9f39-8925605f1255" xmlns:ns3="f41b347f-a94f-4e07-b7bd-9d6c41ce2c92" targetNamespace="http://schemas.microsoft.com/office/2006/metadata/properties" ma:root="true" ma:fieldsID="6f605aa7d4041ee613af2fe5d69f0671" ns2:_="" ns3:_="">
    <xsd:import namespace="a7273b59-0e4d-42f3-9f39-8925605f1255"/>
    <xsd:import namespace="f41b347f-a94f-4e07-b7bd-9d6c41ce2c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Notes0" minOccurs="0"/>
                <xsd:element ref="ns2:MediaServiceGenerationTime" minOccurs="0"/>
                <xsd:element ref="ns2:MediaServiceEventHashCode" minOccurs="0"/>
                <xsd:element ref="ns2:dgfgfd"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73b59-0e4d-42f3-9f39-8925605f1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Notes0" ma:index="16" nillable="true" ma:displayName="Notes" ma:format="Dropdown" ma:internalName="Notes0">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gfgfd" ma:index="19" nillable="true" ma:displayName="dgfgfd" ma:format="Image" ma:internalName="dgfgfd">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b347f-a94f-4e07-b7bd-9d6c41ce2c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9f211ef-4982-42bf-9b05-65033577a204}" ma:internalName="TaxCatchAll" ma:showField="CatchAllData" ma:web="f41b347f-a94f-4e07-b7bd-9d6c41ce2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41b347f-a94f-4e07-b7bd-9d6c41ce2c92">
      <UserInfo>
        <DisplayName>SharingLinks.7b8f48ae-02c5-4270-96f2-c95ebdf39c4c.OrganizationEdit.b30716e1-cc52-4d4f-ab0b-78150c9a5445</DisplayName>
        <AccountId>105</AccountId>
        <AccountType/>
      </UserInfo>
      <UserInfo>
        <DisplayName>Sian Maksousa</DisplayName>
        <AccountId>25</AccountId>
        <AccountType/>
      </UserInfo>
      <UserInfo>
        <DisplayName>SharingLinks.19c96d21-a423-4154-a893-c47bb0dadc45.OrganizationEdit.09d6f003-150c-4350-8142-2a21a9db86aa</DisplayName>
        <AccountId>38</AccountId>
        <AccountType/>
      </UserInfo>
      <UserInfo>
        <DisplayName>Sarah Finlayson</DisplayName>
        <AccountId>13</AccountId>
        <AccountType/>
      </UserInfo>
      <UserInfo>
        <DisplayName>Phil Marsh</DisplayName>
        <AccountId>15</AccountId>
        <AccountType/>
      </UserInfo>
      <UserInfo>
        <DisplayName>Internal Communications</DisplayName>
        <AccountId>31</AccountId>
        <AccountType/>
      </UserInfo>
      <UserInfo>
        <DisplayName>_spocrwl_233_16427</DisplayName>
        <AccountId>12</AccountId>
        <AccountType/>
      </UserInfo>
      <UserInfo>
        <DisplayName>SharingLinks.bf5ffe9b-bea5-433b-a124-09998fc7f9e8.OrganizationEdit.aa1a2dd9-adc9-466d-b240-cbef4621dd5d</DisplayName>
        <AccountId>122</AccountId>
        <AccountType/>
      </UserInfo>
      <UserInfo>
        <DisplayName>James Taylor</DisplayName>
        <AccountId>1109</AccountId>
        <AccountType/>
      </UserInfo>
      <UserInfo>
        <DisplayName>Louise Rubin</DisplayName>
        <AccountId>6134</AccountId>
        <AccountType/>
      </UserInfo>
      <UserInfo>
        <DisplayName>Orla Flood</DisplayName>
        <AccountId>7254</AccountId>
        <AccountType/>
      </UserInfo>
      <UserInfo>
        <DisplayName>Sam Bristow</DisplayName>
        <AccountId>10464</AccountId>
        <AccountType/>
      </UserInfo>
      <UserInfo>
        <DisplayName>Rhiannon Morris</DisplayName>
        <AccountId>7296</AccountId>
        <AccountType/>
      </UserInfo>
      <UserInfo>
        <DisplayName>Craig Moss</DisplayName>
        <AccountId>678</AccountId>
        <AccountType/>
      </UserInfo>
      <UserInfo>
        <DisplayName>Leticia Veruete-Mckay</DisplayName>
        <AccountId>6628</AccountId>
        <AccountType/>
      </UserInfo>
      <UserInfo>
        <DisplayName>Susannah Douglas</DisplayName>
        <AccountId>2481</AccountId>
        <AccountType/>
      </UserInfo>
      <UserInfo>
        <DisplayName>Abul Hussain</DisplayName>
        <AccountId>3035</AccountId>
        <AccountType/>
      </UserInfo>
      <UserInfo>
        <DisplayName>Braden Davy</DisplayName>
        <AccountId>9494</AccountId>
        <AccountType/>
      </UserInfo>
      <UserInfo>
        <DisplayName>Ryan Kennedy</DisplayName>
        <AccountId>9125</AccountId>
        <AccountType/>
      </UserInfo>
      <UserInfo>
        <DisplayName>AccessibilityTesting</DisplayName>
        <AccountId>10730</AccountId>
        <AccountType/>
      </UserInfo>
      <UserInfo>
        <DisplayName>Harry Holgate</DisplayName>
        <AccountId>8538</AccountId>
        <AccountType/>
      </UserInfo>
      <UserInfo>
        <DisplayName>Daniel Betton</DisplayName>
        <AccountId>8611</AccountId>
        <AccountType/>
      </UserInfo>
    </SharedWithUsers>
    <Notes0 xmlns="a7273b59-0e4d-42f3-9f39-8925605f1255" xsi:nil="true"/>
    <dgfgfd xmlns="a7273b59-0e4d-42f3-9f39-8925605f1255">
      <Url xsi:nil="true"/>
      <Description xsi:nil="true"/>
    </dgfgfd>
    <lcf76f155ced4ddcb4097134ff3c332f xmlns="a7273b59-0e4d-42f3-9f39-8925605f1255">
      <Terms xmlns="http://schemas.microsoft.com/office/infopath/2007/PartnerControls"/>
    </lcf76f155ced4ddcb4097134ff3c332f>
    <TaxCatchAll xmlns="f41b347f-a94f-4e07-b7bd-9d6c41ce2c92" xsi:nil="true"/>
  </documentManagement>
</p:properties>
</file>

<file path=customXml/itemProps1.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2.xml><?xml version="1.0" encoding="utf-8"?>
<ds:datastoreItem xmlns:ds="http://schemas.openxmlformats.org/officeDocument/2006/customXml" ds:itemID="{6E9D03ED-D573-468B-83C7-0D3F25467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73b59-0e4d-42f3-9f39-8925605f1255"/>
    <ds:schemaRef ds:uri="f41b347f-a94f-4e07-b7bd-9d6c41ce2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customXml/itemProps4.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 ds:uri="f41b347f-a94f-4e07-b7bd-9d6c41ce2c92"/>
    <ds:schemaRef ds:uri="a7273b59-0e4d-42f3-9f39-8925605f1255"/>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6189</Words>
  <Characters>35281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Word template</vt:lpstr>
    </vt:vector>
  </TitlesOfParts>
  <Company>Scope</Company>
  <LinksUpToDate>false</LinksUpToDate>
  <CharactersWithSpaces>41388</CharactersWithSpaces>
  <SharedDoc>false</SharedDoc>
  <HLinks>
    <vt:vector size="168" baseType="variant">
      <vt:variant>
        <vt:i4>1114169</vt:i4>
      </vt:variant>
      <vt:variant>
        <vt:i4>104</vt:i4>
      </vt:variant>
      <vt:variant>
        <vt:i4>0</vt:i4>
      </vt:variant>
      <vt:variant>
        <vt:i4>5</vt:i4>
      </vt:variant>
      <vt:variant>
        <vt:lpwstr/>
      </vt:variant>
      <vt:variant>
        <vt:lpwstr>_Toc159400174</vt:lpwstr>
      </vt:variant>
      <vt:variant>
        <vt:i4>1114169</vt:i4>
      </vt:variant>
      <vt:variant>
        <vt:i4>98</vt:i4>
      </vt:variant>
      <vt:variant>
        <vt:i4>0</vt:i4>
      </vt:variant>
      <vt:variant>
        <vt:i4>5</vt:i4>
      </vt:variant>
      <vt:variant>
        <vt:lpwstr/>
      </vt:variant>
      <vt:variant>
        <vt:lpwstr>_Toc159400173</vt:lpwstr>
      </vt:variant>
      <vt:variant>
        <vt:i4>1114169</vt:i4>
      </vt:variant>
      <vt:variant>
        <vt:i4>92</vt:i4>
      </vt:variant>
      <vt:variant>
        <vt:i4>0</vt:i4>
      </vt:variant>
      <vt:variant>
        <vt:i4>5</vt:i4>
      </vt:variant>
      <vt:variant>
        <vt:lpwstr/>
      </vt:variant>
      <vt:variant>
        <vt:lpwstr>_Toc159400172</vt:lpwstr>
      </vt:variant>
      <vt:variant>
        <vt:i4>1114169</vt:i4>
      </vt:variant>
      <vt:variant>
        <vt:i4>86</vt:i4>
      </vt:variant>
      <vt:variant>
        <vt:i4>0</vt:i4>
      </vt:variant>
      <vt:variant>
        <vt:i4>5</vt:i4>
      </vt:variant>
      <vt:variant>
        <vt:lpwstr/>
      </vt:variant>
      <vt:variant>
        <vt:lpwstr>_Toc159400171</vt:lpwstr>
      </vt:variant>
      <vt:variant>
        <vt:i4>1114169</vt:i4>
      </vt:variant>
      <vt:variant>
        <vt:i4>80</vt:i4>
      </vt:variant>
      <vt:variant>
        <vt:i4>0</vt:i4>
      </vt:variant>
      <vt:variant>
        <vt:i4>5</vt:i4>
      </vt:variant>
      <vt:variant>
        <vt:lpwstr/>
      </vt:variant>
      <vt:variant>
        <vt:lpwstr>_Toc159400170</vt:lpwstr>
      </vt:variant>
      <vt:variant>
        <vt:i4>1048633</vt:i4>
      </vt:variant>
      <vt:variant>
        <vt:i4>74</vt:i4>
      </vt:variant>
      <vt:variant>
        <vt:i4>0</vt:i4>
      </vt:variant>
      <vt:variant>
        <vt:i4>5</vt:i4>
      </vt:variant>
      <vt:variant>
        <vt:lpwstr/>
      </vt:variant>
      <vt:variant>
        <vt:lpwstr>_Toc159400169</vt:lpwstr>
      </vt:variant>
      <vt:variant>
        <vt:i4>1048633</vt:i4>
      </vt:variant>
      <vt:variant>
        <vt:i4>68</vt:i4>
      </vt:variant>
      <vt:variant>
        <vt:i4>0</vt:i4>
      </vt:variant>
      <vt:variant>
        <vt:i4>5</vt:i4>
      </vt:variant>
      <vt:variant>
        <vt:lpwstr/>
      </vt:variant>
      <vt:variant>
        <vt:lpwstr>_Toc159400168</vt:lpwstr>
      </vt:variant>
      <vt:variant>
        <vt:i4>1048633</vt:i4>
      </vt:variant>
      <vt:variant>
        <vt:i4>62</vt:i4>
      </vt:variant>
      <vt:variant>
        <vt:i4>0</vt:i4>
      </vt:variant>
      <vt:variant>
        <vt:i4>5</vt:i4>
      </vt:variant>
      <vt:variant>
        <vt:lpwstr/>
      </vt:variant>
      <vt:variant>
        <vt:lpwstr>_Toc159400167</vt:lpwstr>
      </vt:variant>
      <vt:variant>
        <vt:i4>1048633</vt:i4>
      </vt:variant>
      <vt:variant>
        <vt:i4>56</vt:i4>
      </vt:variant>
      <vt:variant>
        <vt:i4>0</vt:i4>
      </vt:variant>
      <vt:variant>
        <vt:i4>5</vt:i4>
      </vt:variant>
      <vt:variant>
        <vt:lpwstr/>
      </vt:variant>
      <vt:variant>
        <vt:lpwstr>_Toc159400166</vt:lpwstr>
      </vt:variant>
      <vt:variant>
        <vt:i4>1048633</vt:i4>
      </vt:variant>
      <vt:variant>
        <vt:i4>50</vt:i4>
      </vt:variant>
      <vt:variant>
        <vt:i4>0</vt:i4>
      </vt:variant>
      <vt:variant>
        <vt:i4>5</vt:i4>
      </vt:variant>
      <vt:variant>
        <vt:lpwstr/>
      </vt:variant>
      <vt:variant>
        <vt:lpwstr>_Toc159400165</vt:lpwstr>
      </vt:variant>
      <vt:variant>
        <vt:i4>1048633</vt:i4>
      </vt:variant>
      <vt:variant>
        <vt:i4>44</vt:i4>
      </vt:variant>
      <vt:variant>
        <vt:i4>0</vt:i4>
      </vt:variant>
      <vt:variant>
        <vt:i4>5</vt:i4>
      </vt:variant>
      <vt:variant>
        <vt:lpwstr/>
      </vt:variant>
      <vt:variant>
        <vt:lpwstr>_Toc159400164</vt:lpwstr>
      </vt:variant>
      <vt:variant>
        <vt:i4>1048633</vt:i4>
      </vt:variant>
      <vt:variant>
        <vt:i4>38</vt:i4>
      </vt:variant>
      <vt:variant>
        <vt:i4>0</vt:i4>
      </vt:variant>
      <vt:variant>
        <vt:i4>5</vt:i4>
      </vt:variant>
      <vt:variant>
        <vt:lpwstr/>
      </vt:variant>
      <vt:variant>
        <vt:lpwstr>_Toc159400163</vt:lpwstr>
      </vt:variant>
      <vt:variant>
        <vt:i4>1048633</vt:i4>
      </vt:variant>
      <vt:variant>
        <vt:i4>32</vt:i4>
      </vt:variant>
      <vt:variant>
        <vt:i4>0</vt:i4>
      </vt:variant>
      <vt:variant>
        <vt:i4>5</vt:i4>
      </vt:variant>
      <vt:variant>
        <vt:lpwstr/>
      </vt:variant>
      <vt:variant>
        <vt:lpwstr>_Toc159400162</vt:lpwstr>
      </vt:variant>
      <vt:variant>
        <vt:i4>1048633</vt:i4>
      </vt:variant>
      <vt:variant>
        <vt:i4>26</vt:i4>
      </vt:variant>
      <vt:variant>
        <vt:i4>0</vt:i4>
      </vt:variant>
      <vt:variant>
        <vt:i4>5</vt:i4>
      </vt:variant>
      <vt:variant>
        <vt:lpwstr/>
      </vt:variant>
      <vt:variant>
        <vt:lpwstr>_Toc159400161</vt:lpwstr>
      </vt:variant>
      <vt:variant>
        <vt:i4>1048633</vt:i4>
      </vt:variant>
      <vt:variant>
        <vt:i4>20</vt:i4>
      </vt:variant>
      <vt:variant>
        <vt:i4>0</vt:i4>
      </vt:variant>
      <vt:variant>
        <vt:i4>5</vt:i4>
      </vt:variant>
      <vt:variant>
        <vt:lpwstr/>
      </vt:variant>
      <vt:variant>
        <vt:lpwstr>_Toc159400160</vt:lpwstr>
      </vt:variant>
      <vt:variant>
        <vt:i4>1245241</vt:i4>
      </vt:variant>
      <vt:variant>
        <vt:i4>14</vt:i4>
      </vt:variant>
      <vt:variant>
        <vt:i4>0</vt:i4>
      </vt:variant>
      <vt:variant>
        <vt:i4>5</vt:i4>
      </vt:variant>
      <vt:variant>
        <vt:lpwstr/>
      </vt:variant>
      <vt:variant>
        <vt:lpwstr>_Toc159400159</vt:lpwstr>
      </vt:variant>
      <vt:variant>
        <vt:i4>1245241</vt:i4>
      </vt:variant>
      <vt:variant>
        <vt:i4>8</vt:i4>
      </vt:variant>
      <vt:variant>
        <vt:i4>0</vt:i4>
      </vt:variant>
      <vt:variant>
        <vt:i4>5</vt:i4>
      </vt:variant>
      <vt:variant>
        <vt:lpwstr/>
      </vt:variant>
      <vt:variant>
        <vt:lpwstr>_Toc159400158</vt:lpwstr>
      </vt:variant>
      <vt:variant>
        <vt:i4>1245241</vt:i4>
      </vt:variant>
      <vt:variant>
        <vt:i4>2</vt:i4>
      </vt:variant>
      <vt:variant>
        <vt:i4>0</vt:i4>
      </vt:variant>
      <vt:variant>
        <vt:i4>5</vt:i4>
      </vt:variant>
      <vt:variant>
        <vt:lpwstr/>
      </vt:variant>
      <vt:variant>
        <vt:lpwstr>_Toc159400157</vt:lpwstr>
      </vt:variant>
      <vt:variant>
        <vt:i4>1638495</vt:i4>
      </vt:variant>
      <vt:variant>
        <vt:i4>27</vt:i4>
      </vt:variant>
      <vt:variant>
        <vt:i4>0</vt:i4>
      </vt:variant>
      <vt:variant>
        <vt:i4>5</vt:i4>
      </vt:variant>
      <vt:variant>
        <vt:lpwstr>https://www.scope.org.uk/campaigns/extra-costs/disability-price-tag-2023/</vt:lpwstr>
      </vt:variant>
      <vt:variant>
        <vt:lpwstr/>
      </vt:variant>
      <vt:variant>
        <vt:i4>7405691</vt:i4>
      </vt:variant>
      <vt:variant>
        <vt:i4>24</vt:i4>
      </vt:variant>
      <vt:variant>
        <vt:i4>0</vt:i4>
      </vt:variant>
      <vt:variant>
        <vt:i4>5</vt:i4>
      </vt:variant>
      <vt:variant>
        <vt:lpwstr>https://ifs.org.uk/sites/default/files/output_url_files/WP202224-Living-standards-of-working-age-disability-benefits-recipients-in-the-UK-2.pdf</vt:lpwstr>
      </vt:variant>
      <vt:variant>
        <vt:lpwstr/>
      </vt:variant>
      <vt:variant>
        <vt:i4>2228256</vt:i4>
      </vt:variant>
      <vt:variant>
        <vt:i4>21</vt:i4>
      </vt:variant>
      <vt:variant>
        <vt:i4>0</vt:i4>
      </vt:variant>
      <vt:variant>
        <vt:i4>5</vt:i4>
      </vt:variant>
      <vt:variant>
        <vt:lpwstr>https://www.smf.co.uk/wp-content/uploads/2023/11/Getting-the-measure-of-transport-poverty-Nov-2023.pdf</vt:lpwstr>
      </vt:variant>
      <vt:variant>
        <vt:lpwstr/>
      </vt:variant>
      <vt:variant>
        <vt:i4>3145776</vt:i4>
      </vt:variant>
      <vt:variant>
        <vt:i4>18</vt:i4>
      </vt:variant>
      <vt:variant>
        <vt:i4>0</vt:i4>
      </vt:variant>
      <vt:variant>
        <vt:i4>5</vt:i4>
      </vt:variant>
      <vt:variant>
        <vt:lpwstr>https://www.ageuk.org.uk/latest-press/articles/2024/new-age-uk-analysis-shows-an-energy-social-tariff-would-have-lifted-2.2-million-households-out-of-fuel-poverty-this-winter/</vt:lpwstr>
      </vt:variant>
      <vt:variant>
        <vt:lpwstr/>
      </vt:variant>
      <vt:variant>
        <vt:i4>7798893</vt:i4>
      </vt:variant>
      <vt:variant>
        <vt:i4>15</vt:i4>
      </vt:variant>
      <vt:variant>
        <vt:i4>0</vt:i4>
      </vt:variant>
      <vt:variant>
        <vt:i4>5</vt:i4>
      </vt:variant>
      <vt:variant>
        <vt:lpwstr>http://doi.org/10.5255/UKDA-SN-6614-19</vt:lpwstr>
      </vt:variant>
      <vt:variant>
        <vt:lpwstr/>
      </vt:variant>
      <vt:variant>
        <vt:i4>786512</vt:i4>
      </vt:variant>
      <vt:variant>
        <vt:i4>12</vt:i4>
      </vt:variant>
      <vt:variant>
        <vt:i4>0</vt:i4>
      </vt:variant>
      <vt:variant>
        <vt:i4>5</vt:i4>
      </vt:variant>
      <vt:variant>
        <vt:lpwstr>https://socialmetricscommission.org.uk/wp-content/uploads/2023/12/SMC-2023-Report-Web-Hi-Res.pdf</vt:lpwstr>
      </vt:variant>
      <vt:variant>
        <vt:lpwstr/>
      </vt:variant>
      <vt:variant>
        <vt:i4>1638495</vt:i4>
      </vt:variant>
      <vt:variant>
        <vt:i4>9</vt:i4>
      </vt:variant>
      <vt:variant>
        <vt:i4>0</vt:i4>
      </vt:variant>
      <vt:variant>
        <vt:i4>5</vt:i4>
      </vt:variant>
      <vt:variant>
        <vt:lpwstr>https://www.scope.org.uk/campaigns/extra-costs/disability-price-tag-2023/</vt:lpwstr>
      </vt:variant>
      <vt:variant>
        <vt:lpwstr/>
      </vt:variant>
      <vt:variant>
        <vt:i4>786512</vt:i4>
      </vt:variant>
      <vt:variant>
        <vt:i4>6</vt:i4>
      </vt:variant>
      <vt:variant>
        <vt:i4>0</vt:i4>
      </vt:variant>
      <vt:variant>
        <vt:i4>5</vt:i4>
      </vt:variant>
      <vt:variant>
        <vt:lpwstr>https://socialmetricscommission.org.uk/wp-content/uploads/2023/12/SMC-2023-Report-Web-Hi-Res.pdf</vt:lpwstr>
      </vt:variant>
      <vt:variant>
        <vt:lpwstr/>
      </vt:variant>
      <vt:variant>
        <vt:i4>5374047</vt:i4>
      </vt:variant>
      <vt:variant>
        <vt:i4>3</vt:i4>
      </vt:variant>
      <vt:variant>
        <vt:i4>0</vt:i4>
      </vt:variant>
      <vt:variant>
        <vt:i4>5</vt:i4>
      </vt:variant>
      <vt:variant>
        <vt:lpwstr>https://wpieconomics.com/publications/life-costs-more</vt:lpwstr>
      </vt:variant>
      <vt:variant>
        <vt:lpwstr/>
      </vt:variant>
      <vt:variant>
        <vt:i4>1638495</vt:i4>
      </vt:variant>
      <vt:variant>
        <vt:i4>0</vt:i4>
      </vt:variant>
      <vt:variant>
        <vt:i4>0</vt:i4>
      </vt:variant>
      <vt:variant>
        <vt:i4>5</vt:i4>
      </vt:variant>
      <vt:variant>
        <vt:lpwstr>https://www.scope.org.uk/campaigns/extra-costs/disability-price-tag-2023/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Erin McIntosh</cp:lastModifiedBy>
  <cp:revision>6</cp:revision>
  <cp:lastPrinted>2018-03-22T21:42:00Z</cp:lastPrinted>
  <dcterms:created xsi:type="dcterms:W3CDTF">2024-04-16T13:43:00Z</dcterms:created>
  <dcterms:modified xsi:type="dcterms:W3CDTF">2024-04-16T13:45:00Z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0x01010095956AD67D82F346906A1254DB0B77E5</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PublishingContact">
    <vt:lpwstr/>
  </property>
  <property fmtid="{D5CDD505-2E9C-101B-9397-08002B2CF9AE}" pid="17" name="SeoBrowserTitle">
    <vt:lpwstr/>
  </property>
  <property fmtid="{D5CDD505-2E9C-101B-9397-08002B2CF9AE}" pid="18" name="SeoKeywords">
    <vt:lpwstr/>
  </property>
  <property fmtid="{D5CDD505-2E9C-101B-9397-08002B2CF9AE}" pid="19" name="PublishingPageContent">
    <vt:lpwstr/>
  </property>
  <property fmtid="{D5CDD505-2E9C-101B-9397-08002B2CF9AE}" pid="20" name="PublishingRollupImage">
    <vt:lpwstr/>
  </property>
  <property fmtid="{D5CDD505-2E9C-101B-9397-08002B2CF9AE}" pid="21" name="ArticleByLine">
    <vt:lpwstr/>
  </property>
  <property fmtid="{D5CDD505-2E9C-101B-9397-08002B2CF9AE}" pid="22" name="PublishingContactEmail">
    <vt:lpwstr/>
  </property>
  <property fmtid="{D5CDD505-2E9C-101B-9397-08002B2CF9AE}" pid="23" name="SummaryLinks">
    <vt:lpwstr/>
  </property>
  <property fmtid="{D5CDD505-2E9C-101B-9397-08002B2CF9AE}" pid="24" name="PublishingPageImage">
    <vt:lpwstr/>
  </property>
  <property fmtid="{D5CDD505-2E9C-101B-9397-08002B2CF9AE}" pid="25" name="RobotsNoIndex">
    <vt:bool>false</vt:bool>
  </property>
  <property fmtid="{D5CDD505-2E9C-101B-9397-08002B2CF9AE}" pid="26" name="PolicyIndex">
    <vt:lpwstr/>
  </property>
  <property fmtid="{D5CDD505-2E9C-101B-9397-08002B2CF9AE}" pid="27" name="SeoMetaDescription">
    <vt:lpwstr/>
  </property>
  <property fmtid="{D5CDD505-2E9C-101B-9397-08002B2CF9AE}" pid="28" name="Resource">
    <vt:bool>false</vt:bool>
  </property>
  <property fmtid="{D5CDD505-2E9C-101B-9397-08002B2CF9AE}" pid="29" name="Comments">
    <vt:lpwstr/>
  </property>
  <property fmtid="{D5CDD505-2E9C-101B-9397-08002B2CF9AE}" pid="30" name="PublishingPageLayout">
    <vt:lpwstr/>
  </property>
  <property fmtid="{D5CDD505-2E9C-101B-9397-08002B2CF9AE}" pid="31" name="Audience">
    <vt:lpwstr/>
  </property>
  <property fmtid="{D5CDD505-2E9C-101B-9397-08002B2CF9AE}" pid="32" name="PublishingImageCaption">
    <vt:lpwstr/>
  </property>
  <property fmtid="{D5CDD505-2E9C-101B-9397-08002B2CF9AE}" pid="33" name="PublishingIsFurlPage">
    <vt:bool>false</vt:bool>
  </property>
  <property fmtid="{D5CDD505-2E9C-101B-9397-08002B2CF9AE}" pid="34" name="SignificantChanges">
    <vt:lpwstr/>
  </property>
  <property fmtid="{D5CDD505-2E9C-101B-9397-08002B2CF9AE}" pid="35" name="_ExtendedDescription">
    <vt:lpwstr/>
  </property>
  <property fmtid="{D5CDD505-2E9C-101B-9397-08002B2CF9AE}" pid="36" name="PublishingContactPicture">
    <vt:lpwstr/>
  </property>
</Properties>
</file>