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90146" w14:textId="77777777" w:rsidR="00BB3F8C" w:rsidRDefault="00BA0CBB" w:rsidP="00BD0D7C">
      <w:pPr>
        <w:pStyle w:val="Heading1"/>
        <w:spacing w:before="120" w:after="0"/>
      </w:pPr>
      <w:bookmarkStart w:id="0" w:name="_Toc176337170"/>
      <w:r w:rsidRPr="00040F39">
        <w:rPr>
          <w:noProof/>
        </w:rPr>
        <w:drawing>
          <wp:anchor distT="0" distB="0" distL="114300" distR="114300" simplePos="0" relativeHeight="251658383" behindDoc="0" locked="0" layoutInCell="1" allowOverlap="1" wp14:anchorId="23350C25" wp14:editId="0A7E55EF">
            <wp:simplePos x="0" y="0"/>
            <wp:positionH relativeFrom="margin">
              <wp:posOffset>-635</wp:posOffset>
            </wp:positionH>
            <wp:positionV relativeFrom="paragraph">
              <wp:posOffset>1117601</wp:posOffset>
            </wp:positionV>
            <wp:extent cx="5172075" cy="7258032"/>
            <wp:effectExtent l="0" t="0" r="0" b="635"/>
            <wp:wrapNone/>
            <wp:docPr id="557359074" name="Picture 1" descr="Report cover with a close-up of a shopping receipt and report title 'Disability Price Tag 2024: Living with the Extra Cost of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59074" name="Picture 1" descr="Report cover with a close-up of a shopping receipt and report title 'Disability Price Tag 2024: Living with the Extra Cost of Disability'."/>
                    <pic:cNvPicPr/>
                  </pic:nvPicPr>
                  <pic:blipFill>
                    <a:blip r:embed="rId11">
                      <a:extLst>
                        <a:ext uri="{28A0092B-C50C-407E-A947-70E740481C1C}">
                          <a14:useLocalDpi xmlns:a14="http://schemas.microsoft.com/office/drawing/2010/main" val="0"/>
                        </a:ext>
                      </a:extLst>
                    </a:blip>
                    <a:stretch>
                      <a:fillRect/>
                    </a:stretch>
                  </pic:blipFill>
                  <pic:spPr>
                    <a:xfrm>
                      <a:off x="0" y="0"/>
                      <a:ext cx="5174600" cy="7261575"/>
                    </a:xfrm>
                    <a:prstGeom prst="rect">
                      <a:avLst/>
                    </a:prstGeom>
                  </pic:spPr>
                </pic:pic>
              </a:graphicData>
            </a:graphic>
            <wp14:sizeRelH relativeFrom="page">
              <wp14:pctWidth>0</wp14:pctWidth>
            </wp14:sizeRelH>
            <wp14:sizeRelV relativeFrom="page">
              <wp14:pctHeight>0</wp14:pctHeight>
            </wp14:sizeRelV>
          </wp:anchor>
        </w:drawing>
      </w:r>
      <w:r w:rsidR="00784E56" w:rsidRPr="008A1AD9">
        <w:t>Disability</w:t>
      </w:r>
      <w:r w:rsidR="009E530A" w:rsidRPr="008A1AD9">
        <w:t xml:space="preserve"> </w:t>
      </w:r>
      <w:r w:rsidR="00784E56" w:rsidRPr="008A1AD9">
        <w:t>Price</w:t>
      </w:r>
      <w:r w:rsidR="008A1AD9" w:rsidRPr="008A1AD9">
        <w:t xml:space="preserve"> </w:t>
      </w:r>
      <w:r w:rsidR="00784E56" w:rsidRPr="008A1AD9">
        <w:t>Tag 2024</w:t>
      </w:r>
      <w:r w:rsidR="008A1AD9">
        <w:t>:</w:t>
      </w:r>
    </w:p>
    <w:p w14:paraId="6B33A4DE" w14:textId="0ECD28BA" w:rsidR="00FB154B" w:rsidRPr="00BD0D7C" w:rsidRDefault="009E530A" w:rsidP="00915D31">
      <w:pPr>
        <w:pStyle w:val="Heading1"/>
        <w:rPr>
          <w:rStyle w:val="Heading4Char"/>
          <w:b/>
          <w:color w:val="340458"/>
          <w:sz w:val="48"/>
          <w:szCs w:val="48"/>
        </w:rPr>
      </w:pPr>
      <w:r w:rsidRPr="00BD0D7C">
        <w:rPr>
          <w:rStyle w:val="Heading2Char"/>
          <w:b/>
          <w:color w:val="340458"/>
          <w:szCs w:val="48"/>
        </w:rPr>
        <w:t xml:space="preserve">Living with the </w:t>
      </w:r>
      <w:r w:rsidR="007A5019" w:rsidRPr="00BD0D7C">
        <w:rPr>
          <w:rStyle w:val="Heading2Char"/>
          <w:b/>
          <w:color w:val="340458"/>
          <w:szCs w:val="48"/>
        </w:rPr>
        <w:t>e</w:t>
      </w:r>
      <w:r w:rsidRPr="00BD0D7C">
        <w:rPr>
          <w:rStyle w:val="Heading2Char"/>
          <w:b/>
          <w:color w:val="340458"/>
          <w:szCs w:val="48"/>
        </w:rPr>
        <w:t xml:space="preserve">xtra </w:t>
      </w:r>
      <w:r w:rsidR="007A5019" w:rsidRPr="00BD0D7C">
        <w:rPr>
          <w:rStyle w:val="Heading2Char"/>
          <w:b/>
          <w:color w:val="340458"/>
          <w:szCs w:val="48"/>
        </w:rPr>
        <w:t>c</w:t>
      </w:r>
      <w:r w:rsidRPr="00BD0D7C">
        <w:rPr>
          <w:rStyle w:val="Heading2Char"/>
          <w:b/>
          <w:color w:val="340458"/>
          <w:szCs w:val="48"/>
        </w:rPr>
        <w:t xml:space="preserve">ost of </w:t>
      </w:r>
      <w:r w:rsidR="007A5019" w:rsidRPr="00BD0D7C">
        <w:rPr>
          <w:rStyle w:val="Heading2Char"/>
          <w:b/>
          <w:color w:val="340458"/>
          <w:szCs w:val="48"/>
        </w:rPr>
        <w:t>d</w:t>
      </w:r>
      <w:r w:rsidRPr="00BD0D7C">
        <w:rPr>
          <w:rStyle w:val="Heading2Char"/>
          <w:b/>
          <w:color w:val="340458"/>
          <w:szCs w:val="48"/>
        </w:rPr>
        <w:t>isability</w:t>
      </w:r>
      <w:bookmarkEnd w:id="0"/>
    </w:p>
    <w:p w14:paraId="59A0012A" w14:textId="6FF7D9DC" w:rsidR="00FB154B" w:rsidRDefault="00FB154B">
      <w:pPr>
        <w:spacing w:after="0"/>
        <w:rPr>
          <w:rStyle w:val="Heading4Char"/>
          <w:b w:val="0"/>
          <w:szCs w:val="32"/>
        </w:rPr>
      </w:pPr>
      <w:r>
        <w:rPr>
          <w:rStyle w:val="Heading4Char"/>
        </w:rPr>
        <w:br w:type="page"/>
      </w:r>
    </w:p>
    <w:p w14:paraId="296FDEAE" w14:textId="560D8127" w:rsidR="001E1EFB" w:rsidRPr="0009141D" w:rsidRDefault="0035629D" w:rsidP="00944F14">
      <w:pPr>
        <w:rPr>
          <w:b/>
          <w:bCs/>
        </w:rPr>
      </w:pPr>
      <w:r w:rsidRPr="0009141D">
        <w:rPr>
          <w:b/>
          <w:bCs/>
        </w:rPr>
        <w:lastRenderedPageBreak/>
        <w:t xml:space="preserve">Disability Price Tag 2024 </w:t>
      </w:r>
    </w:p>
    <w:p w14:paraId="7FC61AC8" w14:textId="2DF61EEF" w:rsidR="001E1EFB" w:rsidRPr="0009141D" w:rsidRDefault="0035629D" w:rsidP="00AC749D">
      <w:pPr>
        <w:spacing w:after="840"/>
        <w:rPr>
          <w:b/>
          <w:bCs/>
        </w:rPr>
      </w:pPr>
      <w:r w:rsidRPr="0009141D">
        <w:rPr>
          <w:b/>
          <w:bCs/>
        </w:rPr>
        <w:t xml:space="preserve">Living with the </w:t>
      </w:r>
      <w:r w:rsidR="00592D6F">
        <w:rPr>
          <w:b/>
          <w:bCs/>
        </w:rPr>
        <w:t>e</w:t>
      </w:r>
      <w:r w:rsidRPr="0009141D">
        <w:rPr>
          <w:b/>
          <w:bCs/>
        </w:rPr>
        <w:t xml:space="preserve">xtra </w:t>
      </w:r>
      <w:r w:rsidR="00592D6F">
        <w:rPr>
          <w:b/>
          <w:bCs/>
        </w:rPr>
        <w:t>c</w:t>
      </w:r>
      <w:r w:rsidRPr="0009141D">
        <w:rPr>
          <w:b/>
          <w:bCs/>
        </w:rPr>
        <w:t xml:space="preserve">ost of </w:t>
      </w:r>
      <w:r w:rsidR="00592D6F">
        <w:rPr>
          <w:b/>
          <w:bCs/>
        </w:rPr>
        <w:t>d</w:t>
      </w:r>
      <w:r w:rsidR="001E1EFB" w:rsidRPr="0009141D">
        <w:rPr>
          <w:b/>
          <w:bCs/>
        </w:rPr>
        <w:t>isability</w:t>
      </w:r>
    </w:p>
    <w:p w14:paraId="7274DFB9" w14:textId="6DFE6217" w:rsidR="00AB3967" w:rsidRPr="00B32631" w:rsidRDefault="00AB3967" w:rsidP="00AC749D">
      <w:pPr>
        <w:spacing w:after="240"/>
        <w:rPr>
          <w:rStyle w:val="Heading4Char"/>
          <w:b w:val="0"/>
          <w:bCs/>
        </w:rPr>
      </w:pPr>
      <w:r w:rsidRPr="00B32631">
        <w:rPr>
          <w:rStyle w:val="Heading4Char"/>
          <w:b w:val="0"/>
          <w:bCs/>
        </w:rPr>
        <w:t>Dr Serena Wright</w:t>
      </w:r>
    </w:p>
    <w:p w14:paraId="08B7B66B" w14:textId="77777777" w:rsidR="00AB3967" w:rsidRPr="00B32631" w:rsidRDefault="00AB3967" w:rsidP="00B32631">
      <w:pPr>
        <w:rPr>
          <w:rStyle w:val="Heading4Char"/>
          <w:b w:val="0"/>
          <w:bCs/>
        </w:rPr>
      </w:pPr>
      <w:r w:rsidRPr="00B32631">
        <w:rPr>
          <w:rStyle w:val="Heading4Char"/>
          <w:b w:val="0"/>
          <w:bCs/>
        </w:rPr>
        <w:t>Sally Field</w:t>
      </w:r>
    </w:p>
    <w:p w14:paraId="0ADDE43E" w14:textId="77777777" w:rsidR="00AB3967" w:rsidRPr="00B32631" w:rsidRDefault="00AB3967" w:rsidP="00B32631">
      <w:pPr>
        <w:rPr>
          <w:rStyle w:val="Heading4Char"/>
          <w:b w:val="0"/>
          <w:bCs/>
        </w:rPr>
      </w:pPr>
      <w:r w:rsidRPr="00B32631">
        <w:rPr>
          <w:rStyle w:val="Heading4Char"/>
          <w:b w:val="0"/>
          <w:bCs/>
        </w:rPr>
        <w:t xml:space="preserve">Craig Moss </w:t>
      </w:r>
    </w:p>
    <w:p w14:paraId="7D89C8EE" w14:textId="77777777" w:rsidR="00AB3967" w:rsidRPr="00B32631" w:rsidRDefault="00AB3967" w:rsidP="00B32631">
      <w:pPr>
        <w:rPr>
          <w:rStyle w:val="Heading4Char"/>
          <w:b w:val="0"/>
          <w:bCs/>
        </w:rPr>
      </w:pPr>
      <w:r w:rsidRPr="00B32631">
        <w:rPr>
          <w:rStyle w:val="Heading4Char"/>
          <w:b w:val="0"/>
          <w:bCs/>
        </w:rPr>
        <w:t>Amy Frounks</w:t>
      </w:r>
    </w:p>
    <w:p w14:paraId="29EE4B52" w14:textId="77777777" w:rsidR="00AB3967" w:rsidRPr="00B32631" w:rsidRDefault="00AB3967" w:rsidP="00C05648">
      <w:pPr>
        <w:spacing w:after="1440"/>
        <w:rPr>
          <w:rStyle w:val="Heading4Char"/>
          <w:b w:val="0"/>
          <w:bCs/>
        </w:rPr>
      </w:pPr>
      <w:r w:rsidRPr="00B32631">
        <w:rPr>
          <w:rStyle w:val="Heading4Char"/>
          <w:b w:val="0"/>
          <w:bCs/>
        </w:rPr>
        <w:t xml:space="preserve">Dr Leticia </w:t>
      </w:r>
      <w:proofErr w:type="spellStart"/>
      <w:r w:rsidRPr="00B32631">
        <w:rPr>
          <w:rStyle w:val="Heading4Char"/>
          <w:b w:val="0"/>
          <w:bCs/>
        </w:rPr>
        <w:t>Veruete-McKay</w:t>
      </w:r>
      <w:proofErr w:type="spellEnd"/>
    </w:p>
    <w:p w14:paraId="674E011B" w14:textId="77777777" w:rsidR="008E6207" w:rsidRPr="00E64F21" w:rsidRDefault="001912F6" w:rsidP="00AC749D">
      <w:pPr>
        <w:spacing w:after="240"/>
        <w:rPr>
          <w:b/>
        </w:rPr>
      </w:pPr>
      <w:r w:rsidRPr="00E64F21">
        <w:rPr>
          <w:b/>
        </w:rPr>
        <w:t>Scope</w:t>
      </w:r>
    </w:p>
    <w:p w14:paraId="087D66BA" w14:textId="2732EA29" w:rsidR="00AB3967" w:rsidRDefault="00A173A9" w:rsidP="00AC749D">
      <w:pPr>
        <w:spacing w:after="240"/>
        <w:rPr>
          <w:szCs w:val="32"/>
        </w:rPr>
      </w:pPr>
      <w:r w:rsidRPr="00B32631">
        <w:rPr>
          <w:bCs/>
        </w:rPr>
        <w:t>September 2024</w:t>
      </w:r>
      <w:r w:rsidR="00AB3967">
        <w:br w:type="page"/>
      </w:r>
    </w:p>
    <w:p w14:paraId="7BC55DE4" w14:textId="77777777" w:rsidR="004A1340" w:rsidRPr="00A77DC4" w:rsidRDefault="004A1340" w:rsidP="00A77DC4">
      <w:pPr>
        <w:pStyle w:val="Heading1"/>
        <w:spacing w:before="120" w:after="0"/>
        <w:ind w:right="1525"/>
        <w:rPr>
          <w:b w:val="0"/>
          <w:color w:val="340458" w:themeColor="text1"/>
          <w:sz w:val="28"/>
        </w:rPr>
        <w:sectPr w:rsidR="004A1340" w:rsidRPr="00A77DC4" w:rsidSect="00B34F53">
          <w:footerReference w:type="even" r:id="rId12"/>
          <w:footerReference w:type="default" r:id="rId13"/>
          <w:footerReference w:type="first" r:id="rId14"/>
          <w:pgSz w:w="11900" w:h="16840"/>
          <w:pgMar w:top="1135" w:right="1021" w:bottom="2098" w:left="1276" w:header="709" w:footer="709" w:gutter="0"/>
          <w:cols w:space="708"/>
          <w:titlePg/>
          <w:docGrid w:linePitch="360"/>
        </w:sectPr>
      </w:pPr>
    </w:p>
    <w:p w14:paraId="66834921" w14:textId="7F26F809" w:rsidR="000F781E" w:rsidRPr="004B6A36" w:rsidRDefault="000F781E">
      <w:pPr>
        <w:pStyle w:val="TOCHeading"/>
        <w:rPr>
          <w:rFonts w:asciiTheme="minorHAnsi" w:eastAsiaTheme="minorEastAsia" w:hAnsiTheme="minorHAnsi" w:cstheme="minorBidi"/>
          <w:b w:val="0"/>
          <w:color w:val="2B579A"/>
          <w:sz w:val="28"/>
          <w:szCs w:val="28"/>
          <w:shd w:val="clear" w:color="auto" w:fill="E6E6E6"/>
        </w:rPr>
      </w:pPr>
      <w:r>
        <w:lastRenderedPageBreak/>
        <w:t>Table of Contents</w:t>
      </w:r>
    </w:p>
    <w:p w14:paraId="223F8260" w14:textId="45226DCB" w:rsidR="00C943CB" w:rsidRDefault="000F781E">
      <w:pPr>
        <w:pStyle w:val="TOC1"/>
        <w:tabs>
          <w:tab w:val="right" w:leader="dot" w:pos="9593"/>
        </w:tabs>
        <w:rPr>
          <w:rFonts w:cstheme="minorBidi"/>
          <w:b w:val="0"/>
          <w:bCs w:val="0"/>
          <w:iCs w:val="0"/>
          <w:noProof/>
          <w:color w:val="auto"/>
          <w:sz w:val="24"/>
          <w:lang w:eastAsia="en-GB"/>
        </w:rPr>
      </w:pPr>
      <w:r>
        <w:rPr>
          <w:b w:val="0"/>
          <w:color w:val="2B579A"/>
          <w:shd w:val="clear" w:color="auto" w:fill="E6E6E6"/>
        </w:rPr>
        <w:fldChar w:fldCharType="begin"/>
      </w:r>
      <w:r>
        <w:instrText xml:space="preserve"> TOC \o "1-3" \h \z \u </w:instrText>
      </w:r>
      <w:r>
        <w:rPr>
          <w:b w:val="0"/>
          <w:color w:val="2B579A"/>
          <w:shd w:val="clear" w:color="auto" w:fill="E6E6E6"/>
        </w:rPr>
        <w:fldChar w:fldCharType="separate"/>
      </w:r>
      <w:hyperlink w:anchor="_Toc176337170" w:history="1">
        <w:r w:rsidR="00C943CB" w:rsidRPr="00920AD6">
          <w:rPr>
            <w:rStyle w:val="Hyperlink"/>
            <w:noProof/>
          </w:rPr>
          <w:t xml:space="preserve">Disability Price Tag 2024: Living with the </w:t>
        </w:r>
        <w:r w:rsidR="002D78D2">
          <w:rPr>
            <w:rStyle w:val="Hyperlink"/>
            <w:noProof/>
          </w:rPr>
          <w:t>e</w:t>
        </w:r>
        <w:r w:rsidR="00C943CB" w:rsidRPr="00920AD6">
          <w:rPr>
            <w:rStyle w:val="Hyperlink"/>
            <w:noProof/>
          </w:rPr>
          <w:t xml:space="preserve">xtra </w:t>
        </w:r>
        <w:r w:rsidR="002D78D2">
          <w:rPr>
            <w:rStyle w:val="Hyperlink"/>
            <w:noProof/>
          </w:rPr>
          <w:t>c</w:t>
        </w:r>
        <w:r w:rsidR="00C943CB" w:rsidRPr="00920AD6">
          <w:rPr>
            <w:rStyle w:val="Hyperlink"/>
            <w:noProof/>
          </w:rPr>
          <w:t xml:space="preserve">ost of </w:t>
        </w:r>
        <w:r w:rsidR="002D78D2">
          <w:rPr>
            <w:rStyle w:val="Hyperlink"/>
            <w:noProof/>
          </w:rPr>
          <w:t>d</w:t>
        </w:r>
        <w:r w:rsidR="00C943CB" w:rsidRPr="00920AD6">
          <w:rPr>
            <w:rStyle w:val="Hyperlink"/>
            <w:noProof/>
          </w:rPr>
          <w:t>isability</w:t>
        </w:r>
        <w:r w:rsidR="00C943CB">
          <w:rPr>
            <w:noProof/>
            <w:webHidden/>
          </w:rPr>
          <w:tab/>
        </w:r>
        <w:r w:rsidR="00C943CB">
          <w:rPr>
            <w:noProof/>
            <w:webHidden/>
          </w:rPr>
          <w:fldChar w:fldCharType="begin"/>
        </w:r>
        <w:r w:rsidR="00C943CB">
          <w:rPr>
            <w:noProof/>
            <w:webHidden/>
          </w:rPr>
          <w:instrText xml:space="preserve"> PAGEREF _Toc176337170 \h </w:instrText>
        </w:r>
        <w:r w:rsidR="00C943CB">
          <w:rPr>
            <w:noProof/>
            <w:webHidden/>
          </w:rPr>
        </w:r>
        <w:r w:rsidR="00C943CB">
          <w:rPr>
            <w:noProof/>
            <w:webHidden/>
          </w:rPr>
          <w:fldChar w:fldCharType="separate"/>
        </w:r>
        <w:r w:rsidR="00CD33E4">
          <w:rPr>
            <w:noProof/>
            <w:webHidden/>
          </w:rPr>
          <w:t>1</w:t>
        </w:r>
        <w:r w:rsidR="00C943CB">
          <w:rPr>
            <w:noProof/>
            <w:webHidden/>
          </w:rPr>
          <w:fldChar w:fldCharType="end"/>
        </w:r>
      </w:hyperlink>
    </w:p>
    <w:p w14:paraId="79797044" w14:textId="6A43E18D" w:rsidR="00C943CB" w:rsidRDefault="00C943CB">
      <w:pPr>
        <w:pStyle w:val="TOC2"/>
        <w:tabs>
          <w:tab w:val="right" w:leader="dot" w:pos="9593"/>
        </w:tabs>
        <w:rPr>
          <w:rFonts w:cstheme="minorBidi"/>
          <w:b w:val="0"/>
          <w:bCs w:val="0"/>
          <w:noProof/>
          <w:color w:val="auto"/>
          <w:sz w:val="24"/>
          <w:szCs w:val="24"/>
          <w:lang w:eastAsia="en-GB"/>
        </w:rPr>
      </w:pPr>
      <w:hyperlink w:anchor="_Toc176337171" w:history="1">
        <w:r w:rsidRPr="00920AD6">
          <w:rPr>
            <w:rStyle w:val="Hyperlink"/>
            <w:noProof/>
          </w:rPr>
          <w:t>Foreword</w:t>
        </w:r>
        <w:r>
          <w:rPr>
            <w:noProof/>
            <w:webHidden/>
          </w:rPr>
          <w:tab/>
        </w:r>
        <w:r>
          <w:rPr>
            <w:noProof/>
            <w:webHidden/>
          </w:rPr>
          <w:fldChar w:fldCharType="begin"/>
        </w:r>
        <w:r>
          <w:rPr>
            <w:noProof/>
            <w:webHidden/>
          </w:rPr>
          <w:instrText xml:space="preserve"> PAGEREF _Toc176337171 \h </w:instrText>
        </w:r>
        <w:r>
          <w:rPr>
            <w:noProof/>
            <w:webHidden/>
          </w:rPr>
        </w:r>
        <w:r>
          <w:rPr>
            <w:noProof/>
            <w:webHidden/>
          </w:rPr>
          <w:fldChar w:fldCharType="separate"/>
        </w:r>
        <w:r w:rsidR="00CD33E4">
          <w:rPr>
            <w:noProof/>
            <w:webHidden/>
          </w:rPr>
          <w:t>4</w:t>
        </w:r>
        <w:r>
          <w:rPr>
            <w:noProof/>
            <w:webHidden/>
          </w:rPr>
          <w:fldChar w:fldCharType="end"/>
        </w:r>
      </w:hyperlink>
    </w:p>
    <w:p w14:paraId="42D4E746" w14:textId="71817C66" w:rsidR="00C943CB" w:rsidRDefault="00C943CB">
      <w:pPr>
        <w:pStyle w:val="TOC2"/>
        <w:tabs>
          <w:tab w:val="right" w:leader="dot" w:pos="9593"/>
        </w:tabs>
        <w:rPr>
          <w:rFonts w:cstheme="minorBidi"/>
          <w:b w:val="0"/>
          <w:bCs w:val="0"/>
          <w:noProof/>
          <w:color w:val="auto"/>
          <w:sz w:val="24"/>
          <w:szCs w:val="24"/>
          <w:lang w:eastAsia="en-GB"/>
        </w:rPr>
      </w:pPr>
      <w:hyperlink w:anchor="_Toc176337172" w:history="1">
        <w:r w:rsidRPr="00920AD6">
          <w:rPr>
            <w:rStyle w:val="Hyperlink"/>
            <w:noProof/>
          </w:rPr>
          <w:t xml:space="preserve">Executive </w:t>
        </w:r>
        <w:r w:rsidR="00F87F50">
          <w:rPr>
            <w:rStyle w:val="Hyperlink"/>
            <w:noProof/>
          </w:rPr>
          <w:t>s</w:t>
        </w:r>
        <w:r w:rsidRPr="00920AD6">
          <w:rPr>
            <w:rStyle w:val="Hyperlink"/>
            <w:noProof/>
          </w:rPr>
          <w:t>ummary</w:t>
        </w:r>
        <w:r>
          <w:rPr>
            <w:noProof/>
            <w:webHidden/>
          </w:rPr>
          <w:tab/>
        </w:r>
        <w:r>
          <w:rPr>
            <w:noProof/>
            <w:webHidden/>
          </w:rPr>
          <w:fldChar w:fldCharType="begin"/>
        </w:r>
        <w:r>
          <w:rPr>
            <w:noProof/>
            <w:webHidden/>
          </w:rPr>
          <w:instrText xml:space="preserve"> PAGEREF _Toc176337172 \h </w:instrText>
        </w:r>
        <w:r>
          <w:rPr>
            <w:noProof/>
            <w:webHidden/>
          </w:rPr>
        </w:r>
        <w:r>
          <w:rPr>
            <w:noProof/>
            <w:webHidden/>
          </w:rPr>
          <w:fldChar w:fldCharType="separate"/>
        </w:r>
        <w:r w:rsidR="00CD33E4">
          <w:rPr>
            <w:noProof/>
            <w:webHidden/>
          </w:rPr>
          <w:t>5</w:t>
        </w:r>
        <w:r>
          <w:rPr>
            <w:noProof/>
            <w:webHidden/>
          </w:rPr>
          <w:fldChar w:fldCharType="end"/>
        </w:r>
      </w:hyperlink>
    </w:p>
    <w:p w14:paraId="7CB94AF5" w14:textId="5FDD1401" w:rsidR="00C943CB" w:rsidRDefault="00C943CB">
      <w:pPr>
        <w:pStyle w:val="TOC2"/>
        <w:tabs>
          <w:tab w:val="right" w:leader="dot" w:pos="9593"/>
        </w:tabs>
        <w:rPr>
          <w:rFonts w:cstheme="minorBidi"/>
          <w:b w:val="0"/>
          <w:bCs w:val="0"/>
          <w:noProof/>
          <w:color w:val="auto"/>
          <w:sz w:val="24"/>
          <w:szCs w:val="24"/>
          <w:lang w:eastAsia="en-GB"/>
        </w:rPr>
      </w:pPr>
      <w:hyperlink w:anchor="_Toc176337173" w:history="1">
        <w:r w:rsidRPr="00920AD6">
          <w:rPr>
            <w:rStyle w:val="Hyperlink"/>
            <w:noProof/>
          </w:rPr>
          <w:t>Policy recommendations</w:t>
        </w:r>
        <w:r>
          <w:rPr>
            <w:noProof/>
            <w:webHidden/>
          </w:rPr>
          <w:tab/>
        </w:r>
        <w:r>
          <w:rPr>
            <w:noProof/>
            <w:webHidden/>
          </w:rPr>
          <w:fldChar w:fldCharType="begin"/>
        </w:r>
        <w:r>
          <w:rPr>
            <w:noProof/>
            <w:webHidden/>
          </w:rPr>
          <w:instrText xml:space="preserve"> PAGEREF _Toc176337173 \h </w:instrText>
        </w:r>
        <w:r>
          <w:rPr>
            <w:noProof/>
            <w:webHidden/>
          </w:rPr>
        </w:r>
        <w:r>
          <w:rPr>
            <w:noProof/>
            <w:webHidden/>
          </w:rPr>
          <w:fldChar w:fldCharType="separate"/>
        </w:r>
        <w:r w:rsidR="00CD33E4">
          <w:rPr>
            <w:noProof/>
            <w:webHidden/>
          </w:rPr>
          <w:t>7</w:t>
        </w:r>
        <w:r>
          <w:rPr>
            <w:noProof/>
            <w:webHidden/>
          </w:rPr>
          <w:fldChar w:fldCharType="end"/>
        </w:r>
      </w:hyperlink>
    </w:p>
    <w:p w14:paraId="6B7D93BC" w14:textId="474B57DC" w:rsidR="00C943CB" w:rsidRDefault="00C943CB">
      <w:pPr>
        <w:pStyle w:val="TOC2"/>
        <w:tabs>
          <w:tab w:val="right" w:leader="dot" w:pos="9593"/>
        </w:tabs>
        <w:rPr>
          <w:rFonts w:cstheme="minorBidi"/>
          <w:b w:val="0"/>
          <w:bCs w:val="0"/>
          <w:noProof/>
          <w:color w:val="auto"/>
          <w:sz w:val="24"/>
          <w:szCs w:val="24"/>
          <w:lang w:eastAsia="en-GB"/>
        </w:rPr>
      </w:pPr>
      <w:hyperlink w:anchor="_Toc176337174" w:history="1">
        <w:r w:rsidRPr="00920AD6">
          <w:rPr>
            <w:rStyle w:val="Hyperlink"/>
            <w:noProof/>
          </w:rPr>
          <w:t>Content warning</w:t>
        </w:r>
        <w:r>
          <w:rPr>
            <w:noProof/>
            <w:webHidden/>
          </w:rPr>
          <w:tab/>
        </w:r>
        <w:r>
          <w:rPr>
            <w:noProof/>
            <w:webHidden/>
          </w:rPr>
          <w:fldChar w:fldCharType="begin"/>
        </w:r>
        <w:r>
          <w:rPr>
            <w:noProof/>
            <w:webHidden/>
          </w:rPr>
          <w:instrText xml:space="preserve"> PAGEREF _Toc176337174 \h </w:instrText>
        </w:r>
        <w:r>
          <w:rPr>
            <w:noProof/>
            <w:webHidden/>
          </w:rPr>
        </w:r>
        <w:r>
          <w:rPr>
            <w:noProof/>
            <w:webHidden/>
          </w:rPr>
          <w:fldChar w:fldCharType="separate"/>
        </w:r>
        <w:r w:rsidR="00CD33E4">
          <w:rPr>
            <w:noProof/>
            <w:webHidden/>
          </w:rPr>
          <w:t>8</w:t>
        </w:r>
        <w:r>
          <w:rPr>
            <w:noProof/>
            <w:webHidden/>
          </w:rPr>
          <w:fldChar w:fldCharType="end"/>
        </w:r>
      </w:hyperlink>
    </w:p>
    <w:p w14:paraId="4B998184" w14:textId="4CEC0758" w:rsidR="00C943CB" w:rsidRDefault="00C943CB">
      <w:pPr>
        <w:pStyle w:val="TOC2"/>
        <w:tabs>
          <w:tab w:val="right" w:leader="dot" w:pos="9593"/>
        </w:tabs>
        <w:rPr>
          <w:rFonts w:cstheme="minorBidi"/>
          <w:b w:val="0"/>
          <w:bCs w:val="0"/>
          <w:noProof/>
          <w:color w:val="auto"/>
          <w:sz w:val="24"/>
          <w:szCs w:val="24"/>
          <w:lang w:eastAsia="en-GB"/>
        </w:rPr>
      </w:pPr>
      <w:hyperlink w:anchor="_Toc176337175" w:history="1">
        <w:r w:rsidRPr="00920AD6">
          <w:rPr>
            <w:rStyle w:val="Hyperlink"/>
            <w:noProof/>
          </w:rPr>
          <w:t>Disability Price Tag 2024: Living with the Extra Cost of Disability</w:t>
        </w:r>
        <w:r>
          <w:rPr>
            <w:noProof/>
            <w:webHidden/>
          </w:rPr>
          <w:tab/>
        </w:r>
        <w:r>
          <w:rPr>
            <w:noProof/>
            <w:webHidden/>
          </w:rPr>
          <w:fldChar w:fldCharType="begin"/>
        </w:r>
        <w:r>
          <w:rPr>
            <w:noProof/>
            <w:webHidden/>
          </w:rPr>
          <w:instrText xml:space="preserve"> PAGEREF _Toc176337175 \h </w:instrText>
        </w:r>
        <w:r>
          <w:rPr>
            <w:noProof/>
            <w:webHidden/>
          </w:rPr>
        </w:r>
        <w:r>
          <w:rPr>
            <w:noProof/>
            <w:webHidden/>
          </w:rPr>
          <w:fldChar w:fldCharType="separate"/>
        </w:r>
        <w:r w:rsidR="00CD33E4">
          <w:rPr>
            <w:noProof/>
            <w:webHidden/>
          </w:rPr>
          <w:t>9</w:t>
        </w:r>
        <w:r>
          <w:rPr>
            <w:noProof/>
            <w:webHidden/>
          </w:rPr>
          <w:fldChar w:fldCharType="end"/>
        </w:r>
      </w:hyperlink>
    </w:p>
    <w:p w14:paraId="5B0A8649" w14:textId="31063447" w:rsidR="00C943CB" w:rsidRPr="00125DF3" w:rsidRDefault="00C943CB" w:rsidP="00125DF3">
      <w:pPr>
        <w:pStyle w:val="TOC3"/>
        <w:rPr>
          <w:rFonts w:cstheme="minorBidi"/>
          <w:color w:val="auto"/>
          <w:lang w:eastAsia="en-GB"/>
        </w:rPr>
      </w:pPr>
      <w:hyperlink w:anchor="_Toc176337176" w:history="1">
        <w:r w:rsidRPr="00125DF3">
          <w:rPr>
            <w:rStyle w:val="Hyperlink"/>
          </w:rPr>
          <w:t>Specialist disability-related products and services</w:t>
        </w:r>
        <w:r w:rsidRPr="00125DF3">
          <w:rPr>
            <w:webHidden/>
          </w:rPr>
          <w:tab/>
        </w:r>
        <w:r w:rsidRPr="00125DF3">
          <w:rPr>
            <w:webHidden/>
          </w:rPr>
          <w:fldChar w:fldCharType="begin"/>
        </w:r>
        <w:r w:rsidRPr="00125DF3">
          <w:rPr>
            <w:webHidden/>
          </w:rPr>
          <w:instrText xml:space="preserve"> PAGEREF _Toc176337176 \h </w:instrText>
        </w:r>
        <w:r w:rsidRPr="00125DF3">
          <w:rPr>
            <w:webHidden/>
          </w:rPr>
        </w:r>
        <w:r w:rsidRPr="00125DF3">
          <w:rPr>
            <w:webHidden/>
          </w:rPr>
          <w:fldChar w:fldCharType="separate"/>
        </w:r>
        <w:r w:rsidR="00CD33E4">
          <w:rPr>
            <w:webHidden/>
          </w:rPr>
          <w:t>9</w:t>
        </w:r>
        <w:r w:rsidRPr="00125DF3">
          <w:rPr>
            <w:webHidden/>
          </w:rPr>
          <w:fldChar w:fldCharType="end"/>
        </w:r>
      </w:hyperlink>
    </w:p>
    <w:p w14:paraId="3DCE767C" w14:textId="4AACD5FC" w:rsidR="00C943CB" w:rsidRPr="00125DF3" w:rsidRDefault="00C943CB" w:rsidP="00125DF3">
      <w:pPr>
        <w:pStyle w:val="TOC3"/>
        <w:rPr>
          <w:rFonts w:cstheme="minorBidi"/>
          <w:color w:val="auto"/>
          <w:lang w:eastAsia="en-GB"/>
        </w:rPr>
      </w:pPr>
      <w:hyperlink w:anchor="_Toc176337177" w:history="1">
        <w:r w:rsidRPr="00125DF3">
          <w:rPr>
            <w:rStyle w:val="Hyperlink"/>
          </w:rPr>
          <w:t>Needing to spend more on everyday things</w:t>
        </w:r>
        <w:r w:rsidRPr="00125DF3">
          <w:rPr>
            <w:webHidden/>
          </w:rPr>
          <w:tab/>
        </w:r>
        <w:r w:rsidRPr="00125DF3">
          <w:rPr>
            <w:webHidden/>
          </w:rPr>
          <w:fldChar w:fldCharType="begin"/>
        </w:r>
        <w:r w:rsidRPr="00125DF3">
          <w:rPr>
            <w:webHidden/>
          </w:rPr>
          <w:instrText xml:space="preserve"> PAGEREF _Toc176337177 \h </w:instrText>
        </w:r>
        <w:r w:rsidRPr="00125DF3">
          <w:rPr>
            <w:webHidden/>
          </w:rPr>
        </w:r>
        <w:r w:rsidRPr="00125DF3">
          <w:rPr>
            <w:webHidden/>
          </w:rPr>
          <w:fldChar w:fldCharType="separate"/>
        </w:r>
        <w:r w:rsidR="00CD33E4">
          <w:rPr>
            <w:webHidden/>
          </w:rPr>
          <w:t>9</w:t>
        </w:r>
        <w:r w:rsidRPr="00125DF3">
          <w:rPr>
            <w:webHidden/>
          </w:rPr>
          <w:fldChar w:fldCharType="end"/>
        </w:r>
      </w:hyperlink>
    </w:p>
    <w:p w14:paraId="34A45654" w14:textId="257910DF" w:rsidR="00C943CB" w:rsidRPr="00125DF3" w:rsidRDefault="00C943CB" w:rsidP="00125DF3">
      <w:pPr>
        <w:pStyle w:val="TOC3"/>
        <w:rPr>
          <w:rFonts w:cstheme="minorBidi"/>
          <w:color w:val="auto"/>
          <w:lang w:eastAsia="en-GB"/>
        </w:rPr>
      </w:pPr>
      <w:hyperlink w:anchor="_Toc176337178" w:history="1">
        <w:r w:rsidRPr="00125DF3">
          <w:rPr>
            <w:rStyle w:val="Hyperlink"/>
          </w:rPr>
          <w:t>Greater spending on ‘essentials’</w:t>
        </w:r>
        <w:r w:rsidRPr="00125DF3">
          <w:rPr>
            <w:webHidden/>
          </w:rPr>
          <w:tab/>
        </w:r>
        <w:r w:rsidRPr="00125DF3">
          <w:rPr>
            <w:webHidden/>
          </w:rPr>
          <w:fldChar w:fldCharType="begin"/>
        </w:r>
        <w:r w:rsidRPr="00125DF3">
          <w:rPr>
            <w:webHidden/>
          </w:rPr>
          <w:instrText xml:space="preserve"> PAGEREF _Toc176337178 \h </w:instrText>
        </w:r>
        <w:r w:rsidRPr="00125DF3">
          <w:rPr>
            <w:webHidden/>
          </w:rPr>
        </w:r>
        <w:r w:rsidRPr="00125DF3">
          <w:rPr>
            <w:webHidden/>
          </w:rPr>
          <w:fldChar w:fldCharType="separate"/>
        </w:r>
        <w:r w:rsidR="00CD33E4">
          <w:rPr>
            <w:webHidden/>
          </w:rPr>
          <w:t>9</w:t>
        </w:r>
        <w:r w:rsidRPr="00125DF3">
          <w:rPr>
            <w:webHidden/>
          </w:rPr>
          <w:fldChar w:fldCharType="end"/>
        </w:r>
      </w:hyperlink>
    </w:p>
    <w:p w14:paraId="1F90A1D8" w14:textId="1411B678" w:rsidR="00C943CB" w:rsidRDefault="00C943CB">
      <w:pPr>
        <w:pStyle w:val="TOC2"/>
        <w:tabs>
          <w:tab w:val="right" w:leader="dot" w:pos="9593"/>
        </w:tabs>
        <w:rPr>
          <w:rFonts w:cstheme="minorBidi"/>
          <w:b w:val="0"/>
          <w:bCs w:val="0"/>
          <w:noProof/>
          <w:color w:val="auto"/>
          <w:sz w:val="24"/>
          <w:szCs w:val="24"/>
          <w:lang w:eastAsia="en-GB"/>
        </w:rPr>
      </w:pPr>
      <w:hyperlink w:anchor="_Toc176337179" w:history="1">
        <w:r w:rsidRPr="00920AD6">
          <w:rPr>
            <w:rStyle w:val="Hyperlink"/>
            <w:noProof/>
          </w:rPr>
          <w:t>Disability Price Tag</w:t>
        </w:r>
        <w:r>
          <w:rPr>
            <w:noProof/>
            <w:webHidden/>
          </w:rPr>
          <w:tab/>
        </w:r>
        <w:r>
          <w:rPr>
            <w:noProof/>
            <w:webHidden/>
          </w:rPr>
          <w:fldChar w:fldCharType="begin"/>
        </w:r>
        <w:r>
          <w:rPr>
            <w:noProof/>
            <w:webHidden/>
          </w:rPr>
          <w:instrText xml:space="preserve"> PAGEREF _Toc176337179 \h </w:instrText>
        </w:r>
        <w:r>
          <w:rPr>
            <w:noProof/>
            <w:webHidden/>
          </w:rPr>
        </w:r>
        <w:r>
          <w:rPr>
            <w:noProof/>
            <w:webHidden/>
          </w:rPr>
          <w:fldChar w:fldCharType="separate"/>
        </w:r>
        <w:r w:rsidR="00CD33E4">
          <w:rPr>
            <w:noProof/>
            <w:webHidden/>
          </w:rPr>
          <w:t>10</w:t>
        </w:r>
        <w:r>
          <w:rPr>
            <w:noProof/>
            <w:webHidden/>
          </w:rPr>
          <w:fldChar w:fldCharType="end"/>
        </w:r>
      </w:hyperlink>
    </w:p>
    <w:p w14:paraId="0A9DA055" w14:textId="220AA200" w:rsidR="00C943CB" w:rsidRPr="00125DF3" w:rsidRDefault="00C943CB" w:rsidP="00125DF3">
      <w:pPr>
        <w:pStyle w:val="TOC3"/>
        <w:rPr>
          <w:rFonts w:cstheme="minorBidi"/>
          <w:color w:val="auto"/>
          <w:lang w:eastAsia="en-GB"/>
        </w:rPr>
      </w:pPr>
      <w:hyperlink w:anchor="_Toc176337180" w:history="1">
        <w:r w:rsidRPr="00125DF3">
          <w:rPr>
            <w:rStyle w:val="Hyperlink"/>
          </w:rPr>
          <w:t>Our latest Disability Price Tag analysis finds:</w:t>
        </w:r>
        <w:r w:rsidRPr="00125DF3">
          <w:rPr>
            <w:webHidden/>
          </w:rPr>
          <w:tab/>
        </w:r>
        <w:r w:rsidRPr="00125DF3">
          <w:rPr>
            <w:webHidden/>
          </w:rPr>
          <w:fldChar w:fldCharType="begin"/>
        </w:r>
        <w:r w:rsidRPr="00125DF3">
          <w:rPr>
            <w:webHidden/>
          </w:rPr>
          <w:instrText xml:space="preserve"> PAGEREF _Toc176337180 \h </w:instrText>
        </w:r>
        <w:r w:rsidRPr="00125DF3">
          <w:rPr>
            <w:webHidden/>
          </w:rPr>
        </w:r>
        <w:r w:rsidRPr="00125DF3">
          <w:rPr>
            <w:webHidden/>
          </w:rPr>
          <w:fldChar w:fldCharType="separate"/>
        </w:r>
        <w:r w:rsidR="00CD33E4">
          <w:rPr>
            <w:webHidden/>
          </w:rPr>
          <w:t>10</w:t>
        </w:r>
        <w:r w:rsidRPr="00125DF3">
          <w:rPr>
            <w:webHidden/>
          </w:rPr>
          <w:fldChar w:fldCharType="end"/>
        </w:r>
      </w:hyperlink>
    </w:p>
    <w:p w14:paraId="5C1C8D95" w14:textId="430AB573" w:rsidR="00C943CB" w:rsidRDefault="00C943CB">
      <w:pPr>
        <w:pStyle w:val="TOC2"/>
        <w:tabs>
          <w:tab w:val="right" w:leader="dot" w:pos="9593"/>
        </w:tabs>
        <w:rPr>
          <w:rFonts w:cstheme="minorBidi"/>
          <w:b w:val="0"/>
          <w:bCs w:val="0"/>
          <w:noProof/>
          <w:color w:val="auto"/>
          <w:sz w:val="24"/>
          <w:szCs w:val="24"/>
          <w:lang w:eastAsia="en-GB"/>
        </w:rPr>
      </w:pPr>
      <w:hyperlink w:anchor="_Toc176337181" w:history="1">
        <w:r w:rsidRPr="00920AD6">
          <w:rPr>
            <w:rStyle w:val="Hyperlink"/>
            <w:noProof/>
          </w:rPr>
          <w:t>About this research</w:t>
        </w:r>
        <w:r>
          <w:rPr>
            <w:noProof/>
            <w:webHidden/>
          </w:rPr>
          <w:tab/>
        </w:r>
        <w:r>
          <w:rPr>
            <w:noProof/>
            <w:webHidden/>
          </w:rPr>
          <w:fldChar w:fldCharType="begin"/>
        </w:r>
        <w:r>
          <w:rPr>
            <w:noProof/>
            <w:webHidden/>
          </w:rPr>
          <w:instrText xml:space="preserve"> PAGEREF _Toc176337181 \h </w:instrText>
        </w:r>
        <w:r>
          <w:rPr>
            <w:noProof/>
            <w:webHidden/>
          </w:rPr>
        </w:r>
        <w:r>
          <w:rPr>
            <w:noProof/>
            <w:webHidden/>
          </w:rPr>
          <w:fldChar w:fldCharType="separate"/>
        </w:r>
        <w:r w:rsidR="00CD33E4">
          <w:rPr>
            <w:noProof/>
            <w:webHidden/>
          </w:rPr>
          <w:t>13</w:t>
        </w:r>
        <w:r>
          <w:rPr>
            <w:noProof/>
            <w:webHidden/>
          </w:rPr>
          <w:fldChar w:fldCharType="end"/>
        </w:r>
      </w:hyperlink>
    </w:p>
    <w:p w14:paraId="4E706984" w14:textId="02645B22" w:rsidR="00C943CB" w:rsidRDefault="00C943CB" w:rsidP="00125DF3">
      <w:pPr>
        <w:pStyle w:val="TOC3"/>
        <w:rPr>
          <w:rFonts w:cstheme="minorBidi"/>
          <w:color w:val="auto"/>
          <w:szCs w:val="24"/>
          <w:lang w:eastAsia="en-GB"/>
        </w:rPr>
      </w:pPr>
      <w:hyperlink w:anchor="_Toc176337182" w:history="1">
        <w:r w:rsidRPr="00920AD6">
          <w:rPr>
            <w:rStyle w:val="Hyperlink"/>
          </w:rPr>
          <w:t>Disability Price Tag 2024 (economic analysis)</w:t>
        </w:r>
        <w:r>
          <w:rPr>
            <w:webHidden/>
          </w:rPr>
          <w:tab/>
        </w:r>
        <w:r>
          <w:rPr>
            <w:webHidden/>
          </w:rPr>
          <w:fldChar w:fldCharType="begin"/>
        </w:r>
        <w:r>
          <w:rPr>
            <w:webHidden/>
          </w:rPr>
          <w:instrText xml:space="preserve"> PAGEREF _Toc176337182 \h </w:instrText>
        </w:r>
        <w:r>
          <w:rPr>
            <w:webHidden/>
          </w:rPr>
        </w:r>
        <w:r>
          <w:rPr>
            <w:webHidden/>
          </w:rPr>
          <w:fldChar w:fldCharType="separate"/>
        </w:r>
        <w:r w:rsidR="00CD33E4">
          <w:rPr>
            <w:webHidden/>
          </w:rPr>
          <w:t>13</w:t>
        </w:r>
        <w:r>
          <w:rPr>
            <w:webHidden/>
          </w:rPr>
          <w:fldChar w:fldCharType="end"/>
        </w:r>
      </w:hyperlink>
    </w:p>
    <w:p w14:paraId="498CC55E" w14:textId="73EA8FBA" w:rsidR="00C943CB" w:rsidRDefault="00C943CB" w:rsidP="00125DF3">
      <w:pPr>
        <w:pStyle w:val="TOC3"/>
        <w:rPr>
          <w:rFonts w:cstheme="minorBidi"/>
          <w:color w:val="auto"/>
          <w:szCs w:val="24"/>
          <w:lang w:eastAsia="en-GB"/>
        </w:rPr>
      </w:pPr>
      <w:hyperlink w:anchor="_Toc176337183" w:history="1">
        <w:r w:rsidRPr="00920AD6">
          <w:rPr>
            <w:rStyle w:val="Hyperlink"/>
          </w:rPr>
          <w:t>Living with the Extra Cost of Disability (lived experience)</w:t>
        </w:r>
        <w:r>
          <w:rPr>
            <w:webHidden/>
          </w:rPr>
          <w:tab/>
        </w:r>
        <w:r>
          <w:rPr>
            <w:webHidden/>
          </w:rPr>
          <w:fldChar w:fldCharType="begin"/>
        </w:r>
        <w:r>
          <w:rPr>
            <w:webHidden/>
          </w:rPr>
          <w:instrText xml:space="preserve"> PAGEREF _Toc176337183 \h </w:instrText>
        </w:r>
        <w:r>
          <w:rPr>
            <w:webHidden/>
          </w:rPr>
        </w:r>
        <w:r>
          <w:rPr>
            <w:webHidden/>
          </w:rPr>
          <w:fldChar w:fldCharType="separate"/>
        </w:r>
        <w:r w:rsidR="00CD33E4">
          <w:rPr>
            <w:webHidden/>
          </w:rPr>
          <w:t>13</w:t>
        </w:r>
        <w:r>
          <w:rPr>
            <w:webHidden/>
          </w:rPr>
          <w:fldChar w:fldCharType="end"/>
        </w:r>
      </w:hyperlink>
    </w:p>
    <w:p w14:paraId="387C8DE0" w14:textId="6906113F" w:rsidR="00C943CB" w:rsidRDefault="00C943CB">
      <w:pPr>
        <w:pStyle w:val="TOC2"/>
        <w:tabs>
          <w:tab w:val="right" w:leader="dot" w:pos="9593"/>
        </w:tabs>
        <w:rPr>
          <w:rFonts w:cstheme="minorBidi"/>
          <w:b w:val="0"/>
          <w:bCs w:val="0"/>
          <w:noProof/>
          <w:color w:val="auto"/>
          <w:sz w:val="24"/>
          <w:szCs w:val="24"/>
          <w:lang w:eastAsia="en-GB"/>
        </w:rPr>
      </w:pPr>
      <w:hyperlink w:anchor="_Toc176337184" w:history="1">
        <w:r w:rsidRPr="00920AD6">
          <w:rPr>
            <w:rStyle w:val="Hyperlink"/>
            <w:noProof/>
          </w:rPr>
          <w:t>Living with the Extra Cost of Disability</w:t>
        </w:r>
        <w:r>
          <w:rPr>
            <w:noProof/>
            <w:webHidden/>
          </w:rPr>
          <w:tab/>
        </w:r>
        <w:r>
          <w:rPr>
            <w:noProof/>
            <w:webHidden/>
          </w:rPr>
          <w:fldChar w:fldCharType="begin"/>
        </w:r>
        <w:r>
          <w:rPr>
            <w:noProof/>
            <w:webHidden/>
          </w:rPr>
          <w:instrText xml:space="preserve"> PAGEREF _Toc176337184 \h </w:instrText>
        </w:r>
        <w:r>
          <w:rPr>
            <w:noProof/>
            <w:webHidden/>
          </w:rPr>
        </w:r>
        <w:r>
          <w:rPr>
            <w:noProof/>
            <w:webHidden/>
          </w:rPr>
          <w:fldChar w:fldCharType="separate"/>
        </w:r>
        <w:r w:rsidR="00CD33E4">
          <w:rPr>
            <w:noProof/>
            <w:webHidden/>
          </w:rPr>
          <w:t>15</w:t>
        </w:r>
        <w:r>
          <w:rPr>
            <w:noProof/>
            <w:webHidden/>
          </w:rPr>
          <w:fldChar w:fldCharType="end"/>
        </w:r>
      </w:hyperlink>
    </w:p>
    <w:p w14:paraId="1D5BA557" w14:textId="613D445A" w:rsidR="00C943CB" w:rsidRDefault="00C943CB" w:rsidP="00125DF3">
      <w:pPr>
        <w:pStyle w:val="TOC3"/>
        <w:rPr>
          <w:rFonts w:cstheme="minorBidi"/>
          <w:color w:val="auto"/>
          <w:szCs w:val="24"/>
          <w:lang w:eastAsia="en-GB"/>
        </w:rPr>
      </w:pPr>
      <w:hyperlink w:anchor="_Toc176337185" w:history="1">
        <w:r w:rsidRPr="00920AD6">
          <w:rPr>
            <w:rStyle w:val="Hyperlink"/>
          </w:rPr>
          <w:t>Why disabled households spend more on basic essentials</w:t>
        </w:r>
        <w:r>
          <w:rPr>
            <w:webHidden/>
          </w:rPr>
          <w:tab/>
        </w:r>
        <w:r>
          <w:rPr>
            <w:webHidden/>
          </w:rPr>
          <w:fldChar w:fldCharType="begin"/>
        </w:r>
        <w:r>
          <w:rPr>
            <w:webHidden/>
          </w:rPr>
          <w:instrText xml:space="preserve"> PAGEREF _Toc176337185 \h </w:instrText>
        </w:r>
        <w:r>
          <w:rPr>
            <w:webHidden/>
          </w:rPr>
        </w:r>
        <w:r>
          <w:rPr>
            <w:webHidden/>
          </w:rPr>
          <w:fldChar w:fldCharType="separate"/>
        </w:r>
        <w:r w:rsidR="00CD33E4">
          <w:rPr>
            <w:webHidden/>
          </w:rPr>
          <w:t>15</w:t>
        </w:r>
        <w:r>
          <w:rPr>
            <w:webHidden/>
          </w:rPr>
          <w:fldChar w:fldCharType="end"/>
        </w:r>
      </w:hyperlink>
    </w:p>
    <w:p w14:paraId="5FE2C1B6" w14:textId="2F45FE9A" w:rsidR="00C943CB" w:rsidRDefault="00C943CB" w:rsidP="00125DF3">
      <w:pPr>
        <w:pStyle w:val="TOC3"/>
        <w:rPr>
          <w:rFonts w:cstheme="minorBidi"/>
          <w:color w:val="auto"/>
          <w:szCs w:val="24"/>
          <w:lang w:eastAsia="en-GB"/>
        </w:rPr>
      </w:pPr>
      <w:hyperlink w:anchor="_Toc176337186" w:history="1">
        <w:r w:rsidRPr="00920AD6">
          <w:rPr>
            <w:rStyle w:val="Hyperlink"/>
          </w:rPr>
          <w:t>Spending beyond basics: Additional ‘essentials’ in households</w:t>
        </w:r>
        <w:r>
          <w:rPr>
            <w:webHidden/>
          </w:rPr>
          <w:tab/>
        </w:r>
        <w:r>
          <w:rPr>
            <w:webHidden/>
          </w:rPr>
          <w:fldChar w:fldCharType="begin"/>
        </w:r>
        <w:r>
          <w:rPr>
            <w:webHidden/>
          </w:rPr>
          <w:instrText xml:space="preserve"> PAGEREF _Toc176337186 \h </w:instrText>
        </w:r>
        <w:r>
          <w:rPr>
            <w:webHidden/>
          </w:rPr>
        </w:r>
        <w:r>
          <w:rPr>
            <w:webHidden/>
          </w:rPr>
          <w:fldChar w:fldCharType="separate"/>
        </w:r>
        <w:r w:rsidR="00CD33E4">
          <w:rPr>
            <w:webHidden/>
          </w:rPr>
          <w:t>24</w:t>
        </w:r>
        <w:r>
          <w:rPr>
            <w:webHidden/>
          </w:rPr>
          <w:fldChar w:fldCharType="end"/>
        </w:r>
      </w:hyperlink>
    </w:p>
    <w:p w14:paraId="192E4B6C" w14:textId="1911557F" w:rsidR="00C943CB" w:rsidRDefault="00C943CB" w:rsidP="00125DF3">
      <w:pPr>
        <w:pStyle w:val="TOC3"/>
        <w:rPr>
          <w:rFonts w:cstheme="minorBidi"/>
          <w:color w:val="auto"/>
          <w:szCs w:val="24"/>
          <w:lang w:eastAsia="en-GB"/>
        </w:rPr>
      </w:pPr>
      <w:hyperlink w:anchor="_Toc176337187" w:history="1">
        <w:r w:rsidRPr="00920AD6">
          <w:rPr>
            <w:rStyle w:val="Hyperlink"/>
          </w:rPr>
          <w:t>Affording and managing extra costs</w:t>
        </w:r>
        <w:r>
          <w:rPr>
            <w:webHidden/>
          </w:rPr>
          <w:tab/>
        </w:r>
        <w:r>
          <w:rPr>
            <w:webHidden/>
          </w:rPr>
          <w:fldChar w:fldCharType="begin"/>
        </w:r>
        <w:r>
          <w:rPr>
            <w:webHidden/>
          </w:rPr>
          <w:instrText xml:space="preserve"> PAGEREF _Toc176337187 \h </w:instrText>
        </w:r>
        <w:r>
          <w:rPr>
            <w:webHidden/>
          </w:rPr>
        </w:r>
        <w:r>
          <w:rPr>
            <w:webHidden/>
          </w:rPr>
          <w:fldChar w:fldCharType="separate"/>
        </w:r>
        <w:r w:rsidR="00CD33E4">
          <w:rPr>
            <w:webHidden/>
          </w:rPr>
          <w:t>30</w:t>
        </w:r>
        <w:r>
          <w:rPr>
            <w:webHidden/>
          </w:rPr>
          <w:fldChar w:fldCharType="end"/>
        </w:r>
      </w:hyperlink>
    </w:p>
    <w:p w14:paraId="20101BB8" w14:textId="11B899FA" w:rsidR="00C943CB" w:rsidRDefault="00C943CB" w:rsidP="00125DF3">
      <w:pPr>
        <w:pStyle w:val="TOC3"/>
        <w:rPr>
          <w:rFonts w:cstheme="minorBidi"/>
          <w:color w:val="auto"/>
          <w:szCs w:val="24"/>
          <w:lang w:eastAsia="en-GB"/>
        </w:rPr>
      </w:pPr>
      <w:hyperlink w:anchor="_Toc176337188" w:history="1">
        <w:r w:rsidRPr="00920AD6">
          <w:rPr>
            <w:rStyle w:val="Hyperlink"/>
          </w:rPr>
          <w:t>Living with financial insecurity</w:t>
        </w:r>
        <w:r>
          <w:rPr>
            <w:webHidden/>
          </w:rPr>
          <w:tab/>
        </w:r>
        <w:r>
          <w:rPr>
            <w:webHidden/>
          </w:rPr>
          <w:fldChar w:fldCharType="begin"/>
        </w:r>
        <w:r>
          <w:rPr>
            <w:webHidden/>
          </w:rPr>
          <w:instrText xml:space="preserve"> PAGEREF _Toc176337188 \h </w:instrText>
        </w:r>
        <w:r>
          <w:rPr>
            <w:webHidden/>
          </w:rPr>
        </w:r>
        <w:r>
          <w:rPr>
            <w:webHidden/>
          </w:rPr>
          <w:fldChar w:fldCharType="separate"/>
        </w:r>
        <w:r w:rsidR="00CD33E4">
          <w:rPr>
            <w:webHidden/>
          </w:rPr>
          <w:t>37</w:t>
        </w:r>
        <w:r>
          <w:rPr>
            <w:webHidden/>
          </w:rPr>
          <w:fldChar w:fldCharType="end"/>
        </w:r>
      </w:hyperlink>
    </w:p>
    <w:p w14:paraId="25041F23" w14:textId="48DCF37F" w:rsidR="00C943CB" w:rsidRDefault="00C943CB" w:rsidP="00125DF3">
      <w:pPr>
        <w:pStyle w:val="TOC3"/>
        <w:rPr>
          <w:rFonts w:cstheme="minorBidi"/>
          <w:color w:val="auto"/>
          <w:szCs w:val="24"/>
          <w:lang w:eastAsia="en-GB"/>
        </w:rPr>
      </w:pPr>
      <w:hyperlink w:anchor="_Toc176337189" w:history="1">
        <w:r w:rsidRPr="00920AD6">
          <w:rPr>
            <w:rStyle w:val="Hyperlink"/>
          </w:rPr>
          <w:t>Impact on physical and mental health, emotional wellbeing, and quality of life</w:t>
        </w:r>
        <w:r>
          <w:rPr>
            <w:webHidden/>
          </w:rPr>
          <w:tab/>
        </w:r>
        <w:r>
          <w:rPr>
            <w:webHidden/>
          </w:rPr>
          <w:fldChar w:fldCharType="begin"/>
        </w:r>
        <w:r>
          <w:rPr>
            <w:webHidden/>
          </w:rPr>
          <w:instrText xml:space="preserve"> PAGEREF _Toc176337189 \h </w:instrText>
        </w:r>
        <w:r>
          <w:rPr>
            <w:webHidden/>
          </w:rPr>
        </w:r>
        <w:r>
          <w:rPr>
            <w:webHidden/>
          </w:rPr>
          <w:fldChar w:fldCharType="separate"/>
        </w:r>
        <w:r w:rsidR="00CD33E4">
          <w:rPr>
            <w:webHidden/>
          </w:rPr>
          <w:t>41</w:t>
        </w:r>
        <w:r>
          <w:rPr>
            <w:webHidden/>
          </w:rPr>
          <w:fldChar w:fldCharType="end"/>
        </w:r>
      </w:hyperlink>
    </w:p>
    <w:p w14:paraId="2A2B4B85" w14:textId="5325CF75" w:rsidR="00C943CB" w:rsidRDefault="00C943CB">
      <w:pPr>
        <w:pStyle w:val="TOC2"/>
        <w:tabs>
          <w:tab w:val="right" w:leader="dot" w:pos="9593"/>
        </w:tabs>
        <w:rPr>
          <w:rFonts w:cstheme="minorBidi"/>
          <w:b w:val="0"/>
          <w:bCs w:val="0"/>
          <w:noProof/>
          <w:color w:val="auto"/>
          <w:sz w:val="24"/>
          <w:szCs w:val="24"/>
          <w:lang w:eastAsia="en-GB"/>
        </w:rPr>
      </w:pPr>
      <w:hyperlink w:anchor="_Toc176337190" w:history="1">
        <w:r w:rsidRPr="00920AD6">
          <w:rPr>
            <w:rStyle w:val="Hyperlink"/>
            <w:noProof/>
          </w:rPr>
          <w:t>Tackling the extra cost of disability</w:t>
        </w:r>
        <w:r>
          <w:rPr>
            <w:noProof/>
            <w:webHidden/>
          </w:rPr>
          <w:tab/>
        </w:r>
        <w:r>
          <w:rPr>
            <w:noProof/>
            <w:webHidden/>
          </w:rPr>
          <w:fldChar w:fldCharType="begin"/>
        </w:r>
        <w:r>
          <w:rPr>
            <w:noProof/>
            <w:webHidden/>
          </w:rPr>
          <w:instrText xml:space="preserve"> PAGEREF _Toc176337190 \h </w:instrText>
        </w:r>
        <w:r>
          <w:rPr>
            <w:noProof/>
            <w:webHidden/>
          </w:rPr>
        </w:r>
        <w:r>
          <w:rPr>
            <w:noProof/>
            <w:webHidden/>
          </w:rPr>
          <w:fldChar w:fldCharType="separate"/>
        </w:r>
        <w:r w:rsidR="00CD33E4">
          <w:rPr>
            <w:noProof/>
            <w:webHidden/>
          </w:rPr>
          <w:t>48</w:t>
        </w:r>
        <w:r>
          <w:rPr>
            <w:noProof/>
            <w:webHidden/>
          </w:rPr>
          <w:fldChar w:fldCharType="end"/>
        </w:r>
      </w:hyperlink>
    </w:p>
    <w:p w14:paraId="59FD03EF" w14:textId="1BEFDA1C" w:rsidR="00C943CB" w:rsidRDefault="00C943CB" w:rsidP="00125DF3">
      <w:pPr>
        <w:pStyle w:val="TOC3"/>
        <w:rPr>
          <w:rFonts w:cstheme="minorBidi"/>
          <w:color w:val="auto"/>
          <w:szCs w:val="24"/>
          <w:lang w:eastAsia="en-GB"/>
        </w:rPr>
      </w:pPr>
      <w:hyperlink w:anchor="_Toc176337191" w:history="1">
        <w:r w:rsidRPr="00920AD6">
          <w:rPr>
            <w:rStyle w:val="Hyperlink"/>
          </w:rPr>
          <w:t>Reduce the most significant extra costs for disabled households</w:t>
        </w:r>
        <w:r>
          <w:rPr>
            <w:webHidden/>
          </w:rPr>
          <w:tab/>
        </w:r>
        <w:r>
          <w:rPr>
            <w:webHidden/>
          </w:rPr>
          <w:fldChar w:fldCharType="begin"/>
        </w:r>
        <w:r>
          <w:rPr>
            <w:webHidden/>
          </w:rPr>
          <w:instrText xml:space="preserve"> PAGEREF _Toc176337191 \h </w:instrText>
        </w:r>
        <w:r>
          <w:rPr>
            <w:webHidden/>
          </w:rPr>
        </w:r>
        <w:r>
          <w:rPr>
            <w:webHidden/>
          </w:rPr>
          <w:fldChar w:fldCharType="separate"/>
        </w:r>
        <w:r w:rsidR="00CD33E4">
          <w:rPr>
            <w:webHidden/>
          </w:rPr>
          <w:t>48</w:t>
        </w:r>
        <w:r>
          <w:rPr>
            <w:webHidden/>
          </w:rPr>
          <w:fldChar w:fldCharType="end"/>
        </w:r>
      </w:hyperlink>
    </w:p>
    <w:p w14:paraId="5A8CC0C3" w14:textId="1AF593B4" w:rsidR="00C943CB" w:rsidRDefault="00C943CB" w:rsidP="00125DF3">
      <w:pPr>
        <w:pStyle w:val="TOC3"/>
        <w:rPr>
          <w:rFonts w:cstheme="minorBidi"/>
          <w:color w:val="auto"/>
          <w:szCs w:val="24"/>
          <w:lang w:eastAsia="en-GB"/>
        </w:rPr>
      </w:pPr>
      <w:hyperlink w:anchor="_Toc176337192" w:history="1">
        <w:r w:rsidRPr="00920AD6">
          <w:rPr>
            <w:rStyle w:val="Hyperlink"/>
          </w:rPr>
          <w:t>Improve and secure additional financial support for extra costs</w:t>
        </w:r>
        <w:r>
          <w:rPr>
            <w:webHidden/>
          </w:rPr>
          <w:tab/>
        </w:r>
        <w:r>
          <w:rPr>
            <w:webHidden/>
          </w:rPr>
          <w:fldChar w:fldCharType="begin"/>
        </w:r>
        <w:r>
          <w:rPr>
            <w:webHidden/>
          </w:rPr>
          <w:instrText xml:space="preserve"> PAGEREF _Toc176337192 \h </w:instrText>
        </w:r>
        <w:r>
          <w:rPr>
            <w:webHidden/>
          </w:rPr>
        </w:r>
        <w:r>
          <w:rPr>
            <w:webHidden/>
          </w:rPr>
          <w:fldChar w:fldCharType="separate"/>
        </w:r>
        <w:r w:rsidR="00CD33E4">
          <w:rPr>
            <w:webHidden/>
          </w:rPr>
          <w:t>48</w:t>
        </w:r>
        <w:r>
          <w:rPr>
            <w:webHidden/>
          </w:rPr>
          <w:fldChar w:fldCharType="end"/>
        </w:r>
      </w:hyperlink>
    </w:p>
    <w:p w14:paraId="64CBE9FB" w14:textId="04C4174D" w:rsidR="00C943CB" w:rsidRDefault="00C943CB" w:rsidP="00125DF3">
      <w:pPr>
        <w:pStyle w:val="TOC3"/>
        <w:rPr>
          <w:rFonts w:cstheme="minorBidi"/>
          <w:color w:val="auto"/>
          <w:szCs w:val="24"/>
          <w:lang w:eastAsia="en-GB"/>
        </w:rPr>
      </w:pPr>
      <w:hyperlink w:anchor="_Toc176337193" w:history="1">
        <w:r w:rsidRPr="00920AD6">
          <w:rPr>
            <w:rStyle w:val="Hyperlink"/>
          </w:rPr>
          <w:t>Improve financial security for disabled households</w:t>
        </w:r>
        <w:r>
          <w:rPr>
            <w:webHidden/>
          </w:rPr>
          <w:tab/>
        </w:r>
        <w:r>
          <w:rPr>
            <w:webHidden/>
          </w:rPr>
          <w:fldChar w:fldCharType="begin"/>
        </w:r>
        <w:r>
          <w:rPr>
            <w:webHidden/>
          </w:rPr>
          <w:instrText xml:space="preserve"> PAGEREF _Toc176337193 \h </w:instrText>
        </w:r>
        <w:r>
          <w:rPr>
            <w:webHidden/>
          </w:rPr>
        </w:r>
        <w:r>
          <w:rPr>
            <w:webHidden/>
          </w:rPr>
          <w:fldChar w:fldCharType="separate"/>
        </w:r>
        <w:r w:rsidR="00CD33E4">
          <w:rPr>
            <w:webHidden/>
          </w:rPr>
          <w:t>49</w:t>
        </w:r>
        <w:r>
          <w:rPr>
            <w:webHidden/>
          </w:rPr>
          <w:fldChar w:fldCharType="end"/>
        </w:r>
      </w:hyperlink>
    </w:p>
    <w:p w14:paraId="7DDC26A9" w14:textId="3A412A8D" w:rsidR="00C943CB" w:rsidRDefault="00C943CB" w:rsidP="00125DF3">
      <w:pPr>
        <w:pStyle w:val="TOC3"/>
        <w:rPr>
          <w:rFonts w:cstheme="minorBidi"/>
          <w:color w:val="auto"/>
          <w:szCs w:val="24"/>
          <w:lang w:eastAsia="en-GB"/>
        </w:rPr>
      </w:pPr>
      <w:hyperlink w:anchor="_Toc176337194" w:history="1">
        <w:r w:rsidRPr="00920AD6">
          <w:rPr>
            <w:rStyle w:val="Hyperlink"/>
          </w:rPr>
          <w:t>Improve awareness of extra costs and impact for disabled households</w:t>
        </w:r>
        <w:r>
          <w:rPr>
            <w:webHidden/>
          </w:rPr>
          <w:tab/>
        </w:r>
        <w:r>
          <w:rPr>
            <w:webHidden/>
          </w:rPr>
          <w:fldChar w:fldCharType="begin"/>
        </w:r>
        <w:r>
          <w:rPr>
            <w:webHidden/>
          </w:rPr>
          <w:instrText xml:space="preserve"> PAGEREF _Toc176337194 \h </w:instrText>
        </w:r>
        <w:r>
          <w:rPr>
            <w:webHidden/>
          </w:rPr>
        </w:r>
        <w:r>
          <w:rPr>
            <w:webHidden/>
          </w:rPr>
          <w:fldChar w:fldCharType="separate"/>
        </w:r>
        <w:r w:rsidR="00CD33E4">
          <w:rPr>
            <w:webHidden/>
          </w:rPr>
          <w:t>49</w:t>
        </w:r>
        <w:r>
          <w:rPr>
            <w:webHidden/>
          </w:rPr>
          <w:fldChar w:fldCharType="end"/>
        </w:r>
      </w:hyperlink>
    </w:p>
    <w:p w14:paraId="01C4117E" w14:textId="2ECFF7C4" w:rsidR="00C943CB" w:rsidRDefault="00C943CB">
      <w:pPr>
        <w:pStyle w:val="TOC2"/>
        <w:tabs>
          <w:tab w:val="right" w:leader="dot" w:pos="9593"/>
        </w:tabs>
        <w:rPr>
          <w:rFonts w:cstheme="minorBidi"/>
          <w:b w:val="0"/>
          <w:bCs w:val="0"/>
          <w:noProof/>
          <w:color w:val="auto"/>
          <w:sz w:val="24"/>
          <w:szCs w:val="24"/>
          <w:lang w:eastAsia="en-GB"/>
        </w:rPr>
      </w:pPr>
      <w:hyperlink w:anchor="_Toc176337195" w:history="1">
        <w:r w:rsidRPr="00920AD6">
          <w:rPr>
            <w:rStyle w:val="Hyperlink"/>
            <w:rFonts w:ascii="Arial" w:eastAsia="Arial" w:hAnsi="Arial" w:cs="Arial"/>
            <w:noProof/>
          </w:rPr>
          <w:t>Policy recommendations</w:t>
        </w:r>
        <w:r>
          <w:rPr>
            <w:noProof/>
            <w:webHidden/>
          </w:rPr>
          <w:tab/>
        </w:r>
        <w:r>
          <w:rPr>
            <w:noProof/>
            <w:webHidden/>
          </w:rPr>
          <w:fldChar w:fldCharType="begin"/>
        </w:r>
        <w:r>
          <w:rPr>
            <w:noProof/>
            <w:webHidden/>
          </w:rPr>
          <w:instrText xml:space="preserve"> PAGEREF _Toc176337195 \h </w:instrText>
        </w:r>
        <w:r>
          <w:rPr>
            <w:noProof/>
            <w:webHidden/>
          </w:rPr>
        </w:r>
        <w:r>
          <w:rPr>
            <w:noProof/>
            <w:webHidden/>
          </w:rPr>
          <w:fldChar w:fldCharType="separate"/>
        </w:r>
        <w:r w:rsidR="00CD33E4">
          <w:rPr>
            <w:noProof/>
            <w:webHidden/>
          </w:rPr>
          <w:t>51</w:t>
        </w:r>
        <w:r>
          <w:rPr>
            <w:noProof/>
            <w:webHidden/>
          </w:rPr>
          <w:fldChar w:fldCharType="end"/>
        </w:r>
      </w:hyperlink>
    </w:p>
    <w:p w14:paraId="59DFB80F" w14:textId="4DA24828" w:rsidR="00C943CB" w:rsidRDefault="00C943CB">
      <w:pPr>
        <w:pStyle w:val="TOC2"/>
        <w:tabs>
          <w:tab w:val="right" w:leader="dot" w:pos="9593"/>
        </w:tabs>
        <w:rPr>
          <w:rFonts w:cstheme="minorBidi"/>
          <w:b w:val="0"/>
          <w:bCs w:val="0"/>
          <w:noProof/>
          <w:color w:val="auto"/>
          <w:sz w:val="24"/>
          <w:szCs w:val="24"/>
          <w:lang w:eastAsia="en-GB"/>
        </w:rPr>
      </w:pPr>
      <w:hyperlink w:anchor="_Toc176337196" w:history="1">
        <w:r w:rsidRPr="00920AD6">
          <w:rPr>
            <w:rStyle w:val="Hyperlink"/>
            <w:noProof/>
          </w:rPr>
          <w:t>Acknowledgements</w:t>
        </w:r>
        <w:r>
          <w:rPr>
            <w:noProof/>
            <w:webHidden/>
          </w:rPr>
          <w:tab/>
        </w:r>
        <w:r>
          <w:rPr>
            <w:noProof/>
            <w:webHidden/>
          </w:rPr>
          <w:fldChar w:fldCharType="begin"/>
        </w:r>
        <w:r>
          <w:rPr>
            <w:noProof/>
            <w:webHidden/>
          </w:rPr>
          <w:instrText xml:space="preserve"> PAGEREF _Toc176337196 \h </w:instrText>
        </w:r>
        <w:r>
          <w:rPr>
            <w:noProof/>
            <w:webHidden/>
          </w:rPr>
        </w:r>
        <w:r>
          <w:rPr>
            <w:noProof/>
            <w:webHidden/>
          </w:rPr>
          <w:fldChar w:fldCharType="separate"/>
        </w:r>
        <w:r w:rsidR="00CD33E4">
          <w:rPr>
            <w:noProof/>
            <w:webHidden/>
          </w:rPr>
          <w:t>52</w:t>
        </w:r>
        <w:r>
          <w:rPr>
            <w:noProof/>
            <w:webHidden/>
          </w:rPr>
          <w:fldChar w:fldCharType="end"/>
        </w:r>
      </w:hyperlink>
    </w:p>
    <w:p w14:paraId="76A4F482" w14:textId="384591CE" w:rsidR="00C943CB" w:rsidRDefault="00C943CB">
      <w:pPr>
        <w:pStyle w:val="TOC2"/>
        <w:tabs>
          <w:tab w:val="right" w:leader="dot" w:pos="9593"/>
        </w:tabs>
        <w:rPr>
          <w:rFonts w:cstheme="minorBidi"/>
          <w:b w:val="0"/>
          <w:bCs w:val="0"/>
          <w:noProof/>
          <w:color w:val="auto"/>
          <w:sz w:val="24"/>
          <w:szCs w:val="24"/>
          <w:lang w:eastAsia="en-GB"/>
        </w:rPr>
      </w:pPr>
      <w:hyperlink w:anchor="_Toc176337197" w:history="1">
        <w:r w:rsidRPr="00920AD6">
          <w:rPr>
            <w:rStyle w:val="Hyperlink"/>
            <w:noProof/>
          </w:rPr>
          <w:t xml:space="preserve">APPENDIX </w:t>
        </w:r>
        <w:r w:rsidR="00CA304C">
          <w:rPr>
            <w:rStyle w:val="Hyperlink"/>
            <w:noProof/>
          </w:rPr>
          <w:t>1</w:t>
        </w:r>
        <w:r w:rsidRPr="00920AD6">
          <w:rPr>
            <w:rStyle w:val="Hyperlink"/>
            <w:noProof/>
          </w:rPr>
          <w:t>: Methods</w:t>
        </w:r>
        <w:r>
          <w:rPr>
            <w:noProof/>
            <w:webHidden/>
          </w:rPr>
          <w:tab/>
        </w:r>
        <w:r>
          <w:rPr>
            <w:noProof/>
            <w:webHidden/>
          </w:rPr>
          <w:fldChar w:fldCharType="begin"/>
        </w:r>
        <w:r>
          <w:rPr>
            <w:noProof/>
            <w:webHidden/>
          </w:rPr>
          <w:instrText xml:space="preserve"> PAGEREF _Toc176337197 \h </w:instrText>
        </w:r>
        <w:r>
          <w:rPr>
            <w:noProof/>
            <w:webHidden/>
          </w:rPr>
        </w:r>
        <w:r>
          <w:rPr>
            <w:noProof/>
            <w:webHidden/>
          </w:rPr>
          <w:fldChar w:fldCharType="separate"/>
        </w:r>
        <w:r w:rsidR="00CD33E4">
          <w:rPr>
            <w:noProof/>
            <w:webHidden/>
          </w:rPr>
          <w:t>53</w:t>
        </w:r>
        <w:r>
          <w:rPr>
            <w:noProof/>
            <w:webHidden/>
          </w:rPr>
          <w:fldChar w:fldCharType="end"/>
        </w:r>
      </w:hyperlink>
    </w:p>
    <w:p w14:paraId="314526FF" w14:textId="30FEAFC8" w:rsidR="00C943CB" w:rsidRDefault="00C943CB" w:rsidP="00125DF3">
      <w:pPr>
        <w:pStyle w:val="TOC3"/>
        <w:rPr>
          <w:rFonts w:cstheme="minorBidi"/>
          <w:color w:val="auto"/>
          <w:szCs w:val="24"/>
          <w:lang w:eastAsia="en-GB"/>
        </w:rPr>
      </w:pPr>
      <w:hyperlink w:anchor="_Toc176337198" w:history="1">
        <w:r w:rsidRPr="00920AD6">
          <w:rPr>
            <w:rStyle w:val="Hyperlink"/>
          </w:rPr>
          <w:t>Calculating the Disability Price Tag</w:t>
        </w:r>
        <w:r>
          <w:rPr>
            <w:webHidden/>
          </w:rPr>
          <w:tab/>
        </w:r>
        <w:r>
          <w:rPr>
            <w:webHidden/>
          </w:rPr>
          <w:fldChar w:fldCharType="begin"/>
        </w:r>
        <w:r>
          <w:rPr>
            <w:webHidden/>
          </w:rPr>
          <w:instrText xml:space="preserve"> PAGEREF _Toc176337198 \h </w:instrText>
        </w:r>
        <w:r>
          <w:rPr>
            <w:webHidden/>
          </w:rPr>
        </w:r>
        <w:r>
          <w:rPr>
            <w:webHidden/>
          </w:rPr>
          <w:fldChar w:fldCharType="separate"/>
        </w:r>
        <w:r w:rsidR="00CD33E4">
          <w:rPr>
            <w:webHidden/>
          </w:rPr>
          <w:t>53</w:t>
        </w:r>
        <w:r>
          <w:rPr>
            <w:webHidden/>
          </w:rPr>
          <w:fldChar w:fldCharType="end"/>
        </w:r>
      </w:hyperlink>
    </w:p>
    <w:p w14:paraId="44F5E392" w14:textId="606FBF92" w:rsidR="00C943CB" w:rsidRDefault="00C943CB" w:rsidP="00125DF3">
      <w:pPr>
        <w:pStyle w:val="TOC3"/>
        <w:rPr>
          <w:rFonts w:cstheme="minorBidi"/>
          <w:color w:val="auto"/>
          <w:szCs w:val="24"/>
          <w:lang w:eastAsia="en-GB"/>
        </w:rPr>
      </w:pPr>
      <w:hyperlink w:anchor="_Toc176337199" w:history="1">
        <w:r w:rsidRPr="00920AD6">
          <w:rPr>
            <w:rStyle w:val="Hyperlink"/>
          </w:rPr>
          <w:t>Living with the Extra Cost of Disability</w:t>
        </w:r>
        <w:r>
          <w:rPr>
            <w:webHidden/>
          </w:rPr>
          <w:tab/>
        </w:r>
        <w:r>
          <w:rPr>
            <w:webHidden/>
          </w:rPr>
          <w:fldChar w:fldCharType="begin"/>
        </w:r>
        <w:r>
          <w:rPr>
            <w:webHidden/>
          </w:rPr>
          <w:instrText xml:space="preserve"> PAGEREF _Toc176337199 \h </w:instrText>
        </w:r>
        <w:r>
          <w:rPr>
            <w:webHidden/>
          </w:rPr>
        </w:r>
        <w:r>
          <w:rPr>
            <w:webHidden/>
          </w:rPr>
          <w:fldChar w:fldCharType="separate"/>
        </w:r>
        <w:r w:rsidR="00CD33E4">
          <w:rPr>
            <w:webHidden/>
          </w:rPr>
          <w:t>55</w:t>
        </w:r>
        <w:r>
          <w:rPr>
            <w:webHidden/>
          </w:rPr>
          <w:fldChar w:fldCharType="end"/>
        </w:r>
      </w:hyperlink>
    </w:p>
    <w:p w14:paraId="28283733" w14:textId="5BD99C5A" w:rsidR="00C943CB" w:rsidRDefault="00C943CB">
      <w:pPr>
        <w:pStyle w:val="TOC2"/>
        <w:tabs>
          <w:tab w:val="right" w:leader="dot" w:pos="9593"/>
        </w:tabs>
        <w:rPr>
          <w:rFonts w:cstheme="minorBidi"/>
          <w:b w:val="0"/>
          <w:bCs w:val="0"/>
          <w:noProof/>
          <w:color w:val="auto"/>
          <w:sz w:val="24"/>
          <w:szCs w:val="24"/>
          <w:lang w:eastAsia="en-GB"/>
        </w:rPr>
      </w:pPr>
      <w:hyperlink w:anchor="_Toc176337200" w:history="1">
        <w:r w:rsidRPr="00920AD6">
          <w:rPr>
            <w:rStyle w:val="Hyperlink"/>
            <w:noProof/>
          </w:rPr>
          <w:t xml:space="preserve">APPENDIX </w:t>
        </w:r>
        <w:r w:rsidR="00CA304C">
          <w:rPr>
            <w:rStyle w:val="Hyperlink"/>
            <w:noProof/>
          </w:rPr>
          <w:t>2</w:t>
        </w:r>
        <w:r w:rsidRPr="00920AD6">
          <w:rPr>
            <w:rStyle w:val="Hyperlink"/>
            <w:noProof/>
          </w:rPr>
          <w:t>: Income data</w:t>
        </w:r>
        <w:r>
          <w:rPr>
            <w:noProof/>
            <w:webHidden/>
          </w:rPr>
          <w:tab/>
        </w:r>
        <w:r>
          <w:rPr>
            <w:noProof/>
            <w:webHidden/>
          </w:rPr>
          <w:fldChar w:fldCharType="begin"/>
        </w:r>
        <w:r>
          <w:rPr>
            <w:noProof/>
            <w:webHidden/>
          </w:rPr>
          <w:instrText xml:space="preserve"> PAGEREF _Toc176337200 \h </w:instrText>
        </w:r>
        <w:r>
          <w:rPr>
            <w:noProof/>
            <w:webHidden/>
          </w:rPr>
        </w:r>
        <w:r>
          <w:rPr>
            <w:noProof/>
            <w:webHidden/>
          </w:rPr>
          <w:fldChar w:fldCharType="separate"/>
        </w:r>
        <w:r w:rsidR="00CD33E4">
          <w:rPr>
            <w:noProof/>
            <w:webHidden/>
          </w:rPr>
          <w:t>59</w:t>
        </w:r>
        <w:r>
          <w:rPr>
            <w:noProof/>
            <w:webHidden/>
          </w:rPr>
          <w:fldChar w:fldCharType="end"/>
        </w:r>
      </w:hyperlink>
    </w:p>
    <w:p w14:paraId="4B93672C" w14:textId="465005D5" w:rsidR="007D52F5" w:rsidRPr="00AD1388" w:rsidRDefault="000F781E">
      <w:pPr>
        <w:sectPr w:rsidR="007D52F5" w:rsidRPr="00AD1388" w:rsidSect="00B34F53">
          <w:footerReference w:type="first" r:id="rId15"/>
          <w:pgSz w:w="11900" w:h="16840"/>
          <w:pgMar w:top="1135" w:right="1021" w:bottom="2098" w:left="1276" w:header="709" w:footer="709" w:gutter="0"/>
          <w:cols w:space="708"/>
          <w:titlePg/>
          <w:docGrid w:linePitch="360"/>
        </w:sectPr>
      </w:pPr>
      <w:r>
        <w:rPr>
          <w:b/>
          <w:color w:val="2B579A"/>
          <w:shd w:val="clear" w:color="auto" w:fill="E6E6E6"/>
        </w:rPr>
        <w:fldChar w:fldCharType="end"/>
      </w:r>
      <w:sdt>
        <w:sdtPr>
          <w:rPr>
            <w:b/>
            <w:color w:val="2B579A"/>
            <w:shd w:val="clear" w:color="auto" w:fill="E6E6E6"/>
          </w:rPr>
          <w:id w:val="-614058507"/>
          <w:docPartObj>
            <w:docPartGallery w:val="Table of Contents"/>
            <w:docPartUnique/>
          </w:docPartObj>
        </w:sdtPr>
        <w:sdtEndPr>
          <w:rPr>
            <w:b w:val="0"/>
            <w:szCs w:val="28"/>
          </w:rPr>
        </w:sdtEndPr>
        <w:sdtContent/>
      </w:sdt>
    </w:p>
    <w:p w14:paraId="158B5BEC" w14:textId="77777777" w:rsidR="000F781E" w:rsidRDefault="000F781E" w:rsidP="000F781E">
      <w:pPr>
        <w:pStyle w:val="Heading2"/>
      </w:pPr>
      <w:bookmarkStart w:id="1" w:name="_This_is_your"/>
      <w:bookmarkStart w:id="2" w:name="_Toc176337171"/>
      <w:bookmarkEnd w:id="1"/>
      <w:r>
        <w:lastRenderedPageBreak/>
        <w:t>Foreword</w:t>
      </w:r>
      <w:bookmarkEnd w:id="2"/>
    </w:p>
    <w:p w14:paraId="1E521D24" w14:textId="178BB629" w:rsidR="000F781E" w:rsidRPr="00617B70" w:rsidRDefault="000F781E" w:rsidP="00617B70">
      <w:pPr>
        <w:rPr>
          <w:b/>
          <w:bCs/>
        </w:rPr>
      </w:pPr>
      <w:bookmarkStart w:id="3" w:name="_Toc175834294"/>
      <w:bookmarkStart w:id="4" w:name="_Toc175834468"/>
      <w:r w:rsidRPr="00617B70">
        <w:rPr>
          <w:b/>
          <w:bCs/>
        </w:rPr>
        <w:t>James Taylor, Executive Director of Strategy, Impact and Social Change at Scope</w:t>
      </w:r>
      <w:bookmarkEnd w:id="3"/>
      <w:bookmarkEnd w:id="4"/>
    </w:p>
    <w:p w14:paraId="4F34AE97" w14:textId="77777777" w:rsidR="000F781E" w:rsidRPr="000F781E" w:rsidRDefault="000F781E" w:rsidP="000F781E">
      <w:pPr>
        <w:spacing w:after="200"/>
      </w:pPr>
      <w:r w:rsidRPr="000F781E">
        <w:t xml:space="preserve">At Scope, we know that life costs more if you are disabled. We know that these costs are down to many things. The high price of specialist products, as well as the need to use more of essentials like energy. These things add up. </w:t>
      </w:r>
    </w:p>
    <w:p w14:paraId="331ABFC2" w14:textId="19BDA2E0" w:rsidR="000F781E" w:rsidRPr="000F781E" w:rsidRDefault="000F781E" w:rsidP="000F781E">
      <w:pPr>
        <w:spacing w:after="200"/>
      </w:pPr>
      <w:r w:rsidRPr="000F781E">
        <w:t>Our latest Disability Price Tag calculation estimates that extra costs equate to a staggering £1,010 per month on average</w:t>
      </w:r>
      <w:r w:rsidR="00C03DEF">
        <w:t>. F</w:t>
      </w:r>
      <w:r w:rsidRPr="000F781E">
        <w:t>or a disabled household to have the same standard of living as an equivalent non-disabled household.</w:t>
      </w:r>
    </w:p>
    <w:p w14:paraId="243B3458" w14:textId="20826C64" w:rsidR="000F781E" w:rsidRPr="000F781E" w:rsidRDefault="000F781E" w:rsidP="000F781E">
      <w:pPr>
        <w:spacing w:after="200"/>
      </w:pPr>
      <w:r w:rsidRPr="000F781E">
        <w:t xml:space="preserve">These extra costs place an unequal burden on the disabled people and families who must meet them. These costs are a result of our society not doing enough. </w:t>
      </w:r>
      <w:r w:rsidR="00A77DC4" w:rsidRPr="000F781E">
        <w:t xml:space="preserve">And failing to address the financial disadvantage of living </w:t>
      </w:r>
      <w:r w:rsidR="00A77DC4">
        <w:t>as a disabled person</w:t>
      </w:r>
      <w:r w:rsidR="00A77DC4" w:rsidRPr="000F781E">
        <w:t xml:space="preserve"> in the UK</w:t>
      </w:r>
      <w:r w:rsidR="00A77DC4">
        <w:t>.</w:t>
      </w:r>
    </w:p>
    <w:p w14:paraId="0E53D6A9" w14:textId="77777777" w:rsidR="000F781E" w:rsidRPr="000F781E" w:rsidRDefault="000F781E" w:rsidP="000F781E">
      <w:pPr>
        <w:spacing w:after="200"/>
      </w:pPr>
      <w:r w:rsidRPr="000F781E">
        <w:t xml:space="preserve">Over the past few years, we have seen growing inflation and rising prices impact all of us. Impact our bills, impact our ability to enjoy our lives, and impact our ability to save for the future. For disabled households, the impact has been far more pronounced. </w:t>
      </w:r>
    </w:p>
    <w:p w14:paraId="415EB7D5" w14:textId="77777777" w:rsidR="000F781E" w:rsidRPr="000F781E" w:rsidRDefault="000F781E" w:rsidP="000F781E">
      <w:pPr>
        <w:spacing w:after="200"/>
      </w:pPr>
      <w:r w:rsidRPr="000F781E">
        <w:t xml:space="preserve">Making life harder than it already is. </w:t>
      </w:r>
    </w:p>
    <w:p w14:paraId="69BF472F" w14:textId="3BD39940" w:rsidR="000F781E" w:rsidRPr="000F781E" w:rsidRDefault="000F781E" w:rsidP="000F781E">
      <w:pPr>
        <w:spacing w:after="200"/>
      </w:pPr>
      <w:r w:rsidRPr="000F781E">
        <w:t>Yet so often</w:t>
      </w:r>
      <w:r w:rsidR="00BA27F1">
        <w:t>.</w:t>
      </w:r>
      <w:r w:rsidRPr="000F781E">
        <w:t xml:space="preserve"> </w:t>
      </w:r>
      <w:r w:rsidR="00BA27F1">
        <w:t>I</w:t>
      </w:r>
      <w:r w:rsidRPr="000F781E">
        <w:t>n discussion about financial inequality and living standards</w:t>
      </w:r>
      <w:r w:rsidR="00BA27F1">
        <w:t>. W</w:t>
      </w:r>
      <w:r w:rsidRPr="000F781E">
        <w:t xml:space="preserve">e hear about numbers and percentages. Winners and losers. </w:t>
      </w:r>
    </w:p>
    <w:p w14:paraId="6A1AC9FC" w14:textId="77777777" w:rsidR="000F781E" w:rsidRPr="000F781E" w:rsidRDefault="000F781E" w:rsidP="000F781E">
      <w:pPr>
        <w:spacing w:after="200"/>
      </w:pPr>
      <w:r w:rsidRPr="000F781E">
        <w:t xml:space="preserve">What we don’t see, or hear from, are the people behind those numbers. </w:t>
      </w:r>
    </w:p>
    <w:p w14:paraId="20C3C8AD" w14:textId="77777777" w:rsidR="000F781E" w:rsidRPr="000F781E" w:rsidRDefault="000F781E" w:rsidP="000F781E">
      <w:pPr>
        <w:spacing w:after="200"/>
      </w:pPr>
      <w:r w:rsidRPr="000F781E">
        <w:t xml:space="preserve">We worked with 31 disabled households to understand their lives and financial situations. We asked them about the decisions they have had to make to ‘get by’.  How far or not their income or their financial support goes. And the impact that these financial choices have on their lives. </w:t>
      </w:r>
    </w:p>
    <w:p w14:paraId="11F65F8E" w14:textId="77777777" w:rsidR="000F781E" w:rsidRPr="000F781E" w:rsidRDefault="000F781E" w:rsidP="000F781E">
      <w:pPr>
        <w:spacing w:after="200"/>
      </w:pPr>
      <w:r w:rsidRPr="000F781E">
        <w:t xml:space="preserve">This report tells their stories and tells their truths. These stories are the reality for many disabled people and families in the UK today. </w:t>
      </w:r>
    </w:p>
    <w:p w14:paraId="33BC81BC" w14:textId="77777777" w:rsidR="000F781E" w:rsidRPr="000F781E" w:rsidRDefault="000F781E" w:rsidP="000F781E">
      <w:pPr>
        <w:spacing w:after="200"/>
      </w:pPr>
      <w:r w:rsidRPr="000F781E">
        <w:t>At Scope we are unwavering in our determination to change this. To end the price tag associated with disability once and for all.</w:t>
      </w:r>
    </w:p>
    <w:p w14:paraId="0EE5D5DD" w14:textId="61C9D725" w:rsidR="000F781E" w:rsidRPr="000F781E" w:rsidRDefault="000F781E" w:rsidP="000F781E">
      <w:pPr>
        <w:spacing w:after="200"/>
      </w:pPr>
      <w:r w:rsidRPr="000F781E">
        <w:t>This report is a crucial step in making this goal a reality.</w:t>
      </w:r>
    </w:p>
    <w:p w14:paraId="65978EE2" w14:textId="3753C5DC" w:rsidR="000F781E" w:rsidRPr="00F21183" w:rsidRDefault="000F781E" w:rsidP="00F21183">
      <w:pPr>
        <w:pStyle w:val="Heading2"/>
      </w:pPr>
      <w:bookmarkStart w:id="5" w:name="_Toc176337172"/>
      <w:r w:rsidRPr="00F21183">
        <w:lastRenderedPageBreak/>
        <w:t xml:space="preserve">Executive </w:t>
      </w:r>
      <w:r w:rsidR="00F87F50">
        <w:t>s</w:t>
      </w:r>
      <w:r w:rsidRPr="00F21183">
        <w:t>ummary</w:t>
      </w:r>
      <w:bookmarkEnd w:id="5"/>
    </w:p>
    <w:p w14:paraId="02516B17" w14:textId="77777777" w:rsidR="000F781E" w:rsidRPr="00E83BCE" w:rsidRDefault="000F781E" w:rsidP="000F781E">
      <w:r w:rsidRPr="00E83BCE">
        <w:t xml:space="preserve">In 2024, disabled </w:t>
      </w:r>
      <w:r>
        <w:t>people and their families</w:t>
      </w:r>
      <w:r w:rsidRPr="00E83BCE">
        <w:t xml:space="preserve"> face a daily battle for financial and emotional survival.</w:t>
      </w:r>
    </w:p>
    <w:p w14:paraId="088615EB" w14:textId="77777777" w:rsidR="000F781E" w:rsidRPr="00E83BCE" w:rsidRDefault="000F781E" w:rsidP="000F781E">
      <w:r>
        <w:t>D</w:t>
      </w:r>
      <w:r w:rsidRPr="00E83BCE">
        <w:t xml:space="preserve">isabled households face a wide range of extra costs. These are inescapable costs associated with managing conditions and </w:t>
      </w:r>
      <w:r>
        <w:t xml:space="preserve">supporting </w:t>
      </w:r>
      <w:r w:rsidRPr="00E83BCE">
        <w:t>accessibility.</w:t>
      </w:r>
      <w:r w:rsidRPr="005C4FA2">
        <w:rPr>
          <w:rStyle w:val="FootnoteReference"/>
          <w:rFonts w:cstheme="minorHAnsi"/>
          <w:color w:val="7B05E2" w:themeColor="accent1"/>
        </w:rPr>
        <w:footnoteReference w:id="2"/>
      </w:r>
    </w:p>
    <w:p w14:paraId="1B039392" w14:textId="77777777" w:rsidR="000F781E" w:rsidRPr="00E83BCE" w:rsidRDefault="000F781E" w:rsidP="000F781E">
      <w:r>
        <w:t>D</w:t>
      </w:r>
      <w:r w:rsidRPr="00E83BCE">
        <w:t xml:space="preserve">isabled households </w:t>
      </w:r>
      <w:r>
        <w:t xml:space="preserve">also </w:t>
      </w:r>
      <w:r w:rsidRPr="00E83BCE">
        <w:t>spend more on household ‘essentials’ than non-disabled people.</w:t>
      </w:r>
      <w:r w:rsidRPr="005C4FA2">
        <w:rPr>
          <w:rStyle w:val="FootnoteReference"/>
          <w:rFonts w:cstheme="minorHAnsi"/>
          <w:color w:val="7B05E2" w:themeColor="accent1"/>
        </w:rPr>
        <w:footnoteReference w:id="3"/>
      </w:r>
    </w:p>
    <w:p w14:paraId="7340FF2D" w14:textId="75292638" w:rsidR="000F781E" w:rsidRDefault="000F781E" w:rsidP="000F781E">
      <w:r>
        <w:t>Our latest Disability Price Tag calculations show that</w:t>
      </w:r>
      <w:r w:rsidRPr="00CB2493">
        <w:t xml:space="preserve"> </w:t>
      </w:r>
      <w:r>
        <w:t xml:space="preserve">extra costs for disabled households </w:t>
      </w:r>
      <w:r w:rsidRPr="00CB2493">
        <w:t>continue</w:t>
      </w:r>
      <w:r>
        <w:t>d</w:t>
      </w:r>
      <w:r w:rsidRPr="00CB2493">
        <w:t xml:space="preserve"> to increase in </w:t>
      </w:r>
      <w:r w:rsidR="005C37D7">
        <w:t xml:space="preserve">the </w:t>
      </w:r>
      <w:r w:rsidRPr="00CB2493">
        <w:t>2022</w:t>
      </w:r>
      <w:r w:rsidR="005C37D7">
        <w:t xml:space="preserve"> to </w:t>
      </w:r>
      <w:r w:rsidRPr="00CB2493">
        <w:t>2023</w:t>
      </w:r>
      <w:r w:rsidR="005C37D7">
        <w:t xml:space="preserve"> financial year</w:t>
      </w:r>
      <w:r w:rsidRPr="00CB2493">
        <w:t xml:space="preserve">. </w:t>
      </w:r>
    </w:p>
    <w:p w14:paraId="1F8A4651" w14:textId="4902D942" w:rsidR="000F781E" w:rsidRPr="009525FE" w:rsidRDefault="000F781E" w:rsidP="000F781E">
      <w:pPr>
        <w:rPr>
          <w:rFonts w:eastAsia="Arial" w:cstheme="minorHAnsi"/>
          <w:lang w:val="en-US"/>
        </w:rPr>
      </w:pPr>
      <w:r w:rsidRPr="009525FE">
        <w:rPr>
          <w:rFonts w:eastAsia="Arial" w:cstheme="minorHAnsi"/>
          <w:lang w:val="en-US"/>
        </w:rPr>
        <w:t xml:space="preserve">We define extra costs as the additional money a disabled household </w:t>
      </w:r>
      <w:r w:rsidR="00C051B2">
        <w:rPr>
          <w:rFonts w:eastAsia="Arial" w:cstheme="minorHAnsi"/>
          <w:lang w:val="en-US"/>
        </w:rPr>
        <w:t>needs</w:t>
      </w:r>
      <w:r w:rsidR="00A24FCF">
        <w:rPr>
          <w:rFonts w:eastAsia="Arial" w:cstheme="minorHAnsi"/>
          <w:lang w:val="en-US"/>
        </w:rPr>
        <w:t xml:space="preserve"> </w:t>
      </w:r>
      <w:r w:rsidR="00254497">
        <w:rPr>
          <w:rFonts w:eastAsia="Arial" w:cstheme="minorHAnsi"/>
          <w:lang w:val="en-US"/>
        </w:rPr>
        <w:t>to</w:t>
      </w:r>
      <w:r w:rsidRPr="009525FE">
        <w:rPr>
          <w:rFonts w:eastAsia="Arial" w:cstheme="minorHAnsi"/>
          <w:lang w:val="en-US"/>
        </w:rPr>
        <w:t xml:space="preserve"> </w:t>
      </w:r>
      <w:r w:rsidR="00446E87">
        <w:rPr>
          <w:rFonts w:eastAsia="Arial" w:cstheme="minorHAnsi"/>
          <w:lang w:val="en-US"/>
        </w:rPr>
        <w:t xml:space="preserve">have </w:t>
      </w:r>
      <w:r w:rsidRPr="009525FE">
        <w:rPr>
          <w:rFonts w:eastAsia="Arial" w:cstheme="minorHAnsi"/>
          <w:lang w:val="en-US"/>
        </w:rPr>
        <w:t xml:space="preserve">the same standard of living </w:t>
      </w:r>
      <w:r w:rsidR="006D7929">
        <w:rPr>
          <w:rFonts w:eastAsia="Arial" w:cstheme="minorHAnsi"/>
          <w:lang w:val="en-US"/>
        </w:rPr>
        <w:t>as</w:t>
      </w:r>
      <w:r w:rsidRPr="009525FE">
        <w:rPr>
          <w:rFonts w:eastAsia="Arial" w:cstheme="minorHAnsi"/>
          <w:lang w:val="en-US"/>
        </w:rPr>
        <w:t xml:space="preserve"> a non-disabled household. </w:t>
      </w:r>
    </w:p>
    <w:p w14:paraId="16B84EF2" w14:textId="77777777" w:rsidR="000F781E" w:rsidRDefault="000F781E" w:rsidP="000F781E">
      <w:r>
        <w:t>Our analysis shows:</w:t>
      </w:r>
    </w:p>
    <w:p w14:paraId="37B95243" w14:textId="34A87441" w:rsidR="000F781E" w:rsidRPr="00142F11" w:rsidRDefault="000F781E" w:rsidP="000F781E">
      <w:pPr>
        <w:pStyle w:val="ListParagraph"/>
        <w:widowControl/>
        <w:numPr>
          <w:ilvl w:val="0"/>
          <w:numId w:val="15"/>
        </w:numPr>
        <w:spacing w:line="259" w:lineRule="auto"/>
        <w:rPr>
          <w:rFonts w:eastAsia="Arial" w:cstheme="minorHAnsi"/>
        </w:rPr>
      </w:pPr>
      <w:r w:rsidRPr="00142F11">
        <w:rPr>
          <w:rFonts w:eastAsia="Arial" w:cstheme="minorHAnsi"/>
        </w:rPr>
        <w:t xml:space="preserve">On average, disabled households (with at least one disabled adult or child) need an additional £1,010 a month to have the same standard of living as non-disabled households. </w:t>
      </w:r>
    </w:p>
    <w:p w14:paraId="5B959E98" w14:textId="6F5D034B" w:rsidR="000F781E" w:rsidRPr="00142F11" w:rsidRDefault="000F781E" w:rsidP="000F781E">
      <w:pPr>
        <w:pStyle w:val="ListParagraph"/>
        <w:widowControl/>
        <w:numPr>
          <w:ilvl w:val="0"/>
          <w:numId w:val="15"/>
        </w:numPr>
        <w:spacing w:line="259" w:lineRule="auto"/>
        <w:rPr>
          <w:rFonts w:eastAsia="Arial" w:cstheme="minorHAnsi"/>
        </w:rPr>
      </w:pPr>
      <w:r w:rsidRPr="00142F11">
        <w:rPr>
          <w:rFonts w:eastAsia="Arial" w:cstheme="minorHAnsi"/>
        </w:rPr>
        <w:t xml:space="preserve">If this </w:t>
      </w:r>
      <w:r w:rsidRPr="004004A0">
        <w:rPr>
          <w:rFonts w:eastAsia="Arial" w:cstheme="minorHAnsi"/>
        </w:rPr>
        <w:t xml:space="preserve">figure is </w:t>
      </w:r>
      <w:r w:rsidR="003D004A">
        <w:rPr>
          <w:rFonts w:eastAsia="Arial" w:cstheme="minorHAnsi"/>
        </w:rPr>
        <w:t>adjusted for</w:t>
      </w:r>
      <w:r w:rsidRPr="004004A0">
        <w:rPr>
          <w:rFonts w:eastAsia="Arial" w:cstheme="minorHAnsi"/>
        </w:rPr>
        <w:t xml:space="preserve"> inflation</w:t>
      </w:r>
      <w:r>
        <w:rPr>
          <w:rFonts w:eastAsia="Arial" w:cstheme="minorHAnsi"/>
        </w:rPr>
        <w:t xml:space="preserve"> over the current period </w:t>
      </w:r>
      <w:r w:rsidR="00B915F6">
        <w:rPr>
          <w:rFonts w:eastAsia="Arial" w:cstheme="minorHAnsi"/>
        </w:rPr>
        <w:t xml:space="preserve">of the </w:t>
      </w:r>
      <w:r>
        <w:rPr>
          <w:rFonts w:eastAsia="Arial" w:cstheme="minorHAnsi"/>
        </w:rPr>
        <w:t>2023</w:t>
      </w:r>
      <w:r w:rsidR="00B915F6">
        <w:rPr>
          <w:rFonts w:eastAsia="Arial" w:cstheme="minorHAnsi"/>
        </w:rPr>
        <w:t xml:space="preserve"> to </w:t>
      </w:r>
      <w:r>
        <w:rPr>
          <w:rFonts w:eastAsia="Arial" w:cstheme="minorHAnsi"/>
        </w:rPr>
        <w:t>2024</w:t>
      </w:r>
      <w:r w:rsidR="00B915F6">
        <w:rPr>
          <w:rFonts w:eastAsia="Arial" w:cstheme="minorHAnsi"/>
        </w:rPr>
        <w:t xml:space="preserve"> financial year</w:t>
      </w:r>
      <w:r w:rsidRPr="004004A0">
        <w:rPr>
          <w:rFonts w:eastAsia="Arial" w:cstheme="minorHAnsi"/>
        </w:rPr>
        <w:t>, these extra costs</w:t>
      </w:r>
      <w:r>
        <w:rPr>
          <w:rFonts w:eastAsia="Arial" w:cstheme="minorHAnsi"/>
        </w:rPr>
        <w:t xml:space="preserve"> </w:t>
      </w:r>
      <w:r w:rsidRPr="00142F11">
        <w:rPr>
          <w:rFonts w:eastAsia="Arial" w:cstheme="minorHAnsi"/>
        </w:rPr>
        <w:t>rise to £1,067 per month.</w:t>
      </w:r>
      <w:r w:rsidRPr="00835129">
        <w:rPr>
          <w:rStyle w:val="FootnoteReference"/>
          <w:rFonts w:eastAsia="Arial" w:cstheme="minorHAnsi"/>
          <w:color w:val="000000" w:themeColor="text2" w:themeShade="80"/>
        </w:rPr>
        <w:footnoteReference w:id="4"/>
      </w:r>
    </w:p>
    <w:p w14:paraId="15F20749" w14:textId="77777777" w:rsidR="000F781E" w:rsidRPr="009525FE" w:rsidRDefault="000F781E" w:rsidP="000F781E">
      <w:pPr>
        <w:pStyle w:val="ListParagraph"/>
        <w:widowControl/>
        <w:numPr>
          <w:ilvl w:val="0"/>
          <w:numId w:val="15"/>
        </w:numPr>
        <w:spacing w:line="259" w:lineRule="auto"/>
        <w:rPr>
          <w:rFonts w:eastAsia="Arial" w:cstheme="minorHAnsi"/>
          <w:lang w:val="en-US"/>
        </w:rPr>
      </w:pPr>
      <w:r w:rsidRPr="00142F11">
        <w:rPr>
          <w:rFonts w:eastAsia="Arial" w:cstheme="minorHAnsi"/>
        </w:rPr>
        <w:t xml:space="preserve">On average, the extra cost of disability is equivalent to 67% of </w:t>
      </w:r>
      <w:r w:rsidRPr="009525FE">
        <w:rPr>
          <w:rFonts w:eastAsia="Arial" w:cstheme="minorHAnsi"/>
          <w:lang w:val="en-US"/>
        </w:rPr>
        <w:t>household income after housing costs.</w:t>
      </w:r>
    </w:p>
    <w:p w14:paraId="010E3BBD" w14:textId="0882031F" w:rsidR="000F781E" w:rsidRDefault="000F781E" w:rsidP="000F781E">
      <w:pPr>
        <w:rPr>
          <w:lang w:val="en-US"/>
        </w:rPr>
      </w:pPr>
      <w:r w:rsidRPr="00026A72">
        <w:rPr>
          <w:lang w:val="en-US"/>
        </w:rPr>
        <w:t>These figures account for disability benefit payments</w:t>
      </w:r>
      <w:r>
        <w:rPr>
          <w:lang w:val="en-US"/>
        </w:rPr>
        <w:t>. Such as</w:t>
      </w:r>
      <w:r w:rsidRPr="00026A72">
        <w:rPr>
          <w:lang w:val="en-US"/>
        </w:rPr>
        <w:t xml:space="preserve"> </w:t>
      </w:r>
      <w:r w:rsidR="00B11D74">
        <w:rPr>
          <w:lang w:val="en-US"/>
        </w:rPr>
        <w:t xml:space="preserve">the </w:t>
      </w:r>
      <w:r w:rsidRPr="00026A72">
        <w:rPr>
          <w:lang w:val="en-US"/>
        </w:rPr>
        <w:t>Personal Independence Payments (PIP), designed to help address these</w:t>
      </w:r>
      <w:r>
        <w:rPr>
          <w:lang w:val="en-US"/>
        </w:rPr>
        <w:t xml:space="preserve"> extra</w:t>
      </w:r>
      <w:r w:rsidRPr="00026A72">
        <w:rPr>
          <w:lang w:val="en-US"/>
        </w:rPr>
        <w:t xml:space="preserve"> costs</w:t>
      </w:r>
      <w:r>
        <w:rPr>
          <w:lang w:val="en-US"/>
        </w:rPr>
        <w:t>.</w:t>
      </w:r>
    </w:p>
    <w:p w14:paraId="1A166853" w14:textId="01F8C6FF" w:rsidR="000F781E" w:rsidRPr="00026A72" w:rsidRDefault="000F781E" w:rsidP="000F781E">
      <w:r w:rsidRPr="00026A72">
        <w:rPr>
          <w:lang w:val="en-US"/>
        </w:rPr>
        <w:lastRenderedPageBreak/>
        <w:t xml:space="preserve">The pressure on disabled households to meet these </w:t>
      </w:r>
      <w:r>
        <w:rPr>
          <w:lang w:val="en-US"/>
        </w:rPr>
        <w:t xml:space="preserve">extra </w:t>
      </w:r>
      <w:r w:rsidRPr="00026A72">
        <w:rPr>
          <w:lang w:val="en-US"/>
        </w:rPr>
        <w:t>costs makes it harder to have a</w:t>
      </w:r>
      <w:r>
        <w:rPr>
          <w:lang w:val="en-US"/>
        </w:rPr>
        <w:t>n acceptable</w:t>
      </w:r>
      <w:r w:rsidRPr="00026A72">
        <w:rPr>
          <w:lang w:val="en-US"/>
        </w:rPr>
        <w:t xml:space="preserve"> standard of living. </w:t>
      </w:r>
      <w:r w:rsidR="00284A66">
        <w:rPr>
          <w:lang w:val="en-US"/>
        </w:rPr>
        <w:t>And it</w:t>
      </w:r>
      <w:r w:rsidR="00630D44">
        <w:rPr>
          <w:lang w:val="en-US"/>
        </w:rPr>
        <w:t xml:space="preserve"> is</w:t>
      </w:r>
      <w:r w:rsidR="00AF376C">
        <w:rPr>
          <w:lang w:val="en-US"/>
        </w:rPr>
        <w:t xml:space="preserve"> </w:t>
      </w:r>
      <w:r>
        <w:rPr>
          <w:lang w:val="en-US"/>
        </w:rPr>
        <w:t xml:space="preserve">very </w:t>
      </w:r>
      <w:r w:rsidRPr="00026A72">
        <w:rPr>
          <w:lang w:val="en-US"/>
        </w:rPr>
        <w:t>difficult</w:t>
      </w:r>
      <w:r w:rsidR="004B6D90">
        <w:rPr>
          <w:lang w:val="en-US"/>
        </w:rPr>
        <w:t xml:space="preserve"> </w:t>
      </w:r>
      <w:r w:rsidR="009E51B7">
        <w:rPr>
          <w:lang w:val="en-US"/>
        </w:rPr>
        <w:t xml:space="preserve">for them </w:t>
      </w:r>
      <w:r w:rsidRPr="00026A72">
        <w:rPr>
          <w:lang w:val="en-US"/>
        </w:rPr>
        <w:t xml:space="preserve">to </w:t>
      </w:r>
      <w:r>
        <w:rPr>
          <w:lang w:val="en-US"/>
        </w:rPr>
        <w:t xml:space="preserve">build savings, manage financial shocks and </w:t>
      </w:r>
      <w:proofErr w:type="gramStart"/>
      <w:r w:rsidRPr="00026A72">
        <w:rPr>
          <w:lang w:val="en-US"/>
        </w:rPr>
        <w:t>plan for the future</w:t>
      </w:r>
      <w:proofErr w:type="gramEnd"/>
      <w:r w:rsidRPr="00026A72">
        <w:rPr>
          <w:lang w:val="en-US"/>
        </w:rPr>
        <w:t>.</w:t>
      </w:r>
    </w:p>
    <w:p w14:paraId="68AD0780" w14:textId="684C01D6" w:rsidR="000F781E" w:rsidRPr="00854DDE" w:rsidRDefault="000F781E" w:rsidP="000F781E">
      <w:r w:rsidRPr="00E83BCE">
        <w:t>Rising living costs have negatively impacted most people in recent years</w:t>
      </w:r>
      <w:r>
        <w:t>.</w:t>
      </w:r>
      <w:r w:rsidR="005F1C97">
        <w:t xml:space="preserve"> </w:t>
      </w:r>
      <w:r w:rsidR="00ED2816">
        <w:t>W</w:t>
      </w:r>
      <w:r w:rsidRPr="00E83BCE">
        <w:t xml:space="preserve">e wanted to know more about how disabled households are managing existing extra costs within a </w:t>
      </w:r>
      <w:proofErr w:type="gramStart"/>
      <w:r w:rsidRPr="00E83BCE">
        <w:t>cost</w:t>
      </w:r>
      <w:r w:rsidR="00032C74">
        <w:t xml:space="preserve"> </w:t>
      </w:r>
      <w:r w:rsidRPr="00E83BCE">
        <w:t>of</w:t>
      </w:r>
      <w:r w:rsidR="00032C74">
        <w:t xml:space="preserve"> </w:t>
      </w:r>
      <w:r w:rsidRPr="00E83BCE">
        <w:t>living</w:t>
      </w:r>
      <w:proofErr w:type="gramEnd"/>
      <w:r w:rsidRPr="00E83BCE">
        <w:t xml:space="preserve"> crisis. A</w:t>
      </w:r>
      <w:r>
        <w:t>s well as</w:t>
      </w:r>
      <w:r w:rsidRPr="00E83BCE">
        <w:t xml:space="preserve"> the </w:t>
      </w:r>
      <w:r w:rsidRPr="00854DDE">
        <w:t>physical and emotional impact this had on disabled people</w:t>
      </w:r>
      <w:r>
        <w:t xml:space="preserve"> and their families</w:t>
      </w:r>
      <w:r w:rsidRPr="00854DDE">
        <w:t>.</w:t>
      </w:r>
    </w:p>
    <w:p w14:paraId="5105AC8D" w14:textId="3C5E0BA2" w:rsidR="000F781E" w:rsidRDefault="000F781E" w:rsidP="000F781E">
      <w:r w:rsidRPr="00854DDE">
        <w:t>Scope aske</w:t>
      </w:r>
      <w:r w:rsidR="00FD6071">
        <w:t>d</w:t>
      </w:r>
      <w:r w:rsidRPr="00854DDE">
        <w:t xml:space="preserve"> disabled UK households about their lived experience of </w:t>
      </w:r>
      <w:r>
        <w:t xml:space="preserve">managing the </w:t>
      </w:r>
      <w:r w:rsidRPr="00854DDE">
        <w:t>extra cost</w:t>
      </w:r>
      <w:r>
        <w:t xml:space="preserve"> of disability</w:t>
      </w:r>
      <w:r w:rsidRPr="00854DDE">
        <w:t xml:space="preserve">. We found that disabled households experience significant extra costs. </w:t>
      </w:r>
    </w:p>
    <w:p w14:paraId="61B986CB" w14:textId="27A808BC" w:rsidR="000F781E" w:rsidRPr="00E83BCE" w:rsidRDefault="000F781E" w:rsidP="000F781E">
      <w:r w:rsidRPr="00854DDE">
        <w:t>Disability-specific benefit payments rarely cover these in full. This contributes to</w:t>
      </w:r>
      <w:r w:rsidRPr="00E83BCE">
        <w:t xml:space="preserve"> poor financial security for disabled households. Other </w:t>
      </w:r>
      <w:r>
        <w:t xml:space="preserve">challenging </w:t>
      </w:r>
      <w:r w:rsidRPr="00E83BCE">
        <w:t>factors contribut</w:t>
      </w:r>
      <w:r>
        <w:t>ed</w:t>
      </w:r>
      <w:r w:rsidRPr="00E83BCE">
        <w:t xml:space="preserve"> to this</w:t>
      </w:r>
      <w:r>
        <w:t xml:space="preserve"> difficult situation</w:t>
      </w:r>
      <w:r w:rsidRPr="00E83BCE">
        <w:t>:</w:t>
      </w:r>
    </w:p>
    <w:p w14:paraId="25751754" w14:textId="77777777" w:rsidR="000F781E" w:rsidRPr="009B7AA9" w:rsidRDefault="000F781E" w:rsidP="005F1C97">
      <w:pPr>
        <w:pStyle w:val="ListParagraph"/>
        <w:widowControl/>
        <w:spacing w:after="120"/>
        <w:ind w:left="360"/>
      </w:pPr>
      <w:r w:rsidRPr="009B7AA9">
        <w:t>Rising living costs</w:t>
      </w:r>
    </w:p>
    <w:p w14:paraId="180CB57A" w14:textId="77777777" w:rsidR="000F781E" w:rsidRPr="009B7AA9" w:rsidRDefault="000F781E" w:rsidP="005F1C97">
      <w:pPr>
        <w:pStyle w:val="ListParagraph"/>
        <w:widowControl/>
        <w:spacing w:after="120"/>
        <w:ind w:left="360"/>
      </w:pPr>
      <w:r w:rsidRPr="009B7AA9">
        <w:t>Existing barriers to employment</w:t>
      </w:r>
    </w:p>
    <w:p w14:paraId="3A9AD97F" w14:textId="77777777" w:rsidR="000F781E" w:rsidRPr="009B7AA9" w:rsidRDefault="000F781E" w:rsidP="005F1C97">
      <w:pPr>
        <w:pStyle w:val="ListParagraph"/>
        <w:widowControl/>
        <w:ind w:left="360"/>
      </w:pPr>
      <w:r>
        <w:t>A drain on savings and the presence of e</w:t>
      </w:r>
      <w:r w:rsidRPr="009B7AA9">
        <w:t>xisting and new debt</w:t>
      </w:r>
    </w:p>
    <w:p w14:paraId="61969E3F" w14:textId="70C49A9A" w:rsidR="000F781E" w:rsidRPr="00E83BCE" w:rsidRDefault="000F781E" w:rsidP="000F781E">
      <w:r w:rsidRPr="00E83BCE">
        <w:t>Disabled households had cut costs wherever possible. But reducing spending was particularly difficult for them. Some disabled people need to spend more on essentials</w:t>
      </w:r>
      <w:r w:rsidR="00CB3DA2">
        <w:t>,</w:t>
      </w:r>
      <w:r w:rsidR="00002D3A">
        <w:t xml:space="preserve"> like </w:t>
      </w:r>
      <w:r w:rsidRPr="00E83BCE">
        <w:t>e</w:t>
      </w:r>
      <w:r>
        <w:t>nergy</w:t>
      </w:r>
      <w:r w:rsidRPr="00E83BCE">
        <w:t xml:space="preserve">, water, </w:t>
      </w:r>
      <w:r w:rsidR="002A3F2F">
        <w:t xml:space="preserve">specific </w:t>
      </w:r>
      <w:r w:rsidRPr="00E83BCE">
        <w:t>food, or transport</w:t>
      </w:r>
      <w:r w:rsidR="00E305BB">
        <w:t>.</w:t>
      </w:r>
    </w:p>
    <w:p w14:paraId="6A41D12B" w14:textId="54107F76" w:rsidR="000F781E" w:rsidRPr="009B7AA9" w:rsidRDefault="000F781E" w:rsidP="000F781E">
      <w:pPr>
        <w:pStyle w:val="ListParagraph"/>
        <w:widowControl/>
        <w:spacing w:line="259" w:lineRule="auto"/>
        <w:ind w:left="360"/>
      </w:pPr>
      <w:r w:rsidRPr="009B7AA9">
        <w:t>These essentials are needed to effectively manage their conditions</w:t>
      </w:r>
      <w:r>
        <w:t xml:space="preserve"> or</w:t>
      </w:r>
      <w:r w:rsidRPr="009B7AA9">
        <w:t xml:space="preserve"> </w:t>
      </w:r>
      <w:r>
        <w:t xml:space="preserve">to </w:t>
      </w:r>
      <w:r w:rsidR="007A6097">
        <w:t>provide</w:t>
      </w:r>
      <w:r w:rsidR="00C77DCD">
        <w:t xml:space="preserve"> s</w:t>
      </w:r>
      <w:r w:rsidR="0018092D">
        <w:t>upport for</w:t>
      </w:r>
      <w:r w:rsidRPr="009B7AA9">
        <w:t xml:space="preserve"> accessibility.</w:t>
      </w:r>
    </w:p>
    <w:p w14:paraId="7A02493E" w14:textId="77777777" w:rsidR="000F781E" w:rsidRPr="009B7AA9" w:rsidRDefault="000F781E" w:rsidP="000F781E">
      <w:pPr>
        <w:pStyle w:val="ListParagraph"/>
        <w:widowControl/>
        <w:spacing w:line="259" w:lineRule="auto"/>
        <w:ind w:left="360"/>
      </w:pPr>
      <w:r w:rsidRPr="009B7AA9">
        <w:t xml:space="preserve">Costs that might be categorised as ‘optional’ spending are </w:t>
      </w:r>
      <w:r>
        <w:t xml:space="preserve">often </w:t>
      </w:r>
      <w:r w:rsidRPr="009B7AA9">
        <w:t xml:space="preserve">essential for disabled people. </w:t>
      </w:r>
    </w:p>
    <w:p w14:paraId="44C0BB92" w14:textId="78534175" w:rsidR="000F781E" w:rsidRPr="000F781E" w:rsidRDefault="000F781E" w:rsidP="000F781E">
      <w:r w:rsidRPr="000F781E">
        <w:rPr>
          <w:rStyle w:val="normaltextrun"/>
          <w:rFonts w:eastAsiaTheme="majorEastAsia" w:cstheme="minorHAnsi"/>
        </w:rPr>
        <w:t>Disabled people are forced into making very difficult decisions about their household spending. This includes sometimes going without things that they need. With significant negative consequences</w:t>
      </w:r>
      <w:r w:rsidRPr="000F781E">
        <w:t xml:space="preserve"> </w:t>
      </w:r>
      <w:r w:rsidRPr="000F781E">
        <w:rPr>
          <w:rFonts w:eastAsia="Arial"/>
        </w:rPr>
        <w:t xml:space="preserve">for </w:t>
      </w:r>
      <w:r w:rsidR="002E6B98">
        <w:rPr>
          <w:rFonts w:eastAsia="Arial"/>
        </w:rPr>
        <w:t>mental health</w:t>
      </w:r>
      <w:r w:rsidR="005B7516">
        <w:rPr>
          <w:rFonts w:eastAsia="Arial"/>
        </w:rPr>
        <w:t>.</w:t>
      </w:r>
      <w:r w:rsidR="002E6B98">
        <w:rPr>
          <w:rFonts w:eastAsia="Arial"/>
        </w:rPr>
        <w:t xml:space="preserve"> </w:t>
      </w:r>
      <w:r w:rsidR="005B7516">
        <w:rPr>
          <w:rFonts w:eastAsia="Arial"/>
        </w:rPr>
        <w:t>A</w:t>
      </w:r>
      <w:r w:rsidR="002E6B98">
        <w:rPr>
          <w:rFonts w:eastAsia="Arial"/>
        </w:rPr>
        <w:t xml:space="preserve">nd </w:t>
      </w:r>
      <w:r w:rsidR="00146351">
        <w:rPr>
          <w:rFonts w:eastAsia="Arial"/>
        </w:rPr>
        <w:t xml:space="preserve">the </w:t>
      </w:r>
      <w:r w:rsidRPr="000F781E">
        <w:rPr>
          <w:rFonts w:eastAsia="Arial"/>
        </w:rPr>
        <w:t xml:space="preserve">emotional wellbeing </w:t>
      </w:r>
      <w:r w:rsidR="00146351">
        <w:rPr>
          <w:rFonts w:eastAsia="Arial"/>
        </w:rPr>
        <w:t>of</w:t>
      </w:r>
      <w:r w:rsidRPr="000F781E">
        <w:rPr>
          <w:rFonts w:eastAsia="Arial"/>
        </w:rPr>
        <w:t xml:space="preserve"> them and their families, including:</w:t>
      </w:r>
    </w:p>
    <w:p w14:paraId="30E8A708" w14:textId="4386FA40" w:rsidR="000F781E" w:rsidRPr="009B7AA9" w:rsidRDefault="000F781E" w:rsidP="00EF7220">
      <w:pPr>
        <w:pStyle w:val="ListParagraph"/>
        <w:widowControl/>
        <w:spacing w:after="120"/>
        <w:ind w:left="357" w:hanging="357"/>
      </w:pPr>
      <w:r w:rsidRPr="009B7AA9">
        <w:t>Stress</w:t>
      </w:r>
      <w:r w:rsidR="00E305BB">
        <w:t xml:space="preserve">, </w:t>
      </w:r>
      <w:r w:rsidRPr="009B7AA9">
        <w:t>anxiety</w:t>
      </w:r>
      <w:r w:rsidR="00E305BB">
        <w:t xml:space="preserve"> and </w:t>
      </w:r>
      <w:r w:rsidRPr="009B7AA9">
        <w:t>uncertainty</w:t>
      </w:r>
    </w:p>
    <w:p w14:paraId="475853B0" w14:textId="42885EC9" w:rsidR="000F781E" w:rsidRPr="009B7AA9" w:rsidRDefault="000F781E" w:rsidP="00507DC8">
      <w:pPr>
        <w:pStyle w:val="ListParagraph"/>
        <w:widowControl/>
        <w:spacing w:after="120"/>
        <w:ind w:left="357" w:hanging="357"/>
      </w:pPr>
      <w:r w:rsidRPr="009B7AA9">
        <w:t>Shame</w:t>
      </w:r>
      <w:r w:rsidR="00507DC8">
        <w:t xml:space="preserve"> and s</w:t>
      </w:r>
      <w:r w:rsidRPr="009B7AA9">
        <w:t>ocial isolation</w:t>
      </w:r>
    </w:p>
    <w:p w14:paraId="228F6D4B" w14:textId="77777777" w:rsidR="000F781E" w:rsidRPr="004E5B05" w:rsidRDefault="000F781E" w:rsidP="005F1C97">
      <w:pPr>
        <w:pStyle w:val="ListParagraph"/>
        <w:widowControl/>
        <w:ind w:left="357" w:hanging="357"/>
        <w:rPr>
          <w:rStyle w:val="normaltextrun"/>
          <w:rFonts w:eastAsiaTheme="majorEastAsia" w:cstheme="minorHAnsi"/>
        </w:rPr>
      </w:pPr>
      <w:r w:rsidRPr="004E5B05">
        <w:rPr>
          <w:rStyle w:val="normaltextrun"/>
          <w:rFonts w:eastAsiaTheme="majorEastAsia" w:cstheme="minorHAnsi"/>
        </w:rPr>
        <w:t>Hopelessness</w:t>
      </w:r>
      <w:r>
        <w:rPr>
          <w:rStyle w:val="normaltextrun"/>
          <w:rFonts w:eastAsiaTheme="majorEastAsia" w:cstheme="minorHAnsi"/>
        </w:rPr>
        <w:t>, and even suicidal ideation</w:t>
      </w:r>
    </w:p>
    <w:p w14:paraId="73608E5D" w14:textId="77777777" w:rsidR="000F781E" w:rsidRPr="000F781E" w:rsidRDefault="000F781E" w:rsidP="000F781E">
      <w:pPr>
        <w:spacing w:after="240"/>
        <w:rPr>
          <w:rStyle w:val="normaltextrun"/>
        </w:rPr>
      </w:pPr>
      <w:r w:rsidRPr="000F781E">
        <w:rPr>
          <w:rStyle w:val="normaltextrun"/>
          <w:rFonts w:eastAsiaTheme="majorEastAsia" w:cstheme="minorHAnsi"/>
        </w:rPr>
        <w:lastRenderedPageBreak/>
        <w:t xml:space="preserve">There are also negative consequences for physical wellbeing. Disabled people often miss out on or avoid medical treatment or support due to concerns over costs. </w:t>
      </w:r>
    </w:p>
    <w:p w14:paraId="5A4287DC" w14:textId="55F56855" w:rsidR="000F781E" w:rsidRPr="000F781E" w:rsidRDefault="000F781E" w:rsidP="000F781E">
      <w:pPr>
        <w:spacing w:after="240"/>
        <w:rPr>
          <w:rStyle w:val="normaltextrun"/>
          <w:rFonts w:eastAsiaTheme="majorEastAsia" w:cstheme="minorHAnsi"/>
        </w:rPr>
      </w:pPr>
      <w:r w:rsidRPr="000F781E">
        <w:rPr>
          <w:rStyle w:val="normaltextrun"/>
          <w:rFonts w:eastAsiaTheme="majorEastAsia" w:cstheme="minorHAnsi"/>
        </w:rPr>
        <w:t xml:space="preserve">The constant financial struggle with extra costs is ongoing for disabled households. This has a detrimental impact on the health and wellbeing of disabled people and their families. </w:t>
      </w:r>
      <w:r w:rsidR="00590AFE">
        <w:rPr>
          <w:rStyle w:val="normaltextrun"/>
          <w:rFonts w:eastAsiaTheme="majorEastAsia" w:cstheme="minorHAnsi"/>
        </w:rPr>
        <w:t>A</w:t>
      </w:r>
      <w:r w:rsidRPr="000F781E">
        <w:rPr>
          <w:rStyle w:val="normaltextrun"/>
          <w:rFonts w:eastAsiaTheme="majorEastAsia" w:cstheme="minorHAnsi"/>
        </w:rPr>
        <w:t xml:space="preserve">t </w:t>
      </w:r>
      <w:r w:rsidR="00765B55">
        <w:rPr>
          <w:rStyle w:val="normaltextrun"/>
          <w:rFonts w:eastAsiaTheme="majorEastAsia" w:cstheme="minorHAnsi"/>
        </w:rPr>
        <w:t xml:space="preserve">the </w:t>
      </w:r>
      <w:r w:rsidRPr="000F781E">
        <w:rPr>
          <w:rStyle w:val="normaltextrun"/>
          <w:rFonts w:eastAsiaTheme="majorEastAsia" w:cstheme="minorHAnsi"/>
        </w:rPr>
        <w:t>very worst</w:t>
      </w:r>
      <w:r w:rsidR="006C12DA">
        <w:rPr>
          <w:rStyle w:val="normaltextrun"/>
          <w:rFonts w:eastAsiaTheme="majorEastAsia" w:cstheme="minorHAnsi"/>
        </w:rPr>
        <w:t>,</w:t>
      </w:r>
      <w:r w:rsidRPr="000F781E">
        <w:rPr>
          <w:rStyle w:val="normaltextrun"/>
          <w:rFonts w:eastAsiaTheme="majorEastAsia" w:cstheme="minorHAnsi"/>
        </w:rPr>
        <w:t xml:space="preserve"> this</w:t>
      </w:r>
      <w:r w:rsidR="004C375D">
        <w:rPr>
          <w:rStyle w:val="normaltextrun"/>
          <w:rFonts w:eastAsiaTheme="majorEastAsia" w:cstheme="minorHAnsi"/>
        </w:rPr>
        <w:t xml:space="preserve"> </w:t>
      </w:r>
      <w:r w:rsidR="006C12DA">
        <w:rPr>
          <w:rStyle w:val="normaltextrun"/>
          <w:rFonts w:eastAsiaTheme="majorEastAsia" w:cstheme="minorHAnsi"/>
        </w:rPr>
        <w:t>can be</w:t>
      </w:r>
      <w:r w:rsidRPr="000F781E">
        <w:rPr>
          <w:rStyle w:val="normaltextrun"/>
          <w:rFonts w:eastAsiaTheme="majorEastAsia" w:cstheme="minorHAnsi"/>
        </w:rPr>
        <w:t xml:space="preserve"> life-threatening. </w:t>
      </w:r>
    </w:p>
    <w:p w14:paraId="4562E959" w14:textId="2A2600F1" w:rsidR="000F781E" w:rsidRPr="00CA2916" w:rsidRDefault="00784A75" w:rsidP="000F781E">
      <w:pPr>
        <w:spacing w:after="240"/>
        <w:rPr>
          <w:rStyle w:val="normaltextrun"/>
          <w:rFonts w:eastAsiaTheme="majorEastAsia" w:cstheme="minorHAnsi"/>
          <w:color w:val="FFC0BD" w:themeColor="accent4"/>
        </w:rPr>
      </w:pPr>
      <w:r w:rsidRPr="00784A75">
        <w:rPr>
          <w:noProof/>
          <w:color w:val="7030A0"/>
          <w:shd w:val="clear" w:color="auto" w:fill="E6E6E6"/>
        </w:rPr>
        <mc:AlternateContent>
          <mc:Choice Requires="wps">
            <w:drawing>
              <wp:anchor distT="0" distB="0" distL="114300" distR="114300" simplePos="0" relativeHeight="251658382" behindDoc="1" locked="0" layoutInCell="1" allowOverlap="1" wp14:anchorId="29ED0933" wp14:editId="0956A140">
                <wp:simplePos x="0" y="0"/>
                <wp:positionH relativeFrom="column">
                  <wp:posOffset>-219710</wp:posOffset>
                </wp:positionH>
                <wp:positionV relativeFrom="margin">
                  <wp:posOffset>1868170</wp:posOffset>
                </wp:positionV>
                <wp:extent cx="6524625" cy="6728460"/>
                <wp:effectExtent l="0" t="0" r="9525" b="0"/>
                <wp:wrapNone/>
                <wp:docPr id="131815911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24625" cy="6728460"/>
                        </a:xfrm>
                        <a:prstGeom prst="rect">
                          <a:avLst/>
                        </a:prstGeom>
                        <a:solidFill>
                          <a:srgbClr val="FFC0B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DA77A" id="Rectangle 1" o:spid="_x0000_s1026" alt="&quot;&quot;" style="position:absolute;margin-left:-17.3pt;margin-top:147.1pt;width:513.75pt;height:529.8pt;z-index:-251658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" fillcolor="#ffc0bd" stroked="f" strokeweight="1pt">
                <w10:wrap anchory="margin"/>
              </v:rect>
            </w:pict>
          </mc:Fallback>
        </mc:AlternateContent>
      </w:r>
    </w:p>
    <w:p w14:paraId="7E9EE0C8" w14:textId="03F6B262" w:rsidR="000F781E" w:rsidRPr="00784A75" w:rsidRDefault="000F781E" w:rsidP="000F781E">
      <w:pPr>
        <w:pStyle w:val="Heading2"/>
        <w:rPr>
          <w:color w:val="7030A0"/>
        </w:rPr>
      </w:pPr>
      <w:bookmarkStart w:id="6" w:name="_Toc176337173"/>
      <w:r w:rsidRPr="00784A75">
        <w:rPr>
          <w:color w:val="7030A0"/>
        </w:rPr>
        <w:t>Policy recommendations</w:t>
      </w:r>
      <w:bookmarkEnd w:id="6"/>
    </w:p>
    <w:p w14:paraId="5985EF12" w14:textId="77777777" w:rsidR="0006497C" w:rsidRDefault="26E1BB7C" w:rsidP="56E929A4">
      <w:pPr>
        <w:spacing w:after="240"/>
      </w:pPr>
      <w:r>
        <w:t xml:space="preserve">Immediate policy changes are required to tackle the extra costs disabled people face. </w:t>
      </w:r>
      <w:r w:rsidR="6E4E3DEA">
        <w:t xml:space="preserve">Our </w:t>
      </w:r>
      <w:r w:rsidR="2CB7A3DC">
        <w:t>findings show th</w:t>
      </w:r>
      <w:r w:rsidR="6E4244DE">
        <w:t xml:space="preserve">at improving the </w:t>
      </w:r>
      <w:r w:rsidR="2CB7A3DC">
        <w:t>benefits system and addressing essential utilit</w:t>
      </w:r>
      <w:r w:rsidR="5F3EB439">
        <w:t>y costs</w:t>
      </w:r>
      <w:r w:rsidR="2CB7A3DC">
        <w:t xml:space="preserve"> are </w:t>
      </w:r>
      <w:r w:rsidR="00A427D4">
        <w:t>important fac</w:t>
      </w:r>
      <w:r w:rsidR="0061540E">
        <w:t>tors</w:t>
      </w:r>
      <w:r w:rsidR="003C18A2">
        <w:t xml:space="preserve"> for </w:t>
      </w:r>
      <w:r w:rsidR="00D80DEA">
        <w:t xml:space="preserve">disabled </w:t>
      </w:r>
      <w:r w:rsidR="00DA7F74">
        <w:t>households</w:t>
      </w:r>
      <w:r w:rsidR="4672E8D6">
        <w:t>.</w:t>
      </w:r>
      <w:r w:rsidR="40307C1A">
        <w:t xml:space="preserve"> </w:t>
      </w:r>
    </w:p>
    <w:p w14:paraId="77C11204" w14:textId="0995856B" w:rsidR="56E929A4" w:rsidRPr="00571B33" w:rsidRDefault="40307C1A" w:rsidP="56E929A4">
      <w:pPr>
        <w:spacing w:after="240"/>
      </w:pPr>
      <w:r w:rsidRPr="00571B33">
        <w:t xml:space="preserve">We recommend </w:t>
      </w:r>
      <w:r w:rsidR="00202E21">
        <w:t>6</w:t>
      </w:r>
      <w:r w:rsidRPr="00571B33">
        <w:t xml:space="preserve"> solutions:</w:t>
      </w:r>
    </w:p>
    <w:p w14:paraId="66F1BBA1" w14:textId="77777777" w:rsidR="00DC16E3" w:rsidRDefault="00DC16E3" w:rsidP="00DC16E3">
      <w:pPr>
        <w:pStyle w:val="ListParagraph"/>
        <w:numPr>
          <w:ilvl w:val="0"/>
          <w:numId w:val="37"/>
        </w:numPr>
        <w:spacing w:line="259" w:lineRule="auto"/>
      </w:pPr>
      <w:r>
        <w:t>Fix the broken benefits system so that it is fairer, more transparent, and better supports disabled people with their extra costs.</w:t>
      </w:r>
    </w:p>
    <w:p w14:paraId="62B7EF9F" w14:textId="77777777" w:rsidR="00DC16E3" w:rsidRDefault="00DC16E3" w:rsidP="00DC16E3">
      <w:pPr>
        <w:pStyle w:val="ListParagraph"/>
        <w:numPr>
          <w:ilvl w:val="0"/>
          <w:numId w:val="37"/>
        </w:numPr>
        <w:spacing w:line="259" w:lineRule="auto"/>
      </w:pPr>
      <w:r>
        <w:t>Work Capability Assessment (WCA) must be replaced with an improved alternative. This must be based on input from disabled people and include fairer assessment criteria.</w:t>
      </w:r>
    </w:p>
    <w:p w14:paraId="45708253" w14:textId="77777777" w:rsidR="00DC16E3" w:rsidRDefault="00DC16E3" w:rsidP="00DC16E3">
      <w:pPr>
        <w:pStyle w:val="ListParagraph"/>
        <w:numPr>
          <w:ilvl w:val="0"/>
          <w:numId w:val="37"/>
        </w:numPr>
        <w:spacing w:line="259" w:lineRule="auto"/>
      </w:pPr>
      <w:r>
        <w:t>Work alongside disabled people to design a new positive vision for Personal Independence Payment (PIP). At minimum, the benefit must be enhanced so it covers the essentials and assessments must be fairer.</w:t>
      </w:r>
    </w:p>
    <w:p w14:paraId="084482A5" w14:textId="77777777" w:rsidR="00DC16E3" w:rsidRDefault="00DC16E3" w:rsidP="00DC16E3">
      <w:pPr>
        <w:pStyle w:val="ListParagraph"/>
        <w:numPr>
          <w:ilvl w:val="0"/>
          <w:numId w:val="37"/>
        </w:numPr>
        <w:spacing w:line="259" w:lineRule="auto"/>
      </w:pPr>
      <w:r>
        <w:t>Make sure essential utilities are always affordable for disabled people. This must include introducing a discounted energy bills scheme. Disability benefits must also be included in the eligibility criteria for the Warm Home Discount.</w:t>
      </w:r>
    </w:p>
    <w:p w14:paraId="4754BB46" w14:textId="77777777" w:rsidR="00DC16E3" w:rsidRDefault="00DC16E3" w:rsidP="00DC16E3">
      <w:pPr>
        <w:pStyle w:val="ListParagraph"/>
        <w:numPr>
          <w:ilvl w:val="0"/>
          <w:numId w:val="37"/>
        </w:numPr>
        <w:spacing w:line="259" w:lineRule="auto"/>
      </w:pPr>
      <w:r>
        <w:t>Introduce a government-funded 'help to repay' scheme. This will help disabled people to clear their debt on essential utilities.</w:t>
      </w:r>
    </w:p>
    <w:p w14:paraId="31F6A5C9" w14:textId="21ABD302" w:rsidR="00784E56" w:rsidRPr="00AA27B7" w:rsidRDefault="00DC16E3" w:rsidP="00AA27B7">
      <w:pPr>
        <w:pStyle w:val="ListParagraph"/>
        <w:numPr>
          <w:ilvl w:val="0"/>
          <w:numId w:val="37"/>
        </w:numPr>
        <w:spacing w:line="259" w:lineRule="auto"/>
      </w:pPr>
      <w:r>
        <w:t>Government must make sure energy efficiency spending is better targeted towards disabled households.</w:t>
      </w:r>
      <w:r w:rsidR="00362182">
        <w:br w:type="page"/>
      </w:r>
    </w:p>
    <w:p w14:paraId="015B0ABD" w14:textId="77777777" w:rsidR="00784E56" w:rsidRDefault="00784E56" w:rsidP="00784E56">
      <w:pPr>
        <w:pStyle w:val="Heading2"/>
      </w:pPr>
      <w:bookmarkStart w:id="7" w:name="_Toc176337174"/>
      <w:r>
        <w:lastRenderedPageBreak/>
        <w:t>Content warning</w:t>
      </w:r>
      <w:bookmarkEnd w:id="7"/>
    </w:p>
    <w:p w14:paraId="1CB7B27A" w14:textId="77777777" w:rsidR="00784E56" w:rsidRDefault="00784E56" w:rsidP="00784E56">
      <w:pPr>
        <w:ind w:left="-23" w:right="-23"/>
      </w:pPr>
      <w:r>
        <w:t>This report contains disabled households’ experiences of financial, physical, and emotional distress.</w:t>
      </w:r>
    </w:p>
    <w:p w14:paraId="4E46C68A" w14:textId="77777777" w:rsidR="00784E56" w:rsidRDefault="00784E56" w:rsidP="00784E56">
      <w:pPr>
        <w:ind w:left="-23" w:right="-23"/>
      </w:pPr>
      <w:r>
        <w:t>If you are affected by any of the content in this report, and want to speak to someone about it, please contact Scope's helpline on:</w:t>
      </w:r>
    </w:p>
    <w:p w14:paraId="0C3B87C5" w14:textId="7B4666BB" w:rsidR="00784E56" w:rsidRPr="00784E56" w:rsidRDefault="00784E56" w:rsidP="00784E56">
      <w:pPr>
        <w:pStyle w:val="ListParagraph"/>
      </w:pPr>
      <w:hyperlink r:id="rId16" w:history="1">
        <w:r w:rsidRPr="00784E56">
          <w:rPr>
            <w:rStyle w:val="Hyperlink"/>
          </w:rPr>
          <w:t>helpline@scope.org.uk</w:t>
        </w:r>
      </w:hyperlink>
      <w:r w:rsidRPr="00784E56">
        <w:t xml:space="preserve"> </w:t>
      </w:r>
    </w:p>
    <w:p w14:paraId="62D45473" w14:textId="778B5BFC" w:rsidR="00784E56" w:rsidRPr="00784E56" w:rsidRDefault="00784E56" w:rsidP="00784E56">
      <w:pPr>
        <w:pStyle w:val="ListParagraph"/>
      </w:pPr>
      <w:r w:rsidRPr="00784E56">
        <w:t xml:space="preserve">0808 800 3333. </w:t>
      </w:r>
    </w:p>
    <w:p w14:paraId="06B8AF59" w14:textId="77777777" w:rsidR="00784E56" w:rsidRDefault="00784E56" w:rsidP="00784E56">
      <w:pPr>
        <w:ind w:left="-23" w:right="-23"/>
      </w:pPr>
      <w:r>
        <w:t>If you need to contact someone urgently:</w:t>
      </w:r>
    </w:p>
    <w:p w14:paraId="762BAE90" w14:textId="5A4874EC" w:rsidR="00784E56" w:rsidRDefault="00784E56" w:rsidP="00784E56">
      <w:pPr>
        <w:pStyle w:val="ListParagraph"/>
      </w:pPr>
      <w:r>
        <w:t>Call Samaritans on 116 123</w:t>
      </w:r>
    </w:p>
    <w:p w14:paraId="04D4C43A" w14:textId="28BA6ADC" w:rsidR="00784E56" w:rsidRDefault="00784E56" w:rsidP="00784E56">
      <w:pPr>
        <w:pStyle w:val="ListParagraph"/>
      </w:pPr>
      <w:r>
        <w:t>Call Mind on 0300 123 3393</w:t>
      </w:r>
    </w:p>
    <w:p w14:paraId="71788690" w14:textId="2F5D7193" w:rsidR="00784E56" w:rsidRDefault="00784E56" w:rsidP="00784E56">
      <w:pPr>
        <w:pStyle w:val="ListParagraph"/>
      </w:pPr>
      <w:r>
        <w:t>Text Shout on 85258</w:t>
      </w:r>
    </w:p>
    <w:p w14:paraId="1CD208A7" w14:textId="2A93F053" w:rsidR="00784E56" w:rsidRDefault="00784E56" w:rsidP="00784E56">
      <w:pPr>
        <w:ind w:right="-23"/>
      </w:pPr>
      <w:r>
        <w:rPr>
          <w:noProof/>
          <w:color w:val="2B579A"/>
          <w:shd w:val="clear" w:color="auto" w:fill="E6E6E6"/>
        </w:rPr>
        <w:drawing>
          <wp:inline distT="0" distB="0" distL="0" distR="0" wp14:anchorId="3DCDED9A" wp14:editId="23B0020C">
            <wp:extent cx="636270" cy="636270"/>
            <wp:effectExtent l="0" t="0" r="0" b="0"/>
            <wp:docPr id="2063745111"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45111" name="Picture 3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6270" cy="636270"/>
                    </a:xfrm>
                    <a:prstGeom prst="rect">
                      <a:avLst/>
                    </a:prstGeom>
                    <a:ln>
                      <a:noFill/>
                    </a:ln>
                  </pic:spPr>
                </pic:pic>
              </a:graphicData>
            </a:graphic>
          </wp:inline>
        </w:drawing>
      </w:r>
    </w:p>
    <w:p w14:paraId="1F5BA08C" w14:textId="76C8D6FE" w:rsidR="000F781E" w:rsidRDefault="00784E56" w:rsidP="00784E56">
      <w:pPr>
        <w:ind w:left="-23" w:right="-23"/>
      </w:pPr>
      <w:r>
        <w:t xml:space="preserve">To view this report on </w:t>
      </w:r>
      <w:r w:rsidR="00B96970">
        <w:t xml:space="preserve">a </w:t>
      </w:r>
      <w:r>
        <w:t>mobile, first download Microsoft Word from the Apple Store or Google Store. Then, when you open the report in Word, view in print layout mode.</w:t>
      </w:r>
    </w:p>
    <w:p w14:paraId="4075405E" w14:textId="622DD991" w:rsidR="00784E56" w:rsidRDefault="00784E56">
      <w:pPr>
        <w:spacing w:after="0"/>
      </w:pPr>
      <w:r>
        <w:br w:type="page"/>
      </w:r>
    </w:p>
    <w:p w14:paraId="7131E0F9" w14:textId="3362F39D" w:rsidR="00784E56" w:rsidRPr="00784E56" w:rsidRDefault="00784E56" w:rsidP="00784E56">
      <w:pPr>
        <w:pStyle w:val="Heading2"/>
      </w:pPr>
      <w:bookmarkStart w:id="8" w:name="_Toc176337175"/>
      <w:r w:rsidRPr="00784E56">
        <w:lastRenderedPageBreak/>
        <w:t xml:space="preserve">Disability Price Tag 2024: </w:t>
      </w:r>
      <w:r w:rsidR="00E305BB">
        <w:t>li</w:t>
      </w:r>
      <w:r w:rsidRPr="00784E56">
        <w:t xml:space="preserve">ving with the </w:t>
      </w:r>
      <w:r w:rsidR="00E305BB">
        <w:t>e</w:t>
      </w:r>
      <w:r w:rsidRPr="00784E56">
        <w:t xml:space="preserve">xtra </w:t>
      </w:r>
      <w:r w:rsidR="00E305BB">
        <w:t>c</w:t>
      </w:r>
      <w:r w:rsidRPr="00784E56">
        <w:t xml:space="preserve">ost of </w:t>
      </w:r>
      <w:r w:rsidR="00E305BB">
        <w:t>d</w:t>
      </w:r>
      <w:r w:rsidRPr="00784E56">
        <w:t>isability</w:t>
      </w:r>
      <w:bookmarkEnd w:id="8"/>
    </w:p>
    <w:p w14:paraId="2190A187" w14:textId="77777777" w:rsidR="00784E56" w:rsidRPr="00784E56" w:rsidRDefault="00784E56" w:rsidP="00784E56">
      <w:pPr>
        <w:ind w:left="-23" w:right="-23"/>
      </w:pPr>
      <w:r w:rsidRPr="00784E56">
        <w:t>A wealth of data tells us that for disabled people, life costs more.</w:t>
      </w:r>
      <w:r w:rsidRPr="00784E56">
        <w:rPr>
          <w:b/>
          <w:color w:val="7B05E2" w:themeColor="accent1"/>
          <w:vertAlign w:val="superscript"/>
        </w:rPr>
        <w:footnoteReference w:id="5"/>
      </w:r>
    </w:p>
    <w:p w14:paraId="44916F44" w14:textId="7EA3024A" w:rsidR="00784E56" w:rsidRPr="00784E56" w:rsidRDefault="00784E56" w:rsidP="00784E56">
      <w:pPr>
        <w:ind w:left="-23" w:right="-23"/>
      </w:pPr>
      <w:r w:rsidRPr="00784E56">
        <w:t>Disabled people and the people they live with face a range of ‘inescapable’ extra costs.</w:t>
      </w:r>
      <w:r w:rsidRPr="00784E56">
        <w:rPr>
          <w:b/>
          <w:color w:val="7B05E2" w:themeColor="accent1"/>
          <w:vertAlign w:val="superscript"/>
        </w:rPr>
        <w:footnoteReference w:id="6"/>
      </w:r>
      <w:r w:rsidRPr="00784E56">
        <w:t xml:space="preserve"> Costs which are needed for daily living. And costs which non-disabled households do not experience in the same way. Such extra costs include:</w:t>
      </w:r>
    </w:p>
    <w:p w14:paraId="1A665886" w14:textId="1EAE5C5F" w:rsidR="00784E56" w:rsidRPr="001C15FA" w:rsidRDefault="00784E56" w:rsidP="001C15FA">
      <w:pPr>
        <w:pStyle w:val="Heading3"/>
      </w:pPr>
      <w:bookmarkStart w:id="9" w:name="_Toc175834473"/>
      <w:bookmarkStart w:id="10" w:name="_Toc176337176"/>
      <w:r w:rsidRPr="001C15FA">
        <w:t>Specialist disability-related products and services</w:t>
      </w:r>
      <w:bookmarkEnd w:id="9"/>
      <w:bookmarkEnd w:id="10"/>
    </w:p>
    <w:p w14:paraId="635ED7D5" w14:textId="77777777" w:rsidR="00784E56" w:rsidRPr="00784E56" w:rsidRDefault="00784E56" w:rsidP="00784E56">
      <w:pPr>
        <w:ind w:left="-23" w:right="-23"/>
      </w:pPr>
      <w:r w:rsidRPr="00784E56">
        <w:t>Certain items or services are necessary to meet disabled people’s day-to-day needs. These are often expensive. For example, disabled people may need hearing or other sensory equipment. Or home adaptations. They may need manual or electric mobility aids. Or medicines or treatments.</w:t>
      </w:r>
    </w:p>
    <w:p w14:paraId="488AE756" w14:textId="221A6162" w:rsidR="00784E56" w:rsidRPr="00784E56" w:rsidRDefault="00784E56" w:rsidP="001C15FA">
      <w:pPr>
        <w:pStyle w:val="Heading3"/>
      </w:pPr>
      <w:bookmarkStart w:id="11" w:name="_Toc175834474"/>
      <w:bookmarkStart w:id="12" w:name="_Toc176337177"/>
      <w:r w:rsidRPr="00784E56">
        <w:t>Needing to spend more on everyday things</w:t>
      </w:r>
      <w:bookmarkEnd w:id="11"/>
      <w:bookmarkEnd w:id="12"/>
    </w:p>
    <w:p w14:paraId="13D9A9BC" w14:textId="77777777" w:rsidR="00784E56" w:rsidRPr="00784E56" w:rsidRDefault="00784E56" w:rsidP="00784E56">
      <w:pPr>
        <w:ind w:left="-23" w:right="-23"/>
      </w:pPr>
      <w:r w:rsidRPr="00784E56">
        <w:t>Some services for disabled people come with a price premium. This includes forms of insurance, particularly life and travel insurance. Disabled people and their families also pay more for accessible rooms and holidays.</w:t>
      </w:r>
    </w:p>
    <w:p w14:paraId="20513C75" w14:textId="6916C145" w:rsidR="00784E56" w:rsidRPr="00784E56" w:rsidRDefault="00784E56" w:rsidP="001C15FA">
      <w:pPr>
        <w:pStyle w:val="Heading3"/>
      </w:pPr>
      <w:bookmarkStart w:id="13" w:name="_Toc175834475"/>
      <w:bookmarkStart w:id="14" w:name="_Toc176337178"/>
      <w:r w:rsidRPr="00784E56">
        <w:t>Greater spending on ‘essentials’</w:t>
      </w:r>
      <w:bookmarkEnd w:id="13"/>
      <w:bookmarkEnd w:id="14"/>
    </w:p>
    <w:p w14:paraId="67891FF4" w14:textId="77777777" w:rsidR="00784E56" w:rsidRPr="00784E56" w:rsidRDefault="00784E56" w:rsidP="00784E56">
      <w:pPr>
        <w:ind w:left="-23" w:right="-23"/>
      </w:pPr>
      <w:r w:rsidRPr="00784E56">
        <w:t>Disabled households must allocate a higher proportion of their income to essential goods and services. This is because they often require more electricity or hot water, or more expensive transport options (like taxis). Both to manage their condition effectively, or for reasons linked to accessibility.</w:t>
      </w:r>
    </w:p>
    <w:p w14:paraId="08555672" w14:textId="77777777" w:rsidR="00784E56" w:rsidRDefault="00784E56" w:rsidP="00784E56">
      <w:pPr>
        <w:pStyle w:val="Heading2"/>
      </w:pPr>
      <w:bookmarkStart w:id="15" w:name="_Toc176337179"/>
      <w:r w:rsidRPr="00784E56">
        <w:lastRenderedPageBreak/>
        <w:t>Disability Price Tag</w:t>
      </w:r>
      <w:bookmarkEnd w:id="15"/>
    </w:p>
    <w:p w14:paraId="4CE1FB33" w14:textId="64B39912" w:rsidR="00784E56" w:rsidRPr="00784E56" w:rsidRDefault="00784E56" w:rsidP="00784E56">
      <w:pPr>
        <w:ind w:left="-23" w:right="-23"/>
      </w:pPr>
      <w:r w:rsidRPr="00784E56">
        <w:t xml:space="preserve">In 2024, disabled people continue to face unfair extra disability-related costs. </w:t>
      </w:r>
      <w:r w:rsidR="00ED2117">
        <w:t>And t</w:t>
      </w:r>
      <w:r w:rsidR="00141284">
        <w:t>h</w:t>
      </w:r>
      <w:r w:rsidR="00FB24F6">
        <w:t xml:space="preserve">ere </w:t>
      </w:r>
      <w:r w:rsidR="00562EFE">
        <w:t>are more disabled people tha</w:t>
      </w:r>
      <w:r w:rsidR="00487710">
        <w:t xml:space="preserve">n </w:t>
      </w:r>
      <w:r w:rsidR="00A259AD">
        <w:t>ever in the UK</w:t>
      </w:r>
      <w:r w:rsidR="00BD793D">
        <w:t xml:space="preserve"> (16.1 million)</w:t>
      </w:r>
      <w:r w:rsidR="00E963F0">
        <w:t>, representing</w:t>
      </w:r>
      <w:r w:rsidR="00461C2F">
        <w:t xml:space="preserve"> a</w:t>
      </w:r>
      <w:r w:rsidR="00EC63FC">
        <w:t>lmost</w:t>
      </w:r>
      <w:r w:rsidR="00461C2F">
        <w:t xml:space="preserve"> quarter of the population (</w:t>
      </w:r>
      <w:r w:rsidR="0063047B">
        <w:t>24%)</w:t>
      </w:r>
      <w:r w:rsidR="0041536C">
        <w:t>.</w:t>
      </w:r>
      <w:r w:rsidR="00C5303E">
        <w:t xml:space="preserve"> </w:t>
      </w:r>
      <w:r w:rsidR="00535575">
        <w:t>M</w:t>
      </w:r>
      <w:r w:rsidR="00C5303E" w:rsidRPr="00784E56">
        <w:t xml:space="preserve">illions of </w:t>
      </w:r>
      <w:r w:rsidR="002334C8">
        <w:t xml:space="preserve">disabled </w:t>
      </w:r>
      <w:r w:rsidR="00C5303E" w:rsidRPr="00784E56">
        <w:t xml:space="preserve">households </w:t>
      </w:r>
      <w:r w:rsidR="009E42E7">
        <w:t>are</w:t>
      </w:r>
      <w:r w:rsidR="00766AC3">
        <w:t xml:space="preserve"> </w:t>
      </w:r>
      <w:r w:rsidR="00C5303E" w:rsidRPr="00784E56">
        <w:t xml:space="preserve">impacted by </w:t>
      </w:r>
      <w:r w:rsidR="00522335">
        <w:t xml:space="preserve">the </w:t>
      </w:r>
      <w:r w:rsidR="00C5303E" w:rsidRPr="00784E56">
        <w:t>soaring prices of essential goods and service</w:t>
      </w:r>
      <w:r w:rsidR="00766AC3">
        <w:t>s</w:t>
      </w:r>
      <w:r w:rsidR="00C5303E" w:rsidRPr="00784E56">
        <w:t>.</w:t>
      </w:r>
      <w:r w:rsidR="00B16C46" w:rsidRPr="00784E56">
        <w:t xml:space="preserve"> </w:t>
      </w:r>
    </w:p>
    <w:p w14:paraId="340ADDA4" w14:textId="77777777" w:rsidR="009F7B11" w:rsidRDefault="00784E56" w:rsidP="009F7B11">
      <w:pPr>
        <w:ind w:left="-23" w:right="-23"/>
      </w:pPr>
      <w:r w:rsidRPr="00784E56">
        <w:t>Almost a third of disabled households are in poverty (31%).</w:t>
      </w:r>
      <w:r w:rsidRPr="00784E56">
        <w:rPr>
          <w:b/>
          <w:color w:val="7B05E2" w:themeColor="accent1"/>
          <w:vertAlign w:val="superscript"/>
        </w:rPr>
        <w:footnoteReference w:id="7"/>
      </w:r>
      <w:r w:rsidRPr="00784E56">
        <w:t xml:space="preserve"> And many people claiming benefit support payments are financially insecure. More than 4 in 10 (42%) of Personal Independent Payment (PIP) claimants are in the poorest 20% of income distribution.</w:t>
      </w:r>
      <w:r w:rsidRPr="00784E56">
        <w:rPr>
          <w:b/>
          <w:color w:val="7B05E2" w:themeColor="accent1"/>
          <w:vertAlign w:val="superscript"/>
        </w:rPr>
        <w:footnoteReference w:id="8"/>
      </w:r>
    </w:p>
    <w:p w14:paraId="7795C2F1" w14:textId="3D41A358" w:rsidR="00784E56" w:rsidRPr="00784E56" w:rsidRDefault="00784E56" w:rsidP="009F7B11">
      <w:pPr>
        <w:ind w:left="-23" w:right="-23"/>
      </w:pPr>
      <w:r w:rsidRPr="00784E56">
        <w:t>Our latest Disability Price Tag calculations show</w:t>
      </w:r>
      <w:r w:rsidR="00F112E2">
        <w:t xml:space="preserve"> </w:t>
      </w:r>
      <w:r w:rsidR="00476A02">
        <w:t>t</w:t>
      </w:r>
      <w:r w:rsidRPr="00784E56">
        <w:t xml:space="preserve">hat extra costs for disabled households continued to increase in </w:t>
      </w:r>
      <w:r w:rsidR="002233E6">
        <w:t xml:space="preserve">the </w:t>
      </w:r>
      <w:r w:rsidRPr="00784E56">
        <w:t>2022</w:t>
      </w:r>
      <w:r w:rsidR="00B76903">
        <w:t xml:space="preserve"> </w:t>
      </w:r>
      <w:r w:rsidR="002233E6">
        <w:t>to</w:t>
      </w:r>
      <w:r w:rsidR="00B76903">
        <w:t xml:space="preserve"> </w:t>
      </w:r>
      <w:r w:rsidRPr="00784E56">
        <w:t>2023</w:t>
      </w:r>
      <w:r w:rsidR="00B76903">
        <w:t xml:space="preserve"> financial year</w:t>
      </w:r>
      <w:r w:rsidRPr="00784E56">
        <w:t xml:space="preserve">. </w:t>
      </w:r>
    </w:p>
    <w:p w14:paraId="47649E6C" w14:textId="41E85BC9" w:rsidR="00784E56" w:rsidRPr="00784E56" w:rsidRDefault="00784E56" w:rsidP="00784E56">
      <w:pPr>
        <w:ind w:left="-23" w:right="-23"/>
      </w:pPr>
      <w:r w:rsidRPr="00784E56">
        <w:t>We define extra costs as the additional amount of money a disabled household would need to have the same standard of living of a non-disabled household.</w:t>
      </w:r>
    </w:p>
    <w:bookmarkStart w:id="16" w:name="_Toc175834477"/>
    <w:bookmarkStart w:id="17" w:name="_Toc176337180"/>
    <w:p w14:paraId="7A1E6D46" w14:textId="58F03DD5" w:rsidR="00784E56" w:rsidRPr="0056798F" w:rsidRDefault="00BD6070" w:rsidP="0056798F">
      <w:pPr>
        <w:pStyle w:val="Heading3"/>
      </w:pPr>
      <w:r w:rsidRPr="0056798F">
        <w:rPr>
          <w:noProof/>
        </w:rPr>
        <mc:AlternateContent>
          <mc:Choice Requires="wps">
            <w:drawing>
              <wp:anchor distT="0" distB="0" distL="114300" distR="114300" simplePos="0" relativeHeight="251658240" behindDoc="1" locked="0" layoutInCell="1" allowOverlap="1" wp14:anchorId="5E4A233E" wp14:editId="5A657D4D">
                <wp:simplePos x="0" y="0"/>
                <wp:positionH relativeFrom="margin">
                  <wp:posOffset>8890</wp:posOffset>
                </wp:positionH>
                <wp:positionV relativeFrom="paragraph">
                  <wp:posOffset>407671</wp:posOffset>
                </wp:positionV>
                <wp:extent cx="6105525" cy="2061210"/>
                <wp:effectExtent l="0" t="0" r="9525" b="0"/>
                <wp:wrapNone/>
                <wp:docPr id="164786979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05525" cy="206121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D3067" id="Rectangle 1" o:spid="_x0000_s1026" alt="&quot;&quot;" style="position:absolute;margin-left:.7pt;margin-top:32.1pt;width:480.75pt;height:162.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" fillcolor="#340458 [3205]" stroked="f" strokeweight="1pt">
                <w10:wrap anchorx="margin"/>
              </v:rect>
            </w:pict>
          </mc:Fallback>
        </mc:AlternateContent>
      </w:r>
      <w:r w:rsidR="00784E56" w:rsidRPr="0056798F">
        <w:t>Our latest Disability Price Tag analysis finds:</w:t>
      </w:r>
      <w:bookmarkEnd w:id="16"/>
      <w:bookmarkEnd w:id="17"/>
    </w:p>
    <w:p w14:paraId="4DA79011" w14:textId="413BB9CD" w:rsidR="001B370A" w:rsidRPr="00F551F9" w:rsidRDefault="001B370A" w:rsidP="00F551F9">
      <w:pPr>
        <w:pStyle w:val="CaseStudyBody"/>
        <w:tabs>
          <w:tab w:val="left" w:pos="8928"/>
        </w:tabs>
        <w:spacing w:before="600" w:after="0"/>
        <w:ind w:left="709" w:right="675"/>
        <w:rPr>
          <w:b w:val="0"/>
          <w:bCs w:val="0"/>
          <w:color w:val="FF7BC7" w:themeColor="accent3"/>
        </w:rPr>
      </w:pPr>
      <w:r w:rsidRPr="00F551F9">
        <w:rPr>
          <w:b w:val="0"/>
          <w:bCs w:val="0"/>
          <w:color w:val="FF7BC7" w:themeColor="accent3"/>
        </w:rPr>
        <w:t xml:space="preserve">On average, disabled households (with at least </w:t>
      </w:r>
      <w:r w:rsidR="007259D0">
        <w:rPr>
          <w:b w:val="0"/>
          <w:bCs w:val="0"/>
          <w:color w:val="FF7BC7" w:themeColor="accent3"/>
        </w:rPr>
        <w:t>1</w:t>
      </w:r>
      <w:r w:rsidRPr="00F551F9">
        <w:rPr>
          <w:b w:val="0"/>
          <w:bCs w:val="0"/>
          <w:color w:val="FF7BC7" w:themeColor="accent3"/>
        </w:rPr>
        <w:t xml:space="preserve"> disabled adult or child) need an additional £1,010 a month to have the same standard of living as non-disabled households.  </w:t>
      </w:r>
    </w:p>
    <w:p w14:paraId="792F56C3" w14:textId="0D29F3E1" w:rsidR="005F4A04" w:rsidRDefault="005F4A04" w:rsidP="00BE2E34">
      <w:pPr>
        <w:pStyle w:val="CaseStudyBody"/>
        <w:spacing w:before="600" w:after="0"/>
        <w:ind w:left="0" w:right="675"/>
      </w:pPr>
    </w:p>
    <w:p w14:paraId="195A31A6" w14:textId="28CBD97C" w:rsidR="00956A2D" w:rsidRPr="00F551F9" w:rsidRDefault="004A6C70" w:rsidP="00956A2D">
      <w:pPr>
        <w:pStyle w:val="CaseStudyBody"/>
        <w:spacing w:before="360" w:after="1320"/>
        <w:ind w:left="567" w:right="675"/>
        <w:rPr>
          <w:b w:val="0"/>
          <w:bCs w:val="0"/>
        </w:rPr>
      </w:pPr>
      <w:r w:rsidRPr="00F551F9">
        <w:rPr>
          <w:b w:val="0"/>
          <w:bCs w:val="0"/>
          <w:noProof/>
          <w:color w:val="FFF31A" w:themeColor="accent5"/>
          <w:shd w:val="clear" w:color="auto" w:fill="E6E6E6"/>
        </w:rPr>
        <w:lastRenderedPageBreak/>
        <mc:AlternateContent>
          <mc:Choice Requires="wps">
            <w:drawing>
              <wp:anchor distT="0" distB="0" distL="114300" distR="114300" simplePos="0" relativeHeight="251658242" behindDoc="1" locked="0" layoutInCell="1" allowOverlap="1" wp14:anchorId="515FF545" wp14:editId="06690A76">
                <wp:simplePos x="0" y="0"/>
                <wp:positionH relativeFrom="margin">
                  <wp:align>right</wp:align>
                </wp:positionH>
                <wp:positionV relativeFrom="paragraph">
                  <wp:posOffset>1831975</wp:posOffset>
                </wp:positionV>
                <wp:extent cx="6105525" cy="1257300"/>
                <wp:effectExtent l="0" t="0" r="9525" b="0"/>
                <wp:wrapNone/>
                <wp:docPr id="192083279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05525" cy="12573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7C0C7" id="Rectangle 1" o:spid="_x0000_s1026" alt="&quot;&quot;" style="position:absolute;margin-left:429.55pt;margin-top:144.25pt;width:480.75pt;height:99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" fillcolor="#340458 [3205]" stroked="f" strokeweight="1pt">
                <w10:wrap anchorx="margin"/>
              </v:rect>
            </w:pict>
          </mc:Fallback>
        </mc:AlternateContent>
      </w:r>
      <w:r w:rsidR="00F551F9" w:rsidRPr="00F551F9">
        <w:rPr>
          <w:b w:val="0"/>
          <w:bCs w:val="0"/>
          <w:noProof/>
          <w:color w:val="12F9C1" w:themeColor="accent6"/>
          <w:shd w:val="clear" w:color="auto" w:fill="E6E6E6"/>
        </w:rPr>
        <mc:AlternateContent>
          <mc:Choice Requires="wps">
            <w:drawing>
              <wp:anchor distT="0" distB="0" distL="114300" distR="114300" simplePos="0" relativeHeight="251658241" behindDoc="1" locked="0" layoutInCell="1" allowOverlap="1" wp14:anchorId="07B4A9A6" wp14:editId="43719128">
                <wp:simplePos x="0" y="0"/>
                <wp:positionH relativeFrom="margin">
                  <wp:align>right</wp:align>
                </wp:positionH>
                <wp:positionV relativeFrom="paragraph">
                  <wp:posOffset>-274955</wp:posOffset>
                </wp:positionV>
                <wp:extent cx="6105525" cy="1733550"/>
                <wp:effectExtent l="0" t="0" r="9525" b="0"/>
                <wp:wrapNone/>
                <wp:docPr id="17474150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05525" cy="173355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DE9CD" id="Rectangle 1" o:spid="_x0000_s1026" alt="&quot;&quot;" style="position:absolute;margin-left:429.55pt;margin-top:-21.65pt;width:480.75pt;height:136.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" fillcolor="#340458 [3205]" stroked="f" strokeweight="1pt">
                <w10:wrap anchorx="margin"/>
              </v:rect>
            </w:pict>
          </mc:Fallback>
        </mc:AlternateContent>
      </w:r>
      <w:r w:rsidR="00C95DF4" w:rsidRPr="00F551F9">
        <w:rPr>
          <w:b w:val="0"/>
          <w:bCs w:val="0"/>
          <w:color w:val="12F9C1" w:themeColor="accent6"/>
        </w:rPr>
        <w:t xml:space="preserve">If this figure is adjusted for inflation over the current period of the 2023 to 2024 financial year, these extra costs rise to £1,067 </w:t>
      </w:r>
      <w:r w:rsidR="001B370A" w:rsidRPr="00F551F9">
        <w:rPr>
          <w:b w:val="0"/>
          <w:bCs w:val="0"/>
          <w:color w:val="12F9C1" w:themeColor="accent6"/>
        </w:rPr>
        <w:t>per month.</w:t>
      </w:r>
      <w:r w:rsidR="001B370A" w:rsidRPr="00F551F9">
        <w:rPr>
          <w:b w:val="0"/>
          <w:bCs w:val="0"/>
          <w:color w:val="E4C8FD" w:themeColor="accent1" w:themeTint="33"/>
          <w:vertAlign w:val="superscript"/>
        </w:rPr>
        <w:footnoteReference w:id="9"/>
      </w:r>
      <w:r w:rsidR="001B370A" w:rsidRPr="00F551F9">
        <w:rPr>
          <w:b w:val="0"/>
          <w:bCs w:val="0"/>
          <w:color w:val="E4C8FD" w:themeColor="accent1" w:themeTint="33"/>
        </w:rPr>
        <w:t xml:space="preserve"> </w:t>
      </w:r>
    </w:p>
    <w:p w14:paraId="39D8E899" w14:textId="1910174A" w:rsidR="001B370A" w:rsidRPr="00F551F9" w:rsidRDefault="001B370A" w:rsidP="004A6C70">
      <w:pPr>
        <w:pStyle w:val="CaseStudyBody"/>
        <w:spacing w:before="360" w:after="0"/>
        <w:ind w:left="567" w:right="675"/>
        <w:rPr>
          <w:b w:val="0"/>
          <w:bCs w:val="0"/>
        </w:rPr>
      </w:pPr>
      <w:r w:rsidRPr="00F551F9">
        <w:rPr>
          <w:b w:val="0"/>
          <w:bCs w:val="0"/>
        </w:rPr>
        <w:t>On average, the extra cost of disability is equivalent to 67% of household income after housing costs.</w:t>
      </w:r>
    </w:p>
    <w:p w14:paraId="43E660D2" w14:textId="77777777" w:rsidR="004A6C70" w:rsidRDefault="004A6C70" w:rsidP="00192B7F">
      <w:pPr>
        <w:ind w:right="-23"/>
        <w:rPr>
          <w:lang w:val="en-US"/>
        </w:rPr>
      </w:pPr>
    </w:p>
    <w:p w14:paraId="26AC513A" w14:textId="667563B6" w:rsidR="00784E56" w:rsidRPr="00784E56" w:rsidRDefault="00784E56" w:rsidP="00192B7F">
      <w:pPr>
        <w:ind w:right="-23"/>
        <w:rPr>
          <w:lang w:val="en-US"/>
        </w:rPr>
      </w:pPr>
      <w:r w:rsidRPr="00784E56">
        <w:rPr>
          <w:lang w:val="en-US"/>
        </w:rPr>
        <w:t>These figures account for disability benefit payments</w:t>
      </w:r>
      <w:r w:rsidR="00C72A0C">
        <w:rPr>
          <w:lang w:val="en-US"/>
        </w:rPr>
        <w:t>. Such as</w:t>
      </w:r>
      <w:r w:rsidR="00C72A0C" w:rsidRPr="00026A72">
        <w:rPr>
          <w:lang w:val="en-US"/>
        </w:rPr>
        <w:t xml:space="preserve"> </w:t>
      </w:r>
      <w:r w:rsidR="00C72A0C">
        <w:rPr>
          <w:lang w:val="en-US"/>
        </w:rPr>
        <w:t xml:space="preserve">the </w:t>
      </w:r>
      <w:r w:rsidR="00C72A0C" w:rsidRPr="00026A72">
        <w:rPr>
          <w:lang w:val="en-US"/>
        </w:rPr>
        <w:t>Personal Independence Payment (PIP), designed to help address these</w:t>
      </w:r>
      <w:r w:rsidR="00C72A0C">
        <w:rPr>
          <w:lang w:val="en-US"/>
        </w:rPr>
        <w:t xml:space="preserve"> extra</w:t>
      </w:r>
      <w:r w:rsidR="00C72A0C" w:rsidRPr="00026A72">
        <w:rPr>
          <w:lang w:val="en-US"/>
        </w:rPr>
        <w:t xml:space="preserve"> costs</w:t>
      </w:r>
      <w:r w:rsidR="00C72A0C">
        <w:rPr>
          <w:lang w:val="en-US"/>
        </w:rPr>
        <w:t>.</w:t>
      </w:r>
    </w:p>
    <w:p w14:paraId="18E40CEE" w14:textId="415A622C" w:rsidR="001B370A" w:rsidRDefault="007B5DDA" w:rsidP="001B370A">
      <w:pPr>
        <w:ind w:left="-23" w:right="-23"/>
      </w:pPr>
      <w:r w:rsidRPr="00026A72">
        <w:rPr>
          <w:lang w:val="en-US"/>
        </w:rPr>
        <w:t xml:space="preserve">The pressure on disabled households to meet these </w:t>
      </w:r>
      <w:r>
        <w:rPr>
          <w:lang w:val="en-US"/>
        </w:rPr>
        <w:t xml:space="preserve">extra </w:t>
      </w:r>
      <w:r w:rsidRPr="00026A72">
        <w:rPr>
          <w:lang w:val="en-US"/>
        </w:rPr>
        <w:t>costs makes it harder to have a</w:t>
      </w:r>
      <w:r>
        <w:rPr>
          <w:lang w:val="en-US"/>
        </w:rPr>
        <w:t>n acceptable</w:t>
      </w:r>
      <w:r w:rsidRPr="00026A72">
        <w:rPr>
          <w:lang w:val="en-US"/>
        </w:rPr>
        <w:t xml:space="preserve"> standard of living. </w:t>
      </w:r>
      <w:r>
        <w:rPr>
          <w:lang w:val="en-US"/>
        </w:rPr>
        <w:t xml:space="preserve">It is very </w:t>
      </w:r>
      <w:r w:rsidRPr="00026A72">
        <w:rPr>
          <w:lang w:val="en-US"/>
        </w:rPr>
        <w:t xml:space="preserve">difficult </w:t>
      </w:r>
      <w:r>
        <w:rPr>
          <w:lang w:val="en-US"/>
        </w:rPr>
        <w:t xml:space="preserve">for disabled people and their families </w:t>
      </w:r>
      <w:r w:rsidRPr="00026A72">
        <w:rPr>
          <w:lang w:val="en-US"/>
        </w:rPr>
        <w:t xml:space="preserve">to </w:t>
      </w:r>
      <w:r>
        <w:rPr>
          <w:lang w:val="en-US"/>
        </w:rPr>
        <w:t xml:space="preserve">build savings, manage financial shocks and </w:t>
      </w:r>
      <w:proofErr w:type="gramStart"/>
      <w:r w:rsidRPr="00026A72">
        <w:rPr>
          <w:lang w:val="en-US"/>
        </w:rPr>
        <w:t>plan for the future</w:t>
      </w:r>
      <w:proofErr w:type="gramEnd"/>
      <w:r w:rsidRPr="00026A72">
        <w:rPr>
          <w:lang w:val="en-US"/>
        </w:rPr>
        <w:t>.</w:t>
      </w:r>
      <w:r w:rsidR="004C48E5">
        <w:rPr>
          <w:lang w:val="en-US"/>
        </w:rPr>
        <w:t xml:space="preserve"> </w:t>
      </w:r>
      <w:r w:rsidR="00784E56" w:rsidRPr="00784E56">
        <w:t xml:space="preserve">Disabled households are also more likely than non-disabled households to be in ‘deep’ poverty. And have lower rates of employment, in part a consequence of social barriers to the job market and workplace. </w:t>
      </w:r>
    </w:p>
    <w:p w14:paraId="4E786DB2" w14:textId="4DA8410B" w:rsidR="00784E56" w:rsidRPr="00784E56" w:rsidRDefault="00784E56" w:rsidP="001B370A">
      <w:pPr>
        <w:ind w:left="-23" w:right="-23"/>
      </w:pPr>
      <w:r w:rsidRPr="00784E56">
        <w:t xml:space="preserve">Disability-specific benefit payments are available. Yet these do not cover </w:t>
      </w:r>
      <w:proofErr w:type="gramStart"/>
      <w:r w:rsidRPr="00784E56">
        <w:t>all of</w:t>
      </w:r>
      <w:proofErr w:type="gramEnd"/>
      <w:r w:rsidRPr="00784E56">
        <w:t xml:space="preserve"> the extra costs that disabled households face. And not all disabled people, including some of the most </w:t>
      </w:r>
      <w:proofErr w:type="gramStart"/>
      <w:r w:rsidRPr="00784E56">
        <w:t>materially-deprived</w:t>
      </w:r>
      <w:proofErr w:type="gramEnd"/>
      <w:r w:rsidRPr="00784E56">
        <w:t>, are in receipt of them.</w:t>
      </w:r>
      <w:r w:rsidRPr="00784E56">
        <w:rPr>
          <w:b/>
          <w:color w:val="7B05E2" w:themeColor="accent1"/>
          <w:vertAlign w:val="superscript"/>
        </w:rPr>
        <w:footnoteReference w:id="10"/>
      </w:r>
      <w:r w:rsidRPr="00784E56">
        <w:rPr>
          <w:b/>
          <w:color w:val="7B05E2" w:themeColor="accent1"/>
        </w:rPr>
        <w:t xml:space="preserve"> </w:t>
      </w:r>
    </w:p>
    <w:p w14:paraId="7D153767" w14:textId="77777777" w:rsidR="00784E56" w:rsidRPr="00784E56" w:rsidRDefault="00784E56" w:rsidP="00784E56">
      <w:pPr>
        <w:ind w:left="-23" w:right="-23"/>
      </w:pPr>
      <w:r w:rsidRPr="00784E56">
        <w:lastRenderedPageBreak/>
        <w:t>These statistics tell us a lot about the scale of the extra costs disabled households face. And they tell us about the bleak financial situation of disabled people and their families in the UK.</w:t>
      </w:r>
    </w:p>
    <w:p w14:paraId="31FB6048" w14:textId="77777777" w:rsidR="00784E56" w:rsidRPr="00784E56" w:rsidRDefault="00784E56" w:rsidP="00784E56">
      <w:pPr>
        <w:ind w:left="-23" w:right="-23"/>
      </w:pPr>
      <w:r w:rsidRPr="00784E56">
        <w:t xml:space="preserve">Yet they tell us little of the daily lived experience of extra costs for disabled households. Nor do they tell us about the physical and emotional impact of extra costs. </w:t>
      </w:r>
    </w:p>
    <w:p w14:paraId="3D750C1B" w14:textId="04258898" w:rsidR="00AC16CC" w:rsidRDefault="00784E56" w:rsidP="00652EC3">
      <w:pPr>
        <w:ind w:right="-23"/>
      </w:pPr>
      <w:r w:rsidRPr="00784E56">
        <w:t>Disabled households shared their stories</w:t>
      </w:r>
      <w:r w:rsidR="008463C5">
        <w:t>.</w:t>
      </w:r>
      <w:r w:rsidRPr="00784E56">
        <w:t xml:space="preserve"> </w:t>
      </w:r>
      <w:r w:rsidR="008463C5">
        <w:t>O</w:t>
      </w:r>
      <w:r w:rsidR="00652EC3">
        <w:t>f</w:t>
      </w:r>
      <w:r w:rsidRPr="00784E56">
        <w:t xml:space="preserve"> the constant financial struggle</w:t>
      </w:r>
      <w:r w:rsidR="00FE22B4">
        <w:t xml:space="preserve"> </w:t>
      </w:r>
      <w:r w:rsidR="00652EC3">
        <w:t xml:space="preserve">of </w:t>
      </w:r>
      <w:r w:rsidR="00FE22B4">
        <w:t>managing extra costs</w:t>
      </w:r>
      <w:r w:rsidRPr="00784E56">
        <w:t>. And for those individuals and their families living with the extra cost of disability, the impact of these extra costs is significant</w:t>
      </w:r>
      <w:r w:rsidR="00652EC3">
        <w:t>.</w:t>
      </w:r>
    </w:p>
    <w:p w14:paraId="6801109A" w14:textId="77777777" w:rsidR="00E04B23" w:rsidRPr="004E6AE5" w:rsidRDefault="00E04B23" w:rsidP="004E6AE5">
      <w:r>
        <w:br w:type="page"/>
      </w:r>
    </w:p>
    <w:p w14:paraId="01A58602" w14:textId="341A176A" w:rsidR="00AC16CC" w:rsidRPr="00AC16CC" w:rsidRDefault="00AC16CC" w:rsidP="00AC16CC">
      <w:pPr>
        <w:pStyle w:val="Heading2"/>
      </w:pPr>
      <w:bookmarkStart w:id="18" w:name="_Toc176337181"/>
      <w:r w:rsidRPr="00AC16CC">
        <w:lastRenderedPageBreak/>
        <w:t>About this research</w:t>
      </w:r>
      <w:bookmarkEnd w:id="18"/>
    </w:p>
    <w:p w14:paraId="4612BDF0" w14:textId="77777777" w:rsidR="00AC16CC" w:rsidRPr="00AC16CC" w:rsidRDefault="00AC16CC" w:rsidP="00AC16CC">
      <w:pPr>
        <w:pStyle w:val="Heading3"/>
      </w:pPr>
      <w:bookmarkStart w:id="19" w:name="_Toc176337182"/>
      <w:r w:rsidRPr="00AC16CC">
        <w:t>Disability Price Tag 2024 (economic analysis)</w:t>
      </w:r>
      <w:bookmarkEnd w:id="19"/>
    </w:p>
    <w:p w14:paraId="580D7767" w14:textId="0D41639B" w:rsidR="00AC16CC" w:rsidRPr="00AC16CC" w:rsidRDefault="00AC16CC" w:rsidP="00AC16CC">
      <w:pPr>
        <w:ind w:left="-23" w:right="-23"/>
      </w:pPr>
      <w:r w:rsidRPr="00AC16CC">
        <w:t>To calculate the extra cost of disability, we follow a Standard of Living approach</w:t>
      </w:r>
      <w:r w:rsidR="00C159F4">
        <w:t>. This is</w:t>
      </w:r>
      <w:r w:rsidRPr="00AC16CC">
        <w:t xml:space="preserve"> consistent with academic work and our previous research.</w:t>
      </w:r>
      <w:r w:rsidRPr="00AC16CC">
        <w:rPr>
          <w:b/>
          <w:color w:val="7B05E2" w:themeColor="accent1"/>
          <w:vertAlign w:val="superscript"/>
        </w:rPr>
        <w:footnoteReference w:id="11"/>
      </w:r>
      <w:r w:rsidRPr="00AC16CC">
        <w:rPr>
          <w:color w:val="7B05E2" w:themeColor="accent1"/>
        </w:rPr>
        <w:t xml:space="preserve"> </w:t>
      </w:r>
    </w:p>
    <w:p w14:paraId="17AAA035" w14:textId="090E95E2" w:rsidR="00AC16CC" w:rsidRPr="00AC16CC" w:rsidRDefault="00AC16CC" w:rsidP="00AC16CC">
      <w:pPr>
        <w:ind w:left="-23" w:right="-23"/>
      </w:pPr>
      <w:r w:rsidRPr="00AC16CC">
        <w:t xml:space="preserve">The extra cost of disability is measured by comparing the difference in the standard of living between disabled and non-disabled households. The standard of living of each household </w:t>
      </w:r>
      <w:r w:rsidR="009D2C76">
        <w:t xml:space="preserve">was </w:t>
      </w:r>
      <w:r w:rsidRPr="00AC16CC">
        <w:t xml:space="preserve">calculated on whether </w:t>
      </w:r>
      <w:r w:rsidR="001E4843">
        <w:t>important</w:t>
      </w:r>
      <w:r w:rsidRPr="00AC16CC">
        <w:t xml:space="preserve"> goods or services could be afforded. As well as on the ability of each household to conduct essential household tasks and manage finances. </w:t>
      </w:r>
    </w:p>
    <w:p w14:paraId="07D0D96A" w14:textId="430C8FF1" w:rsidR="00AC16CC" w:rsidRPr="00AC16CC" w:rsidRDefault="00AC16CC" w:rsidP="00AC16CC">
      <w:pPr>
        <w:ind w:left="-23" w:right="-23"/>
      </w:pPr>
      <w:r w:rsidRPr="00AC16CC">
        <w:t>To estimate th</w:t>
      </w:r>
      <w:r w:rsidR="00D76E93">
        <w:t>e</w:t>
      </w:r>
      <w:r w:rsidRPr="00AC16CC">
        <w:t xml:space="preserve"> </w:t>
      </w:r>
      <w:r w:rsidR="005C4A97">
        <w:t xml:space="preserve">latest </w:t>
      </w:r>
      <w:r w:rsidRPr="00AC16CC">
        <w:t>Disability Price Tag</w:t>
      </w:r>
      <w:r w:rsidR="00D76E93">
        <w:t xml:space="preserve"> figure</w:t>
      </w:r>
      <w:r w:rsidRPr="00AC16CC">
        <w:t>, important additions were made to the analysis:</w:t>
      </w:r>
    </w:p>
    <w:p w14:paraId="723167E9" w14:textId="70811D07" w:rsidR="00AC16CC" w:rsidRPr="00AC16CC" w:rsidRDefault="00AC16CC" w:rsidP="00AC16CC">
      <w:pPr>
        <w:pStyle w:val="ListParagraph"/>
      </w:pPr>
      <w:r w:rsidRPr="00AC16CC">
        <w:t>The model now accounts for ethnicity and employment situation of the head of household</w:t>
      </w:r>
      <w:r w:rsidR="00C04A82">
        <w:t>. A</w:t>
      </w:r>
      <w:r w:rsidRPr="00AC16CC">
        <w:t xml:space="preserve">nd the employment situation of their partner (if applicable). </w:t>
      </w:r>
    </w:p>
    <w:p w14:paraId="6C6C3C85" w14:textId="1FC72974" w:rsidR="00AC16CC" w:rsidRPr="00AC16CC" w:rsidRDefault="00B9787E" w:rsidP="00AC16CC">
      <w:pPr>
        <w:pStyle w:val="ListParagraph"/>
      </w:pPr>
      <w:r>
        <w:t>T</w:t>
      </w:r>
      <w:r w:rsidR="00AC16CC" w:rsidRPr="00AC16CC">
        <w:t xml:space="preserve">he equivalised household income </w:t>
      </w:r>
      <w:r>
        <w:t xml:space="preserve">was calculated </w:t>
      </w:r>
      <w:r w:rsidR="00523D57">
        <w:t>u</w:t>
      </w:r>
      <w:r w:rsidR="00AC16CC" w:rsidRPr="00AC16CC">
        <w:t>sing the Department for Work and Pensions equivalence scales.</w:t>
      </w:r>
      <w:r w:rsidR="00611D26">
        <w:t xml:space="preserve"> </w:t>
      </w:r>
      <w:r w:rsidR="00611D26" w:rsidRPr="00611D26">
        <w:t xml:space="preserve">This means we </w:t>
      </w:r>
      <w:r w:rsidR="00F76F74">
        <w:t xml:space="preserve">can </w:t>
      </w:r>
      <w:r w:rsidR="00611D26" w:rsidRPr="00611D26">
        <w:t xml:space="preserve">account </w:t>
      </w:r>
      <w:r w:rsidR="00F76F74">
        <w:t xml:space="preserve">for </w:t>
      </w:r>
      <w:r w:rsidR="00611D26" w:rsidRPr="00611D26">
        <w:t xml:space="preserve">the size </w:t>
      </w:r>
      <w:r w:rsidR="003A7416">
        <w:t xml:space="preserve">and </w:t>
      </w:r>
      <w:r w:rsidR="00EF655C">
        <w:t>com</w:t>
      </w:r>
      <w:r w:rsidR="00697486">
        <w:t xml:space="preserve">position </w:t>
      </w:r>
      <w:r w:rsidR="00611D26" w:rsidRPr="00611D26">
        <w:t xml:space="preserve">of </w:t>
      </w:r>
      <w:r w:rsidR="003E626D">
        <w:t>different</w:t>
      </w:r>
      <w:r w:rsidR="00611D26" w:rsidRPr="00611D26">
        <w:t xml:space="preserve"> household</w:t>
      </w:r>
      <w:r w:rsidR="00460BA7">
        <w:t>s.</w:t>
      </w:r>
    </w:p>
    <w:p w14:paraId="0F5AA34B" w14:textId="04A57D60" w:rsidR="00AC16CC" w:rsidRPr="00AC16CC" w:rsidRDefault="00AC16CC" w:rsidP="00AC16CC">
      <w:pPr>
        <w:pStyle w:val="ListParagraph"/>
      </w:pPr>
      <w:r w:rsidRPr="00AC16CC">
        <w:t>Organis</w:t>
      </w:r>
      <w:r w:rsidR="00A27E4C">
        <w:t xml:space="preserve">ation </w:t>
      </w:r>
      <w:r w:rsidRPr="00AC16CC">
        <w:t xml:space="preserve">and cleaning </w:t>
      </w:r>
      <w:r w:rsidR="00A27E4C">
        <w:t xml:space="preserve">of </w:t>
      </w:r>
      <w:r w:rsidRPr="00AC16CC">
        <w:t>the dataset</w:t>
      </w:r>
      <w:r w:rsidR="00E07500">
        <w:t>. S</w:t>
      </w:r>
      <w:r w:rsidRPr="00AC16CC">
        <w:t>uch as eliminat</w:t>
      </w:r>
      <w:r w:rsidR="00EF31DC">
        <w:t xml:space="preserve">ing </w:t>
      </w:r>
      <w:r w:rsidRPr="00AC16CC">
        <w:t>extreme values (top 1% percentile) in household income.</w:t>
      </w:r>
    </w:p>
    <w:p w14:paraId="23373A28" w14:textId="77777777" w:rsidR="00AC16CC" w:rsidRPr="00AC16CC" w:rsidRDefault="00AC16CC" w:rsidP="00AC16CC">
      <w:pPr>
        <w:ind w:left="-23" w:right="-23"/>
      </w:pPr>
      <w:proofErr w:type="gramStart"/>
      <w:r w:rsidRPr="00AC16CC">
        <w:t>Taking into account</w:t>
      </w:r>
      <w:proofErr w:type="gramEnd"/>
      <w:r w:rsidRPr="00AC16CC">
        <w:t xml:space="preserve"> these modifications, we are confident we have a better reflection of the extra cost of disability.</w:t>
      </w:r>
    </w:p>
    <w:p w14:paraId="6C27133A" w14:textId="379E2E9B" w:rsidR="00AC16CC" w:rsidRPr="00AC16CC" w:rsidRDefault="00AC16CC" w:rsidP="00AC16CC">
      <w:pPr>
        <w:pStyle w:val="Heading3"/>
      </w:pPr>
      <w:bookmarkStart w:id="20" w:name="_Toc176337183"/>
      <w:r w:rsidRPr="00AC16CC">
        <w:t xml:space="preserve">Living with the </w:t>
      </w:r>
      <w:r w:rsidR="00EF31DC">
        <w:t>e</w:t>
      </w:r>
      <w:r w:rsidRPr="00AC16CC">
        <w:t xml:space="preserve">xtra </w:t>
      </w:r>
      <w:r w:rsidR="00EF31DC">
        <w:t>c</w:t>
      </w:r>
      <w:r w:rsidRPr="00AC16CC">
        <w:t xml:space="preserve">ost of </w:t>
      </w:r>
      <w:r w:rsidR="00EF31DC">
        <w:t>d</w:t>
      </w:r>
      <w:r w:rsidRPr="00AC16CC">
        <w:t>isability (lived experience)</w:t>
      </w:r>
      <w:bookmarkEnd w:id="20"/>
    </w:p>
    <w:p w14:paraId="32199C18" w14:textId="5D54F346" w:rsidR="00AC16CC" w:rsidRPr="00AC16CC" w:rsidRDefault="00AC16CC" w:rsidP="00AC16CC">
      <w:pPr>
        <w:ind w:left="-23" w:right="-23"/>
      </w:pPr>
      <w:r w:rsidRPr="00787E9F">
        <w:t xml:space="preserve">Scope </w:t>
      </w:r>
      <w:r w:rsidR="00656C7E" w:rsidRPr="00787E9F">
        <w:t>sought to understand and share</w:t>
      </w:r>
      <w:r w:rsidRPr="00787E9F">
        <w:t xml:space="preserve"> the </w:t>
      </w:r>
      <w:r w:rsidR="00656C7E" w:rsidRPr="00787E9F">
        <w:t>reality</w:t>
      </w:r>
      <w:r w:rsidRPr="00787E9F">
        <w:t xml:space="preserve"> of</w:t>
      </w:r>
      <w:r w:rsidRPr="00AC16CC">
        <w:t xml:space="preserve"> extra costs for disabled people and their families with their households. To explore the effect of managing household finances alongside extra costs. And to fully document the impact living with the extra cost of disability.</w:t>
      </w:r>
    </w:p>
    <w:p w14:paraId="1B862082" w14:textId="77777777" w:rsidR="00AC16CC" w:rsidRPr="00AC16CC" w:rsidRDefault="00AC16CC" w:rsidP="00AC16CC">
      <w:pPr>
        <w:ind w:left="-23" w:right="-23"/>
      </w:pPr>
      <w:r w:rsidRPr="00AC16CC">
        <w:lastRenderedPageBreak/>
        <w:t>To understand more about the daily and lifetime costs of being disabled we asked:</w:t>
      </w:r>
    </w:p>
    <w:p w14:paraId="0399E243" w14:textId="77777777" w:rsidR="00AC16CC" w:rsidRPr="00AC16CC" w:rsidRDefault="00AC16CC" w:rsidP="00AC16CC">
      <w:pPr>
        <w:pStyle w:val="ListParagraph"/>
      </w:pPr>
      <w:r w:rsidRPr="00AC16CC">
        <w:t xml:space="preserve">What unique costs do </w:t>
      </w:r>
      <w:proofErr w:type="gramStart"/>
      <w:r w:rsidRPr="00AC16CC">
        <w:t>disabled</w:t>
      </w:r>
      <w:proofErr w:type="gramEnd"/>
      <w:r w:rsidRPr="00AC16CC">
        <w:t xml:space="preserve"> households experience? </w:t>
      </w:r>
    </w:p>
    <w:p w14:paraId="4189DF4F" w14:textId="77777777" w:rsidR="00AC16CC" w:rsidRPr="00AC16CC" w:rsidRDefault="00AC16CC" w:rsidP="00AC16CC">
      <w:pPr>
        <w:pStyle w:val="ListParagraph"/>
      </w:pPr>
      <w:r w:rsidRPr="00AC16CC">
        <w:t xml:space="preserve">What are the extra costs of household essentials, such as food and utilities? </w:t>
      </w:r>
    </w:p>
    <w:p w14:paraId="6148B1AA" w14:textId="77777777" w:rsidR="00AC16CC" w:rsidRPr="00AC16CC" w:rsidRDefault="00AC16CC" w:rsidP="00AC16CC">
      <w:pPr>
        <w:pStyle w:val="ListParagraph"/>
      </w:pPr>
      <w:r w:rsidRPr="00AC16CC">
        <w:t>What other ‘essentials’ are disabled households paying for?</w:t>
      </w:r>
    </w:p>
    <w:p w14:paraId="3CD4AA0A" w14:textId="5AA98465" w:rsidR="00AC16CC" w:rsidRPr="00AC16CC" w:rsidRDefault="00AC16CC" w:rsidP="00AC16CC">
      <w:pPr>
        <w:pStyle w:val="ListParagraph"/>
      </w:pPr>
      <w:r w:rsidRPr="00AC16CC">
        <w:t xml:space="preserve">How has the </w:t>
      </w:r>
      <w:proofErr w:type="gramStart"/>
      <w:r w:rsidRPr="00AC16CC">
        <w:t>cost</w:t>
      </w:r>
      <w:r w:rsidR="00701FBE">
        <w:t xml:space="preserve"> </w:t>
      </w:r>
      <w:r w:rsidRPr="00AC16CC">
        <w:t>of</w:t>
      </w:r>
      <w:r w:rsidR="00701FBE">
        <w:t xml:space="preserve"> </w:t>
      </w:r>
      <w:r w:rsidRPr="00AC16CC">
        <w:t>living</w:t>
      </w:r>
      <w:proofErr w:type="gramEnd"/>
      <w:r w:rsidRPr="00AC16CC">
        <w:t xml:space="preserve"> crisis affected disabled households? </w:t>
      </w:r>
      <w:r w:rsidRPr="00AC16CC">
        <w:rPr>
          <w:b/>
          <w:bCs/>
          <w:color w:val="7B05E2" w:themeColor="accent1"/>
          <w:vertAlign w:val="superscript"/>
        </w:rPr>
        <w:footnoteReference w:id="12"/>
      </w:r>
      <w:r w:rsidRPr="00AC16CC">
        <w:rPr>
          <w:bCs/>
          <w:color w:val="7B05E2" w:themeColor="accent1"/>
          <w:vertAlign w:val="superscript"/>
        </w:rPr>
        <w:t>,</w:t>
      </w:r>
      <w:r w:rsidRPr="00AC16CC">
        <w:rPr>
          <w:b/>
          <w:bCs/>
          <w:color w:val="7B05E2" w:themeColor="accent1"/>
          <w:vertAlign w:val="superscript"/>
        </w:rPr>
        <w:footnoteReference w:id="13"/>
      </w:r>
    </w:p>
    <w:p w14:paraId="458C0EF5" w14:textId="77777777" w:rsidR="00AC16CC" w:rsidRPr="00AC16CC" w:rsidRDefault="00AC16CC" w:rsidP="00AC16CC">
      <w:pPr>
        <w:pStyle w:val="ListParagraph"/>
      </w:pPr>
      <w:r w:rsidRPr="00AC16CC">
        <w:t xml:space="preserve">What difficult decisions do higher costs force on them? </w:t>
      </w:r>
    </w:p>
    <w:p w14:paraId="2926B83A" w14:textId="77777777" w:rsidR="00AC16CC" w:rsidRPr="00AC16CC" w:rsidRDefault="00AC16CC" w:rsidP="00AC16CC">
      <w:pPr>
        <w:pStyle w:val="ListParagraph"/>
      </w:pPr>
      <w:r w:rsidRPr="00AC16CC">
        <w:t xml:space="preserve">What items or services are disabled people and their families going without? </w:t>
      </w:r>
    </w:p>
    <w:p w14:paraId="4D766023" w14:textId="77777777" w:rsidR="00AC16CC" w:rsidRPr="00AC16CC" w:rsidRDefault="00AC16CC" w:rsidP="00AC16CC">
      <w:pPr>
        <w:pStyle w:val="ListParagraph"/>
      </w:pPr>
      <w:r w:rsidRPr="00AC16CC">
        <w:t>What is the physical and emotional impact of these experiences?</w:t>
      </w:r>
    </w:p>
    <w:p w14:paraId="5152FB1A" w14:textId="6242CDED" w:rsidR="00AC16CC" w:rsidRPr="00AC16CC" w:rsidRDefault="00AC16CC" w:rsidP="00AC16CC">
      <w:pPr>
        <w:ind w:left="-23" w:right="-23"/>
      </w:pPr>
      <w:r w:rsidRPr="00AC16CC">
        <w:t xml:space="preserve">We spoke with 31 people from disabled households in the summer of 2023. These individuals came from households across the UK via </w:t>
      </w:r>
      <w:r w:rsidR="00367AF0">
        <w:t xml:space="preserve">the </w:t>
      </w:r>
      <w:r w:rsidRPr="00AC16CC">
        <w:t>Scope lived</w:t>
      </w:r>
      <w:r w:rsidR="006C0D1E">
        <w:t xml:space="preserve"> </w:t>
      </w:r>
      <w:r w:rsidRPr="00AC16CC">
        <w:t>experience Research Panel. We invited them to tell us about their experiences of extra costs, and to keep a weekly spending diary.</w:t>
      </w:r>
    </w:p>
    <w:p w14:paraId="4EC69AA6" w14:textId="26FF0F9B" w:rsidR="00AC16CC" w:rsidRPr="00AC16CC" w:rsidRDefault="00AC16CC" w:rsidP="00AC16CC">
      <w:pPr>
        <w:ind w:left="-23" w:right="-23"/>
      </w:pPr>
      <w:r w:rsidRPr="00AC16CC">
        <w:t>A co-production approach was adopted during the research, analysis, and report writing stages.</w:t>
      </w:r>
      <w:r w:rsidRPr="00AC16CC">
        <w:rPr>
          <w:b/>
          <w:color w:val="7B05E2" w:themeColor="accent1"/>
          <w:vertAlign w:val="superscript"/>
        </w:rPr>
        <w:footnoteReference w:id="14"/>
      </w:r>
    </w:p>
    <w:p w14:paraId="3427AD58" w14:textId="450FBC65" w:rsidR="00AC16CC" w:rsidRPr="002D6EC2" w:rsidRDefault="00AC16CC" w:rsidP="00AC16CC">
      <w:pPr>
        <w:ind w:left="-23" w:right="-23"/>
      </w:pPr>
      <w:r w:rsidRPr="002D6EC2">
        <w:t xml:space="preserve">Please see Appendix </w:t>
      </w:r>
      <w:r w:rsidR="007259D0">
        <w:t>1</w:t>
      </w:r>
      <w:r w:rsidRPr="002D6EC2">
        <w:t xml:space="preserve"> (at the end of this report) for a full description of the research methods and participants.</w:t>
      </w:r>
    </w:p>
    <w:p w14:paraId="2013A52D" w14:textId="65D19E71" w:rsidR="00AC16CC" w:rsidRPr="00AC16CC" w:rsidRDefault="00AC16CC" w:rsidP="003F40E4">
      <w:pPr>
        <w:pStyle w:val="Heading2"/>
      </w:pPr>
      <w:bookmarkStart w:id="21" w:name="_Findings:_Living_with"/>
      <w:bookmarkStart w:id="22" w:name="_Toc176337184"/>
      <w:bookmarkEnd w:id="21"/>
      <w:r w:rsidRPr="00AC16CC">
        <w:lastRenderedPageBreak/>
        <w:t xml:space="preserve">Living with the </w:t>
      </w:r>
      <w:r w:rsidR="009B7CED">
        <w:t>e</w:t>
      </w:r>
      <w:r w:rsidRPr="00AC16CC">
        <w:t xml:space="preserve">xtra </w:t>
      </w:r>
      <w:r w:rsidR="009B7CED">
        <w:t>c</w:t>
      </w:r>
      <w:r w:rsidRPr="00AC16CC">
        <w:t xml:space="preserve">ost of </w:t>
      </w:r>
      <w:r w:rsidR="009B7CED">
        <w:t>d</w:t>
      </w:r>
      <w:r w:rsidRPr="00AC16CC">
        <w:t>isability</w:t>
      </w:r>
      <w:bookmarkEnd w:id="22"/>
    </w:p>
    <w:p w14:paraId="2CB483A5" w14:textId="78636DD3" w:rsidR="00AC16CC" w:rsidRPr="00AC16CC" w:rsidRDefault="00AC16CC" w:rsidP="00AC16CC">
      <w:pPr>
        <w:ind w:left="-23" w:right="-23"/>
      </w:pPr>
      <w:r w:rsidRPr="00AC16CC">
        <w:t>These findings look at 5 important areas of the extra cost of disability:</w:t>
      </w:r>
    </w:p>
    <w:p w14:paraId="242B11AE" w14:textId="6A724C7D" w:rsidR="00AC16CC" w:rsidRPr="00AC16CC" w:rsidRDefault="00FF7258" w:rsidP="001933C2">
      <w:pPr>
        <w:pStyle w:val="ListParagraph"/>
        <w:numPr>
          <w:ilvl w:val="0"/>
          <w:numId w:val="17"/>
        </w:numPr>
        <w:spacing w:after="120"/>
        <w:ind w:left="357" w:hanging="357"/>
      </w:pPr>
      <w:r>
        <w:t>Why d</w:t>
      </w:r>
      <w:r w:rsidR="00AC16CC" w:rsidRPr="00AC16CC">
        <w:t>isabled</w:t>
      </w:r>
      <w:r>
        <w:t xml:space="preserve"> </w:t>
      </w:r>
      <w:r w:rsidR="00AC16CC" w:rsidRPr="00AC16CC">
        <w:t xml:space="preserve">households spend more on </w:t>
      </w:r>
      <w:proofErr w:type="gramStart"/>
      <w:r w:rsidR="00AC16CC" w:rsidRPr="00AC16CC">
        <w:t>basic essentials</w:t>
      </w:r>
      <w:proofErr w:type="gramEnd"/>
    </w:p>
    <w:p w14:paraId="235217A8" w14:textId="77777777" w:rsidR="00AC16CC" w:rsidRPr="00AC16CC" w:rsidRDefault="00AC16CC" w:rsidP="001933C2">
      <w:pPr>
        <w:pStyle w:val="ListParagraph"/>
        <w:numPr>
          <w:ilvl w:val="0"/>
          <w:numId w:val="17"/>
        </w:numPr>
        <w:spacing w:after="120"/>
        <w:ind w:left="357" w:hanging="357"/>
      </w:pPr>
      <w:r w:rsidRPr="00AC16CC">
        <w:t xml:space="preserve">Spending beyond the basics: Additional ‘essentials’ in disabled households </w:t>
      </w:r>
    </w:p>
    <w:p w14:paraId="1F623A89" w14:textId="77777777" w:rsidR="00AC16CC" w:rsidRPr="00AC16CC" w:rsidRDefault="00AC16CC" w:rsidP="001933C2">
      <w:pPr>
        <w:pStyle w:val="ListParagraph"/>
        <w:numPr>
          <w:ilvl w:val="0"/>
          <w:numId w:val="17"/>
        </w:numPr>
        <w:spacing w:after="120"/>
        <w:ind w:left="357" w:hanging="357"/>
      </w:pPr>
      <w:r w:rsidRPr="00AC16CC">
        <w:t xml:space="preserve">Affording and managing extra costs  </w:t>
      </w:r>
    </w:p>
    <w:p w14:paraId="166C5D95" w14:textId="77777777" w:rsidR="00AC16CC" w:rsidRPr="00AC16CC" w:rsidRDefault="00AC16CC" w:rsidP="001933C2">
      <w:pPr>
        <w:pStyle w:val="ListParagraph"/>
        <w:numPr>
          <w:ilvl w:val="0"/>
          <w:numId w:val="17"/>
        </w:numPr>
        <w:spacing w:after="120"/>
        <w:ind w:left="357" w:hanging="357"/>
      </w:pPr>
      <w:r w:rsidRPr="00AC16CC">
        <w:t>Living with financial insecurity</w:t>
      </w:r>
    </w:p>
    <w:p w14:paraId="564EDF5D" w14:textId="7CB4C2F5" w:rsidR="00AC16CC" w:rsidRPr="00AC16CC" w:rsidRDefault="00AC16CC" w:rsidP="001933C2">
      <w:pPr>
        <w:pStyle w:val="ListParagraph"/>
        <w:numPr>
          <w:ilvl w:val="0"/>
          <w:numId w:val="17"/>
        </w:numPr>
        <w:spacing w:after="120"/>
        <w:ind w:left="357" w:hanging="357"/>
      </w:pPr>
      <w:r w:rsidRPr="00AC16CC">
        <w:t xml:space="preserve">Impact on physical </w:t>
      </w:r>
      <w:r w:rsidR="00C7209F">
        <w:t xml:space="preserve">and mental </w:t>
      </w:r>
      <w:r w:rsidRPr="00AC16CC">
        <w:t>health,</w:t>
      </w:r>
      <w:r w:rsidR="000E0C1A">
        <w:t xml:space="preserve"> </w:t>
      </w:r>
      <w:r w:rsidR="007F5E0D">
        <w:t xml:space="preserve">emotional </w:t>
      </w:r>
      <w:r w:rsidRPr="00AC16CC">
        <w:t>wellbeing, and quality of life</w:t>
      </w:r>
    </w:p>
    <w:p w14:paraId="39BE5547" w14:textId="74EBBA6E" w:rsidR="00AC16CC" w:rsidRPr="00AC16CC" w:rsidRDefault="00FF7258" w:rsidP="00AC16CC">
      <w:pPr>
        <w:pStyle w:val="Heading3"/>
      </w:pPr>
      <w:bookmarkStart w:id="23" w:name="_Toc176337185"/>
      <w:r>
        <w:t>Why d</w:t>
      </w:r>
      <w:r w:rsidR="00AC16CC" w:rsidRPr="00AC16CC">
        <w:t xml:space="preserve">isabled households spend more on </w:t>
      </w:r>
      <w:proofErr w:type="gramStart"/>
      <w:r w:rsidR="00AC16CC" w:rsidRPr="00AC16CC">
        <w:t>basic essentials</w:t>
      </w:r>
      <w:bookmarkEnd w:id="23"/>
      <w:proofErr w:type="gramEnd"/>
    </w:p>
    <w:p w14:paraId="358FBCF9" w14:textId="761B35CF" w:rsidR="00AC16CC" w:rsidRPr="00AC16CC" w:rsidRDefault="00AC16CC" w:rsidP="00485DB2">
      <w:pPr>
        <w:ind w:left="-23" w:right="-23"/>
      </w:pPr>
      <w:r w:rsidRPr="00AC16CC">
        <w:t>Disabled households are spending more of their overall income on ‘essentials’. This is when compared to non-disabled households.</w:t>
      </w:r>
      <w:r w:rsidRPr="00AC16CC">
        <w:rPr>
          <w:b/>
          <w:color w:val="7B05E2" w:themeColor="accent1"/>
          <w:vertAlign w:val="superscript"/>
        </w:rPr>
        <w:footnoteReference w:id="15"/>
      </w:r>
      <w:r w:rsidRPr="00AC16CC">
        <w:t xml:space="preserve"> ‘Essentials’ are products or services needed for good health or to have a decent quality of life. </w:t>
      </w:r>
      <w:r w:rsidR="00FC0FB4">
        <w:t>I</w:t>
      </w:r>
      <w:r w:rsidRPr="00AC16CC">
        <w:t>tems we must all buy regardless the price and income pressures. They are basic staples for living, such as food, utility payments and transport costs:</w:t>
      </w:r>
    </w:p>
    <w:p w14:paraId="66516AC1" w14:textId="661A0286" w:rsidR="00AC16CC" w:rsidRPr="00AC16CC" w:rsidRDefault="00AC16CC" w:rsidP="00AC16CC">
      <w:pPr>
        <w:pStyle w:val="ListParagraph"/>
      </w:pPr>
      <w:r w:rsidRPr="00AC16CC">
        <w:rPr>
          <w:b/>
          <w:bCs/>
        </w:rPr>
        <w:t>Food basics and non-alcoholic beverages.</w:t>
      </w:r>
      <w:r w:rsidRPr="00AC16CC">
        <w:t xml:space="preserve"> Food </w:t>
      </w:r>
      <w:r w:rsidR="00A66994">
        <w:t>basics</w:t>
      </w:r>
      <w:r w:rsidRPr="00AC16CC">
        <w:t xml:space="preserve"> such as milk, bread, cheese, rice, eggs, vegetables, fruit and meat or fish.</w:t>
      </w:r>
    </w:p>
    <w:p w14:paraId="5C796732" w14:textId="77777777" w:rsidR="00AC16CC" w:rsidRPr="00AC16CC" w:rsidRDefault="00AC16CC" w:rsidP="00AC16CC">
      <w:pPr>
        <w:pStyle w:val="ListParagraph"/>
        <w:rPr>
          <w:b/>
          <w:bCs/>
        </w:rPr>
      </w:pPr>
      <w:r w:rsidRPr="00AC16CC">
        <w:rPr>
          <w:b/>
          <w:bCs/>
        </w:rPr>
        <w:t xml:space="preserve">Utilities and other household costs. </w:t>
      </w:r>
      <w:r w:rsidRPr="00AC16CC">
        <w:t>Energy and water, rent or mortgage interest payments, furnishings, appliances, and household maintenance.</w:t>
      </w:r>
    </w:p>
    <w:p w14:paraId="3878D762" w14:textId="77777777" w:rsidR="00AC16CC" w:rsidRPr="00AC16CC" w:rsidRDefault="00AC16CC" w:rsidP="00AC16CC">
      <w:pPr>
        <w:pStyle w:val="ListParagraph"/>
      </w:pPr>
      <w:r w:rsidRPr="00AC16CC">
        <w:rPr>
          <w:b/>
          <w:bCs/>
        </w:rPr>
        <w:t>Transport.</w:t>
      </w:r>
      <w:r w:rsidRPr="00AC16CC">
        <w:t xml:space="preserve"> Public transport, private vehicle fuel and maintenance or repair, taxis. </w:t>
      </w:r>
    </w:p>
    <w:p w14:paraId="0EEBABDD" w14:textId="77777777" w:rsidR="00AC16CC" w:rsidRPr="00AC16CC" w:rsidRDefault="00AC16CC" w:rsidP="00AC16CC">
      <w:pPr>
        <w:pStyle w:val="ListParagraph"/>
      </w:pPr>
      <w:r w:rsidRPr="00AC16CC">
        <w:rPr>
          <w:b/>
          <w:bCs/>
        </w:rPr>
        <w:t xml:space="preserve">Health. </w:t>
      </w:r>
      <w:r w:rsidRPr="00AC16CC">
        <w:t>Appliances and equipment, dental services, opticians, private care, medicines, and medical goods.</w:t>
      </w:r>
    </w:p>
    <w:p w14:paraId="022CE7EC" w14:textId="77777777" w:rsidR="00AC16CC" w:rsidRPr="00AC16CC" w:rsidRDefault="00AC16CC" w:rsidP="00AC16CC">
      <w:pPr>
        <w:pStyle w:val="ListParagraph"/>
      </w:pPr>
      <w:r w:rsidRPr="00AC16CC">
        <w:rPr>
          <w:b/>
          <w:bCs/>
        </w:rPr>
        <w:t>Other.</w:t>
      </w:r>
      <w:r w:rsidRPr="00AC16CC">
        <w:t xml:space="preserve"> Personal care and hygiene products, insurance, pet costs. </w:t>
      </w:r>
    </w:p>
    <w:p w14:paraId="0FCA09C7" w14:textId="77777777" w:rsidR="00AC16CC" w:rsidRPr="00AC16CC" w:rsidRDefault="00AC16CC" w:rsidP="00AC16CC">
      <w:r w:rsidRPr="00AC16CC">
        <w:lastRenderedPageBreak/>
        <w:t>In the current research, we look in more detail at</w:t>
      </w:r>
      <w:r w:rsidRPr="00AC16CC" w:rsidDel="007C28A5">
        <w:t xml:space="preserve"> </w:t>
      </w:r>
      <w:r w:rsidRPr="00AC16CC" w:rsidDel="007C28A5">
        <w:rPr>
          <w:bCs/>
        </w:rPr>
        <w:t xml:space="preserve">why </w:t>
      </w:r>
      <w:r w:rsidRPr="00AC16CC">
        <w:rPr>
          <w:bCs/>
        </w:rPr>
        <w:t>disabled</w:t>
      </w:r>
      <w:r w:rsidRPr="00AC16CC">
        <w:t xml:space="preserve"> households are spending more on these everyday basics. </w:t>
      </w:r>
    </w:p>
    <w:p w14:paraId="54E5BDE2" w14:textId="77777777" w:rsidR="00AC16CC" w:rsidRPr="00AC16CC" w:rsidRDefault="00AC16CC" w:rsidP="00AC16CC">
      <w:pPr>
        <w:pStyle w:val="Heading4"/>
      </w:pPr>
      <w:r w:rsidRPr="00AC16CC">
        <w:t>Food basics and non-alcoholic beverages</w:t>
      </w:r>
    </w:p>
    <w:p w14:paraId="0CB2667D" w14:textId="77777777" w:rsidR="00AC16CC" w:rsidRPr="00AC16CC" w:rsidRDefault="00AC16CC" w:rsidP="00AC16CC">
      <w:pPr>
        <w:ind w:left="-23" w:right="-23"/>
      </w:pPr>
      <w:r w:rsidRPr="00AC16CC">
        <w:t>This represents the biggest cost area for disabled households. They spend more of their household income on food and drink than non-disabled households.</w:t>
      </w:r>
      <w:r w:rsidRPr="00AC16CC">
        <w:rPr>
          <w:b/>
          <w:color w:val="7B05E2" w:themeColor="accent1"/>
          <w:vertAlign w:val="superscript"/>
        </w:rPr>
        <w:footnoteReference w:id="16"/>
      </w:r>
    </w:p>
    <w:p w14:paraId="331285A7" w14:textId="77777777" w:rsidR="00AC16CC" w:rsidRPr="00AC16CC" w:rsidRDefault="00AC16CC" w:rsidP="00AC16CC">
      <w:pPr>
        <w:ind w:left="-23" w:right="-23"/>
      </w:pPr>
      <w:r w:rsidRPr="00AC16CC">
        <w:t xml:space="preserve">On average, disabled households we spoke with are spending more than £50 per week on food, just to support their condition. This includes dietary food items, as well as </w:t>
      </w:r>
      <w:proofErr w:type="gramStart"/>
      <w:r w:rsidRPr="00AC16CC">
        <w:t>particular types</w:t>
      </w:r>
      <w:proofErr w:type="gramEnd"/>
      <w:r w:rsidRPr="00AC16CC">
        <w:t xml:space="preserve"> of food, or food brands. In some cases, these costs are so high that disabled people are spending more than £100 a week. Some rely on food banks to survive.</w:t>
      </w:r>
    </w:p>
    <w:p w14:paraId="7AF238D1" w14:textId="76492830" w:rsidR="003F40E4" w:rsidRPr="003F40E4" w:rsidRDefault="00AC16CC" w:rsidP="003F40E4">
      <w:pPr>
        <w:ind w:left="-23" w:right="-23"/>
      </w:pPr>
      <w:r w:rsidRPr="00AC16CC">
        <w:t xml:space="preserve">Certain foods are sometimes needed to manage conditions.  This means disabled households </w:t>
      </w:r>
      <w:r w:rsidR="0041500C">
        <w:t>struggle to</w:t>
      </w:r>
      <w:r w:rsidRPr="00AC16CC">
        <w:t xml:space="preserve"> use money-saving tips </w:t>
      </w:r>
      <w:r w:rsidR="007E02CB">
        <w:t>recommending</w:t>
      </w:r>
      <w:r w:rsidRPr="00AC16CC">
        <w:t xml:space="preserve"> simply 'buy less’.</w:t>
      </w:r>
      <w:r w:rsidRPr="00AC16CC">
        <w:rPr>
          <w:b/>
          <w:vertAlign w:val="superscript"/>
        </w:rPr>
        <w:footnoteReference w:id="17"/>
      </w:r>
      <w:r w:rsidRPr="00AC16CC">
        <w:t xml:space="preserve"> Disabled households often have no choice but to pay these costs:</w:t>
      </w:r>
      <w:r w:rsidR="003F40E4" w:rsidRPr="00AD1388">
        <w:t xml:space="preserve"> </w:t>
      </w:r>
    </w:p>
    <w:p w14:paraId="50798528" w14:textId="1471E9F2" w:rsidR="003F40E4" w:rsidRPr="006C012F" w:rsidRDefault="009F7B11" w:rsidP="003F40E4">
      <w:pPr>
        <w:pStyle w:val="CaseStudyName"/>
        <w:spacing w:before="720"/>
        <w:ind w:left="1758" w:right="675"/>
        <w:rPr>
          <w:color w:val="340458" w:themeColor="accent2"/>
          <w:szCs w:val="28"/>
        </w:rPr>
      </w:pPr>
      <w:r w:rsidRPr="006C012F">
        <w:rPr>
          <w:noProof/>
          <w:color w:val="2B579A"/>
          <w:shd w:val="clear" w:color="auto" w:fill="E6E6E6"/>
        </w:rPr>
        <mc:AlternateContent>
          <mc:Choice Requires="wps">
            <w:drawing>
              <wp:anchor distT="0" distB="0" distL="114300" distR="114300" simplePos="0" relativeHeight="251658244" behindDoc="1" locked="0" layoutInCell="1" allowOverlap="1" wp14:anchorId="74D455A6" wp14:editId="4832574A">
                <wp:simplePos x="0" y="0"/>
                <wp:positionH relativeFrom="margin">
                  <wp:posOffset>-159385</wp:posOffset>
                </wp:positionH>
                <wp:positionV relativeFrom="page">
                  <wp:posOffset>5035550</wp:posOffset>
                </wp:positionV>
                <wp:extent cx="6273165" cy="1804035"/>
                <wp:effectExtent l="0" t="0" r="13335" b="24765"/>
                <wp:wrapNone/>
                <wp:docPr id="183487095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804035"/>
                        </a:xfrm>
                        <a:prstGeom prst="rect">
                          <a:avLst/>
                        </a:prstGeom>
                        <a:solidFill>
                          <a:schemeClr val="accent6"/>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61BD3DD0" id="Rectangle 1" o:spid="_x0000_s1026" alt="&quot;&quot;" style="position:absolute;margin-left:-12.55pt;margin-top:396.5pt;width:493.95pt;height:142.05pt;z-index:-25206937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" fillcolor="#12f9c1 [3209]" strokecolor="#12f9c1 [3209]" strokeweight=".5pt">
                <w10:wrap anchorx="margin" anchory="page"/>
              </v:rect>
            </w:pict>
          </mc:Fallback>
        </mc:AlternateContent>
      </w:r>
      <w:r w:rsidR="003F40E4" w:rsidRPr="006C012F">
        <w:rPr>
          <w:noProof/>
          <w:color w:val="340458" w:themeColor="accent2"/>
          <w:szCs w:val="28"/>
          <w:shd w:val="clear" w:color="auto" w:fill="E6E6E6"/>
        </w:rPr>
        <w:drawing>
          <wp:anchor distT="0" distB="0" distL="114300" distR="114300" simplePos="0" relativeHeight="251658243" behindDoc="0" locked="0" layoutInCell="1" allowOverlap="1" wp14:anchorId="7D2D85E8" wp14:editId="5BAE3360">
            <wp:simplePos x="0" y="0"/>
            <wp:positionH relativeFrom="margin">
              <wp:posOffset>59787</wp:posOffset>
            </wp:positionH>
            <wp:positionV relativeFrom="paragraph">
              <wp:posOffset>330200</wp:posOffset>
            </wp:positionV>
            <wp:extent cx="759600" cy="777600"/>
            <wp:effectExtent l="0" t="0" r="2540" b="3810"/>
            <wp:wrapNone/>
            <wp:docPr id="129701565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7600"/>
                    </a:xfrm>
                    <a:prstGeom prst="rect">
                      <a:avLst/>
                    </a:prstGeom>
                  </pic:spPr>
                </pic:pic>
              </a:graphicData>
            </a:graphic>
            <wp14:sizeRelH relativeFrom="margin">
              <wp14:pctWidth>0</wp14:pctWidth>
            </wp14:sizeRelH>
            <wp14:sizeRelV relativeFrom="margin">
              <wp14:pctHeight>0</wp14:pctHeight>
            </wp14:sizeRelV>
          </wp:anchor>
        </w:drawing>
      </w:r>
      <w:r w:rsidR="003F40E4" w:rsidRPr="006C012F">
        <w:rPr>
          <w:color w:val="340458" w:themeColor="accent2"/>
          <w:szCs w:val="28"/>
        </w:rPr>
        <w:t xml:space="preserve">I can't just choose cheaper food or cheaper brands. I </w:t>
      </w:r>
      <w:proofErr w:type="gramStart"/>
      <w:r w:rsidR="003F40E4" w:rsidRPr="006C012F">
        <w:rPr>
          <w:color w:val="340458" w:themeColor="accent2"/>
          <w:szCs w:val="28"/>
        </w:rPr>
        <w:t>have to</w:t>
      </w:r>
      <w:proofErr w:type="gramEnd"/>
      <w:r w:rsidR="003F40E4" w:rsidRPr="006C012F">
        <w:rPr>
          <w:color w:val="340458" w:themeColor="accent2"/>
          <w:szCs w:val="28"/>
        </w:rPr>
        <w:t xml:space="preserve"> eat what I've got to eat, because of my [conditions] - I can't just eat whatever I want. If that goes up in price, there's nothing I can do about it.”</w:t>
      </w:r>
    </w:p>
    <w:p w14:paraId="31145A2E" w14:textId="38A0D251" w:rsidR="003F40E4" w:rsidRPr="006C012F" w:rsidRDefault="003F40E4" w:rsidP="003F40E4">
      <w:pPr>
        <w:pStyle w:val="CaseStudyName"/>
        <w:rPr>
          <w:b/>
          <w:bCs/>
        </w:rPr>
        <w:sectPr w:rsidR="003F40E4" w:rsidRPr="006C012F" w:rsidSect="003F40E4">
          <w:headerReference w:type="first" r:id="rId19"/>
          <w:footerReference w:type="first" r:id="rId20"/>
          <w:pgSz w:w="11900" w:h="16840"/>
          <w:pgMar w:top="1843" w:right="1021" w:bottom="1418" w:left="1276" w:header="709" w:footer="480" w:gutter="0"/>
          <w:cols w:space="708"/>
          <w:titlePg/>
          <w:docGrid w:linePitch="381"/>
        </w:sectPr>
      </w:pPr>
      <w:r w:rsidRPr="006C012F">
        <w:rPr>
          <w:b/>
          <w:bCs/>
          <w:color w:val="340458" w:themeColor="accent2"/>
        </w:rPr>
        <w:t>Nathaniel</w:t>
      </w:r>
    </w:p>
    <w:p w14:paraId="4EBFCD80" w14:textId="2B4F1655" w:rsidR="003F40E4" w:rsidRPr="003F40E4" w:rsidRDefault="003F40E4" w:rsidP="003F40E4">
      <w:pPr>
        <w:pStyle w:val="Heading4"/>
      </w:pPr>
      <w:r w:rsidRPr="003F40E4">
        <w:lastRenderedPageBreak/>
        <w:t>Utilities (electricity, gas, other fuels and water)</w:t>
      </w:r>
    </w:p>
    <w:p w14:paraId="2F3B81DD" w14:textId="22D357DF" w:rsidR="003F40E4" w:rsidRPr="003F40E4" w:rsidRDefault="003F40E4" w:rsidP="003F40E4">
      <w:pPr>
        <w:ind w:left="-23" w:right="-23"/>
      </w:pPr>
      <w:r w:rsidRPr="003F40E4">
        <w:t>Disabled households also spend more of their overall income on utilities, such as fuel and water.</w:t>
      </w:r>
      <w:r w:rsidRPr="003F40E4">
        <w:rPr>
          <w:b/>
          <w:color w:val="7B05E2" w:themeColor="accent1"/>
          <w:vertAlign w:val="superscript"/>
        </w:rPr>
        <w:footnoteReference w:id="18"/>
      </w:r>
      <w:r w:rsidRPr="003F40E4">
        <w:t xml:space="preserve"> Again, higher usage of these essentials is necessary to manage conditions. </w:t>
      </w:r>
    </w:p>
    <w:p w14:paraId="18F1D760" w14:textId="6653122A" w:rsidR="003F40E4" w:rsidRPr="003F40E4" w:rsidRDefault="003F40E4" w:rsidP="003F40E4">
      <w:pPr>
        <w:ind w:left="-23" w:right="-23"/>
      </w:pPr>
      <w:r w:rsidRPr="003F40E4">
        <w:t xml:space="preserve">As with food costs, disabled people often cannot ‘use less’ gas, water and electricity. Doing so presents significant risks to their physical and mental health. These include: </w:t>
      </w:r>
    </w:p>
    <w:p w14:paraId="10E03A6C" w14:textId="35BAEB92" w:rsidR="003F40E4" w:rsidRPr="003F40E4" w:rsidRDefault="003F40E4" w:rsidP="003F40E4">
      <w:pPr>
        <w:pStyle w:val="ListParagraph"/>
      </w:pPr>
      <w:r w:rsidRPr="003F40E4">
        <w:t>significantly increased pain</w:t>
      </w:r>
    </w:p>
    <w:p w14:paraId="052DEBB9" w14:textId="172FDF40" w:rsidR="003F40E4" w:rsidRPr="003F40E4" w:rsidRDefault="003F40E4" w:rsidP="003F40E4">
      <w:pPr>
        <w:pStyle w:val="ListParagraph"/>
      </w:pPr>
      <w:r w:rsidRPr="003F40E4">
        <w:t>an inability to maintain essential hygiene</w:t>
      </w:r>
    </w:p>
    <w:p w14:paraId="66FA02B0" w14:textId="45A2323F" w:rsidR="003F40E4" w:rsidRPr="00AD1388" w:rsidRDefault="003F40E4" w:rsidP="001738EE">
      <w:pPr>
        <w:pStyle w:val="ListParagraph"/>
        <w:ind w:left="644"/>
      </w:pPr>
      <w:r w:rsidRPr="003F40E4">
        <w:t>loss of social connectivity and reduced quality of life</w:t>
      </w:r>
    </w:p>
    <w:p w14:paraId="20460E01" w14:textId="7A6E6BBB" w:rsidR="003F40E4" w:rsidRPr="006C012F" w:rsidRDefault="00362182" w:rsidP="001738EE">
      <w:pPr>
        <w:pStyle w:val="CaseStudyBody"/>
        <w:spacing w:before="600" w:after="120"/>
        <w:ind w:left="1758" w:right="-187"/>
        <w:rPr>
          <w:b w:val="0"/>
          <w:bCs w:val="0"/>
          <w:sz w:val="28"/>
          <w:szCs w:val="28"/>
        </w:rPr>
      </w:pPr>
      <w:r w:rsidRPr="006C012F">
        <w:rPr>
          <w:b w:val="0"/>
          <w:bCs w:val="0"/>
          <w:noProof/>
          <w:color w:val="2B579A"/>
          <w:shd w:val="clear" w:color="auto" w:fill="E6E6E6"/>
        </w:rPr>
        <mc:AlternateContent>
          <mc:Choice Requires="wps">
            <w:drawing>
              <wp:anchor distT="0" distB="0" distL="114300" distR="114300" simplePos="0" relativeHeight="251658246" behindDoc="1" locked="0" layoutInCell="1" allowOverlap="1" wp14:anchorId="67EA29D1" wp14:editId="6F2BD736">
                <wp:simplePos x="0" y="0"/>
                <wp:positionH relativeFrom="margin">
                  <wp:posOffset>-281354</wp:posOffset>
                </wp:positionH>
                <wp:positionV relativeFrom="page">
                  <wp:posOffset>3886200</wp:posOffset>
                </wp:positionV>
                <wp:extent cx="6273165" cy="1689735"/>
                <wp:effectExtent l="0" t="0" r="635" b="0"/>
                <wp:wrapNone/>
                <wp:docPr id="24879619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68973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079555C7" id="Rectangle 1" o:spid="_x0000_s1026" alt="&quot;&quot;" style="position:absolute;margin-left:-22.15pt;margin-top:306pt;width:493.95pt;height:133.05pt;z-index:-2520591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" fillcolor="#7b05e2 [3204]" stroked="f" strokeweight="1pt">
                <w10:wrap anchorx="margin" anchory="page"/>
              </v:rect>
            </w:pict>
          </mc:Fallback>
        </mc:AlternateContent>
      </w:r>
      <w:r w:rsidR="003F40E4" w:rsidRPr="006C012F">
        <w:rPr>
          <w:b w:val="0"/>
          <w:bCs w:val="0"/>
          <w:noProof/>
          <w:color w:val="2B579A"/>
          <w:sz w:val="28"/>
          <w:szCs w:val="28"/>
          <w:shd w:val="clear" w:color="auto" w:fill="E6E6E6"/>
        </w:rPr>
        <w:drawing>
          <wp:anchor distT="0" distB="0" distL="114300" distR="114300" simplePos="0" relativeHeight="251658245" behindDoc="0" locked="0" layoutInCell="1" allowOverlap="1" wp14:anchorId="1718BC7B" wp14:editId="2350D5EE">
            <wp:simplePos x="0" y="0"/>
            <wp:positionH relativeFrom="margin">
              <wp:posOffset>0</wp:posOffset>
            </wp:positionH>
            <wp:positionV relativeFrom="paragraph">
              <wp:posOffset>243897</wp:posOffset>
            </wp:positionV>
            <wp:extent cx="759600" cy="778436"/>
            <wp:effectExtent l="0" t="0" r="2540" b="3175"/>
            <wp:wrapNone/>
            <wp:docPr id="117969770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3F40E4" w:rsidRPr="006C012F">
        <w:rPr>
          <w:b w:val="0"/>
          <w:bCs w:val="0"/>
          <w:sz w:val="28"/>
          <w:szCs w:val="28"/>
        </w:rPr>
        <w:t xml:space="preserve">In winter, I </w:t>
      </w:r>
      <w:proofErr w:type="gramStart"/>
      <w:r w:rsidR="003F40E4" w:rsidRPr="006C012F">
        <w:rPr>
          <w:b w:val="0"/>
          <w:bCs w:val="0"/>
          <w:sz w:val="28"/>
          <w:szCs w:val="28"/>
        </w:rPr>
        <w:t>have to</w:t>
      </w:r>
      <w:proofErr w:type="gramEnd"/>
      <w:r w:rsidR="003F40E4" w:rsidRPr="006C012F">
        <w:rPr>
          <w:b w:val="0"/>
          <w:bCs w:val="0"/>
          <w:sz w:val="28"/>
          <w:szCs w:val="28"/>
        </w:rPr>
        <w:t xml:space="preserve"> have the heating on all the time. I can't just have it on at set times. The temperature needs to be at a constant temperature for me, otherwise my pain increases and I'm cold. Then I'm in agony.”</w:t>
      </w:r>
    </w:p>
    <w:p w14:paraId="61F8E71C" w14:textId="6CE87EB5" w:rsidR="003F40E4" w:rsidRPr="006C012F" w:rsidRDefault="003F40E4" w:rsidP="00927B3E">
      <w:pPr>
        <w:pStyle w:val="CaseStudyName"/>
        <w:rPr>
          <w:b/>
          <w:bCs/>
        </w:rPr>
      </w:pPr>
      <w:r w:rsidRPr="006C012F">
        <w:rPr>
          <w:b/>
          <w:bCs/>
        </w:rPr>
        <w:t>Heidi</w:t>
      </w:r>
    </w:p>
    <w:p w14:paraId="61591D74" w14:textId="293DE88D" w:rsidR="003F40E4" w:rsidRPr="006C012F" w:rsidRDefault="00362182" w:rsidP="00927B3E">
      <w:pPr>
        <w:pStyle w:val="CaseStudyBody"/>
        <w:spacing w:before="1200"/>
        <w:ind w:left="1758" w:right="-46"/>
        <w:rPr>
          <w:b w:val="0"/>
          <w:bCs w:val="0"/>
          <w:sz w:val="28"/>
          <w:szCs w:val="28"/>
        </w:rPr>
      </w:pPr>
      <w:r w:rsidRPr="006C012F">
        <w:rPr>
          <w:b w:val="0"/>
          <w:bCs w:val="0"/>
          <w:noProof/>
          <w:color w:val="2B579A"/>
          <w:sz w:val="28"/>
          <w:szCs w:val="28"/>
          <w:shd w:val="clear" w:color="auto" w:fill="E6E6E6"/>
        </w:rPr>
        <mc:AlternateContent>
          <mc:Choice Requires="wps">
            <w:drawing>
              <wp:anchor distT="0" distB="0" distL="114300" distR="114300" simplePos="0" relativeHeight="251658248" behindDoc="1" locked="0" layoutInCell="1" allowOverlap="1" wp14:anchorId="3F945653" wp14:editId="2152AC0A">
                <wp:simplePos x="0" y="0"/>
                <wp:positionH relativeFrom="margin">
                  <wp:posOffset>-281354</wp:posOffset>
                </wp:positionH>
                <wp:positionV relativeFrom="page">
                  <wp:posOffset>5767754</wp:posOffset>
                </wp:positionV>
                <wp:extent cx="6273165" cy="1371600"/>
                <wp:effectExtent l="0" t="0" r="13335" b="12700"/>
                <wp:wrapNone/>
                <wp:docPr id="20634760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3716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385AAE5D" id="Rectangle 1" o:spid="_x0000_s1026" alt="&quot;&quot;" style="position:absolute;margin-left:-22.15pt;margin-top:454.15pt;width:493.95pt;height:108pt;z-index:-25204889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" fillcolor="#340458 [3200]" strokecolor="#07000d [480]" strokeweight="1pt">
                <w10:wrap anchorx="margin" anchory="page"/>
              </v:rect>
            </w:pict>
          </mc:Fallback>
        </mc:AlternateContent>
      </w:r>
      <w:r w:rsidR="00927B3E" w:rsidRPr="006C012F">
        <w:rPr>
          <w:b w:val="0"/>
          <w:bCs w:val="0"/>
          <w:noProof/>
          <w:color w:val="2B579A"/>
          <w:sz w:val="28"/>
          <w:szCs w:val="28"/>
          <w:shd w:val="clear" w:color="auto" w:fill="E6E6E6"/>
        </w:rPr>
        <w:drawing>
          <wp:anchor distT="0" distB="0" distL="114300" distR="114300" simplePos="0" relativeHeight="251658247" behindDoc="0" locked="0" layoutInCell="1" allowOverlap="1" wp14:anchorId="4A5F4D47" wp14:editId="7FEC24F4">
            <wp:simplePos x="0" y="0"/>
            <wp:positionH relativeFrom="margin">
              <wp:posOffset>0</wp:posOffset>
            </wp:positionH>
            <wp:positionV relativeFrom="paragraph">
              <wp:posOffset>532014</wp:posOffset>
            </wp:positionV>
            <wp:extent cx="759600" cy="778436"/>
            <wp:effectExtent l="0" t="0" r="2540" b="3175"/>
            <wp:wrapNone/>
            <wp:docPr id="178276669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3F40E4" w:rsidRPr="006C012F">
        <w:rPr>
          <w:b w:val="0"/>
          <w:bCs w:val="0"/>
          <w:sz w:val="28"/>
          <w:szCs w:val="28"/>
        </w:rPr>
        <w:t>Without my communication aid, I am locked off from world - I just lie in bed.”</w:t>
      </w:r>
    </w:p>
    <w:p w14:paraId="2D2E6D81" w14:textId="2D5822DB" w:rsidR="003F40E4" w:rsidRPr="006C012F" w:rsidRDefault="003F40E4" w:rsidP="001738EE">
      <w:pPr>
        <w:pStyle w:val="CaseStudyName"/>
        <w:spacing w:after="1080"/>
        <w:ind w:left="1758"/>
        <w:rPr>
          <w:b/>
          <w:bCs/>
        </w:rPr>
      </w:pPr>
      <w:r w:rsidRPr="006C012F">
        <w:rPr>
          <w:b/>
          <w:bCs/>
        </w:rPr>
        <w:t>Krishnan</w:t>
      </w:r>
    </w:p>
    <w:p w14:paraId="297B3CBE" w14:textId="0FC78567" w:rsidR="003F40E4" w:rsidRPr="006C012F" w:rsidRDefault="00362182" w:rsidP="001738EE">
      <w:pPr>
        <w:pStyle w:val="Caststudycopy"/>
        <w:spacing w:before="0"/>
        <w:ind w:right="379"/>
        <w:rPr>
          <w:b w:val="0"/>
          <w:bCs w:val="0"/>
          <w:color w:val="340458" w:themeColor="accent2"/>
          <w:sz w:val="28"/>
          <w:szCs w:val="28"/>
        </w:rPr>
      </w:pPr>
      <w:r w:rsidRPr="006C012F">
        <w:rPr>
          <w:b w:val="0"/>
          <w:bCs w:val="0"/>
          <w:noProof/>
          <w:color w:val="2B579A"/>
          <w:sz w:val="28"/>
          <w:szCs w:val="28"/>
          <w:shd w:val="clear" w:color="auto" w:fill="E6E6E6"/>
        </w:rPr>
        <mc:AlternateContent>
          <mc:Choice Requires="wps">
            <w:drawing>
              <wp:anchor distT="0" distB="0" distL="114300" distR="114300" simplePos="0" relativeHeight="251658259" behindDoc="1" locked="0" layoutInCell="1" allowOverlap="1" wp14:anchorId="3D80C88D" wp14:editId="218ED1A2">
                <wp:simplePos x="0" y="0"/>
                <wp:positionH relativeFrom="margin">
                  <wp:posOffset>-263769</wp:posOffset>
                </wp:positionH>
                <wp:positionV relativeFrom="page">
                  <wp:posOffset>7297615</wp:posOffset>
                </wp:positionV>
                <wp:extent cx="6273165" cy="1766570"/>
                <wp:effectExtent l="0" t="0" r="635" b="0"/>
                <wp:wrapNone/>
                <wp:docPr id="133977676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766570"/>
                        </a:xfrm>
                        <a:prstGeom prst="rect">
                          <a:avLst/>
                        </a:prstGeom>
                        <a:solidFill>
                          <a:schemeClr val="accent6"/>
                        </a:solidFill>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0930FB5C" id="Rectangle 1" o:spid="_x0000_s1026" alt="&quot;&quot;" style="position:absolute;margin-left:-20.75pt;margin-top:574.6pt;width:493.95pt;height:139.1pt;z-index:-251970048;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" fillcolor="#12f9c1 [3209]" stroked="f" strokeweight="1pt">
                <w10:wrap anchorx="margin" anchory="page"/>
              </v:rect>
            </w:pict>
          </mc:Fallback>
        </mc:AlternateContent>
      </w:r>
      <w:r w:rsidR="003F40E4" w:rsidRPr="006C012F">
        <w:rPr>
          <w:b w:val="0"/>
          <w:bCs w:val="0"/>
          <w:noProof/>
          <w:color w:val="340458" w:themeColor="accent2"/>
          <w:sz w:val="28"/>
          <w:szCs w:val="28"/>
          <w:shd w:val="clear" w:color="auto" w:fill="E6E6E6"/>
        </w:rPr>
        <w:drawing>
          <wp:anchor distT="0" distB="0" distL="114300" distR="114300" simplePos="0" relativeHeight="251658249" behindDoc="0" locked="0" layoutInCell="1" allowOverlap="1" wp14:anchorId="043F0C8C" wp14:editId="7B9EB7CC">
            <wp:simplePos x="0" y="0"/>
            <wp:positionH relativeFrom="margin">
              <wp:posOffset>2540</wp:posOffset>
            </wp:positionH>
            <wp:positionV relativeFrom="paragraph">
              <wp:posOffset>19867</wp:posOffset>
            </wp:positionV>
            <wp:extent cx="759460" cy="777240"/>
            <wp:effectExtent l="0" t="0" r="2540" b="0"/>
            <wp:wrapNone/>
            <wp:docPr id="90172470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240"/>
                    </a:xfrm>
                    <a:prstGeom prst="rect">
                      <a:avLst/>
                    </a:prstGeom>
                  </pic:spPr>
                </pic:pic>
              </a:graphicData>
            </a:graphic>
            <wp14:sizeRelH relativeFrom="margin">
              <wp14:pctWidth>0</wp14:pctWidth>
            </wp14:sizeRelH>
            <wp14:sizeRelV relativeFrom="margin">
              <wp14:pctHeight>0</wp14:pctHeight>
            </wp14:sizeRelV>
          </wp:anchor>
        </w:drawing>
      </w:r>
      <w:r w:rsidR="003F40E4" w:rsidRPr="006C012F">
        <w:rPr>
          <w:b w:val="0"/>
          <w:bCs w:val="0"/>
          <w:color w:val="340458" w:themeColor="accent2"/>
          <w:sz w:val="28"/>
          <w:szCs w:val="28"/>
        </w:rPr>
        <w:t xml:space="preserve">Because of [my son’s conditions], or him being incontinent, the water bill is a lot higher. There is a lot more washing. Every time he soils himself, you know, I </w:t>
      </w:r>
      <w:proofErr w:type="gramStart"/>
      <w:r w:rsidR="003F40E4" w:rsidRPr="006C012F">
        <w:rPr>
          <w:b w:val="0"/>
          <w:bCs w:val="0"/>
          <w:color w:val="340458" w:themeColor="accent2"/>
          <w:sz w:val="28"/>
          <w:szCs w:val="28"/>
        </w:rPr>
        <w:t>have to</w:t>
      </w:r>
      <w:proofErr w:type="gramEnd"/>
      <w:r w:rsidR="003F40E4" w:rsidRPr="006C012F">
        <w:rPr>
          <w:b w:val="0"/>
          <w:bCs w:val="0"/>
          <w:color w:val="340458" w:themeColor="accent2"/>
          <w:sz w:val="28"/>
          <w:szCs w:val="28"/>
        </w:rPr>
        <w:t xml:space="preserve"> wash him constantly.”</w:t>
      </w:r>
    </w:p>
    <w:p w14:paraId="34276928" w14:textId="5509EE5C" w:rsidR="003F40E4" w:rsidRPr="006C012F" w:rsidRDefault="003F40E4" w:rsidP="006C012F">
      <w:pPr>
        <w:pStyle w:val="CaseStudyName"/>
        <w:ind w:left="840" w:firstLine="720"/>
        <w:rPr>
          <w:b/>
          <w:bCs/>
        </w:rPr>
      </w:pPr>
      <w:r w:rsidRPr="006C012F">
        <w:rPr>
          <w:b/>
          <w:bCs/>
          <w:color w:val="340458" w:themeColor="accent2"/>
        </w:rPr>
        <w:t>Ayesha</w:t>
      </w:r>
    </w:p>
    <w:p w14:paraId="3155A833" w14:textId="47FCA941" w:rsidR="003F40E4" w:rsidRPr="003F40E4" w:rsidRDefault="003F40E4" w:rsidP="003F40E4">
      <w:pPr>
        <w:pStyle w:val="Heading4"/>
      </w:pPr>
      <w:r w:rsidRPr="003F40E4">
        <w:lastRenderedPageBreak/>
        <w:t>Transport and travel</w:t>
      </w:r>
    </w:p>
    <w:p w14:paraId="35659FF3" w14:textId="3815D719" w:rsidR="003F40E4" w:rsidRPr="00AD1388" w:rsidRDefault="003F40E4" w:rsidP="001738EE">
      <w:pPr>
        <w:ind w:left="-23" w:right="-23"/>
      </w:pPr>
      <w:r w:rsidRPr="003F40E4">
        <w:t>Basic travel costs more for disabled people. In part, this is a result of the mode of transport. Public transport is often inaccessible, unreliable, and sometimes unsafe. This fact pushes disabled people and their families into relying on taxis or cars. Which can be more accessible, but also more expensive:</w:t>
      </w:r>
      <w:r w:rsidRPr="003F40E4">
        <w:rPr>
          <w:noProof/>
        </w:rPr>
        <w:t xml:space="preserve"> </w:t>
      </w:r>
    </w:p>
    <w:p w14:paraId="16B600C0" w14:textId="563A8C76" w:rsidR="003F40E4" w:rsidRPr="009B4CE1" w:rsidRDefault="009B4CE1" w:rsidP="001738EE">
      <w:pPr>
        <w:pStyle w:val="CaseStudyBody"/>
        <w:spacing w:before="720"/>
        <w:ind w:left="1758" w:right="96"/>
        <w:rPr>
          <w:b w:val="0"/>
          <w:bCs w:val="0"/>
          <w:sz w:val="28"/>
          <w:szCs w:val="28"/>
        </w:rPr>
      </w:pPr>
      <w:r w:rsidRPr="009B4CE1">
        <w:rPr>
          <w:b w:val="0"/>
          <w:bCs w:val="0"/>
          <w:noProof/>
          <w:color w:val="2B579A"/>
          <w:shd w:val="clear" w:color="auto" w:fill="E6E6E6"/>
        </w:rPr>
        <mc:AlternateContent>
          <mc:Choice Requires="wps">
            <w:drawing>
              <wp:anchor distT="0" distB="0" distL="114300" distR="114300" simplePos="0" relativeHeight="251658314" behindDoc="1" locked="0" layoutInCell="1" allowOverlap="1" wp14:anchorId="7BD08B92" wp14:editId="35E62E37">
                <wp:simplePos x="0" y="0"/>
                <wp:positionH relativeFrom="column">
                  <wp:posOffset>-278296</wp:posOffset>
                </wp:positionH>
                <wp:positionV relativeFrom="page">
                  <wp:posOffset>2425148</wp:posOffset>
                </wp:positionV>
                <wp:extent cx="6273165" cy="1924215"/>
                <wp:effectExtent l="0" t="0" r="0" b="0"/>
                <wp:wrapNone/>
                <wp:docPr id="119448491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92421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CA3011" id="Rectangle 1" o:spid="_x0000_s1026" alt="&quot;&quot;" style="position:absolute;margin-left:-21.9pt;margin-top:190.95pt;width:493.95pt;height:151.5pt;z-index:-25165816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" fillcolor="#7b05e2 [3204]" stroked="f" strokeweight="1pt">
                <w10:wrap anchory="page"/>
              </v:rect>
            </w:pict>
          </mc:Fallback>
        </mc:AlternateContent>
      </w:r>
      <w:r w:rsidR="00726AC8" w:rsidRPr="009B4CE1">
        <w:rPr>
          <w:b w:val="0"/>
          <w:bCs w:val="0"/>
          <w:noProof/>
          <w:color w:val="2B579A"/>
          <w:sz w:val="28"/>
          <w:szCs w:val="28"/>
          <w:shd w:val="clear" w:color="auto" w:fill="E6E6E6"/>
        </w:rPr>
        <w:drawing>
          <wp:anchor distT="0" distB="0" distL="114300" distR="114300" simplePos="0" relativeHeight="251658309" behindDoc="0" locked="0" layoutInCell="1" allowOverlap="1" wp14:anchorId="560220B9" wp14:editId="63981557">
            <wp:simplePos x="0" y="0"/>
            <wp:positionH relativeFrom="margin">
              <wp:align>left</wp:align>
            </wp:positionH>
            <wp:positionV relativeFrom="paragraph">
              <wp:posOffset>274266</wp:posOffset>
            </wp:positionV>
            <wp:extent cx="759600" cy="778436"/>
            <wp:effectExtent l="0" t="0" r="2540" b="3175"/>
            <wp:wrapNone/>
            <wp:docPr id="126389944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3F40E4" w:rsidRPr="009B4CE1">
        <w:rPr>
          <w:b w:val="0"/>
          <w:bCs w:val="0"/>
          <w:sz w:val="28"/>
          <w:szCs w:val="28"/>
        </w:rPr>
        <w:t xml:space="preserve">I'm still reliant quite heavily on taxis, because I find the bus routes and the buses are just </w:t>
      </w:r>
      <w:proofErr w:type="gramStart"/>
      <w:r w:rsidR="003F40E4" w:rsidRPr="009B4CE1">
        <w:rPr>
          <w:b w:val="0"/>
          <w:bCs w:val="0"/>
          <w:sz w:val="28"/>
          <w:szCs w:val="28"/>
        </w:rPr>
        <w:t>really quite</w:t>
      </w:r>
      <w:proofErr w:type="gramEnd"/>
      <w:r w:rsidR="003F40E4" w:rsidRPr="009B4CE1">
        <w:rPr>
          <w:b w:val="0"/>
          <w:bCs w:val="0"/>
          <w:sz w:val="28"/>
          <w:szCs w:val="28"/>
        </w:rPr>
        <w:t xml:space="preserve"> inaccessible. And a lot of drivers … pull away before you even get a chance to sit down. That causes me a lot of anxiety, which then pushes me towards using taxis.”</w:t>
      </w:r>
    </w:p>
    <w:p w14:paraId="43C28FD4" w14:textId="4327512A" w:rsidR="003F40E4" w:rsidRPr="009B4CE1" w:rsidRDefault="009B4CE1" w:rsidP="001738EE">
      <w:pPr>
        <w:pStyle w:val="CaseStudyName"/>
        <w:spacing w:after="1200"/>
        <w:ind w:left="1758"/>
        <w:rPr>
          <w:b/>
          <w:bCs/>
        </w:rPr>
      </w:pPr>
      <w:r w:rsidRPr="00AD1388">
        <w:rPr>
          <w:noProof/>
          <w:color w:val="2B579A"/>
          <w:shd w:val="clear" w:color="auto" w:fill="E6E6E6"/>
        </w:rPr>
        <mc:AlternateContent>
          <mc:Choice Requires="wps">
            <w:drawing>
              <wp:anchor distT="0" distB="0" distL="114300" distR="114300" simplePos="0" relativeHeight="251658250" behindDoc="1" locked="0" layoutInCell="1" allowOverlap="1" wp14:anchorId="6104A958" wp14:editId="5C011B37">
                <wp:simplePos x="0" y="0"/>
                <wp:positionH relativeFrom="margin">
                  <wp:posOffset>-278296</wp:posOffset>
                </wp:positionH>
                <wp:positionV relativeFrom="page">
                  <wp:posOffset>4603806</wp:posOffset>
                </wp:positionV>
                <wp:extent cx="6273165" cy="1526126"/>
                <wp:effectExtent l="0" t="0" r="13335" b="17145"/>
                <wp:wrapNone/>
                <wp:docPr id="70799400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52612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2AB573" id="Rectangle 1" o:spid="_x0000_s1026" alt="&quot;&quot;" style="position:absolute;margin-left:-21.9pt;margin-top:362.5pt;width:493.95pt;height:120.15pt;z-index:-251658230;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" fillcolor="#340458 [3200]" strokecolor="#07000d [480]" strokeweight="1pt">
                <w10:wrap anchorx="margin" anchory="page"/>
              </v:rect>
            </w:pict>
          </mc:Fallback>
        </mc:AlternateContent>
      </w:r>
      <w:r w:rsidR="00726AC8" w:rsidRPr="009B4CE1">
        <w:rPr>
          <w:b/>
          <w:bCs/>
          <w:noProof/>
          <w:color w:val="2B579A"/>
          <w:szCs w:val="28"/>
          <w:shd w:val="clear" w:color="auto" w:fill="E6E6E6"/>
        </w:rPr>
        <w:drawing>
          <wp:anchor distT="0" distB="0" distL="114300" distR="114300" simplePos="0" relativeHeight="251658305" behindDoc="0" locked="0" layoutInCell="1" allowOverlap="1" wp14:anchorId="09C01AB2" wp14:editId="0613386C">
            <wp:simplePos x="0" y="0"/>
            <wp:positionH relativeFrom="margin">
              <wp:posOffset>0</wp:posOffset>
            </wp:positionH>
            <wp:positionV relativeFrom="paragraph">
              <wp:posOffset>920318</wp:posOffset>
            </wp:positionV>
            <wp:extent cx="759460" cy="777875"/>
            <wp:effectExtent l="0" t="0" r="2540" b="3175"/>
            <wp:wrapNone/>
            <wp:docPr id="161650969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3F40E4" w:rsidRPr="009B4CE1">
        <w:rPr>
          <w:b/>
          <w:bCs/>
        </w:rPr>
        <w:t>Jack</w:t>
      </w:r>
    </w:p>
    <w:p w14:paraId="1A149B00" w14:textId="34307C8F" w:rsidR="003F40E4" w:rsidRPr="009B4CE1" w:rsidRDefault="00ED1575" w:rsidP="001738EE">
      <w:pPr>
        <w:pStyle w:val="CaseStudyBody"/>
        <w:spacing w:before="960"/>
        <w:ind w:left="1758" w:right="238"/>
        <w:rPr>
          <w:b w:val="0"/>
          <w:bCs w:val="0"/>
          <w:sz w:val="28"/>
          <w:szCs w:val="28"/>
        </w:rPr>
      </w:pPr>
      <w:r w:rsidRPr="009B4CE1">
        <w:rPr>
          <w:b w:val="0"/>
          <w:bCs w:val="0"/>
          <w:sz w:val="28"/>
          <w:szCs w:val="28"/>
        </w:rPr>
        <w:t>[</w:t>
      </w:r>
      <w:r w:rsidR="003F40E4" w:rsidRPr="009B4CE1">
        <w:rPr>
          <w:b w:val="0"/>
          <w:bCs w:val="0"/>
          <w:sz w:val="28"/>
          <w:szCs w:val="28"/>
        </w:rPr>
        <w:t xml:space="preserve">My son’s autism] </w:t>
      </w:r>
      <w:proofErr w:type="gramStart"/>
      <w:r w:rsidR="003F40E4" w:rsidRPr="009B4CE1">
        <w:rPr>
          <w:b w:val="0"/>
          <w:bCs w:val="0"/>
          <w:sz w:val="28"/>
          <w:szCs w:val="28"/>
        </w:rPr>
        <w:t>means</w:t>
      </w:r>
      <w:proofErr w:type="gramEnd"/>
      <w:r w:rsidR="003F40E4" w:rsidRPr="009B4CE1">
        <w:rPr>
          <w:b w:val="0"/>
          <w:bCs w:val="0"/>
          <w:sz w:val="28"/>
          <w:szCs w:val="28"/>
        </w:rPr>
        <w:t xml:space="preserve"> he doesn't do public transport. ... </w:t>
      </w:r>
      <w:proofErr w:type="gramStart"/>
      <w:r w:rsidR="003F40E4" w:rsidRPr="009B4CE1">
        <w:rPr>
          <w:b w:val="0"/>
          <w:bCs w:val="0"/>
          <w:sz w:val="28"/>
          <w:szCs w:val="28"/>
        </w:rPr>
        <w:t>So</w:t>
      </w:r>
      <w:proofErr w:type="gramEnd"/>
      <w:r w:rsidR="003F40E4" w:rsidRPr="009B4CE1">
        <w:rPr>
          <w:b w:val="0"/>
          <w:bCs w:val="0"/>
          <w:sz w:val="28"/>
          <w:szCs w:val="28"/>
        </w:rPr>
        <w:t xml:space="preserve"> I have to spend more on car travel when I’m with him.”</w:t>
      </w:r>
    </w:p>
    <w:p w14:paraId="0B552283" w14:textId="317DF189" w:rsidR="003F40E4" w:rsidRPr="009B4CE1" w:rsidRDefault="003F40E4" w:rsidP="001738EE">
      <w:pPr>
        <w:pStyle w:val="CaseStudyName"/>
        <w:spacing w:after="720"/>
        <w:ind w:left="1758"/>
        <w:rPr>
          <w:b/>
          <w:bCs/>
        </w:rPr>
      </w:pPr>
      <w:r w:rsidRPr="009B4CE1">
        <w:rPr>
          <w:b/>
          <w:bCs/>
        </w:rPr>
        <w:t>Ayesha</w:t>
      </w:r>
    </w:p>
    <w:p w14:paraId="431F0313" w14:textId="77777777" w:rsidR="003F40E4" w:rsidRDefault="003F40E4" w:rsidP="00927B3E">
      <w:pPr>
        <w:spacing w:after="0"/>
      </w:pPr>
      <w:r w:rsidRPr="003F40E4">
        <w:t>In addition to the mode of transport, there are other accessibility considerations which increase the cost of travel for disabled households. Particularly for travel away from home, including holidays. For example, needing to pay for overnight stops, to rest or decompress. Or needing to hire a personal assistant for the duration of a trip.</w:t>
      </w:r>
    </w:p>
    <w:p w14:paraId="6D0F3C11" w14:textId="12D65246" w:rsidR="003F40E4" w:rsidRPr="003F40E4" w:rsidRDefault="003F40E4" w:rsidP="00092ECE">
      <w:pPr>
        <w:spacing w:before="240" w:after="0"/>
      </w:pPr>
      <w:r w:rsidRPr="003F40E4">
        <w:t>Accessible transport and accommodation increase the cost of holidays in other ways. This includes requiring suitable locations close to transport and facilities. Or a larger space to accommodate equipment. Companies charge more for these facilities. And holidays marketed as ‘accessible’ often cost more.</w:t>
      </w:r>
    </w:p>
    <w:p w14:paraId="3CFA90C1" w14:textId="77777777" w:rsidR="00076872" w:rsidRDefault="00076872">
      <w:pPr>
        <w:spacing w:after="0"/>
      </w:pPr>
      <w:r>
        <w:br w:type="page"/>
      </w:r>
    </w:p>
    <w:p w14:paraId="19CF324A" w14:textId="33E8E5C0" w:rsidR="00AC1C94" w:rsidRPr="00AD1388" w:rsidRDefault="003F40E4" w:rsidP="00927B3E">
      <w:pPr>
        <w:ind w:left="-23" w:right="-23"/>
      </w:pPr>
      <w:r w:rsidRPr="003F40E4">
        <w:lastRenderedPageBreak/>
        <w:t>These costs lead to some disabled households paying more. Or putting themselves in potentially harmful situations:</w:t>
      </w:r>
    </w:p>
    <w:p w14:paraId="116B810B" w14:textId="601B96C3" w:rsidR="00AC1C94" w:rsidRPr="008E0AD6" w:rsidRDefault="008E0AD6" w:rsidP="00927B3E">
      <w:pPr>
        <w:pStyle w:val="CaseStudyBody"/>
        <w:spacing w:before="840"/>
        <w:ind w:left="1758" w:right="238"/>
        <w:rPr>
          <w:b w:val="0"/>
          <w:bCs w:val="0"/>
          <w:color w:val="340458" w:themeColor="text1"/>
          <w:sz w:val="28"/>
          <w:szCs w:val="20"/>
        </w:rPr>
      </w:pPr>
      <w:r w:rsidRPr="008E0AD6">
        <w:rPr>
          <w:b w:val="0"/>
          <w:bCs w:val="0"/>
          <w:noProof/>
          <w:color w:val="2B579A"/>
          <w:shd w:val="clear" w:color="auto" w:fill="E6E6E6"/>
        </w:rPr>
        <mc:AlternateContent>
          <mc:Choice Requires="wps">
            <w:drawing>
              <wp:anchor distT="0" distB="0" distL="114300" distR="114300" simplePos="0" relativeHeight="251658254" behindDoc="1" locked="0" layoutInCell="1" allowOverlap="1" wp14:anchorId="752A3DEC" wp14:editId="5D7FC371">
                <wp:simplePos x="0" y="0"/>
                <wp:positionH relativeFrom="margin">
                  <wp:posOffset>-262393</wp:posOffset>
                </wp:positionH>
                <wp:positionV relativeFrom="page">
                  <wp:posOffset>1510748</wp:posOffset>
                </wp:positionV>
                <wp:extent cx="6273165" cy="2059388"/>
                <wp:effectExtent l="0" t="0" r="0" b="0"/>
                <wp:wrapNone/>
                <wp:docPr id="155184826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059388"/>
                        </a:xfrm>
                        <a:prstGeom prst="rect">
                          <a:avLst/>
                        </a:prstGeom>
                        <a:solidFill>
                          <a:schemeClr val="accent6"/>
                        </a:solidFill>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DF0557" id="Rectangle 1" o:spid="_x0000_s1026" alt="&quot;&quot;" style="position:absolute;margin-left:-20.65pt;margin-top:118.95pt;width:493.95pt;height:162.15pt;z-index:-25165822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" fillcolor="#12f9c1 [3209]" stroked="f" strokeweight="1pt">
                <w10:wrap anchorx="margin" anchory="page"/>
              </v:rect>
            </w:pict>
          </mc:Fallback>
        </mc:AlternateContent>
      </w:r>
      <w:r w:rsidR="00A75ACE" w:rsidRPr="008E0AD6">
        <w:rPr>
          <w:b w:val="0"/>
          <w:bCs w:val="0"/>
          <w:noProof/>
          <w:color w:val="340458" w:themeColor="text1"/>
          <w:sz w:val="28"/>
          <w:szCs w:val="20"/>
          <w:shd w:val="clear" w:color="auto" w:fill="E6E6E6"/>
        </w:rPr>
        <w:drawing>
          <wp:anchor distT="0" distB="0" distL="114300" distR="114300" simplePos="0" relativeHeight="251658252" behindDoc="0" locked="0" layoutInCell="1" allowOverlap="1" wp14:anchorId="597305AC" wp14:editId="3675502D">
            <wp:simplePos x="0" y="0"/>
            <wp:positionH relativeFrom="margin">
              <wp:posOffset>0</wp:posOffset>
            </wp:positionH>
            <wp:positionV relativeFrom="paragraph">
              <wp:posOffset>400685</wp:posOffset>
            </wp:positionV>
            <wp:extent cx="759460" cy="777875"/>
            <wp:effectExtent l="0" t="0" r="2540" b="3175"/>
            <wp:wrapNone/>
            <wp:docPr id="15623096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AC1C94" w:rsidRPr="008E0AD6">
        <w:rPr>
          <w:b w:val="0"/>
          <w:bCs w:val="0"/>
          <w:color w:val="340458" w:themeColor="text1"/>
          <w:sz w:val="28"/>
          <w:szCs w:val="20"/>
        </w:rPr>
        <w:t xml:space="preserve">For our anniversary, we saved up </w:t>
      </w:r>
      <w:r w:rsidR="00D13CCA" w:rsidRPr="008E0AD6">
        <w:rPr>
          <w:b w:val="0"/>
          <w:bCs w:val="0"/>
          <w:color w:val="340458" w:themeColor="text1"/>
          <w:sz w:val="28"/>
          <w:szCs w:val="20"/>
        </w:rPr>
        <w:t>-</w:t>
      </w:r>
      <w:r w:rsidR="00AC1C94" w:rsidRPr="008E0AD6">
        <w:rPr>
          <w:b w:val="0"/>
          <w:bCs w:val="0"/>
          <w:color w:val="340458" w:themeColor="text1"/>
          <w:sz w:val="28"/>
          <w:szCs w:val="20"/>
        </w:rPr>
        <w:t xml:space="preserve"> for years - to go to [a UK holiday resort]. … [But] they charge more for accessible lodges. Like, a lot more. So, we had to make do with a regular lodge, that we had to struggle to get my wheelchair in and out the door archway every single time we wanted to go anywhere.”</w:t>
      </w:r>
    </w:p>
    <w:p w14:paraId="64422ADB" w14:textId="56A9BAB1" w:rsidR="00AC1C94" w:rsidRPr="00784E56" w:rsidRDefault="00AC1C94" w:rsidP="001738EE">
      <w:pPr>
        <w:pStyle w:val="CaseStudyName"/>
        <w:spacing w:after="600"/>
        <w:ind w:left="1758"/>
        <w:rPr>
          <w:color w:val="340458" w:themeColor="text1"/>
        </w:rPr>
      </w:pPr>
      <w:r w:rsidRPr="00AC1C94">
        <w:rPr>
          <w:color w:val="340458" w:themeColor="text1"/>
        </w:rPr>
        <w:t>Vanessa</w:t>
      </w:r>
    </w:p>
    <w:p w14:paraId="35B76916" w14:textId="1C499678" w:rsidR="00AC1C94" w:rsidRPr="00AD1388" w:rsidRDefault="00AC1C94" w:rsidP="00927B3E">
      <w:r w:rsidRPr="00E83BCE">
        <w:t>But most disabled households are simply priced out of such opportunities:</w:t>
      </w:r>
    </w:p>
    <w:p w14:paraId="58473E3E" w14:textId="4E1E2D25" w:rsidR="00AC1C94" w:rsidRPr="008E0AD6" w:rsidRDefault="008E0AD6" w:rsidP="001738EE">
      <w:pPr>
        <w:pStyle w:val="CaseStudyBody"/>
        <w:spacing w:before="720"/>
        <w:ind w:left="1758" w:right="238"/>
        <w:rPr>
          <w:b w:val="0"/>
          <w:bCs w:val="0"/>
          <w:color w:val="340458" w:themeColor="text1"/>
          <w:sz w:val="28"/>
          <w:szCs w:val="20"/>
        </w:rPr>
      </w:pPr>
      <w:r w:rsidRPr="00AD1388">
        <w:rPr>
          <w:noProof/>
          <w:color w:val="2B579A"/>
          <w:shd w:val="clear" w:color="auto" w:fill="E6E6E6"/>
        </w:rPr>
        <mc:AlternateContent>
          <mc:Choice Requires="wps">
            <w:drawing>
              <wp:anchor distT="0" distB="0" distL="114300" distR="114300" simplePos="0" relativeHeight="251658251" behindDoc="1" locked="0" layoutInCell="1" allowOverlap="1" wp14:anchorId="3D1E12DE" wp14:editId="4B27035C">
                <wp:simplePos x="0" y="0"/>
                <wp:positionH relativeFrom="margin">
                  <wp:posOffset>-278296</wp:posOffset>
                </wp:positionH>
                <wp:positionV relativeFrom="page">
                  <wp:posOffset>4341412</wp:posOffset>
                </wp:positionV>
                <wp:extent cx="6273165" cy="1884459"/>
                <wp:effectExtent l="0" t="0" r="0" b="1905"/>
                <wp:wrapNone/>
                <wp:docPr id="110125349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884459"/>
                        </a:xfrm>
                        <a:prstGeom prst="rect">
                          <a:avLst/>
                        </a:prstGeom>
                        <a:solidFill>
                          <a:schemeClr val="accent3"/>
                        </a:solidFill>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324E46" id="Rectangle 1" o:spid="_x0000_s1026" alt="&quot;&quot;" style="position:absolute;margin-left:-21.9pt;margin-top:341.85pt;width:493.95pt;height:148.4pt;z-index:-251658229;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" fillcolor="#ff7bc7 [3206]" stroked="f" strokeweight="1pt">
                <w10:wrap anchorx="margin" anchory="page"/>
              </v:rect>
            </w:pict>
          </mc:Fallback>
        </mc:AlternateContent>
      </w:r>
      <w:r w:rsidR="00C83FD7" w:rsidRPr="008E0AD6">
        <w:rPr>
          <w:b w:val="0"/>
          <w:bCs w:val="0"/>
          <w:noProof/>
          <w:color w:val="340458" w:themeColor="text1"/>
          <w:sz w:val="28"/>
          <w:szCs w:val="20"/>
          <w:shd w:val="clear" w:color="auto" w:fill="E6E6E6"/>
        </w:rPr>
        <w:drawing>
          <wp:anchor distT="0" distB="0" distL="114300" distR="114300" simplePos="0" relativeHeight="251658253" behindDoc="0" locked="0" layoutInCell="1" allowOverlap="1" wp14:anchorId="67C3117B" wp14:editId="746F724F">
            <wp:simplePos x="0" y="0"/>
            <wp:positionH relativeFrom="margin">
              <wp:align>left</wp:align>
            </wp:positionH>
            <wp:positionV relativeFrom="paragraph">
              <wp:posOffset>274320</wp:posOffset>
            </wp:positionV>
            <wp:extent cx="759600" cy="778436"/>
            <wp:effectExtent l="0" t="0" r="2540" b="3175"/>
            <wp:wrapNone/>
            <wp:docPr id="73875306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AC1C94" w:rsidRPr="008E0AD6">
        <w:rPr>
          <w:b w:val="0"/>
          <w:bCs w:val="0"/>
          <w:color w:val="340458" w:themeColor="text1"/>
          <w:sz w:val="28"/>
          <w:szCs w:val="20"/>
        </w:rPr>
        <w:t xml:space="preserve">Have you ever tried to have a break with a disability? It costs double the amount. … I've looked at the [accessible holidays], that are </w:t>
      </w:r>
      <w:proofErr w:type="gramStart"/>
      <w:r w:rsidR="00AC1C94" w:rsidRPr="008E0AD6">
        <w:rPr>
          <w:b w:val="0"/>
          <w:bCs w:val="0"/>
          <w:color w:val="340458" w:themeColor="text1"/>
          <w:sz w:val="28"/>
          <w:szCs w:val="20"/>
        </w:rPr>
        <w:t>actually specifically</w:t>
      </w:r>
      <w:proofErr w:type="gramEnd"/>
      <w:r w:rsidR="00AC1C94" w:rsidRPr="008E0AD6">
        <w:rPr>
          <w:b w:val="0"/>
          <w:bCs w:val="0"/>
          <w:color w:val="340458" w:themeColor="text1"/>
          <w:sz w:val="28"/>
          <w:szCs w:val="20"/>
        </w:rPr>
        <w:t xml:space="preserve"> for disabled people, and … it's too expensive. I want to, you know, but I can’t - it doesn't happen.”</w:t>
      </w:r>
    </w:p>
    <w:p w14:paraId="3D049E8E" w14:textId="59EBBA4C" w:rsidR="00AC1C94" w:rsidRPr="008E0AD6" w:rsidRDefault="000721BE" w:rsidP="001738EE">
      <w:pPr>
        <w:pStyle w:val="CaseStudyName"/>
        <w:spacing w:after="1080"/>
        <w:ind w:left="1758"/>
        <w:rPr>
          <w:b/>
          <w:bCs/>
          <w:color w:val="340458" w:themeColor="text1"/>
        </w:rPr>
      </w:pPr>
      <w:r w:rsidRPr="00AD1388">
        <w:rPr>
          <w:noProof/>
          <w:color w:val="2B579A"/>
          <w:shd w:val="clear" w:color="auto" w:fill="E6E6E6"/>
        </w:rPr>
        <mc:AlternateContent>
          <mc:Choice Requires="wps">
            <w:drawing>
              <wp:anchor distT="0" distB="0" distL="114300" distR="114300" simplePos="0" relativeHeight="251658258" behindDoc="1" locked="0" layoutInCell="1" allowOverlap="1" wp14:anchorId="3279BAB9" wp14:editId="34CDF67B">
                <wp:simplePos x="0" y="0"/>
                <wp:positionH relativeFrom="margin">
                  <wp:posOffset>-278296</wp:posOffset>
                </wp:positionH>
                <wp:positionV relativeFrom="page">
                  <wp:posOffset>6488265</wp:posOffset>
                </wp:positionV>
                <wp:extent cx="6273165" cy="2035534"/>
                <wp:effectExtent l="0" t="0" r="0" b="3175"/>
                <wp:wrapNone/>
                <wp:docPr id="35546954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035534"/>
                        </a:xfrm>
                        <a:prstGeom prst="rect">
                          <a:avLst/>
                        </a:prstGeom>
                        <a:solidFill>
                          <a:schemeClr val="accent1"/>
                        </a:solidFill>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211A99" id="Rectangle 1" o:spid="_x0000_s1026" alt="&quot;&quot;" style="position:absolute;margin-left:-21.9pt;margin-top:510.9pt;width:493.95pt;height:160.3pt;z-index:-251658222;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" fillcolor="#7b05e2 [3204]" stroked="f" strokeweight="1pt">
                <w10:wrap anchorx="margin" anchory="page"/>
              </v:rect>
            </w:pict>
          </mc:Fallback>
        </mc:AlternateContent>
      </w:r>
      <w:r w:rsidR="00AC1C94" w:rsidRPr="008E0AD6">
        <w:rPr>
          <w:b/>
          <w:bCs/>
          <w:color w:val="340458" w:themeColor="text1"/>
        </w:rPr>
        <w:t>Patrice</w:t>
      </w:r>
    </w:p>
    <w:p w14:paraId="09A25481" w14:textId="514EDFC7" w:rsidR="000721BE" w:rsidRPr="000721BE" w:rsidRDefault="00AC1C94" w:rsidP="00076872">
      <w:pPr>
        <w:pStyle w:val="CaseStudyBody"/>
        <w:spacing w:before="0"/>
        <w:ind w:right="237"/>
        <w:rPr>
          <w:b w:val="0"/>
          <w:bCs w:val="0"/>
          <w:sz w:val="28"/>
          <w:szCs w:val="28"/>
        </w:rPr>
      </w:pPr>
      <w:r w:rsidRPr="000721BE">
        <w:rPr>
          <w:b w:val="0"/>
          <w:bCs w:val="0"/>
          <w:noProof/>
          <w:color w:val="2B579A"/>
          <w:sz w:val="28"/>
          <w:szCs w:val="28"/>
          <w:shd w:val="clear" w:color="auto" w:fill="E6E6E6"/>
        </w:rPr>
        <w:drawing>
          <wp:anchor distT="0" distB="0" distL="114300" distR="114300" simplePos="0" relativeHeight="251658255" behindDoc="0" locked="0" layoutInCell="1" allowOverlap="1" wp14:anchorId="3308B1CC" wp14:editId="48CDA2A2">
            <wp:simplePos x="0" y="0"/>
            <wp:positionH relativeFrom="margin">
              <wp:posOffset>0</wp:posOffset>
            </wp:positionH>
            <wp:positionV relativeFrom="paragraph">
              <wp:posOffset>61233</wp:posOffset>
            </wp:positionV>
            <wp:extent cx="759600" cy="778436"/>
            <wp:effectExtent l="0" t="0" r="2540" b="3175"/>
            <wp:wrapNone/>
            <wp:docPr id="150940311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Pr="000721BE">
        <w:rPr>
          <w:b w:val="0"/>
          <w:bCs w:val="0"/>
          <w:sz w:val="28"/>
          <w:szCs w:val="28"/>
        </w:rPr>
        <w:t>One thing I backed out of a while ago was going on … a little weekend trip for myself. I realised that - going to an area I hadn't been to before - I would need the help. … The cost of having [a personal assistant] for the whole weekend would've been crazy amounts of money. … about £600 for 48 hours.”</w:t>
      </w:r>
    </w:p>
    <w:p w14:paraId="3AF70F09" w14:textId="457C57F7" w:rsidR="00AC1C94" w:rsidRPr="003F40E4" w:rsidRDefault="000721BE" w:rsidP="00076872">
      <w:pPr>
        <w:pStyle w:val="CaseStudyBody"/>
        <w:spacing w:before="0"/>
        <w:ind w:right="237"/>
        <w:rPr>
          <w:color w:val="340458" w:themeColor="text1"/>
        </w:rPr>
      </w:pPr>
      <w:r>
        <w:rPr>
          <w:sz w:val="28"/>
          <w:szCs w:val="28"/>
        </w:rPr>
        <w:t>Jack</w:t>
      </w:r>
    </w:p>
    <w:p w14:paraId="3F3E5DF4" w14:textId="77777777" w:rsidR="00AC1C94" w:rsidRDefault="00AC1C94">
      <w:pPr>
        <w:spacing w:after="0"/>
      </w:pPr>
      <w:r>
        <w:br w:type="page"/>
      </w:r>
    </w:p>
    <w:p w14:paraId="4DC00128" w14:textId="0BCC7F5A" w:rsidR="003F40E4" w:rsidRPr="003F40E4" w:rsidRDefault="003F40E4" w:rsidP="003F40E4">
      <w:pPr>
        <w:ind w:left="-23" w:right="-23"/>
      </w:pPr>
      <w:r w:rsidRPr="003F40E4">
        <w:rPr>
          <w:b/>
          <w:bCs/>
        </w:rPr>
        <w:lastRenderedPageBreak/>
        <w:t>Health (specialist equipment, medicine and treatments)</w:t>
      </w:r>
    </w:p>
    <w:p w14:paraId="59F946F1" w14:textId="77777777" w:rsidR="003F40E4" w:rsidRPr="003F40E4" w:rsidRDefault="003F40E4" w:rsidP="003F40E4">
      <w:pPr>
        <w:ind w:left="-23" w:right="-23"/>
        <w:rPr>
          <w:b/>
          <w:bCs/>
          <w:szCs w:val="20"/>
        </w:rPr>
      </w:pPr>
      <w:r w:rsidRPr="003F40E4">
        <w:t>Disabled households spend disproportionately more on health essentials than non-disabled people.</w:t>
      </w:r>
      <w:r w:rsidRPr="003F40E4">
        <w:rPr>
          <w:b/>
          <w:color w:val="7B05E2" w:themeColor="accent1"/>
          <w:vertAlign w:val="superscript"/>
        </w:rPr>
        <w:footnoteReference w:id="19"/>
      </w:r>
      <w:r w:rsidRPr="003F40E4">
        <w:t xml:space="preserve"> This includes mobility equipment, which is one of the areas of greatest cost. For example, Mick’s wheelchair cost </w:t>
      </w:r>
      <w:r w:rsidRPr="7E28813C">
        <w:rPr>
          <w:b/>
        </w:rPr>
        <w:t>more than £8,000.</w:t>
      </w:r>
    </w:p>
    <w:p w14:paraId="6968625F" w14:textId="3873C8C1" w:rsidR="00AC1C94" w:rsidRDefault="003F40E4" w:rsidP="001738EE">
      <w:pPr>
        <w:spacing w:after="120"/>
        <w:ind w:left="-23" w:right="-23"/>
      </w:pPr>
      <w:r w:rsidRPr="003F40E4">
        <w:t>These are rarely one-off costs. Most items will need replacing at some point. Others need regular maintenance:</w:t>
      </w:r>
      <w:r w:rsidR="00AC1C94" w:rsidRPr="00AC1C94">
        <w:rPr>
          <w:noProof/>
        </w:rPr>
        <w:t xml:space="preserve"> </w:t>
      </w:r>
    </w:p>
    <w:p w14:paraId="6492D2E4" w14:textId="1D997A5D" w:rsidR="00AC1C94" w:rsidRPr="000721BE" w:rsidRDefault="00F21BCB" w:rsidP="001738EE">
      <w:pPr>
        <w:pStyle w:val="CaseStudyBody"/>
        <w:spacing w:before="720"/>
        <w:ind w:left="1758" w:right="238"/>
        <w:rPr>
          <w:b w:val="0"/>
          <w:bCs w:val="0"/>
          <w:sz w:val="28"/>
          <w:szCs w:val="28"/>
        </w:rPr>
      </w:pPr>
      <w:r w:rsidRPr="000721BE">
        <w:rPr>
          <w:b w:val="0"/>
          <w:bCs w:val="0"/>
          <w:noProof/>
          <w:color w:val="2B579A"/>
          <w:shd w:val="clear" w:color="auto" w:fill="E6E6E6"/>
        </w:rPr>
        <mc:AlternateContent>
          <mc:Choice Requires="wps">
            <w:drawing>
              <wp:anchor distT="0" distB="0" distL="114300" distR="114300" simplePos="0" relativeHeight="251658257" behindDoc="1" locked="0" layoutInCell="1" allowOverlap="1" wp14:anchorId="2AAA09F0" wp14:editId="559425E4">
                <wp:simplePos x="0" y="0"/>
                <wp:positionH relativeFrom="margin">
                  <wp:posOffset>-259080</wp:posOffset>
                </wp:positionH>
                <wp:positionV relativeFrom="page">
                  <wp:posOffset>2779103</wp:posOffset>
                </wp:positionV>
                <wp:extent cx="6273165" cy="1927654"/>
                <wp:effectExtent l="0" t="0" r="13335" b="15875"/>
                <wp:wrapNone/>
                <wp:docPr id="208228707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927654"/>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704660AC" id="Rectangle 1" o:spid="_x0000_s1026" alt="&quot;&quot;" style="position:absolute;margin-left:-20.4pt;margin-top:218.85pt;width:493.95pt;height:151.8pt;z-index:-251986432;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" fillcolor="#340458 [3200]" strokecolor="#07000d [480]" strokeweight="1pt">
                <w10:wrap anchorx="margin" anchory="page"/>
              </v:rect>
            </w:pict>
          </mc:Fallback>
        </mc:AlternateContent>
      </w:r>
      <w:r w:rsidR="001738EE" w:rsidRPr="000721BE">
        <w:rPr>
          <w:b w:val="0"/>
          <w:bCs w:val="0"/>
          <w:noProof/>
          <w:color w:val="2B579A"/>
          <w:sz w:val="28"/>
          <w:szCs w:val="28"/>
          <w:shd w:val="clear" w:color="auto" w:fill="E6E6E6"/>
        </w:rPr>
        <w:drawing>
          <wp:anchor distT="0" distB="0" distL="114300" distR="114300" simplePos="0" relativeHeight="251658256" behindDoc="0" locked="0" layoutInCell="1" allowOverlap="1" wp14:anchorId="03262523" wp14:editId="13E50F99">
            <wp:simplePos x="0" y="0"/>
            <wp:positionH relativeFrom="margin">
              <wp:posOffset>0</wp:posOffset>
            </wp:positionH>
            <wp:positionV relativeFrom="paragraph">
              <wp:posOffset>407324</wp:posOffset>
            </wp:positionV>
            <wp:extent cx="759600" cy="778436"/>
            <wp:effectExtent l="0" t="0" r="2540" b="3175"/>
            <wp:wrapNone/>
            <wp:docPr id="105959341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AC1C94" w:rsidRPr="000721BE">
        <w:rPr>
          <w:b w:val="0"/>
          <w:bCs w:val="0"/>
          <w:sz w:val="28"/>
          <w:szCs w:val="28"/>
        </w:rPr>
        <w:t xml:space="preserve">[The biggest costs are] equipment and upkeep of my mobility scooter. You know, it's the daily charging thing, but it's also that putting two new batteries in the scooter is nearly £400. And those batteries do need replacing, very regularly.” </w:t>
      </w:r>
    </w:p>
    <w:p w14:paraId="6FB162BF" w14:textId="5C759B22" w:rsidR="00AC1C94" w:rsidRPr="000721BE" w:rsidRDefault="00AC1C94" w:rsidP="00927B3E">
      <w:pPr>
        <w:pStyle w:val="CaseStudyName"/>
        <w:spacing w:after="840"/>
        <w:ind w:left="1758"/>
        <w:rPr>
          <w:b/>
          <w:bCs/>
        </w:rPr>
      </w:pPr>
      <w:r w:rsidRPr="000721BE">
        <w:rPr>
          <w:b/>
          <w:bCs/>
        </w:rPr>
        <w:t>Suzanne</w:t>
      </w:r>
    </w:p>
    <w:p w14:paraId="0735D278" w14:textId="32FBB1BC" w:rsidR="00927B3E" w:rsidRDefault="003F40E4" w:rsidP="001738EE">
      <w:pPr>
        <w:ind w:left="-23" w:right="-23"/>
      </w:pPr>
      <w:r w:rsidRPr="003F40E4">
        <w:t>Other disability-related items also cost a lot. For example, Terry</w:t>
      </w:r>
      <w:r w:rsidRPr="003F40E4">
        <w:rPr>
          <w:lang w:val="en-US"/>
        </w:rPr>
        <w:t xml:space="preserve"> has spent thousands of pounds on hearing aids. </w:t>
      </w:r>
      <w:r w:rsidRPr="003F40E4">
        <w:t>Rose recently paid almost £500 for noise-cancelling headphones and earplugs. Disabled people feel that a lack of market competition is an issue. And leaves them vulnerable to overpricing:</w:t>
      </w:r>
    </w:p>
    <w:p w14:paraId="4A0DCE24" w14:textId="7CDE5A67" w:rsidR="00951CCE" w:rsidRPr="000721BE" w:rsidRDefault="003973D9" w:rsidP="00951CCE">
      <w:pPr>
        <w:spacing w:before="720"/>
        <w:ind w:left="1843" w:right="-23"/>
        <w:rPr>
          <w:szCs w:val="20"/>
        </w:rPr>
      </w:pPr>
      <w:r w:rsidRPr="000721BE">
        <w:rPr>
          <w:noProof/>
          <w:color w:val="2B579A"/>
          <w:shd w:val="clear" w:color="auto" w:fill="E6E6E6"/>
        </w:rPr>
        <mc:AlternateContent>
          <mc:Choice Requires="wps">
            <w:drawing>
              <wp:anchor distT="0" distB="0" distL="114300" distR="114300" simplePos="0" relativeHeight="251658260" behindDoc="1" locked="0" layoutInCell="1" allowOverlap="1" wp14:anchorId="7ADFEB69" wp14:editId="28153578">
                <wp:simplePos x="0" y="0"/>
                <wp:positionH relativeFrom="margin">
                  <wp:align>center</wp:align>
                </wp:positionH>
                <wp:positionV relativeFrom="page">
                  <wp:posOffset>6273580</wp:posOffset>
                </wp:positionV>
                <wp:extent cx="6273165" cy="1717482"/>
                <wp:effectExtent l="0" t="0" r="0" b="0"/>
                <wp:wrapNone/>
                <wp:docPr id="142145736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717482"/>
                        </a:xfrm>
                        <a:prstGeom prst="rect">
                          <a:avLst/>
                        </a:prstGeom>
                        <a:solidFill>
                          <a:schemeClr val="accent3"/>
                        </a:solidFill>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7473C1" id="Rectangle 1" o:spid="_x0000_s1026" alt="&quot;&quot;" style="position:absolute;margin-left:0;margin-top:494pt;width:493.95pt;height:135.25pt;z-index:-251658220;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" fillcolor="#ff7bc7 [3206]" stroked="f" strokeweight="1pt">
                <w10:wrap anchorx="margin" anchory="page"/>
              </v:rect>
            </w:pict>
          </mc:Fallback>
        </mc:AlternateContent>
      </w:r>
      <w:r w:rsidR="00951CCE" w:rsidRPr="000721BE">
        <w:rPr>
          <w:noProof/>
          <w:color w:val="2B579A"/>
          <w:szCs w:val="28"/>
          <w:shd w:val="clear" w:color="auto" w:fill="E6E6E6"/>
        </w:rPr>
        <w:drawing>
          <wp:anchor distT="0" distB="0" distL="114300" distR="114300" simplePos="0" relativeHeight="251658261" behindDoc="0" locked="0" layoutInCell="1" allowOverlap="1" wp14:anchorId="0D15BCC2" wp14:editId="2D32F1C4">
            <wp:simplePos x="0" y="0"/>
            <wp:positionH relativeFrom="margin">
              <wp:posOffset>407</wp:posOffset>
            </wp:positionH>
            <wp:positionV relativeFrom="paragraph">
              <wp:posOffset>303818</wp:posOffset>
            </wp:positionV>
            <wp:extent cx="759600" cy="778436"/>
            <wp:effectExtent l="0" t="0" r="2540" b="3175"/>
            <wp:wrapNone/>
            <wp:docPr id="203706273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3F40E4" w:rsidRPr="000721BE">
        <w:rPr>
          <w:szCs w:val="20"/>
        </w:rPr>
        <w:t xml:space="preserve">With disability products, the prices are horrific. …You're being ripped off. But you </w:t>
      </w:r>
      <w:proofErr w:type="gramStart"/>
      <w:r w:rsidR="003F40E4" w:rsidRPr="000721BE">
        <w:rPr>
          <w:szCs w:val="20"/>
        </w:rPr>
        <w:t>have to</w:t>
      </w:r>
      <w:proofErr w:type="gramEnd"/>
      <w:r w:rsidR="003F40E4" w:rsidRPr="000721BE">
        <w:rPr>
          <w:szCs w:val="20"/>
        </w:rPr>
        <w:t xml:space="preserve"> be ripped off, because there's hardly any competition, you know? So, you haven't got a lot of choice in [paying for] it.”</w:t>
      </w:r>
    </w:p>
    <w:p w14:paraId="0EAA0689" w14:textId="618A137B" w:rsidR="00951CCE" w:rsidRPr="003973D9" w:rsidRDefault="00951CCE" w:rsidP="00951CCE">
      <w:pPr>
        <w:pStyle w:val="CaseStudyName"/>
        <w:spacing w:after="840"/>
        <w:ind w:left="1843"/>
        <w:rPr>
          <w:b/>
          <w:bCs/>
          <w:color w:val="340458" w:themeColor="text1"/>
        </w:rPr>
      </w:pPr>
      <w:r w:rsidRPr="003973D9">
        <w:rPr>
          <w:b/>
          <w:bCs/>
          <w:color w:val="340458" w:themeColor="text1"/>
        </w:rPr>
        <w:t>Vanessa</w:t>
      </w:r>
    </w:p>
    <w:p w14:paraId="2F97ACF8" w14:textId="77777777" w:rsidR="003973D9" w:rsidRDefault="003973D9">
      <w:pPr>
        <w:spacing w:after="0"/>
      </w:pPr>
      <w:r>
        <w:br w:type="page"/>
      </w:r>
    </w:p>
    <w:p w14:paraId="66D2D732" w14:textId="50B0F444" w:rsidR="003F40E4" w:rsidRPr="003F40E4" w:rsidRDefault="003F40E4" w:rsidP="00F21BCB">
      <w:pPr>
        <w:ind w:right="-23"/>
      </w:pPr>
      <w:r w:rsidRPr="003F40E4">
        <w:lastRenderedPageBreak/>
        <w:t>Disabled households also pay significant amounts for personal care products. For example, Adriana pays almost £2,000 per year on incontinence products, bed pads, and body cleaning wipes. This is because she had found free NHS products were “not fit for purpose” for her or her son.</w:t>
      </w:r>
    </w:p>
    <w:p w14:paraId="41969445" w14:textId="09DF1B9E" w:rsidR="003F40E4" w:rsidRPr="003F40E4" w:rsidRDefault="003F40E4" w:rsidP="003F40E4">
      <w:pPr>
        <w:ind w:left="-23" w:right="-23"/>
      </w:pPr>
      <w:r w:rsidRPr="003F40E4">
        <w:t>Health essentials are also ongoing extra costs for disabled people. This includes prescriptions and over-the-counter products. Rather than occasional spending to manage one-off illnesses. There are also extra costs for essential treatments and therapies to manage conditions. This includes oral supplements, injections, deep tissue massages, counselling, and experimental treatments.</w:t>
      </w:r>
    </w:p>
    <w:p w14:paraId="48C3059D" w14:textId="5404F78F" w:rsidR="003F40E4" w:rsidRDefault="003F40E4" w:rsidP="003F40E4">
      <w:pPr>
        <w:ind w:left="-23" w:right="-23"/>
      </w:pPr>
      <w:r w:rsidRPr="003F40E4">
        <w:t>Some disabled people feel that their needs are not met through the NHS. For these people, private healthcare becomes an essential cost. Either because people do not trust the NHS to treat them effectively, or because they cannot wait for treatment any longer: </w:t>
      </w:r>
    </w:p>
    <w:p w14:paraId="02C8FA07" w14:textId="6022C04C" w:rsidR="00F21BCB" w:rsidRPr="003973D9" w:rsidRDefault="00F21BCB" w:rsidP="00F21BCB">
      <w:pPr>
        <w:pStyle w:val="CaseStudyBody"/>
        <w:spacing w:before="720"/>
        <w:ind w:left="1758" w:right="96"/>
        <w:rPr>
          <w:b w:val="0"/>
          <w:bCs w:val="0"/>
          <w:sz w:val="28"/>
          <w:szCs w:val="28"/>
        </w:rPr>
      </w:pPr>
      <w:r w:rsidRPr="003973D9">
        <w:rPr>
          <w:b w:val="0"/>
          <w:bCs w:val="0"/>
          <w:noProof/>
          <w:color w:val="2B579A"/>
          <w:shd w:val="clear" w:color="auto" w:fill="E6E6E6"/>
        </w:rPr>
        <mc:AlternateContent>
          <mc:Choice Requires="wps">
            <w:drawing>
              <wp:anchor distT="0" distB="0" distL="114300" distR="114300" simplePos="0" relativeHeight="251658263" behindDoc="1" locked="0" layoutInCell="1" allowOverlap="1" wp14:anchorId="0CCE5F51" wp14:editId="3ED95112">
                <wp:simplePos x="0" y="0"/>
                <wp:positionH relativeFrom="column">
                  <wp:posOffset>-278130</wp:posOffset>
                </wp:positionH>
                <wp:positionV relativeFrom="page">
                  <wp:posOffset>4435779</wp:posOffset>
                </wp:positionV>
                <wp:extent cx="6273165" cy="1741335"/>
                <wp:effectExtent l="0" t="0" r="0" b="0"/>
                <wp:wrapNone/>
                <wp:docPr id="175866145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74133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423F31" id="Rectangle 1" o:spid="_x0000_s1026" alt="&quot;&quot;" style="position:absolute;margin-left:-21.9pt;margin-top:349.25pt;width:493.95pt;height:137.1pt;z-index:-251658217;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" fillcolor="#7b05e2 [3204]" stroked="f" strokeweight="1pt">
                <w10:wrap anchory="page"/>
              </v:rect>
            </w:pict>
          </mc:Fallback>
        </mc:AlternateContent>
      </w:r>
      <w:r w:rsidRPr="003973D9">
        <w:rPr>
          <w:b w:val="0"/>
          <w:bCs w:val="0"/>
          <w:noProof/>
          <w:color w:val="2B579A"/>
          <w:sz w:val="28"/>
          <w:szCs w:val="28"/>
          <w:shd w:val="clear" w:color="auto" w:fill="E6E6E6"/>
        </w:rPr>
        <w:drawing>
          <wp:anchor distT="0" distB="0" distL="114300" distR="114300" simplePos="0" relativeHeight="251658262" behindDoc="0" locked="0" layoutInCell="1" allowOverlap="1" wp14:anchorId="701EADD3" wp14:editId="1671BEB4">
            <wp:simplePos x="0" y="0"/>
            <wp:positionH relativeFrom="margin">
              <wp:posOffset>0</wp:posOffset>
            </wp:positionH>
            <wp:positionV relativeFrom="paragraph">
              <wp:posOffset>216188</wp:posOffset>
            </wp:positionV>
            <wp:extent cx="759600" cy="778436"/>
            <wp:effectExtent l="0" t="0" r="2540" b="3175"/>
            <wp:wrapNone/>
            <wp:docPr id="87594597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Pr="003973D9">
        <w:rPr>
          <w:b w:val="0"/>
          <w:bCs w:val="0"/>
          <w:sz w:val="28"/>
          <w:szCs w:val="28"/>
        </w:rPr>
        <w:t>The NHS waiting list would've been about 12 months to have [the operation I needed]. I spent every evening rolling around in pain. ... It was a case of, honestly, it was either pay for surgery or go to a bridge [to kill myself]."</w:t>
      </w:r>
    </w:p>
    <w:p w14:paraId="219C4327" w14:textId="13AE73CC" w:rsidR="00F21BCB" w:rsidRPr="003973D9" w:rsidRDefault="00F21BCB" w:rsidP="00F21BCB">
      <w:pPr>
        <w:pStyle w:val="CaseStudyName"/>
        <w:spacing w:after="720"/>
        <w:ind w:left="1758"/>
        <w:rPr>
          <w:b/>
          <w:bCs/>
        </w:rPr>
      </w:pPr>
      <w:r w:rsidRPr="003973D9">
        <w:rPr>
          <w:b/>
          <w:bCs/>
        </w:rPr>
        <w:t>Jack</w:t>
      </w:r>
    </w:p>
    <w:p w14:paraId="64B926B5" w14:textId="77777777" w:rsidR="00F21BCB" w:rsidRDefault="00F21BCB">
      <w:pPr>
        <w:spacing w:after="0"/>
        <w:rPr>
          <w:b/>
          <w:bCs/>
        </w:rPr>
      </w:pPr>
      <w:r>
        <w:rPr>
          <w:b/>
          <w:bCs/>
        </w:rPr>
        <w:br w:type="page"/>
      </w:r>
    </w:p>
    <w:p w14:paraId="36245CA6" w14:textId="027F324B" w:rsidR="003F40E4" w:rsidRPr="003F40E4" w:rsidRDefault="003F40E4" w:rsidP="00F21BCB">
      <w:pPr>
        <w:ind w:right="-23"/>
        <w:rPr>
          <w:b/>
          <w:bCs/>
        </w:rPr>
      </w:pPr>
      <w:r w:rsidRPr="003F40E4">
        <w:rPr>
          <w:b/>
          <w:bCs/>
        </w:rPr>
        <w:lastRenderedPageBreak/>
        <w:t xml:space="preserve">Care contributions and personal assistance </w:t>
      </w:r>
    </w:p>
    <w:p w14:paraId="2C03215A" w14:textId="4CFB61AA" w:rsidR="003F40E4" w:rsidRPr="003F40E4" w:rsidRDefault="003F40E4" w:rsidP="003F40E4">
      <w:pPr>
        <w:ind w:left="-23" w:right="-23"/>
      </w:pPr>
      <w:r w:rsidRPr="003F40E4">
        <w:t xml:space="preserve">Home and residential care are some of the greatest costs facing disabled households. Charges which Charlie described as a “tax for disabled people". These are essential extra costs that non-disabled people do not need to pay for.  </w:t>
      </w:r>
    </w:p>
    <w:p w14:paraId="0F233365" w14:textId="0375E042" w:rsidR="003F40E4" w:rsidRDefault="003F40E4" w:rsidP="003F40E4">
      <w:pPr>
        <w:ind w:left="-23" w:right="-23"/>
      </w:pPr>
      <w:r w:rsidRPr="003F40E4">
        <w:t>Care charges are frequently a difficult financial obligation to meet. Particularly in the face of rising living costs:</w:t>
      </w:r>
    </w:p>
    <w:p w14:paraId="547757EC" w14:textId="5C28E911" w:rsidR="003F40E4" w:rsidRPr="003973D9" w:rsidRDefault="00362182" w:rsidP="00F21BCB">
      <w:pPr>
        <w:pStyle w:val="Quote1"/>
        <w:rPr>
          <w:b w:val="0"/>
          <w:bCs w:val="0"/>
        </w:rPr>
      </w:pPr>
      <w:r w:rsidRPr="003973D9">
        <w:rPr>
          <w:b w:val="0"/>
          <w:bCs w:val="0"/>
          <w:noProof/>
          <w:color w:val="2B579A"/>
          <w:shd w:val="clear" w:color="auto" w:fill="E6E6E6"/>
        </w:rPr>
        <mc:AlternateContent>
          <mc:Choice Requires="wps">
            <w:drawing>
              <wp:anchor distT="0" distB="0" distL="114300" distR="114300" simplePos="0" relativeHeight="251658264" behindDoc="1" locked="0" layoutInCell="1" allowOverlap="1" wp14:anchorId="0EEF97E5" wp14:editId="75D68D1F">
                <wp:simplePos x="0" y="0"/>
                <wp:positionH relativeFrom="column">
                  <wp:posOffset>-262393</wp:posOffset>
                </wp:positionH>
                <wp:positionV relativeFrom="page">
                  <wp:posOffset>2798860</wp:posOffset>
                </wp:positionV>
                <wp:extent cx="6273165" cy="1558456"/>
                <wp:effectExtent l="0" t="0" r="0" b="3810"/>
                <wp:wrapNone/>
                <wp:docPr id="115350832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558456"/>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88340E" id="Rectangle 1" o:spid="_x0000_s1026" alt="&quot;&quot;" style="position:absolute;margin-left:-20.65pt;margin-top:220.4pt;width:493.95pt;height:122.7pt;z-index:-251658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" fillcolor="#340458 [3213]" stroked="f" strokeweight="1pt">
                <w10:wrap anchory="page"/>
              </v:rect>
            </w:pict>
          </mc:Fallback>
        </mc:AlternateContent>
      </w:r>
      <w:r w:rsidR="00F21BCB" w:rsidRPr="003973D9">
        <w:rPr>
          <w:b w:val="0"/>
          <w:bCs w:val="0"/>
          <w:noProof/>
          <w:color w:val="2B579A"/>
          <w:shd w:val="clear" w:color="auto" w:fill="E6E6E6"/>
        </w:rPr>
        <w:drawing>
          <wp:anchor distT="0" distB="0" distL="114300" distR="114300" simplePos="0" relativeHeight="251658265" behindDoc="0" locked="0" layoutInCell="1" allowOverlap="1" wp14:anchorId="0013B240" wp14:editId="24F8FDF2">
            <wp:simplePos x="0" y="0"/>
            <wp:positionH relativeFrom="margin">
              <wp:posOffset>0</wp:posOffset>
            </wp:positionH>
            <wp:positionV relativeFrom="paragraph">
              <wp:posOffset>259080</wp:posOffset>
            </wp:positionV>
            <wp:extent cx="759600" cy="778436"/>
            <wp:effectExtent l="0" t="0" r="2540" b="3175"/>
            <wp:wrapNone/>
            <wp:docPr id="96695367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3F40E4" w:rsidRPr="003973D9">
        <w:rPr>
          <w:b w:val="0"/>
          <w:bCs w:val="0"/>
        </w:rPr>
        <w:t>Social care costs [are my biggest extra costs]. … Non-disabled people don't have to pay this. … Their bills are going up too, but they don't have to pay social care.”</w:t>
      </w:r>
    </w:p>
    <w:p w14:paraId="0174D55A" w14:textId="531B1804" w:rsidR="003F40E4" w:rsidRPr="003973D9" w:rsidRDefault="003973D9" w:rsidP="00F21BCB">
      <w:pPr>
        <w:pStyle w:val="CaseStudyName"/>
        <w:spacing w:after="1200"/>
        <w:ind w:left="1758"/>
        <w:rPr>
          <w:b/>
          <w:bCs/>
        </w:rPr>
      </w:pPr>
      <w:r w:rsidRPr="003973D9">
        <w:rPr>
          <w:b/>
          <w:bCs/>
          <w:noProof/>
          <w:color w:val="2B579A"/>
          <w:shd w:val="clear" w:color="auto" w:fill="E6E6E6"/>
        </w:rPr>
        <mc:AlternateContent>
          <mc:Choice Requires="wps">
            <w:drawing>
              <wp:anchor distT="0" distB="0" distL="114300" distR="114300" simplePos="0" relativeHeight="251658266" behindDoc="1" locked="0" layoutInCell="1" allowOverlap="1" wp14:anchorId="45CCFDF8" wp14:editId="7120EBF4">
                <wp:simplePos x="0" y="0"/>
                <wp:positionH relativeFrom="column">
                  <wp:posOffset>-262393</wp:posOffset>
                </wp:positionH>
                <wp:positionV relativeFrom="page">
                  <wp:posOffset>4627659</wp:posOffset>
                </wp:positionV>
                <wp:extent cx="6273165" cy="1653871"/>
                <wp:effectExtent l="0" t="0" r="0" b="3810"/>
                <wp:wrapNone/>
                <wp:docPr id="186455156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653871"/>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FBACBD" id="Rectangle 1" o:spid="_x0000_s1026" alt="&quot;&quot;" style="position:absolute;margin-left:-20.65pt;margin-top:364.4pt;width:493.95pt;height:130.25pt;z-index:-25165821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" fillcolor="#12f9c1 [3209]" stroked="f" strokeweight="1pt">
                <w10:wrap anchory="page"/>
              </v:rect>
            </w:pict>
          </mc:Fallback>
        </mc:AlternateContent>
      </w:r>
      <w:r w:rsidR="00F21BCB" w:rsidRPr="003973D9">
        <w:rPr>
          <w:b/>
          <w:bCs/>
        </w:rPr>
        <w:t>Kaden</w:t>
      </w:r>
    </w:p>
    <w:p w14:paraId="4E23DC8E" w14:textId="38F96817" w:rsidR="00F21BCB" w:rsidRPr="003973D9" w:rsidRDefault="00C83FD7" w:rsidP="00F21BCB">
      <w:pPr>
        <w:pStyle w:val="Quote1"/>
        <w:rPr>
          <w:b w:val="0"/>
          <w:bCs w:val="0"/>
          <w:color w:val="340458" w:themeColor="text1"/>
        </w:rPr>
      </w:pPr>
      <w:r w:rsidRPr="003973D9">
        <w:rPr>
          <w:b w:val="0"/>
          <w:bCs w:val="0"/>
          <w:noProof/>
          <w:color w:val="340458" w:themeColor="text1"/>
          <w:shd w:val="clear" w:color="auto" w:fill="E6E6E6"/>
        </w:rPr>
        <w:drawing>
          <wp:anchor distT="0" distB="0" distL="114300" distR="114300" simplePos="0" relativeHeight="251658267" behindDoc="0" locked="0" layoutInCell="1" allowOverlap="1" wp14:anchorId="7028FE3B" wp14:editId="51752D3D">
            <wp:simplePos x="0" y="0"/>
            <wp:positionH relativeFrom="margin">
              <wp:posOffset>26670</wp:posOffset>
            </wp:positionH>
            <wp:positionV relativeFrom="paragraph">
              <wp:posOffset>7620</wp:posOffset>
            </wp:positionV>
            <wp:extent cx="759600" cy="778436"/>
            <wp:effectExtent l="0" t="0" r="2540" b="3175"/>
            <wp:wrapNone/>
            <wp:docPr id="69293928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3F40E4" w:rsidRPr="003973D9">
        <w:rPr>
          <w:b w:val="0"/>
          <w:bCs w:val="0"/>
          <w:color w:val="340458" w:themeColor="text1"/>
        </w:rPr>
        <w:t xml:space="preserve">One of my biggest costs ... is the rising care contributions. It's so high. I'm </w:t>
      </w:r>
      <w:proofErr w:type="spellStart"/>
      <w:r w:rsidR="003F40E4" w:rsidRPr="003973D9">
        <w:rPr>
          <w:b w:val="0"/>
          <w:bCs w:val="0"/>
          <w:color w:val="340458" w:themeColor="text1"/>
        </w:rPr>
        <w:t>forking</w:t>
      </w:r>
      <w:proofErr w:type="spellEnd"/>
      <w:r w:rsidR="003F40E4" w:rsidRPr="003973D9">
        <w:rPr>
          <w:b w:val="0"/>
          <w:bCs w:val="0"/>
          <w:color w:val="340458" w:themeColor="text1"/>
        </w:rPr>
        <w:t xml:space="preserve"> out £268 a month of money towards my care. … It's not a manageable situation.” </w:t>
      </w:r>
    </w:p>
    <w:p w14:paraId="7A297E49" w14:textId="0167FB4E" w:rsidR="003F40E4" w:rsidRPr="003973D9" w:rsidRDefault="003F40E4" w:rsidP="00F21BCB">
      <w:pPr>
        <w:pStyle w:val="QuoteName1"/>
        <w:spacing w:after="600"/>
        <w:rPr>
          <w:b/>
          <w:bCs/>
          <w:color w:val="340458" w:themeColor="text1"/>
        </w:rPr>
      </w:pPr>
      <w:r w:rsidRPr="003973D9">
        <w:rPr>
          <w:b/>
          <w:bCs/>
          <w:color w:val="340458" w:themeColor="text1"/>
        </w:rPr>
        <w:t>Robin</w:t>
      </w:r>
    </w:p>
    <w:p w14:paraId="24DEB740" w14:textId="437D1985" w:rsidR="003F40E4" w:rsidRPr="003F40E4" w:rsidRDefault="003F40E4" w:rsidP="00F21BCB">
      <w:pPr>
        <w:spacing w:after="120"/>
        <w:ind w:left="-23" w:right="-23"/>
      </w:pPr>
      <w:r w:rsidRPr="003F40E4">
        <w:t>Many disabled households also rely on additional support for basic household tasks. For example, they may need to pay a personal assistant for support with cooking, cleaning, DIY and gardening. These are tasks that a non-disabled person could complete unaided. Disability benefits often do not cover the full extent of the cost of these support needs:</w:t>
      </w:r>
    </w:p>
    <w:p w14:paraId="71B2F38C" w14:textId="3310785C" w:rsidR="00F21BCB" w:rsidRPr="003973D9" w:rsidRDefault="003973D9" w:rsidP="00F21BCB">
      <w:pPr>
        <w:pStyle w:val="Quote1"/>
        <w:spacing w:before="600"/>
        <w:rPr>
          <w:b w:val="0"/>
          <w:bCs w:val="0"/>
          <w:color w:val="340458" w:themeColor="text1"/>
        </w:rPr>
      </w:pPr>
      <w:r w:rsidRPr="003973D9">
        <w:rPr>
          <w:b w:val="0"/>
          <w:bCs w:val="0"/>
          <w:noProof/>
          <w:color w:val="340458" w:themeColor="text1"/>
          <w:shd w:val="clear" w:color="auto" w:fill="E6E6E6"/>
        </w:rPr>
        <mc:AlternateContent>
          <mc:Choice Requires="wps">
            <w:drawing>
              <wp:anchor distT="0" distB="0" distL="114300" distR="114300" simplePos="0" relativeHeight="251658268" behindDoc="1" locked="0" layoutInCell="1" allowOverlap="1" wp14:anchorId="7059F811" wp14:editId="46A1F190">
                <wp:simplePos x="0" y="0"/>
                <wp:positionH relativeFrom="column">
                  <wp:posOffset>-233680</wp:posOffset>
                </wp:positionH>
                <wp:positionV relativeFrom="page">
                  <wp:posOffset>7812709</wp:posOffset>
                </wp:positionV>
                <wp:extent cx="6273165" cy="1891665"/>
                <wp:effectExtent l="0" t="0" r="0" b="0"/>
                <wp:wrapNone/>
                <wp:docPr id="97363645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891665"/>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2AF004" id="Rectangle 1" o:spid="_x0000_s1026" alt="&quot;&quot;" style="position:absolute;margin-left:-18.4pt;margin-top:615.15pt;width:493.95pt;height:148.95pt;z-index:-2516582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" fillcolor="#ff7bc7 [3206]" stroked="f" strokeweight="1pt">
                <w10:wrap anchory="page"/>
              </v:rect>
            </w:pict>
          </mc:Fallback>
        </mc:AlternateContent>
      </w:r>
      <w:r w:rsidR="00F21BCB" w:rsidRPr="003973D9">
        <w:rPr>
          <w:b w:val="0"/>
          <w:bCs w:val="0"/>
          <w:noProof/>
          <w:color w:val="340458" w:themeColor="text1"/>
          <w:shd w:val="clear" w:color="auto" w:fill="E6E6E6"/>
        </w:rPr>
        <w:drawing>
          <wp:anchor distT="0" distB="0" distL="114300" distR="114300" simplePos="0" relativeHeight="251658269" behindDoc="0" locked="0" layoutInCell="1" allowOverlap="1" wp14:anchorId="338F1DE8" wp14:editId="19E63EDC">
            <wp:simplePos x="0" y="0"/>
            <wp:positionH relativeFrom="margin">
              <wp:posOffset>4217</wp:posOffset>
            </wp:positionH>
            <wp:positionV relativeFrom="paragraph">
              <wp:posOffset>310515</wp:posOffset>
            </wp:positionV>
            <wp:extent cx="759600" cy="778436"/>
            <wp:effectExtent l="0" t="0" r="2540" b="3175"/>
            <wp:wrapNone/>
            <wp:docPr id="3987863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3F40E4" w:rsidRPr="003973D9">
        <w:rPr>
          <w:b w:val="0"/>
          <w:bCs w:val="0"/>
          <w:color w:val="340458" w:themeColor="text1"/>
        </w:rPr>
        <w:t xml:space="preserve">I </w:t>
      </w:r>
      <w:proofErr w:type="gramStart"/>
      <w:r w:rsidR="003F40E4" w:rsidRPr="003973D9">
        <w:rPr>
          <w:b w:val="0"/>
          <w:bCs w:val="0"/>
          <w:color w:val="340458" w:themeColor="text1"/>
        </w:rPr>
        <w:t>have to</w:t>
      </w:r>
      <w:proofErr w:type="gramEnd"/>
      <w:r w:rsidR="003F40E4" w:rsidRPr="003973D9">
        <w:rPr>
          <w:b w:val="0"/>
          <w:bCs w:val="0"/>
          <w:color w:val="340458" w:themeColor="text1"/>
        </w:rPr>
        <w:t xml:space="preserve"> pay people to do things that I can't do. [Things] that a non-disabled person wouldn't have to pay, like, you know? … Now, I </w:t>
      </w:r>
      <w:proofErr w:type="gramStart"/>
      <w:r w:rsidR="003F40E4" w:rsidRPr="003973D9">
        <w:rPr>
          <w:b w:val="0"/>
          <w:bCs w:val="0"/>
          <w:color w:val="340458" w:themeColor="text1"/>
        </w:rPr>
        <w:t>have to</w:t>
      </w:r>
      <w:proofErr w:type="gramEnd"/>
      <w:r w:rsidR="003F40E4" w:rsidRPr="003973D9">
        <w:rPr>
          <w:b w:val="0"/>
          <w:bCs w:val="0"/>
          <w:color w:val="340458" w:themeColor="text1"/>
        </w:rPr>
        <w:t xml:space="preserve"> pay to get my garden tidied up and ... do basic DIY. Stuff that, before I was disabled, I would do myself.” </w:t>
      </w:r>
    </w:p>
    <w:p w14:paraId="0F28D384" w14:textId="0441F725" w:rsidR="003F40E4" w:rsidRPr="003973D9" w:rsidRDefault="003F40E4" w:rsidP="00F21BCB">
      <w:pPr>
        <w:pStyle w:val="QuoteName1"/>
        <w:rPr>
          <w:b/>
          <w:bCs/>
          <w:color w:val="340458" w:themeColor="text1"/>
        </w:rPr>
      </w:pPr>
      <w:r w:rsidRPr="003973D9">
        <w:rPr>
          <w:b/>
          <w:bCs/>
          <w:color w:val="340458" w:themeColor="text1"/>
        </w:rPr>
        <w:t>Charlie</w:t>
      </w:r>
    </w:p>
    <w:p w14:paraId="2C472A73" w14:textId="5169A35A" w:rsidR="003F40E4" w:rsidRPr="003F40E4" w:rsidRDefault="003F40E4" w:rsidP="003F40E4">
      <w:pPr>
        <w:ind w:left="-23" w:right="-23"/>
      </w:pPr>
      <w:r w:rsidRPr="003F40E4">
        <w:lastRenderedPageBreak/>
        <w:t xml:space="preserve">These costs did not include informal and unpaid personal care and assistance (which are discussed in detail later in this report). </w:t>
      </w:r>
    </w:p>
    <w:p w14:paraId="413439CC" w14:textId="77777777" w:rsidR="003F40E4" w:rsidRPr="003F40E4" w:rsidRDefault="003F40E4" w:rsidP="00362182">
      <w:pPr>
        <w:pStyle w:val="Heading4"/>
      </w:pPr>
      <w:r w:rsidRPr="003F40E4">
        <w:t>Accessible accommodation</w:t>
      </w:r>
    </w:p>
    <w:p w14:paraId="0B9A0D8C" w14:textId="1D22C08E" w:rsidR="003F40E4" w:rsidRPr="003F40E4" w:rsidRDefault="003F40E4" w:rsidP="003F40E4">
      <w:pPr>
        <w:ind w:left="-23" w:right="-23"/>
      </w:pPr>
      <w:r w:rsidRPr="003F40E4">
        <w:t xml:space="preserve">Disabled people often spend a significant amount of money to </w:t>
      </w:r>
      <w:r w:rsidR="00C14D21">
        <w:t>make sure</w:t>
      </w:r>
      <w:r w:rsidRPr="003F40E4">
        <w:t xml:space="preserve"> that they live in an accessible home.</w:t>
      </w:r>
    </w:p>
    <w:p w14:paraId="30065D72" w14:textId="77777777" w:rsidR="003F40E4" w:rsidRPr="003F40E4" w:rsidRDefault="003F40E4" w:rsidP="003F40E4">
      <w:pPr>
        <w:ind w:left="-23" w:right="-23"/>
      </w:pPr>
      <w:r w:rsidRPr="003F40E4">
        <w:t>One reason for this is that basic accessibility requirements may include:</w:t>
      </w:r>
    </w:p>
    <w:p w14:paraId="7F3BB0FB" w14:textId="2F3998A5" w:rsidR="003F40E4" w:rsidRPr="003F40E4" w:rsidRDefault="003F40E4" w:rsidP="008F1F7B">
      <w:pPr>
        <w:pStyle w:val="ListParagraph"/>
      </w:pPr>
      <w:r w:rsidRPr="003F40E4">
        <w:t>Being close to public transport and local shops</w:t>
      </w:r>
    </w:p>
    <w:p w14:paraId="300193D5" w14:textId="77777777" w:rsidR="003F40E4" w:rsidRPr="003F40E4" w:rsidRDefault="003F40E4" w:rsidP="008F1F7B">
      <w:pPr>
        <w:pStyle w:val="ListParagraph"/>
      </w:pPr>
      <w:r w:rsidRPr="003F40E4">
        <w:t>Having parking</w:t>
      </w:r>
    </w:p>
    <w:p w14:paraId="47911597" w14:textId="77777777" w:rsidR="003F40E4" w:rsidRPr="003F40E4" w:rsidRDefault="003F40E4" w:rsidP="008F1F7B">
      <w:pPr>
        <w:pStyle w:val="ListParagraph"/>
      </w:pPr>
      <w:r w:rsidRPr="003F40E4">
        <w:t>Having enough room to store large equipment.</w:t>
      </w:r>
    </w:p>
    <w:p w14:paraId="23F61913" w14:textId="73623D47" w:rsidR="003F40E4" w:rsidRPr="003F40E4" w:rsidRDefault="003973D9" w:rsidP="003F40E4">
      <w:pPr>
        <w:ind w:left="-23" w:right="-23"/>
      </w:pPr>
      <w:r w:rsidRPr="003973D9">
        <w:rPr>
          <w:b/>
          <w:bCs/>
          <w:noProof/>
          <w:color w:val="2B579A"/>
          <w:shd w:val="clear" w:color="auto" w:fill="E6E6E6"/>
        </w:rPr>
        <mc:AlternateContent>
          <mc:Choice Requires="wps">
            <w:drawing>
              <wp:anchor distT="0" distB="0" distL="114300" distR="114300" simplePos="0" relativeHeight="251658271" behindDoc="1" locked="0" layoutInCell="1" allowOverlap="1" wp14:anchorId="672C8700" wp14:editId="1404C69D">
                <wp:simplePos x="0" y="0"/>
                <wp:positionH relativeFrom="column">
                  <wp:posOffset>-262393</wp:posOffset>
                </wp:positionH>
                <wp:positionV relativeFrom="page">
                  <wp:posOffset>5080884</wp:posOffset>
                </wp:positionV>
                <wp:extent cx="6273165" cy="2560320"/>
                <wp:effectExtent l="0" t="0" r="0" b="0"/>
                <wp:wrapNone/>
                <wp:docPr id="76186092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560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872316" id="Rectangle 1" o:spid="_x0000_s1026" alt="&quot;&quot;" style="position:absolute;margin-left:-20.65pt;margin-top:400.05pt;width:493.95pt;height:201.6pt;z-index:-251658209;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" fillcolor="#7b05e2 [3204]" stroked="f" strokeweight="1pt">
                <w10:wrap anchory="page"/>
              </v:rect>
            </w:pict>
          </mc:Fallback>
        </mc:AlternateContent>
      </w:r>
      <w:r w:rsidR="003F40E4" w:rsidRPr="003F40E4">
        <w:t>Of course, these features also make a property more desirable, and therefore increase the cost of rent or sale. Having so many essential accessibility criteria for housing also limits disabled people's options. Usually this restricts them to a smaller number of more expensive properties:</w:t>
      </w:r>
      <w:r w:rsidR="008F1F7B" w:rsidRPr="008F1F7B">
        <w:rPr>
          <w:noProof/>
        </w:rPr>
        <w:t xml:space="preserve"> </w:t>
      </w:r>
    </w:p>
    <w:p w14:paraId="64C2BA2B" w14:textId="00A920F6" w:rsidR="008F1F7B" w:rsidRPr="003973D9" w:rsidRDefault="008F1F7B" w:rsidP="008F1F7B">
      <w:pPr>
        <w:pStyle w:val="Quote1"/>
        <w:rPr>
          <w:b w:val="0"/>
          <w:bCs w:val="0"/>
        </w:rPr>
      </w:pPr>
      <w:r w:rsidRPr="003973D9">
        <w:rPr>
          <w:b w:val="0"/>
          <w:bCs w:val="0"/>
          <w:noProof/>
          <w:color w:val="2B579A"/>
          <w:shd w:val="clear" w:color="auto" w:fill="E6E6E6"/>
        </w:rPr>
        <w:drawing>
          <wp:anchor distT="0" distB="0" distL="114300" distR="114300" simplePos="0" relativeHeight="251658270" behindDoc="0" locked="0" layoutInCell="1" allowOverlap="1" wp14:anchorId="0B597BAC" wp14:editId="65F4A127">
            <wp:simplePos x="0" y="0"/>
            <wp:positionH relativeFrom="margin">
              <wp:posOffset>0</wp:posOffset>
            </wp:positionH>
            <wp:positionV relativeFrom="paragraph">
              <wp:posOffset>236855</wp:posOffset>
            </wp:positionV>
            <wp:extent cx="759600" cy="778436"/>
            <wp:effectExtent l="0" t="0" r="2540" b="3175"/>
            <wp:wrapNone/>
            <wp:docPr id="103829447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3F40E4" w:rsidRPr="003973D9">
        <w:rPr>
          <w:b w:val="0"/>
          <w:bCs w:val="0"/>
        </w:rPr>
        <w:t xml:space="preserve">I need extra space [for equipment storage] … that tends to add onto extra costs. … [So does] a downstairs toilet, [which I need] because I can't be up and down the stairs constantly. The house needs to be big enough that it can accommodate a wheelchair moving around. ... All that does make our rent higher. … We probably could be in a small house or flat without those needs, you know? And that would then have a reduced price.”  </w:t>
      </w:r>
    </w:p>
    <w:p w14:paraId="332CB1DD" w14:textId="5415D615" w:rsidR="003F40E4" w:rsidRPr="003973D9" w:rsidRDefault="003F40E4" w:rsidP="008F1F7B">
      <w:pPr>
        <w:pStyle w:val="QuoteName1"/>
        <w:rPr>
          <w:b/>
          <w:bCs/>
        </w:rPr>
      </w:pPr>
      <w:r w:rsidRPr="003973D9">
        <w:rPr>
          <w:b/>
          <w:bCs/>
        </w:rPr>
        <w:t>Alix</w:t>
      </w:r>
    </w:p>
    <w:p w14:paraId="54B03B75" w14:textId="77777777" w:rsidR="003F40E4" w:rsidRPr="003F40E4" w:rsidRDefault="003F40E4" w:rsidP="003F40E4">
      <w:pPr>
        <w:ind w:left="-23" w:right="-23"/>
        <w:sectPr w:rsidR="003F40E4" w:rsidRPr="003F40E4" w:rsidSect="003F40E4">
          <w:pgSz w:w="11906" w:h="16838"/>
          <w:pgMar w:top="1260" w:right="1440" w:bottom="818" w:left="1440" w:header="708" w:footer="708" w:gutter="0"/>
          <w:cols w:space="708"/>
          <w:docGrid w:linePitch="360"/>
        </w:sectPr>
      </w:pPr>
    </w:p>
    <w:p w14:paraId="07E5DEFC" w14:textId="7730922A" w:rsidR="003F40E4" w:rsidRPr="003F40E4" w:rsidRDefault="003F40E4" w:rsidP="003F40E4">
      <w:pPr>
        <w:ind w:left="-23" w:right="-23"/>
      </w:pPr>
      <w:r w:rsidRPr="003F40E4">
        <w:lastRenderedPageBreak/>
        <w:t>Disabled people also describe paying significant amounts for assistance in moving home. Since they are unable to reduce costs by packing and transporting their belongings themselves:</w:t>
      </w:r>
      <w:r w:rsidR="008F1F7B" w:rsidRPr="008F1F7B">
        <w:rPr>
          <w:noProof/>
        </w:rPr>
        <w:t xml:space="preserve"> </w:t>
      </w:r>
    </w:p>
    <w:p w14:paraId="6DF5616F" w14:textId="58DEF169" w:rsidR="008F1F7B" w:rsidRPr="00DC78E1" w:rsidRDefault="00DC78E1" w:rsidP="008F1F7B">
      <w:pPr>
        <w:pStyle w:val="Quote1"/>
        <w:rPr>
          <w:b w:val="0"/>
          <w:bCs w:val="0"/>
        </w:rPr>
      </w:pPr>
      <w:r w:rsidRPr="00DC78E1">
        <w:rPr>
          <w:b w:val="0"/>
          <w:bCs w:val="0"/>
          <w:noProof/>
          <w:color w:val="2B579A"/>
          <w:shd w:val="clear" w:color="auto" w:fill="E6E6E6"/>
        </w:rPr>
        <mc:AlternateContent>
          <mc:Choice Requires="wps">
            <w:drawing>
              <wp:anchor distT="0" distB="0" distL="114300" distR="114300" simplePos="0" relativeHeight="251658273" behindDoc="1" locked="0" layoutInCell="1" allowOverlap="1" wp14:anchorId="321ECF62" wp14:editId="3CF54863">
                <wp:simplePos x="0" y="0"/>
                <wp:positionH relativeFrom="column">
                  <wp:posOffset>-270344</wp:posOffset>
                </wp:positionH>
                <wp:positionV relativeFrom="page">
                  <wp:posOffset>1606163</wp:posOffset>
                </wp:positionV>
                <wp:extent cx="6273165" cy="1423284"/>
                <wp:effectExtent l="0" t="0" r="0" b="5715"/>
                <wp:wrapNone/>
                <wp:docPr id="70090822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423284"/>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A6ED8D" id="Rectangle 1" o:spid="_x0000_s1026" alt="&quot;&quot;" style="position:absolute;margin-left:-21.3pt;margin-top:126.45pt;width:493.95pt;height:112.05pt;z-index:-251658207;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" fillcolor="#340458 [3213]" stroked="f" strokeweight="1pt">
                <w10:wrap anchory="page"/>
              </v:rect>
            </w:pict>
          </mc:Fallback>
        </mc:AlternateContent>
      </w:r>
      <w:r w:rsidR="008F1F7B" w:rsidRPr="00DC78E1">
        <w:rPr>
          <w:b w:val="0"/>
          <w:bCs w:val="0"/>
          <w:noProof/>
          <w:color w:val="2B579A"/>
          <w:shd w:val="clear" w:color="auto" w:fill="E6E6E6"/>
        </w:rPr>
        <w:drawing>
          <wp:anchor distT="0" distB="0" distL="114300" distR="114300" simplePos="0" relativeHeight="251658272" behindDoc="0" locked="0" layoutInCell="1" allowOverlap="1" wp14:anchorId="7123E79D" wp14:editId="27F00317">
            <wp:simplePos x="0" y="0"/>
            <wp:positionH relativeFrom="margin">
              <wp:posOffset>0</wp:posOffset>
            </wp:positionH>
            <wp:positionV relativeFrom="paragraph">
              <wp:posOffset>271213</wp:posOffset>
            </wp:positionV>
            <wp:extent cx="759600" cy="778436"/>
            <wp:effectExtent l="0" t="0" r="2540" b="3175"/>
            <wp:wrapNone/>
            <wp:docPr id="204324573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3F40E4" w:rsidRPr="00DC78E1">
        <w:rPr>
          <w:b w:val="0"/>
          <w:bCs w:val="0"/>
        </w:rPr>
        <w:t>When I'd been moving house, I had to pay extra because I couldn't do anything myself, because of my disabilities.”</w:t>
      </w:r>
    </w:p>
    <w:p w14:paraId="18A8171B" w14:textId="1D700826" w:rsidR="003F40E4" w:rsidRPr="00DC78E1" w:rsidRDefault="003F40E4" w:rsidP="008F1F7B">
      <w:pPr>
        <w:pStyle w:val="QuoteName2forstackedquotes"/>
        <w:rPr>
          <w:b/>
          <w:bCs/>
        </w:rPr>
      </w:pPr>
      <w:r w:rsidRPr="00DC78E1">
        <w:rPr>
          <w:b/>
          <w:bCs/>
        </w:rPr>
        <w:t>Nathaniel</w:t>
      </w:r>
    </w:p>
    <w:p w14:paraId="038B2B13" w14:textId="22949743" w:rsidR="003F40E4" w:rsidRPr="003F40E4" w:rsidRDefault="003F40E4" w:rsidP="008F1F7B">
      <w:pPr>
        <w:pStyle w:val="Heading3"/>
      </w:pPr>
      <w:bookmarkStart w:id="24" w:name="_2._Spending_beyond"/>
      <w:bookmarkStart w:id="25" w:name="_Toc176337186"/>
      <w:bookmarkEnd w:id="24"/>
      <w:r w:rsidRPr="003F40E4">
        <w:t xml:space="preserve">Spending beyond basics: </w:t>
      </w:r>
      <w:r w:rsidR="001C2E94">
        <w:t>ad</w:t>
      </w:r>
      <w:r w:rsidRPr="003F40E4">
        <w:t>ditional ‘essentials’ in disabled households</w:t>
      </w:r>
      <w:bookmarkEnd w:id="25"/>
    </w:p>
    <w:p w14:paraId="0D00173A" w14:textId="77777777" w:rsidR="003F40E4" w:rsidRPr="003F40E4" w:rsidRDefault="003F40E4" w:rsidP="003F40E4">
      <w:pPr>
        <w:ind w:left="-23" w:right="-23"/>
      </w:pPr>
      <w:r w:rsidRPr="003F40E4">
        <w:t>We know that disabled households spend more on basic daily essentials than non-disabled households.</w:t>
      </w:r>
      <w:r w:rsidRPr="003F40E4">
        <w:rPr>
          <w:b/>
          <w:color w:val="7B05E2" w:themeColor="accent1"/>
          <w:vertAlign w:val="superscript"/>
        </w:rPr>
        <w:footnoteReference w:id="20"/>
      </w:r>
      <w:r w:rsidRPr="003F40E4">
        <w:t xml:space="preserve"> We also know why these essentials cost disabled households more.</w:t>
      </w:r>
    </w:p>
    <w:p w14:paraId="5787BCB3" w14:textId="77777777" w:rsidR="003F40E4" w:rsidRPr="003F40E4" w:rsidRDefault="003F40E4" w:rsidP="003F40E4">
      <w:pPr>
        <w:ind w:left="-23" w:right="-23"/>
      </w:pPr>
      <w:r w:rsidRPr="003F40E4">
        <w:t>Yet these are not the only essential extra costs that disabled households face. In the current research, disabled households also describe spending significant amounts of money on:</w:t>
      </w:r>
    </w:p>
    <w:p w14:paraId="0D5EF473" w14:textId="77777777" w:rsidR="003F40E4" w:rsidRPr="003F40E4" w:rsidRDefault="003F40E4" w:rsidP="008F1F7B">
      <w:pPr>
        <w:pStyle w:val="ListParagraph"/>
      </w:pPr>
      <w:r w:rsidRPr="003F40E4">
        <w:t>ready meals and takeaways</w:t>
      </w:r>
    </w:p>
    <w:p w14:paraId="0ED495F4" w14:textId="77777777" w:rsidR="003F40E4" w:rsidRPr="003F40E4" w:rsidRDefault="003F40E4" w:rsidP="008F1F7B">
      <w:pPr>
        <w:pStyle w:val="ListParagraph"/>
      </w:pPr>
      <w:r w:rsidRPr="003F40E4">
        <w:t>clothing</w:t>
      </w:r>
    </w:p>
    <w:p w14:paraId="0C8971A2" w14:textId="77777777" w:rsidR="003F40E4" w:rsidRPr="003F40E4" w:rsidRDefault="003F40E4" w:rsidP="008F1F7B">
      <w:pPr>
        <w:pStyle w:val="ListParagraph"/>
      </w:pPr>
      <w:r w:rsidRPr="003F40E4">
        <w:t>streaming services</w:t>
      </w:r>
    </w:p>
    <w:p w14:paraId="0FD90BFA" w14:textId="77777777" w:rsidR="003F40E4" w:rsidRPr="003F40E4" w:rsidRDefault="003F40E4" w:rsidP="008F1F7B">
      <w:pPr>
        <w:pStyle w:val="ListParagraph"/>
      </w:pPr>
      <w:r w:rsidRPr="003F40E4">
        <w:t>vehicle ownership</w:t>
      </w:r>
    </w:p>
    <w:p w14:paraId="14AD2B2C" w14:textId="77777777" w:rsidR="003F40E4" w:rsidRPr="003F40E4" w:rsidRDefault="003F40E4" w:rsidP="003F40E4">
      <w:pPr>
        <w:ind w:left="-23" w:right="-23"/>
      </w:pPr>
      <w:r w:rsidRPr="003F40E4">
        <w:t xml:space="preserve">Disabled people and their families worried that this spending would be judged negatively. And misidentified as ‘luxury’ or non-essential spending. </w:t>
      </w:r>
    </w:p>
    <w:p w14:paraId="525DF70C" w14:textId="77777777" w:rsidR="003F40E4" w:rsidRPr="003F40E4" w:rsidRDefault="003F40E4" w:rsidP="003F40E4">
      <w:pPr>
        <w:ind w:left="-23" w:right="-23"/>
      </w:pPr>
      <w:r w:rsidRPr="003F40E4">
        <w:lastRenderedPageBreak/>
        <w:t>In this section, we explore the following 4 categories of ‘optional’ household cost.</w:t>
      </w:r>
      <w:r w:rsidRPr="003F40E4">
        <w:rPr>
          <w:b/>
          <w:color w:val="7B05E2" w:themeColor="accent1"/>
          <w:vertAlign w:val="superscript"/>
        </w:rPr>
        <w:footnoteReference w:id="21"/>
      </w:r>
      <w:r w:rsidRPr="003F40E4">
        <w:rPr>
          <w:color w:val="7B05E2" w:themeColor="accent1"/>
        </w:rPr>
        <w:t xml:space="preserve"> </w:t>
      </w:r>
      <w:r w:rsidRPr="003F40E4">
        <w:t>And how these are essential in meeting disabled people’s basic living needs:</w:t>
      </w:r>
    </w:p>
    <w:p w14:paraId="79DB6CCF" w14:textId="77777777" w:rsidR="003F40E4" w:rsidRPr="003F40E4" w:rsidRDefault="003F40E4" w:rsidP="008F1F7B">
      <w:pPr>
        <w:pStyle w:val="ListParagraph"/>
      </w:pPr>
      <w:r w:rsidRPr="003F40E4">
        <w:t>pre-prepared food and grocery delivery</w:t>
      </w:r>
    </w:p>
    <w:p w14:paraId="71EA3F27" w14:textId="77777777" w:rsidR="003F40E4" w:rsidRPr="003F40E4" w:rsidRDefault="003F40E4" w:rsidP="008F1F7B">
      <w:pPr>
        <w:pStyle w:val="ListParagraph"/>
      </w:pPr>
      <w:r w:rsidRPr="003F40E4">
        <w:t>specific types of clothing</w:t>
      </w:r>
    </w:p>
    <w:p w14:paraId="4285A20B" w14:textId="77777777" w:rsidR="003F40E4" w:rsidRPr="003F40E4" w:rsidRDefault="003F40E4" w:rsidP="008F1F7B">
      <w:pPr>
        <w:pStyle w:val="ListParagraph"/>
      </w:pPr>
      <w:r w:rsidRPr="003F40E4">
        <w:t>online services and other technology</w:t>
      </w:r>
    </w:p>
    <w:p w14:paraId="1BA668F9" w14:textId="77777777" w:rsidR="003F40E4" w:rsidRPr="003F40E4" w:rsidRDefault="003F40E4" w:rsidP="008F1F7B">
      <w:pPr>
        <w:pStyle w:val="ListParagraph"/>
      </w:pPr>
      <w:r w:rsidRPr="003F40E4">
        <w:t>purchasing a vehicle.</w:t>
      </w:r>
      <w:r w:rsidRPr="008F1F7B">
        <w:rPr>
          <w:b/>
          <w:bCs/>
          <w:color w:val="7B05E2" w:themeColor="accent1"/>
          <w:vertAlign w:val="superscript"/>
        </w:rPr>
        <w:footnoteReference w:id="22"/>
      </w:r>
      <w:r w:rsidRPr="008F1F7B">
        <w:rPr>
          <w:color w:val="7B05E2" w:themeColor="accent1"/>
        </w:rPr>
        <w:t xml:space="preserve"> </w:t>
      </w:r>
    </w:p>
    <w:p w14:paraId="5A15DE4A" w14:textId="77777777" w:rsidR="003F40E4" w:rsidRPr="003F40E4" w:rsidRDefault="003F40E4" w:rsidP="003F40E4">
      <w:pPr>
        <w:ind w:left="-23" w:right="-23"/>
      </w:pPr>
      <w:r w:rsidRPr="003F40E4">
        <w:rPr>
          <w:b/>
          <w:bCs/>
        </w:rPr>
        <w:t>Pre-prepared food and grocery delivery</w:t>
      </w:r>
    </w:p>
    <w:p w14:paraId="13FDA1D0" w14:textId="5C80B7F2" w:rsidR="003F40E4" w:rsidRPr="003F40E4" w:rsidRDefault="003F40E4" w:rsidP="003F40E4">
      <w:pPr>
        <w:ind w:left="-23" w:right="-23"/>
      </w:pPr>
      <w:r w:rsidRPr="003F40E4">
        <w:t>High-price food items are not optional for some disabled households. This includes pre-prepared ready meals and takeaways. As some disabled people found it too tiring or painful to prepare meals. Quick and convenient food is therefore a significant and extra cost that is directly related to being disabled:</w:t>
      </w:r>
    </w:p>
    <w:p w14:paraId="14BAABAF" w14:textId="4F4DD2A5" w:rsidR="008F1F7B" w:rsidRPr="00DC78E1" w:rsidRDefault="001B2829" w:rsidP="008F1F7B">
      <w:pPr>
        <w:pStyle w:val="Quote1"/>
        <w:rPr>
          <w:b w:val="0"/>
          <w:bCs w:val="0"/>
          <w:color w:val="340458" w:themeColor="text1"/>
        </w:rPr>
      </w:pPr>
      <w:r w:rsidRPr="00DC78E1">
        <w:rPr>
          <w:b w:val="0"/>
          <w:bCs w:val="0"/>
          <w:noProof/>
          <w:color w:val="2B579A"/>
          <w:shd w:val="clear" w:color="auto" w:fill="E6E6E6"/>
        </w:rPr>
        <w:drawing>
          <wp:anchor distT="0" distB="0" distL="114300" distR="114300" simplePos="0" relativeHeight="251658277" behindDoc="0" locked="0" layoutInCell="1" allowOverlap="1" wp14:anchorId="32C0A2DC" wp14:editId="6BC109C4">
            <wp:simplePos x="0" y="0"/>
            <wp:positionH relativeFrom="margin">
              <wp:posOffset>407</wp:posOffset>
            </wp:positionH>
            <wp:positionV relativeFrom="paragraph">
              <wp:posOffset>273462</wp:posOffset>
            </wp:positionV>
            <wp:extent cx="759600" cy="778436"/>
            <wp:effectExtent l="0" t="0" r="2540" b="3175"/>
            <wp:wrapNone/>
            <wp:docPr id="71050692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8F1F7B" w:rsidRPr="00DC78E1">
        <w:rPr>
          <w:b w:val="0"/>
          <w:bCs w:val="0"/>
          <w:noProof/>
          <w:color w:val="340458" w:themeColor="text1"/>
          <w:shd w:val="clear" w:color="auto" w:fill="E6E6E6"/>
        </w:rPr>
        <mc:AlternateContent>
          <mc:Choice Requires="wps">
            <w:drawing>
              <wp:anchor distT="0" distB="0" distL="114300" distR="114300" simplePos="0" relativeHeight="251658274" behindDoc="1" locked="0" layoutInCell="1" allowOverlap="1" wp14:anchorId="3D7714BB" wp14:editId="1DFE2E17">
                <wp:simplePos x="0" y="0"/>
                <wp:positionH relativeFrom="column">
                  <wp:posOffset>-271849</wp:posOffset>
                </wp:positionH>
                <wp:positionV relativeFrom="page">
                  <wp:posOffset>4720281</wp:posOffset>
                </wp:positionV>
                <wp:extent cx="6273165" cy="2137565"/>
                <wp:effectExtent l="0" t="0" r="635" b="0"/>
                <wp:wrapNone/>
                <wp:docPr id="134867148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137565"/>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1F31FAAF" id="Rectangle 1" o:spid="_x0000_s1026" alt="&quot;&quot;" style="position:absolute;margin-left:-21.4pt;margin-top:371.7pt;width:493.95pt;height:168.3pt;z-index:-2518932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" fillcolor="#ff7bc7 [3206]" stroked="f" strokeweight="1pt">
                <w10:wrap anchory="page"/>
              </v:rect>
            </w:pict>
          </mc:Fallback>
        </mc:AlternateContent>
      </w:r>
      <w:r w:rsidR="003F40E4" w:rsidRPr="00DC78E1">
        <w:rPr>
          <w:b w:val="0"/>
          <w:bCs w:val="0"/>
          <w:color w:val="340458" w:themeColor="text1"/>
        </w:rPr>
        <w:t>[We need] food we can just quickly grab and eat without having to stand preparing stuff, because we can't [physically] stand to prepare stuff. … We need the easy stuff. But it's more expensive.  … And people go, 'Well, you can just do it yourself.' Well, we can't, you know? It's not that simple”.</w:t>
      </w:r>
    </w:p>
    <w:p w14:paraId="043575BE" w14:textId="227A015F" w:rsidR="003F40E4" w:rsidRPr="00DC78E1" w:rsidRDefault="003F40E4" w:rsidP="008F1F7B">
      <w:pPr>
        <w:pStyle w:val="QuoteName1"/>
        <w:rPr>
          <w:b/>
          <w:bCs/>
          <w:color w:val="340458" w:themeColor="text1"/>
        </w:rPr>
      </w:pPr>
      <w:r w:rsidRPr="00DC78E1">
        <w:rPr>
          <w:b/>
          <w:bCs/>
          <w:color w:val="340458" w:themeColor="text1"/>
        </w:rPr>
        <w:t>Heidi</w:t>
      </w:r>
    </w:p>
    <w:p w14:paraId="11F2B0F3" w14:textId="575C3350" w:rsidR="008F1F7B" w:rsidRDefault="008F1F7B">
      <w:pPr>
        <w:spacing w:after="0"/>
        <w:rPr>
          <w:b/>
          <w:bCs/>
        </w:rPr>
      </w:pPr>
      <w:r>
        <w:rPr>
          <w:b/>
          <w:bCs/>
        </w:rPr>
        <w:br w:type="page"/>
      </w:r>
    </w:p>
    <w:p w14:paraId="53B70109" w14:textId="7796E27F" w:rsidR="008F1F7B" w:rsidRPr="00DC78E1" w:rsidRDefault="001B2829" w:rsidP="008F1F7B">
      <w:pPr>
        <w:pStyle w:val="Quote1"/>
        <w:rPr>
          <w:b w:val="0"/>
          <w:bCs w:val="0"/>
          <w:color w:val="340458" w:themeColor="text1"/>
        </w:rPr>
      </w:pPr>
      <w:r w:rsidRPr="00DC78E1">
        <w:rPr>
          <w:b w:val="0"/>
          <w:bCs w:val="0"/>
          <w:noProof/>
          <w:color w:val="2B579A"/>
          <w:shd w:val="clear" w:color="auto" w:fill="E6E6E6"/>
        </w:rPr>
        <w:lastRenderedPageBreak/>
        <w:drawing>
          <wp:anchor distT="0" distB="0" distL="114300" distR="114300" simplePos="0" relativeHeight="251658278" behindDoc="0" locked="0" layoutInCell="1" allowOverlap="1" wp14:anchorId="727C2B2E" wp14:editId="67A08994">
            <wp:simplePos x="0" y="0"/>
            <wp:positionH relativeFrom="margin">
              <wp:posOffset>407</wp:posOffset>
            </wp:positionH>
            <wp:positionV relativeFrom="paragraph">
              <wp:posOffset>24713</wp:posOffset>
            </wp:positionV>
            <wp:extent cx="759600" cy="778436"/>
            <wp:effectExtent l="0" t="0" r="2540" b="3175"/>
            <wp:wrapNone/>
            <wp:docPr id="110478697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8F1F7B" w:rsidRPr="00DC78E1">
        <w:rPr>
          <w:b w:val="0"/>
          <w:bCs w:val="0"/>
          <w:noProof/>
          <w:color w:val="340458" w:themeColor="text1"/>
          <w:shd w:val="clear" w:color="auto" w:fill="E6E6E6"/>
        </w:rPr>
        <mc:AlternateContent>
          <mc:Choice Requires="wps">
            <w:drawing>
              <wp:anchor distT="0" distB="0" distL="114300" distR="114300" simplePos="0" relativeHeight="251658275" behindDoc="1" locked="0" layoutInCell="1" allowOverlap="1" wp14:anchorId="3FFC08E1" wp14:editId="3B3AF77B">
                <wp:simplePos x="0" y="0"/>
                <wp:positionH relativeFrom="column">
                  <wp:posOffset>-222422</wp:posOffset>
                </wp:positionH>
                <wp:positionV relativeFrom="page">
                  <wp:posOffset>518984</wp:posOffset>
                </wp:positionV>
                <wp:extent cx="6273165" cy="1977081"/>
                <wp:effectExtent l="0" t="0" r="635" b="4445"/>
                <wp:wrapNone/>
                <wp:docPr id="48634316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977081"/>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48C41AE1" id="Rectangle 1" o:spid="_x0000_s1026" alt="&quot;&quot;" style="position:absolute;margin-left:-17.5pt;margin-top:40.85pt;width:493.95pt;height:155.7pt;z-index:-2518881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" fillcolor="#12f9c1 [3209]" stroked="f" strokeweight="1pt">
                <w10:wrap anchory="page"/>
              </v:rect>
            </w:pict>
          </mc:Fallback>
        </mc:AlternateContent>
      </w:r>
      <w:r w:rsidR="003F40E4" w:rsidRPr="00DC78E1">
        <w:rPr>
          <w:b w:val="0"/>
          <w:bCs w:val="0"/>
          <w:color w:val="340458" w:themeColor="text1"/>
        </w:rPr>
        <w:t xml:space="preserve">Cooking is a problem, so then I'm paying extra because I buy microwave foods. … When I'm too sore, when I’m really in a lot of pain, I get takeaways. That's a lot of money ... but if I'm too sore, then I </w:t>
      </w:r>
      <w:proofErr w:type="gramStart"/>
      <w:r w:rsidR="003F40E4" w:rsidRPr="00DC78E1">
        <w:rPr>
          <w:b w:val="0"/>
          <w:bCs w:val="0"/>
          <w:color w:val="340458" w:themeColor="text1"/>
        </w:rPr>
        <w:t>have to</w:t>
      </w:r>
      <w:proofErr w:type="gramEnd"/>
      <w:r w:rsidR="003F40E4" w:rsidRPr="00DC78E1">
        <w:rPr>
          <w:b w:val="0"/>
          <w:bCs w:val="0"/>
          <w:color w:val="340458" w:themeColor="text1"/>
        </w:rPr>
        <w:t xml:space="preserve"> do that [to eat].” </w:t>
      </w:r>
    </w:p>
    <w:p w14:paraId="267B133A" w14:textId="56E614C0" w:rsidR="003F40E4" w:rsidRPr="00DC78E1" w:rsidRDefault="003F40E4" w:rsidP="008F1F7B">
      <w:pPr>
        <w:pStyle w:val="QuoteName1"/>
        <w:rPr>
          <w:b/>
          <w:bCs/>
          <w:color w:val="340458" w:themeColor="text1"/>
        </w:rPr>
      </w:pPr>
      <w:r w:rsidRPr="00DC78E1">
        <w:rPr>
          <w:b/>
          <w:bCs/>
          <w:color w:val="340458" w:themeColor="text1"/>
        </w:rPr>
        <w:t>Patrice</w:t>
      </w:r>
    </w:p>
    <w:p w14:paraId="5A9D4D58" w14:textId="443C7DF9" w:rsidR="003F40E4" w:rsidRPr="003F40E4" w:rsidRDefault="003F40E4" w:rsidP="003F40E4">
      <w:pPr>
        <w:ind w:left="-23" w:right="-23"/>
      </w:pPr>
      <w:r w:rsidRPr="003F40E4">
        <w:t>Disabled households also describe grocery delivery services as an essential cost. This increases the amount spent on the weekly food shop. While non-disabled people can and do pay for such services, disabled people have less choice:</w:t>
      </w:r>
    </w:p>
    <w:p w14:paraId="64537199" w14:textId="7BE0224E" w:rsidR="008F1F7B" w:rsidRPr="00DC78E1" w:rsidRDefault="00C83FD7" w:rsidP="008F1F7B">
      <w:pPr>
        <w:pStyle w:val="Quote1"/>
        <w:rPr>
          <w:b w:val="0"/>
          <w:bCs w:val="0"/>
        </w:rPr>
      </w:pPr>
      <w:r w:rsidRPr="00DC78E1">
        <w:rPr>
          <w:b w:val="0"/>
          <w:bCs w:val="0"/>
          <w:noProof/>
          <w:color w:val="2B579A"/>
          <w:shd w:val="clear" w:color="auto" w:fill="E6E6E6"/>
        </w:rPr>
        <w:drawing>
          <wp:anchor distT="0" distB="0" distL="114300" distR="114300" simplePos="0" relativeHeight="251658279" behindDoc="0" locked="0" layoutInCell="1" allowOverlap="1" wp14:anchorId="78475FF8" wp14:editId="77764F40">
            <wp:simplePos x="0" y="0"/>
            <wp:positionH relativeFrom="margin">
              <wp:posOffset>23267</wp:posOffset>
            </wp:positionH>
            <wp:positionV relativeFrom="paragraph">
              <wp:posOffset>269875</wp:posOffset>
            </wp:positionV>
            <wp:extent cx="759600" cy="778436"/>
            <wp:effectExtent l="0" t="0" r="2540" b="3175"/>
            <wp:wrapNone/>
            <wp:docPr id="164893018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616A9B" w:rsidRPr="00DC78E1">
        <w:rPr>
          <w:b w:val="0"/>
          <w:bCs w:val="0"/>
          <w:noProof/>
          <w:color w:val="340458" w:themeColor="text1"/>
          <w:shd w:val="clear" w:color="auto" w:fill="E6E6E6"/>
        </w:rPr>
        <mc:AlternateContent>
          <mc:Choice Requires="wps">
            <w:drawing>
              <wp:anchor distT="0" distB="0" distL="114300" distR="114300" simplePos="0" relativeHeight="251658276" behindDoc="1" locked="0" layoutInCell="1" allowOverlap="1" wp14:anchorId="68E2D1DF" wp14:editId="44CFBD56">
                <wp:simplePos x="0" y="0"/>
                <wp:positionH relativeFrom="column">
                  <wp:posOffset>-222250</wp:posOffset>
                </wp:positionH>
                <wp:positionV relativeFrom="page">
                  <wp:posOffset>3694138</wp:posOffset>
                </wp:positionV>
                <wp:extent cx="6273165" cy="2224216"/>
                <wp:effectExtent l="0" t="0" r="635" b="0"/>
                <wp:wrapNone/>
                <wp:docPr id="28503193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224216"/>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69FD6880" id="Rectangle 1" o:spid="_x0000_s1026" alt="&quot;&quot;" style="position:absolute;margin-left:-17.5pt;margin-top:290.9pt;width:493.95pt;height:175.15pt;z-index:-2518830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" fillcolor="#7b05e2 [3204]" stroked="f" strokeweight="1pt">
                <w10:wrap anchory="page"/>
              </v:rect>
            </w:pict>
          </mc:Fallback>
        </mc:AlternateContent>
      </w:r>
      <w:r w:rsidR="003F40E4" w:rsidRPr="00DC78E1">
        <w:rPr>
          <w:b w:val="0"/>
          <w:bCs w:val="0"/>
        </w:rPr>
        <w:t xml:space="preserve">What many people call ‘convenience’ is </w:t>
      </w:r>
      <w:proofErr w:type="gramStart"/>
      <w:r w:rsidR="003F40E4" w:rsidRPr="00DC78E1">
        <w:rPr>
          <w:b w:val="0"/>
          <w:bCs w:val="0"/>
        </w:rPr>
        <w:t>actually vital</w:t>
      </w:r>
      <w:proofErr w:type="gramEnd"/>
      <w:r w:rsidR="003F40E4" w:rsidRPr="00DC78E1">
        <w:rPr>
          <w:b w:val="0"/>
          <w:bCs w:val="0"/>
        </w:rPr>
        <w:t xml:space="preserve"> for me to be able to manage. Groceries and food shopping I get deliveries as well because going to the shops is [not possible]. … I know many [non-disabled] people do it, but I've got no choice. … It becomes a necessity rather than a disposable cost.</w:t>
      </w:r>
      <w:r w:rsidR="00370B56" w:rsidRPr="00DC78E1">
        <w:rPr>
          <w:b w:val="0"/>
          <w:bCs w:val="0"/>
        </w:rPr>
        <w:t>”</w:t>
      </w:r>
      <w:r w:rsidR="003F40E4" w:rsidRPr="00DC78E1">
        <w:rPr>
          <w:b w:val="0"/>
          <w:bCs w:val="0"/>
        </w:rPr>
        <w:t xml:space="preserve">  </w:t>
      </w:r>
    </w:p>
    <w:p w14:paraId="5FAD086D" w14:textId="77B7E184" w:rsidR="003F40E4" w:rsidRPr="00DC78E1" w:rsidRDefault="003F40E4" w:rsidP="008F1F7B">
      <w:pPr>
        <w:pStyle w:val="QuoteName1"/>
        <w:rPr>
          <w:b/>
          <w:bCs/>
        </w:rPr>
        <w:sectPr w:rsidR="003F40E4" w:rsidRPr="00DC78E1" w:rsidSect="003F40E4">
          <w:pgSz w:w="11906" w:h="16838"/>
          <w:pgMar w:top="1260" w:right="1440" w:bottom="818" w:left="1440" w:header="708" w:footer="708" w:gutter="0"/>
          <w:cols w:space="708"/>
          <w:docGrid w:linePitch="360"/>
        </w:sectPr>
      </w:pPr>
      <w:r w:rsidRPr="00DC78E1">
        <w:rPr>
          <w:b/>
          <w:bCs/>
        </w:rPr>
        <w:t>Nathaniel</w:t>
      </w:r>
    </w:p>
    <w:p w14:paraId="0C29272D" w14:textId="77777777" w:rsidR="003F40E4" w:rsidRPr="003F40E4" w:rsidRDefault="003F40E4" w:rsidP="001B2829">
      <w:pPr>
        <w:pStyle w:val="Heading4"/>
      </w:pPr>
      <w:r w:rsidRPr="003F40E4">
        <w:lastRenderedPageBreak/>
        <w:t>Specific types of clothing</w:t>
      </w:r>
    </w:p>
    <w:p w14:paraId="21D09A34" w14:textId="45599756" w:rsidR="003F40E4" w:rsidRPr="003F40E4" w:rsidRDefault="003F40E4" w:rsidP="003F40E4">
      <w:pPr>
        <w:ind w:left="-23" w:right="-23"/>
      </w:pPr>
      <w:r w:rsidRPr="003F40E4">
        <w:t>Some disabled people require specific types of clothing and shoes. This includes specialist and higher quality items. These are more expensive than standard and lower quality goods.</w:t>
      </w:r>
    </w:p>
    <w:p w14:paraId="31270C64" w14:textId="1F0BC40A" w:rsidR="001B2829" w:rsidRPr="00DC78E1" w:rsidRDefault="00616A9B" w:rsidP="001B2829">
      <w:pPr>
        <w:pStyle w:val="Quote1"/>
        <w:rPr>
          <w:b w:val="0"/>
          <w:bCs w:val="0"/>
        </w:rPr>
      </w:pPr>
      <w:r w:rsidRPr="00DC78E1">
        <w:rPr>
          <w:b w:val="0"/>
          <w:bCs w:val="0"/>
          <w:noProof/>
          <w:color w:val="340458" w:themeColor="text1"/>
          <w:shd w:val="clear" w:color="auto" w:fill="E6E6E6"/>
        </w:rPr>
        <mc:AlternateContent>
          <mc:Choice Requires="wps">
            <w:drawing>
              <wp:anchor distT="0" distB="0" distL="114300" distR="114300" simplePos="0" relativeHeight="251658280" behindDoc="1" locked="0" layoutInCell="1" allowOverlap="1" wp14:anchorId="6299A45F" wp14:editId="217E865F">
                <wp:simplePos x="0" y="0"/>
                <wp:positionH relativeFrom="column">
                  <wp:posOffset>-271780</wp:posOffset>
                </wp:positionH>
                <wp:positionV relativeFrom="page">
                  <wp:posOffset>2012950</wp:posOffset>
                </wp:positionV>
                <wp:extent cx="6273165" cy="1679575"/>
                <wp:effectExtent l="0" t="0" r="635" b="0"/>
                <wp:wrapNone/>
                <wp:docPr id="183086373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67957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039B7" id="Rectangle 1" o:spid="_x0000_s1026" alt="&quot;&quot;" style="position:absolute;margin-left:-21.4pt;margin-top:158.5pt;width:493.95pt;height:132.25pt;z-index:-251658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" fillcolor="#340458 [3213]" stroked="f" strokeweight="1pt">
                <w10:wrap anchory="page"/>
              </v:rect>
            </w:pict>
          </mc:Fallback>
        </mc:AlternateContent>
      </w:r>
      <w:r w:rsidR="001B2829" w:rsidRPr="00DC78E1">
        <w:rPr>
          <w:b w:val="0"/>
          <w:bCs w:val="0"/>
          <w:noProof/>
          <w:color w:val="2B579A"/>
          <w:shd w:val="clear" w:color="auto" w:fill="E6E6E6"/>
        </w:rPr>
        <w:drawing>
          <wp:anchor distT="0" distB="0" distL="114300" distR="114300" simplePos="0" relativeHeight="251658285" behindDoc="0" locked="0" layoutInCell="1" allowOverlap="1" wp14:anchorId="19D727F6" wp14:editId="4C02AF9F">
            <wp:simplePos x="0" y="0"/>
            <wp:positionH relativeFrom="margin">
              <wp:posOffset>0</wp:posOffset>
            </wp:positionH>
            <wp:positionV relativeFrom="paragraph">
              <wp:posOffset>308284</wp:posOffset>
            </wp:positionV>
            <wp:extent cx="759600" cy="778436"/>
            <wp:effectExtent l="0" t="0" r="2540" b="3175"/>
            <wp:wrapNone/>
            <wp:docPr id="56763048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3F40E4" w:rsidRPr="00DC78E1">
        <w:rPr>
          <w:b w:val="0"/>
          <w:bCs w:val="0"/>
        </w:rPr>
        <w:t xml:space="preserve">Everybody in our house needs sensory-friendly clothing. ... And what that effectively comes down to is you need high-quality clothing. So, there are extra costs there.” </w:t>
      </w:r>
    </w:p>
    <w:p w14:paraId="5AB880D9" w14:textId="4EF892DD" w:rsidR="003F40E4" w:rsidRPr="00DC78E1" w:rsidRDefault="003F40E4" w:rsidP="001B2829">
      <w:pPr>
        <w:pStyle w:val="QuoteName1"/>
        <w:rPr>
          <w:b/>
          <w:bCs/>
        </w:rPr>
      </w:pPr>
      <w:r w:rsidRPr="00DC78E1">
        <w:rPr>
          <w:b/>
          <w:bCs/>
        </w:rPr>
        <w:t>Jo</w:t>
      </w:r>
    </w:p>
    <w:p w14:paraId="7333FB5E" w14:textId="4A2B011D" w:rsidR="003F40E4" w:rsidRPr="003F40E4" w:rsidRDefault="003F40E4" w:rsidP="003F40E4">
      <w:pPr>
        <w:ind w:left="-23" w:right="-23"/>
      </w:pPr>
      <w:r w:rsidRPr="003F40E4">
        <w:t>Extra costs also occur through wearing out these items. Certain conditions may speed up this process. F</w:t>
      </w:r>
      <w:r w:rsidR="00F83F47" w:rsidRPr="00F83F47">
        <w:t>or example, because falls cause wear and tear. Or because clothing needs to be washed more often.</w:t>
      </w:r>
    </w:p>
    <w:p w14:paraId="62106FAB" w14:textId="6ED6A480" w:rsidR="001B2829" w:rsidRPr="00DC78E1" w:rsidRDefault="000A0DAC" w:rsidP="001B2829">
      <w:pPr>
        <w:pStyle w:val="Quote1"/>
        <w:rPr>
          <w:b w:val="0"/>
          <w:bCs w:val="0"/>
          <w:color w:val="340458" w:themeColor="text1"/>
        </w:rPr>
      </w:pPr>
      <w:r w:rsidRPr="00DC78E1">
        <w:rPr>
          <w:b w:val="0"/>
          <w:bCs w:val="0"/>
          <w:noProof/>
          <w:color w:val="2B579A"/>
          <w:shd w:val="clear" w:color="auto" w:fill="E6E6E6"/>
        </w:rPr>
        <mc:AlternateContent>
          <mc:Choice Requires="wps">
            <w:drawing>
              <wp:anchor distT="0" distB="0" distL="114300" distR="114300" simplePos="0" relativeHeight="251658281" behindDoc="1" locked="0" layoutInCell="1" allowOverlap="1" wp14:anchorId="062AFF43" wp14:editId="2A8614D2">
                <wp:simplePos x="0" y="0"/>
                <wp:positionH relativeFrom="column">
                  <wp:posOffset>-270344</wp:posOffset>
                </wp:positionH>
                <wp:positionV relativeFrom="page">
                  <wp:posOffset>4770783</wp:posOffset>
                </wp:positionV>
                <wp:extent cx="6273165" cy="1900361"/>
                <wp:effectExtent l="0" t="0" r="0" b="5080"/>
                <wp:wrapNone/>
                <wp:docPr id="67483556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900361"/>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766541" id="Rectangle 1" o:spid="_x0000_s1026" alt="&quot;&quot;" style="position:absolute;margin-left:-21.3pt;margin-top:375.65pt;width:493.95pt;height:149.65pt;z-index:-251658199;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" fillcolor="#12f9c1 [3209]" stroked="f" strokeweight="1pt">
                <w10:wrap anchory="page"/>
              </v:rect>
            </w:pict>
          </mc:Fallback>
        </mc:AlternateContent>
      </w:r>
      <w:r w:rsidR="001B2829" w:rsidRPr="00DC78E1">
        <w:rPr>
          <w:b w:val="0"/>
          <w:bCs w:val="0"/>
          <w:noProof/>
          <w:color w:val="2B579A"/>
          <w:shd w:val="clear" w:color="auto" w:fill="E6E6E6"/>
        </w:rPr>
        <w:drawing>
          <wp:anchor distT="0" distB="0" distL="114300" distR="114300" simplePos="0" relativeHeight="251658286" behindDoc="0" locked="0" layoutInCell="1" allowOverlap="1" wp14:anchorId="23500C3D" wp14:editId="1E183B22">
            <wp:simplePos x="0" y="0"/>
            <wp:positionH relativeFrom="margin">
              <wp:posOffset>0</wp:posOffset>
            </wp:positionH>
            <wp:positionV relativeFrom="paragraph">
              <wp:posOffset>295928</wp:posOffset>
            </wp:positionV>
            <wp:extent cx="759600" cy="778436"/>
            <wp:effectExtent l="0" t="0" r="2540" b="3175"/>
            <wp:wrapNone/>
            <wp:docPr id="188517240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3F40E4" w:rsidRPr="00DC78E1">
        <w:rPr>
          <w:b w:val="0"/>
          <w:bCs w:val="0"/>
          <w:color w:val="340458" w:themeColor="text1"/>
        </w:rPr>
        <w:t>I have a skin condition, so pretty much most things need to be washed once a day. … It really aggravates my skin condition if things aren't washed regularly. I spend a lot on clothes. … [because] I wear through them so quickly, [because] they get washed more often than usual.</w:t>
      </w:r>
      <w:r w:rsidR="00F453B1" w:rsidRPr="00DC78E1">
        <w:rPr>
          <w:b w:val="0"/>
          <w:bCs w:val="0"/>
          <w:color w:val="340458" w:themeColor="text1"/>
        </w:rPr>
        <w:t>”</w:t>
      </w:r>
      <w:r w:rsidR="003F40E4" w:rsidRPr="00DC78E1">
        <w:rPr>
          <w:b w:val="0"/>
          <w:bCs w:val="0"/>
          <w:color w:val="340458" w:themeColor="text1"/>
        </w:rPr>
        <w:t xml:space="preserve"> </w:t>
      </w:r>
    </w:p>
    <w:p w14:paraId="2C3F2CA0" w14:textId="24F531C0" w:rsidR="003F40E4" w:rsidRPr="00DC78E1" w:rsidRDefault="003F40E4" w:rsidP="001B2829">
      <w:pPr>
        <w:pStyle w:val="QuoteName1"/>
        <w:rPr>
          <w:b/>
          <w:bCs/>
          <w:color w:val="340458" w:themeColor="text1"/>
        </w:rPr>
      </w:pPr>
      <w:r w:rsidRPr="00DC78E1">
        <w:rPr>
          <w:b/>
          <w:bCs/>
          <w:color w:val="340458" w:themeColor="text1"/>
        </w:rPr>
        <w:t>Kaden</w:t>
      </w:r>
    </w:p>
    <w:p w14:paraId="28531954" w14:textId="77777777" w:rsidR="001B2829" w:rsidRDefault="001B2829">
      <w:pPr>
        <w:spacing w:after="0"/>
        <w:rPr>
          <w:rFonts w:asciiTheme="majorHAnsi" w:eastAsiaTheme="majorEastAsia" w:hAnsiTheme="majorHAnsi" w:cstheme="majorBidi"/>
          <w:b/>
          <w:iCs/>
        </w:rPr>
      </w:pPr>
      <w:r>
        <w:br w:type="page"/>
      </w:r>
    </w:p>
    <w:p w14:paraId="0E9FCA1F" w14:textId="6C44D959" w:rsidR="003F40E4" w:rsidRPr="003F40E4" w:rsidRDefault="003F40E4" w:rsidP="001B2829">
      <w:pPr>
        <w:pStyle w:val="Heading4"/>
      </w:pPr>
      <w:r w:rsidRPr="003F40E4">
        <w:lastRenderedPageBreak/>
        <w:t>Online services and other technology</w:t>
      </w:r>
    </w:p>
    <w:p w14:paraId="2319D27E" w14:textId="6CB46C85" w:rsidR="003F40E4" w:rsidRPr="003F40E4" w:rsidRDefault="001B2829" w:rsidP="001B2829">
      <w:r w:rsidRPr="008F1F7B">
        <w:rPr>
          <w:noProof/>
          <w:color w:val="2B579A"/>
          <w:shd w:val="clear" w:color="auto" w:fill="E6E6E6"/>
        </w:rPr>
        <mc:AlternateContent>
          <mc:Choice Requires="wps">
            <w:drawing>
              <wp:anchor distT="0" distB="0" distL="114300" distR="114300" simplePos="0" relativeHeight="251658282" behindDoc="1" locked="0" layoutInCell="1" allowOverlap="1" wp14:anchorId="60926A0E" wp14:editId="1BFF81B5">
                <wp:simplePos x="0" y="0"/>
                <wp:positionH relativeFrom="column">
                  <wp:posOffset>-270510</wp:posOffset>
                </wp:positionH>
                <wp:positionV relativeFrom="page">
                  <wp:posOffset>2395855</wp:posOffset>
                </wp:positionV>
                <wp:extent cx="6273165" cy="1729740"/>
                <wp:effectExtent l="0" t="0" r="635" b="0"/>
                <wp:wrapNone/>
                <wp:docPr id="130713695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72974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1CE6F037" id="Rectangle 1" o:spid="_x0000_s1026" alt="&quot;&quot;" style="position:absolute;margin-left:-21.3pt;margin-top:188.65pt;width:493.95pt;height:136.2pt;z-index:-251852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" fillcolor="#ff7bc7 [3206]" stroked="f" strokeweight="1pt">
                <w10:wrap anchory="page"/>
              </v:rect>
            </w:pict>
          </mc:Fallback>
        </mc:AlternateContent>
      </w:r>
      <w:r w:rsidR="003F40E4" w:rsidRPr="003F40E4">
        <w:t>For disabled households, streaming services and audiobooks are essential. They are important for social connectivity and mental wellbeing. Disabled people feel that non-disabled people may not rely on internet access in the same way.</w:t>
      </w:r>
      <w:r w:rsidR="003F40E4" w:rsidRPr="003F40E4">
        <w:rPr>
          <w:b/>
          <w:vertAlign w:val="superscript"/>
        </w:rPr>
        <w:t xml:space="preserve"> </w:t>
      </w:r>
      <w:r w:rsidR="003F40E4" w:rsidRPr="003F40E4">
        <w:rPr>
          <w:b/>
          <w:color w:val="7B05E2" w:themeColor="accent1"/>
          <w:vertAlign w:val="superscript"/>
        </w:rPr>
        <w:footnoteReference w:id="23"/>
      </w:r>
      <w:r w:rsidR="003F40E4" w:rsidRPr="003F40E4">
        <w:t xml:space="preserve"> This is therefore an essential extra cost:</w:t>
      </w:r>
    </w:p>
    <w:p w14:paraId="531B2C73" w14:textId="6045E9E2" w:rsidR="001B2829" w:rsidRPr="00DC78E1" w:rsidRDefault="001B2829" w:rsidP="001B2829">
      <w:pPr>
        <w:pStyle w:val="Quote1"/>
        <w:rPr>
          <w:b w:val="0"/>
          <w:bCs w:val="0"/>
          <w:color w:val="340458" w:themeColor="text1"/>
        </w:rPr>
      </w:pPr>
      <w:r w:rsidRPr="00DC78E1">
        <w:rPr>
          <w:b w:val="0"/>
          <w:bCs w:val="0"/>
          <w:noProof/>
          <w:color w:val="2B579A"/>
          <w:shd w:val="clear" w:color="auto" w:fill="E6E6E6"/>
        </w:rPr>
        <w:drawing>
          <wp:anchor distT="0" distB="0" distL="114300" distR="114300" simplePos="0" relativeHeight="251658287" behindDoc="0" locked="0" layoutInCell="1" allowOverlap="1" wp14:anchorId="15B9B5B8" wp14:editId="22A14F0F">
            <wp:simplePos x="0" y="0"/>
            <wp:positionH relativeFrom="margin">
              <wp:posOffset>0</wp:posOffset>
            </wp:positionH>
            <wp:positionV relativeFrom="paragraph">
              <wp:posOffset>268365</wp:posOffset>
            </wp:positionV>
            <wp:extent cx="759600" cy="778436"/>
            <wp:effectExtent l="0" t="0" r="2540" b="3175"/>
            <wp:wrapNone/>
            <wp:docPr id="111596778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3F40E4" w:rsidRPr="00DC78E1">
        <w:rPr>
          <w:b w:val="0"/>
          <w:bCs w:val="0"/>
          <w:color w:val="340458" w:themeColor="text1"/>
        </w:rPr>
        <w:t>I think a lot of disabled people get judged a lot for having streaming services, because it's viewed as an unnecessary luxury. But when you are stuck in bed, ... you need it.</w:t>
      </w:r>
      <w:r w:rsidR="001417DA" w:rsidRPr="00DC78E1">
        <w:rPr>
          <w:b w:val="0"/>
          <w:bCs w:val="0"/>
          <w:color w:val="340458" w:themeColor="text1"/>
        </w:rPr>
        <w:t>”</w:t>
      </w:r>
      <w:r w:rsidR="003F40E4" w:rsidRPr="00DC78E1">
        <w:rPr>
          <w:b w:val="0"/>
          <w:bCs w:val="0"/>
          <w:color w:val="340458" w:themeColor="text1"/>
        </w:rPr>
        <w:t> </w:t>
      </w:r>
    </w:p>
    <w:p w14:paraId="7519D39B" w14:textId="549588FC" w:rsidR="003F40E4" w:rsidRPr="00DC78E1" w:rsidRDefault="001B2829" w:rsidP="001B2829">
      <w:pPr>
        <w:pStyle w:val="QuoteName2forstackedquotes"/>
        <w:rPr>
          <w:b/>
          <w:bCs/>
          <w:color w:val="340458" w:themeColor="text1"/>
        </w:rPr>
      </w:pPr>
      <w:r w:rsidRPr="00DC78E1">
        <w:rPr>
          <w:b/>
          <w:bCs/>
          <w:noProof/>
          <w:color w:val="340458" w:themeColor="text1"/>
          <w:shd w:val="clear" w:color="auto" w:fill="E6E6E6"/>
        </w:rPr>
        <mc:AlternateContent>
          <mc:Choice Requires="wps">
            <w:drawing>
              <wp:anchor distT="0" distB="0" distL="114300" distR="114300" simplePos="0" relativeHeight="251658283" behindDoc="1" locked="0" layoutInCell="1" allowOverlap="1" wp14:anchorId="17D4E5C0" wp14:editId="341FD026">
                <wp:simplePos x="0" y="0"/>
                <wp:positionH relativeFrom="column">
                  <wp:posOffset>-271780</wp:posOffset>
                </wp:positionH>
                <wp:positionV relativeFrom="page">
                  <wp:posOffset>4347210</wp:posOffset>
                </wp:positionV>
                <wp:extent cx="6273165" cy="1569102"/>
                <wp:effectExtent l="0" t="0" r="635" b="5715"/>
                <wp:wrapNone/>
                <wp:docPr id="10274371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569102"/>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379E1754" id="Rectangle 1" o:spid="_x0000_s1026" alt="&quot;&quot;" style="position:absolute;margin-left:-21.4pt;margin-top:342.3pt;width:493.95pt;height:123.55pt;z-index:-2518471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" fillcolor="#7b05e2 [3204]" stroked="f" strokeweight="1pt">
                <w10:wrap anchory="page"/>
              </v:rect>
            </w:pict>
          </mc:Fallback>
        </mc:AlternateContent>
      </w:r>
      <w:r w:rsidR="003F40E4" w:rsidRPr="00DC78E1">
        <w:rPr>
          <w:b/>
          <w:bCs/>
          <w:color w:val="340458" w:themeColor="text1"/>
        </w:rPr>
        <w:t>Hanna </w:t>
      </w:r>
    </w:p>
    <w:p w14:paraId="4A7B14B3" w14:textId="2A78ACEF" w:rsidR="001B2829" w:rsidRPr="00DC78E1" w:rsidRDefault="001B2829" w:rsidP="001B2829">
      <w:pPr>
        <w:pStyle w:val="Quote1"/>
        <w:rPr>
          <w:b w:val="0"/>
          <w:bCs w:val="0"/>
        </w:rPr>
      </w:pPr>
      <w:r w:rsidRPr="00DC78E1">
        <w:rPr>
          <w:b w:val="0"/>
          <w:bCs w:val="0"/>
          <w:noProof/>
          <w:color w:val="2B579A"/>
          <w:shd w:val="clear" w:color="auto" w:fill="E6E6E6"/>
        </w:rPr>
        <w:drawing>
          <wp:anchor distT="0" distB="0" distL="114300" distR="114300" simplePos="0" relativeHeight="251658288" behindDoc="0" locked="0" layoutInCell="1" allowOverlap="1" wp14:anchorId="728F11E8" wp14:editId="2162C5C6">
            <wp:simplePos x="0" y="0"/>
            <wp:positionH relativeFrom="margin">
              <wp:posOffset>0</wp:posOffset>
            </wp:positionH>
            <wp:positionV relativeFrom="paragraph">
              <wp:posOffset>-635</wp:posOffset>
            </wp:positionV>
            <wp:extent cx="759600" cy="778436"/>
            <wp:effectExtent l="0" t="0" r="2540" b="3175"/>
            <wp:wrapNone/>
            <wp:docPr id="190189799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3F40E4" w:rsidRPr="00DC78E1">
        <w:rPr>
          <w:b w:val="0"/>
          <w:bCs w:val="0"/>
        </w:rPr>
        <w:t xml:space="preserve">Because you're trapped in the house quite a lot, so you need [online] entertainment. ... It becomes your social life.” </w:t>
      </w:r>
    </w:p>
    <w:p w14:paraId="7AD7D991" w14:textId="5E303667" w:rsidR="003F40E4" w:rsidRPr="00DC78E1" w:rsidRDefault="00DC78E1" w:rsidP="001B2829">
      <w:pPr>
        <w:pStyle w:val="QuoteName2forstackedquotes"/>
        <w:rPr>
          <w:b/>
          <w:bCs/>
        </w:rPr>
      </w:pPr>
      <w:r w:rsidRPr="00DC78E1">
        <w:rPr>
          <w:b/>
          <w:bCs/>
          <w:noProof/>
          <w:color w:val="2B579A"/>
          <w:shd w:val="clear" w:color="auto" w:fill="E6E6E6"/>
        </w:rPr>
        <mc:AlternateContent>
          <mc:Choice Requires="wps">
            <w:drawing>
              <wp:anchor distT="0" distB="0" distL="114300" distR="114300" simplePos="0" relativeHeight="251658284" behindDoc="1" locked="0" layoutInCell="1" allowOverlap="1" wp14:anchorId="4CE02507" wp14:editId="00EF510A">
                <wp:simplePos x="0" y="0"/>
                <wp:positionH relativeFrom="column">
                  <wp:posOffset>-271780</wp:posOffset>
                </wp:positionH>
                <wp:positionV relativeFrom="page">
                  <wp:posOffset>6156021</wp:posOffset>
                </wp:positionV>
                <wp:extent cx="6273165" cy="1309370"/>
                <wp:effectExtent l="0" t="0" r="0" b="5080"/>
                <wp:wrapNone/>
                <wp:docPr id="153016440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30937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0BB18A" id="Rectangle 1" o:spid="_x0000_s1026" alt="&quot;&quot;" style="position:absolute;margin-left:-21.4pt;margin-top:484.75pt;width:493.95pt;height:103.1pt;z-index:-2516581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" fillcolor="#340458 [3213]" stroked="f" strokeweight="1pt">
                <w10:wrap anchory="page"/>
              </v:rect>
            </w:pict>
          </mc:Fallback>
        </mc:AlternateContent>
      </w:r>
      <w:r w:rsidR="0047440D" w:rsidRPr="00DC78E1">
        <w:rPr>
          <w:b/>
          <w:bCs/>
          <w:noProof/>
          <w:color w:val="2B579A"/>
          <w:shd w:val="clear" w:color="auto" w:fill="E6E6E6"/>
        </w:rPr>
        <w:drawing>
          <wp:anchor distT="0" distB="0" distL="114300" distR="114300" simplePos="0" relativeHeight="251658289" behindDoc="0" locked="0" layoutInCell="1" allowOverlap="1" wp14:anchorId="62EB1738" wp14:editId="7AA3F078">
            <wp:simplePos x="0" y="0"/>
            <wp:positionH relativeFrom="margin">
              <wp:align>left</wp:align>
            </wp:positionH>
            <wp:positionV relativeFrom="paragraph">
              <wp:posOffset>897255</wp:posOffset>
            </wp:positionV>
            <wp:extent cx="759600" cy="778436"/>
            <wp:effectExtent l="0" t="0" r="2540" b="3175"/>
            <wp:wrapNone/>
            <wp:docPr id="87005861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3F40E4" w:rsidRPr="00DC78E1">
        <w:rPr>
          <w:b/>
          <w:bCs/>
        </w:rPr>
        <w:t>Heidi</w:t>
      </w:r>
    </w:p>
    <w:p w14:paraId="47024ECE" w14:textId="0FB2B7A4" w:rsidR="001B2829" w:rsidRPr="00DC78E1" w:rsidRDefault="003F40E4" w:rsidP="001B2829">
      <w:pPr>
        <w:pStyle w:val="Quote1"/>
        <w:rPr>
          <w:b w:val="0"/>
          <w:bCs w:val="0"/>
        </w:rPr>
      </w:pPr>
      <w:r w:rsidRPr="00DC78E1">
        <w:rPr>
          <w:b w:val="0"/>
          <w:bCs w:val="0"/>
        </w:rPr>
        <w:t xml:space="preserve">I know the internet is very much a requirement of modern life, but it is also a lifeline to us.” </w:t>
      </w:r>
    </w:p>
    <w:p w14:paraId="516A5B44" w14:textId="10D7EF41" w:rsidR="003F40E4" w:rsidRPr="00DC78E1" w:rsidRDefault="003F40E4" w:rsidP="001B2829">
      <w:pPr>
        <w:pStyle w:val="QuoteName1"/>
        <w:rPr>
          <w:b/>
          <w:bCs/>
        </w:rPr>
      </w:pPr>
      <w:r w:rsidRPr="00DC78E1">
        <w:rPr>
          <w:b/>
          <w:bCs/>
        </w:rPr>
        <w:t>Jo</w:t>
      </w:r>
    </w:p>
    <w:p w14:paraId="30E5D7A5" w14:textId="263BCF54" w:rsidR="001B2829" w:rsidRDefault="001B2829">
      <w:pPr>
        <w:spacing w:after="0"/>
      </w:pPr>
      <w:r>
        <w:br w:type="page"/>
      </w:r>
    </w:p>
    <w:p w14:paraId="783C0F6C" w14:textId="3D951DDB" w:rsidR="003F40E4" w:rsidRPr="003F40E4" w:rsidRDefault="003F40E4" w:rsidP="003F40E4">
      <w:pPr>
        <w:ind w:left="-23" w:right="-23"/>
      </w:pPr>
      <w:r w:rsidRPr="003F40E4">
        <w:lastRenderedPageBreak/>
        <w:t>Some disabled households described other ways in which technology makes life more accessible.</w:t>
      </w:r>
      <w:r w:rsidRPr="003F40E4">
        <w:rPr>
          <w:b/>
          <w:color w:val="7B05E2" w:themeColor="accent1"/>
          <w:vertAlign w:val="superscript"/>
        </w:rPr>
        <w:footnoteReference w:id="24"/>
      </w:r>
      <w:r w:rsidRPr="003F40E4">
        <w:t xml:space="preserve"> For example, Liane bought a camera doorbell with </w:t>
      </w:r>
      <w:r w:rsidR="001417DA">
        <w:t>2</w:t>
      </w:r>
      <w:r w:rsidRPr="003F40E4">
        <w:t>-way communication. This was because she could not always reach the front door before callers left. And this would often mean missing essential deliveries. Technology such as expensive doorbells then become essential costs for disabled people.</w:t>
      </w:r>
    </w:p>
    <w:p w14:paraId="3328ACA1" w14:textId="33160756" w:rsidR="003F40E4" w:rsidRPr="003F40E4" w:rsidRDefault="003F40E4" w:rsidP="001B2829">
      <w:pPr>
        <w:pStyle w:val="Heading4"/>
      </w:pPr>
      <w:r w:rsidRPr="003F40E4">
        <w:t>Purchasing a vehicle</w:t>
      </w:r>
    </w:p>
    <w:p w14:paraId="3A7362D9" w14:textId="197AE442" w:rsidR="003F40E4" w:rsidRPr="003F40E4" w:rsidRDefault="003F40E4" w:rsidP="003F40E4">
      <w:pPr>
        <w:ind w:left="-23" w:right="-23"/>
      </w:pPr>
      <w:r w:rsidRPr="003F40E4">
        <w:t>Finally, vehicle ownership is also considered an ‘optional’ cost.</w:t>
      </w:r>
      <w:r w:rsidRPr="003F40E4">
        <w:rPr>
          <w:b/>
          <w:vertAlign w:val="superscript"/>
        </w:rPr>
        <w:footnoteReference w:id="25"/>
      </w:r>
      <w:r w:rsidRPr="003F40E4">
        <w:t xml:space="preserve"> But disabled households who own a car feel it is essential. Often because public transport is inaccessible, and taxis are expensive. Car ownership was also a vital tool of independence for disabled people.</w:t>
      </w:r>
    </w:p>
    <w:p w14:paraId="77A3E7CF" w14:textId="4D410535" w:rsidR="003F40E4" w:rsidRPr="003F40E4" w:rsidRDefault="003F40E4" w:rsidP="003F40E4">
      <w:pPr>
        <w:ind w:left="-23" w:right="-23"/>
        <w:sectPr w:rsidR="003F40E4" w:rsidRPr="003F40E4" w:rsidSect="003F40E4">
          <w:pgSz w:w="11906" w:h="16838"/>
          <w:pgMar w:top="1260" w:right="1440" w:bottom="818" w:left="1440" w:header="708" w:footer="708" w:gutter="0"/>
          <w:cols w:space="708"/>
          <w:docGrid w:linePitch="360"/>
        </w:sectPr>
      </w:pPr>
      <w:r w:rsidRPr="003F40E4">
        <w:t>Owning a car is more expensive for disabled people. Accessible features increase prices. Including significant boot space, for storing disability-specific equipment. Jo explained, a “combination of factors” means owning a car “costs more than it would cost somebody [non-disabled]”.</w:t>
      </w:r>
    </w:p>
    <w:p w14:paraId="52CFF844" w14:textId="02DB6888" w:rsidR="001B2829" w:rsidRPr="001B2829" w:rsidRDefault="001B2829" w:rsidP="001B2829">
      <w:pPr>
        <w:pStyle w:val="Heading3"/>
      </w:pPr>
      <w:bookmarkStart w:id="26" w:name="_Toc176337187"/>
      <w:r w:rsidRPr="001B2829">
        <w:lastRenderedPageBreak/>
        <w:t>Affording and managing extra costs</w:t>
      </w:r>
      <w:bookmarkEnd w:id="26"/>
      <w:r w:rsidRPr="001B2829">
        <w:t xml:space="preserve"> </w:t>
      </w:r>
    </w:p>
    <w:p w14:paraId="0F743C52" w14:textId="6C5CE915" w:rsidR="001B2829" w:rsidRPr="001B2829" w:rsidRDefault="001B2829" w:rsidP="001B2829">
      <w:pPr>
        <w:ind w:left="-23" w:right="-23"/>
      </w:pPr>
      <w:r w:rsidRPr="001B2829">
        <w:t xml:space="preserve">Disabled households try to mitigate extra costs in </w:t>
      </w:r>
      <w:r w:rsidR="0082638D">
        <w:t>3</w:t>
      </w:r>
      <w:r w:rsidRPr="001B2829">
        <w:t xml:space="preserve"> main ways. First, through accessing benefits, grants and awards to fund disability-specific costs. Second, by relying on friends and family to support personal care and assistance. And third, by simply going without the things that they need.</w:t>
      </w:r>
    </w:p>
    <w:p w14:paraId="793AD3AD" w14:textId="77777777" w:rsidR="001B2829" w:rsidRPr="001B2829" w:rsidRDefault="001B2829" w:rsidP="001B2829">
      <w:pPr>
        <w:pStyle w:val="Heading4"/>
      </w:pPr>
      <w:r w:rsidRPr="001B2829">
        <w:t>Disability-specific benefits and other income</w:t>
      </w:r>
    </w:p>
    <w:p w14:paraId="60D79566" w14:textId="77777777" w:rsidR="001B2829" w:rsidRPr="001B2829" w:rsidRDefault="001B2829" w:rsidP="001B2829">
      <w:pPr>
        <w:ind w:left="-23" w:right="-23"/>
      </w:pPr>
      <w:r w:rsidRPr="001B2829">
        <w:t>30 of the 31 disabled households received at least one of the following disability benefits:</w:t>
      </w:r>
    </w:p>
    <w:p w14:paraId="498B4624" w14:textId="742EF5BB" w:rsidR="001B2829" w:rsidRPr="001B2829" w:rsidRDefault="001B2829" w:rsidP="001B2829">
      <w:pPr>
        <w:pStyle w:val="ListParagraph"/>
      </w:pPr>
      <w:r w:rsidRPr="001B2829">
        <w:t>Personal Independence Payment (England and Wales only)</w:t>
      </w:r>
    </w:p>
    <w:p w14:paraId="7F0EB5FB" w14:textId="77777777" w:rsidR="001B2829" w:rsidRPr="001B2829" w:rsidRDefault="001B2829" w:rsidP="001B2829">
      <w:pPr>
        <w:pStyle w:val="ListParagraph"/>
      </w:pPr>
      <w:r w:rsidRPr="001B2829">
        <w:t>Adult Disability Payment (Scotland only)</w:t>
      </w:r>
    </w:p>
    <w:p w14:paraId="72685564" w14:textId="77777777" w:rsidR="001B2829" w:rsidRPr="001B2829" w:rsidRDefault="001B2829" w:rsidP="001B2829">
      <w:pPr>
        <w:pStyle w:val="ListParagraph"/>
      </w:pPr>
      <w:r w:rsidRPr="001B2829">
        <w:t>Employment and Support Allowance</w:t>
      </w:r>
    </w:p>
    <w:p w14:paraId="27A0DD3C" w14:textId="77777777" w:rsidR="001B2829" w:rsidRPr="001B2829" w:rsidRDefault="001B2829" w:rsidP="001B2829">
      <w:pPr>
        <w:pStyle w:val="ListParagraph"/>
      </w:pPr>
      <w:r w:rsidRPr="001B2829">
        <w:t>Disability Living Allowance</w:t>
      </w:r>
    </w:p>
    <w:p w14:paraId="6153FCAB" w14:textId="77777777" w:rsidR="001B2829" w:rsidRPr="001B2829" w:rsidRDefault="001B2829" w:rsidP="001B2829">
      <w:pPr>
        <w:pStyle w:val="ListParagraph"/>
      </w:pPr>
      <w:r w:rsidRPr="001B2829">
        <w:t>Carer’s Allowance</w:t>
      </w:r>
    </w:p>
    <w:p w14:paraId="6E111CF6" w14:textId="77777777" w:rsidR="001B2829" w:rsidRPr="001B2829" w:rsidRDefault="001B2829" w:rsidP="001B2829">
      <w:pPr>
        <w:pStyle w:val="ListParagraph"/>
      </w:pPr>
      <w:r w:rsidRPr="001B2829">
        <w:t>Attendance Allowance</w:t>
      </w:r>
    </w:p>
    <w:p w14:paraId="2190F857" w14:textId="2B8C0ECD" w:rsidR="001B2829" w:rsidRPr="001B2829" w:rsidRDefault="001B2829" w:rsidP="001B2829">
      <w:pPr>
        <w:ind w:left="-23" w:right="-23"/>
      </w:pPr>
      <w:r w:rsidRPr="001B2829">
        <w:t xml:space="preserve">See Appendix </w:t>
      </w:r>
      <w:r w:rsidR="00122CF3">
        <w:t>2</w:t>
      </w:r>
      <w:r w:rsidRPr="001B2829">
        <w:t xml:space="preserve"> for details of these and other benefits that the households received.</w:t>
      </w:r>
    </w:p>
    <w:p w14:paraId="5193D588" w14:textId="65FDA8B6" w:rsidR="001B2829" w:rsidRPr="001B2829" w:rsidRDefault="001B2829" w:rsidP="001B2829">
      <w:pPr>
        <w:ind w:left="-23" w:right="-23"/>
        <w:rPr>
          <w:color w:val="7B05E2" w:themeColor="accent1"/>
        </w:rPr>
      </w:pPr>
      <w:r w:rsidRPr="001B2829">
        <w:t xml:space="preserve">Disabled households struggle to cover essential costs with benefit payments alone: </w:t>
      </w:r>
      <w:r w:rsidRPr="001B2829">
        <w:rPr>
          <w:b/>
          <w:bCs/>
          <w:color w:val="7B05E2" w:themeColor="accent1"/>
          <w:vertAlign w:val="superscript"/>
        </w:rPr>
        <w:footnoteReference w:id="26"/>
      </w:r>
    </w:p>
    <w:p w14:paraId="7C8CBF91" w14:textId="4F3E293B" w:rsidR="001B2829" w:rsidRPr="00DC78E1" w:rsidRDefault="00DC78E1" w:rsidP="001B2829">
      <w:pPr>
        <w:pStyle w:val="Quote1"/>
        <w:rPr>
          <w:b w:val="0"/>
          <w:bCs w:val="0"/>
          <w:color w:val="340458" w:themeColor="text1"/>
        </w:rPr>
      </w:pPr>
      <w:r w:rsidRPr="001B2829">
        <w:rPr>
          <w:noProof/>
          <w:color w:val="2B579A"/>
          <w:shd w:val="clear" w:color="auto" w:fill="E6E6E6"/>
        </w:rPr>
        <mc:AlternateContent>
          <mc:Choice Requires="wps">
            <w:drawing>
              <wp:anchor distT="0" distB="0" distL="114300" distR="114300" simplePos="0" relativeHeight="251658294" behindDoc="1" locked="0" layoutInCell="1" allowOverlap="1" wp14:anchorId="6CF1C37A" wp14:editId="0B8F503C">
                <wp:simplePos x="0" y="0"/>
                <wp:positionH relativeFrom="column">
                  <wp:posOffset>-222250</wp:posOffset>
                </wp:positionH>
                <wp:positionV relativeFrom="page">
                  <wp:posOffset>6907861</wp:posOffset>
                </wp:positionV>
                <wp:extent cx="6273165" cy="1780540"/>
                <wp:effectExtent l="0" t="0" r="0" b="0"/>
                <wp:wrapNone/>
                <wp:docPr id="168276660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780540"/>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C5F8A3" id="Rectangle 1" o:spid="_x0000_s1026" alt="&quot;&quot;" style="position:absolute;margin-left:-17.5pt;margin-top:543.95pt;width:493.95pt;height:140.2pt;z-index:-25165818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" fillcolor="#12f9c1 [3209]" stroked="f" strokeweight="1pt">
                <w10:wrap anchory="page"/>
              </v:rect>
            </w:pict>
          </mc:Fallback>
        </mc:AlternateContent>
      </w:r>
      <w:r w:rsidR="00616A9B" w:rsidRPr="00DC78E1">
        <w:rPr>
          <w:b w:val="0"/>
          <w:bCs w:val="0"/>
          <w:noProof/>
          <w:color w:val="2B579A"/>
          <w:shd w:val="clear" w:color="auto" w:fill="E6E6E6"/>
        </w:rPr>
        <w:drawing>
          <wp:anchor distT="0" distB="0" distL="114300" distR="114300" simplePos="0" relativeHeight="251658295" behindDoc="0" locked="0" layoutInCell="1" allowOverlap="1" wp14:anchorId="74CCFAED" wp14:editId="17584920">
            <wp:simplePos x="0" y="0"/>
            <wp:positionH relativeFrom="margin">
              <wp:posOffset>68580</wp:posOffset>
            </wp:positionH>
            <wp:positionV relativeFrom="paragraph">
              <wp:posOffset>274955</wp:posOffset>
            </wp:positionV>
            <wp:extent cx="759600" cy="778436"/>
            <wp:effectExtent l="0" t="0" r="2540" b="3175"/>
            <wp:wrapNone/>
            <wp:docPr id="207418668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1B2829" w:rsidRPr="00DC78E1">
        <w:rPr>
          <w:b w:val="0"/>
          <w:bCs w:val="0"/>
          <w:color w:val="340458" w:themeColor="text1"/>
        </w:rPr>
        <w:t xml:space="preserve">[Benefits] just </w:t>
      </w:r>
      <w:proofErr w:type="gramStart"/>
      <w:r w:rsidR="001B2829" w:rsidRPr="00DC78E1">
        <w:rPr>
          <w:b w:val="0"/>
          <w:bCs w:val="0"/>
          <w:color w:val="340458" w:themeColor="text1"/>
        </w:rPr>
        <w:t>don't</w:t>
      </w:r>
      <w:proofErr w:type="gramEnd"/>
      <w:r w:rsidR="001B2829" w:rsidRPr="00DC78E1">
        <w:rPr>
          <w:b w:val="0"/>
          <w:bCs w:val="0"/>
          <w:color w:val="340458" w:themeColor="text1"/>
        </w:rPr>
        <w:t xml:space="preserve"> [cover my essential costs]. It's a joke. Because benefits haven't gone up with inflation. ... </w:t>
      </w:r>
      <w:proofErr w:type="gramStart"/>
      <w:r w:rsidR="001B2829" w:rsidRPr="00DC78E1">
        <w:rPr>
          <w:b w:val="0"/>
          <w:bCs w:val="0"/>
          <w:color w:val="340458" w:themeColor="text1"/>
        </w:rPr>
        <w:t>So</w:t>
      </w:r>
      <w:proofErr w:type="gramEnd"/>
      <w:r w:rsidR="001B2829" w:rsidRPr="00DC78E1">
        <w:rPr>
          <w:b w:val="0"/>
          <w:bCs w:val="0"/>
          <w:color w:val="340458" w:themeColor="text1"/>
        </w:rPr>
        <w:t xml:space="preserve"> people on benefits and disability payments are scrimping and saving … just to survive.” </w:t>
      </w:r>
    </w:p>
    <w:p w14:paraId="2F739787" w14:textId="2F727D5E" w:rsidR="001B2829" w:rsidRPr="00DC78E1" w:rsidRDefault="001B2829" w:rsidP="001B2829">
      <w:pPr>
        <w:pStyle w:val="QuoteName1"/>
        <w:rPr>
          <w:b/>
          <w:bCs/>
          <w:color w:val="340458" w:themeColor="text1"/>
        </w:rPr>
      </w:pPr>
      <w:r w:rsidRPr="00DC78E1">
        <w:rPr>
          <w:b/>
          <w:bCs/>
          <w:color w:val="340458" w:themeColor="text1"/>
        </w:rPr>
        <w:t>Heidi</w:t>
      </w:r>
    </w:p>
    <w:p w14:paraId="0088D6B6" w14:textId="07AD86E8" w:rsidR="001B2829" w:rsidRPr="001B2829" w:rsidRDefault="001B2829" w:rsidP="001B2829">
      <w:pPr>
        <w:ind w:left="-23" w:right="-23"/>
      </w:pPr>
      <w:r w:rsidRPr="001B2829">
        <w:lastRenderedPageBreak/>
        <w:t xml:space="preserve">Disabled households often </w:t>
      </w:r>
      <w:proofErr w:type="gramStart"/>
      <w:r w:rsidRPr="001B2829">
        <w:t>have to</w:t>
      </w:r>
      <w:proofErr w:type="gramEnd"/>
      <w:r w:rsidRPr="001B2829">
        <w:t xml:space="preserve"> use their disability-specific benefits to pay for their basic costs. </w:t>
      </w:r>
      <w:proofErr w:type="gramStart"/>
      <w:r w:rsidRPr="001B2829">
        <w:t>So</w:t>
      </w:r>
      <w:proofErr w:type="gramEnd"/>
      <w:r w:rsidRPr="001B2829">
        <w:t xml:space="preserve"> this money is being spent on rent and utility bills, for example. Instead of direct disability-related costs, such as equipment:</w:t>
      </w:r>
      <w:r w:rsidR="00616A9B" w:rsidRPr="00616A9B">
        <w:t xml:space="preserve"> </w:t>
      </w:r>
    </w:p>
    <w:p w14:paraId="20AE2ED3" w14:textId="271D1400" w:rsidR="001B2829" w:rsidRPr="00DC78E1" w:rsidRDefault="00B66D6D" w:rsidP="00616A9B">
      <w:pPr>
        <w:pStyle w:val="Quote1"/>
        <w:ind w:right="804"/>
        <w:rPr>
          <w:b w:val="0"/>
          <w:bCs w:val="0"/>
          <w:color w:val="340458" w:themeColor="text1"/>
        </w:rPr>
      </w:pPr>
      <w:r w:rsidRPr="00DC78E1">
        <w:rPr>
          <w:b w:val="0"/>
          <w:bCs w:val="0"/>
          <w:noProof/>
          <w:color w:val="2B579A"/>
          <w:shd w:val="clear" w:color="auto" w:fill="E6E6E6"/>
        </w:rPr>
        <w:drawing>
          <wp:anchor distT="0" distB="0" distL="114300" distR="114300" simplePos="0" relativeHeight="251658296" behindDoc="0" locked="0" layoutInCell="1" allowOverlap="1" wp14:anchorId="14319209" wp14:editId="087E4856">
            <wp:simplePos x="0" y="0"/>
            <wp:positionH relativeFrom="margin">
              <wp:align>left</wp:align>
            </wp:positionH>
            <wp:positionV relativeFrom="paragraph">
              <wp:posOffset>268605</wp:posOffset>
            </wp:positionV>
            <wp:extent cx="759460" cy="777875"/>
            <wp:effectExtent l="0" t="0" r="2540" b="3175"/>
            <wp:wrapNone/>
            <wp:docPr id="129793361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362182" w:rsidRPr="00DC78E1">
        <w:rPr>
          <w:b w:val="0"/>
          <w:bCs w:val="0"/>
          <w:noProof/>
          <w:color w:val="2B579A"/>
          <w:shd w:val="clear" w:color="auto" w:fill="E6E6E6"/>
        </w:rPr>
        <mc:AlternateContent>
          <mc:Choice Requires="wps">
            <w:drawing>
              <wp:anchor distT="0" distB="0" distL="114300" distR="114300" simplePos="0" relativeHeight="251658290" behindDoc="1" locked="0" layoutInCell="1" allowOverlap="1" wp14:anchorId="062E9674" wp14:editId="1B287D9A">
                <wp:simplePos x="0" y="0"/>
                <wp:positionH relativeFrom="column">
                  <wp:posOffset>-263769</wp:posOffset>
                </wp:positionH>
                <wp:positionV relativeFrom="page">
                  <wp:posOffset>1723292</wp:posOffset>
                </wp:positionV>
                <wp:extent cx="6273165" cy="2063115"/>
                <wp:effectExtent l="0" t="0" r="635" b="0"/>
                <wp:wrapNone/>
                <wp:docPr id="39057265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063115"/>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3602B336" id="Rectangle 1" o:spid="_x0000_s1026" alt="&quot;&quot;" style="position:absolute;margin-left:-20.75pt;margin-top:135.7pt;width:493.95pt;height:162.45pt;z-index:-2518113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" fillcolor="#ff7bc7 [3206]" stroked="f" strokeweight="1pt">
                <w10:wrap anchory="page"/>
              </v:rect>
            </w:pict>
          </mc:Fallback>
        </mc:AlternateContent>
      </w:r>
      <w:r w:rsidR="001B2829" w:rsidRPr="00DC78E1">
        <w:rPr>
          <w:b w:val="0"/>
          <w:bCs w:val="0"/>
          <w:color w:val="340458" w:themeColor="text1"/>
        </w:rPr>
        <w:t xml:space="preserve">My [PIP] [is] going into having to pay for the gas and the electricity bill. … And you're always having to take [disability-related costs] from other money. Which that </w:t>
      </w:r>
      <w:proofErr w:type="gramStart"/>
      <w:r w:rsidR="001B2829" w:rsidRPr="00DC78E1">
        <w:rPr>
          <w:b w:val="0"/>
          <w:bCs w:val="0"/>
          <w:color w:val="340458" w:themeColor="text1"/>
        </w:rPr>
        <w:t>in itself is</w:t>
      </w:r>
      <w:proofErr w:type="gramEnd"/>
      <w:r w:rsidR="001B2829" w:rsidRPr="00DC78E1">
        <w:rPr>
          <w:b w:val="0"/>
          <w:bCs w:val="0"/>
          <w:color w:val="340458" w:themeColor="text1"/>
        </w:rPr>
        <w:t xml:space="preserve"> wrong. ... That shouldn't be happening.” </w:t>
      </w:r>
    </w:p>
    <w:p w14:paraId="1CA1AE3B" w14:textId="51C46C6C" w:rsidR="001B2829" w:rsidRPr="00DC78E1" w:rsidRDefault="001B2829" w:rsidP="001B2829">
      <w:pPr>
        <w:pStyle w:val="QuoteName1"/>
        <w:rPr>
          <w:b/>
          <w:bCs/>
          <w:color w:val="340458" w:themeColor="text1"/>
        </w:rPr>
      </w:pPr>
      <w:r w:rsidRPr="00DC78E1">
        <w:rPr>
          <w:b/>
          <w:bCs/>
          <w:color w:val="340458" w:themeColor="text1"/>
        </w:rPr>
        <w:t>Emma</w:t>
      </w:r>
    </w:p>
    <w:p w14:paraId="01A5C410" w14:textId="4EDC57DB" w:rsidR="001B2829" w:rsidRPr="001B2829" w:rsidRDefault="001B2829" w:rsidP="00B03C85">
      <w:pPr>
        <w:spacing w:before="1320"/>
        <w:ind w:left="-23" w:right="-23"/>
      </w:pPr>
      <w:r w:rsidRPr="001B2829">
        <w:t>Using disability benefits for household bills leaves people struggling to pay for other extra costs. Particularly in relation to equipment and travel. These are the type of extra costs PIP was designed to cover.</w:t>
      </w:r>
    </w:p>
    <w:p w14:paraId="4F5F4263" w14:textId="274F0820" w:rsidR="001B2829" w:rsidRPr="001B2829" w:rsidRDefault="00544DE2" w:rsidP="00544DE2">
      <w:pPr>
        <w:ind w:left="-23" w:right="-23"/>
      </w:pPr>
      <w:r w:rsidRPr="001B2829">
        <w:rPr>
          <w:noProof/>
          <w:color w:val="2B579A"/>
          <w:shd w:val="clear" w:color="auto" w:fill="E6E6E6"/>
        </w:rPr>
        <mc:AlternateContent>
          <mc:Choice Requires="wps">
            <w:drawing>
              <wp:anchor distT="0" distB="0" distL="114300" distR="114300" simplePos="0" relativeHeight="251658291" behindDoc="1" locked="0" layoutInCell="1" allowOverlap="1" wp14:anchorId="64D4A5B4" wp14:editId="38D5F5D4">
                <wp:simplePos x="0" y="0"/>
                <wp:positionH relativeFrom="column">
                  <wp:posOffset>-230588</wp:posOffset>
                </wp:positionH>
                <wp:positionV relativeFrom="page">
                  <wp:posOffset>5931673</wp:posOffset>
                </wp:positionV>
                <wp:extent cx="6273165" cy="2003729"/>
                <wp:effectExtent l="0" t="0" r="0" b="0"/>
                <wp:wrapNone/>
                <wp:docPr id="194090677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003729"/>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7D917F" id="Rectangle 1" o:spid="_x0000_s1026" alt="&quot;&quot;" style="position:absolute;margin-left:-18.15pt;margin-top:467.05pt;width:493.95pt;height:157.75pt;z-index:-251658189;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" fillcolor="#7b05e2 [3204]" stroked="f" strokeweight="1pt">
                <w10:wrap anchory="page"/>
              </v:rect>
            </w:pict>
          </mc:Fallback>
        </mc:AlternateContent>
      </w:r>
      <w:r w:rsidR="001B2829" w:rsidRPr="001B2829">
        <w:t>Disabled people and their families describe life on benefits as “survival”. Even where benefit payments have increased, it does not meet the rising costs for disabled households. As Ayesha explained:</w:t>
      </w:r>
    </w:p>
    <w:p w14:paraId="7A8D3931" w14:textId="1913CA92" w:rsidR="001B2829" w:rsidRPr="00DC78E1" w:rsidRDefault="00F903C3" w:rsidP="00616A9B">
      <w:pPr>
        <w:pStyle w:val="Quote1"/>
        <w:ind w:right="1229"/>
        <w:rPr>
          <w:b w:val="0"/>
          <w:bCs w:val="0"/>
        </w:rPr>
      </w:pPr>
      <w:r w:rsidRPr="00DC78E1">
        <w:rPr>
          <w:b w:val="0"/>
          <w:bCs w:val="0"/>
          <w:noProof/>
          <w:color w:val="2B579A"/>
          <w:shd w:val="clear" w:color="auto" w:fill="E6E6E6"/>
        </w:rPr>
        <w:drawing>
          <wp:anchor distT="0" distB="0" distL="114300" distR="114300" simplePos="0" relativeHeight="251658297" behindDoc="0" locked="0" layoutInCell="1" allowOverlap="1" wp14:anchorId="3C48652F" wp14:editId="18940D6F">
            <wp:simplePos x="0" y="0"/>
            <wp:positionH relativeFrom="margin">
              <wp:posOffset>30480</wp:posOffset>
            </wp:positionH>
            <wp:positionV relativeFrom="paragraph">
              <wp:posOffset>271780</wp:posOffset>
            </wp:positionV>
            <wp:extent cx="759600" cy="778436"/>
            <wp:effectExtent l="0" t="0" r="2540" b="3175"/>
            <wp:wrapNone/>
            <wp:docPr id="205936149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1B2829" w:rsidRPr="00DC78E1">
        <w:rPr>
          <w:b w:val="0"/>
          <w:bCs w:val="0"/>
        </w:rPr>
        <w:t>This year, the increase through our child benefit, Universal Credit, Carer’s Allowance and PIP is £187 [a month]. But my monthly rent has gone up £200. So that £187 goes into the rent. ... It's not really leaving us with much.”</w:t>
      </w:r>
    </w:p>
    <w:p w14:paraId="1482A460" w14:textId="7B515740" w:rsidR="001B2829" w:rsidRPr="00DC78E1" w:rsidRDefault="001B2829" w:rsidP="001B2829">
      <w:pPr>
        <w:pStyle w:val="QuoteName1"/>
        <w:rPr>
          <w:b/>
          <w:bCs/>
        </w:rPr>
      </w:pPr>
      <w:r w:rsidRPr="00DC78E1">
        <w:rPr>
          <w:b/>
          <w:bCs/>
        </w:rPr>
        <w:t>Ayesha</w:t>
      </w:r>
    </w:p>
    <w:p w14:paraId="3AF6AB6F" w14:textId="77777777" w:rsidR="00D80751" w:rsidRDefault="00D80751">
      <w:pPr>
        <w:spacing w:after="0"/>
      </w:pPr>
      <w:r>
        <w:br w:type="page"/>
      </w:r>
    </w:p>
    <w:p w14:paraId="094ECACD" w14:textId="586A0CA9" w:rsidR="00616A9B" w:rsidRDefault="00544DE2" w:rsidP="00D80751">
      <w:pPr>
        <w:ind w:right="-23"/>
      </w:pPr>
      <w:r w:rsidRPr="00616A9B">
        <w:rPr>
          <w:noProof/>
          <w:color w:val="2B579A"/>
          <w:shd w:val="clear" w:color="auto" w:fill="E6E6E6"/>
        </w:rPr>
        <w:lastRenderedPageBreak/>
        <mc:AlternateContent>
          <mc:Choice Requires="wps">
            <w:drawing>
              <wp:anchor distT="0" distB="0" distL="114300" distR="114300" simplePos="0" relativeHeight="251658292" behindDoc="1" locked="0" layoutInCell="1" allowOverlap="1" wp14:anchorId="02BBD1DF" wp14:editId="41560C69">
                <wp:simplePos x="0" y="0"/>
                <wp:positionH relativeFrom="column">
                  <wp:posOffset>-222637</wp:posOffset>
                </wp:positionH>
                <wp:positionV relativeFrom="page">
                  <wp:posOffset>1351722</wp:posOffset>
                </wp:positionV>
                <wp:extent cx="6273165" cy="1828800"/>
                <wp:effectExtent l="0" t="0" r="0" b="0"/>
                <wp:wrapNone/>
                <wp:docPr id="105277388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8288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1EFEE4" id="Rectangle 1" o:spid="_x0000_s1026" alt="&quot;&quot;" style="position:absolute;margin-left:-17.55pt;margin-top:106.45pt;width:493.95pt;height:2in;z-index:-2516581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" fillcolor="#340458 [3213]" stroked="f" strokeweight="1pt">
                <w10:wrap anchory="page"/>
              </v:rect>
            </w:pict>
          </mc:Fallback>
        </mc:AlternateContent>
      </w:r>
      <w:r w:rsidR="001B2829" w:rsidRPr="001B2829">
        <w:t xml:space="preserve">Most people told us they had cut everything they possibly could from their </w:t>
      </w:r>
      <w:r w:rsidR="0001787C">
        <w:t>spending</w:t>
      </w:r>
      <w:r w:rsidR="001B2829" w:rsidRPr="001B2829">
        <w:t xml:space="preserve">. And yet were still regularly </w:t>
      </w:r>
      <w:r w:rsidR="00DC7FE9">
        <w:t xml:space="preserve">close to being </w:t>
      </w:r>
      <w:r w:rsidR="005075A7">
        <w:t xml:space="preserve">in </w:t>
      </w:r>
      <w:r w:rsidR="00034B6F">
        <w:t>debt.</w:t>
      </w:r>
    </w:p>
    <w:p w14:paraId="12464E80" w14:textId="034487CF" w:rsidR="001B2829" w:rsidRPr="00DC78E1" w:rsidRDefault="00616A9B" w:rsidP="00616A9B">
      <w:pPr>
        <w:pStyle w:val="Quote1"/>
        <w:rPr>
          <w:b w:val="0"/>
          <w:bCs w:val="0"/>
        </w:rPr>
      </w:pPr>
      <w:r w:rsidRPr="00DC78E1">
        <w:rPr>
          <w:b w:val="0"/>
          <w:bCs w:val="0"/>
          <w:noProof/>
          <w:color w:val="2B579A"/>
          <w:shd w:val="clear" w:color="auto" w:fill="E6E6E6"/>
        </w:rPr>
        <w:drawing>
          <wp:anchor distT="0" distB="0" distL="114300" distR="114300" simplePos="0" relativeHeight="251658298" behindDoc="0" locked="0" layoutInCell="1" allowOverlap="1" wp14:anchorId="794DAEBF" wp14:editId="5E33DDA0">
            <wp:simplePos x="0" y="0"/>
            <wp:positionH relativeFrom="margin">
              <wp:posOffset>38100</wp:posOffset>
            </wp:positionH>
            <wp:positionV relativeFrom="paragraph">
              <wp:posOffset>264795</wp:posOffset>
            </wp:positionV>
            <wp:extent cx="759600" cy="778436"/>
            <wp:effectExtent l="0" t="0" r="2540" b="3175"/>
            <wp:wrapNone/>
            <wp:docPr id="92920091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1B2829" w:rsidRPr="00DC78E1">
        <w:rPr>
          <w:b w:val="0"/>
          <w:bCs w:val="0"/>
        </w:rPr>
        <w:t xml:space="preserve">[PIP] is not cutting it for me. ... There's a very big shortfall. There are so many things that you give up. And you think, 'I can't give up </w:t>
      </w:r>
      <w:proofErr w:type="gramStart"/>
      <w:r w:rsidR="001B2829" w:rsidRPr="00DC78E1">
        <w:rPr>
          <w:b w:val="0"/>
          <w:bCs w:val="0"/>
        </w:rPr>
        <w:t>any more</w:t>
      </w:r>
      <w:proofErr w:type="gramEnd"/>
      <w:r w:rsidR="001B2829" w:rsidRPr="00DC78E1">
        <w:rPr>
          <w:b w:val="0"/>
          <w:bCs w:val="0"/>
        </w:rPr>
        <w:t xml:space="preserve">.' And still … at the end of the month, you're like, 'I've only got a pound left’.” </w:t>
      </w:r>
    </w:p>
    <w:p w14:paraId="654334B1" w14:textId="02679B21" w:rsidR="001B2829" w:rsidRPr="00DC78E1" w:rsidRDefault="001B2829" w:rsidP="001B2829">
      <w:pPr>
        <w:pStyle w:val="QuoteName1"/>
        <w:rPr>
          <w:b/>
          <w:bCs/>
        </w:rPr>
      </w:pPr>
      <w:r w:rsidRPr="00DC78E1">
        <w:rPr>
          <w:b/>
          <w:bCs/>
        </w:rPr>
        <w:t>Emma</w:t>
      </w:r>
    </w:p>
    <w:p w14:paraId="68C69BE7" w14:textId="4F182656" w:rsidR="00E02EC0" w:rsidRDefault="001B2829" w:rsidP="001B2829">
      <w:pPr>
        <w:ind w:left="-23" w:right="-23"/>
      </w:pPr>
      <w:r w:rsidRPr="001B2829">
        <w:t xml:space="preserve">There is little or no contingency available for large or unexpected costs. As Bo explained, </w:t>
      </w:r>
      <w:r w:rsidR="00362182" w:rsidRPr="00362182">
        <w:t>“there's no room at all for emergencies</w:t>
      </w:r>
      <w:r w:rsidR="007A33A2">
        <w:t>”</w:t>
      </w:r>
      <w:r w:rsidR="00362182" w:rsidRPr="00362182">
        <w:t>.</w:t>
      </w:r>
    </w:p>
    <w:p w14:paraId="6F1A6D90" w14:textId="23511D91" w:rsidR="00E02EC0" w:rsidRPr="00DC78E1" w:rsidRDefault="00544DE2" w:rsidP="00362182">
      <w:pPr>
        <w:pStyle w:val="Quote1"/>
        <w:ind w:right="379"/>
        <w:rPr>
          <w:b w:val="0"/>
          <w:bCs w:val="0"/>
          <w:color w:val="340458" w:themeColor="text1"/>
        </w:rPr>
      </w:pPr>
      <w:r w:rsidRPr="00DC78E1">
        <w:rPr>
          <w:b w:val="0"/>
          <w:bCs w:val="0"/>
          <w:noProof/>
          <w:color w:val="2B579A"/>
          <w:shd w:val="clear" w:color="auto" w:fill="E6E6E6"/>
        </w:rPr>
        <mc:AlternateContent>
          <mc:Choice Requires="wps">
            <w:drawing>
              <wp:anchor distT="0" distB="0" distL="114300" distR="114300" simplePos="0" relativeHeight="251658293" behindDoc="1" locked="0" layoutInCell="1" allowOverlap="1" wp14:anchorId="60CAD907" wp14:editId="1A6E3E79">
                <wp:simplePos x="0" y="0"/>
                <wp:positionH relativeFrom="column">
                  <wp:posOffset>-230588</wp:posOffset>
                </wp:positionH>
                <wp:positionV relativeFrom="page">
                  <wp:posOffset>3983603</wp:posOffset>
                </wp:positionV>
                <wp:extent cx="6273165" cy="2266122"/>
                <wp:effectExtent l="0" t="0" r="0" b="1270"/>
                <wp:wrapNone/>
                <wp:docPr id="135960444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266122"/>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191B10" id="Rectangle 1" o:spid="_x0000_s1026" alt="&quot;&quot;" style="position:absolute;margin-left:-18.15pt;margin-top:313.65pt;width:493.95pt;height:178.45pt;z-index:-251658187;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" fillcolor="#12f9c1 [3209]" stroked="f" strokeweight="1pt">
                <w10:wrap anchory="page"/>
              </v:rect>
            </w:pict>
          </mc:Fallback>
        </mc:AlternateContent>
      </w:r>
      <w:r w:rsidR="00616A9B" w:rsidRPr="00DC78E1">
        <w:rPr>
          <w:b w:val="0"/>
          <w:bCs w:val="0"/>
          <w:noProof/>
          <w:color w:val="2B579A"/>
          <w:shd w:val="clear" w:color="auto" w:fill="E6E6E6"/>
        </w:rPr>
        <w:drawing>
          <wp:anchor distT="0" distB="0" distL="114300" distR="114300" simplePos="0" relativeHeight="251658299" behindDoc="0" locked="0" layoutInCell="1" allowOverlap="1" wp14:anchorId="2B6D3EF4" wp14:editId="42537892">
            <wp:simplePos x="0" y="0"/>
            <wp:positionH relativeFrom="margin">
              <wp:posOffset>0</wp:posOffset>
            </wp:positionH>
            <wp:positionV relativeFrom="paragraph">
              <wp:posOffset>320640</wp:posOffset>
            </wp:positionV>
            <wp:extent cx="759600" cy="778436"/>
            <wp:effectExtent l="0" t="0" r="2540" b="3175"/>
            <wp:wrapNone/>
            <wp:docPr id="10780480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1B2829" w:rsidRPr="00DC78E1">
        <w:rPr>
          <w:b w:val="0"/>
          <w:bCs w:val="0"/>
          <w:color w:val="340458" w:themeColor="text1"/>
        </w:rPr>
        <w:t xml:space="preserve">Disabled households with some employment income said they “just about” meet essential costs. Yet </w:t>
      </w:r>
      <w:proofErr w:type="gramStart"/>
      <w:r w:rsidR="001B2829" w:rsidRPr="00DC78E1">
        <w:rPr>
          <w:b w:val="0"/>
          <w:bCs w:val="0"/>
          <w:color w:val="340458" w:themeColor="text1"/>
        </w:rPr>
        <w:t>the majority of</w:t>
      </w:r>
      <w:proofErr w:type="gramEnd"/>
      <w:r w:rsidR="001B2829" w:rsidRPr="00DC78E1">
        <w:rPr>
          <w:b w:val="0"/>
          <w:bCs w:val="0"/>
          <w:color w:val="340458" w:themeColor="text1"/>
        </w:rPr>
        <w:t xml:space="preserve"> disability related extra costs were paid by their wages, rather than disability benefits. Some fear their condition worsening and having to rely on benefits alone. As this would create a situation where you “would still be alive, but you wouldn't … be living</w:t>
      </w:r>
      <w:r w:rsidR="00373C89">
        <w:rPr>
          <w:b w:val="0"/>
          <w:bCs w:val="0"/>
          <w:color w:val="340458" w:themeColor="text1"/>
        </w:rPr>
        <w:t>”</w:t>
      </w:r>
      <w:r w:rsidR="001B2829" w:rsidRPr="00DC78E1">
        <w:rPr>
          <w:b w:val="0"/>
          <w:bCs w:val="0"/>
          <w:color w:val="340458" w:themeColor="text1"/>
        </w:rPr>
        <w:t xml:space="preserve">.” </w:t>
      </w:r>
    </w:p>
    <w:p w14:paraId="0ED0EF20" w14:textId="77777777" w:rsidR="00616A9B" w:rsidRPr="00373C89" w:rsidRDefault="00E02EC0" w:rsidP="00616A9B">
      <w:pPr>
        <w:pStyle w:val="QuoteName1"/>
        <w:rPr>
          <w:b/>
          <w:bCs/>
          <w:color w:val="340458" w:themeColor="text1"/>
        </w:rPr>
      </w:pPr>
      <w:r w:rsidRPr="00373C89">
        <w:rPr>
          <w:b/>
          <w:bCs/>
          <w:color w:val="340458" w:themeColor="text1"/>
        </w:rPr>
        <w:t xml:space="preserve">Arun </w:t>
      </w:r>
    </w:p>
    <w:p w14:paraId="7F85A123" w14:textId="125F6806" w:rsidR="001B2829" w:rsidRPr="001B2829" w:rsidRDefault="001B2829" w:rsidP="00616A9B">
      <w:pPr>
        <w:pStyle w:val="Heading4"/>
      </w:pPr>
      <w:r w:rsidRPr="001B2829">
        <w:t>Grants and other awards</w:t>
      </w:r>
    </w:p>
    <w:p w14:paraId="4483B04E" w14:textId="77777777" w:rsidR="001B2829" w:rsidRPr="001B2829" w:rsidRDefault="001B2829" w:rsidP="001B2829">
      <w:pPr>
        <w:ind w:left="-23" w:right="-23"/>
      </w:pPr>
      <w:r w:rsidRPr="001B2829">
        <w:t xml:space="preserve">Extra costs would be even higher without disability grants and awards. Or simply unaffordable. </w:t>
      </w:r>
    </w:p>
    <w:p w14:paraId="0B0F6C18" w14:textId="77777777" w:rsidR="001B2829" w:rsidRPr="001B2829" w:rsidRDefault="001B2829" w:rsidP="001B2829">
      <w:pPr>
        <w:ind w:left="-23" w:right="-23"/>
      </w:pPr>
      <w:r w:rsidRPr="001B2829">
        <w:t>Many disabled households rely on such grants to improve accessibility and independence. Disabled people spoke about the importance of financial support with:</w:t>
      </w:r>
    </w:p>
    <w:p w14:paraId="69B27A55" w14:textId="77777777" w:rsidR="001B2829" w:rsidRPr="00616A9B" w:rsidRDefault="001B2829" w:rsidP="00616A9B">
      <w:pPr>
        <w:pStyle w:val="ListParagraph"/>
      </w:pPr>
      <w:r w:rsidRPr="00616A9B">
        <w:t xml:space="preserve">travel and parking </w:t>
      </w:r>
    </w:p>
    <w:p w14:paraId="7F0BEFC2" w14:textId="77777777" w:rsidR="001B2829" w:rsidRPr="00616A9B" w:rsidRDefault="001B2829" w:rsidP="00616A9B">
      <w:pPr>
        <w:pStyle w:val="ListParagraph"/>
      </w:pPr>
      <w:r w:rsidRPr="00616A9B">
        <w:t>access to leisure activities</w:t>
      </w:r>
    </w:p>
    <w:p w14:paraId="1B6806D0" w14:textId="4BF6A6F3" w:rsidR="00616A9B" w:rsidRDefault="001B2829">
      <w:pPr>
        <w:pStyle w:val="ListParagraph"/>
        <w:spacing w:after="0"/>
      </w:pPr>
      <w:r w:rsidRPr="00616A9B">
        <w:t>disability related equipment</w:t>
      </w:r>
      <w:r w:rsidR="00616A9B">
        <w:br w:type="page"/>
      </w:r>
    </w:p>
    <w:p w14:paraId="1820FF11" w14:textId="7D7C0F68" w:rsidR="001B2829" w:rsidRPr="001B2829" w:rsidRDefault="001B2829" w:rsidP="001B2829">
      <w:pPr>
        <w:ind w:left="-23" w:right="-23"/>
      </w:pPr>
      <w:r w:rsidRPr="001B2829">
        <w:lastRenderedPageBreak/>
        <w:t>Yet there is often limited access to this type of financial support. The barriers to access include:</w:t>
      </w:r>
    </w:p>
    <w:p w14:paraId="44E5FA41" w14:textId="77777777" w:rsidR="001B2829" w:rsidRPr="00616A9B" w:rsidRDefault="001B2829" w:rsidP="00616A9B">
      <w:pPr>
        <w:pStyle w:val="ListParagraph"/>
      </w:pPr>
      <w:r w:rsidRPr="00616A9B">
        <w:t xml:space="preserve">eligibility restrictions </w:t>
      </w:r>
    </w:p>
    <w:p w14:paraId="45BE699A" w14:textId="77777777" w:rsidR="001B2829" w:rsidRPr="00616A9B" w:rsidRDefault="001B2829" w:rsidP="00616A9B">
      <w:pPr>
        <w:pStyle w:val="ListParagraph"/>
      </w:pPr>
      <w:r w:rsidRPr="00616A9B">
        <w:t>awareness of funding opportunities</w:t>
      </w:r>
    </w:p>
    <w:p w14:paraId="34E6188E" w14:textId="77D1142E" w:rsidR="001B2829" w:rsidRPr="00616A9B" w:rsidRDefault="001B2829" w:rsidP="00616A9B">
      <w:pPr>
        <w:pStyle w:val="ListParagraph"/>
      </w:pPr>
      <w:r w:rsidRPr="00616A9B">
        <w:t>ease of application processes</w:t>
      </w:r>
    </w:p>
    <w:p w14:paraId="17BD3FCF" w14:textId="2B001595" w:rsidR="00616A9B" w:rsidRPr="00373C89" w:rsidRDefault="00362182" w:rsidP="00616A9B">
      <w:pPr>
        <w:pStyle w:val="Quote1"/>
        <w:rPr>
          <w:b w:val="0"/>
          <w:bCs w:val="0"/>
          <w:color w:val="340458" w:themeColor="text1"/>
        </w:rPr>
      </w:pPr>
      <w:r w:rsidRPr="00373C89">
        <w:rPr>
          <w:b w:val="0"/>
          <w:bCs w:val="0"/>
          <w:noProof/>
          <w:color w:val="2B579A"/>
          <w:shd w:val="clear" w:color="auto" w:fill="E6E6E6"/>
        </w:rPr>
        <mc:AlternateContent>
          <mc:Choice Requires="wps">
            <w:drawing>
              <wp:anchor distT="0" distB="0" distL="114300" distR="114300" simplePos="0" relativeHeight="251658302" behindDoc="1" locked="0" layoutInCell="1" allowOverlap="1" wp14:anchorId="412BB0FA" wp14:editId="2F415BE7">
                <wp:simplePos x="0" y="0"/>
                <wp:positionH relativeFrom="column">
                  <wp:posOffset>-263769</wp:posOffset>
                </wp:positionH>
                <wp:positionV relativeFrom="page">
                  <wp:posOffset>2532185</wp:posOffset>
                </wp:positionV>
                <wp:extent cx="6273165" cy="2133600"/>
                <wp:effectExtent l="0" t="0" r="635" b="0"/>
                <wp:wrapNone/>
                <wp:docPr id="66597577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13360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49EB77B8" id="Rectangle 1" o:spid="_x0000_s1026" alt="&quot;&quot;" style="position:absolute;margin-left:-20.75pt;margin-top:199.4pt;width:493.95pt;height:168pt;z-index:-25173657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" fillcolor="#ff7bc7 [3206]" stroked="f" strokeweight="1pt">
                <w10:wrap anchory="page"/>
              </v:rect>
            </w:pict>
          </mc:Fallback>
        </mc:AlternateContent>
      </w:r>
      <w:r w:rsidR="00616A9B" w:rsidRPr="00373C89">
        <w:rPr>
          <w:b w:val="0"/>
          <w:bCs w:val="0"/>
          <w:noProof/>
          <w:color w:val="2B579A"/>
          <w:shd w:val="clear" w:color="auto" w:fill="E6E6E6"/>
        </w:rPr>
        <w:drawing>
          <wp:anchor distT="0" distB="0" distL="114300" distR="114300" simplePos="0" relativeHeight="251658300" behindDoc="0" locked="0" layoutInCell="1" allowOverlap="1" wp14:anchorId="7EDC04CD" wp14:editId="17456264">
            <wp:simplePos x="0" y="0"/>
            <wp:positionH relativeFrom="margin">
              <wp:posOffset>0</wp:posOffset>
            </wp:positionH>
            <wp:positionV relativeFrom="paragraph">
              <wp:posOffset>345354</wp:posOffset>
            </wp:positionV>
            <wp:extent cx="759600" cy="778436"/>
            <wp:effectExtent l="0" t="0" r="2540" b="3175"/>
            <wp:wrapNone/>
            <wp:docPr id="117435729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1B2829" w:rsidRPr="00373C89">
        <w:rPr>
          <w:b w:val="0"/>
          <w:bCs w:val="0"/>
          <w:color w:val="340458" w:themeColor="text1"/>
        </w:rPr>
        <w:t>I had to spend £2,000 two months ago to buy a wheelchair that I should never have had to pay for. ... Because I'm an adult, and I have the wrong type of disability, and the wrong types of illnesses, and I live in the wrong area for this thing, and the wrong area for that thing.”</w:t>
      </w:r>
    </w:p>
    <w:p w14:paraId="7A48D0BB" w14:textId="06862EF3" w:rsidR="001B2829" w:rsidRPr="00373C89" w:rsidRDefault="001B2829" w:rsidP="00616A9B">
      <w:pPr>
        <w:pStyle w:val="QuoteName1"/>
        <w:rPr>
          <w:b/>
          <w:bCs/>
          <w:color w:val="340458" w:themeColor="text1"/>
        </w:rPr>
      </w:pPr>
      <w:r w:rsidRPr="00373C89">
        <w:rPr>
          <w:b/>
          <w:bCs/>
          <w:color w:val="340458" w:themeColor="text1"/>
        </w:rPr>
        <w:t>Vanessa</w:t>
      </w:r>
    </w:p>
    <w:p w14:paraId="567C8B45" w14:textId="50F6E342" w:rsidR="001B2829" w:rsidRPr="001B2829" w:rsidRDefault="001B2829" w:rsidP="001B2829">
      <w:pPr>
        <w:ind w:left="-23" w:right="-23"/>
      </w:pPr>
      <w:r w:rsidRPr="001B2829">
        <w:t>Also, the amount of money given did not always reflect the actual cost of what was needed:</w:t>
      </w:r>
    </w:p>
    <w:p w14:paraId="393D6108" w14:textId="2A793544" w:rsidR="00616A9B" w:rsidRPr="00373C89" w:rsidRDefault="00616A9B" w:rsidP="00616A9B">
      <w:pPr>
        <w:pStyle w:val="Quote1"/>
        <w:rPr>
          <w:b w:val="0"/>
          <w:bCs w:val="0"/>
        </w:rPr>
      </w:pPr>
      <w:r w:rsidRPr="00373C89">
        <w:rPr>
          <w:b w:val="0"/>
          <w:bCs w:val="0"/>
          <w:noProof/>
          <w:color w:val="2B579A"/>
          <w:shd w:val="clear" w:color="auto" w:fill="E6E6E6"/>
        </w:rPr>
        <mc:AlternateContent>
          <mc:Choice Requires="wps">
            <w:drawing>
              <wp:anchor distT="0" distB="0" distL="114300" distR="114300" simplePos="0" relativeHeight="251658303" behindDoc="1" locked="0" layoutInCell="1" allowOverlap="1" wp14:anchorId="535E45A1" wp14:editId="796F7BF7">
                <wp:simplePos x="0" y="0"/>
                <wp:positionH relativeFrom="column">
                  <wp:posOffset>-270510</wp:posOffset>
                </wp:positionH>
                <wp:positionV relativeFrom="page">
                  <wp:posOffset>5502910</wp:posOffset>
                </wp:positionV>
                <wp:extent cx="6273165" cy="1490134"/>
                <wp:effectExtent l="0" t="0" r="635" b="0"/>
                <wp:wrapNone/>
                <wp:docPr id="35511266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490134"/>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B3F0C69" id="Rectangle 1" o:spid="_x0000_s1026" alt="&quot;&quot;" style="position:absolute;margin-left:-21.3pt;margin-top:433.3pt;width:493.95pt;height:117.3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" fillcolor="#7b05e2 [3204]" stroked="f" strokeweight="1pt">
                <w10:wrap anchory="page"/>
              </v:rect>
            </w:pict>
          </mc:Fallback>
        </mc:AlternateContent>
      </w:r>
      <w:r w:rsidRPr="00373C89">
        <w:rPr>
          <w:b w:val="0"/>
          <w:bCs w:val="0"/>
          <w:noProof/>
          <w:color w:val="2B579A"/>
          <w:shd w:val="clear" w:color="auto" w:fill="E6E6E6"/>
        </w:rPr>
        <w:drawing>
          <wp:anchor distT="0" distB="0" distL="114300" distR="114300" simplePos="0" relativeHeight="251658301" behindDoc="0" locked="0" layoutInCell="1" allowOverlap="1" wp14:anchorId="61E7239B" wp14:editId="5BDC58A3">
            <wp:simplePos x="0" y="0"/>
            <wp:positionH relativeFrom="margin">
              <wp:posOffset>0</wp:posOffset>
            </wp:positionH>
            <wp:positionV relativeFrom="paragraph">
              <wp:posOffset>295064</wp:posOffset>
            </wp:positionV>
            <wp:extent cx="759600" cy="778436"/>
            <wp:effectExtent l="0" t="0" r="2540" b="3175"/>
            <wp:wrapNone/>
            <wp:docPr id="185965809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1B2829" w:rsidRPr="00373C89">
        <w:rPr>
          <w:b w:val="0"/>
          <w:bCs w:val="0"/>
        </w:rPr>
        <w:t xml:space="preserve">I need a new manual wheelchair really but can't afford it. ... The hospital </w:t>
      </w:r>
      <w:proofErr w:type="gramStart"/>
      <w:r w:rsidR="001B2829" w:rsidRPr="00373C89">
        <w:rPr>
          <w:b w:val="0"/>
          <w:bCs w:val="0"/>
        </w:rPr>
        <w:t>have</w:t>
      </w:r>
      <w:proofErr w:type="gramEnd"/>
      <w:r w:rsidR="001B2829" w:rsidRPr="00373C89">
        <w:rPr>
          <w:b w:val="0"/>
          <w:bCs w:val="0"/>
        </w:rPr>
        <w:t xml:space="preserve"> vouchers ... but I'd get about £450 towards a £5,000 wheelchair.” </w:t>
      </w:r>
    </w:p>
    <w:p w14:paraId="02F7C125" w14:textId="059E4D6B" w:rsidR="001B2829" w:rsidRPr="00373C89" w:rsidRDefault="001B2829" w:rsidP="00616A9B">
      <w:pPr>
        <w:pStyle w:val="QuoteName1"/>
        <w:rPr>
          <w:b/>
          <w:bCs/>
        </w:rPr>
      </w:pPr>
      <w:r w:rsidRPr="00373C89">
        <w:rPr>
          <w:b/>
          <w:bCs/>
        </w:rPr>
        <w:t>Ana</w:t>
      </w:r>
    </w:p>
    <w:p w14:paraId="125E366C" w14:textId="4498823B" w:rsidR="00616A9B" w:rsidRDefault="001B2829" w:rsidP="00616A9B">
      <w:pPr>
        <w:ind w:left="-23" w:right="-23"/>
      </w:pPr>
      <w:r w:rsidRPr="001B2829">
        <w:t>Grants and awards could be taken away at any time, without warning. This creates financial and emotional uncertainty for disabled households. There was a fear of not meeting extra costs.</w:t>
      </w:r>
    </w:p>
    <w:p w14:paraId="608714E2" w14:textId="36C97A1D" w:rsidR="001B2829" w:rsidRPr="001B2829" w:rsidRDefault="001B2829" w:rsidP="00616A9B">
      <w:pPr>
        <w:ind w:left="-23" w:right="-23"/>
      </w:pPr>
      <w:r w:rsidRPr="001B2829">
        <w:rPr>
          <w:b/>
          <w:bCs/>
        </w:rPr>
        <w:t>Informal personal care and assistance</w:t>
      </w:r>
    </w:p>
    <w:p w14:paraId="393910C5" w14:textId="3B1E0E35" w:rsidR="001B2829" w:rsidRPr="001B2829" w:rsidRDefault="001B2829" w:rsidP="001B2829">
      <w:pPr>
        <w:ind w:left="-23" w:right="-23"/>
      </w:pPr>
      <w:r w:rsidRPr="001B2829">
        <w:t>Most disabled people are unable to afford formal care support or personal help. Instead, they rely on informal support from family and friends to act as personal aides. Even people with funded care packages still rely on family members for support.</w:t>
      </w:r>
    </w:p>
    <w:p w14:paraId="306CDCC5" w14:textId="56DB13BB" w:rsidR="00616A9B" w:rsidRDefault="00616A9B">
      <w:pPr>
        <w:spacing w:after="0"/>
      </w:pPr>
      <w:r>
        <w:br w:type="page"/>
      </w:r>
    </w:p>
    <w:p w14:paraId="5D453A45" w14:textId="75A40BF2" w:rsidR="001B2829" w:rsidRPr="001B2829" w:rsidRDefault="001B2829" w:rsidP="001B2829">
      <w:pPr>
        <w:ind w:left="-23" w:right="-23"/>
      </w:pPr>
      <w:r w:rsidRPr="001B2829">
        <w:lastRenderedPageBreak/>
        <w:t>The value of this support is difficult to measure in economic terms. But its value for quality of life is significant:</w:t>
      </w:r>
    </w:p>
    <w:p w14:paraId="4BA1C157" w14:textId="6473A7F1" w:rsidR="00616A9B" w:rsidRPr="00373C89" w:rsidRDefault="00F903C3" w:rsidP="00616A9B">
      <w:pPr>
        <w:pStyle w:val="Quote1"/>
        <w:rPr>
          <w:b w:val="0"/>
          <w:bCs w:val="0"/>
        </w:rPr>
      </w:pPr>
      <w:r w:rsidRPr="00373C89">
        <w:rPr>
          <w:b w:val="0"/>
          <w:bCs w:val="0"/>
          <w:noProof/>
          <w:color w:val="2B579A"/>
          <w:shd w:val="clear" w:color="auto" w:fill="E6E6E6"/>
        </w:rPr>
        <w:drawing>
          <wp:anchor distT="0" distB="0" distL="114300" distR="114300" simplePos="0" relativeHeight="251658345" behindDoc="0" locked="0" layoutInCell="1" allowOverlap="1" wp14:anchorId="397385AF" wp14:editId="5AA3ECF7">
            <wp:simplePos x="0" y="0"/>
            <wp:positionH relativeFrom="margin">
              <wp:align>left</wp:align>
            </wp:positionH>
            <wp:positionV relativeFrom="paragraph">
              <wp:posOffset>262890</wp:posOffset>
            </wp:positionV>
            <wp:extent cx="759600" cy="778436"/>
            <wp:effectExtent l="0" t="0" r="2540" b="3175"/>
            <wp:wrapNone/>
            <wp:docPr id="67559190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362182" w:rsidRPr="00373C89">
        <w:rPr>
          <w:b w:val="0"/>
          <w:bCs w:val="0"/>
          <w:noProof/>
          <w:color w:val="2B579A"/>
          <w:shd w:val="clear" w:color="auto" w:fill="E6E6E6"/>
        </w:rPr>
        <mc:AlternateContent>
          <mc:Choice Requires="wps">
            <w:drawing>
              <wp:anchor distT="0" distB="0" distL="114300" distR="114300" simplePos="0" relativeHeight="251658304" behindDoc="1" locked="0" layoutInCell="1" allowOverlap="1" wp14:anchorId="72102571" wp14:editId="0DE1BF08">
                <wp:simplePos x="0" y="0"/>
                <wp:positionH relativeFrom="column">
                  <wp:posOffset>-281354</wp:posOffset>
                </wp:positionH>
                <wp:positionV relativeFrom="page">
                  <wp:posOffset>1354015</wp:posOffset>
                </wp:positionV>
                <wp:extent cx="6273165" cy="1489710"/>
                <wp:effectExtent l="0" t="0" r="635" b="0"/>
                <wp:wrapNone/>
                <wp:docPr id="58912723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48971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8BD0F54" id="Rectangle 1" o:spid="_x0000_s1026" alt="&quot;&quot;" style="position:absolute;margin-left:-22.15pt;margin-top:106.6pt;width:493.95pt;height:117.3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" fillcolor="#340458 [3213]" stroked="f" strokeweight="1pt">
                <w10:wrap anchory="page"/>
              </v:rect>
            </w:pict>
          </mc:Fallback>
        </mc:AlternateContent>
      </w:r>
      <w:r w:rsidR="001B2829" w:rsidRPr="00373C89">
        <w:rPr>
          <w:b w:val="0"/>
          <w:bCs w:val="0"/>
        </w:rPr>
        <w:t xml:space="preserve">I can't really quantify [the support my parents provide], but without that, my quality of life would suffer.” </w:t>
      </w:r>
    </w:p>
    <w:p w14:paraId="43D947B3" w14:textId="493CF930" w:rsidR="001B2829" w:rsidRPr="00373C89" w:rsidRDefault="001B2829" w:rsidP="00616A9B">
      <w:pPr>
        <w:pStyle w:val="QuoteName1"/>
        <w:rPr>
          <w:b/>
          <w:bCs/>
          <w:color w:val="340458" w:themeColor="text1"/>
        </w:rPr>
      </w:pPr>
      <w:r w:rsidRPr="00373C89">
        <w:rPr>
          <w:b/>
          <w:bCs/>
        </w:rPr>
        <w:t>Arun</w:t>
      </w:r>
    </w:p>
    <w:p w14:paraId="01A087AE" w14:textId="5AF4ED19" w:rsidR="001B2829" w:rsidRPr="001B2829" w:rsidRDefault="001B2829" w:rsidP="001B2829">
      <w:pPr>
        <w:ind w:left="-23" w:right="-23"/>
      </w:pPr>
      <w:r w:rsidRPr="001B2829">
        <w:t>Informal care and support can still result in financial costs. For example, paying extra travel and refreshments (“It doubles the cost of everything", Alix). Or in lost household wages:</w:t>
      </w:r>
    </w:p>
    <w:p w14:paraId="13334395" w14:textId="0138C029" w:rsidR="00616A9B" w:rsidRPr="00373C89" w:rsidRDefault="00373C89" w:rsidP="00616A9B">
      <w:pPr>
        <w:pStyle w:val="Quote1"/>
        <w:rPr>
          <w:b w:val="0"/>
          <w:bCs w:val="0"/>
          <w:color w:val="340458" w:themeColor="text1"/>
        </w:rPr>
      </w:pPr>
      <w:r w:rsidRPr="00373C89">
        <w:rPr>
          <w:b w:val="0"/>
          <w:bCs w:val="0"/>
          <w:noProof/>
          <w:color w:val="2B579A"/>
          <w:shd w:val="clear" w:color="auto" w:fill="E6E6E6"/>
        </w:rPr>
        <mc:AlternateContent>
          <mc:Choice Requires="wps">
            <w:drawing>
              <wp:anchor distT="0" distB="0" distL="114300" distR="114300" simplePos="0" relativeHeight="251658306" behindDoc="1" locked="0" layoutInCell="1" allowOverlap="1" wp14:anchorId="11DE715F" wp14:editId="62C099AC">
                <wp:simplePos x="0" y="0"/>
                <wp:positionH relativeFrom="column">
                  <wp:posOffset>-263525</wp:posOffset>
                </wp:positionH>
                <wp:positionV relativeFrom="page">
                  <wp:posOffset>3743656</wp:posOffset>
                </wp:positionV>
                <wp:extent cx="6273165" cy="1580515"/>
                <wp:effectExtent l="0" t="0" r="0" b="635"/>
                <wp:wrapNone/>
                <wp:docPr id="139061194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580515"/>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32B7B" id="Rectangle 1" o:spid="_x0000_s1026" alt="&quot;&quot;" style="position:absolute;margin-left:-20.75pt;margin-top:294.8pt;width:493.95pt;height:124.45pt;z-index:-25165817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" fillcolor="#12f9c1 [3209]" stroked="f" strokeweight="1pt">
                <w10:wrap anchory="page"/>
              </v:rect>
            </w:pict>
          </mc:Fallback>
        </mc:AlternateContent>
      </w:r>
      <w:r w:rsidR="009955C6" w:rsidRPr="00373C89">
        <w:rPr>
          <w:b w:val="0"/>
          <w:bCs w:val="0"/>
          <w:noProof/>
          <w:color w:val="2B579A"/>
          <w:shd w:val="clear" w:color="auto" w:fill="E6E6E6"/>
        </w:rPr>
        <w:drawing>
          <wp:anchor distT="0" distB="0" distL="114300" distR="114300" simplePos="0" relativeHeight="251658346" behindDoc="0" locked="0" layoutInCell="1" allowOverlap="1" wp14:anchorId="40FEA2FD" wp14:editId="0A63E97D">
            <wp:simplePos x="0" y="0"/>
            <wp:positionH relativeFrom="margin">
              <wp:posOffset>0</wp:posOffset>
            </wp:positionH>
            <wp:positionV relativeFrom="paragraph">
              <wp:posOffset>223563</wp:posOffset>
            </wp:positionV>
            <wp:extent cx="759600" cy="778436"/>
            <wp:effectExtent l="0" t="0" r="2540" b="3175"/>
            <wp:wrapNone/>
            <wp:docPr id="213072866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600" cy="778436"/>
                    </a:xfrm>
                    <a:prstGeom prst="rect">
                      <a:avLst/>
                    </a:prstGeom>
                  </pic:spPr>
                </pic:pic>
              </a:graphicData>
            </a:graphic>
            <wp14:sizeRelH relativeFrom="margin">
              <wp14:pctWidth>0</wp14:pctWidth>
            </wp14:sizeRelH>
            <wp14:sizeRelV relativeFrom="margin">
              <wp14:pctHeight>0</wp14:pctHeight>
            </wp14:sizeRelV>
          </wp:anchor>
        </w:drawing>
      </w:r>
      <w:r w:rsidR="001B2829" w:rsidRPr="00373C89">
        <w:rPr>
          <w:b w:val="0"/>
          <w:bCs w:val="0"/>
          <w:color w:val="340458" w:themeColor="text1"/>
        </w:rPr>
        <w:t xml:space="preserve">[My wife] has a day off every other week. Because we can't cope with ... the cleaning and the washing and things. … </w:t>
      </w:r>
      <w:proofErr w:type="gramStart"/>
      <w:r w:rsidR="001B2829" w:rsidRPr="00373C89">
        <w:rPr>
          <w:b w:val="0"/>
          <w:bCs w:val="0"/>
          <w:color w:val="340458" w:themeColor="text1"/>
        </w:rPr>
        <w:t>So</w:t>
      </w:r>
      <w:proofErr w:type="gramEnd"/>
      <w:r w:rsidR="001B2829" w:rsidRPr="00373C89">
        <w:rPr>
          <w:b w:val="0"/>
          <w:bCs w:val="0"/>
          <w:color w:val="340458" w:themeColor="text1"/>
        </w:rPr>
        <w:t xml:space="preserve"> we lose out on that money.” </w:t>
      </w:r>
    </w:p>
    <w:p w14:paraId="0681D609" w14:textId="0B59C918" w:rsidR="001B2829" w:rsidRPr="00373C89" w:rsidRDefault="001B2829" w:rsidP="00616A9B">
      <w:pPr>
        <w:pStyle w:val="QuoteName1"/>
        <w:rPr>
          <w:b/>
          <w:bCs/>
          <w:color w:val="340458" w:themeColor="text1"/>
        </w:rPr>
      </w:pPr>
      <w:r w:rsidRPr="00373C89">
        <w:rPr>
          <w:b/>
          <w:bCs/>
          <w:color w:val="340458" w:themeColor="text1"/>
        </w:rPr>
        <w:t>Ella</w:t>
      </w:r>
    </w:p>
    <w:p w14:paraId="3DFCD71C" w14:textId="239464E7" w:rsidR="001B2829" w:rsidRPr="001B2829" w:rsidRDefault="001B2829" w:rsidP="001B2829">
      <w:pPr>
        <w:ind w:left="-23" w:right="-23"/>
      </w:pPr>
      <w:r w:rsidRPr="001B2829">
        <w:t>There are also emotional costs of relying on informal care. Including guilt and anxiety:</w:t>
      </w:r>
    </w:p>
    <w:p w14:paraId="62EDD8C0" w14:textId="5900BD6B" w:rsidR="00616A9B" w:rsidRPr="0015223E" w:rsidRDefault="00094ED6" w:rsidP="00616A9B">
      <w:pPr>
        <w:pStyle w:val="Quote1"/>
        <w:rPr>
          <w:b w:val="0"/>
          <w:bCs w:val="0"/>
          <w:color w:val="340458" w:themeColor="text1"/>
        </w:rPr>
      </w:pPr>
      <w:r w:rsidRPr="0015223E">
        <w:rPr>
          <w:b w:val="0"/>
          <w:bCs w:val="0"/>
          <w:noProof/>
          <w:color w:val="2B579A"/>
          <w:shd w:val="clear" w:color="auto" w:fill="E6E6E6"/>
        </w:rPr>
        <w:drawing>
          <wp:anchor distT="0" distB="0" distL="114300" distR="114300" simplePos="0" relativeHeight="251658384" behindDoc="0" locked="0" layoutInCell="1" allowOverlap="1" wp14:anchorId="1E61EC51" wp14:editId="590AD24B">
            <wp:simplePos x="0" y="0"/>
            <wp:positionH relativeFrom="margin">
              <wp:posOffset>9194</wp:posOffset>
            </wp:positionH>
            <wp:positionV relativeFrom="paragraph">
              <wp:posOffset>297815</wp:posOffset>
            </wp:positionV>
            <wp:extent cx="759460" cy="777875"/>
            <wp:effectExtent l="0" t="0" r="2540" b="3175"/>
            <wp:wrapNone/>
            <wp:docPr id="9537415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15223E" w:rsidRPr="0015223E">
        <w:rPr>
          <w:b w:val="0"/>
          <w:bCs w:val="0"/>
          <w:noProof/>
          <w:color w:val="2B579A"/>
          <w:shd w:val="clear" w:color="auto" w:fill="E6E6E6"/>
        </w:rPr>
        <mc:AlternateContent>
          <mc:Choice Requires="wps">
            <w:drawing>
              <wp:anchor distT="0" distB="0" distL="114300" distR="114300" simplePos="0" relativeHeight="251658307" behindDoc="1" locked="0" layoutInCell="1" allowOverlap="1" wp14:anchorId="0266D99F" wp14:editId="1D58483A">
                <wp:simplePos x="0" y="0"/>
                <wp:positionH relativeFrom="column">
                  <wp:posOffset>-269875</wp:posOffset>
                </wp:positionH>
                <wp:positionV relativeFrom="page">
                  <wp:posOffset>6133796</wp:posOffset>
                </wp:positionV>
                <wp:extent cx="6273165" cy="1862455"/>
                <wp:effectExtent l="0" t="0" r="0" b="4445"/>
                <wp:wrapNone/>
                <wp:docPr id="54111735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862455"/>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EFB30" id="Rectangle 1" o:spid="_x0000_s1026" alt="&quot;&quot;" style="position:absolute;margin-left:-21.25pt;margin-top:483pt;width:493.95pt;height:146.65pt;z-index:-25165817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" fillcolor="#ff7bc7 [3206]" stroked="f" strokeweight="1pt">
                <w10:wrap anchory="page"/>
              </v:rect>
            </w:pict>
          </mc:Fallback>
        </mc:AlternateContent>
      </w:r>
      <w:r w:rsidR="001B2829" w:rsidRPr="0015223E">
        <w:rPr>
          <w:b w:val="0"/>
          <w:bCs w:val="0"/>
          <w:color w:val="340458" w:themeColor="text1"/>
        </w:rPr>
        <w:t xml:space="preserve">When I'm </w:t>
      </w:r>
      <w:proofErr w:type="gramStart"/>
      <w:r w:rsidR="001B2829" w:rsidRPr="0015223E">
        <w:rPr>
          <w:b w:val="0"/>
          <w:bCs w:val="0"/>
          <w:color w:val="340458" w:themeColor="text1"/>
        </w:rPr>
        <w:t>really ill</w:t>
      </w:r>
      <w:proofErr w:type="gramEnd"/>
      <w:r w:rsidR="001B2829" w:rsidRPr="0015223E">
        <w:rPr>
          <w:b w:val="0"/>
          <w:bCs w:val="0"/>
          <w:color w:val="340458" w:themeColor="text1"/>
        </w:rPr>
        <w:t xml:space="preserve">, ... [my eldest child] will sometimes step in, and she will cook. … She will help </w:t>
      </w:r>
      <w:proofErr w:type="gramStart"/>
      <w:r w:rsidR="001B2829" w:rsidRPr="0015223E">
        <w:rPr>
          <w:b w:val="0"/>
          <w:bCs w:val="0"/>
          <w:color w:val="340458" w:themeColor="text1"/>
        </w:rPr>
        <w:t>me,</w:t>
      </w:r>
      <w:proofErr w:type="gramEnd"/>
      <w:r w:rsidR="001B2829" w:rsidRPr="0015223E">
        <w:rPr>
          <w:b w:val="0"/>
          <w:bCs w:val="0"/>
          <w:color w:val="340458" w:themeColor="text1"/>
        </w:rPr>
        <w:t xml:space="preserve"> she will wash my hair for me. But she's 18 - she shouldn't need to be doing any of this. ... It makes me feel bad that she </w:t>
      </w:r>
      <w:proofErr w:type="gramStart"/>
      <w:r w:rsidR="001B2829" w:rsidRPr="0015223E">
        <w:rPr>
          <w:b w:val="0"/>
          <w:bCs w:val="0"/>
          <w:color w:val="340458" w:themeColor="text1"/>
        </w:rPr>
        <w:t>has to</w:t>
      </w:r>
      <w:proofErr w:type="gramEnd"/>
      <w:r w:rsidR="001B2829" w:rsidRPr="0015223E">
        <w:rPr>
          <w:b w:val="0"/>
          <w:bCs w:val="0"/>
          <w:color w:val="340458" w:themeColor="text1"/>
        </w:rPr>
        <w:t xml:space="preserve"> do it.</w:t>
      </w:r>
      <w:r w:rsidR="00056427" w:rsidRPr="0015223E">
        <w:rPr>
          <w:b w:val="0"/>
          <w:bCs w:val="0"/>
          <w:color w:val="340458" w:themeColor="text1"/>
        </w:rPr>
        <w:t>”</w:t>
      </w:r>
      <w:r w:rsidR="001B2829" w:rsidRPr="0015223E">
        <w:rPr>
          <w:b w:val="0"/>
          <w:bCs w:val="0"/>
          <w:color w:val="340458" w:themeColor="text1"/>
        </w:rPr>
        <w:t xml:space="preserve"> </w:t>
      </w:r>
    </w:p>
    <w:p w14:paraId="379B3BFC" w14:textId="3AC264AA" w:rsidR="001B2829" w:rsidRPr="0015223E" w:rsidRDefault="0015223E" w:rsidP="009955C6">
      <w:pPr>
        <w:pStyle w:val="QuoteName2forstackedquotes"/>
        <w:spacing w:after="1080"/>
        <w:rPr>
          <w:b/>
          <w:bCs/>
          <w:color w:val="340458" w:themeColor="text1"/>
        </w:rPr>
      </w:pPr>
      <w:r w:rsidRPr="0015223E">
        <w:rPr>
          <w:b/>
          <w:bCs/>
          <w:noProof/>
          <w:color w:val="340458" w:themeColor="text1"/>
          <w:shd w:val="clear" w:color="auto" w:fill="E6E6E6"/>
        </w:rPr>
        <mc:AlternateContent>
          <mc:Choice Requires="wps">
            <w:drawing>
              <wp:anchor distT="0" distB="0" distL="114300" distR="114300" simplePos="0" relativeHeight="251658308" behindDoc="1" locked="0" layoutInCell="1" allowOverlap="1" wp14:anchorId="474B6897" wp14:editId="18D33F1B">
                <wp:simplePos x="0" y="0"/>
                <wp:positionH relativeFrom="column">
                  <wp:posOffset>-263525</wp:posOffset>
                </wp:positionH>
                <wp:positionV relativeFrom="page">
                  <wp:posOffset>8244509</wp:posOffset>
                </wp:positionV>
                <wp:extent cx="6273165" cy="1534160"/>
                <wp:effectExtent l="0" t="0" r="0" b="8890"/>
                <wp:wrapNone/>
                <wp:docPr id="12171516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53416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F85B3" id="Rectangle 1" o:spid="_x0000_s1026" alt="&quot;&quot;" style="position:absolute;margin-left:-20.75pt;margin-top:649.15pt;width:493.95pt;height:120.8pt;z-index:-2516581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" fillcolor="#7b05e2 [3204]" stroked="f" strokeweight="1pt">
                <w10:wrap anchory="page"/>
              </v:rect>
            </w:pict>
          </mc:Fallback>
        </mc:AlternateContent>
      </w:r>
      <w:r w:rsidR="001B2829" w:rsidRPr="0015223E">
        <w:rPr>
          <w:b/>
          <w:bCs/>
          <w:color w:val="340458" w:themeColor="text1"/>
        </w:rPr>
        <w:t>Heidi</w:t>
      </w:r>
    </w:p>
    <w:p w14:paraId="7BE14F90" w14:textId="1766ACD2" w:rsidR="00616A9B" w:rsidRPr="0015223E" w:rsidRDefault="009955C6" w:rsidP="00616A9B">
      <w:pPr>
        <w:pStyle w:val="Quote1"/>
        <w:rPr>
          <w:b w:val="0"/>
          <w:bCs w:val="0"/>
        </w:rPr>
      </w:pPr>
      <w:r w:rsidRPr="0015223E">
        <w:rPr>
          <w:b w:val="0"/>
          <w:bCs w:val="0"/>
          <w:noProof/>
          <w:color w:val="2B579A"/>
          <w:shd w:val="clear" w:color="auto" w:fill="E6E6E6"/>
        </w:rPr>
        <w:drawing>
          <wp:anchor distT="0" distB="0" distL="114300" distR="114300" simplePos="0" relativeHeight="251658347" behindDoc="0" locked="0" layoutInCell="1" allowOverlap="1" wp14:anchorId="31C813BF" wp14:editId="607C131F">
            <wp:simplePos x="0" y="0"/>
            <wp:positionH relativeFrom="margin">
              <wp:posOffset>0</wp:posOffset>
            </wp:positionH>
            <wp:positionV relativeFrom="paragraph">
              <wp:posOffset>12065</wp:posOffset>
            </wp:positionV>
            <wp:extent cx="759460" cy="777875"/>
            <wp:effectExtent l="0" t="0" r="2540" b="3175"/>
            <wp:wrapNone/>
            <wp:docPr id="46682359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15223E">
        <w:rPr>
          <w:b w:val="0"/>
          <w:bCs w:val="0"/>
        </w:rPr>
        <w:t xml:space="preserve">My parents provide a lot [of my care]. But they're getting older and wanting to do less. … What happens in the future? I do worry about it.” </w:t>
      </w:r>
    </w:p>
    <w:p w14:paraId="595908F0" w14:textId="6C5622C3" w:rsidR="001B2829" w:rsidRPr="0015223E" w:rsidRDefault="001B2829" w:rsidP="00616A9B">
      <w:pPr>
        <w:pStyle w:val="QuoteName1"/>
        <w:rPr>
          <w:b/>
          <w:bCs/>
        </w:rPr>
      </w:pPr>
      <w:r w:rsidRPr="0015223E">
        <w:rPr>
          <w:b/>
          <w:bCs/>
        </w:rPr>
        <w:t>Arun</w:t>
      </w:r>
    </w:p>
    <w:p w14:paraId="47B8C996" w14:textId="01A58216" w:rsidR="001B2829" w:rsidRPr="001B2829" w:rsidRDefault="001B2829" w:rsidP="001B2829">
      <w:pPr>
        <w:ind w:left="-23" w:right="-23"/>
      </w:pPr>
      <w:r w:rsidRPr="001B2829">
        <w:lastRenderedPageBreak/>
        <w:t xml:space="preserve">Disabled people are angry about how little support there is for loved ones who care for and </w:t>
      </w:r>
      <w:r w:rsidR="00DD029C">
        <w:t>help</w:t>
      </w:r>
      <w:r w:rsidRPr="001B2829">
        <w:t xml:space="preserve"> them. And how much money informal care saves the government:</w:t>
      </w:r>
    </w:p>
    <w:p w14:paraId="09B26E4F" w14:textId="2F4271B9" w:rsidR="00616A9B" w:rsidRPr="00094ED6" w:rsidRDefault="009955C6" w:rsidP="00616A9B">
      <w:pPr>
        <w:pStyle w:val="Quote1"/>
        <w:rPr>
          <w:b w:val="0"/>
          <w:bCs w:val="0"/>
        </w:rPr>
      </w:pPr>
      <w:r w:rsidRPr="00094ED6">
        <w:rPr>
          <w:b w:val="0"/>
          <w:bCs w:val="0"/>
          <w:noProof/>
          <w:color w:val="2B579A"/>
          <w:shd w:val="clear" w:color="auto" w:fill="E6E6E6"/>
        </w:rPr>
        <w:drawing>
          <wp:anchor distT="0" distB="0" distL="114300" distR="114300" simplePos="0" relativeHeight="251658348" behindDoc="0" locked="0" layoutInCell="1" allowOverlap="1" wp14:anchorId="36C3EB7C" wp14:editId="12F66FB2">
            <wp:simplePos x="0" y="0"/>
            <wp:positionH relativeFrom="margin">
              <wp:posOffset>0</wp:posOffset>
            </wp:positionH>
            <wp:positionV relativeFrom="paragraph">
              <wp:posOffset>299074</wp:posOffset>
            </wp:positionV>
            <wp:extent cx="759460" cy="777875"/>
            <wp:effectExtent l="0" t="0" r="2540" b="3175"/>
            <wp:wrapNone/>
            <wp:docPr id="160000902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616A9B" w:rsidRPr="00094ED6">
        <w:rPr>
          <w:b w:val="0"/>
          <w:bCs w:val="0"/>
          <w:noProof/>
          <w:color w:val="2B579A"/>
          <w:shd w:val="clear" w:color="auto" w:fill="E6E6E6"/>
        </w:rPr>
        <mc:AlternateContent>
          <mc:Choice Requires="wps">
            <w:drawing>
              <wp:anchor distT="0" distB="0" distL="114300" distR="114300" simplePos="0" relativeHeight="251658310" behindDoc="1" locked="0" layoutInCell="1" allowOverlap="1" wp14:anchorId="4CBE2BDC" wp14:editId="57812C7C">
                <wp:simplePos x="0" y="0"/>
                <wp:positionH relativeFrom="column">
                  <wp:posOffset>-269875</wp:posOffset>
                </wp:positionH>
                <wp:positionV relativeFrom="page">
                  <wp:posOffset>1624330</wp:posOffset>
                </wp:positionV>
                <wp:extent cx="6273165" cy="1456266"/>
                <wp:effectExtent l="0" t="0" r="635" b="4445"/>
                <wp:wrapNone/>
                <wp:docPr id="149211097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456266"/>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7AEA2ED" id="Rectangle 1" o:spid="_x0000_s1026" alt="&quot;&quot;" style="position:absolute;margin-left:-21.25pt;margin-top:127.9pt;width:493.95pt;height:114.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" fillcolor="#340458 [3213]" stroked="f" strokeweight="1pt">
                <w10:wrap anchory="page"/>
              </v:rect>
            </w:pict>
          </mc:Fallback>
        </mc:AlternateContent>
      </w:r>
      <w:r w:rsidR="001B2829" w:rsidRPr="00094ED6">
        <w:rPr>
          <w:b w:val="0"/>
          <w:bCs w:val="0"/>
        </w:rPr>
        <w:t xml:space="preserve">That informal care - from children to parents, or parents to children - saves the government millions. But [my children] don't get any support.” </w:t>
      </w:r>
    </w:p>
    <w:p w14:paraId="171A56A3" w14:textId="118CBCA6" w:rsidR="001B2829" w:rsidRPr="00094ED6" w:rsidRDefault="00094ED6" w:rsidP="00616A9B">
      <w:pPr>
        <w:pStyle w:val="QuoteName1"/>
        <w:rPr>
          <w:b/>
          <w:bCs/>
        </w:rPr>
      </w:pPr>
      <w:r>
        <w:rPr>
          <w:b/>
          <w:bCs/>
        </w:rPr>
        <w:t>Heidi</w:t>
      </w:r>
    </w:p>
    <w:p w14:paraId="09E38544" w14:textId="085B5D88" w:rsidR="008920A9" w:rsidRPr="00094ED6" w:rsidRDefault="00BF66F0" w:rsidP="005B1DE7">
      <w:pPr>
        <w:pStyle w:val="Heading4"/>
        <w:spacing w:before="1320" w:after="960"/>
      </w:pPr>
      <w:r w:rsidRPr="00094ED6">
        <w:rPr>
          <w:b w:val="0"/>
          <w:noProof/>
          <w:color w:val="2B579A"/>
          <w:shd w:val="clear" w:color="auto" w:fill="E6E6E6"/>
        </w:rPr>
        <w:drawing>
          <wp:anchor distT="0" distB="0" distL="114300" distR="114300" simplePos="0" relativeHeight="251658385" behindDoc="0" locked="0" layoutInCell="1" allowOverlap="1" wp14:anchorId="488F2894" wp14:editId="230B77E3">
            <wp:simplePos x="0" y="0"/>
            <wp:positionH relativeFrom="margin">
              <wp:align>left</wp:align>
            </wp:positionH>
            <wp:positionV relativeFrom="paragraph">
              <wp:posOffset>1129030</wp:posOffset>
            </wp:positionV>
            <wp:extent cx="759460" cy="777875"/>
            <wp:effectExtent l="0" t="0" r="2540" b="3175"/>
            <wp:wrapNone/>
            <wp:docPr id="60259723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935AF9" w:rsidRPr="00616A9B">
        <w:rPr>
          <w:noProof/>
          <w:color w:val="2B579A"/>
          <w:shd w:val="clear" w:color="auto" w:fill="E6E6E6"/>
        </w:rPr>
        <mc:AlternateContent>
          <mc:Choice Requires="wps">
            <w:drawing>
              <wp:anchor distT="0" distB="0" distL="114300" distR="114300" simplePos="0" relativeHeight="251658311" behindDoc="1" locked="0" layoutInCell="1" allowOverlap="1" wp14:anchorId="3E650828" wp14:editId="0E71BFA4">
                <wp:simplePos x="0" y="0"/>
                <wp:positionH relativeFrom="column">
                  <wp:posOffset>-266700</wp:posOffset>
                </wp:positionH>
                <wp:positionV relativeFrom="page">
                  <wp:posOffset>4133850</wp:posOffset>
                </wp:positionV>
                <wp:extent cx="6273165" cy="1466850"/>
                <wp:effectExtent l="0" t="0" r="0" b="0"/>
                <wp:wrapNone/>
                <wp:docPr id="27931044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466850"/>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2B1FD" id="Rectangle 1" o:spid="_x0000_s1026" alt="&quot;&quot;" style="position:absolute;margin-left:-21pt;margin-top:325.5pt;width:493.95pt;height:115.5pt;z-index:-25165816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" fillcolor="#12f9c1 [3209]" stroked="f" strokeweight="1pt">
                <w10:wrap anchory="page"/>
              </v:rect>
            </w:pict>
          </mc:Fallback>
        </mc:AlternateContent>
      </w:r>
      <w:r w:rsidR="001B2829" w:rsidRPr="001B2829">
        <w:t>‘</w:t>
      </w:r>
      <w:r w:rsidR="00285D1D">
        <w:t>G</w:t>
      </w:r>
      <w:r w:rsidR="001B2829" w:rsidRPr="001B2829">
        <w:t>oing without’</w:t>
      </w:r>
    </w:p>
    <w:p w14:paraId="1AD8C780" w14:textId="45CE4FD8" w:rsidR="00616A9B" w:rsidRPr="00094ED6" w:rsidRDefault="001B2829" w:rsidP="007566F2">
      <w:pPr>
        <w:ind w:left="1701"/>
      </w:pPr>
      <w:r w:rsidRPr="00094ED6">
        <w:rPr>
          <w:lang w:val="en-US"/>
        </w:rPr>
        <w:t>There are so many things that we've restricted, and stopped doing, and stopped having.”</w:t>
      </w:r>
    </w:p>
    <w:p w14:paraId="3AFC8D8D" w14:textId="3C3A0904" w:rsidR="001B2829" w:rsidRPr="007566F2" w:rsidRDefault="001B2829" w:rsidP="00094ED6">
      <w:pPr>
        <w:pStyle w:val="QuoteName1"/>
        <w:ind w:left="981" w:firstLine="720"/>
        <w:rPr>
          <w:b/>
          <w:bCs/>
          <w:color w:val="340458" w:themeColor="text1"/>
          <w:lang w:val="en-US"/>
        </w:rPr>
      </w:pPr>
      <w:r w:rsidRPr="007566F2">
        <w:rPr>
          <w:b/>
          <w:bCs/>
          <w:color w:val="340458" w:themeColor="text1"/>
          <w:lang w:val="en-US"/>
        </w:rPr>
        <w:t>Emma</w:t>
      </w:r>
    </w:p>
    <w:p w14:paraId="05CF1AF7" w14:textId="6F659169" w:rsidR="001B2829" w:rsidRPr="001B2829" w:rsidRDefault="001B2829" w:rsidP="001B2829">
      <w:pPr>
        <w:ind w:left="-23" w:right="-23"/>
      </w:pPr>
      <w:r w:rsidRPr="001B2829">
        <w:t>Extra costs and insufficient benefits force disabled households to cut back on spending. But higher living costs now mean that disabled households manage finances by rationing or going without. And most have already cut everything they possibly can:</w:t>
      </w:r>
    </w:p>
    <w:p w14:paraId="549F6D47" w14:textId="268868F9" w:rsidR="00616A9B" w:rsidRPr="00094ED6" w:rsidRDefault="00094ED6" w:rsidP="00616A9B">
      <w:pPr>
        <w:pStyle w:val="Quote1"/>
        <w:rPr>
          <w:b w:val="0"/>
          <w:bCs w:val="0"/>
          <w:color w:val="340458" w:themeColor="text1"/>
        </w:rPr>
      </w:pPr>
      <w:r w:rsidRPr="00094ED6">
        <w:rPr>
          <w:b w:val="0"/>
          <w:bCs w:val="0"/>
          <w:noProof/>
          <w:color w:val="2B579A"/>
          <w:shd w:val="clear" w:color="auto" w:fill="E6E6E6"/>
        </w:rPr>
        <mc:AlternateContent>
          <mc:Choice Requires="wps">
            <w:drawing>
              <wp:anchor distT="0" distB="0" distL="114300" distR="114300" simplePos="0" relativeHeight="251658312" behindDoc="1" locked="0" layoutInCell="1" allowOverlap="1" wp14:anchorId="6B5513E5" wp14:editId="7BC2A70A">
                <wp:simplePos x="0" y="0"/>
                <wp:positionH relativeFrom="column">
                  <wp:posOffset>-271780</wp:posOffset>
                </wp:positionH>
                <wp:positionV relativeFrom="page">
                  <wp:posOffset>6793230</wp:posOffset>
                </wp:positionV>
                <wp:extent cx="6273165" cy="1779905"/>
                <wp:effectExtent l="0" t="0" r="0" b="0"/>
                <wp:wrapNone/>
                <wp:docPr id="42859207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779905"/>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46D35" id="Rectangle 1" o:spid="_x0000_s1026" alt="&quot;&quot;" style="position:absolute;margin-left:-21.4pt;margin-top:534.9pt;width:493.95pt;height:140.15pt;z-index:-251658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" fillcolor="#ff7bc7 [3206]" stroked="f" strokeweight="1pt">
                <w10:wrap anchory="page"/>
              </v:rect>
            </w:pict>
          </mc:Fallback>
        </mc:AlternateContent>
      </w:r>
      <w:r w:rsidR="009955C6" w:rsidRPr="00094ED6">
        <w:rPr>
          <w:b w:val="0"/>
          <w:bCs w:val="0"/>
          <w:noProof/>
          <w:color w:val="2B579A"/>
          <w:shd w:val="clear" w:color="auto" w:fill="E6E6E6"/>
        </w:rPr>
        <w:drawing>
          <wp:anchor distT="0" distB="0" distL="114300" distR="114300" simplePos="0" relativeHeight="251658349" behindDoc="0" locked="0" layoutInCell="1" allowOverlap="1" wp14:anchorId="121DD6A8" wp14:editId="7546DB4A">
            <wp:simplePos x="0" y="0"/>
            <wp:positionH relativeFrom="margin">
              <wp:posOffset>0</wp:posOffset>
            </wp:positionH>
            <wp:positionV relativeFrom="paragraph">
              <wp:posOffset>335431</wp:posOffset>
            </wp:positionV>
            <wp:extent cx="759460" cy="777875"/>
            <wp:effectExtent l="0" t="0" r="2540" b="3175"/>
            <wp:wrapNone/>
            <wp:docPr id="65924236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094ED6">
        <w:rPr>
          <w:b w:val="0"/>
          <w:bCs w:val="0"/>
          <w:color w:val="340458" w:themeColor="text1"/>
          <w:lang w:val="en-US"/>
        </w:rPr>
        <w:t xml:space="preserve">Over three years, the cost of living has risen enough to go from, 'Oh, that's quite expensive, can we afford it?' to 'What are we going to cut now?’ and ‘How are we going to do that?’ We've cut everything that can be cut.” </w:t>
      </w:r>
    </w:p>
    <w:p w14:paraId="754A26CE" w14:textId="4CA42929" w:rsidR="001B2829" w:rsidRPr="007566F2" w:rsidRDefault="001B2829" w:rsidP="00616A9B">
      <w:pPr>
        <w:pStyle w:val="QuoteName1"/>
        <w:rPr>
          <w:b/>
          <w:bCs/>
          <w:color w:val="340458" w:themeColor="text1"/>
        </w:rPr>
      </w:pPr>
      <w:r w:rsidRPr="007566F2">
        <w:rPr>
          <w:b/>
          <w:bCs/>
          <w:color w:val="340458" w:themeColor="text1"/>
          <w:lang w:val="en-US"/>
        </w:rPr>
        <w:t>Jo</w:t>
      </w:r>
    </w:p>
    <w:p w14:paraId="36D6EE3C" w14:textId="77777777" w:rsidR="00285D1D" w:rsidRDefault="00285D1D">
      <w:pPr>
        <w:spacing w:after="0"/>
      </w:pPr>
      <w:r>
        <w:br w:type="page"/>
      </w:r>
    </w:p>
    <w:p w14:paraId="38BFAC11" w14:textId="37C5B5A9" w:rsidR="001B2829" w:rsidRPr="001B2829" w:rsidRDefault="001B2829" w:rsidP="001B2829">
      <w:pPr>
        <w:ind w:left="-23" w:right="-23"/>
      </w:pPr>
      <w:r w:rsidRPr="001B2829">
        <w:lastRenderedPageBreak/>
        <w:t>To reduce costs, disabled households cut back on or go without in every area of life, including:</w:t>
      </w:r>
    </w:p>
    <w:p w14:paraId="2C38CBFD" w14:textId="62F6CCDB" w:rsidR="001B2829" w:rsidRPr="001B2829" w:rsidRDefault="001B2829" w:rsidP="00616A9B">
      <w:pPr>
        <w:pStyle w:val="ListParagraph"/>
      </w:pPr>
      <w:r w:rsidRPr="001B2829">
        <w:rPr>
          <w:b/>
          <w:bCs/>
        </w:rPr>
        <w:t>Food</w:t>
      </w:r>
      <w:r w:rsidR="0058531B">
        <w:t>: m</w:t>
      </w:r>
      <w:r w:rsidRPr="001B2829">
        <w:t>issing meals, buying cheaper food, reducing spending on groceries, using food banks.</w:t>
      </w:r>
    </w:p>
    <w:p w14:paraId="19F66B26" w14:textId="14099261" w:rsidR="001B2829" w:rsidRPr="001B2829" w:rsidRDefault="001B2829" w:rsidP="00616A9B">
      <w:pPr>
        <w:pStyle w:val="ListParagraph"/>
      </w:pPr>
      <w:r w:rsidRPr="001B2829">
        <w:rPr>
          <w:b/>
          <w:bCs/>
        </w:rPr>
        <w:t>Utilities</w:t>
      </w:r>
      <w:r w:rsidR="0058531B">
        <w:t xml:space="preserve">: </w:t>
      </w:r>
      <w:r w:rsidRPr="001B2829">
        <w:t>use of heating, electricity, hot water, kitchen appliances.</w:t>
      </w:r>
    </w:p>
    <w:p w14:paraId="1D795A29" w14:textId="2ED84EDC" w:rsidR="001B2829" w:rsidRPr="001B2829" w:rsidRDefault="001B2829" w:rsidP="00616A9B">
      <w:pPr>
        <w:pStyle w:val="ListParagraph"/>
      </w:pPr>
      <w:r w:rsidRPr="001B2829">
        <w:rPr>
          <w:b/>
          <w:bCs/>
        </w:rPr>
        <w:t>Medication and health</w:t>
      </w:r>
      <w:r w:rsidR="0058531B">
        <w:t xml:space="preserve">: </w:t>
      </w:r>
      <w:r w:rsidRPr="001B2829">
        <w:t>prescriptions, over the counter medicines, transport to health appointments</w:t>
      </w:r>
      <w:r w:rsidR="009A67E4">
        <w:t>.</w:t>
      </w:r>
    </w:p>
    <w:p w14:paraId="5384AA10" w14:textId="081FCBC2" w:rsidR="001B2829" w:rsidRPr="001B2829" w:rsidRDefault="001B2829" w:rsidP="00616A9B">
      <w:pPr>
        <w:pStyle w:val="ListParagraph"/>
      </w:pPr>
      <w:r w:rsidRPr="001B2829">
        <w:rPr>
          <w:b/>
          <w:bCs/>
        </w:rPr>
        <w:t>Disability equipment</w:t>
      </w:r>
      <w:r w:rsidR="0058531B">
        <w:t xml:space="preserve">: </w:t>
      </w:r>
      <w:r w:rsidRPr="001B2829">
        <w:t>new wheelchairs, mobility scooters, batteries for electric mobility aids.</w:t>
      </w:r>
    </w:p>
    <w:p w14:paraId="237D197B" w14:textId="61A59CFB" w:rsidR="001B2829" w:rsidRPr="001B2829" w:rsidRDefault="001B2829" w:rsidP="00616A9B">
      <w:pPr>
        <w:pStyle w:val="ListParagraph"/>
      </w:pPr>
      <w:r w:rsidRPr="001B2829">
        <w:rPr>
          <w:b/>
          <w:bCs/>
        </w:rPr>
        <w:t>Condition-specific treatments and therapies</w:t>
      </w:r>
      <w:r w:rsidR="0058531B">
        <w:t xml:space="preserve">: </w:t>
      </w:r>
      <w:r w:rsidRPr="001B2829">
        <w:t>deep tissue massages, injections, supplements, experimental treatments, or counselling.</w:t>
      </w:r>
    </w:p>
    <w:p w14:paraId="11474C38" w14:textId="2C9EC2E9" w:rsidR="001B2829" w:rsidRPr="001B2829" w:rsidRDefault="001B2829" w:rsidP="00616A9B">
      <w:pPr>
        <w:pStyle w:val="ListParagraph"/>
      </w:pPr>
      <w:r w:rsidRPr="001B2829">
        <w:rPr>
          <w:b/>
          <w:bCs/>
        </w:rPr>
        <w:t>Everyday care and family items</w:t>
      </w:r>
      <w:r w:rsidR="0058531B">
        <w:t xml:space="preserve">: </w:t>
      </w:r>
      <w:r w:rsidRPr="001B2829">
        <w:t>suncream, shoes for school.</w:t>
      </w:r>
    </w:p>
    <w:p w14:paraId="7743AD39" w14:textId="62F78C96" w:rsidR="001B2829" w:rsidRPr="001B2829" w:rsidRDefault="001B2829" w:rsidP="00BE2E34">
      <w:pPr>
        <w:spacing w:before="720"/>
        <w:ind w:right="-23"/>
      </w:pPr>
      <w:r w:rsidRPr="001B2829">
        <w:t>Tight budgets for essentials also mean sacrificing social events. As well as days out and holidays:</w:t>
      </w:r>
    </w:p>
    <w:p w14:paraId="4A4504B8" w14:textId="4DD93B7F" w:rsidR="00616A9B" w:rsidRPr="00094ED6" w:rsidRDefault="00285D1D" w:rsidP="00616A9B">
      <w:pPr>
        <w:pStyle w:val="Quote1"/>
        <w:rPr>
          <w:b w:val="0"/>
          <w:bCs w:val="0"/>
        </w:rPr>
      </w:pPr>
      <w:r w:rsidRPr="00094ED6">
        <w:rPr>
          <w:b w:val="0"/>
          <w:bCs w:val="0"/>
          <w:noProof/>
          <w:color w:val="2B579A"/>
          <w:shd w:val="clear" w:color="auto" w:fill="E6E6E6"/>
        </w:rPr>
        <mc:AlternateContent>
          <mc:Choice Requires="wps">
            <w:drawing>
              <wp:anchor distT="0" distB="0" distL="114300" distR="114300" simplePos="0" relativeHeight="251658313" behindDoc="1" locked="0" layoutInCell="1" allowOverlap="1" wp14:anchorId="3E9213BB" wp14:editId="30B72618">
                <wp:simplePos x="0" y="0"/>
                <wp:positionH relativeFrom="column">
                  <wp:posOffset>-219710</wp:posOffset>
                </wp:positionH>
                <wp:positionV relativeFrom="page">
                  <wp:posOffset>5638165</wp:posOffset>
                </wp:positionV>
                <wp:extent cx="6273165" cy="1727200"/>
                <wp:effectExtent l="0" t="0" r="0" b="6350"/>
                <wp:wrapNone/>
                <wp:docPr id="77981162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7272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84A04" id="Rectangle 1" o:spid="_x0000_s1026" alt="&quot;&quot;" style="position:absolute;margin-left:-17.3pt;margin-top:443.95pt;width:493.95pt;height:136pt;z-index:-25165816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" fillcolor="#7b05e2 [3204]" stroked="f" strokeweight="1pt">
                <w10:wrap anchory="page"/>
              </v:rect>
            </w:pict>
          </mc:Fallback>
        </mc:AlternateContent>
      </w:r>
      <w:r w:rsidR="009955C6" w:rsidRPr="00094ED6">
        <w:rPr>
          <w:b w:val="0"/>
          <w:bCs w:val="0"/>
          <w:noProof/>
          <w:color w:val="2B579A"/>
          <w:shd w:val="clear" w:color="auto" w:fill="E6E6E6"/>
        </w:rPr>
        <w:drawing>
          <wp:anchor distT="0" distB="0" distL="114300" distR="114300" simplePos="0" relativeHeight="251658350" behindDoc="0" locked="0" layoutInCell="1" allowOverlap="1" wp14:anchorId="39B4E29B" wp14:editId="489391AE">
            <wp:simplePos x="0" y="0"/>
            <wp:positionH relativeFrom="margin">
              <wp:posOffset>0</wp:posOffset>
            </wp:positionH>
            <wp:positionV relativeFrom="paragraph">
              <wp:posOffset>335097</wp:posOffset>
            </wp:positionV>
            <wp:extent cx="759460" cy="777875"/>
            <wp:effectExtent l="0" t="0" r="2540" b="3175"/>
            <wp:wrapNone/>
            <wp:docPr id="30270019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094ED6">
        <w:rPr>
          <w:b w:val="0"/>
          <w:bCs w:val="0"/>
        </w:rPr>
        <w:t xml:space="preserve">I haven't had a holiday now for, I don't know how many years. [My partner] keeps saying to me, 'We really must get away somewhere.' I said, 'Well, you haven't got any money, I haven't got any money’.” </w:t>
      </w:r>
    </w:p>
    <w:p w14:paraId="51386061" w14:textId="3A005CCA" w:rsidR="001B2829" w:rsidRPr="00094ED6" w:rsidRDefault="00285D1D" w:rsidP="00616A9B">
      <w:pPr>
        <w:pStyle w:val="QuoteName2forstackedquotes"/>
        <w:rPr>
          <w:b/>
          <w:bCs/>
        </w:rPr>
      </w:pPr>
      <w:r w:rsidRPr="00094ED6">
        <w:rPr>
          <w:b/>
          <w:bCs/>
          <w:noProof/>
          <w:color w:val="2B579A"/>
          <w:shd w:val="clear" w:color="auto" w:fill="E6E6E6"/>
        </w:rPr>
        <mc:AlternateContent>
          <mc:Choice Requires="wps">
            <w:drawing>
              <wp:anchor distT="0" distB="0" distL="114300" distR="114300" simplePos="0" relativeHeight="251658315" behindDoc="1" locked="0" layoutInCell="1" allowOverlap="1" wp14:anchorId="79B3176E" wp14:editId="6C66D925">
                <wp:simplePos x="0" y="0"/>
                <wp:positionH relativeFrom="column">
                  <wp:posOffset>-219710</wp:posOffset>
                </wp:positionH>
                <wp:positionV relativeFrom="page">
                  <wp:posOffset>7611110</wp:posOffset>
                </wp:positionV>
                <wp:extent cx="6273165" cy="1388110"/>
                <wp:effectExtent l="0" t="0" r="0" b="2540"/>
                <wp:wrapNone/>
                <wp:docPr id="214320452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38811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34BA285" id="Rectangle 1" o:spid="_x0000_s1026" alt="&quot;&quot;" style="position:absolute;margin-left:-17.3pt;margin-top:599.3pt;width:493.95pt;height:109.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" fillcolor="#340458 [3213]" stroked="f" strokeweight="1pt">
                <w10:wrap anchory="page"/>
              </v:rect>
            </w:pict>
          </mc:Fallback>
        </mc:AlternateContent>
      </w:r>
      <w:r w:rsidR="009955C6" w:rsidRPr="00094ED6">
        <w:rPr>
          <w:b/>
          <w:bCs/>
          <w:noProof/>
          <w:color w:val="2B579A"/>
          <w:szCs w:val="28"/>
          <w:shd w:val="clear" w:color="auto" w:fill="E6E6E6"/>
        </w:rPr>
        <w:drawing>
          <wp:anchor distT="0" distB="0" distL="114300" distR="114300" simplePos="0" relativeHeight="251658351" behindDoc="0" locked="0" layoutInCell="1" allowOverlap="1" wp14:anchorId="4D6625B7" wp14:editId="4F3DCF28">
            <wp:simplePos x="0" y="0"/>
            <wp:positionH relativeFrom="margin">
              <wp:posOffset>0</wp:posOffset>
            </wp:positionH>
            <wp:positionV relativeFrom="paragraph">
              <wp:posOffset>944245</wp:posOffset>
            </wp:positionV>
            <wp:extent cx="759460" cy="777875"/>
            <wp:effectExtent l="0" t="0" r="2540" b="3175"/>
            <wp:wrapNone/>
            <wp:docPr id="24552091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094ED6">
        <w:rPr>
          <w:b/>
          <w:bCs/>
        </w:rPr>
        <w:t>Mick</w:t>
      </w:r>
    </w:p>
    <w:p w14:paraId="61BB13DC" w14:textId="7E8406AA" w:rsidR="00616A9B" w:rsidRPr="00094ED6" w:rsidRDefault="001B2829" w:rsidP="00616A9B">
      <w:pPr>
        <w:pStyle w:val="Quote1"/>
        <w:rPr>
          <w:b w:val="0"/>
          <w:bCs w:val="0"/>
        </w:rPr>
      </w:pPr>
      <w:r w:rsidRPr="00094ED6">
        <w:rPr>
          <w:b w:val="0"/>
          <w:bCs w:val="0"/>
        </w:rPr>
        <w:t>I can forget holidays for the next few years - holidays aren't going to happen.”</w:t>
      </w:r>
    </w:p>
    <w:p w14:paraId="7AD63CEE" w14:textId="5D0FD97C" w:rsidR="001B2829" w:rsidRPr="00094ED6" w:rsidRDefault="001B2829" w:rsidP="00616A9B">
      <w:pPr>
        <w:pStyle w:val="QuoteName1"/>
        <w:rPr>
          <w:b/>
          <w:bCs/>
        </w:rPr>
        <w:sectPr w:rsidR="001B2829" w:rsidRPr="00094ED6" w:rsidSect="001B2829">
          <w:pgSz w:w="11906" w:h="16838"/>
          <w:pgMar w:top="1260" w:right="1440" w:bottom="818" w:left="1440" w:header="708" w:footer="708" w:gutter="0"/>
          <w:cols w:space="708"/>
          <w:docGrid w:linePitch="360"/>
        </w:sectPr>
      </w:pPr>
      <w:r w:rsidRPr="00094ED6">
        <w:rPr>
          <w:b/>
          <w:bCs/>
        </w:rPr>
        <w:t>Heidi</w:t>
      </w:r>
    </w:p>
    <w:bookmarkStart w:id="27" w:name="_4._Living_with"/>
    <w:bookmarkStart w:id="28" w:name="_Toc176337188"/>
    <w:bookmarkEnd w:id="27"/>
    <w:p w14:paraId="07EC728C" w14:textId="00A6282B" w:rsidR="001B2829" w:rsidRPr="001B2829" w:rsidRDefault="0052394D" w:rsidP="00B0117B">
      <w:pPr>
        <w:pStyle w:val="Heading3"/>
      </w:pPr>
      <w:r w:rsidRPr="00616A9B">
        <w:rPr>
          <w:noProof/>
          <w:color w:val="2B579A"/>
          <w:shd w:val="clear" w:color="auto" w:fill="E6E6E6"/>
        </w:rPr>
        <w:lastRenderedPageBreak/>
        <mc:AlternateContent>
          <mc:Choice Requires="wps">
            <w:drawing>
              <wp:anchor distT="0" distB="0" distL="114300" distR="114300" simplePos="0" relativeHeight="251658316" behindDoc="1" locked="0" layoutInCell="1" allowOverlap="1" wp14:anchorId="46DAFA33" wp14:editId="5FB53023">
                <wp:simplePos x="0" y="0"/>
                <wp:positionH relativeFrom="column">
                  <wp:posOffset>-112836</wp:posOffset>
                </wp:positionH>
                <wp:positionV relativeFrom="page">
                  <wp:posOffset>1410347</wp:posOffset>
                </wp:positionV>
                <wp:extent cx="6273165" cy="1720312"/>
                <wp:effectExtent l="0" t="0" r="635" b="0"/>
                <wp:wrapNone/>
                <wp:docPr id="37998910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720312"/>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96D3F86" id="Rectangle 1" o:spid="_x0000_s1026" alt="&quot;&quot;" style="position:absolute;margin-left:-8.9pt;margin-top:111.05pt;width:493.95pt;height:135.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" fillcolor="#12f9c1 [3209]" stroked="f" strokeweight="1pt">
                <w10:wrap anchory="page"/>
              </v:rect>
            </w:pict>
          </mc:Fallback>
        </mc:AlternateContent>
      </w:r>
      <w:r w:rsidR="001B2829" w:rsidRPr="001B2829">
        <w:t>Living with financial insecurity</w:t>
      </w:r>
      <w:bookmarkEnd w:id="28"/>
    </w:p>
    <w:p w14:paraId="7AF1797F" w14:textId="1926BF42" w:rsidR="00616A9B" w:rsidRPr="00094ED6" w:rsidRDefault="00B75A61" w:rsidP="00616A9B">
      <w:pPr>
        <w:pStyle w:val="Quote1"/>
        <w:ind w:right="531"/>
        <w:rPr>
          <w:b w:val="0"/>
          <w:bCs w:val="0"/>
          <w:color w:val="340458" w:themeColor="text1"/>
        </w:rPr>
      </w:pPr>
      <w:r w:rsidRPr="00094ED6">
        <w:rPr>
          <w:b w:val="0"/>
          <w:bCs w:val="0"/>
          <w:noProof/>
          <w:color w:val="2B579A"/>
          <w:shd w:val="clear" w:color="auto" w:fill="E6E6E6"/>
        </w:rPr>
        <w:drawing>
          <wp:anchor distT="0" distB="0" distL="114300" distR="114300" simplePos="0" relativeHeight="251658352" behindDoc="0" locked="0" layoutInCell="1" allowOverlap="1" wp14:anchorId="78E3719A" wp14:editId="4FC93710">
            <wp:simplePos x="0" y="0"/>
            <wp:positionH relativeFrom="margin">
              <wp:posOffset>104140</wp:posOffset>
            </wp:positionH>
            <wp:positionV relativeFrom="paragraph">
              <wp:posOffset>262901</wp:posOffset>
            </wp:positionV>
            <wp:extent cx="759460" cy="777875"/>
            <wp:effectExtent l="0" t="0" r="2540" b="3175"/>
            <wp:wrapNone/>
            <wp:docPr id="146937570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094ED6">
        <w:rPr>
          <w:b w:val="0"/>
          <w:bCs w:val="0"/>
          <w:color w:val="340458" w:themeColor="text1"/>
        </w:rPr>
        <w:t xml:space="preserve">It's like if they could only see or if they could only experience what I experience for a day, the people that are making these decisions are putting us in, you know, unimaginable poverty. I wish they could.”  </w:t>
      </w:r>
    </w:p>
    <w:p w14:paraId="14F3108C" w14:textId="74797082" w:rsidR="001B2829" w:rsidRPr="00094ED6" w:rsidRDefault="001B2829" w:rsidP="00616A9B">
      <w:pPr>
        <w:pStyle w:val="QuoteName1"/>
        <w:rPr>
          <w:b/>
          <w:bCs/>
          <w:color w:val="340458" w:themeColor="text1"/>
        </w:rPr>
      </w:pPr>
      <w:r w:rsidRPr="00094ED6">
        <w:rPr>
          <w:b/>
          <w:bCs/>
          <w:color w:val="340458" w:themeColor="text1"/>
        </w:rPr>
        <w:t>Charlie</w:t>
      </w:r>
    </w:p>
    <w:p w14:paraId="4BCE7A5D" w14:textId="3CFC22A4" w:rsidR="001B2829" w:rsidRPr="001B2829" w:rsidRDefault="001B2829" w:rsidP="001B2829">
      <w:pPr>
        <w:ind w:left="-23" w:right="-23"/>
      </w:pPr>
      <w:r w:rsidRPr="001B2829">
        <w:t xml:space="preserve">Many disabled households live with financial insecurity. As a result of extra costs, combined with low income and insufficient benefits. Many are living in debt, or in fear of </w:t>
      </w:r>
      <w:r w:rsidR="00D713F1">
        <w:t>getting</w:t>
      </w:r>
      <w:r w:rsidRPr="001B2829">
        <w:t xml:space="preserve"> into debt. And most have little or no money in savings which could help with unexpected costs. </w:t>
      </w:r>
    </w:p>
    <w:p w14:paraId="4B3921C5" w14:textId="06A4996D" w:rsidR="001B2829" w:rsidRPr="001B2829" w:rsidRDefault="001B2829" w:rsidP="00616A9B">
      <w:pPr>
        <w:pStyle w:val="Heading4"/>
      </w:pPr>
      <w:r w:rsidRPr="001B2829">
        <w:t>Living with debt, and the fear of debt</w:t>
      </w:r>
    </w:p>
    <w:p w14:paraId="69D15031" w14:textId="77777777" w:rsidR="001B2829" w:rsidRPr="001B2829" w:rsidRDefault="001B2829" w:rsidP="001B2829">
      <w:pPr>
        <w:ind w:left="-23" w:right="-23"/>
      </w:pPr>
      <w:r w:rsidRPr="001B2829">
        <w:t>Many disabled households in the UK are in debt.</w:t>
      </w:r>
      <w:r w:rsidRPr="001B2829">
        <w:rPr>
          <w:b/>
          <w:color w:val="7B05E2" w:themeColor="accent1"/>
          <w:vertAlign w:val="superscript"/>
        </w:rPr>
        <w:footnoteReference w:id="27"/>
      </w:r>
      <w:r w:rsidRPr="001B2829">
        <w:rPr>
          <w:color w:val="7B05E2" w:themeColor="accent1"/>
        </w:rPr>
        <w:t xml:space="preserve"> </w:t>
      </w:r>
      <w:r w:rsidRPr="001B2829">
        <w:t>People we spoke with reported an average debt of almost £8,000, with individual household debts of up to £30,000.</w:t>
      </w:r>
      <w:r w:rsidRPr="001B2829">
        <w:rPr>
          <w:b/>
          <w:color w:val="7B05E2" w:themeColor="accent1"/>
          <w:vertAlign w:val="superscript"/>
        </w:rPr>
        <w:footnoteReference w:id="28"/>
      </w:r>
    </w:p>
    <w:p w14:paraId="1DFE4889" w14:textId="3BE4F4C5" w:rsidR="001B2829" w:rsidRPr="001B2829" w:rsidRDefault="001B2829" w:rsidP="001B2829">
      <w:pPr>
        <w:ind w:left="-23" w:right="-23"/>
      </w:pPr>
      <w:r w:rsidRPr="001B2829">
        <w:t>These debts are a consequence of several factors, including:</w:t>
      </w:r>
    </w:p>
    <w:p w14:paraId="3F31765A" w14:textId="77777777" w:rsidR="001B2829" w:rsidRPr="0052394D" w:rsidRDefault="001B2829" w:rsidP="0052394D">
      <w:pPr>
        <w:pStyle w:val="ListParagraph"/>
      </w:pPr>
      <w:r w:rsidRPr="0052394D">
        <w:t>ongoing (and sometimes lifelong) extra costs</w:t>
      </w:r>
    </w:p>
    <w:p w14:paraId="67963894" w14:textId="56BD1D8B" w:rsidR="001B2829" w:rsidRPr="0052394D" w:rsidRDefault="001B2829" w:rsidP="0052394D">
      <w:pPr>
        <w:pStyle w:val="ListParagraph"/>
      </w:pPr>
      <w:r w:rsidRPr="0052394D">
        <w:t>insufficient benefit payments</w:t>
      </w:r>
    </w:p>
    <w:p w14:paraId="61884943" w14:textId="7CBBD70F" w:rsidR="00D63FCE" w:rsidRPr="00BE2E34" w:rsidRDefault="001B2829" w:rsidP="00BE2E34">
      <w:pPr>
        <w:pStyle w:val="ListParagraph"/>
      </w:pPr>
      <w:r w:rsidRPr="0052394D">
        <w:t>barriers to long-term and well-paid employment</w:t>
      </w:r>
    </w:p>
    <w:p w14:paraId="2F6D0B36" w14:textId="77777777" w:rsidR="009E69AA" w:rsidRDefault="009E69AA">
      <w:pPr>
        <w:spacing w:after="0"/>
        <w:rPr>
          <w:lang w:val="en-US"/>
        </w:rPr>
      </w:pPr>
      <w:r>
        <w:rPr>
          <w:lang w:val="en-US"/>
        </w:rPr>
        <w:br w:type="page"/>
      </w:r>
    </w:p>
    <w:p w14:paraId="319E478A" w14:textId="7C9DE08B" w:rsidR="001B2829" w:rsidRPr="001B2829" w:rsidRDefault="009E69AA" w:rsidP="001B2829">
      <w:pPr>
        <w:ind w:left="-23" w:right="-23"/>
        <w:rPr>
          <w:lang w:val="en-US"/>
        </w:rPr>
      </w:pPr>
      <w:r w:rsidRPr="00616A9B">
        <w:rPr>
          <w:noProof/>
          <w:color w:val="2B579A"/>
          <w:shd w:val="clear" w:color="auto" w:fill="E6E6E6"/>
        </w:rPr>
        <w:lastRenderedPageBreak/>
        <mc:AlternateContent>
          <mc:Choice Requires="wps">
            <w:drawing>
              <wp:anchor distT="0" distB="0" distL="114300" distR="114300" simplePos="0" relativeHeight="251658317" behindDoc="1" locked="0" layoutInCell="1" allowOverlap="1" wp14:anchorId="77BA3616" wp14:editId="2981EF94">
                <wp:simplePos x="0" y="0"/>
                <wp:positionH relativeFrom="column">
                  <wp:posOffset>-115570</wp:posOffset>
                </wp:positionH>
                <wp:positionV relativeFrom="page">
                  <wp:posOffset>1471930</wp:posOffset>
                </wp:positionV>
                <wp:extent cx="6273165" cy="1523365"/>
                <wp:effectExtent l="0" t="0" r="0" b="635"/>
                <wp:wrapNone/>
                <wp:docPr id="133420370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523365"/>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AC8D7D4" id="Rectangle 1" o:spid="_x0000_s1026" alt="&quot;&quot;" style="position:absolute;margin-left:-9.1pt;margin-top:115.9pt;width:493.95pt;height:119.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" fillcolor="#ff7bc7 [3206]" stroked="f" strokeweight="1pt">
                <w10:wrap anchory="page"/>
              </v:rect>
            </w:pict>
          </mc:Fallback>
        </mc:AlternateContent>
      </w:r>
      <w:r w:rsidR="001B2829" w:rsidRPr="001B2829">
        <w:rPr>
          <w:lang w:val="en-US"/>
        </w:rPr>
        <w:t>Credit cards and personal loans are being used more often than before. Without them, households are struggling to meet their disability-related costs:</w:t>
      </w:r>
    </w:p>
    <w:p w14:paraId="761C484B" w14:textId="5932601B" w:rsidR="00616A9B" w:rsidRPr="00094ED6" w:rsidRDefault="00B75A61" w:rsidP="00616A9B">
      <w:pPr>
        <w:pStyle w:val="Quote1"/>
        <w:rPr>
          <w:b w:val="0"/>
          <w:bCs w:val="0"/>
          <w:color w:val="340458" w:themeColor="text1"/>
        </w:rPr>
      </w:pPr>
      <w:r w:rsidRPr="00094ED6">
        <w:rPr>
          <w:b w:val="0"/>
          <w:bCs w:val="0"/>
          <w:noProof/>
          <w:color w:val="2B579A"/>
          <w:shd w:val="clear" w:color="auto" w:fill="E6E6E6"/>
        </w:rPr>
        <w:drawing>
          <wp:anchor distT="0" distB="0" distL="114300" distR="114300" simplePos="0" relativeHeight="251658353" behindDoc="0" locked="0" layoutInCell="1" allowOverlap="1" wp14:anchorId="50AE5310" wp14:editId="49DF52D0">
            <wp:simplePos x="0" y="0"/>
            <wp:positionH relativeFrom="margin">
              <wp:posOffset>121920</wp:posOffset>
            </wp:positionH>
            <wp:positionV relativeFrom="paragraph">
              <wp:posOffset>244475</wp:posOffset>
            </wp:positionV>
            <wp:extent cx="759460" cy="777875"/>
            <wp:effectExtent l="0" t="0" r="2540" b="3175"/>
            <wp:wrapNone/>
            <wp:docPr id="168690654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094ED6">
        <w:rPr>
          <w:b w:val="0"/>
          <w:bCs w:val="0"/>
          <w:color w:val="340458" w:themeColor="text1"/>
          <w:lang w:val="en-US"/>
        </w:rPr>
        <w:t>I have noticed the squeeze, and I have noticed that I'm having to use my credit card a lot. ... Because those [disability-related] extras are a bit too much.”</w:t>
      </w:r>
    </w:p>
    <w:p w14:paraId="202B353A" w14:textId="723B6742" w:rsidR="001B2829" w:rsidRPr="00094ED6" w:rsidRDefault="001B2829" w:rsidP="00616A9B">
      <w:pPr>
        <w:pStyle w:val="QuoteName1"/>
        <w:rPr>
          <w:b/>
          <w:bCs/>
          <w:color w:val="340458" w:themeColor="text1"/>
        </w:rPr>
      </w:pPr>
      <w:r w:rsidRPr="00094ED6">
        <w:rPr>
          <w:b/>
          <w:bCs/>
          <w:color w:val="340458" w:themeColor="text1"/>
        </w:rPr>
        <w:t>Adriana</w:t>
      </w:r>
    </w:p>
    <w:p w14:paraId="55AF50C9" w14:textId="648286DE" w:rsidR="001B2829" w:rsidRPr="001B2829" w:rsidRDefault="009E69AA" w:rsidP="00616A9B">
      <w:pPr>
        <w:ind w:right="-23"/>
        <w:rPr>
          <w:lang w:val="en-US"/>
        </w:rPr>
      </w:pPr>
      <w:r w:rsidRPr="00B75A61">
        <w:rPr>
          <w:noProof/>
          <w:color w:val="2B579A"/>
          <w:shd w:val="clear" w:color="auto" w:fill="E6E6E6"/>
        </w:rPr>
        <mc:AlternateContent>
          <mc:Choice Requires="wps">
            <w:drawing>
              <wp:anchor distT="0" distB="0" distL="114300" distR="114300" simplePos="0" relativeHeight="251658318" behindDoc="1" locked="0" layoutInCell="1" allowOverlap="1" wp14:anchorId="29B26436" wp14:editId="4FE521D3">
                <wp:simplePos x="0" y="0"/>
                <wp:positionH relativeFrom="column">
                  <wp:posOffset>-118497</wp:posOffset>
                </wp:positionH>
                <wp:positionV relativeFrom="page">
                  <wp:posOffset>3816626</wp:posOffset>
                </wp:positionV>
                <wp:extent cx="6273165" cy="2115047"/>
                <wp:effectExtent l="0" t="0" r="0" b="0"/>
                <wp:wrapNone/>
                <wp:docPr id="34964926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115047"/>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7DC4F" id="Rectangle 1" o:spid="_x0000_s1026" alt="&quot;&quot;" style="position:absolute;margin-left:-9.35pt;margin-top:300.5pt;width:493.95pt;height:166.55pt;z-index:-25165816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" fillcolor="#7b05e2 [3204]" stroked="f" strokeweight="1pt">
                <w10:wrap anchory="page"/>
              </v:rect>
            </w:pict>
          </mc:Fallback>
        </mc:AlternateContent>
      </w:r>
      <w:r w:rsidR="001B2829" w:rsidRPr="001B2829">
        <w:rPr>
          <w:lang w:val="en-US"/>
        </w:rPr>
        <w:t>Yet</w:t>
      </w:r>
      <w:r w:rsidR="001B2829" w:rsidRPr="001B2829">
        <w:t xml:space="preserve"> </w:t>
      </w:r>
      <w:r w:rsidR="001B2829" w:rsidRPr="001B2829">
        <w:rPr>
          <w:lang w:val="en-US"/>
        </w:rPr>
        <w:t xml:space="preserve">some disabled households cannot afford the monthly repayments. And risk </w:t>
      </w:r>
      <w:r w:rsidR="00D6291C">
        <w:rPr>
          <w:lang w:val="en-US"/>
        </w:rPr>
        <w:t xml:space="preserve">getting </w:t>
      </w:r>
      <w:r w:rsidR="00FF2E6D">
        <w:rPr>
          <w:lang w:val="en-US"/>
        </w:rPr>
        <w:t>further</w:t>
      </w:r>
      <w:r w:rsidR="001B2829" w:rsidRPr="001B2829">
        <w:rPr>
          <w:lang w:val="en-US"/>
        </w:rPr>
        <w:t xml:space="preserve"> into debt:</w:t>
      </w:r>
    </w:p>
    <w:p w14:paraId="66395F44" w14:textId="2616C1D2" w:rsidR="00616A9B" w:rsidRPr="00094ED6" w:rsidRDefault="00B75A61" w:rsidP="00616A9B">
      <w:pPr>
        <w:pStyle w:val="Quote1"/>
        <w:rPr>
          <w:b w:val="0"/>
          <w:bCs w:val="0"/>
        </w:rPr>
      </w:pPr>
      <w:r w:rsidRPr="00094ED6">
        <w:rPr>
          <w:b w:val="0"/>
          <w:bCs w:val="0"/>
          <w:noProof/>
          <w:color w:val="2B579A"/>
          <w:shd w:val="clear" w:color="auto" w:fill="E6E6E6"/>
        </w:rPr>
        <w:drawing>
          <wp:anchor distT="0" distB="0" distL="114300" distR="114300" simplePos="0" relativeHeight="251658354" behindDoc="0" locked="0" layoutInCell="1" allowOverlap="1" wp14:anchorId="24F7B118" wp14:editId="5FF58226">
            <wp:simplePos x="0" y="0"/>
            <wp:positionH relativeFrom="margin">
              <wp:posOffset>114300</wp:posOffset>
            </wp:positionH>
            <wp:positionV relativeFrom="paragraph">
              <wp:posOffset>296168</wp:posOffset>
            </wp:positionV>
            <wp:extent cx="759460" cy="777875"/>
            <wp:effectExtent l="0" t="0" r="2540" b="0"/>
            <wp:wrapNone/>
            <wp:docPr id="90988135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094ED6">
        <w:rPr>
          <w:b w:val="0"/>
          <w:bCs w:val="0"/>
          <w:lang w:val="en-US"/>
        </w:rPr>
        <w:t xml:space="preserve">I'm slipping further and further into debt, and I worry about that. … I'm putting things on PayPal credit all the time. ... I've got a loan as well. ... Everything I buy that's </w:t>
      </w:r>
      <w:proofErr w:type="gramStart"/>
      <w:r w:rsidR="001B2829" w:rsidRPr="00094ED6">
        <w:rPr>
          <w:b w:val="0"/>
          <w:bCs w:val="0"/>
          <w:lang w:val="en-US"/>
        </w:rPr>
        <w:t>over £100,</w:t>
      </w:r>
      <w:proofErr w:type="gramEnd"/>
      <w:r w:rsidR="001B2829" w:rsidRPr="00094ED6">
        <w:rPr>
          <w:b w:val="0"/>
          <w:bCs w:val="0"/>
          <w:lang w:val="en-US"/>
        </w:rPr>
        <w:t xml:space="preserve"> I have to put on a ‘buy now, pay later’. And then I invariably can't pay the interest free credit off in time, so then I end up paying loads extra of credit." </w:t>
      </w:r>
    </w:p>
    <w:p w14:paraId="41BB01F7" w14:textId="72C41586" w:rsidR="001B2829" w:rsidRPr="00094ED6" w:rsidRDefault="001B2829" w:rsidP="00616A9B">
      <w:pPr>
        <w:pStyle w:val="QuoteName1"/>
        <w:rPr>
          <w:b/>
          <w:bCs/>
        </w:rPr>
      </w:pPr>
      <w:r w:rsidRPr="00094ED6">
        <w:rPr>
          <w:b/>
          <w:bCs/>
          <w:lang w:val="en-US"/>
        </w:rPr>
        <w:t>Charlie</w:t>
      </w:r>
    </w:p>
    <w:p w14:paraId="3E473D7E" w14:textId="677AB0EF" w:rsidR="001B2829" w:rsidRPr="001B2829" w:rsidRDefault="009E69AA" w:rsidP="001B2829">
      <w:pPr>
        <w:ind w:left="-23" w:right="-23"/>
      </w:pPr>
      <w:r w:rsidRPr="00616A9B">
        <w:rPr>
          <w:noProof/>
          <w:color w:val="2B579A"/>
          <w:shd w:val="clear" w:color="auto" w:fill="E6E6E6"/>
        </w:rPr>
        <mc:AlternateContent>
          <mc:Choice Requires="wps">
            <w:drawing>
              <wp:anchor distT="0" distB="0" distL="114300" distR="114300" simplePos="0" relativeHeight="251658319" behindDoc="1" locked="0" layoutInCell="1" allowOverlap="1" wp14:anchorId="3FFD5BEB" wp14:editId="7FFFDBDF">
                <wp:simplePos x="0" y="0"/>
                <wp:positionH relativeFrom="column">
                  <wp:posOffset>-110490</wp:posOffset>
                </wp:positionH>
                <wp:positionV relativeFrom="page">
                  <wp:posOffset>6941267</wp:posOffset>
                </wp:positionV>
                <wp:extent cx="6273165" cy="2067339"/>
                <wp:effectExtent l="0" t="0" r="0" b="9525"/>
                <wp:wrapNone/>
                <wp:docPr id="18278517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067339"/>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77B38" id="Rectangle 1" o:spid="_x0000_s1026" alt="&quot;&quot;" style="position:absolute;margin-left:-8.7pt;margin-top:546.55pt;width:493.95pt;height:162.8pt;z-index:-2516581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" fillcolor="#340458 [3213]" stroked="f" strokeweight="1pt">
                <w10:wrap anchory="page"/>
              </v:rect>
            </w:pict>
          </mc:Fallback>
        </mc:AlternateContent>
      </w:r>
      <w:r w:rsidR="001B2829" w:rsidRPr="001B2829">
        <w:rPr>
          <w:lang w:val="en-US"/>
        </w:rPr>
        <w:t>Trying to reduce costs and avoid debt is a common feature of the daily lives of disabled households. 'Going without' is the only way for some disabled households to avoid falling into debt:</w:t>
      </w:r>
    </w:p>
    <w:p w14:paraId="0E9D53B3" w14:textId="244F84C7" w:rsidR="00616A9B" w:rsidRPr="00094ED6" w:rsidRDefault="00B75A61" w:rsidP="00B0117B">
      <w:pPr>
        <w:pStyle w:val="Quote1"/>
        <w:ind w:right="531"/>
        <w:rPr>
          <w:b w:val="0"/>
          <w:bCs w:val="0"/>
        </w:rPr>
      </w:pPr>
      <w:r w:rsidRPr="00094ED6">
        <w:rPr>
          <w:b w:val="0"/>
          <w:bCs w:val="0"/>
          <w:noProof/>
          <w:color w:val="2B579A"/>
          <w:shd w:val="clear" w:color="auto" w:fill="E6E6E6"/>
        </w:rPr>
        <w:drawing>
          <wp:anchor distT="0" distB="0" distL="114300" distR="114300" simplePos="0" relativeHeight="251658355" behindDoc="0" locked="0" layoutInCell="1" allowOverlap="1" wp14:anchorId="317EEC85" wp14:editId="4D42D1C6">
            <wp:simplePos x="0" y="0"/>
            <wp:positionH relativeFrom="margin">
              <wp:posOffset>114300</wp:posOffset>
            </wp:positionH>
            <wp:positionV relativeFrom="paragraph">
              <wp:posOffset>293370</wp:posOffset>
            </wp:positionV>
            <wp:extent cx="759460" cy="777875"/>
            <wp:effectExtent l="0" t="0" r="2540" b="0"/>
            <wp:wrapNone/>
            <wp:docPr id="165617776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094ED6">
        <w:rPr>
          <w:b w:val="0"/>
          <w:bCs w:val="0"/>
        </w:rPr>
        <w:t xml:space="preserve">If we were to spend all the money we </w:t>
      </w:r>
      <w:proofErr w:type="gramStart"/>
      <w:r w:rsidR="001B2829" w:rsidRPr="00094ED6">
        <w:rPr>
          <w:b w:val="0"/>
          <w:bCs w:val="0"/>
        </w:rPr>
        <w:t>actually needed</w:t>
      </w:r>
      <w:proofErr w:type="gramEnd"/>
      <w:r w:rsidR="001B2829" w:rsidRPr="00094ED6">
        <w:rPr>
          <w:b w:val="0"/>
          <w:bCs w:val="0"/>
        </w:rPr>
        <w:t xml:space="preserve"> to [on disability-related costs], we wouldn't have any money left every month. … We would probably be in debt. So, you know, you go without stuff you </w:t>
      </w:r>
      <w:proofErr w:type="gramStart"/>
      <w:r w:rsidR="001B2829" w:rsidRPr="00094ED6">
        <w:rPr>
          <w:b w:val="0"/>
          <w:bCs w:val="0"/>
        </w:rPr>
        <w:t>actually desperately</w:t>
      </w:r>
      <w:proofErr w:type="gramEnd"/>
      <w:r w:rsidR="001B2829" w:rsidRPr="00094ED6">
        <w:rPr>
          <w:b w:val="0"/>
          <w:bCs w:val="0"/>
        </w:rPr>
        <w:t xml:space="preserve"> need all the time.” </w:t>
      </w:r>
    </w:p>
    <w:p w14:paraId="4E0EDFAB" w14:textId="09B8361E" w:rsidR="001B2829" w:rsidRPr="004140F5" w:rsidRDefault="001B2829" w:rsidP="00616A9B">
      <w:pPr>
        <w:pStyle w:val="QuoteName1"/>
        <w:rPr>
          <w:b/>
          <w:bCs/>
        </w:rPr>
      </w:pPr>
      <w:r w:rsidRPr="004140F5">
        <w:rPr>
          <w:b/>
          <w:bCs/>
        </w:rPr>
        <w:t>Vanessa</w:t>
      </w:r>
    </w:p>
    <w:p w14:paraId="3CC9116B" w14:textId="77777777" w:rsidR="00D63FCE" w:rsidRDefault="00D63FCE">
      <w:pPr>
        <w:spacing w:after="0"/>
        <w:rPr>
          <w:rFonts w:asciiTheme="majorHAnsi" w:eastAsiaTheme="majorEastAsia" w:hAnsiTheme="majorHAnsi" w:cstheme="majorBidi"/>
          <w:b/>
          <w:iCs/>
        </w:rPr>
      </w:pPr>
      <w:r>
        <w:br w:type="page"/>
      </w:r>
    </w:p>
    <w:p w14:paraId="2BA7753E" w14:textId="0B5777FC" w:rsidR="001B2829" w:rsidRPr="001B2829" w:rsidRDefault="001B2829" w:rsidP="00B0117B">
      <w:pPr>
        <w:pStyle w:val="Heading4"/>
      </w:pPr>
      <w:r w:rsidRPr="001B2829">
        <w:lastRenderedPageBreak/>
        <w:t>Living with little savings, and fearing the future</w:t>
      </w:r>
    </w:p>
    <w:p w14:paraId="5249A85C" w14:textId="35A2B6BE" w:rsidR="001B2829" w:rsidRPr="001B2829" w:rsidRDefault="009E69AA" w:rsidP="001B2829">
      <w:pPr>
        <w:ind w:left="-23" w:right="-23"/>
      </w:pPr>
      <w:r w:rsidRPr="00616A9B">
        <w:rPr>
          <w:noProof/>
          <w:color w:val="2B579A"/>
          <w:shd w:val="clear" w:color="auto" w:fill="E6E6E6"/>
        </w:rPr>
        <mc:AlternateContent>
          <mc:Choice Requires="wps">
            <w:drawing>
              <wp:anchor distT="0" distB="0" distL="114300" distR="114300" simplePos="0" relativeHeight="251658320" behindDoc="1" locked="0" layoutInCell="1" allowOverlap="1" wp14:anchorId="61F4FAC5" wp14:editId="311D005A">
                <wp:simplePos x="0" y="0"/>
                <wp:positionH relativeFrom="column">
                  <wp:posOffset>-115570</wp:posOffset>
                </wp:positionH>
                <wp:positionV relativeFrom="page">
                  <wp:posOffset>2066925</wp:posOffset>
                </wp:positionV>
                <wp:extent cx="6273165" cy="2167255"/>
                <wp:effectExtent l="0" t="0" r="0" b="4445"/>
                <wp:wrapNone/>
                <wp:docPr id="177736873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167255"/>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B4425C1" id="Rectangle 1" o:spid="_x0000_s1026" alt="&quot;&quot;" style="position:absolute;margin-left:-9.1pt;margin-top:162.75pt;width:493.95pt;height:170.6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" fillcolor="#12f9c1 [3209]" stroked="f" strokeweight="1pt">
                <w10:wrap anchory="page"/>
              </v:rect>
            </w:pict>
          </mc:Fallback>
        </mc:AlternateContent>
      </w:r>
      <w:r w:rsidR="001B2829" w:rsidRPr="001B2829">
        <w:t>Disabled households described having a “savings mindset”. Where every decision is made with a view to saving money or reducing costs. Within the specific context of being disabled:</w:t>
      </w:r>
    </w:p>
    <w:p w14:paraId="4234CB5F" w14:textId="7D92D0AC" w:rsidR="00616A9B" w:rsidRPr="004140F5" w:rsidRDefault="00B75A61" w:rsidP="00616A9B">
      <w:pPr>
        <w:pStyle w:val="Quote1"/>
        <w:ind w:right="531"/>
        <w:rPr>
          <w:b w:val="0"/>
          <w:bCs w:val="0"/>
          <w:color w:val="340458" w:themeColor="text1"/>
        </w:rPr>
      </w:pPr>
      <w:r w:rsidRPr="004140F5">
        <w:rPr>
          <w:b w:val="0"/>
          <w:bCs w:val="0"/>
          <w:noProof/>
          <w:color w:val="2B579A"/>
          <w:shd w:val="clear" w:color="auto" w:fill="E6E6E6"/>
        </w:rPr>
        <w:drawing>
          <wp:anchor distT="0" distB="0" distL="114300" distR="114300" simplePos="0" relativeHeight="251658356" behindDoc="0" locked="0" layoutInCell="1" allowOverlap="1" wp14:anchorId="26890B83" wp14:editId="6B635FC3">
            <wp:simplePos x="0" y="0"/>
            <wp:positionH relativeFrom="margin">
              <wp:posOffset>114300</wp:posOffset>
            </wp:positionH>
            <wp:positionV relativeFrom="paragraph">
              <wp:posOffset>200025</wp:posOffset>
            </wp:positionV>
            <wp:extent cx="759460" cy="777875"/>
            <wp:effectExtent l="0" t="0" r="2540" b="3175"/>
            <wp:wrapNone/>
            <wp:docPr id="149741578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4140F5">
        <w:rPr>
          <w:b w:val="0"/>
          <w:bCs w:val="0"/>
          <w:color w:val="340458" w:themeColor="text1"/>
        </w:rPr>
        <w:t>Being able to save money as a disabled person [...] is so, so, so, so, so important. Because ... you can end up unemployed or need to leave your job. ... You need to save up a lot of money, just in case you’re not able to work for a prolonged period. Then there's the whole unexpected costs of being disabled.”</w:t>
      </w:r>
    </w:p>
    <w:p w14:paraId="3D209785" w14:textId="52E3E8BA" w:rsidR="001B2829" w:rsidRPr="004140F5" w:rsidRDefault="007B54D3" w:rsidP="00616A9B">
      <w:pPr>
        <w:pStyle w:val="QuoteName2forstackedquotes"/>
        <w:rPr>
          <w:b/>
          <w:bCs/>
          <w:color w:val="340458" w:themeColor="text1"/>
        </w:rPr>
      </w:pPr>
      <w:r w:rsidRPr="004140F5">
        <w:rPr>
          <w:b/>
          <w:bCs/>
          <w:noProof/>
          <w:color w:val="2B579A"/>
          <w:shd w:val="clear" w:color="auto" w:fill="E6E6E6"/>
        </w:rPr>
        <w:drawing>
          <wp:anchor distT="0" distB="0" distL="114300" distR="114300" simplePos="0" relativeHeight="251658357" behindDoc="0" locked="0" layoutInCell="1" allowOverlap="1" wp14:anchorId="6AD86775" wp14:editId="229AD5D6">
            <wp:simplePos x="0" y="0"/>
            <wp:positionH relativeFrom="margin">
              <wp:posOffset>129540</wp:posOffset>
            </wp:positionH>
            <wp:positionV relativeFrom="paragraph">
              <wp:posOffset>908685</wp:posOffset>
            </wp:positionV>
            <wp:extent cx="759460" cy="777875"/>
            <wp:effectExtent l="0" t="0" r="2540" b="3175"/>
            <wp:wrapNone/>
            <wp:docPr id="214618233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9E69AA" w:rsidRPr="004140F5">
        <w:rPr>
          <w:b/>
          <w:bCs/>
          <w:noProof/>
          <w:color w:val="2B579A"/>
          <w:shd w:val="clear" w:color="auto" w:fill="E6E6E6"/>
        </w:rPr>
        <mc:AlternateContent>
          <mc:Choice Requires="wps">
            <w:drawing>
              <wp:anchor distT="0" distB="0" distL="114300" distR="114300" simplePos="0" relativeHeight="251658321" behindDoc="1" locked="0" layoutInCell="1" allowOverlap="1" wp14:anchorId="1D555407" wp14:editId="51F71D13">
                <wp:simplePos x="0" y="0"/>
                <wp:positionH relativeFrom="column">
                  <wp:posOffset>-112395</wp:posOffset>
                </wp:positionH>
                <wp:positionV relativeFrom="page">
                  <wp:posOffset>4426585</wp:posOffset>
                </wp:positionV>
                <wp:extent cx="6273165" cy="1611630"/>
                <wp:effectExtent l="0" t="0" r="0" b="7620"/>
                <wp:wrapNone/>
                <wp:docPr id="34701415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61163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6DE99E3" id="Rectangle 1" o:spid="_x0000_s1026" alt="&quot;&quot;" style="position:absolute;margin-left:-8.85pt;margin-top:348.55pt;width:493.95pt;height:126.9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" fillcolor="#ff7bc7 [3206]" stroked="f" strokeweight="1pt">
                <w10:wrap anchory="page"/>
              </v:rect>
            </w:pict>
          </mc:Fallback>
        </mc:AlternateContent>
      </w:r>
      <w:r w:rsidR="001B2829" w:rsidRPr="004140F5">
        <w:rPr>
          <w:b/>
          <w:bCs/>
          <w:color w:val="340458" w:themeColor="text1"/>
        </w:rPr>
        <w:t>Dee</w:t>
      </w:r>
    </w:p>
    <w:p w14:paraId="6FA473B0" w14:textId="6E97DC1B" w:rsidR="00616A9B" w:rsidRPr="004140F5" w:rsidRDefault="001B2829" w:rsidP="00616A9B">
      <w:pPr>
        <w:pStyle w:val="Quote1"/>
        <w:ind w:right="814"/>
        <w:rPr>
          <w:b w:val="0"/>
          <w:bCs w:val="0"/>
          <w:color w:val="340458" w:themeColor="text1"/>
        </w:rPr>
      </w:pPr>
      <w:r w:rsidRPr="004140F5">
        <w:rPr>
          <w:b w:val="0"/>
          <w:bCs w:val="0"/>
          <w:color w:val="340458" w:themeColor="text1"/>
        </w:rPr>
        <w:t>I've been very mindful of trying to save, trying to put a little bit away so that when the car or wheelchair finally reaches its last, I can buy a replacement.”</w:t>
      </w:r>
    </w:p>
    <w:p w14:paraId="2661A69B" w14:textId="491D76AE" w:rsidR="001B2829" w:rsidRPr="004140F5" w:rsidRDefault="001B2829" w:rsidP="00616A9B">
      <w:pPr>
        <w:pStyle w:val="QuoteName1"/>
        <w:rPr>
          <w:b/>
          <w:bCs/>
          <w:color w:val="340458" w:themeColor="text1"/>
        </w:rPr>
      </w:pPr>
      <w:r w:rsidRPr="004140F5">
        <w:rPr>
          <w:b/>
          <w:bCs/>
          <w:color w:val="340458" w:themeColor="text1"/>
        </w:rPr>
        <w:t>Suzanne</w:t>
      </w:r>
    </w:p>
    <w:p w14:paraId="0B414142" w14:textId="7327D351" w:rsidR="001B2829" w:rsidRPr="001B2829" w:rsidRDefault="001B2829" w:rsidP="001B2829">
      <w:pPr>
        <w:ind w:left="-23" w:right="-23"/>
      </w:pPr>
      <w:r w:rsidRPr="001B2829">
        <w:t>Yet extra costs make saving money difficult for disabled households. Bo describes how being disabled means that you need to be “always saving more”, to cover your extra costs. Yet, she added, “you can’t save more, because those extra costs are continuous”. Saving money has become even more challenging for disabled households. In the face of rising living costs:</w:t>
      </w:r>
    </w:p>
    <w:p w14:paraId="783FC604" w14:textId="59E2B68C" w:rsidR="00616A9B" w:rsidRPr="00FA491D" w:rsidRDefault="009E69AA" w:rsidP="00616A9B">
      <w:pPr>
        <w:pStyle w:val="Quote1"/>
        <w:ind w:right="814"/>
        <w:rPr>
          <w:b w:val="0"/>
          <w:bCs w:val="0"/>
        </w:rPr>
      </w:pPr>
      <w:r w:rsidRPr="00FA491D">
        <w:rPr>
          <w:b w:val="0"/>
          <w:bCs w:val="0"/>
          <w:noProof/>
          <w:color w:val="2B579A"/>
          <w:shd w:val="clear" w:color="auto" w:fill="E6E6E6"/>
        </w:rPr>
        <mc:AlternateContent>
          <mc:Choice Requires="wps">
            <w:drawing>
              <wp:anchor distT="0" distB="0" distL="114300" distR="114300" simplePos="0" relativeHeight="251658322" behindDoc="1" locked="0" layoutInCell="1" allowOverlap="1" wp14:anchorId="05CE2060" wp14:editId="3424C946">
                <wp:simplePos x="0" y="0"/>
                <wp:positionH relativeFrom="column">
                  <wp:posOffset>-115570</wp:posOffset>
                </wp:positionH>
                <wp:positionV relativeFrom="page">
                  <wp:posOffset>7453630</wp:posOffset>
                </wp:positionV>
                <wp:extent cx="6273165" cy="1845310"/>
                <wp:effectExtent l="0" t="0" r="0" b="2540"/>
                <wp:wrapNone/>
                <wp:docPr id="119044123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84531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E7D208" id="Rectangle 1" o:spid="_x0000_s1026" alt="&quot;&quot;" style="position:absolute;margin-left:-9.1pt;margin-top:586.9pt;width:493.95pt;height:145.3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" fillcolor="#7b05e2 [3204]" stroked="f" strokeweight="1pt">
                <w10:wrap anchory="page"/>
              </v:rect>
            </w:pict>
          </mc:Fallback>
        </mc:AlternateContent>
      </w:r>
      <w:r w:rsidR="00B75A61" w:rsidRPr="00FA491D">
        <w:rPr>
          <w:b w:val="0"/>
          <w:bCs w:val="0"/>
          <w:noProof/>
          <w:color w:val="2B579A"/>
          <w:shd w:val="clear" w:color="auto" w:fill="E6E6E6"/>
        </w:rPr>
        <w:drawing>
          <wp:anchor distT="0" distB="0" distL="114300" distR="114300" simplePos="0" relativeHeight="251658358" behindDoc="0" locked="0" layoutInCell="1" allowOverlap="1" wp14:anchorId="026350E7" wp14:editId="0B33E5DB">
            <wp:simplePos x="0" y="0"/>
            <wp:positionH relativeFrom="margin">
              <wp:posOffset>108585</wp:posOffset>
            </wp:positionH>
            <wp:positionV relativeFrom="paragraph">
              <wp:posOffset>284824</wp:posOffset>
            </wp:positionV>
            <wp:extent cx="759460" cy="777875"/>
            <wp:effectExtent l="0" t="0" r="2540" b="0"/>
            <wp:wrapNone/>
            <wp:docPr id="159316274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FA491D">
        <w:rPr>
          <w:b w:val="0"/>
          <w:bCs w:val="0"/>
        </w:rPr>
        <w:t xml:space="preserve">My costs went up from being, 'I can afford to do this and still have a little bit of money go into a savings pot' to 'I have to stop doing those things or no money goes into that savings pot'. ... But that pot is the thing that covers things like the wheelchair." </w:t>
      </w:r>
    </w:p>
    <w:p w14:paraId="61713640" w14:textId="52FB1DD8" w:rsidR="001B2829" w:rsidRPr="00FA491D" w:rsidRDefault="001B2829" w:rsidP="00616A9B">
      <w:pPr>
        <w:pStyle w:val="QuoteName1"/>
        <w:rPr>
          <w:b/>
          <w:bCs/>
        </w:rPr>
      </w:pPr>
      <w:r w:rsidRPr="00FA491D">
        <w:rPr>
          <w:b/>
          <w:bCs/>
        </w:rPr>
        <w:t>Jo</w:t>
      </w:r>
    </w:p>
    <w:p w14:paraId="4F3B14B5" w14:textId="743F82E6" w:rsidR="001B2829" w:rsidRPr="001B2829" w:rsidRDefault="00D63FCE" w:rsidP="00D63FCE">
      <w:pPr>
        <w:spacing w:after="0"/>
      </w:pPr>
      <w:r>
        <w:br w:type="page"/>
      </w:r>
      <w:r w:rsidR="001B2829" w:rsidRPr="001B2829">
        <w:lastRenderedPageBreak/>
        <w:t xml:space="preserve">The fear and anxiety arising from a lack of savings is not only a concern in the present. It also changes the way that disabled households feel about the future. Particularly those individuals who rely on benefits: </w:t>
      </w:r>
    </w:p>
    <w:p w14:paraId="2D0854AD" w14:textId="2B36CE99" w:rsidR="00616A9B" w:rsidRPr="00FA491D" w:rsidRDefault="00FA491D" w:rsidP="00616A9B">
      <w:pPr>
        <w:pStyle w:val="Quote1"/>
        <w:ind w:right="531"/>
        <w:rPr>
          <w:b w:val="0"/>
          <w:bCs w:val="0"/>
        </w:rPr>
      </w:pPr>
      <w:r w:rsidRPr="00FA491D">
        <w:rPr>
          <w:b w:val="0"/>
          <w:bCs w:val="0"/>
          <w:noProof/>
          <w:color w:val="2B579A"/>
          <w:shd w:val="clear" w:color="auto" w:fill="E6E6E6"/>
        </w:rPr>
        <mc:AlternateContent>
          <mc:Choice Requires="wps">
            <w:drawing>
              <wp:anchor distT="0" distB="0" distL="114300" distR="114300" simplePos="0" relativeHeight="251658323" behindDoc="1" locked="0" layoutInCell="1" allowOverlap="1" wp14:anchorId="51DE168A" wp14:editId="4839FC61">
                <wp:simplePos x="0" y="0"/>
                <wp:positionH relativeFrom="column">
                  <wp:posOffset>-126448</wp:posOffset>
                </wp:positionH>
                <wp:positionV relativeFrom="page">
                  <wp:posOffset>1709530</wp:posOffset>
                </wp:positionV>
                <wp:extent cx="6273165" cy="2003729"/>
                <wp:effectExtent l="0" t="0" r="0" b="0"/>
                <wp:wrapNone/>
                <wp:docPr id="173070568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003729"/>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5CE7B" id="Rectangle 1" o:spid="_x0000_s1026" alt="&quot;&quot;" style="position:absolute;margin-left:-9.95pt;margin-top:134.6pt;width:493.95pt;height:157.75pt;z-index:-25165815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" fillcolor="#340458 [3213]" stroked="f" strokeweight="1pt">
                <w10:wrap anchory="page"/>
              </v:rect>
            </w:pict>
          </mc:Fallback>
        </mc:AlternateContent>
      </w:r>
      <w:r w:rsidR="00743258" w:rsidRPr="00FA491D">
        <w:rPr>
          <w:b w:val="0"/>
          <w:bCs w:val="0"/>
          <w:noProof/>
          <w:color w:val="2B579A"/>
          <w:shd w:val="clear" w:color="auto" w:fill="E6E6E6"/>
        </w:rPr>
        <w:drawing>
          <wp:anchor distT="0" distB="0" distL="114300" distR="114300" simplePos="0" relativeHeight="251658359" behindDoc="0" locked="0" layoutInCell="1" allowOverlap="1" wp14:anchorId="705D56EA" wp14:editId="0A1E3815">
            <wp:simplePos x="0" y="0"/>
            <wp:positionH relativeFrom="margin">
              <wp:posOffset>109220</wp:posOffset>
            </wp:positionH>
            <wp:positionV relativeFrom="paragraph">
              <wp:posOffset>456565</wp:posOffset>
            </wp:positionV>
            <wp:extent cx="759460" cy="777875"/>
            <wp:effectExtent l="0" t="0" r="2540" b="0"/>
            <wp:wrapNone/>
            <wp:docPr id="59637572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FA491D">
        <w:rPr>
          <w:b w:val="0"/>
          <w:bCs w:val="0"/>
        </w:rPr>
        <w:t xml:space="preserve">[Being on benefits] doesn't begin to provide the financial security that would be good if you're disabled, and you end up out of work for a long time, or never able to work. ... It doesn't give you that financial security when it comes to </w:t>
      </w:r>
      <w:proofErr w:type="gramStart"/>
      <w:r w:rsidR="001B2829" w:rsidRPr="00FA491D">
        <w:rPr>
          <w:b w:val="0"/>
          <w:bCs w:val="0"/>
        </w:rPr>
        <w:t>planning for the future</w:t>
      </w:r>
      <w:proofErr w:type="gramEnd"/>
      <w:r w:rsidR="001B2829" w:rsidRPr="00FA491D">
        <w:rPr>
          <w:b w:val="0"/>
          <w:bCs w:val="0"/>
        </w:rPr>
        <w:t xml:space="preserve">.” </w:t>
      </w:r>
    </w:p>
    <w:p w14:paraId="292166BC" w14:textId="0F7FC9DD" w:rsidR="001B2829" w:rsidRPr="00FA491D" w:rsidRDefault="007B54D3" w:rsidP="00616A9B">
      <w:pPr>
        <w:pStyle w:val="QuoteName2forstackedquotes"/>
        <w:rPr>
          <w:b/>
          <w:bCs/>
        </w:rPr>
      </w:pPr>
      <w:r w:rsidRPr="00FA491D">
        <w:rPr>
          <w:b/>
          <w:bCs/>
          <w:noProof/>
          <w:color w:val="2B579A"/>
          <w:shd w:val="clear" w:color="auto" w:fill="E6E6E6"/>
        </w:rPr>
        <mc:AlternateContent>
          <mc:Choice Requires="wps">
            <w:drawing>
              <wp:anchor distT="0" distB="0" distL="114300" distR="114300" simplePos="0" relativeHeight="251658324" behindDoc="1" locked="0" layoutInCell="1" allowOverlap="1" wp14:anchorId="1CCABCA6" wp14:editId="124F856E">
                <wp:simplePos x="0" y="0"/>
                <wp:positionH relativeFrom="column">
                  <wp:posOffset>-127000</wp:posOffset>
                </wp:positionH>
                <wp:positionV relativeFrom="page">
                  <wp:posOffset>3966514</wp:posOffset>
                </wp:positionV>
                <wp:extent cx="6273165" cy="1828800"/>
                <wp:effectExtent l="0" t="0" r="0" b="0"/>
                <wp:wrapNone/>
                <wp:docPr id="146338964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828800"/>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E2CAC" id="Rectangle 1" o:spid="_x0000_s1026" alt="&quot;&quot;" style="position:absolute;margin-left:-10pt;margin-top:312.3pt;width:493.95pt;height:2in;z-index:-2516581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" fillcolor="#12f9c1 [3209]" stroked="f" strokeweight="1pt">
                <w10:wrap anchory="page"/>
              </v:rect>
            </w:pict>
          </mc:Fallback>
        </mc:AlternateContent>
      </w:r>
      <w:r w:rsidR="00B75A61" w:rsidRPr="00FA491D">
        <w:rPr>
          <w:b/>
          <w:bCs/>
          <w:noProof/>
          <w:color w:val="2B579A"/>
          <w:szCs w:val="28"/>
          <w:shd w:val="clear" w:color="auto" w:fill="E6E6E6"/>
        </w:rPr>
        <w:drawing>
          <wp:anchor distT="0" distB="0" distL="114300" distR="114300" simplePos="0" relativeHeight="251658360" behindDoc="0" locked="0" layoutInCell="1" allowOverlap="1" wp14:anchorId="351EE5F1" wp14:editId="6091EBAD">
            <wp:simplePos x="0" y="0"/>
            <wp:positionH relativeFrom="margin">
              <wp:posOffset>118745</wp:posOffset>
            </wp:positionH>
            <wp:positionV relativeFrom="paragraph">
              <wp:posOffset>951230</wp:posOffset>
            </wp:positionV>
            <wp:extent cx="759460" cy="777875"/>
            <wp:effectExtent l="0" t="0" r="2540" b="0"/>
            <wp:wrapNone/>
            <wp:docPr id="168164065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FA491D">
        <w:rPr>
          <w:b/>
          <w:bCs/>
        </w:rPr>
        <w:t>Dee</w:t>
      </w:r>
    </w:p>
    <w:p w14:paraId="09113944" w14:textId="775512B2" w:rsidR="00616A9B" w:rsidRPr="00FA491D" w:rsidRDefault="001B2829" w:rsidP="00616A9B">
      <w:pPr>
        <w:pStyle w:val="Quote1"/>
        <w:rPr>
          <w:b w:val="0"/>
          <w:bCs w:val="0"/>
          <w:color w:val="340458" w:themeColor="text1"/>
        </w:rPr>
      </w:pPr>
      <w:r w:rsidRPr="00FA491D">
        <w:rPr>
          <w:b w:val="0"/>
          <w:bCs w:val="0"/>
          <w:color w:val="340458" w:themeColor="text1"/>
        </w:rPr>
        <w:t xml:space="preserve">There's a big black hole in retirement planning for disabled people. I know that somehow, depending on what our benefits are, we're getting National Insurance credits. I have no idea what that </w:t>
      </w:r>
      <w:proofErr w:type="gramStart"/>
      <w:r w:rsidRPr="00FA491D">
        <w:rPr>
          <w:b w:val="0"/>
          <w:bCs w:val="0"/>
          <w:color w:val="340458" w:themeColor="text1"/>
        </w:rPr>
        <w:t>actually means</w:t>
      </w:r>
      <w:proofErr w:type="gramEnd"/>
      <w:r w:rsidRPr="00FA491D">
        <w:rPr>
          <w:b w:val="0"/>
          <w:bCs w:val="0"/>
          <w:color w:val="340458" w:themeColor="text1"/>
        </w:rPr>
        <w:t xml:space="preserve">. What happens when I'm older? ... I don't know. I have no idea how to </w:t>
      </w:r>
      <w:proofErr w:type="gramStart"/>
      <w:r w:rsidRPr="00FA491D">
        <w:rPr>
          <w:b w:val="0"/>
          <w:bCs w:val="0"/>
          <w:color w:val="340458" w:themeColor="text1"/>
        </w:rPr>
        <w:t>plan for the future</w:t>
      </w:r>
      <w:proofErr w:type="gramEnd"/>
      <w:r w:rsidRPr="00FA491D">
        <w:rPr>
          <w:b w:val="0"/>
          <w:bCs w:val="0"/>
          <w:color w:val="340458" w:themeColor="text1"/>
        </w:rPr>
        <w:t xml:space="preserve">.” </w:t>
      </w:r>
    </w:p>
    <w:p w14:paraId="016EFE43" w14:textId="34805D20" w:rsidR="001B2829" w:rsidRPr="00FA491D" w:rsidRDefault="001B2829" w:rsidP="00616A9B">
      <w:pPr>
        <w:pStyle w:val="QuoteName1"/>
        <w:rPr>
          <w:b/>
          <w:bCs/>
          <w:color w:val="340458" w:themeColor="text1"/>
        </w:rPr>
      </w:pPr>
      <w:r w:rsidRPr="00FA491D">
        <w:rPr>
          <w:b/>
          <w:bCs/>
          <w:color w:val="340458" w:themeColor="text1"/>
        </w:rPr>
        <w:t>Hanna </w:t>
      </w:r>
    </w:p>
    <w:p w14:paraId="1A1CFA27" w14:textId="7DE56891" w:rsidR="001B2829" w:rsidRPr="001B2829" w:rsidRDefault="001B2829" w:rsidP="001B2829">
      <w:pPr>
        <w:ind w:left="-23" w:right="-23"/>
      </w:pPr>
      <w:r w:rsidRPr="001B2829">
        <w:t xml:space="preserve">Concerns about the financial future can also shaped by the nature of the disabled person’s condition. For example, disabled people with progressive conditions. Those who put themselves under great pressure to earn and save as much money as possible in the present. When they could not be certain of working later in life: </w:t>
      </w:r>
    </w:p>
    <w:p w14:paraId="1F99F043" w14:textId="64E97DC8" w:rsidR="00616A9B" w:rsidRPr="00FA491D" w:rsidRDefault="007B54D3" w:rsidP="00616A9B">
      <w:pPr>
        <w:pStyle w:val="Quote1"/>
        <w:ind w:right="672"/>
        <w:rPr>
          <w:b w:val="0"/>
          <w:bCs w:val="0"/>
          <w:color w:val="340458" w:themeColor="text1"/>
        </w:rPr>
      </w:pPr>
      <w:r w:rsidRPr="00FA491D">
        <w:rPr>
          <w:b w:val="0"/>
          <w:bCs w:val="0"/>
          <w:noProof/>
          <w:color w:val="2B579A"/>
          <w:shd w:val="clear" w:color="auto" w:fill="E6E6E6"/>
        </w:rPr>
        <mc:AlternateContent>
          <mc:Choice Requires="wps">
            <w:drawing>
              <wp:anchor distT="0" distB="0" distL="114300" distR="114300" simplePos="0" relativeHeight="251658325" behindDoc="1" locked="0" layoutInCell="1" allowOverlap="1" wp14:anchorId="15DAA731" wp14:editId="2D48ABA9">
                <wp:simplePos x="0" y="0"/>
                <wp:positionH relativeFrom="column">
                  <wp:posOffset>-113030</wp:posOffset>
                </wp:positionH>
                <wp:positionV relativeFrom="page">
                  <wp:posOffset>7292009</wp:posOffset>
                </wp:positionV>
                <wp:extent cx="6273165" cy="1719580"/>
                <wp:effectExtent l="0" t="0" r="0" b="0"/>
                <wp:wrapNone/>
                <wp:docPr id="129667943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71958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3C4BC" id="Rectangle 1" o:spid="_x0000_s1026" alt="&quot;&quot;" style="position:absolute;margin-left:-8.9pt;margin-top:574.15pt;width:493.95pt;height:135.4pt;z-index:-25165815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" fillcolor="#ff7bc7 [3206]" stroked="f" strokeweight="1pt">
                <w10:wrap anchory="page"/>
              </v:rect>
            </w:pict>
          </mc:Fallback>
        </mc:AlternateContent>
      </w:r>
      <w:r w:rsidR="00B75A61" w:rsidRPr="00FA491D">
        <w:rPr>
          <w:b w:val="0"/>
          <w:bCs w:val="0"/>
          <w:noProof/>
          <w:color w:val="2B579A"/>
          <w:shd w:val="clear" w:color="auto" w:fill="E6E6E6"/>
        </w:rPr>
        <w:drawing>
          <wp:anchor distT="0" distB="0" distL="114300" distR="114300" simplePos="0" relativeHeight="251658361" behindDoc="0" locked="0" layoutInCell="1" allowOverlap="1" wp14:anchorId="082D35A9" wp14:editId="1CEAF484">
            <wp:simplePos x="0" y="0"/>
            <wp:positionH relativeFrom="margin">
              <wp:posOffset>118745</wp:posOffset>
            </wp:positionH>
            <wp:positionV relativeFrom="paragraph">
              <wp:posOffset>282317</wp:posOffset>
            </wp:positionV>
            <wp:extent cx="759460" cy="777875"/>
            <wp:effectExtent l="0" t="0" r="2540" b="0"/>
            <wp:wrapNone/>
            <wp:docPr id="17180983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FA491D">
        <w:rPr>
          <w:b w:val="0"/>
          <w:bCs w:val="0"/>
          <w:color w:val="340458" w:themeColor="text1"/>
          <w:lang w:val="en-US"/>
        </w:rPr>
        <w:t xml:space="preserve">[My disability-related costs now] impact my future planning, because every £50 extra towards those costs is £50 less that I've got as a buffer for when I can't work anymore.” </w:t>
      </w:r>
    </w:p>
    <w:p w14:paraId="1EE18894" w14:textId="5A7D057D" w:rsidR="001B2829" w:rsidRPr="00FA491D" w:rsidRDefault="001B2829" w:rsidP="00D63FCE">
      <w:pPr>
        <w:pStyle w:val="QuoteName1"/>
        <w:rPr>
          <w:b/>
          <w:bCs/>
        </w:rPr>
      </w:pPr>
      <w:r w:rsidRPr="00FA491D">
        <w:rPr>
          <w:b/>
          <w:bCs/>
          <w:color w:val="340458" w:themeColor="text1"/>
        </w:rPr>
        <w:t>Nathaniel</w:t>
      </w:r>
      <w:r w:rsidRPr="00FA491D">
        <w:rPr>
          <w:b/>
          <w:bCs/>
        </w:rPr>
        <w:br w:type="page"/>
      </w:r>
    </w:p>
    <w:p w14:paraId="4D4168B6" w14:textId="471C5907" w:rsidR="001B2829" w:rsidRPr="001B2829" w:rsidRDefault="001B2829" w:rsidP="00B0117B">
      <w:pPr>
        <w:pStyle w:val="Heading3"/>
      </w:pPr>
      <w:bookmarkStart w:id="29" w:name="_5._The_extra"/>
      <w:bookmarkStart w:id="30" w:name="_Toc176337189"/>
      <w:bookmarkEnd w:id="29"/>
      <w:r w:rsidRPr="001B2829">
        <w:lastRenderedPageBreak/>
        <w:t>Impact on</w:t>
      </w:r>
      <w:r w:rsidR="0024568A">
        <w:t xml:space="preserve"> </w:t>
      </w:r>
      <w:r w:rsidRPr="001B2829">
        <w:t xml:space="preserve">physical </w:t>
      </w:r>
      <w:r w:rsidR="0024568A">
        <w:t xml:space="preserve">and mental </w:t>
      </w:r>
      <w:r w:rsidRPr="001B2829">
        <w:t xml:space="preserve">health, </w:t>
      </w:r>
      <w:r w:rsidR="0024568A">
        <w:t xml:space="preserve">emotional </w:t>
      </w:r>
      <w:r w:rsidRPr="001B2829">
        <w:t>wellbeing, and quality of life</w:t>
      </w:r>
      <w:bookmarkEnd w:id="30"/>
    </w:p>
    <w:p w14:paraId="21921CBD" w14:textId="0AA7F6B2" w:rsidR="00616A9B" w:rsidRPr="00E513D6" w:rsidRDefault="00B75A61" w:rsidP="00616A9B">
      <w:pPr>
        <w:pStyle w:val="Quote1"/>
        <w:ind w:right="956"/>
        <w:rPr>
          <w:b w:val="0"/>
          <w:bCs w:val="0"/>
        </w:rPr>
      </w:pPr>
      <w:r w:rsidRPr="00E513D6">
        <w:rPr>
          <w:b w:val="0"/>
          <w:bCs w:val="0"/>
          <w:noProof/>
          <w:color w:val="2B579A"/>
          <w:shd w:val="clear" w:color="auto" w:fill="E6E6E6"/>
        </w:rPr>
        <w:drawing>
          <wp:anchor distT="0" distB="0" distL="114300" distR="114300" simplePos="0" relativeHeight="251658362" behindDoc="0" locked="0" layoutInCell="1" allowOverlap="1" wp14:anchorId="313608CF" wp14:editId="23B627D3">
            <wp:simplePos x="0" y="0"/>
            <wp:positionH relativeFrom="margin">
              <wp:posOffset>113030</wp:posOffset>
            </wp:positionH>
            <wp:positionV relativeFrom="paragraph">
              <wp:posOffset>254764</wp:posOffset>
            </wp:positionV>
            <wp:extent cx="759460" cy="777875"/>
            <wp:effectExtent l="0" t="0" r="2540" b="0"/>
            <wp:wrapNone/>
            <wp:docPr id="58536134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B0117B" w:rsidRPr="00E513D6">
        <w:rPr>
          <w:b w:val="0"/>
          <w:bCs w:val="0"/>
          <w:noProof/>
          <w:color w:val="2B579A"/>
          <w:shd w:val="clear" w:color="auto" w:fill="E6E6E6"/>
        </w:rPr>
        <mc:AlternateContent>
          <mc:Choice Requires="wps">
            <w:drawing>
              <wp:anchor distT="0" distB="0" distL="114300" distR="114300" simplePos="0" relativeHeight="251658326" behindDoc="1" locked="0" layoutInCell="1" allowOverlap="1" wp14:anchorId="45B1E7E0" wp14:editId="4BF3F204">
                <wp:simplePos x="0" y="0"/>
                <wp:positionH relativeFrom="column">
                  <wp:posOffset>-113030</wp:posOffset>
                </wp:positionH>
                <wp:positionV relativeFrom="page">
                  <wp:posOffset>1698930</wp:posOffset>
                </wp:positionV>
                <wp:extent cx="6273165" cy="1719580"/>
                <wp:effectExtent l="0" t="0" r="635" b="0"/>
                <wp:wrapNone/>
                <wp:docPr id="31393890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71958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4F5C01F" id="Rectangle 1" o:spid="_x0000_s1026" alt="&quot;&quot;" style="position:absolute;margin-left:-8.9pt;margin-top:133.75pt;width:493.95pt;height:135.4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" fillcolor="#7b05e2 [3204]" stroked="f" strokeweight="1pt">
                <w10:wrap anchory="page"/>
              </v:rect>
            </w:pict>
          </mc:Fallback>
        </mc:AlternateContent>
      </w:r>
      <w:r w:rsidR="001B2829" w:rsidRPr="00E513D6">
        <w:rPr>
          <w:b w:val="0"/>
          <w:bCs w:val="0"/>
        </w:rPr>
        <w:t>The extra cost of being disabled is not only financial; it’s physical and it's emotional.</w:t>
      </w:r>
      <w:r w:rsidR="001B2829" w:rsidRPr="00E513D6">
        <w:rPr>
          <w:b w:val="0"/>
          <w:bCs w:val="0"/>
          <w:lang w:val="en-US"/>
        </w:rPr>
        <w:t xml:space="preserve"> You can't separate the emotional side of it from the financial side. It doesn't work, it's all interlinked."</w:t>
      </w:r>
      <w:r w:rsidR="001B2829" w:rsidRPr="00E513D6">
        <w:rPr>
          <w:b w:val="0"/>
          <w:bCs w:val="0"/>
        </w:rPr>
        <w:t xml:space="preserve"> </w:t>
      </w:r>
    </w:p>
    <w:p w14:paraId="77F18EA1" w14:textId="12A2E77A" w:rsidR="001B2829" w:rsidRPr="00E513D6" w:rsidRDefault="00D11234" w:rsidP="00616A9B">
      <w:pPr>
        <w:pStyle w:val="QuoteName2forstackedquotes"/>
        <w:rPr>
          <w:b/>
          <w:bCs/>
        </w:rPr>
      </w:pPr>
      <w:r w:rsidRPr="00E513D6">
        <w:rPr>
          <w:b/>
          <w:bCs/>
          <w:noProof/>
          <w:color w:val="2B579A"/>
          <w:shd w:val="clear" w:color="auto" w:fill="E6E6E6"/>
        </w:rPr>
        <mc:AlternateContent>
          <mc:Choice Requires="wps">
            <w:drawing>
              <wp:anchor distT="0" distB="0" distL="114300" distR="114300" simplePos="0" relativeHeight="251658327" behindDoc="1" locked="0" layoutInCell="1" allowOverlap="1" wp14:anchorId="45EE0618" wp14:editId="35FA7C86">
                <wp:simplePos x="0" y="0"/>
                <wp:positionH relativeFrom="column">
                  <wp:posOffset>-106680</wp:posOffset>
                </wp:positionH>
                <wp:positionV relativeFrom="page">
                  <wp:posOffset>3650311</wp:posOffset>
                </wp:positionV>
                <wp:extent cx="6273165" cy="1540510"/>
                <wp:effectExtent l="0" t="0" r="0" b="2540"/>
                <wp:wrapNone/>
                <wp:docPr id="90904940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54051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C634B" id="Rectangle 1" o:spid="_x0000_s1026" alt="&quot;&quot;" style="position:absolute;margin-left:-8.4pt;margin-top:287.45pt;width:493.95pt;height:121.3pt;z-index:-2516581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" fillcolor="#340458 [3213]" stroked="f" strokeweight="1pt">
                <w10:wrap anchory="page"/>
              </v:rect>
            </w:pict>
          </mc:Fallback>
        </mc:AlternateContent>
      </w:r>
      <w:r w:rsidR="001B2829" w:rsidRPr="00E513D6">
        <w:rPr>
          <w:b/>
          <w:bCs/>
        </w:rPr>
        <w:t>Heidi</w:t>
      </w:r>
    </w:p>
    <w:p w14:paraId="6D83E439" w14:textId="1541A6A6" w:rsidR="00616A9B" w:rsidRPr="00E513D6" w:rsidRDefault="005100DB" w:rsidP="00616A9B">
      <w:pPr>
        <w:pStyle w:val="Quote1"/>
        <w:rPr>
          <w:b w:val="0"/>
          <w:bCs w:val="0"/>
        </w:rPr>
      </w:pPr>
      <w:r w:rsidRPr="00E513D6">
        <w:rPr>
          <w:b w:val="0"/>
          <w:bCs w:val="0"/>
          <w:noProof/>
          <w:color w:val="2B579A"/>
          <w:shd w:val="clear" w:color="auto" w:fill="E6E6E6"/>
        </w:rPr>
        <w:drawing>
          <wp:anchor distT="0" distB="0" distL="114300" distR="114300" simplePos="0" relativeHeight="251658363" behindDoc="0" locked="0" layoutInCell="1" allowOverlap="1" wp14:anchorId="47B1E755" wp14:editId="0E96FD81">
            <wp:simplePos x="0" y="0"/>
            <wp:positionH relativeFrom="margin">
              <wp:posOffset>105410</wp:posOffset>
            </wp:positionH>
            <wp:positionV relativeFrom="paragraph">
              <wp:posOffset>8255</wp:posOffset>
            </wp:positionV>
            <wp:extent cx="759460" cy="777875"/>
            <wp:effectExtent l="0" t="0" r="2540" b="0"/>
            <wp:wrapNone/>
            <wp:docPr id="188439901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9460"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E513D6">
        <w:rPr>
          <w:b w:val="0"/>
          <w:bCs w:val="0"/>
        </w:rPr>
        <w:t xml:space="preserve">If we're financially secure and capable, then we can be mentally [the same]. Because when you are financially insecure, mentally, you are very insecure.” </w:t>
      </w:r>
    </w:p>
    <w:p w14:paraId="3847F210" w14:textId="7E903A55" w:rsidR="0039443A" w:rsidRPr="00BE2E34" w:rsidRDefault="001B2829" w:rsidP="00BE2E34">
      <w:pPr>
        <w:pStyle w:val="QuoteName1"/>
        <w:rPr>
          <w:b/>
        </w:rPr>
      </w:pPr>
      <w:r w:rsidRPr="00D11234">
        <w:rPr>
          <w:b/>
          <w:bCs/>
        </w:rPr>
        <w:t>Ayesha</w:t>
      </w:r>
    </w:p>
    <w:p w14:paraId="6DBA634A" w14:textId="1B26BDB1" w:rsidR="001B2829" w:rsidRPr="001B2829" w:rsidRDefault="001B2829" w:rsidP="00BE2E34">
      <w:pPr>
        <w:pStyle w:val="Heading4"/>
        <w:spacing w:before="1440"/>
      </w:pPr>
      <w:r w:rsidRPr="001B2829">
        <w:t>Impact of extra costs and financial insecurity</w:t>
      </w:r>
    </w:p>
    <w:p w14:paraId="2280101C" w14:textId="22018E5F" w:rsidR="001B2829" w:rsidRPr="001B2829" w:rsidRDefault="001B2829" w:rsidP="001B2829">
      <w:pPr>
        <w:ind w:left="-23" w:right="-23"/>
      </w:pPr>
      <w:r w:rsidRPr="001B2829">
        <w:t>Extra costs add to existing financial stress and anxiety for disabled households. Money is a “daily worry” for most (Robin). With many disabled households fearful about "the next big thing" the need to pay out for (Suzanne). Being forced to cut costs to such extremes, or being in debt, also added to feelings of shame. And social isolation:</w:t>
      </w:r>
    </w:p>
    <w:p w14:paraId="431336BE" w14:textId="30BFA695" w:rsidR="00616A9B" w:rsidRPr="00D11234" w:rsidRDefault="0039443A" w:rsidP="00B0117B">
      <w:pPr>
        <w:pStyle w:val="Quote1"/>
        <w:ind w:right="814"/>
        <w:rPr>
          <w:b w:val="0"/>
          <w:bCs w:val="0"/>
          <w:color w:val="340458" w:themeColor="text1"/>
        </w:rPr>
      </w:pPr>
      <w:r w:rsidRPr="00D11234">
        <w:rPr>
          <w:b w:val="0"/>
          <w:bCs w:val="0"/>
          <w:noProof/>
          <w:color w:val="2B579A"/>
          <w:shd w:val="clear" w:color="auto" w:fill="E6E6E6"/>
        </w:rPr>
        <mc:AlternateContent>
          <mc:Choice Requires="wps">
            <w:drawing>
              <wp:anchor distT="0" distB="0" distL="114300" distR="114300" simplePos="0" relativeHeight="251658328" behindDoc="1" locked="0" layoutInCell="1" allowOverlap="1" wp14:anchorId="1CD9F908" wp14:editId="18038965">
                <wp:simplePos x="0" y="0"/>
                <wp:positionH relativeFrom="column">
                  <wp:posOffset>-118110</wp:posOffset>
                </wp:positionH>
                <wp:positionV relativeFrom="page">
                  <wp:posOffset>7417739</wp:posOffset>
                </wp:positionV>
                <wp:extent cx="6273165" cy="1605915"/>
                <wp:effectExtent l="0" t="0" r="0" b="0"/>
                <wp:wrapNone/>
                <wp:docPr id="14220470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605915"/>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1494F" id="Rectangle 1" o:spid="_x0000_s1026" alt="&quot;&quot;" style="position:absolute;margin-left:-9.3pt;margin-top:584.05pt;width:493.95pt;height:126.45pt;z-index:-251658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" fillcolor="#12f9c1 [3209]" stroked="f" strokeweight="1pt">
                <w10:wrap anchory="page"/>
              </v:rect>
            </w:pict>
          </mc:Fallback>
        </mc:AlternateContent>
      </w:r>
      <w:r w:rsidR="00B75A61" w:rsidRPr="00D11234">
        <w:rPr>
          <w:b w:val="0"/>
          <w:bCs w:val="0"/>
          <w:noProof/>
          <w:color w:val="2B579A"/>
          <w:shd w:val="clear" w:color="auto" w:fill="E6E6E6"/>
        </w:rPr>
        <w:drawing>
          <wp:anchor distT="0" distB="0" distL="114300" distR="114300" simplePos="0" relativeHeight="251658364" behindDoc="0" locked="0" layoutInCell="1" allowOverlap="1" wp14:anchorId="3173552D" wp14:editId="1ADB639F">
            <wp:simplePos x="0" y="0"/>
            <wp:positionH relativeFrom="margin">
              <wp:posOffset>111760</wp:posOffset>
            </wp:positionH>
            <wp:positionV relativeFrom="paragraph">
              <wp:posOffset>271780</wp:posOffset>
            </wp:positionV>
            <wp:extent cx="794762" cy="777875"/>
            <wp:effectExtent l="0" t="0" r="5715" b="4445"/>
            <wp:wrapNone/>
            <wp:docPr id="133326936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4762"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D11234">
        <w:rPr>
          <w:b w:val="0"/>
          <w:bCs w:val="0"/>
          <w:color w:val="340458" w:themeColor="text1"/>
        </w:rPr>
        <w:t>[All these extra costs], it makes you feel- like, ‘very little’, is the way I can describe it. It makes you feel, sort of, I don't know, hopeless. Helpless.”</w:t>
      </w:r>
    </w:p>
    <w:p w14:paraId="0D79F7DE" w14:textId="77950AD9" w:rsidR="0039443A" w:rsidRDefault="001B2829" w:rsidP="0039443A">
      <w:pPr>
        <w:pStyle w:val="QuoteName2forstackedquotes"/>
        <w:rPr>
          <w:b/>
          <w:bCs/>
        </w:rPr>
      </w:pPr>
      <w:r w:rsidRPr="00D11234">
        <w:rPr>
          <w:b/>
          <w:bCs/>
          <w:color w:val="340458" w:themeColor="text1"/>
        </w:rPr>
        <w:t>Nathaniel</w:t>
      </w:r>
      <w:r w:rsidR="0039443A">
        <w:rPr>
          <w:b/>
          <w:bCs/>
          <w:color w:val="340458" w:themeColor="text1"/>
        </w:rPr>
        <w:br w:type="page"/>
      </w:r>
    </w:p>
    <w:p w14:paraId="5F7B5D82" w14:textId="12826F7C" w:rsidR="00DA0C20" w:rsidRDefault="00DA0C20" w:rsidP="00DA0C20">
      <w:pPr>
        <w:pStyle w:val="QuoteName2forstackedquotes"/>
        <w:spacing w:before="0" w:after="240"/>
        <w:rPr>
          <w:color w:val="340458" w:themeColor="text1"/>
          <w:lang w:val="en-US"/>
        </w:rPr>
      </w:pPr>
      <w:r w:rsidRPr="00616A9B">
        <w:rPr>
          <w:noProof/>
          <w:color w:val="2B579A"/>
          <w:shd w:val="clear" w:color="auto" w:fill="E6E6E6"/>
        </w:rPr>
        <w:lastRenderedPageBreak/>
        <mc:AlternateContent>
          <mc:Choice Requires="wps">
            <w:drawing>
              <wp:anchor distT="0" distB="0" distL="114300" distR="114300" simplePos="0" relativeHeight="251658329" behindDoc="1" locked="0" layoutInCell="1" allowOverlap="1" wp14:anchorId="59A49784" wp14:editId="78F19678">
                <wp:simplePos x="0" y="0"/>
                <wp:positionH relativeFrom="column">
                  <wp:posOffset>-118497</wp:posOffset>
                </wp:positionH>
                <wp:positionV relativeFrom="page">
                  <wp:posOffset>588397</wp:posOffset>
                </wp:positionV>
                <wp:extent cx="6273165" cy="1534601"/>
                <wp:effectExtent l="0" t="0" r="0" b="8890"/>
                <wp:wrapNone/>
                <wp:docPr id="163434889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534601"/>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A2070" id="Rectangle 1" o:spid="_x0000_s1026" alt="&quot;&quot;" style="position:absolute;margin-left:-9.35pt;margin-top:46.35pt;width:493.95pt;height:120.85pt;z-index:-25165815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" fillcolor="#ff7bc7 [3206]" stroked="f" strokeweight="1pt">
                <w10:wrap anchory="page"/>
              </v:rect>
            </w:pict>
          </mc:Fallback>
        </mc:AlternateContent>
      </w:r>
      <w:r w:rsidR="00B75A61" w:rsidRPr="00B75A61">
        <w:rPr>
          <w:noProof/>
          <w:color w:val="2B579A"/>
          <w:shd w:val="clear" w:color="auto" w:fill="E6E6E6"/>
        </w:rPr>
        <w:drawing>
          <wp:anchor distT="0" distB="0" distL="114300" distR="114300" simplePos="0" relativeHeight="251658365" behindDoc="0" locked="0" layoutInCell="1" allowOverlap="1" wp14:anchorId="4980A1D0" wp14:editId="23172DA6">
            <wp:simplePos x="0" y="0"/>
            <wp:positionH relativeFrom="margin">
              <wp:posOffset>113665</wp:posOffset>
            </wp:positionH>
            <wp:positionV relativeFrom="paragraph">
              <wp:posOffset>8890</wp:posOffset>
            </wp:positionV>
            <wp:extent cx="794762" cy="777875"/>
            <wp:effectExtent l="0" t="0" r="5715" b="0"/>
            <wp:wrapNone/>
            <wp:docPr id="206424542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4762"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616A9B">
        <w:rPr>
          <w:color w:val="340458" w:themeColor="text1"/>
          <w:lang w:val="en-US"/>
        </w:rPr>
        <w:t xml:space="preserve">When I was looking to upgrade my powerchair, I had nearly one of the worse bouts of depression I've ever had, because I knew I had to spend £2,000, and I was </w:t>
      </w:r>
      <w:r w:rsidR="001B2829" w:rsidRPr="00616A9B">
        <w:rPr>
          <w:color w:val="340458" w:themeColor="text1"/>
        </w:rPr>
        <w:t>scared</w:t>
      </w:r>
      <w:r w:rsidR="001B2829" w:rsidRPr="00616A9B">
        <w:rPr>
          <w:color w:val="340458" w:themeColor="text1"/>
          <w:lang w:val="en-US"/>
        </w:rPr>
        <w:t xml:space="preserve">.” </w:t>
      </w:r>
    </w:p>
    <w:p w14:paraId="61415F9F" w14:textId="5633EEB0" w:rsidR="001B2829" w:rsidRPr="00DA0C20" w:rsidRDefault="00DA0C20" w:rsidP="00616A9B">
      <w:pPr>
        <w:pStyle w:val="QuoteName2forstackedquotes"/>
        <w:rPr>
          <w:b/>
          <w:bCs/>
          <w:color w:val="340458" w:themeColor="text1"/>
          <w:lang w:val="en-US"/>
        </w:rPr>
      </w:pPr>
      <w:r w:rsidRPr="00616A9B">
        <w:rPr>
          <w:noProof/>
          <w:color w:val="2B579A"/>
          <w:shd w:val="clear" w:color="auto" w:fill="E6E6E6"/>
        </w:rPr>
        <mc:AlternateContent>
          <mc:Choice Requires="wps">
            <w:drawing>
              <wp:anchor distT="0" distB="0" distL="114300" distR="114300" simplePos="0" relativeHeight="251658330" behindDoc="1" locked="0" layoutInCell="1" allowOverlap="1" wp14:anchorId="537F4AF5" wp14:editId="2D202F73">
                <wp:simplePos x="0" y="0"/>
                <wp:positionH relativeFrom="column">
                  <wp:posOffset>-126448</wp:posOffset>
                </wp:positionH>
                <wp:positionV relativeFrom="page">
                  <wp:posOffset>2401294</wp:posOffset>
                </wp:positionV>
                <wp:extent cx="6273165" cy="2282024"/>
                <wp:effectExtent l="0" t="0" r="0" b="4445"/>
                <wp:wrapNone/>
                <wp:docPr id="185778600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282024"/>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A47F1" id="Rectangle 1" o:spid="_x0000_s1026" alt="&quot;&quot;" style="position:absolute;margin-left:-9.95pt;margin-top:189.1pt;width:493.95pt;height:179.7pt;z-index:-25165815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" fillcolor="#7b05e2 [3204]" stroked="f" strokeweight="1pt">
                <w10:wrap anchory="page"/>
              </v:rect>
            </w:pict>
          </mc:Fallback>
        </mc:AlternateContent>
      </w:r>
      <w:r w:rsidR="001B2829" w:rsidRPr="00DA0C20">
        <w:rPr>
          <w:b/>
          <w:bCs/>
          <w:color w:val="340458" w:themeColor="text1"/>
          <w:lang w:val="en-US"/>
        </w:rPr>
        <w:t>Vanessa</w:t>
      </w:r>
    </w:p>
    <w:p w14:paraId="2AC887C2" w14:textId="7735636B" w:rsidR="00616A9B" w:rsidRPr="00DA0C20" w:rsidRDefault="00073374" w:rsidP="00B0117B">
      <w:pPr>
        <w:pStyle w:val="Quote1"/>
        <w:ind w:right="531"/>
        <w:rPr>
          <w:b w:val="0"/>
          <w:bCs w:val="0"/>
        </w:rPr>
      </w:pPr>
      <w:r w:rsidRPr="00DA0C20">
        <w:rPr>
          <w:b w:val="0"/>
          <w:bCs w:val="0"/>
          <w:noProof/>
          <w:color w:val="2B579A"/>
          <w:shd w:val="clear" w:color="auto" w:fill="E6E6E6"/>
        </w:rPr>
        <w:drawing>
          <wp:anchor distT="0" distB="0" distL="114300" distR="114300" simplePos="0" relativeHeight="251658366" behindDoc="0" locked="0" layoutInCell="1" allowOverlap="1" wp14:anchorId="6DEFDD25" wp14:editId="2158C8A8">
            <wp:simplePos x="0" y="0"/>
            <wp:positionH relativeFrom="margin">
              <wp:posOffset>106045</wp:posOffset>
            </wp:positionH>
            <wp:positionV relativeFrom="paragraph">
              <wp:posOffset>1270</wp:posOffset>
            </wp:positionV>
            <wp:extent cx="794385" cy="777875"/>
            <wp:effectExtent l="0" t="0" r="5715" b="0"/>
            <wp:wrapNone/>
            <wp:docPr id="97396245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4385"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DA0C20">
        <w:rPr>
          <w:b w:val="0"/>
          <w:bCs w:val="0"/>
        </w:rPr>
        <w:t xml:space="preserve">This winter that we've just gone through, I pared everything back. I knew that if I didn't, I was going to be faced with this humongous heating bill. … [We went] back to </w:t>
      </w:r>
      <w:proofErr w:type="gramStart"/>
      <w:r w:rsidR="001B2829" w:rsidRPr="00DA0C20">
        <w:rPr>
          <w:b w:val="0"/>
          <w:bCs w:val="0"/>
        </w:rPr>
        <w:t>really old-fashioned</w:t>
      </w:r>
      <w:proofErr w:type="gramEnd"/>
      <w:r w:rsidR="001B2829" w:rsidRPr="00DA0C20">
        <w:rPr>
          <w:b w:val="0"/>
          <w:bCs w:val="0"/>
        </w:rPr>
        <w:t xml:space="preserve"> things. … Like generating heat from a candle … I made sure that nobody ever came here. I didn't want anybody in my home who would know that that's how it was. … It's shameful, embarrassing.”</w:t>
      </w:r>
    </w:p>
    <w:p w14:paraId="23FE35D9" w14:textId="7A668406" w:rsidR="001B2829" w:rsidRPr="00DA0C20" w:rsidRDefault="001B2829" w:rsidP="00616A9B">
      <w:pPr>
        <w:pStyle w:val="QuoteName1"/>
        <w:rPr>
          <w:b/>
          <w:bCs/>
        </w:rPr>
      </w:pPr>
      <w:r w:rsidRPr="00DA0C20">
        <w:rPr>
          <w:b/>
          <w:bCs/>
        </w:rPr>
        <w:t>Suzanne</w:t>
      </w:r>
    </w:p>
    <w:p w14:paraId="2E715C23" w14:textId="4B5AF6EC" w:rsidR="001B2829" w:rsidRPr="001B2829" w:rsidRDefault="00E3608B" w:rsidP="00616A9B">
      <w:pPr>
        <w:ind w:right="-23"/>
      </w:pPr>
      <w:r w:rsidRPr="00B75A61">
        <w:rPr>
          <w:noProof/>
          <w:color w:val="2B579A"/>
          <w:shd w:val="clear" w:color="auto" w:fill="E6E6E6"/>
        </w:rPr>
        <mc:AlternateContent>
          <mc:Choice Requires="wps">
            <w:drawing>
              <wp:anchor distT="0" distB="0" distL="114300" distR="114300" simplePos="0" relativeHeight="251658331" behindDoc="1" locked="0" layoutInCell="1" allowOverlap="1" wp14:anchorId="52578B2B" wp14:editId="3AAD58B8">
                <wp:simplePos x="0" y="0"/>
                <wp:positionH relativeFrom="column">
                  <wp:posOffset>-110545</wp:posOffset>
                </wp:positionH>
                <wp:positionV relativeFrom="page">
                  <wp:posOffset>5510254</wp:posOffset>
                </wp:positionV>
                <wp:extent cx="6273165" cy="2019631"/>
                <wp:effectExtent l="0" t="0" r="0" b="0"/>
                <wp:wrapNone/>
                <wp:docPr id="9897340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019631"/>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BC933" id="Rectangle 1" o:spid="_x0000_s1026" alt="&quot;&quot;" style="position:absolute;margin-left:-8.7pt;margin-top:433.9pt;width:493.95pt;height:159.05pt;z-index:-2516581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" fillcolor="#340458 [3213]" stroked="f" strokeweight="1pt">
                <w10:wrap anchory="page"/>
              </v:rect>
            </w:pict>
          </mc:Fallback>
        </mc:AlternateContent>
      </w:r>
      <w:r w:rsidR="001B2829" w:rsidRPr="001B2829">
        <w:t xml:space="preserve">Disabled people also describe the stress of relying on state benefits. And the impact of the constant fear of having these stripped away: </w:t>
      </w:r>
    </w:p>
    <w:p w14:paraId="6BE7970D" w14:textId="7BAA325C" w:rsidR="00616A9B" w:rsidRPr="00B75A61" w:rsidRDefault="00073374" w:rsidP="00B0117B">
      <w:pPr>
        <w:pStyle w:val="Quote1"/>
        <w:ind w:right="389"/>
      </w:pPr>
      <w:r w:rsidRPr="00B75A61">
        <w:rPr>
          <w:noProof/>
          <w:color w:val="2B579A"/>
          <w:shd w:val="clear" w:color="auto" w:fill="E6E6E6"/>
        </w:rPr>
        <w:drawing>
          <wp:anchor distT="0" distB="0" distL="114300" distR="114300" simplePos="0" relativeHeight="251658367" behindDoc="0" locked="0" layoutInCell="1" allowOverlap="1" wp14:anchorId="2F013785" wp14:editId="359E2542">
            <wp:simplePos x="0" y="0"/>
            <wp:positionH relativeFrom="margin">
              <wp:posOffset>77470</wp:posOffset>
            </wp:positionH>
            <wp:positionV relativeFrom="paragraph">
              <wp:posOffset>278130</wp:posOffset>
            </wp:positionV>
            <wp:extent cx="794385" cy="777875"/>
            <wp:effectExtent l="0" t="0" r="5715" b="0"/>
            <wp:wrapNone/>
            <wp:docPr id="66782180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4385"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B75A61">
        <w:t xml:space="preserve">I </w:t>
      </w:r>
      <w:r w:rsidR="001B2829" w:rsidRPr="00DA0C20">
        <w:rPr>
          <w:b w:val="0"/>
          <w:bCs w:val="0"/>
        </w:rPr>
        <w:t xml:space="preserve">can't work full time to get money, so </w:t>
      </w:r>
      <w:proofErr w:type="gramStart"/>
      <w:r w:rsidR="001B2829" w:rsidRPr="00DA0C20">
        <w:rPr>
          <w:b w:val="0"/>
          <w:bCs w:val="0"/>
        </w:rPr>
        <w:t>essentially</w:t>
      </w:r>
      <w:proofErr w:type="gramEnd"/>
      <w:r w:rsidR="001B2829" w:rsidRPr="00DA0C20">
        <w:rPr>
          <w:b w:val="0"/>
          <w:bCs w:val="0"/>
        </w:rPr>
        <w:t xml:space="preserve"> I'm relying on the government to be magnanimous with their support … I've been lucky so far. But many people aren't. And it is a constant worry in the back of my head: 'What if they stop this [benefit], what if they stop that one?”</w:t>
      </w:r>
    </w:p>
    <w:p w14:paraId="68A2D640" w14:textId="15A183C8" w:rsidR="00616A9B" w:rsidRPr="00DA0C20" w:rsidRDefault="001B2829" w:rsidP="00616A9B">
      <w:pPr>
        <w:pStyle w:val="QuoteName1"/>
        <w:rPr>
          <w:b/>
          <w:bCs/>
        </w:rPr>
      </w:pPr>
      <w:r w:rsidRPr="00DA0C20">
        <w:rPr>
          <w:b/>
          <w:bCs/>
        </w:rPr>
        <w:t>Kaden</w:t>
      </w:r>
    </w:p>
    <w:p w14:paraId="215B1BC9" w14:textId="77CE6C20" w:rsidR="00616A9B" w:rsidRDefault="00616A9B">
      <w:pPr>
        <w:spacing w:after="0"/>
        <w:rPr>
          <w:color w:val="FFFFFF" w:themeColor="background1"/>
        </w:rPr>
      </w:pPr>
      <w:r>
        <w:br w:type="page"/>
      </w:r>
    </w:p>
    <w:p w14:paraId="7483E6DB" w14:textId="7878A60F" w:rsidR="00616A9B" w:rsidRPr="00E3608B" w:rsidRDefault="00073374" w:rsidP="00B0117B">
      <w:pPr>
        <w:pStyle w:val="Quote1"/>
        <w:ind w:right="672"/>
        <w:rPr>
          <w:b w:val="0"/>
          <w:bCs w:val="0"/>
          <w:color w:val="340458" w:themeColor="text1"/>
        </w:rPr>
      </w:pPr>
      <w:r w:rsidRPr="00E3608B">
        <w:rPr>
          <w:b w:val="0"/>
          <w:bCs w:val="0"/>
          <w:noProof/>
          <w:color w:val="2B579A"/>
          <w:shd w:val="clear" w:color="auto" w:fill="E6E6E6"/>
        </w:rPr>
        <w:lastRenderedPageBreak/>
        <w:drawing>
          <wp:anchor distT="0" distB="0" distL="114300" distR="114300" simplePos="0" relativeHeight="251658368" behindDoc="0" locked="0" layoutInCell="1" allowOverlap="1" wp14:anchorId="34EC7454" wp14:editId="2491D350">
            <wp:simplePos x="0" y="0"/>
            <wp:positionH relativeFrom="margin">
              <wp:posOffset>118110</wp:posOffset>
            </wp:positionH>
            <wp:positionV relativeFrom="paragraph">
              <wp:posOffset>40640</wp:posOffset>
            </wp:positionV>
            <wp:extent cx="794385" cy="777875"/>
            <wp:effectExtent l="0" t="0" r="5715" b="0"/>
            <wp:wrapNone/>
            <wp:docPr id="11866353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4385" cy="777875"/>
                    </a:xfrm>
                    <a:prstGeom prst="rect">
                      <a:avLst/>
                    </a:prstGeom>
                  </pic:spPr>
                </pic:pic>
              </a:graphicData>
            </a:graphic>
            <wp14:sizeRelH relativeFrom="margin">
              <wp14:pctWidth>0</wp14:pctWidth>
            </wp14:sizeRelH>
            <wp14:sizeRelV relativeFrom="margin">
              <wp14:pctHeight>0</wp14:pctHeight>
            </wp14:sizeRelV>
          </wp:anchor>
        </w:drawing>
      </w:r>
      <w:r w:rsidR="00B75A61" w:rsidRPr="00E3608B">
        <w:rPr>
          <w:b w:val="0"/>
          <w:bCs w:val="0"/>
          <w:noProof/>
          <w:color w:val="2B579A"/>
          <w:shd w:val="clear" w:color="auto" w:fill="E6E6E6"/>
        </w:rPr>
        <mc:AlternateContent>
          <mc:Choice Requires="wps">
            <w:drawing>
              <wp:anchor distT="0" distB="0" distL="114300" distR="114300" simplePos="0" relativeHeight="251658332" behindDoc="1" locked="0" layoutInCell="1" allowOverlap="1" wp14:anchorId="11EDCE4F" wp14:editId="3E957BF7">
                <wp:simplePos x="0" y="0"/>
                <wp:positionH relativeFrom="column">
                  <wp:posOffset>-124460</wp:posOffset>
                </wp:positionH>
                <wp:positionV relativeFrom="page">
                  <wp:posOffset>562708</wp:posOffset>
                </wp:positionV>
                <wp:extent cx="6273165" cy="2391410"/>
                <wp:effectExtent l="0" t="0" r="635" b="0"/>
                <wp:wrapNone/>
                <wp:docPr id="150355343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391410"/>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C6C6E1B" id="Rectangle 1" o:spid="_x0000_s1026" alt="&quot;&quot;" style="position:absolute;margin-left:-9.8pt;margin-top:44.3pt;width:493.95pt;height:188.3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" fillcolor="#12f9c1 [3209]" stroked="f" strokeweight="1pt">
                <w10:wrap anchory="page"/>
              </v:rect>
            </w:pict>
          </mc:Fallback>
        </mc:AlternateContent>
      </w:r>
      <w:r w:rsidR="001B2829" w:rsidRPr="00E3608B">
        <w:rPr>
          <w:b w:val="0"/>
          <w:bCs w:val="0"/>
          <w:color w:val="340458" w:themeColor="text1"/>
        </w:rPr>
        <w:t>I'm quite cautious that [my PIP] renewal is next year, and that causes me a lot of anxiety, like, 'The dreaded assessment again.' ... You think, 'What would happen if ... they made the decision that you weren't entitled?' ... If I was told I wasn't entitled any more, how would I get about? If I don't have PIP coming in, who pays for the taxis?”</w:t>
      </w:r>
    </w:p>
    <w:p w14:paraId="4A025707" w14:textId="0439F453" w:rsidR="001B2829" w:rsidRPr="00E3608B" w:rsidRDefault="001B2829" w:rsidP="00616A9B">
      <w:pPr>
        <w:pStyle w:val="QuoteName1"/>
        <w:rPr>
          <w:b/>
          <w:bCs/>
          <w:color w:val="340458" w:themeColor="text1"/>
        </w:rPr>
      </w:pPr>
      <w:r w:rsidRPr="00E3608B">
        <w:rPr>
          <w:b/>
          <w:bCs/>
          <w:color w:val="340458" w:themeColor="text1"/>
        </w:rPr>
        <w:t>Jack</w:t>
      </w:r>
    </w:p>
    <w:p w14:paraId="56D17218" w14:textId="4B4518B0" w:rsidR="001B2829" w:rsidRPr="001B2829" w:rsidRDefault="001B2829" w:rsidP="001B2829">
      <w:pPr>
        <w:ind w:left="-23" w:right="-23"/>
      </w:pPr>
      <w:r w:rsidRPr="001B2829">
        <w:t xml:space="preserve">These circumstances can lead to feelings of hopelessness. Some people withdraw from thinking too deeply about matters of debt and money. Others describe a sense that they cannot “go on” with things the way they are: </w:t>
      </w:r>
    </w:p>
    <w:p w14:paraId="57FC104C" w14:textId="34D0E6FD" w:rsidR="00616A9B" w:rsidRPr="00E3608B" w:rsidRDefault="00B75A61" w:rsidP="00B0117B">
      <w:pPr>
        <w:pStyle w:val="Quote1"/>
        <w:ind w:right="814"/>
        <w:rPr>
          <w:b w:val="0"/>
          <w:bCs w:val="0"/>
          <w:color w:val="340458" w:themeColor="text1"/>
        </w:rPr>
      </w:pPr>
      <w:r w:rsidRPr="00E3608B">
        <w:rPr>
          <w:b w:val="0"/>
          <w:bCs w:val="0"/>
          <w:noProof/>
          <w:color w:val="2B579A"/>
          <w:shd w:val="clear" w:color="auto" w:fill="E6E6E6"/>
        </w:rPr>
        <mc:AlternateContent>
          <mc:Choice Requires="wps">
            <w:drawing>
              <wp:anchor distT="0" distB="0" distL="114300" distR="114300" simplePos="0" relativeHeight="251658333" behindDoc="1" locked="0" layoutInCell="1" allowOverlap="1" wp14:anchorId="74D75604" wp14:editId="0869A3B6">
                <wp:simplePos x="0" y="0"/>
                <wp:positionH relativeFrom="column">
                  <wp:posOffset>-124460</wp:posOffset>
                </wp:positionH>
                <wp:positionV relativeFrom="page">
                  <wp:posOffset>3974123</wp:posOffset>
                </wp:positionV>
                <wp:extent cx="6273165" cy="1593850"/>
                <wp:effectExtent l="0" t="0" r="635" b="6350"/>
                <wp:wrapNone/>
                <wp:docPr id="35478599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59385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2F735A5" id="Rectangle 1" o:spid="_x0000_s1026" alt="&quot;&quot;" style="position:absolute;margin-left:-9.8pt;margin-top:312.9pt;width:493.95pt;height:125.5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" fillcolor="#ff7bc7 [3206]" stroked="f" strokeweight="1pt">
                <w10:wrap anchory="page"/>
              </v:rect>
            </w:pict>
          </mc:Fallback>
        </mc:AlternateContent>
      </w:r>
      <w:r w:rsidRPr="00E3608B">
        <w:rPr>
          <w:b w:val="0"/>
          <w:bCs w:val="0"/>
          <w:noProof/>
          <w:color w:val="2B579A"/>
          <w:shd w:val="clear" w:color="auto" w:fill="E6E6E6"/>
        </w:rPr>
        <w:drawing>
          <wp:anchor distT="0" distB="0" distL="114300" distR="114300" simplePos="0" relativeHeight="251658369" behindDoc="0" locked="0" layoutInCell="1" allowOverlap="1" wp14:anchorId="6A81119F" wp14:editId="7AD79028">
            <wp:simplePos x="0" y="0"/>
            <wp:positionH relativeFrom="margin">
              <wp:posOffset>119638</wp:posOffset>
            </wp:positionH>
            <wp:positionV relativeFrom="paragraph">
              <wp:posOffset>289732</wp:posOffset>
            </wp:positionV>
            <wp:extent cx="794762" cy="777875"/>
            <wp:effectExtent l="0" t="0" r="5715" b="0"/>
            <wp:wrapNone/>
            <wp:docPr id="114702564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4762"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E3608B">
        <w:rPr>
          <w:b w:val="0"/>
          <w:bCs w:val="0"/>
          <w:color w:val="340458" w:themeColor="text1"/>
          <w:lang w:val="en-US"/>
        </w:rPr>
        <w:t xml:space="preserve">I actively avoid thinking about my actual situation because if I do, it's miserable. … It’s very, very hard to see a way out of the situation.” </w:t>
      </w:r>
    </w:p>
    <w:p w14:paraId="3EDA1B20" w14:textId="5550094C" w:rsidR="001B2829" w:rsidRPr="00E3608B" w:rsidRDefault="00625893" w:rsidP="00B0117B">
      <w:pPr>
        <w:pStyle w:val="QuoteName2forstackedquotes"/>
        <w:rPr>
          <w:b/>
          <w:bCs/>
          <w:color w:val="340458" w:themeColor="text1"/>
        </w:rPr>
      </w:pPr>
      <w:r w:rsidRPr="00625893">
        <w:rPr>
          <w:b/>
          <w:bCs/>
          <w:noProof/>
          <w:color w:val="340458" w:themeColor="text1"/>
          <w:shd w:val="clear" w:color="auto" w:fill="E6E6E6"/>
        </w:rPr>
        <mc:AlternateContent>
          <mc:Choice Requires="wps">
            <w:drawing>
              <wp:anchor distT="0" distB="0" distL="114300" distR="114300" simplePos="0" relativeHeight="251658334" behindDoc="1" locked="0" layoutInCell="1" allowOverlap="1" wp14:anchorId="33C4F224" wp14:editId="591B889A">
                <wp:simplePos x="0" y="0"/>
                <wp:positionH relativeFrom="column">
                  <wp:posOffset>-126365</wp:posOffset>
                </wp:positionH>
                <wp:positionV relativeFrom="page">
                  <wp:posOffset>5779439</wp:posOffset>
                </wp:positionV>
                <wp:extent cx="6273165" cy="2162755"/>
                <wp:effectExtent l="0" t="0" r="0" b="9525"/>
                <wp:wrapNone/>
                <wp:docPr id="110319876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16275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CDD75" id="Rectangle 1" o:spid="_x0000_s1026" alt="&quot;&quot;" style="position:absolute;margin-left:-9.95pt;margin-top:455.05pt;width:493.95pt;height:170.3pt;z-index:-2516581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" fillcolor="#7b05e2 [3204]" stroked="f" strokeweight="1pt">
                <w10:wrap anchory="page"/>
              </v:rect>
            </w:pict>
          </mc:Fallback>
        </mc:AlternateContent>
      </w:r>
      <w:r w:rsidR="00B75A61" w:rsidRPr="00E3608B">
        <w:rPr>
          <w:b/>
          <w:bCs/>
          <w:noProof/>
          <w:color w:val="2B579A"/>
          <w:szCs w:val="28"/>
          <w:shd w:val="clear" w:color="auto" w:fill="E6E6E6"/>
        </w:rPr>
        <w:drawing>
          <wp:anchor distT="0" distB="0" distL="114300" distR="114300" simplePos="0" relativeHeight="251658370" behindDoc="0" locked="0" layoutInCell="1" allowOverlap="1" wp14:anchorId="37F12885" wp14:editId="3AC24658">
            <wp:simplePos x="0" y="0"/>
            <wp:positionH relativeFrom="margin">
              <wp:posOffset>113665</wp:posOffset>
            </wp:positionH>
            <wp:positionV relativeFrom="paragraph">
              <wp:posOffset>922020</wp:posOffset>
            </wp:positionV>
            <wp:extent cx="794385" cy="777875"/>
            <wp:effectExtent l="0" t="0" r="5715" b="0"/>
            <wp:wrapNone/>
            <wp:docPr id="96920822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4385"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E3608B">
        <w:rPr>
          <w:b/>
          <w:bCs/>
          <w:color w:val="340458" w:themeColor="text1"/>
          <w:lang w:val="en-US"/>
        </w:rPr>
        <w:t>Suzanne</w:t>
      </w:r>
    </w:p>
    <w:p w14:paraId="6E5B272E" w14:textId="1C6E7A21" w:rsidR="00616A9B" w:rsidRPr="00625893" w:rsidRDefault="001B2829" w:rsidP="00B0117B">
      <w:pPr>
        <w:pStyle w:val="Quote1"/>
        <w:ind w:right="672"/>
        <w:rPr>
          <w:b w:val="0"/>
          <w:bCs w:val="0"/>
        </w:rPr>
      </w:pPr>
      <w:r w:rsidRPr="00625893">
        <w:rPr>
          <w:b w:val="0"/>
          <w:bCs w:val="0"/>
        </w:rPr>
        <w:t xml:space="preserve">[My financial situation] is really affecting me, and it's made me feel suicidal at times. Because it's, like, ‘I'm going under here, and no one is going to save me’. I feel completely helpless ... And I just cannot afford to live in this country as a disabled person, you know? ... It really does make me feel that I can't go on for much longer." </w:t>
      </w:r>
    </w:p>
    <w:p w14:paraId="504F6926" w14:textId="29A9B395" w:rsidR="001B2829" w:rsidRPr="00625893" w:rsidRDefault="001B2829" w:rsidP="00616A9B">
      <w:pPr>
        <w:pStyle w:val="QuoteName1"/>
        <w:rPr>
          <w:b/>
          <w:bCs/>
        </w:rPr>
      </w:pPr>
      <w:r w:rsidRPr="00625893">
        <w:rPr>
          <w:b/>
          <w:bCs/>
        </w:rPr>
        <w:t>Charlie</w:t>
      </w:r>
    </w:p>
    <w:p w14:paraId="20CA8FAC" w14:textId="620F3A85" w:rsidR="00B0117B" w:rsidRDefault="00B0117B">
      <w:pPr>
        <w:spacing w:after="0"/>
      </w:pPr>
      <w:r>
        <w:br w:type="page"/>
      </w:r>
    </w:p>
    <w:p w14:paraId="397363D1" w14:textId="365F509B" w:rsidR="001B2829" w:rsidRPr="001B2829" w:rsidRDefault="001B2829" w:rsidP="00616A9B">
      <w:pPr>
        <w:ind w:right="-23"/>
      </w:pPr>
      <w:r w:rsidRPr="001B2829">
        <w:lastRenderedPageBreak/>
        <w:t>For the most part, disabled people internalise these feelings. To the point that they feel guilty about spending money not directly related to “survival”:</w:t>
      </w:r>
    </w:p>
    <w:p w14:paraId="44B8CAB2" w14:textId="4A4E412D" w:rsidR="00616A9B" w:rsidRPr="00293894" w:rsidRDefault="00293894" w:rsidP="00616A9B">
      <w:pPr>
        <w:pStyle w:val="Quote1"/>
        <w:rPr>
          <w:b w:val="0"/>
          <w:bCs w:val="0"/>
        </w:rPr>
      </w:pPr>
      <w:r w:rsidRPr="00293894">
        <w:rPr>
          <w:b w:val="0"/>
          <w:bCs w:val="0"/>
          <w:noProof/>
          <w:color w:val="2B579A"/>
          <w:shd w:val="clear" w:color="auto" w:fill="E6E6E6"/>
        </w:rPr>
        <mc:AlternateContent>
          <mc:Choice Requires="wps">
            <w:drawing>
              <wp:anchor distT="0" distB="0" distL="114300" distR="114300" simplePos="0" relativeHeight="251658335" behindDoc="1" locked="0" layoutInCell="1" allowOverlap="1" wp14:anchorId="4804F993" wp14:editId="7C3CF578">
                <wp:simplePos x="0" y="0"/>
                <wp:positionH relativeFrom="column">
                  <wp:posOffset>-118497</wp:posOffset>
                </wp:positionH>
                <wp:positionV relativeFrom="page">
                  <wp:posOffset>1526650</wp:posOffset>
                </wp:positionV>
                <wp:extent cx="6273165" cy="1709531"/>
                <wp:effectExtent l="0" t="0" r="0" b="5080"/>
                <wp:wrapNone/>
                <wp:docPr id="25096145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709531"/>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77415" id="Rectangle 1" o:spid="_x0000_s1026" alt="&quot;&quot;" style="position:absolute;margin-left:-9.35pt;margin-top:120.2pt;width:493.95pt;height:134.6pt;z-index:-2516581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" fillcolor="#340458 [3213]" stroked="f" strokeweight="1pt">
                <w10:wrap anchory="page"/>
              </v:rect>
            </w:pict>
          </mc:Fallback>
        </mc:AlternateContent>
      </w:r>
      <w:r w:rsidR="00B75A61" w:rsidRPr="00293894">
        <w:rPr>
          <w:b w:val="0"/>
          <w:bCs w:val="0"/>
          <w:noProof/>
          <w:color w:val="2B579A"/>
          <w:shd w:val="clear" w:color="auto" w:fill="E6E6E6"/>
        </w:rPr>
        <w:drawing>
          <wp:anchor distT="0" distB="0" distL="114300" distR="114300" simplePos="0" relativeHeight="251658371" behindDoc="0" locked="0" layoutInCell="1" allowOverlap="1" wp14:anchorId="6FAF3615" wp14:editId="3F944C71">
            <wp:simplePos x="0" y="0"/>
            <wp:positionH relativeFrom="margin">
              <wp:posOffset>83185</wp:posOffset>
            </wp:positionH>
            <wp:positionV relativeFrom="paragraph">
              <wp:posOffset>273050</wp:posOffset>
            </wp:positionV>
            <wp:extent cx="794762" cy="777875"/>
            <wp:effectExtent l="0" t="0" r="5715" b="0"/>
            <wp:wrapNone/>
            <wp:docPr id="203281906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4762"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293894">
        <w:rPr>
          <w:b w:val="0"/>
          <w:bCs w:val="0"/>
          <w:lang w:val="en-US"/>
        </w:rPr>
        <w:t>With hobbies, I think there is an additional [emotional] cost. ... There's always the element of guilt that you're buying [or doing] these things. Because they're not necessary to your survival. But they are necessary to your mental health.”</w:t>
      </w:r>
      <w:r w:rsidR="001B2829" w:rsidRPr="00293894">
        <w:rPr>
          <w:b w:val="0"/>
          <w:bCs w:val="0"/>
        </w:rPr>
        <w:t xml:space="preserve"> </w:t>
      </w:r>
    </w:p>
    <w:p w14:paraId="1AC92B4F" w14:textId="5A93177B" w:rsidR="001B2829" w:rsidRPr="00293894" w:rsidRDefault="001B2829" w:rsidP="00616A9B">
      <w:pPr>
        <w:pStyle w:val="QuoteName1"/>
        <w:rPr>
          <w:b/>
          <w:bCs/>
        </w:rPr>
      </w:pPr>
      <w:r w:rsidRPr="00293894">
        <w:rPr>
          <w:b/>
          <w:bCs/>
          <w:lang w:val="en-US"/>
        </w:rPr>
        <w:t>Hanna</w:t>
      </w:r>
    </w:p>
    <w:p w14:paraId="328F3C22" w14:textId="1A253603" w:rsidR="001B2829" w:rsidRPr="001B2829" w:rsidRDefault="001B2829" w:rsidP="001B2829">
      <w:pPr>
        <w:ind w:left="-23" w:right="-23"/>
      </w:pPr>
      <w:r w:rsidRPr="001B2829">
        <w:t>Yet there is also a clear sense of anger and injustice about government and businesses. Those who profit from disabled households:</w:t>
      </w:r>
    </w:p>
    <w:p w14:paraId="398BECE3" w14:textId="2095C372" w:rsidR="00616A9B" w:rsidRPr="00293894" w:rsidRDefault="00293894" w:rsidP="00616A9B">
      <w:pPr>
        <w:pStyle w:val="Quote1"/>
        <w:rPr>
          <w:b w:val="0"/>
          <w:bCs w:val="0"/>
          <w:color w:val="340458" w:themeColor="text1"/>
        </w:rPr>
      </w:pPr>
      <w:r w:rsidRPr="00293894">
        <w:rPr>
          <w:b w:val="0"/>
          <w:bCs w:val="0"/>
          <w:noProof/>
          <w:color w:val="2B579A"/>
          <w:shd w:val="clear" w:color="auto" w:fill="E6E6E6"/>
        </w:rPr>
        <mc:AlternateContent>
          <mc:Choice Requires="wps">
            <w:drawing>
              <wp:anchor distT="0" distB="0" distL="114300" distR="114300" simplePos="0" relativeHeight="251658336" behindDoc="1" locked="0" layoutInCell="1" allowOverlap="1" wp14:anchorId="19AA5C1F" wp14:editId="75F3AD76">
                <wp:simplePos x="0" y="0"/>
                <wp:positionH relativeFrom="column">
                  <wp:posOffset>-124460</wp:posOffset>
                </wp:positionH>
                <wp:positionV relativeFrom="page">
                  <wp:posOffset>4085921</wp:posOffset>
                </wp:positionV>
                <wp:extent cx="6273165" cy="1524000"/>
                <wp:effectExtent l="0" t="0" r="0" b="0"/>
                <wp:wrapNone/>
                <wp:docPr id="48165469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524000"/>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9512C" id="Rectangle 1" o:spid="_x0000_s1026" alt="&quot;&quot;" style="position:absolute;margin-left:-9.8pt;margin-top:321.75pt;width:493.95pt;height:120pt;z-index:-251658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" fillcolor="#12f9c1 [3209]" stroked="f" strokeweight="1pt">
                <w10:wrap anchory="page"/>
              </v:rect>
            </w:pict>
          </mc:Fallback>
        </mc:AlternateContent>
      </w:r>
      <w:r w:rsidR="00073374" w:rsidRPr="00293894">
        <w:rPr>
          <w:b w:val="0"/>
          <w:bCs w:val="0"/>
          <w:noProof/>
          <w:color w:val="2B579A"/>
          <w:shd w:val="clear" w:color="auto" w:fill="E6E6E6"/>
        </w:rPr>
        <w:drawing>
          <wp:anchor distT="0" distB="0" distL="114300" distR="114300" simplePos="0" relativeHeight="251658372" behindDoc="0" locked="0" layoutInCell="1" allowOverlap="1" wp14:anchorId="5A8AC719" wp14:editId="4FF1BD11">
            <wp:simplePos x="0" y="0"/>
            <wp:positionH relativeFrom="margin">
              <wp:posOffset>77470</wp:posOffset>
            </wp:positionH>
            <wp:positionV relativeFrom="paragraph">
              <wp:posOffset>269875</wp:posOffset>
            </wp:positionV>
            <wp:extent cx="794762" cy="777875"/>
            <wp:effectExtent l="0" t="0" r="5715" b="0"/>
            <wp:wrapNone/>
            <wp:docPr id="85557982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4762"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293894">
        <w:rPr>
          <w:b w:val="0"/>
          <w:bCs w:val="0"/>
          <w:color w:val="340458" w:themeColor="text1"/>
        </w:rPr>
        <w:t xml:space="preserve">I feel so angry with the government. … They're robbing off the poor to give to the already rich. ... They don't understand what it costs to be a disabled person.”  </w:t>
      </w:r>
    </w:p>
    <w:p w14:paraId="7A62C560" w14:textId="33FA2CE1" w:rsidR="00616A9B" w:rsidRPr="00293894" w:rsidRDefault="00293894" w:rsidP="00616A9B">
      <w:pPr>
        <w:pStyle w:val="QuoteName2forstackedquotes"/>
        <w:rPr>
          <w:b/>
          <w:bCs/>
          <w:color w:val="340458" w:themeColor="text1"/>
        </w:rPr>
      </w:pPr>
      <w:r w:rsidRPr="00293894">
        <w:rPr>
          <w:b/>
          <w:bCs/>
          <w:noProof/>
          <w:color w:val="2B579A"/>
          <w:shd w:val="clear" w:color="auto" w:fill="E6E6E6"/>
        </w:rPr>
        <mc:AlternateContent>
          <mc:Choice Requires="wps">
            <w:drawing>
              <wp:anchor distT="0" distB="0" distL="114300" distR="114300" simplePos="0" relativeHeight="251658337" behindDoc="1" locked="0" layoutInCell="1" allowOverlap="1" wp14:anchorId="2A187132" wp14:editId="38F7065D">
                <wp:simplePos x="0" y="0"/>
                <wp:positionH relativeFrom="column">
                  <wp:posOffset>-126448</wp:posOffset>
                </wp:positionH>
                <wp:positionV relativeFrom="page">
                  <wp:posOffset>5883965</wp:posOffset>
                </wp:positionV>
                <wp:extent cx="6273165" cy="1693628"/>
                <wp:effectExtent l="0" t="0" r="0" b="1905"/>
                <wp:wrapNone/>
                <wp:docPr id="126790032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693628"/>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054FC" id="Rectangle 1" o:spid="_x0000_s1026" alt="&quot;&quot;" style="position:absolute;margin-left:-9.95pt;margin-top:463.3pt;width:493.95pt;height:133.35pt;z-index:-2516581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" fillcolor="#ff7bc7 [3206]" stroked="f" strokeweight="1pt">
                <w10:wrap anchory="page"/>
              </v:rect>
            </w:pict>
          </mc:Fallback>
        </mc:AlternateContent>
      </w:r>
      <w:r w:rsidR="001B2829" w:rsidRPr="00293894">
        <w:rPr>
          <w:b/>
          <w:bCs/>
          <w:color w:val="340458" w:themeColor="text1"/>
        </w:rPr>
        <w:t>Charlie</w:t>
      </w:r>
    </w:p>
    <w:p w14:paraId="2D7774D0" w14:textId="45C865E7" w:rsidR="00616A9B" w:rsidRPr="00293894" w:rsidRDefault="00073374" w:rsidP="00B0117B">
      <w:pPr>
        <w:pStyle w:val="Quote1"/>
        <w:ind w:right="531"/>
        <w:rPr>
          <w:b w:val="0"/>
          <w:bCs w:val="0"/>
          <w:color w:val="340458" w:themeColor="text1"/>
        </w:rPr>
      </w:pPr>
      <w:r w:rsidRPr="00293894">
        <w:rPr>
          <w:b w:val="0"/>
          <w:bCs w:val="0"/>
          <w:noProof/>
          <w:color w:val="2B579A"/>
          <w:shd w:val="clear" w:color="auto" w:fill="E6E6E6"/>
        </w:rPr>
        <w:drawing>
          <wp:anchor distT="0" distB="0" distL="114300" distR="114300" simplePos="0" relativeHeight="251658373" behindDoc="0" locked="0" layoutInCell="1" allowOverlap="1" wp14:anchorId="1E0BAF18" wp14:editId="1F98850A">
            <wp:simplePos x="0" y="0"/>
            <wp:positionH relativeFrom="margin">
              <wp:posOffset>80010</wp:posOffset>
            </wp:positionH>
            <wp:positionV relativeFrom="paragraph">
              <wp:posOffset>12065</wp:posOffset>
            </wp:positionV>
            <wp:extent cx="794385" cy="777875"/>
            <wp:effectExtent l="0" t="0" r="5715" b="0"/>
            <wp:wrapNone/>
            <wp:docPr id="169874158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4385"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293894">
        <w:rPr>
          <w:b w:val="0"/>
          <w:bCs w:val="0"/>
          <w:color w:val="340458" w:themeColor="text1"/>
        </w:rPr>
        <w:t>I don't understand why we're having to pay so much [for utilities] when companies ... are billions of pounds in profit. ... That’s unfair on everybody. But when you're really struggling, I just think it's a bit of a slap in the face."</w:t>
      </w:r>
    </w:p>
    <w:p w14:paraId="79A674C7" w14:textId="7A5F1A0E" w:rsidR="001B2829" w:rsidRPr="00293894" w:rsidRDefault="001B2829" w:rsidP="00616A9B">
      <w:pPr>
        <w:pStyle w:val="QuoteName1"/>
        <w:rPr>
          <w:b/>
          <w:bCs/>
          <w:color w:val="340458" w:themeColor="text1"/>
        </w:rPr>
      </w:pPr>
      <w:r w:rsidRPr="00293894">
        <w:rPr>
          <w:b/>
          <w:bCs/>
          <w:color w:val="340458" w:themeColor="text1"/>
        </w:rPr>
        <w:t>Heidi</w:t>
      </w:r>
    </w:p>
    <w:p w14:paraId="0C977D55" w14:textId="64BA1157" w:rsidR="00B0117B" w:rsidRDefault="00B0117B">
      <w:pPr>
        <w:spacing w:after="0"/>
        <w:rPr>
          <w:b/>
          <w:bCs/>
        </w:rPr>
      </w:pPr>
      <w:r>
        <w:rPr>
          <w:b/>
          <w:bCs/>
        </w:rPr>
        <w:br w:type="page"/>
      </w:r>
    </w:p>
    <w:p w14:paraId="01DADFCC" w14:textId="65AE3340" w:rsidR="001B2829" w:rsidRPr="001B2829" w:rsidRDefault="001B2829" w:rsidP="00B0117B">
      <w:pPr>
        <w:pStyle w:val="Heading4"/>
      </w:pPr>
      <w:r w:rsidRPr="001B2829">
        <w:lastRenderedPageBreak/>
        <w:t>Impact of going without</w:t>
      </w:r>
    </w:p>
    <w:p w14:paraId="44C83EFF" w14:textId="14F9635E" w:rsidR="001B2829" w:rsidRPr="001B2829" w:rsidRDefault="001B2829" w:rsidP="001B2829">
      <w:pPr>
        <w:ind w:left="-23" w:right="-23"/>
        <w:rPr>
          <w:lang w:val="en-US"/>
        </w:rPr>
      </w:pPr>
      <w:r w:rsidRPr="001B2829">
        <w:rPr>
          <w:lang w:val="en-US"/>
        </w:rPr>
        <w:t>The extra cost of disability is not only an issue of what money disabled households are spending. It is also about what they are not spending money on, and why. As well as what households are going without and how this affects them.</w:t>
      </w:r>
    </w:p>
    <w:p w14:paraId="512584B8" w14:textId="2DD4BC6A" w:rsidR="001B2829" w:rsidRPr="001B2829" w:rsidRDefault="001B2829" w:rsidP="001B2829">
      <w:pPr>
        <w:ind w:left="-23" w:right="-23"/>
        <w:rPr>
          <w:lang w:val="en-US"/>
        </w:rPr>
      </w:pPr>
      <w:r w:rsidRPr="001B2829">
        <w:rPr>
          <w:lang w:val="en-US"/>
        </w:rPr>
        <w:t xml:space="preserve">There is a twofold impact on disabled households of not spending when they need to. An emotional impact and a physical impact. 'Going without' diminishes health, wellbeing, dignity, and quality of life. </w:t>
      </w:r>
    </w:p>
    <w:p w14:paraId="3914F1C8" w14:textId="636E0352" w:rsidR="00616A9B" w:rsidRPr="00616A9B" w:rsidRDefault="001B2829" w:rsidP="00616A9B">
      <w:pPr>
        <w:ind w:left="-23" w:right="-23"/>
        <w:rPr>
          <w:lang w:val="en-US"/>
        </w:rPr>
      </w:pPr>
      <w:r w:rsidRPr="001B2829">
        <w:rPr>
          <w:lang w:val="en-US"/>
        </w:rPr>
        <w:t>For example, some disabled households cannot afford school meals for their children. Others sacrifice meals themselves so that their children can have a rare treat. There is also the challenging experience of trying to manage energy costs in winter. By going without the heating and electricity they need:</w:t>
      </w:r>
    </w:p>
    <w:p w14:paraId="68F976AC" w14:textId="56092482" w:rsidR="00616A9B" w:rsidRPr="000908B4" w:rsidRDefault="00B75A61" w:rsidP="00B0117B">
      <w:pPr>
        <w:pStyle w:val="Quote1"/>
        <w:ind w:right="672"/>
        <w:rPr>
          <w:b w:val="0"/>
          <w:bCs w:val="0"/>
        </w:rPr>
      </w:pPr>
      <w:r w:rsidRPr="000908B4">
        <w:rPr>
          <w:b w:val="0"/>
          <w:bCs w:val="0"/>
          <w:noProof/>
          <w:color w:val="2B579A"/>
          <w:shd w:val="clear" w:color="auto" w:fill="E6E6E6"/>
        </w:rPr>
        <w:drawing>
          <wp:anchor distT="0" distB="0" distL="114300" distR="114300" simplePos="0" relativeHeight="251658374" behindDoc="0" locked="0" layoutInCell="1" allowOverlap="1" wp14:anchorId="2BCCB49B" wp14:editId="3912510F">
            <wp:simplePos x="0" y="0"/>
            <wp:positionH relativeFrom="margin">
              <wp:posOffset>110490</wp:posOffset>
            </wp:positionH>
            <wp:positionV relativeFrom="paragraph">
              <wp:posOffset>286678</wp:posOffset>
            </wp:positionV>
            <wp:extent cx="794385" cy="777875"/>
            <wp:effectExtent l="0" t="0" r="5715" b="0"/>
            <wp:wrapNone/>
            <wp:docPr id="150521467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4385" cy="777875"/>
                    </a:xfrm>
                    <a:prstGeom prst="rect">
                      <a:avLst/>
                    </a:prstGeom>
                  </pic:spPr>
                </pic:pic>
              </a:graphicData>
            </a:graphic>
            <wp14:sizeRelH relativeFrom="margin">
              <wp14:pctWidth>0</wp14:pctWidth>
            </wp14:sizeRelH>
            <wp14:sizeRelV relativeFrom="margin">
              <wp14:pctHeight>0</wp14:pctHeight>
            </wp14:sizeRelV>
          </wp:anchor>
        </w:drawing>
      </w:r>
      <w:r w:rsidR="00B0117B" w:rsidRPr="000908B4">
        <w:rPr>
          <w:b w:val="0"/>
          <w:bCs w:val="0"/>
          <w:noProof/>
          <w:color w:val="2B579A"/>
          <w:shd w:val="clear" w:color="auto" w:fill="E6E6E6"/>
        </w:rPr>
        <mc:AlternateContent>
          <mc:Choice Requires="wps">
            <w:drawing>
              <wp:anchor distT="0" distB="0" distL="114300" distR="114300" simplePos="0" relativeHeight="251658338" behindDoc="1" locked="0" layoutInCell="1" allowOverlap="1" wp14:anchorId="50EAA37E" wp14:editId="338FD149">
                <wp:simplePos x="0" y="0"/>
                <wp:positionH relativeFrom="column">
                  <wp:posOffset>-174625</wp:posOffset>
                </wp:positionH>
                <wp:positionV relativeFrom="page">
                  <wp:posOffset>4129135</wp:posOffset>
                </wp:positionV>
                <wp:extent cx="6273165" cy="1934210"/>
                <wp:effectExtent l="0" t="0" r="635" b="0"/>
                <wp:wrapNone/>
                <wp:docPr id="21957547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93421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879C264" id="Rectangle 1" o:spid="_x0000_s1026" alt="&quot;&quot;" style="position:absolute;margin-left:-13.75pt;margin-top:325.15pt;width:493.95pt;height:152.3pt;z-index:-251483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" fillcolor="#7b05e2 [3204]" stroked="f" strokeweight="1pt">
                <w10:wrap anchory="page"/>
              </v:rect>
            </w:pict>
          </mc:Fallback>
        </mc:AlternateContent>
      </w:r>
      <w:r w:rsidR="001B2829" w:rsidRPr="000908B4">
        <w:rPr>
          <w:b w:val="0"/>
          <w:bCs w:val="0"/>
        </w:rPr>
        <w:t xml:space="preserve">I've learnt, over the last three years, that it's not just a case of saving any more - you </w:t>
      </w:r>
      <w:proofErr w:type="gramStart"/>
      <w:r w:rsidR="001B2829" w:rsidRPr="000908B4">
        <w:rPr>
          <w:b w:val="0"/>
          <w:bCs w:val="0"/>
        </w:rPr>
        <w:t>have to</w:t>
      </w:r>
      <w:proofErr w:type="gramEnd"/>
      <w:r w:rsidR="001B2829" w:rsidRPr="000908B4">
        <w:rPr>
          <w:b w:val="0"/>
          <w:bCs w:val="0"/>
        </w:rPr>
        <w:t xml:space="preserve"> sacrifice almost everything. … [Last winter], I didn't go anywhere. I didn't eat as much. I just turned off all the lights. I didn't have a choice. [It felt] horrible.” </w:t>
      </w:r>
    </w:p>
    <w:p w14:paraId="5FB834DF" w14:textId="4E653DEF" w:rsidR="001B2829" w:rsidRPr="000908B4" w:rsidRDefault="001B2829" w:rsidP="00B0117B">
      <w:pPr>
        <w:pStyle w:val="QuoteName1"/>
        <w:rPr>
          <w:b/>
          <w:bCs/>
          <w:lang w:val="en-US"/>
        </w:rPr>
      </w:pPr>
      <w:r w:rsidRPr="000908B4">
        <w:rPr>
          <w:b/>
          <w:bCs/>
        </w:rPr>
        <w:t>Robin</w:t>
      </w:r>
    </w:p>
    <w:p w14:paraId="38D1385D" w14:textId="6CF0FCC1" w:rsidR="001B2829" w:rsidRPr="001B2829" w:rsidRDefault="000908B4" w:rsidP="001B2829">
      <w:pPr>
        <w:ind w:left="-23" w:right="-23"/>
      </w:pPr>
      <w:r w:rsidRPr="000908B4">
        <w:rPr>
          <w:b/>
          <w:bCs/>
          <w:noProof/>
          <w:color w:val="2B579A"/>
          <w:shd w:val="clear" w:color="auto" w:fill="E6E6E6"/>
        </w:rPr>
        <mc:AlternateContent>
          <mc:Choice Requires="wps">
            <w:drawing>
              <wp:anchor distT="0" distB="0" distL="114300" distR="114300" simplePos="0" relativeHeight="251658339" behindDoc="1" locked="0" layoutInCell="1" allowOverlap="1" wp14:anchorId="3C2ADB78" wp14:editId="33E4C831">
                <wp:simplePos x="0" y="0"/>
                <wp:positionH relativeFrom="column">
                  <wp:posOffset>-229815</wp:posOffset>
                </wp:positionH>
                <wp:positionV relativeFrom="page">
                  <wp:posOffset>7044856</wp:posOffset>
                </wp:positionV>
                <wp:extent cx="6273165" cy="1781092"/>
                <wp:effectExtent l="0" t="0" r="0" b="0"/>
                <wp:wrapNone/>
                <wp:docPr id="55549448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781092"/>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92416" id="Rectangle 1" o:spid="_x0000_s1026" alt="&quot;&quot;" style="position:absolute;margin-left:-18.1pt;margin-top:554.7pt;width:493.95pt;height:140.25pt;z-index:-2516581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" fillcolor="#340458 [3213]" stroked="f" strokeweight="1pt">
                <w10:wrap anchory="page"/>
              </v:rect>
            </w:pict>
          </mc:Fallback>
        </mc:AlternateContent>
      </w:r>
      <w:r w:rsidR="001B2829" w:rsidRPr="001B2829">
        <w:t>The high cost of essentials means that disabled households must now miss out on hobbies, days out, and holidays. As this is the only way they can make ends meet. The negative emotional impact of this is clear:</w:t>
      </w:r>
    </w:p>
    <w:p w14:paraId="5894A887" w14:textId="0FF2B406" w:rsidR="00616A9B" w:rsidRPr="000908B4" w:rsidRDefault="00B75A61" w:rsidP="00B0117B">
      <w:pPr>
        <w:pStyle w:val="Quote1"/>
        <w:ind w:right="531"/>
        <w:rPr>
          <w:b w:val="0"/>
          <w:bCs w:val="0"/>
        </w:rPr>
      </w:pPr>
      <w:r w:rsidRPr="000908B4">
        <w:rPr>
          <w:b w:val="0"/>
          <w:bCs w:val="0"/>
          <w:noProof/>
          <w:color w:val="2B579A"/>
          <w:shd w:val="clear" w:color="auto" w:fill="E6E6E6"/>
        </w:rPr>
        <w:drawing>
          <wp:anchor distT="0" distB="0" distL="114300" distR="114300" simplePos="0" relativeHeight="251658375" behindDoc="0" locked="0" layoutInCell="1" allowOverlap="1" wp14:anchorId="74BACF6B" wp14:editId="0EBC7AE7">
            <wp:simplePos x="0" y="0"/>
            <wp:positionH relativeFrom="margin">
              <wp:posOffset>110490</wp:posOffset>
            </wp:positionH>
            <wp:positionV relativeFrom="paragraph">
              <wp:posOffset>293956</wp:posOffset>
            </wp:positionV>
            <wp:extent cx="794385" cy="777875"/>
            <wp:effectExtent l="0" t="0" r="5715" b="0"/>
            <wp:wrapNone/>
            <wp:docPr id="114380488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4385"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0908B4">
        <w:rPr>
          <w:b w:val="0"/>
          <w:bCs w:val="0"/>
        </w:rPr>
        <w:t>It's sad, … because we're having to cut down on going out. ... Before, I could afford to go bowling with the children, and ‘You can go in the arcade’, and ‘We can have a burger there’. … Stuff like that has gone out the window."</w:t>
      </w:r>
    </w:p>
    <w:p w14:paraId="44CC3168" w14:textId="187C2EA4" w:rsidR="001B2829" w:rsidRPr="000908B4" w:rsidRDefault="001B2829" w:rsidP="00616A9B">
      <w:pPr>
        <w:pStyle w:val="QuoteName2forstackedquotes"/>
        <w:rPr>
          <w:b/>
          <w:bCs/>
        </w:rPr>
      </w:pPr>
      <w:r w:rsidRPr="000908B4">
        <w:rPr>
          <w:b/>
          <w:bCs/>
        </w:rPr>
        <w:t>Adriana</w:t>
      </w:r>
    </w:p>
    <w:p w14:paraId="3A270CD7" w14:textId="271ADDEB" w:rsidR="00616A9B" w:rsidRPr="000908B4" w:rsidRDefault="00B75A61" w:rsidP="00B0117B">
      <w:pPr>
        <w:pStyle w:val="Quote1"/>
        <w:ind w:right="814"/>
        <w:rPr>
          <w:b w:val="0"/>
          <w:bCs w:val="0"/>
          <w:color w:val="340458" w:themeColor="text1"/>
        </w:rPr>
      </w:pPr>
      <w:r w:rsidRPr="000908B4">
        <w:rPr>
          <w:b w:val="0"/>
          <w:bCs w:val="0"/>
          <w:noProof/>
          <w:color w:val="2B579A"/>
          <w:shd w:val="clear" w:color="auto" w:fill="E6E6E6"/>
        </w:rPr>
        <w:lastRenderedPageBreak/>
        <w:drawing>
          <wp:anchor distT="0" distB="0" distL="114300" distR="114300" simplePos="0" relativeHeight="251658376" behindDoc="0" locked="0" layoutInCell="1" allowOverlap="1" wp14:anchorId="253450F2" wp14:editId="6FC3AA36">
            <wp:simplePos x="0" y="0"/>
            <wp:positionH relativeFrom="margin">
              <wp:posOffset>120650</wp:posOffset>
            </wp:positionH>
            <wp:positionV relativeFrom="paragraph">
              <wp:posOffset>-45964</wp:posOffset>
            </wp:positionV>
            <wp:extent cx="794385" cy="777875"/>
            <wp:effectExtent l="0" t="0" r="5715" b="0"/>
            <wp:wrapNone/>
            <wp:docPr id="108890881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4385" cy="777875"/>
                    </a:xfrm>
                    <a:prstGeom prst="rect">
                      <a:avLst/>
                    </a:prstGeom>
                  </pic:spPr>
                </pic:pic>
              </a:graphicData>
            </a:graphic>
            <wp14:sizeRelH relativeFrom="margin">
              <wp14:pctWidth>0</wp14:pctWidth>
            </wp14:sizeRelH>
            <wp14:sizeRelV relativeFrom="margin">
              <wp14:pctHeight>0</wp14:pctHeight>
            </wp14:sizeRelV>
          </wp:anchor>
        </w:drawing>
      </w:r>
      <w:r w:rsidR="00B0117B" w:rsidRPr="000908B4">
        <w:rPr>
          <w:b w:val="0"/>
          <w:bCs w:val="0"/>
          <w:noProof/>
          <w:color w:val="2B579A"/>
          <w:shd w:val="clear" w:color="auto" w:fill="E6E6E6"/>
        </w:rPr>
        <mc:AlternateContent>
          <mc:Choice Requires="wps">
            <w:drawing>
              <wp:anchor distT="0" distB="0" distL="114300" distR="114300" simplePos="0" relativeHeight="251658340" behindDoc="1" locked="0" layoutInCell="1" allowOverlap="1" wp14:anchorId="6D072A5D" wp14:editId="0F837DAC">
                <wp:simplePos x="0" y="0"/>
                <wp:positionH relativeFrom="column">
                  <wp:posOffset>-227965</wp:posOffset>
                </wp:positionH>
                <wp:positionV relativeFrom="page">
                  <wp:posOffset>513446</wp:posOffset>
                </wp:positionV>
                <wp:extent cx="6273165" cy="1895302"/>
                <wp:effectExtent l="0" t="0" r="635" b="0"/>
                <wp:wrapNone/>
                <wp:docPr id="896967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895302"/>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670336D" id="Rectangle 1" o:spid="_x0000_s1026" alt="&quot;&quot;" style="position:absolute;margin-left:-17.95pt;margin-top:40.45pt;width:493.95pt;height:149.25pt;z-index:-251473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" fillcolor="#12f9c1 [3209]" stroked="f" strokeweight="1pt">
                <w10:wrap anchory="page"/>
              </v:rect>
            </w:pict>
          </mc:Fallback>
        </mc:AlternateContent>
      </w:r>
      <w:r w:rsidR="001B2829" w:rsidRPr="000908B4">
        <w:rPr>
          <w:b w:val="0"/>
          <w:bCs w:val="0"/>
          <w:color w:val="340458" w:themeColor="text1"/>
        </w:rPr>
        <w:t xml:space="preserve">I've </w:t>
      </w:r>
      <w:proofErr w:type="gramStart"/>
      <w:r w:rsidR="001B2829" w:rsidRPr="000908B4">
        <w:rPr>
          <w:b w:val="0"/>
          <w:bCs w:val="0"/>
          <w:color w:val="340458" w:themeColor="text1"/>
        </w:rPr>
        <w:t>definitely cut</w:t>
      </w:r>
      <w:proofErr w:type="gramEnd"/>
      <w:r w:rsidR="001B2829" w:rsidRPr="000908B4">
        <w:rPr>
          <w:b w:val="0"/>
          <w:bCs w:val="0"/>
          <w:color w:val="340458" w:themeColor="text1"/>
        </w:rPr>
        <w:t xml:space="preserve"> down on leisure things and activity stuff like books, games, art materials. It is frustrating because I use a lot of those things to try and manage my mental health." </w:t>
      </w:r>
    </w:p>
    <w:p w14:paraId="7ED4840E" w14:textId="4A160FC0" w:rsidR="001B2829" w:rsidRPr="000908B4" w:rsidRDefault="000908B4" w:rsidP="00616A9B">
      <w:pPr>
        <w:pStyle w:val="QuoteName2forstackedquotes"/>
        <w:rPr>
          <w:b/>
          <w:bCs/>
          <w:color w:val="340458" w:themeColor="text1"/>
        </w:rPr>
      </w:pPr>
      <w:r w:rsidRPr="000908B4">
        <w:rPr>
          <w:b/>
          <w:bCs/>
          <w:noProof/>
          <w:color w:val="2B579A"/>
          <w:shd w:val="clear" w:color="auto" w:fill="E6E6E6"/>
        </w:rPr>
        <mc:AlternateContent>
          <mc:Choice Requires="wps">
            <w:drawing>
              <wp:anchor distT="0" distB="0" distL="114300" distR="114300" simplePos="0" relativeHeight="251658341" behindDoc="1" locked="0" layoutInCell="1" allowOverlap="1" wp14:anchorId="15592C87" wp14:editId="1DD56083">
                <wp:simplePos x="0" y="0"/>
                <wp:positionH relativeFrom="column">
                  <wp:posOffset>-229815</wp:posOffset>
                </wp:positionH>
                <wp:positionV relativeFrom="page">
                  <wp:posOffset>2639833</wp:posOffset>
                </wp:positionV>
                <wp:extent cx="6273165" cy="2321781"/>
                <wp:effectExtent l="0" t="0" r="0" b="2540"/>
                <wp:wrapNone/>
                <wp:docPr id="71698528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321781"/>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5B3F0" id="Rectangle 1" o:spid="_x0000_s1026" alt="&quot;&quot;" style="position:absolute;margin-left:-18.1pt;margin-top:207.85pt;width:493.95pt;height:182.8pt;z-index:-2516581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" fillcolor="#ff7bc7 [3206]" stroked="f" strokeweight="1pt">
                <w10:wrap anchory="page"/>
              </v:rect>
            </w:pict>
          </mc:Fallback>
        </mc:AlternateContent>
      </w:r>
      <w:r w:rsidR="00B75A61" w:rsidRPr="000908B4">
        <w:rPr>
          <w:b/>
          <w:bCs/>
          <w:noProof/>
          <w:color w:val="2B579A"/>
          <w:szCs w:val="28"/>
          <w:shd w:val="clear" w:color="auto" w:fill="E6E6E6"/>
        </w:rPr>
        <w:drawing>
          <wp:anchor distT="0" distB="0" distL="114300" distR="114300" simplePos="0" relativeHeight="251658377" behindDoc="0" locked="0" layoutInCell="1" allowOverlap="1" wp14:anchorId="2E5BB97A" wp14:editId="4065BF98">
            <wp:simplePos x="0" y="0"/>
            <wp:positionH relativeFrom="margin">
              <wp:posOffset>120650</wp:posOffset>
            </wp:positionH>
            <wp:positionV relativeFrom="paragraph">
              <wp:posOffset>966470</wp:posOffset>
            </wp:positionV>
            <wp:extent cx="794385" cy="777875"/>
            <wp:effectExtent l="0" t="0" r="5715" b="0"/>
            <wp:wrapNone/>
            <wp:docPr id="175899836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4385"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0908B4">
        <w:rPr>
          <w:b/>
          <w:bCs/>
          <w:color w:val="340458" w:themeColor="text1"/>
        </w:rPr>
        <w:t>Kaden</w:t>
      </w:r>
    </w:p>
    <w:p w14:paraId="556A4DEB" w14:textId="66D9BC34" w:rsidR="00616A9B" w:rsidRPr="000908B4" w:rsidRDefault="001B2829" w:rsidP="00B0117B">
      <w:pPr>
        <w:pStyle w:val="Quote1"/>
        <w:ind w:right="531"/>
        <w:rPr>
          <w:b w:val="0"/>
          <w:bCs w:val="0"/>
          <w:color w:val="340458" w:themeColor="text1"/>
        </w:rPr>
      </w:pPr>
      <w:r w:rsidRPr="000908B4">
        <w:rPr>
          <w:b w:val="0"/>
          <w:bCs w:val="0"/>
          <w:color w:val="340458" w:themeColor="text1"/>
        </w:rPr>
        <w:t xml:space="preserve">It has an impact on the mental health because, you know, I want to do things. ... Go and see Portugal, go and see Spain. ... It's not ‘expensive’ [for non-disabled people], but for me, it is. Because I've got to organise ... a wheelchair and I've got to try and pay for extra for my scooter. … I don't like to think about that because it makes me very depressed. It puts me in a very low place.” </w:t>
      </w:r>
    </w:p>
    <w:p w14:paraId="39DAF875" w14:textId="1860E1D1" w:rsidR="001B2829" w:rsidRPr="000908B4" w:rsidRDefault="001B2829" w:rsidP="00616A9B">
      <w:pPr>
        <w:pStyle w:val="QuoteName1"/>
        <w:rPr>
          <w:b/>
          <w:bCs/>
          <w:color w:val="340458" w:themeColor="text1"/>
        </w:rPr>
      </w:pPr>
      <w:r w:rsidRPr="000908B4">
        <w:rPr>
          <w:b/>
          <w:bCs/>
          <w:color w:val="340458" w:themeColor="text1"/>
        </w:rPr>
        <w:t>Patrice</w:t>
      </w:r>
    </w:p>
    <w:p w14:paraId="207A8596" w14:textId="12F6F68E" w:rsidR="001B2829" w:rsidRPr="001B2829" w:rsidRDefault="001B2829" w:rsidP="001B2829">
      <w:pPr>
        <w:ind w:left="-23" w:right="-23"/>
        <w:rPr>
          <w:lang w:val="en-US"/>
        </w:rPr>
      </w:pPr>
      <w:r w:rsidRPr="001B2829">
        <w:rPr>
          <w:lang w:val="en-US"/>
        </w:rPr>
        <w:t>Needing to cut back and reduce costs in this way is also having a negative impact on physical wellbeing:</w:t>
      </w:r>
    </w:p>
    <w:p w14:paraId="7836C65F" w14:textId="5526B1CD" w:rsidR="00616A9B" w:rsidRPr="000908B4" w:rsidRDefault="000908B4" w:rsidP="0052394D">
      <w:pPr>
        <w:pStyle w:val="Quote1"/>
        <w:ind w:right="1239"/>
        <w:rPr>
          <w:b w:val="0"/>
          <w:bCs w:val="0"/>
        </w:rPr>
      </w:pPr>
      <w:r w:rsidRPr="000908B4">
        <w:rPr>
          <w:b w:val="0"/>
          <w:bCs w:val="0"/>
          <w:noProof/>
          <w:color w:val="2B579A"/>
          <w:shd w:val="clear" w:color="auto" w:fill="E6E6E6"/>
        </w:rPr>
        <mc:AlternateContent>
          <mc:Choice Requires="wps">
            <w:drawing>
              <wp:anchor distT="0" distB="0" distL="114300" distR="114300" simplePos="0" relativeHeight="251658342" behindDoc="1" locked="0" layoutInCell="1" allowOverlap="1" wp14:anchorId="7870459D" wp14:editId="0C225F39">
                <wp:simplePos x="0" y="0"/>
                <wp:positionH relativeFrom="column">
                  <wp:posOffset>-229815</wp:posOffset>
                </wp:positionH>
                <wp:positionV relativeFrom="page">
                  <wp:posOffset>5756744</wp:posOffset>
                </wp:positionV>
                <wp:extent cx="6273165" cy="1550505"/>
                <wp:effectExtent l="0" t="0" r="0" b="0"/>
                <wp:wrapNone/>
                <wp:docPr id="65786060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155050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CC86B" id="Rectangle 1" o:spid="_x0000_s1026" alt="&quot;&quot;" style="position:absolute;margin-left:-18.1pt;margin-top:453.3pt;width:493.95pt;height:122.1pt;z-index:-2516581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" fillcolor="#7b05e2 [3204]" stroked="f" strokeweight="1pt">
                <w10:wrap anchory="page"/>
              </v:rect>
            </w:pict>
          </mc:Fallback>
        </mc:AlternateContent>
      </w:r>
      <w:r w:rsidR="00B75A61" w:rsidRPr="000908B4">
        <w:rPr>
          <w:b w:val="0"/>
          <w:bCs w:val="0"/>
          <w:noProof/>
          <w:color w:val="2B579A"/>
          <w:shd w:val="clear" w:color="auto" w:fill="E6E6E6"/>
        </w:rPr>
        <w:drawing>
          <wp:anchor distT="0" distB="0" distL="114300" distR="114300" simplePos="0" relativeHeight="251658378" behindDoc="0" locked="0" layoutInCell="1" allowOverlap="1" wp14:anchorId="41A5025C" wp14:editId="487FE289">
            <wp:simplePos x="0" y="0"/>
            <wp:positionH relativeFrom="margin">
              <wp:posOffset>120650</wp:posOffset>
            </wp:positionH>
            <wp:positionV relativeFrom="paragraph">
              <wp:posOffset>260643</wp:posOffset>
            </wp:positionV>
            <wp:extent cx="794385" cy="777875"/>
            <wp:effectExtent l="0" t="0" r="5715" b="0"/>
            <wp:wrapNone/>
            <wp:docPr id="170871320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4385"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0908B4">
        <w:rPr>
          <w:b w:val="0"/>
          <w:bCs w:val="0"/>
        </w:rPr>
        <w:t xml:space="preserve">My physical health has been neglected for quite a long time with everything else, so I haven't prioritised that, because of the different costs and things.” </w:t>
      </w:r>
    </w:p>
    <w:p w14:paraId="1763803F" w14:textId="752DE0D0" w:rsidR="001B2829" w:rsidRPr="000908B4" w:rsidRDefault="001B2829" w:rsidP="00616A9B">
      <w:pPr>
        <w:pStyle w:val="QuoteName1"/>
        <w:rPr>
          <w:b/>
          <w:bCs/>
        </w:rPr>
      </w:pPr>
      <w:r w:rsidRPr="000908B4">
        <w:rPr>
          <w:b/>
          <w:bCs/>
        </w:rPr>
        <w:t>Arun</w:t>
      </w:r>
    </w:p>
    <w:p w14:paraId="7FB006F4" w14:textId="3278D038" w:rsidR="0052394D" w:rsidRDefault="0052394D">
      <w:pPr>
        <w:spacing w:after="0"/>
      </w:pPr>
      <w:r>
        <w:br w:type="page"/>
      </w:r>
    </w:p>
    <w:p w14:paraId="64D445AA" w14:textId="43406598" w:rsidR="00616A9B" w:rsidRPr="000B71A3" w:rsidRDefault="00B75A61" w:rsidP="0052394D">
      <w:pPr>
        <w:pStyle w:val="Quote1"/>
        <w:ind w:right="814"/>
        <w:rPr>
          <w:b w:val="0"/>
          <w:bCs w:val="0"/>
        </w:rPr>
      </w:pPr>
      <w:r w:rsidRPr="000B71A3">
        <w:rPr>
          <w:b w:val="0"/>
          <w:bCs w:val="0"/>
          <w:noProof/>
          <w:color w:val="2B579A"/>
          <w:shd w:val="clear" w:color="auto" w:fill="E6E6E6"/>
        </w:rPr>
        <w:lastRenderedPageBreak/>
        <w:drawing>
          <wp:anchor distT="0" distB="0" distL="114300" distR="114300" simplePos="0" relativeHeight="251658379" behindDoc="0" locked="0" layoutInCell="1" allowOverlap="1" wp14:anchorId="09EB0AD9" wp14:editId="7108B6E4">
            <wp:simplePos x="0" y="0"/>
            <wp:positionH relativeFrom="margin">
              <wp:posOffset>113030</wp:posOffset>
            </wp:positionH>
            <wp:positionV relativeFrom="paragraph">
              <wp:posOffset>45036</wp:posOffset>
            </wp:positionV>
            <wp:extent cx="794385" cy="777875"/>
            <wp:effectExtent l="0" t="0" r="5715" b="0"/>
            <wp:wrapNone/>
            <wp:docPr id="29606476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4385" cy="777875"/>
                    </a:xfrm>
                    <a:prstGeom prst="rect">
                      <a:avLst/>
                    </a:prstGeom>
                  </pic:spPr>
                </pic:pic>
              </a:graphicData>
            </a:graphic>
            <wp14:sizeRelH relativeFrom="margin">
              <wp14:pctWidth>0</wp14:pctWidth>
            </wp14:sizeRelH>
            <wp14:sizeRelV relativeFrom="margin">
              <wp14:pctHeight>0</wp14:pctHeight>
            </wp14:sizeRelV>
          </wp:anchor>
        </w:drawing>
      </w:r>
      <w:r w:rsidR="0052394D" w:rsidRPr="000B71A3">
        <w:rPr>
          <w:b w:val="0"/>
          <w:bCs w:val="0"/>
          <w:noProof/>
          <w:color w:val="2B579A"/>
          <w:shd w:val="clear" w:color="auto" w:fill="E6E6E6"/>
        </w:rPr>
        <mc:AlternateContent>
          <mc:Choice Requires="wps">
            <w:drawing>
              <wp:anchor distT="0" distB="0" distL="114300" distR="114300" simplePos="0" relativeHeight="251658343" behindDoc="1" locked="0" layoutInCell="1" allowOverlap="1" wp14:anchorId="71C74849" wp14:editId="660A95E4">
                <wp:simplePos x="0" y="0"/>
                <wp:positionH relativeFrom="column">
                  <wp:posOffset>-168275</wp:posOffset>
                </wp:positionH>
                <wp:positionV relativeFrom="page">
                  <wp:posOffset>663575</wp:posOffset>
                </wp:positionV>
                <wp:extent cx="6273165" cy="2492680"/>
                <wp:effectExtent l="0" t="0" r="635" b="0"/>
                <wp:wrapNone/>
                <wp:docPr id="22622670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49268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D7549C7" id="Rectangle 1" o:spid="_x0000_s1026" alt="&quot;&quot;" style="position:absolute;margin-left:-13.25pt;margin-top:52.25pt;width:493.95pt;height:196.25pt;z-index:-251458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" fillcolor="#340458 [3205]" stroked="f" strokeweight="1pt">
                <w10:wrap anchory="page"/>
              </v:rect>
            </w:pict>
          </mc:Fallback>
        </mc:AlternateContent>
      </w:r>
      <w:r w:rsidR="001B2829" w:rsidRPr="000B71A3">
        <w:rPr>
          <w:b w:val="0"/>
          <w:bCs w:val="0"/>
        </w:rPr>
        <w:t xml:space="preserve">[Utility bills] have been the main contributor to our debts, kind of, skyrocketing. Last winter, when we were </w:t>
      </w:r>
      <w:proofErr w:type="gramStart"/>
      <w:r w:rsidR="001B2829" w:rsidRPr="000B71A3">
        <w:rPr>
          <w:b w:val="0"/>
          <w:bCs w:val="0"/>
        </w:rPr>
        <w:t>really aware</w:t>
      </w:r>
      <w:proofErr w:type="gramEnd"/>
      <w:r w:rsidR="001B2829" w:rsidRPr="000B71A3">
        <w:rPr>
          <w:b w:val="0"/>
          <w:bCs w:val="0"/>
        </w:rPr>
        <w:t xml:space="preserve"> of it, and concerned, … we tried to not heat the house. And then ended up with mould everywhere. And that, obviously, then impacted my health. We all ended up ill with chest infections, and flu, and everything. It affected my joints as well, being cold and damp all the time. It was tough.”</w:t>
      </w:r>
    </w:p>
    <w:p w14:paraId="0D655DBD" w14:textId="5B8949C6" w:rsidR="001B2829" w:rsidRPr="000B71A3" w:rsidRDefault="001B2829" w:rsidP="00616A9B">
      <w:pPr>
        <w:pStyle w:val="QuoteName1"/>
        <w:rPr>
          <w:b/>
          <w:bCs/>
          <w:lang w:val="en-US"/>
        </w:rPr>
      </w:pPr>
      <w:r w:rsidRPr="000B71A3">
        <w:rPr>
          <w:b/>
          <w:bCs/>
        </w:rPr>
        <w:t>Alix</w:t>
      </w:r>
    </w:p>
    <w:p w14:paraId="04C9C9E5" w14:textId="23FE11A6" w:rsidR="001B2829" w:rsidRPr="001B2829" w:rsidRDefault="001B2829" w:rsidP="00BE2E34">
      <w:pPr>
        <w:spacing w:before="1320"/>
        <w:ind w:left="-23" w:right="-23"/>
      </w:pPr>
      <w:r w:rsidRPr="001B2829">
        <w:t>In some instances, the physical impact of going without is life threatening for disabled people:</w:t>
      </w:r>
    </w:p>
    <w:p w14:paraId="6EBDCCDA" w14:textId="4B9D172A" w:rsidR="00616A9B" w:rsidRPr="000B71A3" w:rsidRDefault="00727A75" w:rsidP="0052394D">
      <w:pPr>
        <w:pStyle w:val="Quote1"/>
        <w:ind w:right="814"/>
        <w:rPr>
          <w:b w:val="0"/>
          <w:bCs w:val="0"/>
          <w:color w:val="340458" w:themeColor="text1"/>
        </w:rPr>
      </w:pPr>
      <w:r w:rsidRPr="000B71A3">
        <w:rPr>
          <w:b w:val="0"/>
          <w:bCs w:val="0"/>
          <w:noProof/>
          <w:color w:val="2B579A"/>
          <w:shd w:val="clear" w:color="auto" w:fill="E6E6E6"/>
        </w:rPr>
        <mc:AlternateContent>
          <mc:Choice Requires="wps">
            <w:drawing>
              <wp:anchor distT="0" distB="0" distL="114300" distR="114300" simplePos="0" relativeHeight="251658344" behindDoc="1" locked="0" layoutInCell="1" allowOverlap="1" wp14:anchorId="45BBF8B9" wp14:editId="14CC7E49">
                <wp:simplePos x="0" y="0"/>
                <wp:positionH relativeFrom="margin">
                  <wp:align>right</wp:align>
                </wp:positionH>
                <wp:positionV relativeFrom="page">
                  <wp:posOffset>4397071</wp:posOffset>
                </wp:positionV>
                <wp:extent cx="6273165" cy="2552369"/>
                <wp:effectExtent l="0" t="0" r="0" b="635"/>
                <wp:wrapNone/>
                <wp:docPr id="77991009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165" cy="2552369"/>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F8CBC" id="Rectangle 1" o:spid="_x0000_s1026" alt="&quot;&quot;" style="position:absolute;margin-left:442.75pt;margin-top:346.25pt;width:493.95pt;height:200.95pt;z-index:-2516581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" fillcolor="#12f9c1 [3209]" stroked="f" strokeweight="1pt">
                <w10:wrap anchorx="margin" anchory="page"/>
              </v:rect>
            </w:pict>
          </mc:Fallback>
        </mc:AlternateContent>
      </w:r>
      <w:r w:rsidR="00B75A61" w:rsidRPr="000B71A3">
        <w:rPr>
          <w:b w:val="0"/>
          <w:bCs w:val="0"/>
          <w:noProof/>
          <w:color w:val="2B579A"/>
          <w:shd w:val="clear" w:color="auto" w:fill="E6E6E6"/>
        </w:rPr>
        <w:drawing>
          <wp:anchor distT="0" distB="0" distL="114300" distR="114300" simplePos="0" relativeHeight="251658380" behindDoc="0" locked="0" layoutInCell="1" allowOverlap="1" wp14:anchorId="2D618441" wp14:editId="2DD598B4">
            <wp:simplePos x="0" y="0"/>
            <wp:positionH relativeFrom="margin">
              <wp:posOffset>113030</wp:posOffset>
            </wp:positionH>
            <wp:positionV relativeFrom="paragraph">
              <wp:posOffset>295812</wp:posOffset>
            </wp:positionV>
            <wp:extent cx="794385" cy="777875"/>
            <wp:effectExtent l="0" t="0" r="5715" b="0"/>
            <wp:wrapNone/>
            <wp:docPr id="196328022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5915" name="Picture 5">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4385" cy="777875"/>
                    </a:xfrm>
                    <a:prstGeom prst="rect">
                      <a:avLst/>
                    </a:prstGeom>
                  </pic:spPr>
                </pic:pic>
              </a:graphicData>
            </a:graphic>
            <wp14:sizeRelH relativeFrom="margin">
              <wp14:pctWidth>0</wp14:pctWidth>
            </wp14:sizeRelH>
            <wp14:sizeRelV relativeFrom="margin">
              <wp14:pctHeight>0</wp14:pctHeight>
            </wp14:sizeRelV>
          </wp:anchor>
        </w:drawing>
      </w:r>
      <w:r w:rsidR="001B2829" w:rsidRPr="000B71A3">
        <w:rPr>
          <w:b w:val="0"/>
          <w:bCs w:val="0"/>
          <w:color w:val="340458" w:themeColor="text1"/>
        </w:rPr>
        <w:t xml:space="preserve">I'm freezing cold in winter - I need it warm, but I can't afford to heat it. I didn't heat it much last year - I dropped [the temperature] down. [As a result], I was so stiff and in so much pain. ... My asthma has got way worse since I've been living in a cold flat. ... Also, when I get too cold, it can trigger an adrenal crisis ... and I </w:t>
      </w:r>
      <w:proofErr w:type="gramStart"/>
      <w:r w:rsidR="001B2829" w:rsidRPr="000B71A3">
        <w:rPr>
          <w:b w:val="0"/>
          <w:bCs w:val="0"/>
          <w:color w:val="340458" w:themeColor="text1"/>
        </w:rPr>
        <w:t>have to</w:t>
      </w:r>
      <w:proofErr w:type="gramEnd"/>
      <w:r w:rsidR="001B2829" w:rsidRPr="000B71A3">
        <w:rPr>
          <w:b w:val="0"/>
          <w:bCs w:val="0"/>
          <w:color w:val="340458" w:themeColor="text1"/>
        </w:rPr>
        <w:t xml:space="preserve"> inject steroids. I had to do that twice last winter. ... That's [a] life-threatening situation.”</w:t>
      </w:r>
    </w:p>
    <w:p w14:paraId="4C530C70" w14:textId="0044E97B" w:rsidR="001B2829" w:rsidRPr="000B71A3" w:rsidRDefault="001B2829" w:rsidP="00616A9B">
      <w:pPr>
        <w:pStyle w:val="QuoteName1"/>
        <w:rPr>
          <w:b/>
          <w:bCs/>
          <w:color w:val="340458" w:themeColor="text1"/>
        </w:rPr>
      </w:pPr>
      <w:r w:rsidRPr="000B71A3">
        <w:rPr>
          <w:b/>
          <w:bCs/>
          <w:color w:val="340458" w:themeColor="text1"/>
        </w:rPr>
        <w:t>Charlie</w:t>
      </w:r>
    </w:p>
    <w:p w14:paraId="7A4AC1AE" w14:textId="10A280B1" w:rsidR="00B0117B" w:rsidRDefault="00B0117B">
      <w:pPr>
        <w:spacing w:after="0"/>
      </w:pPr>
      <w:r>
        <w:br w:type="page"/>
      </w:r>
    </w:p>
    <w:p w14:paraId="51A751B6" w14:textId="77777777" w:rsidR="00B0117B" w:rsidRPr="00B0117B" w:rsidRDefault="00B0117B" w:rsidP="00B0117B">
      <w:pPr>
        <w:pStyle w:val="Heading2"/>
      </w:pPr>
      <w:bookmarkStart w:id="31" w:name="_Toc176337190"/>
      <w:r w:rsidRPr="00B0117B">
        <w:lastRenderedPageBreak/>
        <w:t>Tackling the extra cost of disability</w:t>
      </w:r>
      <w:bookmarkEnd w:id="31"/>
    </w:p>
    <w:p w14:paraId="1AF682EB" w14:textId="77777777" w:rsidR="00B0117B" w:rsidRPr="00B0117B" w:rsidRDefault="00B0117B" w:rsidP="00B0117B">
      <w:r w:rsidRPr="00B0117B">
        <w:t xml:space="preserve">We asked disabled people what needed to change to reduce their burden of extra costs. And the negative physical and mental effects this causes. </w:t>
      </w:r>
    </w:p>
    <w:p w14:paraId="7E093600" w14:textId="77777777" w:rsidR="00B0117B" w:rsidRPr="00B0117B" w:rsidRDefault="00B0117B" w:rsidP="00B0117B">
      <w:r w:rsidRPr="00B0117B">
        <w:t xml:space="preserve">From a wide range of practical ideas, 4 important themes emerged: </w:t>
      </w:r>
    </w:p>
    <w:p w14:paraId="4269ACE3" w14:textId="77777777" w:rsidR="00B0117B" w:rsidRPr="00B0117B" w:rsidRDefault="00B0117B" w:rsidP="00B0117B">
      <w:pPr>
        <w:pStyle w:val="Heading3"/>
      </w:pPr>
      <w:bookmarkStart w:id="32" w:name="_1._Reduce_some"/>
      <w:bookmarkStart w:id="33" w:name="_Toc176337191"/>
      <w:bookmarkEnd w:id="32"/>
      <w:r w:rsidRPr="00B0117B">
        <w:t>Reduce some of the most significant extra costs for disabled households</w:t>
      </w:r>
      <w:bookmarkEnd w:id="33"/>
    </w:p>
    <w:p w14:paraId="6B1A694A" w14:textId="77777777" w:rsidR="00B0117B" w:rsidRPr="00B0117B" w:rsidRDefault="00B0117B" w:rsidP="00B0117B">
      <w:pPr>
        <w:pStyle w:val="ListParagraph"/>
      </w:pPr>
      <w:r w:rsidRPr="00B0117B">
        <w:t xml:space="preserve">Reduce the cost of formal at-home or residential social care. </w:t>
      </w:r>
    </w:p>
    <w:p w14:paraId="6F461A24" w14:textId="77777777" w:rsidR="00B0117B" w:rsidRPr="00B0117B" w:rsidRDefault="00B0117B" w:rsidP="00B0117B">
      <w:pPr>
        <w:pStyle w:val="ListParagraph"/>
      </w:pPr>
      <w:r w:rsidRPr="00B0117B">
        <w:t>Reduce the greater cost of utilities via discounted energy bills.</w:t>
      </w:r>
      <w:r w:rsidRPr="00B0117B">
        <w:rPr>
          <w:b/>
          <w:bCs/>
          <w:color w:val="7B05E2" w:themeColor="accent1"/>
          <w:vertAlign w:val="superscript"/>
        </w:rPr>
        <w:footnoteReference w:id="29"/>
      </w:r>
    </w:p>
    <w:p w14:paraId="6F65C43F" w14:textId="77777777" w:rsidR="00B0117B" w:rsidRPr="00B0117B" w:rsidRDefault="00B0117B" w:rsidP="00B0117B">
      <w:pPr>
        <w:pStyle w:val="ListParagraph"/>
      </w:pPr>
      <w:r w:rsidRPr="00B0117B">
        <w:t xml:space="preserve">Improve independent oversight of price setting for disability-specific products. </w:t>
      </w:r>
    </w:p>
    <w:p w14:paraId="2E2697C1" w14:textId="77777777" w:rsidR="00B0117B" w:rsidRDefault="00B0117B" w:rsidP="00B0117B">
      <w:pPr>
        <w:pStyle w:val="ListParagraph"/>
      </w:pPr>
      <w:r w:rsidRPr="00B0117B">
        <w:t>Prevent companies from charging more for accessible hotel rooms, transport, and holidays.</w:t>
      </w:r>
    </w:p>
    <w:p w14:paraId="19988C20" w14:textId="77777777" w:rsidR="00B0117B" w:rsidRPr="00B0117B" w:rsidRDefault="00B0117B" w:rsidP="00B0117B">
      <w:pPr>
        <w:pStyle w:val="Heading3"/>
      </w:pPr>
      <w:bookmarkStart w:id="34" w:name="_2._Improve_and"/>
      <w:bookmarkStart w:id="35" w:name="_Toc176337192"/>
      <w:bookmarkEnd w:id="34"/>
      <w:r w:rsidRPr="00B0117B">
        <w:t>Improve and secure additional financial support for extra costs</w:t>
      </w:r>
      <w:bookmarkEnd w:id="35"/>
    </w:p>
    <w:p w14:paraId="0C446645" w14:textId="7824139E" w:rsidR="00B0117B" w:rsidRPr="0052394D" w:rsidRDefault="00B0117B" w:rsidP="0052394D">
      <w:pPr>
        <w:pStyle w:val="ListParagraph"/>
      </w:pPr>
      <w:r w:rsidRPr="0052394D">
        <w:t xml:space="preserve">Enhance Personal Independence Payment (PIP) </w:t>
      </w:r>
      <w:r w:rsidR="006A66AB">
        <w:t>to</w:t>
      </w:r>
      <w:r w:rsidRPr="0052394D">
        <w:t xml:space="preserve"> better reflect the extra costs </w:t>
      </w:r>
      <w:r w:rsidR="00515A36">
        <w:t>which</w:t>
      </w:r>
      <w:r w:rsidR="00515A36" w:rsidRPr="0052394D">
        <w:t xml:space="preserve"> </w:t>
      </w:r>
      <w:r w:rsidRPr="0052394D">
        <w:t>disabled households face.</w:t>
      </w:r>
    </w:p>
    <w:p w14:paraId="371412D9" w14:textId="4490F114" w:rsidR="00B0117B" w:rsidRPr="0052394D" w:rsidRDefault="003665B2" w:rsidP="0052394D">
      <w:pPr>
        <w:pStyle w:val="ListParagraph"/>
      </w:pPr>
      <w:r>
        <w:t>Make sure</w:t>
      </w:r>
      <w:r w:rsidR="00B0117B" w:rsidRPr="0052394D">
        <w:t xml:space="preserve"> the revised PIP process offers a more compassionate and accessible assessment. And a more humanised appeals process.</w:t>
      </w:r>
    </w:p>
    <w:p w14:paraId="1823E800" w14:textId="64D3B61D" w:rsidR="00B0117B" w:rsidRPr="0052394D" w:rsidRDefault="00B0117B" w:rsidP="0052394D">
      <w:pPr>
        <w:pStyle w:val="ListParagraph"/>
      </w:pPr>
      <w:r w:rsidRPr="0052394D">
        <w:t xml:space="preserve">Suspicion and mistrust should not be the Government’s default position. Disabled people are the experts in their own circumstances. Therefore, the starting point for assessments must be that they are trusted and believed. </w:t>
      </w:r>
    </w:p>
    <w:p w14:paraId="79524952" w14:textId="7AD606B1" w:rsidR="00B0117B" w:rsidRPr="0052394D" w:rsidRDefault="00BE2E34" w:rsidP="00BE2E34">
      <w:pPr>
        <w:spacing w:after="0"/>
      </w:pPr>
      <w:r>
        <w:br w:type="page"/>
      </w:r>
    </w:p>
    <w:p w14:paraId="34880152" w14:textId="67D84F53" w:rsidR="00B0117B" w:rsidRPr="0052394D" w:rsidRDefault="003665B2" w:rsidP="0052394D">
      <w:pPr>
        <w:pStyle w:val="ListParagraph"/>
      </w:pPr>
      <w:r>
        <w:lastRenderedPageBreak/>
        <w:t>Make sure</w:t>
      </w:r>
      <w:r w:rsidR="00B0117B" w:rsidRPr="0052394D">
        <w:t xml:space="preserve"> that well-trained, specialist assessors are used throughout the PIP assessment and appeals process. These assessors should make an informed decision based on expert knowledge of a disabled person’s circumstances.  </w:t>
      </w:r>
    </w:p>
    <w:p w14:paraId="60A77EE7" w14:textId="6447C375" w:rsidR="00B0117B" w:rsidRPr="0052394D" w:rsidRDefault="006A55A3" w:rsidP="0052394D">
      <w:pPr>
        <w:pStyle w:val="ListParagraph"/>
      </w:pPr>
      <w:r>
        <w:t>Make sure</w:t>
      </w:r>
      <w:r w:rsidR="00B0117B" w:rsidRPr="0052394D">
        <w:t xml:space="preserve"> that local grants and awards exist to help with extra costs. Provide greater support to help people identify and apply for these.</w:t>
      </w:r>
    </w:p>
    <w:p w14:paraId="6616F491" w14:textId="11897B1D" w:rsidR="000B71A3" w:rsidRDefault="00B0117B" w:rsidP="00B0117B">
      <w:pPr>
        <w:pStyle w:val="ListParagraph"/>
      </w:pPr>
      <w:r w:rsidRPr="0052394D">
        <w:t>More free activities for disabled children and children with disabled parents. Including during school holidays.</w:t>
      </w:r>
      <w:bookmarkStart w:id="36" w:name="_3._Find_other"/>
      <w:bookmarkStart w:id="37" w:name="_Toc176337193"/>
      <w:bookmarkEnd w:id="36"/>
    </w:p>
    <w:p w14:paraId="181AE4CD" w14:textId="42C6F7A3" w:rsidR="00B0117B" w:rsidRPr="00B0117B" w:rsidRDefault="00B0117B" w:rsidP="00B0117B">
      <w:pPr>
        <w:pStyle w:val="Heading3"/>
      </w:pPr>
      <w:r w:rsidRPr="00B0117B">
        <w:t>Improve financial security for disabled households</w:t>
      </w:r>
      <w:bookmarkEnd w:id="37"/>
    </w:p>
    <w:p w14:paraId="5AC85214" w14:textId="4905B81C" w:rsidR="00B0117B" w:rsidRPr="00B0117B" w:rsidRDefault="00B0117B" w:rsidP="00B0117B">
      <w:pPr>
        <w:pStyle w:val="ListParagraph"/>
      </w:pPr>
      <w:r w:rsidRPr="00B0117B">
        <w:t>Revise rules relating to saving limits disab</w:t>
      </w:r>
      <w:r w:rsidR="00C937E1">
        <w:t>ility</w:t>
      </w:r>
      <w:r w:rsidRPr="00B0117B">
        <w:t xml:space="preserve"> </w:t>
      </w:r>
      <w:r w:rsidR="00C937E1">
        <w:t>benefit recipients.</w:t>
      </w:r>
      <w:r w:rsidRPr="00B0117B">
        <w:t xml:space="preserve"> </w:t>
      </w:r>
    </w:p>
    <w:p w14:paraId="5201BFA7" w14:textId="77777777" w:rsidR="00B0117B" w:rsidRPr="00B0117B" w:rsidRDefault="00B0117B" w:rsidP="00B0117B">
      <w:pPr>
        <w:pStyle w:val="ListParagraph"/>
      </w:pPr>
      <w:r w:rsidRPr="00B0117B">
        <w:t xml:space="preserve">Develop accessible guidance and support around planning for retirement as a disabled person. </w:t>
      </w:r>
    </w:p>
    <w:p w14:paraId="046C7FD0" w14:textId="3920DFF0" w:rsidR="000B71A3" w:rsidRPr="00B0117B" w:rsidRDefault="00B0117B" w:rsidP="00B0117B">
      <w:r w:rsidRPr="00B0117B">
        <w:t>This allows for greater financial security. It would help to prepare disabled households for unexpected financial shocks. Such as unemployment or reduction in working hours, changes to benefits, or buying expensive equipment.</w:t>
      </w:r>
    </w:p>
    <w:p w14:paraId="4579246A" w14:textId="19B13C0A" w:rsidR="00B0117B" w:rsidRPr="00B0117B" w:rsidRDefault="00B0117B" w:rsidP="00B0117B">
      <w:pPr>
        <w:pStyle w:val="Heading3"/>
      </w:pPr>
      <w:bookmarkStart w:id="38" w:name="_4._Improved_awareness"/>
      <w:bookmarkStart w:id="39" w:name="_Toc176337194"/>
      <w:bookmarkEnd w:id="38"/>
      <w:r w:rsidRPr="00B0117B">
        <w:t>Improve awareness of extra costs and the impact for disabled households</w:t>
      </w:r>
      <w:bookmarkEnd w:id="39"/>
    </w:p>
    <w:p w14:paraId="5376E061" w14:textId="77777777" w:rsidR="00B0117B" w:rsidRPr="00B0117B" w:rsidRDefault="00B0117B" w:rsidP="006A55A3">
      <w:r w:rsidRPr="00B0117B">
        <w:t>Disabled households want to see disability awareness training for:</w:t>
      </w:r>
    </w:p>
    <w:p w14:paraId="128ADC55" w14:textId="77777777" w:rsidR="00B0117B" w:rsidRPr="00B0117B" w:rsidRDefault="00B0117B" w:rsidP="00B0117B">
      <w:pPr>
        <w:pStyle w:val="ListParagraph"/>
      </w:pPr>
      <w:r w:rsidRPr="00B0117B">
        <w:t>Parliamentarians, civil servants and policymakers. Particularly those involved with the welfare system.</w:t>
      </w:r>
    </w:p>
    <w:p w14:paraId="74335C5A" w14:textId="77777777" w:rsidR="00B0117B" w:rsidRPr="00B0117B" w:rsidRDefault="00B0117B" w:rsidP="00B0117B">
      <w:pPr>
        <w:pStyle w:val="ListParagraph"/>
      </w:pPr>
      <w:r w:rsidRPr="00B0117B">
        <w:t>All public sector staff and other service providers. For example, bus and taxi drivers, and train station staff. Or hotel, shop, and restaurant staff.</w:t>
      </w:r>
    </w:p>
    <w:p w14:paraId="716AE0BA" w14:textId="77777777" w:rsidR="00B0117B" w:rsidRPr="00B0117B" w:rsidRDefault="00B0117B" w:rsidP="00B0117B">
      <w:pPr>
        <w:pStyle w:val="ListParagraph"/>
      </w:pPr>
      <w:r w:rsidRPr="00B0117B">
        <w:t>The media and journalists.</w:t>
      </w:r>
    </w:p>
    <w:p w14:paraId="2C3C3F53" w14:textId="77777777" w:rsidR="00B0117B" w:rsidRPr="00B0117B" w:rsidRDefault="00B0117B" w:rsidP="00B0117B">
      <w:pPr>
        <w:pStyle w:val="ListParagraph"/>
      </w:pPr>
      <w:r w:rsidRPr="00B0117B">
        <w:t xml:space="preserve">The </w:t>
      </w:r>
      <w:proofErr w:type="gramStart"/>
      <w:r w:rsidRPr="00B0117B">
        <w:t>general public</w:t>
      </w:r>
      <w:proofErr w:type="gramEnd"/>
      <w:r w:rsidRPr="00B0117B">
        <w:t>.</w:t>
      </w:r>
    </w:p>
    <w:p w14:paraId="1E562174" w14:textId="77777777" w:rsidR="00B0117B" w:rsidRPr="00B0117B" w:rsidRDefault="00B0117B" w:rsidP="00B0117B">
      <w:r w:rsidRPr="00B0117B">
        <w:t xml:space="preserve">These groups must pledge to make changes wherever they can. To reduce extra costs and embed accessibility. </w:t>
      </w:r>
    </w:p>
    <w:p w14:paraId="77DBB323" w14:textId="1D7B6BA9" w:rsidR="00B0117B" w:rsidRPr="00B0117B" w:rsidRDefault="00B0117B" w:rsidP="00B0117B">
      <w:r w:rsidRPr="00B0117B">
        <w:br w:type="page"/>
      </w:r>
      <w:r w:rsidRPr="00B0117B">
        <w:lastRenderedPageBreak/>
        <w:t>We would also like to see the development of a new national dataset to better understand disabled households’ spending</w:t>
      </w:r>
      <w:r w:rsidR="00033474">
        <w:t xml:space="preserve"> in</w:t>
      </w:r>
      <w:r w:rsidRPr="00B0117B">
        <w:t xml:space="preserve"> the context of extra costs. Current UK datasets on household spending </w:t>
      </w:r>
      <w:r w:rsidRPr="00B0117B">
        <w:rPr>
          <w:b/>
          <w:color w:val="7B05E2" w:themeColor="accent1"/>
          <w:vertAlign w:val="superscript"/>
        </w:rPr>
        <w:footnoteReference w:id="30"/>
      </w:r>
      <w:r w:rsidRPr="00B0117B">
        <w:t xml:space="preserve"> underestimate disabled households in 2 important ways: </w:t>
      </w:r>
    </w:p>
    <w:p w14:paraId="42744D56" w14:textId="77777777" w:rsidR="00B0117B" w:rsidRPr="00B0117B" w:rsidRDefault="00B0117B" w:rsidP="00B0117B">
      <w:pPr>
        <w:pStyle w:val="ListParagraph"/>
      </w:pPr>
      <w:r w:rsidRPr="00B0117B">
        <w:t xml:space="preserve">They do not collect specific spending data on ‘extra costs’ for disabled households. </w:t>
      </w:r>
    </w:p>
    <w:p w14:paraId="02C7AD3E" w14:textId="77777777" w:rsidR="00B0117B" w:rsidRPr="00B0117B" w:rsidRDefault="00B0117B" w:rsidP="00B0117B">
      <w:pPr>
        <w:pStyle w:val="ListParagraph"/>
      </w:pPr>
      <w:r w:rsidRPr="00B0117B">
        <w:t xml:space="preserve">They do not collect data on non-spending and unmet needs of disabled households. </w:t>
      </w:r>
    </w:p>
    <w:p w14:paraId="414DE490" w14:textId="77777777" w:rsidR="00B0117B" w:rsidRPr="00B0117B" w:rsidRDefault="00B0117B" w:rsidP="00B0117B">
      <w:r w:rsidRPr="00B0117B">
        <w:t xml:space="preserve">These data are critical to understanding the extra cost of disability. Since many disabled households only survive financially by going without. </w:t>
      </w:r>
    </w:p>
    <w:p w14:paraId="64463544" w14:textId="77777777" w:rsidR="00B0117B" w:rsidRPr="00B0117B" w:rsidRDefault="00B0117B" w:rsidP="00B0117B">
      <w:r w:rsidRPr="00B0117B">
        <w:t>These measures should be included in UK datasets on household spending moving forward.</w:t>
      </w:r>
    </w:p>
    <w:p w14:paraId="74765115" w14:textId="7C64D667" w:rsidR="00B0117B" w:rsidRPr="00B0117B" w:rsidRDefault="00B0117B" w:rsidP="00B0117B">
      <w:r w:rsidRPr="00B0117B">
        <w:br w:type="page"/>
      </w:r>
    </w:p>
    <w:bookmarkStart w:id="40" w:name="_Toc176337195"/>
    <w:p w14:paraId="617FC2F4" w14:textId="1203B5A9" w:rsidR="00B0117B" w:rsidRPr="000146F3" w:rsidRDefault="009F7B11" w:rsidP="28AF2D7F">
      <w:pPr>
        <w:pStyle w:val="Heading2"/>
        <w:rPr>
          <w:rFonts w:ascii="Arial" w:eastAsia="Arial" w:hAnsi="Arial" w:cs="Arial"/>
          <w:color w:val="7030A0"/>
        </w:rPr>
      </w:pPr>
      <w:r w:rsidRPr="000146F3">
        <w:rPr>
          <w:noProof/>
          <w:color w:val="7030A0"/>
          <w:shd w:val="clear" w:color="auto" w:fill="E6E6E6"/>
        </w:rPr>
        <w:lastRenderedPageBreak/>
        <mc:AlternateContent>
          <mc:Choice Requires="wps">
            <w:drawing>
              <wp:anchor distT="0" distB="0" distL="114300" distR="114300" simplePos="0" relativeHeight="251658381" behindDoc="1" locked="0" layoutInCell="1" allowOverlap="1" wp14:anchorId="076D844E" wp14:editId="70C920AF">
                <wp:simplePos x="0" y="0"/>
                <wp:positionH relativeFrom="column">
                  <wp:posOffset>-276860</wp:posOffset>
                </wp:positionH>
                <wp:positionV relativeFrom="page">
                  <wp:posOffset>666750</wp:posOffset>
                </wp:positionV>
                <wp:extent cx="6524625" cy="6819900"/>
                <wp:effectExtent l="0" t="0" r="9525" b="0"/>
                <wp:wrapNone/>
                <wp:docPr id="90613391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24625" cy="6819900"/>
                        </a:xfrm>
                        <a:prstGeom prst="rect">
                          <a:avLst/>
                        </a:prstGeom>
                        <a:solidFill>
                          <a:srgbClr val="FFC0B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ACA05" id="Rectangle 1" o:spid="_x0000_s1026" alt="&quot;&quot;" style="position:absolute;margin-left:-21.8pt;margin-top:52.5pt;width:513.75pt;height:537pt;z-index:-25165809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" fillcolor="#ffc0bd" stroked="f" strokeweight="1pt">
                <w10:wrap anchory="page"/>
              </v:rect>
            </w:pict>
          </mc:Fallback>
        </mc:AlternateContent>
      </w:r>
      <w:r w:rsidR="72AF77F5" w:rsidRPr="000146F3">
        <w:rPr>
          <w:rFonts w:ascii="Arial" w:eastAsia="Arial" w:hAnsi="Arial" w:cs="Arial"/>
          <w:color w:val="7030A0"/>
        </w:rPr>
        <w:t>Policy recommendations</w:t>
      </w:r>
      <w:bookmarkEnd w:id="40"/>
    </w:p>
    <w:p w14:paraId="21C125D6" w14:textId="5D423A14" w:rsidR="0006497C" w:rsidRDefault="0064209B" w:rsidP="0006497C">
      <w:r>
        <w:t xml:space="preserve">Immediate policy changes are required to tackle the extra costs disabled people face. Our findings show that improving the benefits system and addressing essential utility costs are important factors for disabled households. </w:t>
      </w:r>
    </w:p>
    <w:p w14:paraId="6A09C7D8" w14:textId="179D11BC" w:rsidR="0064209B" w:rsidRDefault="0064209B" w:rsidP="0006497C">
      <w:r>
        <w:t xml:space="preserve">We recommend </w:t>
      </w:r>
      <w:r w:rsidR="00202E21">
        <w:t>6</w:t>
      </w:r>
      <w:r>
        <w:t xml:space="preserve"> solutions:</w:t>
      </w:r>
    </w:p>
    <w:p w14:paraId="0E8246A2" w14:textId="77777777" w:rsidR="00AA27B7" w:rsidRDefault="00AA27B7" w:rsidP="00AA27B7">
      <w:pPr>
        <w:pStyle w:val="ListParagraph"/>
        <w:numPr>
          <w:ilvl w:val="0"/>
          <w:numId w:val="37"/>
        </w:numPr>
        <w:spacing w:line="259" w:lineRule="auto"/>
      </w:pPr>
      <w:r>
        <w:t>Fix the broken benefits system so that it is fairer, more transparent, and better supports disabled people with their extra costs.</w:t>
      </w:r>
    </w:p>
    <w:p w14:paraId="36DC64C5" w14:textId="77777777" w:rsidR="00AA27B7" w:rsidRDefault="00AA27B7" w:rsidP="00AA27B7">
      <w:pPr>
        <w:pStyle w:val="ListParagraph"/>
        <w:numPr>
          <w:ilvl w:val="0"/>
          <w:numId w:val="37"/>
        </w:numPr>
        <w:spacing w:line="259" w:lineRule="auto"/>
      </w:pPr>
      <w:r>
        <w:t>Work Capability Assessment (WCA) must be replaced with an improved alternative. This must be based on input from disabled people and include fairer assessment criteria.</w:t>
      </w:r>
    </w:p>
    <w:p w14:paraId="4012A655" w14:textId="77777777" w:rsidR="00AA27B7" w:rsidRDefault="00AA27B7" w:rsidP="00AA27B7">
      <w:pPr>
        <w:pStyle w:val="ListParagraph"/>
        <w:numPr>
          <w:ilvl w:val="0"/>
          <w:numId w:val="37"/>
        </w:numPr>
        <w:spacing w:line="259" w:lineRule="auto"/>
      </w:pPr>
      <w:r>
        <w:t>Work alongside disabled people to design a new positive vision for Personal Independence Payment (PIP). At minimum, the benefit must be enhanced so it covers the essentials and assessments must be fairer.</w:t>
      </w:r>
    </w:p>
    <w:p w14:paraId="2683D50F" w14:textId="77777777" w:rsidR="00AA27B7" w:rsidRDefault="00AA27B7" w:rsidP="00AA27B7">
      <w:pPr>
        <w:pStyle w:val="ListParagraph"/>
        <w:numPr>
          <w:ilvl w:val="0"/>
          <w:numId w:val="37"/>
        </w:numPr>
        <w:spacing w:line="259" w:lineRule="auto"/>
      </w:pPr>
      <w:r>
        <w:t>Make sure essential utilities are always affordable for disabled people. This must include introducing a discounted energy bills scheme. Disability benefits must also be included in the eligibility criteria for the Warm Home Discount.</w:t>
      </w:r>
    </w:p>
    <w:p w14:paraId="6C3B94DA" w14:textId="77777777" w:rsidR="00AA27B7" w:rsidRDefault="00AA27B7" w:rsidP="00AA27B7">
      <w:pPr>
        <w:pStyle w:val="ListParagraph"/>
        <w:numPr>
          <w:ilvl w:val="0"/>
          <w:numId w:val="37"/>
        </w:numPr>
        <w:spacing w:line="259" w:lineRule="auto"/>
      </w:pPr>
      <w:r>
        <w:t>Introduce a government-funded 'help to repay' scheme. This will help disabled people to clear their debt on essential utilities.</w:t>
      </w:r>
    </w:p>
    <w:p w14:paraId="108B17EC" w14:textId="6F13F8C5" w:rsidR="00B0117B" w:rsidRPr="00B0117B" w:rsidRDefault="00AA27B7" w:rsidP="00AA27B7">
      <w:pPr>
        <w:pStyle w:val="ListParagraph"/>
        <w:numPr>
          <w:ilvl w:val="0"/>
          <w:numId w:val="37"/>
        </w:numPr>
        <w:spacing w:line="259" w:lineRule="auto"/>
      </w:pPr>
      <w:r>
        <w:t>Government must make sure energy efficiency spending is better targeted towards disabled households.</w:t>
      </w:r>
    </w:p>
    <w:p w14:paraId="03487A3A" w14:textId="77777777" w:rsidR="00BE2E34" w:rsidRDefault="00BE2E34">
      <w:pPr>
        <w:spacing w:after="0"/>
        <w:rPr>
          <w:rFonts w:asciiTheme="majorHAnsi" w:eastAsiaTheme="majorEastAsia" w:hAnsiTheme="majorHAnsi" w:cstheme="majorBidi"/>
          <w:b/>
          <w:color w:val="7B05E2" w:themeColor="accent1"/>
          <w:sz w:val="48"/>
          <w:szCs w:val="26"/>
        </w:rPr>
      </w:pPr>
      <w:r>
        <w:br w:type="page"/>
      </w:r>
    </w:p>
    <w:p w14:paraId="43217C65" w14:textId="171B0982" w:rsidR="00B0117B" w:rsidRPr="00B0117B" w:rsidRDefault="00B0117B" w:rsidP="00B0117B">
      <w:pPr>
        <w:pStyle w:val="Heading2"/>
      </w:pPr>
      <w:bookmarkStart w:id="41" w:name="_APPENDIX_ONE:_Methods"/>
      <w:bookmarkStart w:id="42" w:name="_Toc176337196"/>
      <w:bookmarkEnd w:id="41"/>
      <w:r w:rsidRPr="00B0117B">
        <w:lastRenderedPageBreak/>
        <w:t>Acknowledgements</w:t>
      </w:r>
      <w:bookmarkEnd w:id="42"/>
    </w:p>
    <w:p w14:paraId="76AE095A" w14:textId="77777777" w:rsidR="00B0117B" w:rsidRPr="00B0117B" w:rsidRDefault="00B0117B" w:rsidP="00B0117B">
      <w:r w:rsidRPr="00B0117B">
        <w:t>This report would not have been possible without the input of disabled people and their family members. They supported this research through their involvement in Scope’s Research Panel. We thank them for their time, energy and sharing their experiences with us.</w:t>
      </w:r>
    </w:p>
    <w:p w14:paraId="0DA9B9A9" w14:textId="77777777" w:rsidR="00B0117B" w:rsidRPr="00B0117B" w:rsidRDefault="00B0117B" w:rsidP="00B0117B">
      <w:r w:rsidRPr="00B0117B">
        <w:t xml:space="preserve">Thank you to </w:t>
      </w:r>
      <w:proofErr w:type="gramStart"/>
      <w:r w:rsidRPr="00B0117B">
        <w:t>all of</w:t>
      </w:r>
      <w:proofErr w:type="gramEnd"/>
      <w:r w:rsidRPr="00B0117B">
        <w:t xml:space="preserve"> our Scope colleagues who worked hard to make this research possible: </w:t>
      </w:r>
    </w:p>
    <w:p w14:paraId="43443487" w14:textId="77777777" w:rsidR="00B0117B" w:rsidRPr="00B0117B" w:rsidRDefault="00B0117B" w:rsidP="00B0117B">
      <w:pPr>
        <w:pStyle w:val="ListParagraph"/>
      </w:pPr>
      <w:r w:rsidRPr="00B0117B">
        <w:t xml:space="preserve">James Roscow. For his insight and support in the planning stages, and for conducting some of the interviews. </w:t>
      </w:r>
    </w:p>
    <w:p w14:paraId="2A9FF85C" w14:textId="5454996E" w:rsidR="00B0117B" w:rsidRDefault="00B0117B" w:rsidP="00B0117B">
      <w:pPr>
        <w:pStyle w:val="ListParagraph"/>
      </w:pPr>
      <w:r w:rsidRPr="00B0117B">
        <w:t xml:space="preserve">The Research Panel Lead and Caleb Hayes. For their support in organising and carrying out the research </w:t>
      </w:r>
      <w:r w:rsidR="007C4C7D">
        <w:t xml:space="preserve">used for </w:t>
      </w:r>
      <w:r w:rsidRPr="00B0117B">
        <w:t xml:space="preserve">this report. </w:t>
      </w:r>
    </w:p>
    <w:p w14:paraId="51D9DB81" w14:textId="42E82C4C" w:rsidR="004148A9" w:rsidRPr="00B0117B" w:rsidRDefault="00B21D10" w:rsidP="00B0117B">
      <w:pPr>
        <w:pStyle w:val="ListParagraph"/>
      </w:pPr>
      <w:r>
        <w:t>Christopher Davy</w:t>
      </w:r>
      <w:r w:rsidR="00011917">
        <w:t xml:space="preserve">. For his </w:t>
      </w:r>
      <w:r w:rsidR="0035234D">
        <w:t xml:space="preserve">support with </w:t>
      </w:r>
      <w:r w:rsidR="0035234D" w:rsidRPr="0035234D">
        <w:t>the conceptual framework of the D</w:t>
      </w:r>
      <w:r w:rsidR="0035234D">
        <w:t xml:space="preserve">isability </w:t>
      </w:r>
      <w:r w:rsidR="0035234D" w:rsidRPr="0035234D">
        <w:t>P</w:t>
      </w:r>
      <w:r w:rsidR="0035234D">
        <w:t xml:space="preserve">rice </w:t>
      </w:r>
      <w:r w:rsidR="0035234D" w:rsidRPr="0035234D">
        <w:t>T</w:t>
      </w:r>
      <w:r w:rsidR="0035234D">
        <w:t>a</w:t>
      </w:r>
      <w:r w:rsidR="00B03E77">
        <w:t>g.</w:t>
      </w:r>
    </w:p>
    <w:p w14:paraId="5607A8AD" w14:textId="77777777" w:rsidR="00B0117B" w:rsidRPr="00B0117B" w:rsidRDefault="00B0117B" w:rsidP="00B0117B">
      <w:pPr>
        <w:pStyle w:val="ListParagraph"/>
      </w:pPr>
      <w:r w:rsidRPr="00B0117B">
        <w:t xml:space="preserve">Susannah Douglas, Head of Strategy, Evidence and Insight. For her support, encouragement, and feedback on drafts of this report. </w:t>
      </w:r>
    </w:p>
    <w:p w14:paraId="7EDEEB15" w14:textId="77777777" w:rsidR="00B0117B" w:rsidRPr="00B0117B" w:rsidRDefault="00B0117B" w:rsidP="00B0117B">
      <w:pPr>
        <w:rPr>
          <w:b/>
          <w:bCs/>
        </w:rPr>
      </w:pPr>
      <w:r w:rsidRPr="00B0117B">
        <w:br w:type="page"/>
      </w:r>
    </w:p>
    <w:p w14:paraId="48ED7698" w14:textId="6DF3E7B5" w:rsidR="00B0117B" w:rsidRPr="00B0117B" w:rsidRDefault="00B0117B" w:rsidP="00B0117B">
      <w:pPr>
        <w:pStyle w:val="Heading2"/>
      </w:pPr>
      <w:bookmarkStart w:id="43" w:name="_Toc176337197"/>
      <w:r w:rsidRPr="00B0117B">
        <w:lastRenderedPageBreak/>
        <w:t xml:space="preserve">APPENDIX </w:t>
      </w:r>
      <w:r w:rsidR="00281750">
        <w:t>1</w:t>
      </w:r>
      <w:r w:rsidRPr="00B0117B">
        <w:t>: Methods</w:t>
      </w:r>
      <w:bookmarkEnd w:id="43"/>
    </w:p>
    <w:p w14:paraId="5F0E61C1" w14:textId="77777777" w:rsidR="00B0117B" w:rsidRPr="00B0117B" w:rsidRDefault="00B0117B" w:rsidP="00CC519B">
      <w:pPr>
        <w:pStyle w:val="Heading3"/>
      </w:pPr>
      <w:bookmarkStart w:id="44" w:name="_Toc176337198"/>
      <w:r w:rsidRPr="00B0117B">
        <w:t>Calculating the Disability Price Tag</w:t>
      </w:r>
      <w:bookmarkEnd w:id="44"/>
    </w:p>
    <w:p w14:paraId="45C91F20" w14:textId="77777777" w:rsidR="00B0117B" w:rsidRPr="00B0117B" w:rsidRDefault="00B0117B" w:rsidP="00B0117B">
      <w:r w:rsidRPr="00B0117B">
        <w:t>To calculate the Disability Price Tag, our statistical modelling used a Standard of Living approach consistent with our previous research and academic work on extra costs.</w:t>
      </w:r>
      <w:r w:rsidRPr="00B0117B">
        <w:rPr>
          <w:b/>
          <w:color w:val="7B05E2" w:themeColor="accent1"/>
          <w:vertAlign w:val="superscript"/>
        </w:rPr>
        <w:footnoteReference w:id="31"/>
      </w:r>
    </w:p>
    <w:p w14:paraId="51ED29EB" w14:textId="77777777" w:rsidR="006148DA" w:rsidRDefault="00B0117B" w:rsidP="00B0117B">
      <w:r w:rsidRPr="00B0117B">
        <w:t xml:space="preserve">The extra cost of disability is measured by comparing the difference in the standard of living between disabled and non-disabled households. </w:t>
      </w:r>
    </w:p>
    <w:p w14:paraId="774D8957" w14:textId="2D8AF399" w:rsidR="00B0117B" w:rsidRPr="00B0117B" w:rsidRDefault="00B0117B" w:rsidP="00B0117B">
      <w:r w:rsidRPr="00B0117B">
        <w:t xml:space="preserve">The standard of living of each household </w:t>
      </w:r>
      <w:r w:rsidR="00457368">
        <w:t xml:space="preserve">was </w:t>
      </w:r>
      <w:r w:rsidRPr="00B0117B">
        <w:t xml:space="preserve">calculated on whether </w:t>
      </w:r>
      <w:r w:rsidR="00457368">
        <w:t>important</w:t>
      </w:r>
      <w:r w:rsidRPr="00B0117B">
        <w:t xml:space="preserve"> goods or services could be afforded. In addition to the ability of each household to conduct essential household tasks and manage finances. This included purchasing household contents insurance. Or repairing and replacing broken electrical goods. As well as having small amounts of money to spend each week and enough to save a little.</w:t>
      </w:r>
    </w:p>
    <w:p w14:paraId="749AB69A" w14:textId="77777777" w:rsidR="00B0117B" w:rsidRPr="00B0117B" w:rsidRDefault="00B0117B" w:rsidP="00B0117B">
      <w:r w:rsidRPr="00B0117B">
        <w:t>Our analysis accounts for factors such as location, ethnicity and the employment situation of members of the household, as well as household income level among other factors. This means we are confident that we can determine the disability-related costs accurately from information available in the Family Resources Survey (FRS) dataset.</w:t>
      </w:r>
    </w:p>
    <w:p w14:paraId="6E5C36A4" w14:textId="0A381D24" w:rsidR="00B0117B" w:rsidRPr="00B0117B" w:rsidRDefault="00B0117B" w:rsidP="00B0117B">
      <w:r w:rsidRPr="00B0117B">
        <w:t>We have also used equivalised household income, to compare a variety of household compositions in different settings, from single individuals to families made up of both adults and children.</w:t>
      </w:r>
      <w:r w:rsidR="009216F4">
        <w:t xml:space="preserve"> </w:t>
      </w:r>
      <w:r w:rsidR="009216F4" w:rsidRPr="00611D26">
        <w:t xml:space="preserve">This means we </w:t>
      </w:r>
      <w:r w:rsidR="009216F4">
        <w:t xml:space="preserve">can </w:t>
      </w:r>
      <w:r w:rsidR="009216F4" w:rsidRPr="00611D26">
        <w:t xml:space="preserve">account </w:t>
      </w:r>
      <w:r w:rsidR="009216F4">
        <w:t xml:space="preserve">for </w:t>
      </w:r>
      <w:r w:rsidR="009216F4" w:rsidRPr="00611D26">
        <w:t xml:space="preserve">the size </w:t>
      </w:r>
      <w:r w:rsidR="009216F4">
        <w:t xml:space="preserve">and composition </w:t>
      </w:r>
      <w:r w:rsidR="009216F4" w:rsidRPr="00611D26">
        <w:t xml:space="preserve">of </w:t>
      </w:r>
      <w:r w:rsidR="009216F4">
        <w:t>different</w:t>
      </w:r>
      <w:r w:rsidR="009216F4" w:rsidRPr="00611D26">
        <w:t xml:space="preserve"> household</w:t>
      </w:r>
      <w:r w:rsidR="009216F4">
        <w:t>s.</w:t>
      </w:r>
    </w:p>
    <w:p w14:paraId="656BE549" w14:textId="77777777" w:rsidR="00C943CB" w:rsidRDefault="00C943CB">
      <w:pPr>
        <w:spacing w:after="0"/>
      </w:pPr>
      <w:r>
        <w:br w:type="page"/>
      </w:r>
    </w:p>
    <w:p w14:paraId="62A925CA" w14:textId="099D1F28" w:rsidR="00B0117B" w:rsidRPr="00B0117B" w:rsidRDefault="009C5378" w:rsidP="00B0117B">
      <w:r w:rsidRPr="00AC16CC">
        <w:lastRenderedPageBreak/>
        <w:t>To estimate th</w:t>
      </w:r>
      <w:r>
        <w:t>e</w:t>
      </w:r>
      <w:r w:rsidRPr="00AC16CC">
        <w:t xml:space="preserve"> </w:t>
      </w:r>
      <w:r>
        <w:t xml:space="preserve">latest </w:t>
      </w:r>
      <w:r w:rsidRPr="00AC16CC">
        <w:t>Disability Price Tag</w:t>
      </w:r>
      <w:r>
        <w:t xml:space="preserve"> figure</w:t>
      </w:r>
      <w:r w:rsidR="00256FB8">
        <w:t>,</w:t>
      </w:r>
      <w:r w:rsidR="00B0117B" w:rsidRPr="00B0117B">
        <w:t xml:space="preserve"> important additions were made to the analysis:</w:t>
      </w:r>
    </w:p>
    <w:p w14:paraId="3174AB0C" w14:textId="2D736048" w:rsidR="0052394D" w:rsidRDefault="00604990" w:rsidP="00F81ED9">
      <w:pPr>
        <w:pStyle w:val="ListParagraph"/>
        <w:numPr>
          <w:ilvl w:val="0"/>
          <w:numId w:val="22"/>
        </w:numPr>
        <w:ind w:left="567" w:hanging="567"/>
      </w:pPr>
      <w:r w:rsidRPr="00B0117B">
        <w:t xml:space="preserve">Inclusion of other relevant socioeconomic </w:t>
      </w:r>
      <w:r w:rsidRPr="0052394D">
        <w:t>characteristics</w:t>
      </w:r>
    </w:p>
    <w:p w14:paraId="4CB643E7" w14:textId="10E88D38" w:rsidR="00563C0E" w:rsidRDefault="00563C0E" w:rsidP="00563C0E">
      <w:r w:rsidRPr="00B0117B">
        <w:t>The</w:t>
      </w:r>
      <w:r w:rsidR="009816A0">
        <w:t xml:space="preserve"> </w:t>
      </w:r>
      <w:r w:rsidR="009816A0" w:rsidRPr="00B0117B">
        <w:t>model now accounts for ethnicity</w:t>
      </w:r>
      <w:r w:rsidR="009816A0" w:rsidRPr="0052394D">
        <w:rPr>
          <w:b/>
          <w:color w:val="7B05E2" w:themeColor="accent1"/>
          <w:vertAlign w:val="superscript"/>
        </w:rPr>
        <w:footnoteReference w:id="32"/>
      </w:r>
      <w:r w:rsidR="009816A0" w:rsidRPr="0052394D">
        <w:rPr>
          <w:color w:val="7B05E2" w:themeColor="accent1"/>
        </w:rPr>
        <w:t xml:space="preserve"> </w:t>
      </w:r>
      <w:r w:rsidR="009816A0" w:rsidRPr="00B0117B">
        <w:t>and employment situation of the head of household, and the employment situation of their partner (if applicable).</w:t>
      </w:r>
    </w:p>
    <w:p w14:paraId="28CE93EB" w14:textId="47094E31" w:rsidR="00F81ED9" w:rsidRDefault="00F81ED9" w:rsidP="00F81ED9">
      <w:pPr>
        <w:pStyle w:val="ListParagraph"/>
        <w:numPr>
          <w:ilvl w:val="0"/>
          <w:numId w:val="22"/>
        </w:numPr>
        <w:ind w:left="567" w:hanging="567"/>
      </w:pPr>
      <w:r>
        <w:t>Re</w:t>
      </w:r>
      <w:r w:rsidRPr="00B0117B">
        <w:t xml:space="preserve">vised household income equivalence </w:t>
      </w:r>
      <w:r w:rsidRPr="0052394D">
        <w:t>scales</w:t>
      </w:r>
    </w:p>
    <w:p w14:paraId="7B432024" w14:textId="180D6987" w:rsidR="00B0117B" w:rsidRPr="00B0117B" w:rsidRDefault="00B0117B" w:rsidP="00F81ED9">
      <w:r w:rsidRPr="00B0117B">
        <w:t>The extra costs for disabled households are now estimated utilising the equivalised household income scales in line with Government and used by the Department for Work and Pensions. Our previous Disability Price Tag used the OECD equivalence scales in line with our existing analyses and academic approaches.</w:t>
      </w:r>
    </w:p>
    <w:p w14:paraId="05B040D5" w14:textId="01FBADE5" w:rsidR="0052394D" w:rsidRPr="0052394D" w:rsidRDefault="00B0117B" w:rsidP="0052394D">
      <w:pPr>
        <w:pStyle w:val="ListParagraph"/>
        <w:numPr>
          <w:ilvl w:val="0"/>
          <w:numId w:val="22"/>
        </w:numPr>
        <w:ind w:left="567" w:hanging="567"/>
      </w:pPr>
      <w:r w:rsidRPr="0052394D">
        <w:t>Organising and cleaning the Family Resources Survey (FRS)</w:t>
      </w:r>
      <w:r w:rsidR="0091201A">
        <w:t xml:space="preserve"> data</w:t>
      </w:r>
    </w:p>
    <w:p w14:paraId="50495D0B" w14:textId="11CDF7B2" w:rsidR="0067215C" w:rsidRDefault="00B0117B" w:rsidP="00442EF2">
      <w:pPr>
        <w:pStyle w:val="ListParagraph"/>
        <w:numPr>
          <w:ilvl w:val="0"/>
          <w:numId w:val="19"/>
        </w:numPr>
        <w:ind w:left="567" w:hanging="567"/>
      </w:pPr>
      <w:r w:rsidRPr="00B0117B">
        <w:t>Elimination of extreme values in household income (top 1% percentile)</w:t>
      </w:r>
    </w:p>
    <w:p w14:paraId="25798725" w14:textId="2FECCC50" w:rsidR="00B0117B" w:rsidRPr="00B0117B" w:rsidRDefault="00B0117B" w:rsidP="00442EF2">
      <w:pPr>
        <w:pStyle w:val="ListParagraph"/>
        <w:numPr>
          <w:ilvl w:val="0"/>
          <w:numId w:val="19"/>
        </w:numPr>
        <w:ind w:left="567" w:hanging="567"/>
      </w:pPr>
      <w:r w:rsidRPr="00B0117B">
        <w:t xml:space="preserve">Focus on households with only </w:t>
      </w:r>
      <w:r w:rsidR="00281750">
        <w:t>1</w:t>
      </w:r>
      <w:r w:rsidRPr="00B0117B">
        <w:t xml:space="preserve"> benefit unit within the FRS. This simplification streamlined the analysis by concentrating on households that have either a single adult or couples (with or without children)</w:t>
      </w:r>
      <w:r w:rsidRPr="00B0117B">
        <w:rPr>
          <w:b/>
          <w:color w:val="7B05E2" w:themeColor="accent1"/>
          <w:vertAlign w:val="superscript"/>
        </w:rPr>
        <w:footnoteReference w:id="33"/>
      </w:r>
      <w:r w:rsidRPr="00B0117B">
        <w:t xml:space="preserve">. </w:t>
      </w:r>
    </w:p>
    <w:p w14:paraId="42424A5E" w14:textId="1F85E8F7" w:rsidR="00B0117B" w:rsidRPr="00B0117B" w:rsidRDefault="00FF04AB" w:rsidP="00B0117B">
      <w:r>
        <w:t>Accounting for</w:t>
      </w:r>
      <w:r w:rsidR="00B0117B" w:rsidRPr="00B0117B">
        <w:t xml:space="preserve"> the above points in our calculations, we are confident that difference in standard of living, and the money needed to achieve the same standard of living is because of disability-related costs. And provide a more accurate estimation of the extra cost of disability.</w:t>
      </w:r>
    </w:p>
    <w:p w14:paraId="34A856D7" w14:textId="5F46FCA0" w:rsidR="0091201A" w:rsidRPr="00B0117B" w:rsidRDefault="0091201A" w:rsidP="00CC519B">
      <w:pPr>
        <w:pStyle w:val="Heading3"/>
      </w:pPr>
      <w:bookmarkStart w:id="45" w:name="_Toc176337199"/>
      <w:r>
        <w:lastRenderedPageBreak/>
        <w:t>Living with the Extra Cost of Disability</w:t>
      </w:r>
      <w:bookmarkEnd w:id="45"/>
    </w:p>
    <w:p w14:paraId="46D540C4" w14:textId="77777777" w:rsidR="00B0117B" w:rsidRPr="00B0117B" w:rsidRDefault="00B0117B" w:rsidP="00B0117B">
      <w:r w:rsidRPr="00B0117B">
        <w:t xml:space="preserve">Between May and July 2023, Scope ran a mixed-methods study. This involved keeping a weekly spending diary and taking part in an interview. We used this data to look at the experience of living with extra costs for disabled households. </w:t>
      </w:r>
    </w:p>
    <w:p w14:paraId="7E228913" w14:textId="20A3358B" w:rsidR="00B0117B" w:rsidRPr="00B0117B" w:rsidRDefault="00B0117B" w:rsidP="00B0117B">
      <w:r w:rsidRPr="00B0117B">
        <w:t>This research follows on from Scope’s 2023 Disability Price Tag report.</w:t>
      </w:r>
      <w:r w:rsidRPr="00B0117B">
        <w:rPr>
          <w:b/>
          <w:color w:val="7B05E2" w:themeColor="accent1"/>
          <w:vertAlign w:val="superscript"/>
        </w:rPr>
        <w:footnoteReference w:id="34"/>
      </w:r>
      <w:r w:rsidRPr="00B0117B">
        <w:rPr>
          <w:color w:val="7B05E2" w:themeColor="accent1"/>
        </w:rPr>
        <w:t xml:space="preserve"> </w:t>
      </w:r>
      <w:r w:rsidRPr="00B0117B">
        <w:t>Some of this data has already been presented in Scope's 'Life Costs More' report.</w:t>
      </w:r>
      <w:r w:rsidRPr="00B0117B">
        <w:rPr>
          <w:b/>
          <w:color w:val="7B05E2" w:themeColor="accent1"/>
          <w:vertAlign w:val="superscript"/>
        </w:rPr>
        <w:footnoteReference w:id="35"/>
      </w:r>
    </w:p>
    <w:p w14:paraId="0DF190FF" w14:textId="512557B9" w:rsidR="00B0117B" w:rsidRPr="00B0117B" w:rsidRDefault="00B0117B" w:rsidP="00B0117B">
      <w:r w:rsidRPr="00B0117B">
        <w:t>We recruited the people we spoke with from across the UK, through the Scope Research Panel.</w:t>
      </w:r>
      <w:r w:rsidRPr="00B0117B">
        <w:rPr>
          <w:b/>
          <w:color w:val="7B05E2" w:themeColor="accent1"/>
          <w:vertAlign w:val="superscript"/>
        </w:rPr>
        <w:footnoteReference w:id="36"/>
      </w:r>
      <w:r w:rsidRPr="00B0117B">
        <w:rPr>
          <w:color w:val="7B05E2" w:themeColor="accent1"/>
        </w:rPr>
        <w:t xml:space="preserve"> </w:t>
      </w:r>
      <w:r w:rsidRPr="00B0117B">
        <w:t>At all stages of the research process, a co-producer worked with the Research team.</w:t>
      </w:r>
    </w:p>
    <w:p w14:paraId="07543A1E" w14:textId="2797399B" w:rsidR="00B0117B" w:rsidRPr="00B0117B" w:rsidRDefault="00B0117B" w:rsidP="00B0117B">
      <w:r w:rsidRPr="00B0117B">
        <w:t xml:space="preserve">We used </w:t>
      </w:r>
      <w:r w:rsidR="007C5BDC">
        <w:t>2</w:t>
      </w:r>
      <w:r w:rsidRPr="00B0117B">
        <w:t xml:space="preserve"> methods of asking about lived experience of extra costs. The first was a weekly homework diary. We asked disabled people, and parents of disabled children, to record their spending for </w:t>
      </w:r>
      <w:r w:rsidR="008018AD">
        <w:t xml:space="preserve">3 </w:t>
      </w:r>
      <w:r w:rsidRPr="00B0117B">
        <w:t>weeks. This was across a range of weekly, monthly, and annual costs. We also asked for information on household income, including benefits.</w:t>
      </w:r>
    </w:p>
    <w:p w14:paraId="45463C35" w14:textId="25FAE5DA" w:rsidR="00B0117B" w:rsidRPr="00B0117B" w:rsidRDefault="00B0117B" w:rsidP="00B0117B">
      <w:r w:rsidRPr="00B0117B">
        <w:t>People from 31 disabled households completed these diaries.</w:t>
      </w:r>
      <w:r w:rsidRPr="00B0117B">
        <w:rPr>
          <w:b/>
          <w:color w:val="7B05E2" w:themeColor="accent1"/>
          <w:vertAlign w:val="superscript"/>
        </w:rPr>
        <w:footnoteReference w:id="37"/>
      </w:r>
      <w:r w:rsidRPr="00B0117B">
        <w:rPr>
          <w:color w:val="7B05E2" w:themeColor="accent1"/>
        </w:rPr>
        <w:t xml:space="preserve"> </w:t>
      </w:r>
      <w:r w:rsidRPr="00B0117B">
        <w:t xml:space="preserve">The Research </w:t>
      </w:r>
      <w:r w:rsidR="00274498">
        <w:t>T</w:t>
      </w:r>
      <w:r w:rsidRPr="00B0117B">
        <w:t xml:space="preserve">eam then analysed the spending data from the diaries. </w:t>
      </w:r>
    </w:p>
    <w:p w14:paraId="2DDB4AE3" w14:textId="205F373E" w:rsidR="004D4887" w:rsidRDefault="00B0117B" w:rsidP="00B0117B">
      <w:r w:rsidRPr="00B0117B">
        <w:t xml:space="preserve">We then interviewed 30 individuals who had completed the </w:t>
      </w:r>
      <w:r w:rsidR="00274498">
        <w:t>3</w:t>
      </w:r>
      <w:r w:rsidRPr="00B0117B">
        <w:t xml:space="preserve"> weekly cost diaries.</w:t>
      </w:r>
      <w:r w:rsidRPr="00B0117B">
        <w:rPr>
          <w:b/>
          <w:color w:val="7B05E2" w:themeColor="accent1"/>
          <w:vertAlign w:val="superscript"/>
        </w:rPr>
        <w:footnoteReference w:id="38"/>
      </w:r>
      <w:r w:rsidRPr="00B0117B">
        <w:t xml:space="preserve"> We set aside 90 minutes for each interview. Although some were shorter, and others were longer. We ran these either online, via Microsoft Teams, or via telephone. </w:t>
      </w:r>
    </w:p>
    <w:p w14:paraId="328096A5" w14:textId="46E3D7D1" w:rsidR="00B0117B" w:rsidRPr="00B0117B" w:rsidRDefault="00B0117B" w:rsidP="00B0117B">
      <w:r w:rsidRPr="00B0117B">
        <w:lastRenderedPageBreak/>
        <w:t>Interviews were semi-structured but focused on:</w:t>
      </w:r>
    </w:p>
    <w:p w14:paraId="0A20062C" w14:textId="77777777" w:rsidR="00B0117B" w:rsidRPr="0052394D" w:rsidRDefault="00B0117B" w:rsidP="0052394D">
      <w:pPr>
        <w:pStyle w:val="ListParagraph"/>
      </w:pPr>
      <w:r w:rsidRPr="0052394D">
        <w:t>The 'inescapable’ extra costs facing disabled households.</w:t>
      </w:r>
    </w:p>
    <w:p w14:paraId="09996B61" w14:textId="77777777" w:rsidR="00B0117B" w:rsidRPr="0052394D" w:rsidRDefault="00B0117B" w:rsidP="0052394D">
      <w:pPr>
        <w:pStyle w:val="ListParagraph"/>
      </w:pPr>
      <w:r w:rsidRPr="0052394D">
        <w:t>The impact of rising living costs on financial decision-making.</w:t>
      </w:r>
    </w:p>
    <w:p w14:paraId="5DB90DDA" w14:textId="77777777" w:rsidR="00B0117B" w:rsidRPr="0052394D" w:rsidRDefault="00B0117B" w:rsidP="0052394D">
      <w:pPr>
        <w:pStyle w:val="ListParagraph"/>
      </w:pPr>
      <w:r w:rsidRPr="0052394D">
        <w:t>Whether benefits and other financial support cover extra costs.</w:t>
      </w:r>
    </w:p>
    <w:p w14:paraId="1F554514" w14:textId="77777777" w:rsidR="00B0117B" w:rsidRPr="0052394D" w:rsidRDefault="00B0117B" w:rsidP="0052394D">
      <w:pPr>
        <w:pStyle w:val="ListParagraph"/>
      </w:pPr>
      <w:r w:rsidRPr="0052394D">
        <w:t>The impact of extra costs on security, hopes and goals.</w:t>
      </w:r>
    </w:p>
    <w:p w14:paraId="2547E4C9" w14:textId="77777777" w:rsidR="00B0117B" w:rsidRPr="0052394D" w:rsidRDefault="00B0117B" w:rsidP="0052394D">
      <w:pPr>
        <w:pStyle w:val="ListParagraph"/>
      </w:pPr>
      <w:r w:rsidRPr="0052394D">
        <w:t>Impact of these experiences on emotional and physical wellbeing.</w:t>
      </w:r>
    </w:p>
    <w:p w14:paraId="5220C8A9" w14:textId="77777777" w:rsidR="00B0117B" w:rsidRPr="0052394D" w:rsidRDefault="00B0117B" w:rsidP="0052394D">
      <w:r w:rsidRPr="0052394D">
        <w:t>Interviews were then transcribed and analysed by the Research team.</w:t>
      </w:r>
    </w:p>
    <w:p w14:paraId="4EBEECD6" w14:textId="77777777" w:rsidR="00B0117B" w:rsidRPr="00B0117B" w:rsidRDefault="00B0117B" w:rsidP="0067215C">
      <w:pPr>
        <w:pStyle w:val="Heading4"/>
      </w:pPr>
      <w:r w:rsidRPr="00B0117B">
        <w:t>Who took part in the research?</w:t>
      </w:r>
    </w:p>
    <w:p w14:paraId="0D90A7BC" w14:textId="009A8A7F" w:rsidR="00B0117B" w:rsidRPr="00B0117B" w:rsidRDefault="00B0117B" w:rsidP="00B0117B">
      <w:r w:rsidRPr="00B0117B">
        <w:t xml:space="preserve">A total of 31 people took part in the research. Most (29 people) identified as disabled. Of these, </w:t>
      </w:r>
      <w:r w:rsidR="00D12AA1">
        <w:t>8</w:t>
      </w:r>
      <w:r w:rsidRPr="00B0117B">
        <w:t xml:space="preserve"> lived with at least </w:t>
      </w:r>
      <w:r w:rsidR="00E50976">
        <w:t>1</w:t>
      </w:r>
      <w:r w:rsidRPr="00B0117B">
        <w:t xml:space="preserve"> other disabled person. The remaining </w:t>
      </w:r>
      <w:r w:rsidR="00D12AA1">
        <w:t>2</w:t>
      </w:r>
      <w:r w:rsidRPr="00B0117B">
        <w:t xml:space="preserve"> people identified as non-disabled ‘full-time care providers’ for their disabled children.</w:t>
      </w:r>
      <w:r w:rsidRPr="00B0117B">
        <w:rPr>
          <w:b/>
          <w:color w:val="7B05E2" w:themeColor="accent1"/>
          <w:vertAlign w:val="superscript"/>
        </w:rPr>
        <w:footnoteReference w:id="39"/>
      </w:r>
      <w:r w:rsidRPr="00B0117B">
        <w:t xml:space="preserve"> </w:t>
      </w:r>
    </w:p>
    <w:p w14:paraId="017F908C" w14:textId="22B65659" w:rsidR="00B0117B" w:rsidRPr="00B0117B" w:rsidRDefault="00B0117B" w:rsidP="00B0117B">
      <w:r w:rsidRPr="00B0117B">
        <w:t xml:space="preserve">The mean (average) age of people in the study was 41 years. The median age was 39 years old. </w:t>
      </w:r>
      <w:r w:rsidR="00F447C6">
        <w:t>Ages ranged from</w:t>
      </w:r>
      <w:r w:rsidRPr="00B0117B">
        <w:t xml:space="preserve"> 22 years old</w:t>
      </w:r>
      <w:r w:rsidR="00F447C6">
        <w:t xml:space="preserve"> to </w:t>
      </w:r>
      <w:r w:rsidRPr="00B0117B">
        <w:t xml:space="preserve">71 years old. </w:t>
      </w:r>
    </w:p>
    <w:p w14:paraId="15D8F5A5" w14:textId="164A891D" w:rsidR="00B0117B" w:rsidRPr="00B0117B" w:rsidRDefault="00B0117B" w:rsidP="00B0117B">
      <w:r w:rsidRPr="00B0117B">
        <w:t xml:space="preserve">Most people in the research lived across England’s </w:t>
      </w:r>
      <w:r w:rsidR="00D12AA1">
        <w:t>9</w:t>
      </w:r>
      <w:r w:rsidRPr="00B0117B">
        <w:t xml:space="preserve"> regions (28). The other </w:t>
      </w:r>
      <w:r w:rsidR="00D12AA1">
        <w:t>3</w:t>
      </w:r>
      <w:r w:rsidRPr="00B0117B">
        <w:t xml:space="preserve"> lived in Scotland (</w:t>
      </w:r>
      <w:r w:rsidR="00E50976">
        <w:t>1</w:t>
      </w:r>
      <w:r w:rsidRPr="00B0117B">
        <w:t xml:space="preserve"> person) and Wales (2 people). </w:t>
      </w:r>
    </w:p>
    <w:p w14:paraId="3F5489EB" w14:textId="6D94B0C6" w:rsidR="00B0117B" w:rsidRPr="00B0117B" w:rsidRDefault="00B0117B" w:rsidP="00B0117B">
      <w:r w:rsidRPr="00B0117B">
        <w:t xml:space="preserve">We also sought to represent experiences of people with different gender identities. Like Scope’s Research Panel, most (20) identified as female. </w:t>
      </w:r>
      <w:r w:rsidR="00D12AA1">
        <w:t>8</w:t>
      </w:r>
      <w:r w:rsidRPr="00B0117B">
        <w:t xml:space="preserve"> identified as male, and </w:t>
      </w:r>
      <w:r w:rsidR="00D12AA1">
        <w:t>3</w:t>
      </w:r>
      <w:r w:rsidRPr="00B0117B">
        <w:t xml:space="preserve"> as non-binary.</w:t>
      </w:r>
    </w:p>
    <w:p w14:paraId="293BCC95" w14:textId="7F0507EF" w:rsidR="00B0117B" w:rsidRPr="00B0117B" w:rsidRDefault="00B0117B" w:rsidP="00B0117B">
      <w:r w:rsidRPr="00B0117B">
        <w:t xml:space="preserve">Most (23) people in the research were of White British ethnicity. We also made a deliberate choice to seek experiences outside of this ethnic group. Of the remaining 8 people, </w:t>
      </w:r>
      <w:r w:rsidR="0076589C">
        <w:t>3</w:t>
      </w:r>
      <w:r w:rsidRPr="00B0117B">
        <w:t xml:space="preserve"> identified as Asian (Indian, Bangladeshi and Pakistani). </w:t>
      </w:r>
      <w:r w:rsidR="0076589C">
        <w:t>2</w:t>
      </w:r>
      <w:r w:rsidRPr="00B0117B">
        <w:t xml:space="preserve"> identified as being of Mixed or Dual ethnicity (White and Asian and Mixed: Other). </w:t>
      </w:r>
      <w:r w:rsidR="0076589C">
        <w:t>2</w:t>
      </w:r>
      <w:r w:rsidRPr="00B0117B">
        <w:t xml:space="preserve"> identified as White: Other, and </w:t>
      </w:r>
      <w:r w:rsidR="00E50976">
        <w:t>1</w:t>
      </w:r>
      <w:r w:rsidRPr="00B0117B">
        <w:t xml:space="preserve"> person identified as ‘any other ethnic group’. </w:t>
      </w:r>
    </w:p>
    <w:p w14:paraId="762447F1" w14:textId="1E0413C5" w:rsidR="00B0117B" w:rsidRPr="00B0117B" w:rsidRDefault="00B0117B" w:rsidP="00B0117B">
      <w:r w:rsidRPr="00B0117B">
        <w:lastRenderedPageBreak/>
        <w:t xml:space="preserve">We asked the 29 disabled people in the research to tell us what type of impairments they had. Most people reported more than </w:t>
      </w:r>
      <w:r w:rsidR="00DC2FFD">
        <w:t>1 impairment</w:t>
      </w:r>
      <w:r w:rsidRPr="00B0117B">
        <w:t xml:space="preserve">. The </w:t>
      </w:r>
      <w:r w:rsidR="0076589C">
        <w:t>3</w:t>
      </w:r>
      <w:r w:rsidRPr="00B0117B">
        <w:t xml:space="preserve"> most frequently reported impairment types were:</w:t>
      </w:r>
    </w:p>
    <w:p w14:paraId="68E8E441" w14:textId="77777777" w:rsidR="00B0117B" w:rsidRPr="00B0117B" w:rsidRDefault="00B0117B" w:rsidP="0052394D">
      <w:pPr>
        <w:pStyle w:val="ListParagraph"/>
      </w:pPr>
      <w:r w:rsidRPr="00B0117B">
        <w:t>Mobility impairment (26 people)</w:t>
      </w:r>
    </w:p>
    <w:p w14:paraId="49898D9F" w14:textId="77777777" w:rsidR="00B0117B" w:rsidRPr="00B0117B" w:rsidRDefault="00B0117B" w:rsidP="0052394D">
      <w:pPr>
        <w:pStyle w:val="ListParagraph"/>
      </w:pPr>
      <w:r w:rsidRPr="00B0117B">
        <w:t>Mental health impairment (17 people)</w:t>
      </w:r>
    </w:p>
    <w:p w14:paraId="3D0AD7D7" w14:textId="77777777" w:rsidR="00B0117B" w:rsidRPr="00B0117B" w:rsidRDefault="00B0117B" w:rsidP="0052394D">
      <w:pPr>
        <w:pStyle w:val="ListParagraph"/>
      </w:pPr>
      <w:r w:rsidRPr="00B0117B">
        <w:t>Stamina or breathing or fatigue impairment (14 people)</w:t>
      </w:r>
      <w:r w:rsidRPr="0052394D">
        <w:rPr>
          <w:b/>
          <w:bCs/>
          <w:color w:val="7B05E2" w:themeColor="accent1"/>
          <w:vertAlign w:val="superscript"/>
        </w:rPr>
        <w:footnoteReference w:id="40"/>
      </w:r>
    </w:p>
    <w:p w14:paraId="64072D18" w14:textId="77777777" w:rsidR="00B0117B" w:rsidRPr="00B0117B" w:rsidRDefault="00B0117B" w:rsidP="00B0117B">
      <w:r w:rsidRPr="00B0117B">
        <w:t>The list that follows provides demographic information for each of the 31 participants, and includes: name, age grouping, gender, location in UK, and ethnicity. Please note that all names in this reported have been anonymised.</w:t>
      </w:r>
    </w:p>
    <w:p w14:paraId="0259D155" w14:textId="77777777" w:rsidR="00B0117B" w:rsidRPr="00B0117B" w:rsidRDefault="00B0117B" w:rsidP="0052394D">
      <w:pPr>
        <w:pStyle w:val="ListParagraph"/>
      </w:pPr>
      <w:r w:rsidRPr="00B0117B">
        <w:t>Adriana, 40s, female, Yorkshire and Humber (England), White: Other</w:t>
      </w:r>
    </w:p>
    <w:p w14:paraId="4AC054AA" w14:textId="77777777" w:rsidR="00B0117B" w:rsidRPr="00B0117B" w:rsidRDefault="00B0117B" w:rsidP="0052394D">
      <w:pPr>
        <w:pStyle w:val="ListParagraph"/>
      </w:pPr>
      <w:r w:rsidRPr="00B0117B">
        <w:t xml:space="preserve">Alix, 40s, non-binary, </w:t>
      </w:r>
      <w:proofErr w:type="gramStart"/>
      <w:r w:rsidRPr="00B0117B">
        <w:t>North West</w:t>
      </w:r>
      <w:proofErr w:type="gramEnd"/>
      <w:r w:rsidRPr="00B0117B">
        <w:t xml:space="preserve"> (England), White British</w:t>
      </w:r>
    </w:p>
    <w:p w14:paraId="4F7CCCBC" w14:textId="77777777" w:rsidR="00B0117B" w:rsidRPr="00B0117B" w:rsidRDefault="00B0117B" w:rsidP="0052394D">
      <w:pPr>
        <w:pStyle w:val="ListParagraph"/>
      </w:pPr>
      <w:r w:rsidRPr="00B0117B">
        <w:t xml:space="preserve">Ana, 40s, female, </w:t>
      </w:r>
      <w:proofErr w:type="gramStart"/>
      <w:r w:rsidRPr="00B0117B">
        <w:t>South West</w:t>
      </w:r>
      <w:proofErr w:type="gramEnd"/>
      <w:r w:rsidRPr="00B0117B">
        <w:t xml:space="preserve"> (England), White British</w:t>
      </w:r>
    </w:p>
    <w:p w14:paraId="01C72403" w14:textId="77777777" w:rsidR="00B0117B" w:rsidRPr="00B0117B" w:rsidRDefault="00B0117B" w:rsidP="0052394D">
      <w:pPr>
        <w:pStyle w:val="ListParagraph"/>
      </w:pPr>
      <w:r w:rsidRPr="00B0117B">
        <w:t xml:space="preserve">Arun, 30s, male, </w:t>
      </w:r>
      <w:proofErr w:type="gramStart"/>
      <w:r w:rsidRPr="00B0117B">
        <w:t>North East</w:t>
      </w:r>
      <w:proofErr w:type="gramEnd"/>
      <w:r w:rsidRPr="00B0117B">
        <w:t xml:space="preserve"> (England), White British</w:t>
      </w:r>
    </w:p>
    <w:p w14:paraId="4FBD4727" w14:textId="77777777" w:rsidR="00B0117B" w:rsidRPr="00B0117B" w:rsidRDefault="00B0117B" w:rsidP="0052394D">
      <w:pPr>
        <w:pStyle w:val="ListParagraph"/>
      </w:pPr>
      <w:r w:rsidRPr="00B0117B">
        <w:t xml:space="preserve">Ayesha, 40s, female, </w:t>
      </w:r>
      <w:proofErr w:type="gramStart"/>
      <w:r w:rsidRPr="00B0117B">
        <w:t>South East</w:t>
      </w:r>
      <w:proofErr w:type="gramEnd"/>
      <w:r w:rsidRPr="00B0117B">
        <w:t xml:space="preserve"> (England), Asian: Bangladeshi</w:t>
      </w:r>
    </w:p>
    <w:p w14:paraId="2B5F88A0" w14:textId="77777777" w:rsidR="00B0117B" w:rsidRPr="00B0117B" w:rsidRDefault="00B0117B" w:rsidP="0052394D">
      <w:pPr>
        <w:pStyle w:val="ListParagraph"/>
      </w:pPr>
      <w:r w:rsidRPr="00B0117B">
        <w:t>Bo, 20s, female, Yorkshire and Humber (England), Mixed: White / Asian</w:t>
      </w:r>
    </w:p>
    <w:p w14:paraId="0B092A5C" w14:textId="77777777" w:rsidR="00B0117B" w:rsidRPr="00B0117B" w:rsidRDefault="00B0117B" w:rsidP="0052394D">
      <w:pPr>
        <w:pStyle w:val="ListParagraph"/>
      </w:pPr>
      <w:r w:rsidRPr="00B0117B">
        <w:t xml:space="preserve">Charlie, 50s, female, </w:t>
      </w:r>
      <w:proofErr w:type="gramStart"/>
      <w:r w:rsidRPr="00B0117B">
        <w:t>South East</w:t>
      </w:r>
      <w:proofErr w:type="gramEnd"/>
      <w:r w:rsidRPr="00B0117B">
        <w:t xml:space="preserve"> (England), White British</w:t>
      </w:r>
    </w:p>
    <w:p w14:paraId="79AAC2CA" w14:textId="77777777" w:rsidR="00B0117B" w:rsidRPr="00B0117B" w:rsidRDefault="00B0117B" w:rsidP="0052394D">
      <w:pPr>
        <w:pStyle w:val="ListParagraph"/>
      </w:pPr>
      <w:r w:rsidRPr="00B0117B">
        <w:t>Clare, 30s, female, East Midlands (England), White British</w:t>
      </w:r>
    </w:p>
    <w:p w14:paraId="26FFC881" w14:textId="77777777" w:rsidR="00B0117B" w:rsidRPr="00B0117B" w:rsidRDefault="00B0117B" w:rsidP="0052394D">
      <w:pPr>
        <w:pStyle w:val="ListParagraph"/>
      </w:pPr>
      <w:r w:rsidRPr="00B0117B">
        <w:t>Dee, 20s, female, Scotland, White British</w:t>
      </w:r>
    </w:p>
    <w:p w14:paraId="3DBBBFC6" w14:textId="77777777" w:rsidR="00B0117B" w:rsidRPr="00B0117B" w:rsidRDefault="00B0117B" w:rsidP="0052394D">
      <w:pPr>
        <w:pStyle w:val="ListParagraph"/>
      </w:pPr>
      <w:r w:rsidRPr="00B0117B">
        <w:t>Ella, 40s, female, East Midlands (England), White British</w:t>
      </w:r>
    </w:p>
    <w:p w14:paraId="66B8F0A2" w14:textId="77777777" w:rsidR="00B0117B" w:rsidRPr="00B0117B" w:rsidRDefault="00B0117B" w:rsidP="0052394D">
      <w:pPr>
        <w:pStyle w:val="ListParagraph"/>
      </w:pPr>
      <w:r w:rsidRPr="00B0117B">
        <w:t>Emma, 50s, female, East (England), White British</w:t>
      </w:r>
    </w:p>
    <w:p w14:paraId="5FF471A8" w14:textId="77777777" w:rsidR="00B0117B" w:rsidRPr="00B0117B" w:rsidRDefault="00B0117B" w:rsidP="0052394D">
      <w:pPr>
        <w:pStyle w:val="ListParagraph"/>
      </w:pPr>
      <w:r w:rsidRPr="00B0117B">
        <w:t>Ethan, 30s, male, London (England), White British</w:t>
      </w:r>
    </w:p>
    <w:p w14:paraId="3FB92F12" w14:textId="77777777" w:rsidR="00B0117B" w:rsidRPr="00B0117B" w:rsidRDefault="00B0117B" w:rsidP="0052394D">
      <w:pPr>
        <w:pStyle w:val="ListParagraph"/>
      </w:pPr>
      <w:r w:rsidRPr="00B0117B">
        <w:t>Hanna, 40s, female, Wales, White: Other</w:t>
      </w:r>
    </w:p>
    <w:p w14:paraId="3E4F94BD" w14:textId="77777777" w:rsidR="00B0117B" w:rsidRPr="00B0117B" w:rsidRDefault="00B0117B" w:rsidP="0052394D">
      <w:pPr>
        <w:pStyle w:val="ListParagraph"/>
      </w:pPr>
      <w:r w:rsidRPr="00B0117B">
        <w:lastRenderedPageBreak/>
        <w:t>Heidi, 40s, female, East Midlands (England), White British</w:t>
      </w:r>
    </w:p>
    <w:p w14:paraId="0E09F047" w14:textId="77777777" w:rsidR="00B0117B" w:rsidRPr="00B0117B" w:rsidRDefault="00B0117B" w:rsidP="0052394D">
      <w:pPr>
        <w:pStyle w:val="ListParagraph"/>
      </w:pPr>
      <w:r w:rsidRPr="00B0117B">
        <w:t xml:space="preserve">Jack, 30s, male, </w:t>
      </w:r>
      <w:proofErr w:type="gramStart"/>
      <w:r w:rsidRPr="00B0117B">
        <w:t>North East</w:t>
      </w:r>
      <w:proofErr w:type="gramEnd"/>
      <w:r w:rsidRPr="00B0117B">
        <w:t xml:space="preserve"> (England), White British</w:t>
      </w:r>
    </w:p>
    <w:p w14:paraId="2E539090" w14:textId="77777777" w:rsidR="00B0117B" w:rsidRPr="00B0117B" w:rsidRDefault="00B0117B" w:rsidP="0052394D">
      <w:pPr>
        <w:pStyle w:val="ListParagraph"/>
      </w:pPr>
      <w:r w:rsidRPr="00B0117B">
        <w:t>Jo, 40s, female, Yorkshire and Humber (England), White British</w:t>
      </w:r>
    </w:p>
    <w:p w14:paraId="56DDA3B3" w14:textId="77777777" w:rsidR="00B0117B" w:rsidRPr="00B0117B" w:rsidRDefault="00B0117B" w:rsidP="0052394D">
      <w:pPr>
        <w:pStyle w:val="ListParagraph"/>
      </w:pPr>
      <w:r w:rsidRPr="00B0117B">
        <w:t>Kaden, 30s, non-binary, West Midlands (England), White British</w:t>
      </w:r>
    </w:p>
    <w:p w14:paraId="0FDDFD7F" w14:textId="77777777" w:rsidR="00B0117B" w:rsidRPr="00B0117B" w:rsidRDefault="00B0117B" w:rsidP="0052394D">
      <w:pPr>
        <w:pStyle w:val="ListParagraph"/>
      </w:pPr>
      <w:r w:rsidRPr="00B0117B">
        <w:t>Krishnan, 20s, male, West Midlands (England),</w:t>
      </w:r>
      <w:r w:rsidRPr="00B0117B">
        <w:tab/>
        <w:t>Asian: Indian</w:t>
      </w:r>
    </w:p>
    <w:p w14:paraId="5252A117" w14:textId="77777777" w:rsidR="00B0117B" w:rsidRPr="00B0117B" w:rsidRDefault="00B0117B" w:rsidP="0052394D">
      <w:pPr>
        <w:pStyle w:val="ListParagraph"/>
      </w:pPr>
      <w:r w:rsidRPr="00B0117B">
        <w:t xml:space="preserve">Liane, 30s, female, </w:t>
      </w:r>
      <w:proofErr w:type="gramStart"/>
      <w:r w:rsidRPr="00B0117B">
        <w:t>South West</w:t>
      </w:r>
      <w:proofErr w:type="gramEnd"/>
      <w:r w:rsidRPr="00B0117B">
        <w:t xml:space="preserve"> (England), White British</w:t>
      </w:r>
    </w:p>
    <w:p w14:paraId="46FAD2C9" w14:textId="77777777" w:rsidR="00B0117B" w:rsidRPr="00B0117B" w:rsidRDefault="00B0117B" w:rsidP="0052394D">
      <w:pPr>
        <w:pStyle w:val="ListParagraph"/>
      </w:pPr>
      <w:r w:rsidRPr="00B0117B">
        <w:t>Maddy, 20s, female, Greater London (England), White British</w:t>
      </w:r>
    </w:p>
    <w:p w14:paraId="1F754449" w14:textId="77777777" w:rsidR="00B0117B" w:rsidRPr="00B0117B" w:rsidRDefault="00B0117B" w:rsidP="0052394D">
      <w:pPr>
        <w:pStyle w:val="ListParagraph"/>
      </w:pPr>
      <w:r w:rsidRPr="00B0117B">
        <w:t xml:space="preserve">Mick, 70s, male, </w:t>
      </w:r>
      <w:proofErr w:type="gramStart"/>
      <w:r w:rsidRPr="00B0117B">
        <w:t>South West</w:t>
      </w:r>
      <w:proofErr w:type="gramEnd"/>
      <w:r w:rsidRPr="00B0117B">
        <w:t xml:space="preserve"> (England), White British</w:t>
      </w:r>
    </w:p>
    <w:p w14:paraId="70C96122" w14:textId="77777777" w:rsidR="00B0117B" w:rsidRPr="00B0117B" w:rsidRDefault="00B0117B" w:rsidP="0052394D">
      <w:pPr>
        <w:pStyle w:val="ListParagraph"/>
      </w:pPr>
      <w:r w:rsidRPr="00B0117B">
        <w:t>Mirha, 40s, female, Greater London (England), Asian: Pakistani</w:t>
      </w:r>
    </w:p>
    <w:p w14:paraId="78A05387" w14:textId="77777777" w:rsidR="00B0117B" w:rsidRPr="00B0117B" w:rsidRDefault="00B0117B" w:rsidP="0052394D">
      <w:pPr>
        <w:pStyle w:val="ListParagraph"/>
      </w:pPr>
      <w:r w:rsidRPr="00B0117B">
        <w:t xml:space="preserve">Nathaniel, 20s, male, </w:t>
      </w:r>
      <w:proofErr w:type="gramStart"/>
      <w:r w:rsidRPr="00B0117B">
        <w:t>North West</w:t>
      </w:r>
      <w:proofErr w:type="gramEnd"/>
      <w:r w:rsidRPr="00B0117B">
        <w:t xml:space="preserve"> (England), White British</w:t>
      </w:r>
    </w:p>
    <w:p w14:paraId="39B15DC0" w14:textId="77777777" w:rsidR="00B0117B" w:rsidRPr="00B0117B" w:rsidRDefault="00B0117B" w:rsidP="0052394D">
      <w:pPr>
        <w:pStyle w:val="ListParagraph"/>
      </w:pPr>
      <w:r w:rsidRPr="00B0117B">
        <w:t>Patrice, 60s, female, East (England), White British</w:t>
      </w:r>
    </w:p>
    <w:p w14:paraId="64666464" w14:textId="77777777" w:rsidR="00B0117B" w:rsidRPr="00B0117B" w:rsidRDefault="00B0117B" w:rsidP="0052394D">
      <w:pPr>
        <w:pStyle w:val="ListParagraph"/>
      </w:pPr>
      <w:r w:rsidRPr="00B0117B">
        <w:t>Rhys, 20s, male, Wales, White British</w:t>
      </w:r>
    </w:p>
    <w:p w14:paraId="472641C5" w14:textId="77777777" w:rsidR="00B0117B" w:rsidRPr="00B0117B" w:rsidRDefault="00B0117B" w:rsidP="0052394D">
      <w:pPr>
        <w:pStyle w:val="ListParagraph"/>
      </w:pPr>
      <w:r w:rsidRPr="00B0117B">
        <w:t xml:space="preserve">Robin, 30s, non-binary, </w:t>
      </w:r>
      <w:proofErr w:type="gramStart"/>
      <w:r w:rsidRPr="00B0117B">
        <w:t>South East</w:t>
      </w:r>
      <w:proofErr w:type="gramEnd"/>
      <w:r w:rsidRPr="00B0117B">
        <w:t xml:space="preserve"> (England), White British</w:t>
      </w:r>
    </w:p>
    <w:p w14:paraId="21B5FC8F" w14:textId="77777777" w:rsidR="00B0117B" w:rsidRPr="00B0117B" w:rsidRDefault="00B0117B" w:rsidP="0052394D">
      <w:pPr>
        <w:pStyle w:val="ListParagraph"/>
      </w:pPr>
      <w:r w:rsidRPr="00B0117B">
        <w:t xml:space="preserve">Rose, 30s, female, </w:t>
      </w:r>
      <w:proofErr w:type="gramStart"/>
      <w:r w:rsidRPr="00B0117B">
        <w:t>North West</w:t>
      </w:r>
      <w:proofErr w:type="gramEnd"/>
      <w:r w:rsidRPr="00B0117B">
        <w:t xml:space="preserve"> (England), White British</w:t>
      </w:r>
    </w:p>
    <w:p w14:paraId="5DA6B331" w14:textId="77777777" w:rsidR="00B0117B" w:rsidRPr="00B0117B" w:rsidRDefault="00B0117B" w:rsidP="0052394D">
      <w:pPr>
        <w:pStyle w:val="ListParagraph"/>
      </w:pPr>
      <w:r w:rsidRPr="00B0117B">
        <w:t>Suzanne, 40s, female, East Midlands (England), White British</w:t>
      </w:r>
    </w:p>
    <w:p w14:paraId="5F35564F" w14:textId="77777777" w:rsidR="00B0117B" w:rsidRPr="00B0117B" w:rsidRDefault="00B0117B" w:rsidP="0052394D">
      <w:pPr>
        <w:pStyle w:val="ListParagraph"/>
      </w:pPr>
      <w:r w:rsidRPr="00B0117B">
        <w:t>Terry, 60s, male, Yorkshire and Humber (England), White British</w:t>
      </w:r>
    </w:p>
    <w:p w14:paraId="1C3D0A0A" w14:textId="77777777" w:rsidR="00B0117B" w:rsidRPr="00B0117B" w:rsidRDefault="00B0117B" w:rsidP="0052394D">
      <w:pPr>
        <w:pStyle w:val="ListParagraph"/>
      </w:pPr>
      <w:r w:rsidRPr="00B0117B">
        <w:t xml:space="preserve">Thandi, 60s, female, East Midlands (England), </w:t>
      </w:r>
      <w:proofErr w:type="gramStart"/>
      <w:r w:rsidRPr="00B0117B">
        <w:t>Other</w:t>
      </w:r>
      <w:proofErr w:type="gramEnd"/>
      <w:r w:rsidRPr="00B0117B">
        <w:t xml:space="preserve"> ethnic group</w:t>
      </w:r>
    </w:p>
    <w:p w14:paraId="6CB6E657" w14:textId="77777777" w:rsidR="00B0117B" w:rsidRPr="00B0117B" w:rsidRDefault="00B0117B" w:rsidP="0052394D">
      <w:pPr>
        <w:pStyle w:val="ListParagraph"/>
      </w:pPr>
      <w:r w:rsidRPr="00B0117B">
        <w:t>Vanessa, 30s, female, East (England), White British</w:t>
      </w:r>
      <w:r w:rsidRPr="00B0117B">
        <w:br w:type="page"/>
      </w:r>
    </w:p>
    <w:p w14:paraId="3FAF8719" w14:textId="79EEA1DA" w:rsidR="00B0117B" w:rsidRPr="00B0117B" w:rsidRDefault="00B0117B" w:rsidP="0052394D">
      <w:pPr>
        <w:pStyle w:val="Heading2"/>
      </w:pPr>
      <w:bookmarkStart w:id="46" w:name="_APPENDIX_TWO:_Income"/>
      <w:bookmarkStart w:id="47" w:name="_Toc176337200"/>
      <w:bookmarkEnd w:id="46"/>
      <w:r w:rsidRPr="00B0117B">
        <w:lastRenderedPageBreak/>
        <w:t xml:space="preserve">APPENDIX </w:t>
      </w:r>
      <w:r w:rsidR="00122CF3">
        <w:t>2</w:t>
      </w:r>
      <w:r w:rsidRPr="00B0117B">
        <w:t>: Income data</w:t>
      </w:r>
      <w:bookmarkEnd w:id="47"/>
    </w:p>
    <w:p w14:paraId="4BDEAEB6" w14:textId="77777777" w:rsidR="00B0117B" w:rsidRPr="00B0117B" w:rsidRDefault="00B0117B" w:rsidP="00B0117B">
      <w:r w:rsidRPr="00B0117B">
        <w:t>Income levels and status varied across the 31 households. We asked individuals whether they worked. They responded as follows:</w:t>
      </w:r>
    </w:p>
    <w:p w14:paraId="38E153C9" w14:textId="77777777" w:rsidR="00B0117B" w:rsidRPr="00B0117B" w:rsidRDefault="00B0117B" w:rsidP="0091201A">
      <w:pPr>
        <w:pStyle w:val="ListParagraph"/>
        <w:spacing w:after="120"/>
      </w:pPr>
      <w:r w:rsidRPr="00B0117B">
        <w:rPr>
          <w:b/>
          <w:bCs/>
        </w:rPr>
        <w:t>15</w:t>
      </w:r>
      <w:r w:rsidRPr="00B0117B">
        <w:t xml:space="preserve"> in part or full-time employment (mostly based at home) </w:t>
      </w:r>
    </w:p>
    <w:p w14:paraId="37580D6D" w14:textId="77777777" w:rsidR="00B0117B" w:rsidRPr="00B0117B" w:rsidRDefault="00B0117B" w:rsidP="0091201A">
      <w:pPr>
        <w:pStyle w:val="ListParagraph"/>
        <w:spacing w:after="120"/>
      </w:pPr>
      <w:r w:rsidRPr="00B0117B">
        <w:rPr>
          <w:b/>
          <w:bCs/>
        </w:rPr>
        <w:t>10</w:t>
      </w:r>
      <w:r w:rsidRPr="00B0117B">
        <w:t xml:space="preserve"> were currently not working. Although many had previously worked and wanted to be in the labour market</w:t>
      </w:r>
    </w:p>
    <w:p w14:paraId="4807EC68" w14:textId="77777777" w:rsidR="00B0117B" w:rsidRPr="00B0117B" w:rsidRDefault="00B0117B" w:rsidP="0091201A">
      <w:pPr>
        <w:pStyle w:val="ListParagraph"/>
        <w:spacing w:after="120"/>
      </w:pPr>
      <w:r w:rsidRPr="00B0117B">
        <w:rPr>
          <w:b/>
          <w:bCs/>
        </w:rPr>
        <w:t>3</w:t>
      </w:r>
      <w:r w:rsidRPr="00B0117B">
        <w:t xml:space="preserve"> were full-time care providers</w:t>
      </w:r>
    </w:p>
    <w:p w14:paraId="73053B81" w14:textId="77777777" w:rsidR="00B0117B" w:rsidRPr="00B0117B" w:rsidRDefault="00B0117B" w:rsidP="0091201A">
      <w:pPr>
        <w:pStyle w:val="ListParagraph"/>
        <w:spacing w:after="120"/>
      </w:pPr>
      <w:r w:rsidRPr="00B0117B">
        <w:rPr>
          <w:b/>
          <w:bCs/>
        </w:rPr>
        <w:t>2</w:t>
      </w:r>
      <w:r w:rsidRPr="00B0117B">
        <w:t xml:space="preserve"> were retired</w:t>
      </w:r>
    </w:p>
    <w:p w14:paraId="2AC8A905" w14:textId="77777777" w:rsidR="00B0117B" w:rsidRPr="00B0117B" w:rsidRDefault="00B0117B" w:rsidP="0091201A">
      <w:pPr>
        <w:pStyle w:val="ListParagraph"/>
      </w:pPr>
      <w:r w:rsidRPr="00B0117B">
        <w:rPr>
          <w:b/>
          <w:bCs/>
        </w:rPr>
        <w:t xml:space="preserve">1 </w:t>
      </w:r>
      <w:r w:rsidRPr="00B0117B">
        <w:t>was in full-time study</w:t>
      </w:r>
    </w:p>
    <w:p w14:paraId="6F08E088" w14:textId="65E5788B" w:rsidR="00B0117B" w:rsidRPr="00B0117B" w:rsidRDefault="00B0117B" w:rsidP="00B0117B">
      <w:r w:rsidRPr="00B0117B">
        <w:t xml:space="preserve">All except </w:t>
      </w:r>
      <w:r w:rsidR="00DC2FFD">
        <w:t>1</w:t>
      </w:r>
      <w:r w:rsidRPr="00B0117B">
        <w:t xml:space="preserve"> of the 31 disabled households were in receipt of at least </w:t>
      </w:r>
      <w:r w:rsidR="00DC2FFD">
        <w:t>1</w:t>
      </w:r>
      <w:r w:rsidRPr="00B0117B">
        <w:t xml:space="preserve"> form of state benefit. And the majority were in receipt of at least </w:t>
      </w:r>
      <w:r w:rsidR="00B75DCC">
        <w:t>1</w:t>
      </w:r>
      <w:r w:rsidRPr="00B0117B">
        <w:t xml:space="preserve"> disability-specific benefit.</w:t>
      </w:r>
      <w:r w:rsidRPr="00B0117B">
        <w:rPr>
          <w:b/>
          <w:color w:val="7B05E2" w:themeColor="accent1"/>
          <w:vertAlign w:val="superscript"/>
        </w:rPr>
        <w:footnoteReference w:id="41"/>
      </w:r>
      <w:r w:rsidRPr="00B0117B">
        <w:t xml:space="preserve"> These are as follows: </w:t>
      </w:r>
    </w:p>
    <w:p w14:paraId="429AB8B1" w14:textId="63C5F249" w:rsidR="00B0117B" w:rsidRPr="00B0117B" w:rsidRDefault="00B0117B" w:rsidP="00B0117B">
      <w:r w:rsidRPr="00B0117B">
        <w:t xml:space="preserve">Personal Independence Payment (England and Wales) (23 households) </w:t>
      </w:r>
      <w:r w:rsidRPr="00B0117B">
        <w:rPr>
          <w:b/>
          <w:bCs/>
          <w:color w:val="7B05E2" w:themeColor="accent1"/>
          <w:vertAlign w:val="superscript"/>
        </w:rPr>
        <w:footnoteReference w:id="42"/>
      </w:r>
      <w:r w:rsidRPr="00B0117B">
        <w:rPr>
          <w:color w:val="7B05E2" w:themeColor="accent1"/>
        </w:rPr>
        <w:t xml:space="preserve"> </w:t>
      </w:r>
      <w:r w:rsidRPr="00B0117B">
        <w:t>or Adult Disability Payment (Scotland) (</w:t>
      </w:r>
      <w:r w:rsidR="00B75DCC">
        <w:t>1</w:t>
      </w:r>
      <w:r w:rsidRPr="00B0117B">
        <w:t xml:space="preserve"> household)</w:t>
      </w:r>
    </w:p>
    <w:p w14:paraId="44AC3EBC" w14:textId="77777777" w:rsidR="00B0117B" w:rsidRPr="00B0117B" w:rsidRDefault="00B0117B" w:rsidP="0091201A">
      <w:pPr>
        <w:pStyle w:val="ListParagraph"/>
        <w:spacing w:after="120"/>
      </w:pPr>
      <w:r w:rsidRPr="00B0117B">
        <w:t xml:space="preserve">Universal Credit (12 households) </w:t>
      </w:r>
    </w:p>
    <w:p w14:paraId="1EEF835F" w14:textId="77777777" w:rsidR="00B0117B" w:rsidRPr="00B0117B" w:rsidRDefault="00B0117B" w:rsidP="0091201A">
      <w:pPr>
        <w:pStyle w:val="ListParagraph"/>
        <w:spacing w:after="120"/>
      </w:pPr>
      <w:r w:rsidRPr="00B0117B">
        <w:t>Housing benefit (10 households)</w:t>
      </w:r>
    </w:p>
    <w:p w14:paraId="658F9B84" w14:textId="77777777" w:rsidR="00B0117B" w:rsidRPr="00B0117B" w:rsidRDefault="00B0117B" w:rsidP="0091201A">
      <w:pPr>
        <w:pStyle w:val="ListParagraph"/>
        <w:spacing w:after="120"/>
      </w:pPr>
      <w:r w:rsidRPr="00B0117B">
        <w:t>Employment and Support Allowance (8 households)</w:t>
      </w:r>
    </w:p>
    <w:p w14:paraId="514E0625" w14:textId="77777777" w:rsidR="00B0117B" w:rsidRPr="00B0117B" w:rsidRDefault="00B0117B" w:rsidP="0091201A">
      <w:pPr>
        <w:pStyle w:val="ListParagraph"/>
        <w:spacing w:after="120"/>
      </w:pPr>
      <w:r w:rsidRPr="00B0117B">
        <w:t xml:space="preserve">Disability Living Allowance (5 households) </w:t>
      </w:r>
    </w:p>
    <w:p w14:paraId="394EA890" w14:textId="77777777" w:rsidR="00B0117B" w:rsidRPr="00B0117B" w:rsidRDefault="00B0117B" w:rsidP="0091201A">
      <w:pPr>
        <w:pStyle w:val="ListParagraph"/>
        <w:spacing w:after="120"/>
      </w:pPr>
      <w:r w:rsidRPr="00B0117B">
        <w:t>Carer’s Allowance (3 households)</w:t>
      </w:r>
    </w:p>
    <w:p w14:paraId="19A55E1A" w14:textId="196DE6F2" w:rsidR="00B0117B" w:rsidRPr="00B0117B" w:rsidRDefault="00B0117B" w:rsidP="0091201A">
      <w:pPr>
        <w:pStyle w:val="ListParagraph"/>
      </w:pPr>
      <w:r w:rsidRPr="00B0117B">
        <w:t>Attendance Allowance (</w:t>
      </w:r>
      <w:r w:rsidR="00CA304C">
        <w:t>1</w:t>
      </w:r>
      <w:r w:rsidRPr="00B0117B">
        <w:t xml:space="preserve"> household)</w:t>
      </w:r>
    </w:p>
    <w:p w14:paraId="262860D2" w14:textId="03C03A67" w:rsidR="009E530A" w:rsidRDefault="00B0117B">
      <w:r w:rsidRPr="00B0117B">
        <w:t>Several households also receive direct payments or care contributions from their local authority. These are to help them manage their personal care and assistance requirements. Unfortunately, the exact number of households is unknown.</w:t>
      </w:r>
    </w:p>
    <w:p w14:paraId="0B9F4BEA" w14:textId="77777777" w:rsidR="009E530A" w:rsidRDefault="009E530A">
      <w:pPr>
        <w:spacing w:after="0"/>
      </w:pPr>
      <w:r>
        <w:rPr>
          <w:noProof/>
        </w:rPr>
        <w:lastRenderedPageBreak/>
        <w:drawing>
          <wp:inline distT="0" distB="0" distL="0" distR="0" wp14:anchorId="04F9A00A" wp14:editId="02A2F218">
            <wp:extent cx="2447925" cy="2447925"/>
            <wp:effectExtent l="0" t="0" r="3175" b="3175"/>
            <wp:docPr id="2067596380" name="Picture 75" descr="Scope QR code&#10;A purple and white pattern with circles and dots&#10;Links to online list of refer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96380" name="Picture 75" descr="Scope QR code&#10;A purple and white pattern with circles and dots&#10;Links to online list of reference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47925" cy="2447925"/>
                    </a:xfrm>
                    <a:prstGeom prst="rect">
                      <a:avLst/>
                    </a:prstGeom>
                  </pic:spPr>
                </pic:pic>
              </a:graphicData>
            </a:graphic>
          </wp:inline>
        </w:drawing>
      </w:r>
    </w:p>
    <w:p w14:paraId="2C819F12" w14:textId="0BA7474F" w:rsidR="00AC16CC" w:rsidRPr="00720821" w:rsidRDefault="009E530A" w:rsidP="00BE2E34">
      <w:pPr>
        <w:spacing w:before="240" w:after="0"/>
      </w:pPr>
      <w:r w:rsidRPr="009E530A">
        <w:rPr>
          <w:rStyle w:val="ui-provider"/>
          <w:b/>
          <w:bCs/>
        </w:rPr>
        <w:t>Scan the QR code</w:t>
      </w:r>
      <w:r>
        <w:rPr>
          <w:rStyle w:val="ui-provider"/>
        </w:rPr>
        <w:t xml:space="preserve"> to access a digital version of the report, and access to footnotes.</w:t>
      </w:r>
    </w:p>
    <w:sectPr w:rsidR="00AC16CC" w:rsidRPr="00720821" w:rsidSect="00AA3A2F">
      <w:footerReference w:type="first" r:id="rId22"/>
      <w:pgSz w:w="11900" w:h="16840"/>
      <w:pgMar w:top="1418" w:right="1021" w:bottom="2098" w:left="1276" w:header="425" w:footer="3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63296" w14:textId="77777777" w:rsidR="007F7EA0" w:rsidRDefault="007F7EA0" w:rsidP="00BA692E">
      <w:r>
        <w:separator/>
      </w:r>
    </w:p>
  </w:endnote>
  <w:endnote w:type="continuationSeparator" w:id="0">
    <w:p w14:paraId="233C98F3" w14:textId="77777777" w:rsidR="007F7EA0" w:rsidRDefault="007F7EA0" w:rsidP="00BA692E">
      <w:r>
        <w:continuationSeparator/>
      </w:r>
    </w:p>
  </w:endnote>
  <w:endnote w:type="continuationNotice" w:id="1">
    <w:p w14:paraId="18C9745E" w14:textId="77777777" w:rsidR="007F7EA0" w:rsidRDefault="007F7E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15542757"/>
      <w:docPartObj>
        <w:docPartGallery w:val="Page Numbers (Bottom of Page)"/>
        <w:docPartUnique/>
      </w:docPartObj>
    </w:sdtPr>
    <w:sdtContent>
      <w:p w14:paraId="46A54532" w14:textId="6EE449A2" w:rsidR="00D125F2" w:rsidRDefault="00D125F2" w:rsidP="00E879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3544A4" w14:textId="77777777" w:rsidR="00D125F2" w:rsidRDefault="00D125F2" w:rsidP="00D125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9301349"/>
      <w:docPartObj>
        <w:docPartGallery w:val="Page Numbers (Bottom of Page)"/>
        <w:docPartUnique/>
      </w:docPartObj>
    </w:sdtPr>
    <w:sdtContent>
      <w:p w14:paraId="623C4352" w14:textId="62348013" w:rsidR="00D125F2" w:rsidRDefault="00D125F2" w:rsidP="004A1340">
        <w:pPr>
          <w:pStyle w:val="Footer"/>
          <w:framePr w:wrap="none" w:vAnchor="text" w:hAnchor="margin" w:xAlign="right" w:y="1"/>
          <w:spacing w:before="12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AB73F1" w14:textId="4C2F1D7A" w:rsidR="00D125F2" w:rsidRDefault="00D125F2" w:rsidP="00D125F2">
    <w:pPr>
      <w:pStyle w:val="Footer"/>
      <w:ind w:right="360"/>
    </w:pPr>
    <w:r w:rsidRPr="00F946A3">
      <w:rPr>
        <w:b/>
        <w:noProof/>
        <w:color w:val="2B579A"/>
        <w:shd w:val="clear" w:color="auto" w:fill="E6E6E6"/>
      </w:rPr>
      <w:drawing>
        <wp:anchor distT="0" distB="0" distL="114300" distR="114300" simplePos="0" relativeHeight="251658242" behindDoc="0" locked="0" layoutInCell="1" allowOverlap="1" wp14:anchorId="6B014BB3" wp14:editId="6DE78E51">
          <wp:simplePos x="0" y="0"/>
          <wp:positionH relativeFrom="page">
            <wp:posOffset>648335</wp:posOffset>
          </wp:positionH>
          <wp:positionV relativeFrom="page">
            <wp:posOffset>10041890</wp:posOffset>
          </wp:positionV>
          <wp:extent cx="972000" cy="288000"/>
          <wp:effectExtent l="0" t="0" r="0" b="4445"/>
          <wp:wrapNone/>
          <wp:docPr id="949913192" name="Picture 2" descr="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53985" name="Picture 2" descr="Scop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9720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4CCA6" w14:textId="4F6BC80E" w:rsidR="000C2B92" w:rsidRDefault="00914710">
    <w:pPr>
      <w:pStyle w:val="Footer"/>
    </w:pPr>
    <w:r w:rsidRPr="00F946A3">
      <w:rPr>
        <w:b/>
        <w:noProof/>
        <w:color w:val="2B579A"/>
        <w:shd w:val="clear" w:color="auto" w:fill="E6E6E6"/>
      </w:rPr>
      <w:drawing>
        <wp:anchor distT="0" distB="0" distL="114300" distR="114300" simplePos="0" relativeHeight="251658240" behindDoc="0" locked="0" layoutInCell="1" allowOverlap="1" wp14:anchorId="7B58DA15" wp14:editId="3A6EC1A4">
          <wp:simplePos x="0" y="0"/>
          <wp:positionH relativeFrom="page">
            <wp:posOffset>5112385</wp:posOffset>
          </wp:positionH>
          <wp:positionV relativeFrom="page">
            <wp:posOffset>9523095</wp:posOffset>
          </wp:positionV>
          <wp:extent cx="1807200" cy="536400"/>
          <wp:effectExtent l="0" t="0" r="0" b="0"/>
          <wp:wrapNone/>
          <wp:docPr id="884393259" name="Picture 2" descr="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08307" name="Picture 2" descr="Scop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807200" cy="536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69853504"/>
      <w:docPartObj>
        <w:docPartGallery w:val="Page Numbers (Bottom of Page)"/>
        <w:docPartUnique/>
      </w:docPartObj>
    </w:sdtPr>
    <w:sdtContent>
      <w:p w14:paraId="7830CADB" w14:textId="77777777" w:rsidR="00652A41" w:rsidRDefault="00652A41" w:rsidP="00652A41">
        <w:pPr>
          <w:pStyle w:val="Footer"/>
          <w:framePr w:wrap="none" w:vAnchor="text" w:hAnchor="margin" w:xAlign="right" w:y="1"/>
          <w:spacing w:before="12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sdtContent>
  </w:sdt>
  <w:p w14:paraId="09266C10" w14:textId="1B6E30E4" w:rsidR="00652A41" w:rsidRDefault="00652A41">
    <w:pPr>
      <w:pStyle w:val="Footer"/>
    </w:pPr>
    <w:r w:rsidRPr="00F946A3">
      <w:rPr>
        <w:b/>
        <w:noProof/>
        <w:color w:val="2B579A"/>
        <w:shd w:val="clear" w:color="auto" w:fill="E6E6E6"/>
      </w:rPr>
      <w:drawing>
        <wp:anchor distT="0" distB="0" distL="114300" distR="114300" simplePos="0" relativeHeight="251658243" behindDoc="0" locked="0" layoutInCell="1" allowOverlap="1" wp14:anchorId="6D565F3C" wp14:editId="640B930E">
          <wp:simplePos x="0" y="0"/>
          <wp:positionH relativeFrom="page">
            <wp:posOffset>648335</wp:posOffset>
          </wp:positionH>
          <wp:positionV relativeFrom="page">
            <wp:posOffset>9858829</wp:posOffset>
          </wp:positionV>
          <wp:extent cx="972000" cy="288000"/>
          <wp:effectExtent l="0" t="0" r="0" b="0"/>
          <wp:wrapNone/>
          <wp:docPr id="1330217603" name="Picture 2" descr="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53985" name="Picture 2" descr="Scop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9720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40006611"/>
      <w:docPartObj>
        <w:docPartGallery w:val="Page Numbers (Bottom of Page)"/>
        <w:docPartUnique/>
      </w:docPartObj>
    </w:sdtPr>
    <w:sdtContent>
      <w:p w14:paraId="2B7003D6" w14:textId="77777777" w:rsidR="003F40E4" w:rsidRDefault="003F40E4" w:rsidP="00EC0AA6">
        <w:pPr>
          <w:pStyle w:val="Footer"/>
          <w:framePr w:wrap="none" w:vAnchor="text" w:hAnchor="margin" w:xAlign="right" w:y="1"/>
          <w:spacing w:before="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34FEFC7" w14:textId="77777777" w:rsidR="003F40E4" w:rsidRDefault="003F40E4" w:rsidP="00236140">
    <w:pPr>
      <w:pStyle w:val="Footer"/>
      <w:ind w:right="360"/>
    </w:pPr>
    <w:r w:rsidRPr="00F946A3">
      <w:rPr>
        <w:b/>
        <w:noProof/>
        <w:color w:val="2B579A"/>
        <w:shd w:val="clear" w:color="auto" w:fill="E6E6E6"/>
      </w:rPr>
      <w:drawing>
        <wp:anchor distT="0" distB="0" distL="114300" distR="114300" simplePos="0" relativeHeight="251658244" behindDoc="0" locked="0" layoutInCell="1" allowOverlap="1" wp14:anchorId="38AFC24F" wp14:editId="49BE249E">
          <wp:simplePos x="0" y="0"/>
          <wp:positionH relativeFrom="page">
            <wp:posOffset>648335</wp:posOffset>
          </wp:positionH>
          <wp:positionV relativeFrom="page">
            <wp:posOffset>10041890</wp:posOffset>
          </wp:positionV>
          <wp:extent cx="972000" cy="288000"/>
          <wp:effectExtent l="0" t="0" r="0" b="4445"/>
          <wp:wrapNone/>
          <wp:docPr id="23554343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35905" name="Picture 2">
                    <a:extLst>
                      <a:ext uri="{C183D7F6-B498-43B3-948B-1728B52AA6E4}">
                        <adec:decorative xmlns:adec="http://schemas.microsoft.com/office/drawing/2017/decorative" val="1"/>
                      </a:ext>
                    </a:extLst>
                  </pic:cNvPr>
                  <pic:cNvPicPr/>
                </pic:nvPicPr>
                <pic:blipFill>
                  <a:blip r:embed="rId1">
                    <a:alphaModFix/>
                    <a:extLst>
                      <a:ext uri="{28A0092B-C50C-407E-A947-70E740481C1C}">
                        <a14:useLocalDpi xmlns:a14="http://schemas.microsoft.com/office/drawing/2010/main" val="0"/>
                      </a:ext>
                    </a:extLst>
                  </a:blip>
                  <a:stretch>
                    <a:fillRect/>
                  </a:stretch>
                </pic:blipFill>
                <pic:spPr>
                  <a:xfrm>
                    <a:off x="0" y="0"/>
                    <a:ext cx="9720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3182240"/>
      <w:docPartObj>
        <w:docPartGallery w:val="Page Numbers (Bottom of Page)"/>
        <w:docPartUnique/>
      </w:docPartObj>
    </w:sdtPr>
    <w:sdtContent>
      <w:p w14:paraId="7C86AA70" w14:textId="77777777" w:rsidR="00652A41" w:rsidRDefault="00652A41" w:rsidP="00652A41">
        <w:pPr>
          <w:pStyle w:val="Footer"/>
          <w:framePr w:wrap="none" w:vAnchor="text" w:hAnchor="margin" w:xAlign="right" w:y="-229"/>
          <w:spacing w:before="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5459887" w14:textId="77777777" w:rsidR="00652A41" w:rsidRDefault="00652A41" w:rsidP="00236140">
    <w:pPr>
      <w:pStyle w:val="Footer"/>
      <w:ind w:right="360"/>
    </w:pPr>
    <w:r w:rsidRPr="00F946A3">
      <w:rPr>
        <w:b/>
        <w:noProof/>
        <w:color w:val="2B579A"/>
        <w:shd w:val="clear" w:color="auto" w:fill="E6E6E6"/>
      </w:rPr>
      <w:drawing>
        <wp:anchor distT="0" distB="0" distL="114300" distR="114300" simplePos="0" relativeHeight="251658241" behindDoc="0" locked="0" layoutInCell="1" allowOverlap="1" wp14:anchorId="69F94709" wp14:editId="1B2715DD">
          <wp:simplePos x="0" y="0"/>
          <wp:positionH relativeFrom="page">
            <wp:posOffset>648335</wp:posOffset>
          </wp:positionH>
          <wp:positionV relativeFrom="page">
            <wp:posOffset>10041890</wp:posOffset>
          </wp:positionV>
          <wp:extent cx="972000" cy="288000"/>
          <wp:effectExtent l="0" t="0" r="0" b="0"/>
          <wp:wrapNone/>
          <wp:docPr id="129405633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44969" name="Picture 2">
                    <a:extLst>
                      <a:ext uri="{C183D7F6-B498-43B3-948B-1728B52AA6E4}">
                        <adec:decorative xmlns:adec="http://schemas.microsoft.com/office/drawing/2017/decorative" val="1"/>
                      </a:ext>
                    </a:extLst>
                  </pic:cNvPr>
                  <pic:cNvPicPr/>
                </pic:nvPicPr>
                <pic:blipFill>
                  <a:blip r:embed="rId1">
                    <a:alphaModFix/>
                    <a:extLst>
                      <a:ext uri="{28A0092B-C50C-407E-A947-70E740481C1C}">
                        <a14:useLocalDpi xmlns:a14="http://schemas.microsoft.com/office/drawing/2010/main" val="0"/>
                      </a:ext>
                    </a:extLst>
                  </a:blip>
                  <a:stretch>
                    <a:fillRect/>
                  </a:stretch>
                </pic:blipFill>
                <pic:spPr>
                  <a:xfrm>
                    <a:off x="0" y="0"/>
                    <a:ext cx="9720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91CBF" w14:textId="77777777" w:rsidR="007F7EA0" w:rsidRDefault="007F7EA0" w:rsidP="00BA692E">
      <w:r>
        <w:separator/>
      </w:r>
    </w:p>
  </w:footnote>
  <w:footnote w:type="continuationSeparator" w:id="0">
    <w:p w14:paraId="11C5D0F9" w14:textId="77777777" w:rsidR="007F7EA0" w:rsidRDefault="007F7EA0" w:rsidP="00BA692E">
      <w:r>
        <w:continuationSeparator/>
      </w:r>
    </w:p>
  </w:footnote>
  <w:footnote w:type="continuationNotice" w:id="1">
    <w:p w14:paraId="1934F7E9" w14:textId="77777777" w:rsidR="007F7EA0" w:rsidRDefault="007F7EA0">
      <w:pPr>
        <w:spacing w:after="0"/>
      </w:pPr>
    </w:p>
  </w:footnote>
  <w:footnote w:id="2">
    <w:p w14:paraId="497DFD61" w14:textId="77777777" w:rsidR="000F781E" w:rsidRPr="000F781E" w:rsidRDefault="000F781E" w:rsidP="002D43A8">
      <w:pPr>
        <w:spacing w:after="120"/>
        <w:rPr>
          <w:color w:val="7B05E2" w:themeColor="accent1"/>
          <w:sz w:val="24"/>
        </w:rPr>
      </w:pPr>
      <w:r w:rsidRPr="000F781E">
        <w:rPr>
          <w:rStyle w:val="FootnoteReference"/>
          <w:rFonts w:cstheme="minorHAnsi"/>
          <w:color w:val="7B05E2" w:themeColor="accent1"/>
        </w:rPr>
        <w:footnoteRef/>
      </w:r>
      <w:r w:rsidRPr="000F781E">
        <w:rPr>
          <w:rStyle w:val="FootnoteReference"/>
          <w:rFonts w:cstheme="minorHAnsi"/>
          <w:color w:val="7B05E2" w:themeColor="accent1"/>
        </w:rPr>
        <w:t xml:space="preserve"> </w:t>
      </w:r>
      <w:r w:rsidRPr="000F781E">
        <w:rPr>
          <w:rStyle w:val="Hyperlink"/>
          <w:color w:val="7B05E2" w:themeColor="accent1"/>
          <w:sz w:val="24"/>
        </w:rPr>
        <w:t xml:space="preserve">Scope (2023) </w:t>
      </w:r>
      <w:hyperlink r:id="rId1">
        <w:r w:rsidRPr="000F781E">
          <w:rPr>
            <w:rStyle w:val="Hyperlink"/>
            <w:color w:val="7B05E2" w:themeColor="accent1"/>
            <w:sz w:val="24"/>
          </w:rPr>
          <w:t>The Disability Price Tag 2023: Summary report</w:t>
        </w:r>
      </w:hyperlink>
      <w:r w:rsidRPr="000F781E">
        <w:rPr>
          <w:rStyle w:val="Hyperlink"/>
          <w:color w:val="7B05E2" w:themeColor="accent1"/>
          <w:sz w:val="24"/>
        </w:rPr>
        <w:t>.</w:t>
      </w:r>
    </w:p>
  </w:footnote>
  <w:footnote w:id="3">
    <w:p w14:paraId="016E4317" w14:textId="77777777" w:rsidR="000F781E" w:rsidRPr="000F781E" w:rsidRDefault="000F781E" w:rsidP="002D43A8">
      <w:pPr>
        <w:spacing w:after="120"/>
        <w:rPr>
          <w:color w:val="auto"/>
          <w:sz w:val="24"/>
        </w:rPr>
      </w:pPr>
      <w:r w:rsidRPr="000F781E">
        <w:rPr>
          <w:rStyle w:val="FootnoteReference"/>
          <w:color w:val="7B05E2" w:themeColor="accent1"/>
          <w:sz w:val="24"/>
        </w:rPr>
        <w:footnoteRef/>
      </w:r>
      <w:r w:rsidRPr="000F781E">
        <w:rPr>
          <w:color w:val="7B05E2" w:themeColor="accent1"/>
          <w:sz w:val="24"/>
        </w:rPr>
        <w:t xml:space="preserve"> </w:t>
      </w:r>
      <w:r w:rsidRPr="000F781E">
        <w:rPr>
          <w:color w:val="auto"/>
          <w:sz w:val="24"/>
        </w:rPr>
        <w:t xml:space="preserve">Scope (2024) </w:t>
      </w:r>
      <w:hyperlink r:id="rId2" w:history="1">
        <w:r w:rsidRPr="000F781E">
          <w:rPr>
            <w:rStyle w:val="Hyperlink"/>
            <w:color w:val="7B05E2" w:themeColor="accent1"/>
            <w:sz w:val="24"/>
          </w:rPr>
          <w:t>Life Costs More: The extra burden of essentials for disabled people</w:t>
        </w:r>
      </w:hyperlink>
      <w:r w:rsidRPr="000F781E">
        <w:rPr>
          <w:rStyle w:val="Hyperlink"/>
          <w:color w:val="7B05E2" w:themeColor="accent1"/>
          <w:sz w:val="24"/>
        </w:rPr>
        <w:t>.</w:t>
      </w:r>
    </w:p>
  </w:footnote>
  <w:footnote w:id="4">
    <w:p w14:paraId="7E107C74" w14:textId="66D73BC1" w:rsidR="000F781E" w:rsidRDefault="000F781E" w:rsidP="002D43A8">
      <w:pPr>
        <w:spacing w:after="120"/>
      </w:pPr>
      <w:r w:rsidRPr="000F781E">
        <w:rPr>
          <w:rStyle w:val="FootnoteReference"/>
          <w:color w:val="7B05E2" w:themeColor="accent1"/>
        </w:rPr>
        <w:footnoteRef/>
      </w:r>
      <w:r w:rsidRPr="000F781E">
        <w:rPr>
          <w:color w:val="auto"/>
        </w:rPr>
        <w:t xml:space="preserve"> </w:t>
      </w:r>
      <w:r w:rsidRPr="000F781E">
        <w:rPr>
          <w:color w:val="auto"/>
          <w:sz w:val="24"/>
        </w:rPr>
        <w:t xml:space="preserve">Consumer Price Index (CPI) inflation rate between </w:t>
      </w:r>
      <w:r w:rsidR="0078062A">
        <w:rPr>
          <w:color w:val="auto"/>
          <w:sz w:val="24"/>
        </w:rPr>
        <w:t xml:space="preserve">the </w:t>
      </w:r>
      <w:r w:rsidRPr="000F781E">
        <w:rPr>
          <w:color w:val="auto"/>
          <w:sz w:val="24"/>
        </w:rPr>
        <w:t>2022</w:t>
      </w:r>
      <w:r w:rsidR="0078062A">
        <w:rPr>
          <w:color w:val="auto"/>
          <w:sz w:val="24"/>
        </w:rPr>
        <w:t xml:space="preserve"> to 20</w:t>
      </w:r>
      <w:r w:rsidRPr="000F781E">
        <w:rPr>
          <w:color w:val="auto"/>
          <w:sz w:val="24"/>
        </w:rPr>
        <w:t xml:space="preserve">23 and </w:t>
      </w:r>
      <w:r w:rsidR="0078062A">
        <w:rPr>
          <w:color w:val="auto"/>
          <w:sz w:val="24"/>
        </w:rPr>
        <w:t xml:space="preserve">the </w:t>
      </w:r>
      <w:r w:rsidRPr="000F781E">
        <w:rPr>
          <w:color w:val="auto"/>
          <w:sz w:val="24"/>
        </w:rPr>
        <w:t>2023</w:t>
      </w:r>
      <w:r w:rsidR="0078062A">
        <w:rPr>
          <w:color w:val="auto"/>
          <w:sz w:val="24"/>
        </w:rPr>
        <w:t xml:space="preserve"> to 2024 financial years</w:t>
      </w:r>
      <w:r w:rsidRPr="000F781E">
        <w:rPr>
          <w:color w:val="auto"/>
          <w:sz w:val="24"/>
        </w:rPr>
        <w:t xml:space="preserve"> was 5.7%</w:t>
      </w:r>
      <w:r w:rsidR="0078062A">
        <w:rPr>
          <w:color w:val="auto"/>
          <w:sz w:val="24"/>
        </w:rPr>
        <w:t>. T</w:t>
      </w:r>
      <w:r w:rsidRPr="000F781E">
        <w:rPr>
          <w:color w:val="auto"/>
          <w:sz w:val="24"/>
        </w:rPr>
        <w:t xml:space="preserve">his was used to express </w:t>
      </w:r>
      <w:r w:rsidR="00375DC0">
        <w:rPr>
          <w:color w:val="auto"/>
          <w:sz w:val="24"/>
        </w:rPr>
        <w:t xml:space="preserve">the </w:t>
      </w:r>
      <w:r w:rsidR="00ED0927">
        <w:rPr>
          <w:color w:val="auto"/>
          <w:sz w:val="24"/>
        </w:rPr>
        <w:t xml:space="preserve">Disability Price Tag figure </w:t>
      </w:r>
      <w:r w:rsidRPr="000F781E">
        <w:rPr>
          <w:color w:val="auto"/>
          <w:sz w:val="24"/>
        </w:rPr>
        <w:t xml:space="preserve">at prices of </w:t>
      </w:r>
      <w:r w:rsidR="00ED0927">
        <w:rPr>
          <w:color w:val="auto"/>
          <w:sz w:val="24"/>
        </w:rPr>
        <w:t xml:space="preserve">the current </w:t>
      </w:r>
      <w:r w:rsidRPr="000F781E">
        <w:rPr>
          <w:color w:val="auto"/>
          <w:sz w:val="24"/>
        </w:rPr>
        <w:t>2023</w:t>
      </w:r>
      <w:r w:rsidR="00ED0927">
        <w:rPr>
          <w:color w:val="auto"/>
          <w:sz w:val="24"/>
        </w:rPr>
        <w:t xml:space="preserve"> to 20</w:t>
      </w:r>
      <w:r w:rsidRPr="000F781E">
        <w:rPr>
          <w:color w:val="auto"/>
          <w:sz w:val="24"/>
        </w:rPr>
        <w:t>24</w:t>
      </w:r>
      <w:r w:rsidR="00ED0927">
        <w:rPr>
          <w:color w:val="auto"/>
          <w:sz w:val="24"/>
        </w:rPr>
        <w:t xml:space="preserve"> financial year</w:t>
      </w:r>
      <w:r w:rsidRPr="000F781E">
        <w:rPr>
          <w:color w:val="auto"/>
          <w:sz w:val="24"/>
        </w:rPr>
        <w:t>.</w:t>
      </w:r>
    </w:p>
  </w:footnote>
  <w:footnote w:id="5">
    <w:p w14:paraId="129BD079" w14:textId="70F920EF" w:rsidR="00784E56" w:rsidRPr="00784E56" w:rsidRDefault="00784E56" w:rsidP="00784E56">
      <w:pPr>
        <w:pStyle w:val="FootnoteText"/>
        <w:spacing w:after="120"/>
        <w:rPr>
          <w:i/>
          <w:color w:val="340458" w:themeColor="text1"/>
          <w:sz w:val="24"/>
          <w:szCs w:val="24"/>
        </w:rPr>
      </w:pPr>
      <w:r w:rsidRPr="00784E56">
        <w:rPr>
          <w:rStyle w:val="FootnoteReference"/>
          <w:color w:val="7B05E2" w:themeColor="accent1"/>
          <w:sz w:val="24"/>
          <w:szCs w:val="24"/>
        </w:rPr>
        <w:footnoteRef/>
      </w:r>
      <w:r w:rsidRPr="00784E56">
        <w:rPr>
          <w:color w:val="7B05E2" w:themeColor="accent1"/>
          <w:sz w:val="24"/>
          <w:szCs w:val="24"/>
        </w:rPr>
        <w:t xml:space="preserve"> </w:t>
      </w:r>
      <w:r w:rsidRPr="00784E56">
        <w:rPr>
          <w:color w:val="340458" w:themeColor="text1"/>
          <w:sz w:val="24"/>
          <w:szCs w:val="24"/>
        </w:rPr>
        <w:t xml:space="preserve">Scope (2024) </w:t>
      </w:r>
      <w:hyperlink r:id="rId3" w:history="1">
        <w:r w:rsidRPr="00784E56">
          <w:rPr>
            <w:rStyle w:val="Hyperlink"/>
            <w:color w:val="7B05E2" w:themeColor="accent1"/>
            <w:sz w:val="24"/>
            <w:szCs w:val="24"/>
          </w:rPr>
          <w:t>Life Costs More: The extra burden of essentials for disabled people</w:t>
        </w:r>
      </w:hyperlink>
      <w:r w:rsidRPr="00784E56">
        <w:rPr>
          <w:rStyle w:val="Hyperlink"/>
          <w:color w:val="7B05E2" w:themeColor="accent1"/>
          <w:sz w:val="24"/>
          <w:szCs w:val="24"/>
        </w:rPr>
        <w:t xml:space="preserve">; Scope (2023) </w:t>
      </w:r>
      <w:hyperlink r:id="rId4">
        <w:r w:rsidRPr="00784E56">
          <w:rPr>
            <w:rStyle w:val="Hyperlink"/>
            <w:color w:val="7B05E2" w:themeColor="accent1"/>
            <w:sz w:val="24"/>
            <w:szCs w:val="24"/>
          </w:rPr>
          <w:t>Disability Price Tag 2023: Summary report</w:t>
        </w:r>
      </w:hyperlink>
      <w:r w:rsidRPr="00784E56">
        <w:rPr>
          <w:color w:val="340458" w:themeColor="text1"/>
          <w:sz w:val="24"/>
          <w:szCs w:val="24"/>
        </w:rPr>
        <w:t xml:space="preserve">. See also: WPI Economics (2024) </w:t>
      </w:r>
      <w:hyperlink r:id="rId5" w:history="1">
        <w:r w:rsidRPr="00784E56">
          <w:rPr>
            <w:rStyle w:val="Hyperlink"/>
            <w:color w:val="7B05E2" w:themeColor="accent1"/>
            <w:sz w:val="24"/>
            <w:szCs w:val="24"/>
          </w:rPr>
          <w:t>Disabled people’s extra burden of essentials</w:t>
        </w:r>
      </w:hyperlink>
      <w:r w:rsidRPr="00784E56">
        <w:rPr>
          <w:color w:val="340458" w:themeColor="text1"/>
          <w:sz w:val="24"/>
          <w:szCs w:val="24"/>
        </w:rPr>
        <w:t xml:space="preserve"> and the Extra Costs Commission (2015) </w:t>
      </w:r>
      <w:hyperlink r:id="rId6" w:history="1">
        <w:r w:rsidRPr="00784E56">
          <w:rPr>
            <w:rStyle w:val="Hyperlink"/>
            <w:color w:val="7B05E2" w:themeColor="accent1"/>
            <w:sz w:val="24"/>
            <w:szCs w:val="24"/>
          </w:rPr>
          <w:t>Final report on driving down extra costs</w:t>
        </w:r>
      </w:hyperlink>
      <w:r w:rsidRPr="00784E56">
        <w:rPr>
          <w:color w:val="340458" w:themeColor="text1"/>
          <w:sz w:val="24"/>
          <w:szCs w:val="24"/>
        </w:rPr>
        <w:t>.</w:t>
      </w:r>
    </w:p>
  </w:footnote>
  <w:footnote w:id="6">
    <w:p w14:paraId="7E997CF5" w14:textId="77777777" w:rsidR="00784E56" w:rsidRPr="00124752" w:rsidRDefault="00784E56" w:rsidP="00784E56">
      <w:pPr>
        <w:pStyle w:val="FootnoteText"/>
        <w:rPr>
          <w:sz w:val="28"/>
          <w:szCs w:val="28"/>
        </w:rPr>
      </w:pPr>
      <w:r w:rsidRPr="00784E56">
        <w:rPr>
          <w:rStyle w:val="FootnoteReference"/>
          <w:color w:val="7B05E2" w:themeColor="accent1"/>
          <w:sz w:val="24"/>
          <w:szCs w:val="24"/>
        </w:rPr>
        <w:footnoteRef/>
      </w:r>
      <w:r w:rsidRPr="00784E56">
        <w:rPr>
          <w:color w:val="7B05E2" w:themeColor="accent1"/>
          <w:sz w:val="24"/>
          <w:szCs w:val="24"/>
        </w:rPr>
        <w:t xml:space="preserve"> </w:t>
      </w:r>
      <w:r w:rsidRPr="00784E56">
        <w:rPr>
          <w:color w:val="340458" w:themeColor="text1"/>
          <w:sz w:val="24"/>
          <w:szCs w:val="24"/>
        </w:rPr>
        <w:t xml:space="preserve">According to the </w:t>
      </w:r>
      <w:hyperlink r:id="rId7" w:history="1">
        <w:r w:rsidRPr="00784E56">
          <w:rPr>
            <w:rStyle w:val="Hyperlink"/>
            <w:color w:val="7B05E2" w:themeColor="accent1"/>
            <w:sz w:val="24"/>
            <w:szCs w:val="24"/>
          </w:rPr>
          <w:t>Social Metrics Commission (2022)</w:t>
        </w:r>
      </w:hyperlink>
      <w:r w:rsidRPr="00784E56">
        <w:rPr>
          <w:color w:val="7B05E2" w:themeColor="accent1"/>
          <w:sz w:val="24"/>
          <w:szCs w:val="24"/>
        </w:rPr>
        <w:t xml:space="preserve">, </w:t>
      </w:r>
      <w:r w:rsidRPr="00784E56">
        <w:rPr>
          <w:color w:val="340458" w:themeColor="text1"/>
          <w:sz w:val="24"/>
          <w:szCs w:val="24"/>
        </w:rPr>
        <w:t>‘inescapable’ costs are those that families cannot avoid paying. And which make them more likely than others to experience poverty. These include the extra costs of disability, costs of childcare and rental and mortgage costs.</w:t>
      </w:r>
    </w:p>
  </w:footnote>
  <w:footnote w:id="7">
    <w:p w14:paraId="3792B69E" w14:textId="77777777" w:rsidR="00784E56" w:rsidRPr="001B370A" w:rsidRDefault="00784E56" w:rsidP="00784E56">
      <w:pPr>
        <w:pStyle w:val="FootnoteText"/>
        <w:rPr>
          <w:color w:val="340458" w:themeColor="text1"/>
        </w:rPr>
      </w:pPr>
      <w:r w:rsidRPr="001B370A">
        <w:rPr>
          <w:rStyle w:val="FootnoteReference"/>
          <w:color w:val="7B05E2" w:themeColor="accent1"/>
        </w:rPr>
        <w:footnoteRef/>
      </w:r>
      <w:r w:rsidRPr="001B370A">
        <w:rPr>
          <w:color w:val="340458" w:themeColor="text1"/>
        </w:rPr>
        <w:t xml:space="preserve"> </w:t>
      </w:r>
      <w:r w:rsidRPr="001B370A">
        <w:rPr>
          <w:color w:val="340458" w:themeColor="text1"/>
          <w:sz w:val="24"/>
          <w:szCs w:val="24"/>
        </w:rPr>
        <w:t>Joseph Rowntree Foundation (2024)</w:t>
      </w:r>
      <w:r w:rsidRPr="001B370A">
        <w:rPr>
          <w:color w:val="7B05E2" w:themeColor="accent1"/>
          <w:sz w:val="24"/>
          <w:szCs w:val="24"/>
        </w:rPr>
        <w:t xml:space="preserve"> </w:t>
      </w:r>
      <w:hyperlink r:id="rId8" w:history="1">
        <w:r w:rsidRPr="001B370A">
          <w:rPr>
            <w:rStyle w:val="Hyperlink"/>
            <w:color w:val="7B05E2" w:themeColor="accent1"/>
            <w:sz w:val="24"/>
            <w:szCs w:val="24"/>
          </w:rPr>
          <w:t>JRF Poverty Report 2024</w:t>
        </w:r>
      </w:hyperlink>
    </w:p>
  </w:footnote>
  <w:footnote w:id="8">
    <w:p w14:paraId="12748ACA" w14:textId="77777777" w:rsidR="00784E56" w:rsidRPr="001B370A" w:rsidRDefault="00784E56" w:rsidP="00784E56">
      <w:pPr>
        <w:pStyle w:val="FootnoteText"/>
        <w:rPr>
          <w:color w:val="340458" w:themeColor="text1"/>
        </w:rPr>
      </w:pPr>
      <w:r w:rsidRPr="001B370A">
        <w:rPr>
          <w:rStyle w:val="FootnoteReference"/>
          <w:color w:val="7B05E2" w:themeColor="accent1"/>
        </w:rPr>
        <w:footnoteRef/>
      </w:r>
      <w:r w:rsidRPr="001B370A">
        <w:rPr>
          <w:color w:val="7B05E2" w:themeColor="accent1"/>
        </w:rPr>
        <w:t xml:space="preserve"> </w:t>
      </w:r>
      <w:r w:rsidRPr="001B370A">
        <w:rPr>
          <w:color w:val="340458" w:themeColor="text1"/>
          <w:sz w:val="24"/>
          <w:szCs w:val="24"/>
        </w:rPr>
        <w:t xml:space="preserve">Resolution Foundation (2024) </w:t>
      </w:r>
      <w:hyperlink r:id="rId9" w:history="1">
        <w:r w:rsidRPr="001B370A">
          <w:rPr>
            <w:rStyle w:val="Hyperlink"/>
            <w:color w:val="7B05E2" w:themeColor="accent1"/>
            <w:sz w:val="24"/>
            <w:szCs w:val="24"/>
          </w:rPr>
          <w:t>Under Strain: Investigating trends in working-age disability and incapacity benefits</w:t>
        </w:r>
      </w:hyperlink>
    </w:p>
  </w:footnote>
  <w:footnote w:id="9">
    <w:p w14:paraId="6AD5F76D" w14:textId="3D5A41EE" w:rsidR="001B370A" w:rsidRPr="0079672C" w:rsidRDefault="001B370A" w:rsidP="001B370A">
      <w:pPr>
        <w:pStyle w:val="FootnoteText"/>
        <w:rPr>
          <w:rStyle w:val="Hyperlink"/>
          <w:rFonts w:ascii="Arial" w:hAnsi="Arial" w:cs="Arial"/>
          <w:color w:val="340458" w:themeColor="text1"/>
          <w:sz w:val="24"/>
          <w:szCs w:val="24"/>
          <w:u w:val="none"/>
        </w:rPr>
      </w:pPr>
      <w:r w:rsidRPr="001B370A">
        <w:rPr>
          <w:rStyle w:val="FootnoteReference"/>
          <w:color w:val="7B05E2" w:themeColor="accent1"/>
        </w:rPr>
        <w:footnoteRef/>
      </w:r>
      <w:r w:rsidRPr="001B370A">
        <w:rPr>
          <w:color w:val="340458" w:themeColor="text1"/>
        </w:rPr>
        <w:t xml:space="preserve"> </w:t>
      </w:r>
      <w:r w:rsidR="00F61B36" w:rsidRPr="0079672C">
        <w:rPr>
          <w:rStyle w:val="Hyperlink"/>
          <w:rFonts w:ascii="Arial" w:hAnsi="Arial" w:cs="Arial"/>
          <w:color w:val="340458" w:themeColor="text1"/>
          <w:sz w:val="24"/>
          <w:szCs w:val="24"/>
          <w:u w:val="none"/>
        </w:rPr>
        <w:t>Consumer Price Index (CPI) inflation rate between the 2022 to 2023 and the 2023 to 2024 financial years was 5.7%. This was used to express the Disability Price Tag figure at prices of the current 2023 to 2024 financial year.</w:t>
      </w:r>
    </w:p>
  </w:footnote>
  <w:footnote w:id="10">
    <w:p w14:paraId="5BD34F5D" w14:textId="20B444A1" w:rsidR="00784E56" w:rsidRPr="00127DE9" w:rsidRDefault="00784E56" w:rsidP="00784E56">
      <w:pPr>
        <w:rPr>
          <w:sz w:val="24"/>
        </w:rPr>
      </w:pPr>
      <w:r w:rsidRPr="001B370A">
        <w:rPr>
          <w:rStyle w:val="FootnoteReference"/>
          <w:color w:val="7B05E2" w:themeColor="accent1"/>
        </w:rPr>
        <w:footnoteRef/>
      </w:r>
      <w:r w:rsidRPr="001B370A">
        <w:rPr>
          <w:color w:val="7B05E2" w:themeColor="accent1"/>
        </w:rPr>
        <w:t xml:space="preserve"> </w:t>
      </w:r>
      <w:r w:rsidRPr="001B370A">
        <w:rPr>
          <w:rStyle w:val="Hyperlink"/>
          <w:color w:val="340458" w:themeColor="text1"/>
          <w:sz w:val="24"/>
          <w:u w:val="none"/>
        </w:rPr>
        <w:t>Scope analysis</w:t>
      </w:r>
      <w:r w:rsidR="00981462">
        <w:rPr>
          <w:rStyle w:val="Hyperlink"/>
          <w:color w:val="340458" w:themeColor="text1"/>
          <w:sz w:val="24"/>
          <w:u w:val="none"/>
        </w:rPr>
        <w:t xml:space="preserve"> </w:t>
      </w:r>
      <w:r w:rsidRPr="001B370A">
        <w:rPr>
          <w:rStyle w:val="Hyperlink"/>
          <w:color w:val="340458" w:themeColor="text1"/>
          <w:sz w:val="24"/>
          <w:u w:val="none"/>
        </w:rPr>
        <w:t>estimate</w:t>
      </w:r>
      <w:r w:rsidR="00981462">
        <w:rPr>
          <w:rStyle w:val="Hyperlink"/>
          <w:color w:val="340458" w:themeColor="text1"/>
          <w:sz w:val="24"/>
          <w:u w:val="none"/>
        </w:rPr>
        <w:t>s</w:t>
      </w:r>
      <w:r w:rsidRPr="001B370A">
        <w:rPr>
          <w:rStyle w:val="Hyperlink"/>
          <w:color w:val="340458" w:themeColor="text1"/>
          <w:sz w:val="24"/>
          <w:u w:val="none"/>
        </w:rPr>
        <w:t xml:space="preserve"> that a high proportion of disabled people may be entitled to disability benefits were not in receipt of them</w:t>
      </w:r>
      <w:r w:rsidR="005A7C9B">
        <w:rPr>
          <w:rStyle w:val="Hyperlink"/>
          <w:color w:val="340458" w:themeColor="text1"/>
          <w:sz w:val="24"/>
          <w:u w:val="none"/>
        </w:rPr>
        <w:t>.</w:t>
      </w:r>
      <w:r w:rsidR="009A4CC9">
        <w:rPr>
          <w:rStyle w:val="Hyperlink"/>
          <w:color w:val="340458" w:themeColor="text1"/>
          <w:sz w:val="24"/>
          <w:u w:val="none"/>
        </w:rPr>
        <w:t xml:space="preserve"> We analysed the data of </w:t>
      </w:r>
      <w:r w:rsidR="007C2A03" w:rsidRPr="00127DE9">
        <w:rPr>
          <w:rStyle w:val="Hyperlink"/>
          <w:color w:val="340458" w:themeColor="text1"/>
          <w:sz w:val="24"/>
          <w:u w:val="none"/>
        </w:rPr>
        <w:t>working age adults living in England and Wales for at least 2 years, who are not receiving benefits</w:t>
      </w:r>
      <w:r w:rsidR="009A4CC9">
        <w:rPr>
          <w:rStyle w:val="Hyperlink"/>
          <w:color w:val="340458" w:themeColor="text1"/>
          <w:sz w:val="24"/>
          <w:u w:val="none"/>
        </w:rPr>
        <w:t xml:space="preserve"> with</w:t>
      </w:r>
      <w:r w:rsidR="005B7229">
        <w:rPr>
          <w:rStyle w:val="Hyperlink"/>
          <w:color w:val="340458" w:themeColor="text1"/>
          <w:sz w:val="24"/>
          <w:u w:val="none"/>
        </w:rPr>
        <w:t>in</w:t>
      </w:r>
      <w:r w:rsidR="009A4CC9">
        <w:rPr>
          <w:rStyle w:val="Hyperlink"/>
          <w:color w:val="340458" w:themeColor="text1"/>
          <w:sz w:val="24"/>
          <w:u w:val="none"/>
        </w:rPr>
        <w:t xml:space="preserve"> the Family Resources Survey</w:t>
      </w:r>
      <w:r w:rsidR="007C2A03" w:rsidRPr="00127DE9">
        <w:rPr>
          <w:rStyle w:val="Hyperlink"/>
          <w:color w:val="340458" w:themeColor="text1"/>
          <w:sz w:val="24"/>
          <w:u w:val="none"/>
        </w:rPr>
        <w:t xml:space="preserve">. </w:t>
      </w:r>
      <w:r w:rsidR="007E62E4">
        <w:rPr>
          <w:rStyle w:val="Hyperlink"/>
          <w:color w:val="340458" w:themeColor="text1"/>
          <w:sz w:val="24"/>
          <w:u w:val="none"/>
        </w:rPr>
        <w:t xml:space="preserve">We found that </w:t>
      </w:r>
      <w:r w:rsidR="007C2A03" w:rsidRPr="007C2A03">
        <w:rPr>
          <w:rStyle w:val="Hyperlink"/>
          <w:color w:val="340458" w:themeColor="text1"/>
          <w:sz w:val="24"/>
          <w:u w:val="none"/>
        </w:rPr>
        <w:t xml:space="preserve">23.5% of people who </w:t>
      </w:r>
      <w:r w:rsidR="001D30EB">
        <w:rPr>
          <w:rStyle w:val="Hyperlink"/>
          <w:color w:val="340458" w:themeColor="text1"/>
          <w:sz w:val="24"/>
          <w:u w:val="none"/>
        </w:rPr>
        <w:t>are disabled</w:t>
      </w:r>
      <w:r w:rsidR="007C2A03" w:rsidRPr="007C2A03">
        <w:rPr>
          <w:rStyle w:val="Hyperlink"/>
          <w:color w:val="340458" w:themeColor="text1"/>
          <w:sz w:val="24"/>
          <w:u w:val="none"/>
        </w:rPr>
        <w:t xml:space="preserve"> under the 2010 Equality Act claim PIP or DLA benefit payments. </w:t>
      </w:r>
      <w:r w:rsidR="007E62E4">
        <w:rPr>
          <w:rStyle w:val="Hyperlink"/>
          <w:color w:val="340458" w:themeColor="text1"/>
          <w:sz w:val="24"/>
          <w:u w:val="none"/>
        </w:rPr>
        <w:t xml:space="preserve">Furthermore, </w:t>
      </w:r>
      <w:r w:rsidR="00FC2159">
        <w:rPr>
          <w:rStyle w:val="Hyperlink"/>
          <w:color w:val="340458" w:themeColor="text1"/>
          <w:sz w:val="24"/>
          <w:u w:val="none"/>
        </w:rPr>
        <w:t xml:space="preserve">only </w:t>
      </w:r>
      <w:r w:rsidR="007C2A03" w:rsidRPr="007C2A03">
        <w:rPr>
          <w:rStyle w:val="Hyperlink"/>
          <w:color w:val="340458" w:themeColor="text1"/>
          <w:sz w:val="24"/>
          <w:u w:val="none"/>
        </w:rPr>
        <w:t xml:space="preserve">43.3% of people who </w:t>
      </w:r>
      <w:r w:rsidR="001D30EB">
        <w:rPr>
          <w:rStyle w:val="Hyperlink"/>
          <w:color w:val="340458" w:themeColor="text1"/>
          <w:sz w:val="24"/>
          <w:u w:val="none"/>
        </w:rPr>
        <w:t>are disabled</w:t>
      </w:r>
      <w:r w:rsidR="007C2A03" w:rsidRPr="007C2A03">
        <w:rPr>
          <w:rStyle w:val="Hyperlink"/>
          <w:color w:val="340458" w:themeColor="text1"/>
          <w:sz w:val="24"/>
          <w:u w:val="none"/>
        </w:rPr>
        <w:t>, and report that this condition “impacts them a lot” claim PIP or DLA.</w:t>
      </w:r>
    </w:p>
  </w:footnote>
  <w:footnote w:id="11">
    <w:p w14:paraId="2ADBE281" w14:textId="77777777" w:rsidR="00AC16CC" w:rsidRPr="00F84E76" w:rsidRDefault="00AC16CC" w:rsidP="00AC16CC">
      <w:pPr>
        <w:pStyle w:val="FootnoteText"/>
        <w:spacing w:after="120"/>
        <w:rPr>
          <w:color w:val="FFC0BD" w:themeColor="accent4"/>
          <w:sz w:val="24"/>
          <w:szCs w:val="24"/>
        </w:rPr>
      </w:pPr>
      <w:r w:rsidRPr="00AC16CC">
        <w:rPr>
          <w:rStyle w:val="FootnoteReference"/>
          <w:color w:val="7B05E2" w:themeColor="accent1"/>
        </w:rPr>
        <w:footnoteRef/>
      </w:r>
      <w:r w:rsidRPr="00AC16CC">
        <w:rPr>
          <w:color w:val="7B05E2" w:themeColor="accent1"/>
        </w:rPr>
        <w:t xml:space="preserve"> </w:t>
      </w:r>
      <w:r w:rsidRPr="00AC16CC">
        <w:rPr>
          <w:rStyle w:val="Hyperlink"/>
          <w:color w:val="7B05E2" w:themeColor="accent1"/>
          <w:sz w:val="24"/>
          <w:szCs w:val="24"/>
        </w:rPr>
        <w:t xml:space="preserve">Scope (2023) </w:t>
      </w:r>
      <w:hyperlink r:id="rId10">
        <w:r w:rsidRPr="00AC16CC">
          <w:rPr>
            <w:rStyle w:val="Hyperlink"/>
            <w:color w:val="7B05E2" w:themeColor="accent1"/>
            <w:sz w:val="24"/>
            <w:szCs w:val="24"/>
          </w:rPr>
          <w:t>The Disability Price Tag 2023: Summary report</w:t>
        </w:r>
      </w:hyperlink>
    </w:p>
  </w:footnote>
  <w:footnote w:id="12">
    <w:p w14:paraId="508D4208" w14:textId="77777777" w:rsidR="00AC16CC" w:rsidRPr="00AC16CC" w:rsidRDefault="00AC16CC" w:rsidP="00AC16CC">
      <w:pPr>
        <w:rPr>
          <w:sz w:val="24"/>
        </w:rPr>
      </w:pPr>
      <w:r w:rsidRPr="00AC16CC">
        <w:rPr>
          <w:rStyle w:val="FootnoteReference"/>
          <w:color w:val="7B05E2" w:themeColor="accent1"/>
          <w:sz w:val="24"/>
        </w:rPr>
        <w:footnoteRef/>
      </w:r>
      <w:r w:rsidRPr="00AC16CC">
        <w:rPr>
          <w:color w:val="7B05E2" w:themeColor="accent1"/>
          <w:sz w:val="24"/>
        </w:rPr>
        <w:t xml:space="preserve"> </w:t>
      </w:r>
      <w:r w:rsidRPr="00AC16CC">
        <w:rPr>
          <w:sz w:val="24"/>
        </w:rPr>
        <w:t>According to Crisis, the national charity for ending homelessness, t</w:t>
      </w:r>
      <w:r w:rsidRPr="00AC16CC">
        <w:rPr>
          <w:rFonts w:eastAsia="Arial" w:cs="Arial"/>
          <w:sz w:val="24"/>
        </w:rPr>
        <w:t xml:space="preserve">he UK has been experiencing a cost-of-living crisis since late 2021. Where ‘the cost of everyday essentials like food and bills increased more quickly than average household income’ (Crisis, </w:t>
      </w:r>
      <w:hyperlink r:id="rId11" w:anchor=":~:text=The%20cost%20of%20living%20crisis%20refers%20to%20a%20period%20of,living%20crisis%20since%20late%202021." w:history="1">
        <w:r w:rsidRPr="00AC16CC">
          <w:rPr>
            <w:rStyle w:val="Hyperlink"/>
            <w:color w:val="7B05E2" w:themeColor="accent1"/>
            <w:sz w:val="24"/>
          </w:rPr>
          <w:t>'The cost of living crisis'</w:t>
        </w:r>
      </w:hyperlink>
      <w:r w:rsidRPr="00AC16CC">
        <w:rPr>
          <w:sz w:val="24"/>
        </w:rPr>
        <w:t>).</w:t>
      </w:r>
    </w:p>
  </w:footnote>
  <w:footnote w:id="13">
    <w:p w14:paraId="562B1E92" w14:textId="77777777" w:rsidR="00AC16CC" w:rsidRPr="00CA473B" w:rsidRDefault="00AC16CC" w:rsidP="00AC16CC">
      <w:pPr>
        <w:pStyle w:val="FootnoteText"/>
        <w:spacing w:after="240" w:line="259" w:lineRule="auto"/>
        <w:rPr>
          <w:color w:val="FFC0BD" w:themeColor="accent4"/>
          <w:sz w:val="24"/>
          <w:szCs w:val="24"/>
        </w:rPr>
      </w:pPr>
      <w:r w:rsidRPr="00AC16CC">
        <w:rPr>
          <w:rStyle w:val="FootnoteReference"/>
          <w:color w:val="7B05E2" w:themeColor="accent1"/>
          <w:sz w:val="24"/>
          <w:szCs w:val="24"/>
        </w:rPr>
        <w:footnoteRef/>
      </w:r>
      <w:r w:rsidRPr="00AC16CC">
        <w:rPr>
          <w:color w:val="7B05E2" w:themeColor="accent1"/>
          <w:sz w:val="24"/>
          <w:szCs w:val="24"/>
        </w:rPr>
        <w:t xml:space="preserve"> </w:t>
      </w:r>
      <w:r w:rsidRPr="00AC16CC">
        <w:rPr>
          <w:color w:val="340458" w:themeColor="text1"/>
          <w:sz w:val="24"/>
          <w:szCs w:val="24"/>
        </w:rPr>
        <w:t xml:space="preserve">The cost-of-living crisis has had a bigger financial impact on disabled people than non-disabled people (WPI Economics, 2024, </w:t>
      </w:r>
      <w:hyperlink r:id="rId12" w:history="1">
        <w:r w:rsidRPr="00AC16CC">
          <w:rPr>
            <w:rStyle w:val="Hyperlink"/>
            <w:color w:val="7B05E2" w:themeColor="accent1"/>
            <w:sz w:val="24"/>
            <w:szCs w:val="24"/>
          </w:rPr>
          <w:t>Disabled people’s extra burden of essentials</w:t>
        </w:r>
      </w:hyperlink>
      <w:r w:rsidRPr="00AC16CC">
        <w:rPr>
          <w:rStyle w:val="Hyperlink"/>
          <w:color w:val="7B05E2" w:themeColor="accent1"/>
          <w:sz w:val="24"/>
          <w:szCs w:val="24"/>
        </w:rPr>
        <w:t>). But we know less about the emotional impact of the crisis.</w:t>
      </w:r>
    </w:p>
  </w:footnote>
  <w:footnote w:id="14">
    <w:p w14:paraId="4F40B5EF" w14:textId="3B9CEABD" w:rsidR="00AC16CC" w:rsidRPr="00BB6858" w:rsidRDefault="00AC16CC" w:rsidP="00AC16CC">
      <w:pPr>
        <w:pStyle w:val="FootnoteText"/>
        <w:spacing w:line="259" w:lineRule="auto"/>
        <w:rPr>
          <w:color w:val="6600CC"/>
          <w:sz w:val="24"/>
          <w:szCs w:val="24"/>
        </w:rPr>
      </w:pPr>
      <w:r w:rsidRPr="00AC16CC">
        <w:rPr>
          <w:rStyle w:val="FootnoteReference"/>
          <w:color w:val="7B05E2" w:themeColor="accent1"/>
          <w:sz w:val="24"/>
          <w:szCs w:val="24"/>
        </w:rPr>
        <w:footnoteRef/>
      </w:r>
      <w:r w:rsidRPr="00AC16CC">
        <w:rPr>
          <w:color w:val="7B05E2" w:themeColor="accent1"/>
          <w:sz w:val="24"/>
          <w:szCs w:val="24"/>
        </w:rPr>
        <w:t xml:space="preserve"> </w:t>
      </w:r>
      <w:r w:rsidRPr="00AC16CC">
        <w:rPr>
          <w:color w:val="340458" w:themeColor="text1"/>
          <w:sz w:val="24"/>
          <w:szCs w:val="24"/>
        </w:rPr>
        <w:t xml:space="preserve">Co-production is based on the principle of ‘nothing about us without </w:t>
      </w:r>
      <w:proofErr w:type="gramStart"/>
      <w:r w:rsidRPr="00AC16CC">
        <w:rPr>
          <w:color w:val="340458" w:themeColor="text1"/>
          <w:sz w:val="24"/>
          <w:szCs w:val="24"/>
        </w:rPr>
        <w:t>us’</w:t>
      </w:r>
      <w:proofErr w:type="gramEnd"/>
      <w:r w:rsidRPr="00AC16CC">
        <w:rPr>
          <w:color w:val="340458" w:themeColor="text1"/>
          <w:sz w:val="24"/>
          <w:szCs w:val="24"/>
        </w:rPr>
        <w:t xml:space="preserve">. For Scope, co-producing research with disabled people is essential. </w:t>
      </w:r>
      <w:r w:rsidR="0018092D">
        <w:rPr>
          <w:color w:val="340458" w:themeColor="text1"/>
          <w:sz w:val="24"/>
          <w:szCs w:val="24"/>
        </w:rPr>
        <w:t>This makes sure</w:t>
      </w:r>
      <w:r w:rsidRPr="00AC16CC">
        <w:rPr>
          <w:color w:val="340458" w:themeColor="text1"/>
          <w:sz w:val="24"/>
          <w:szCs w:val="24"/>
        </w:rPr>
        <w:t xml:space="preserve"> that disabled people’s experiences and priorities are at the heart of </w:t>
      </w:r>
      <w:proofErr w:type="gramStart"/>
      <w:r w:rsidRPr="00AC16CC">
        <w:rPr>
          <w:color w:val="340458" w:themeColor="text1"/>
          <w:sz w:val="24"/>
          <w:szCs w:val="24"/>
        </w:rPr>
        <w:t>all of</w:t>
      </w:r>
      <w:proofErr w:type="gramEnd"/>
      <w:r w:rsidRPr="00AC16CC">
        <w:rPr>
          <w:color w:val="340458" w:themeColor="text1"/>
          <w:sz w:val="24"/>
          <w:szCs w:val="24"/>
        </w:rPr>
        <w:t xml:space="preserve"> our work. To understand more, read Stephanie </w:t>
      </w:r>
      <w:proofErr w:type="spellStart"/>
      <w:r w:rsidRPr="00AC16CC">
        <w:rPr>
          <w:color w:val="340458" w:themeColor="text1"/>
          <w:sz w:val="24"/>
          <w:szCs w:val="24"/>
        </w:rPr>
        <w:t>Coulshed’s</w:t>
      </w:r>
      <w:proofErr w:type="spellEnd"/>
      <w:r w:rsidRPr="00AC16CC">
        <w:rPr>
          <w:color w:val="340458" w:themeColor="text1"/>
          <w:sz w:val="24"/>
          <w:szCs w:val="24"/>
        </w:rPr>
        <w:t xml:space="preserve"> 2021 blog, </w:t>
      </w:r>
      <w:hyperlink r:id="rId13" w:history="1">
        <w:r w:rsidRPr="00AC16CC">
          <w:rPr>
            <w:rStyle w:val="Hyperlink"/>
            <w:color w:val="7B05E2" w:themeColor="accent1"/>
            <w:sz w:val="24"/>
            <w:szCs w:val="24"/>
          </w:rPr>
          <w:t>'Some reflections on co-production'</w:t>
        </w:r>
      </w:hyperlink>
      <w:r w:rsidRPr="00AC16CC">
        <w:rPr>
          <w:color w:val="7B05E2" w:themeColor="accent1"/>
          <w:sz w:val="24"/>
          <w:szCs w:val="24"/>
        </w:rPr>
        <w:t>.</w:t>
      </w:r>
    </w:p>
  </w:footnote>
  <w:footnote w:id="15">
    <w:p w14:paraId="18179751" w14:textId="77777777" w:rsidR="00AC16CC" w:rsidRPr="00FE7683" w:rsidRDefault="00AC16CC" w:rsidP="00AC16CC">
      <w:pPr>
        <w:pStyle w:val="FootnoteText"/>
        <w:rPr>
          <w:color w:val="3F0075"/>
          <w:sz w:val="24"/>
          <w:szCs w:val="24"/>
        </w:rPr>
      </w:pPr>
      <w:r w:rsidRPr="00AC16CC">
        <w:rPr>
          <w:rStyle w:val="FootnoteReference"/>
          <w:color w:val="7B05E2" w:themeColor="accent1"/>
          <w:sz w:val="24"/>
          <w:szCs w:val="24"/>
        </w:rPr>
        <w:footnoteRef/>
      </w:r>
      <w:r w:rsidRPr="00AC16CC">
        <w:rPr>
          <w:color w:val="7B05E2" w:themeColor="accent1"/>
          <w:sz w:val="24"/>
          <w:szCs w:val="24"/>
        </w:rPr>
        <w:t xml:space="preserve"> </w:t>
      </w:r>
      <w:r w:rsidRPr="00AC16CC">
        <w:rPr>
          <w:color w:val="340458" w:themeColor="text1"/>
          <w:sz w:val="24"/>
          <w:szCs w:val="24"/>
        </w:rPr>
        <w:t xml:space="preserve">As a proportion of their total household income (Scope, 2024, </w:t>
      </w:r>
      <w:hyperlink r:id="rId14" w:history="1">
        <w:r w:rsidRPr="00AC16CC">
          <w:rPr>
            <w:rStyle w:val="Hyperlink"/>
            <w:color w:val="7B05E2" w:themeColor="accent1"/>
            <w:sz w:val="24"/>
            <w:szCs w:val="24"/>
          </w:rPr>
          <w:t>Life Costs More: The extra burden of essentials for disabled people</w:t>
        </w:r>
      </w:hyperlink>
      <w:r w:rsidRPr="00AC16CC">
        <w:rPr>
          <w:rStyle w:val="Hyperlink"/>
          <w:color w:val="7B05E2" w:themeColor="accent1"/>
          <w:sz w:val="24"/>
          <w:szCs w:val="24"/>
        </w:rPr>
        <w:t>)</w:t>
      </w:r>
      <w:r w:rsidRPr="00AC16CC">
        <w:rPr>
          <w:color w:val="7B05E2" w:themeColor="accent1"/>
          <w:sz w:val="24"/>
          <w:szCs w:val="24"/>
        </w:rPr>
        <w:t>.</w:t>
      </w:r>
    </w:p>
  </w:footnote>
  <w:footnote w:id="16">
    <w:p w14:paraId="5C14ABC2" w14:textId="77777777" w:rsidR="00AC16CC" w:rsidRPr="00AC16CC" w:rsidRDefault="00AC16CC" w:rsidP="00AC16CC">
      <w:pPr>
        <w:pStyle w:val="FootnoteText"/>
        <w:spacing w:after="120"/>
        <w:rPr>
          <w:color w:val="7B05E2" w:themeColor="accent1"/>
          <w:sz w:val="24"/>
          <w:szCs w:val="24"/>
        </w:rPr>
      </w:pPr>
      <w:r w:rsidRPr="00AC16CC">
        <w:rPr>
          <w:rStyle w:val="FootnoteReference"/>
          <w:color w:val="7B05E2" w:themeColor="accent1"/>
          <w:sz w:val="24"/>
          <w:szCs w:val="24"/>
        </w:rPr>
        <w:footnoteRef/>
      </w:r>
      <w:r w:rsidRPr="00AC16CC">
        <w:rPr>
          <w:color w:val="7B05E2" w:themeColor="accent1"/>
          <w:sz w:val="24"/>
          <w:szCs w:val="24"/>
        </w:rPr>
        <w:t xml:space="preserve"> </w:t>
      </w:r>
      <w:r w:rsidRPr="00AC16CC">
        <w:rPr>
          <w:color w:val="340458" w:themeColor="text1"/>
          <w:sz w:val="24"/>
          <w:szCs w:val="24"/>
        </w:rPr>
        <w:t xml:space="preserve">Scope (2024) </w:t>
      </w:r>
      <w:hyperlink r:id="rId15" w:history="1">
        <w:r w:rsidRPr="00AC16CC">
          <w:rPr>
            <w:rStyle w:val="Hyperlink"/>
            <w:color w:val="7B05E2" w:themeColor="accent1"/>
            <w:sz w:val="24"/>
            <w:szCs w:val="24"/>
          </w:rPr>
          <w:t>Life Costs More: The extra burden of essentials for disabled people</w:t>
        </w:r>
      </w:hyperlink>
      <w:r w:rsidRPr="00AC16CC">
        <w:rPr>
          <w:color w:val="7B05E2" w:themeColor="accent1"/>
          <w:sz w:val="24"/>
          <w:szCs w:val="24"/>
        </w:rPr>
        <w:t>.</w:t>
      </w:r>
    </w:p>
  </w:footnote>
  <w:footnote w:id="17">
    <w:p w14:paraId="200E0732" w14:textId="77777777" w:rsidR="00AC16CC" w:rsidRPr="00CA473B" w:rsidRDefault="00AC16CC" w:rsidP="00AC16CC">
      <w:pPr>
        <w:pStyle w:val="FootnoteText"/>
        <w:spacing w:after="120"/>
        <w:rPr>
          <w:color w:val="FFC0BD" w:themeColor="accent4"/>
          <w:sz w:val="24"/>
          <w:szCs w:val="24"/>
        </w:rPr>
      </w:pPr>
      <w:r w:rsidRPr="00AC16CC">
        <w:rPr>
          <w:rStyle w:val="FootnoteReference"/>
          <w:color w:val="7B05E2" w:themeColor="accent1"/>
          <w:sz w:val="24"/>
          <w:szCs w:val="24"/>
        </w:rPr>
        <w:footnoteRef/>
      </w:r>
      <w:r w:rsidRPr="00AC16CC">
        <w:rPr>
          <w:color w:val="340458" w:themeColor="text1"/>
          <w:sz w:val="24"/>
          <w:szCs w:val="24"/>
        </w:rPr>
        <w:t xml:space="preserve"> For example, the British Nutrition Foundation’s </w:t>
      </w:r>
      <w:hyperlink r:id="rId16" w:history="1">
        <w:r w:rsidRPr="00AC16CC">
          <w:rPr>
            <w:rStyle w:val="Hyperlink"/>
            <w:color w:val="7B05E2" w:themeColor="accent1"/>
            <w:sz w:val="24"/>
            <w:szCs w:val="24"/>
          </w:rPr>
          <w:t>advice for ‘eating healthily on a budget’</w:t>
        </w:r>
      </w:hyperlink>
      <w:r w:rsidRPr="00AC16CC">
        <w:rPr>
          <w:color w:val="7B05E2" w:themeColor="accent1"/>
          <w:sz w:val="24"/>
          <w:szCs w:val="24"/>
        </w:rPr>
        <w:t>.</w:t>
      </w:r>
    </w:p>
  </w:footnote>
  <w:footnote w:id="18">
    <w:p w14:paraId="455C6AE5" w14:textId="77777777" w:rsidR="003F40E4" w:rsidRDefault="003F40E4" w:rsidP="003F40E4">
      <w:pPr>
        <w:pStyle w:val="FootnoteText"/>
      </w:pPr>
      <w:r w:rsidRPr="003F40E4">
        <w:rPr>
          <w:rStyle w:val="FootnoteReference"/>
          <w:color w:val="7B05E2" w:themeColor="accent1"/>
          <w:sz w:val="24"/>
          <w:szCs w:val="24"/>
        </w:rPr>
        <w:footnoteRef/>
      </w:r>
      <w:r w:rsidRPr="003F40E4">
        <w:rPr>
          <w:color w:val="7B05E2" w:themeColor="accent1"/>
          <w:sz w:val="24"/>
          <w:szCs w:val="24"/>
        </w:rPr>
        <w:t xml:space="preserve"> </w:t>
      </w:r>
      <w:r w:rsidRPr="003F40E4">
        <w:rPr>
          <w:color w:val="340458" w:themeColor="text1"/>
          <w:sz w:val="24"/>
          <w:szCs w:val="24"/>
        </w:rPr>
        <w:t xml:space="preserve">This is compared to non-disabled households (Scope, 2024, </w:t>
      </w:r>
      <w:hyperlink r:id="rId17" w:history="1">
        <w:r w:rsidRPr="003F40E4">
          <w:rPr>
            <w:rStyle w:val="Hyperlink"/>
            <w:color w:val="7B05E2" w:themeColor="accent1"/>
            <w:sz w:val="24"/>
            <w:szCs w:val="24"/>
          </w:rPr>
          <w:t>Life Costs More: The extra burden of essentials for disabled people</w:t>
        </w:r>
      </w:hyperlink>
      <w:r w:rsidRPr="003F40E4">
        <w:rPr>
          <w:rStyle w:val="Hyperlink"/>
          <w:color w:val="7B05E2" w:themeColor="accent1"/>
          <w:sz w:val="24"/>
          <w:szCs w:val="24"/>
        </w:rPr>
        <w:t>)</w:t>
      </w:r>
      <w:r w:rsidRPr="003F40E4">
        <w:rPr>
          <w:color w:val="7B05E2" w:themeColor="accent1"/>
          <w:sz w:val="24"/>
          <w:szCs w:val="24"/>
        </w:rPr>
        <w:t>.</w:t>
      </w:r>
    </w:p>
  </w:footnote>
  <w:footnote w:id="19">
    <w:p w14:paraId="6600ED41" w14:textId="77777777" w:rsidR="003F40E4" w:rsidRPr="005772AC" w:rsidRDefault="003F40E4" w:rsidP="003F40E4">
      <w:pPr>
        <w:pStyle w:val="FootnoteText"/>
        <w:rPr>
          <w:sz w:val="24"/>
          <w:szCs w:val="24"/>
        </w:rPr>
      </w:pPr>
      <w:r w:rsidRPr="00951CCE">
        <w:rPr>
          <w:rStyle w:val="FootnoteReference"/>
          <w:color w:val="7B05E2" w:themeColor="accent1"/>
          <w:sz w:val="24"/>
          <w:szCs w:val="24"/>
        </w:rPr>
        <w:footnoteRef/>
      </w:r>
      <w:r w:rsidRPr="00951CCE">
        <w:rPr>
          <w:color w:val="7B05E2" w:themeColor="accent1"/>
          <w:sz w:val="24"/>
          <w:szCs w:val="24"/>
        </w:rPr>
        <w:t xml:space="preserve"> </w:t>
      </w:r>
      <w:r w:rsidRPr="00951CCE">
        <w:rPr>
          <w:color w:val="340458" w:themeColor="text1"/>
          <w:sz w:val="24"/>
          <w:szCs w:val="24"/>
        </w:rPr>
        <w:t xml:space="preserve">Scope (2024) </w:t>
      </w:r>
      <w:hyperlink r:id="rId18" w:history="1">
        <w:r w:rsidRPr="00951CCE">
          <w:rPr>
            <w:rStyle w:val="Hyperlink"/>
            <w:color w:val="7B05E2" w:themeColor="accent1"/>
            <w:sz w:val="24"/>
            <w:szCs w:val="24"/>
          </w:rPr>
          <w:t>Life Costs More: The extra burden of essentials for disabled people</w:t>
        </w:r>
      </w:hyperlink>
      <w:r w:rsidRPr="00951CCE">
        <w:rPr>
          <w:color w:val="7B05E2" w:themeColor="accent1"/>
          <w:sz w:val="24"/>
          <w:szCs w:val="24"/>
        </w:rPr>
        <w:t>.</w:t>
      </w:r>
    </w:p>
  </w:footnote>
  <w:footnote w:id="20">
    <w:p w14:paraId="4C9AB699" w14:textId="77777777" w:rsidR="003F40E4" w:rsidRPr="00CA473B" w:rsidRDefault="003F40E4" w:rsidP="003F40E4">
      <w:pPr>
        <w:pStyle w:val="FootnoteText"/>
        <w:spacing w:after="120"/>
        <w:rPr>
          <w:color w:val="FFC0BD" w:themeColor="accent4"/>
          <w:sz w:val="24"/>
          <w:szCs w:val="24"/>
        </w:rPr>
      </w:pPr>
      <w:r w:rsidRPr="008F1F7B">
        <w:rPr>
          <w:rStyle w:val="FootnoteReference"/>
          <w:color w:val="7B05E2" w:themeColor="accent1"/>
          <w:sz w:val="24"/>
          <w:szCs w:val="24"/>
        </w:rPr>
        <w:footnoteRef/>
      </w:r>
      <w:r w:rsidRPr="008F1F7B">
        <w:rPr>
          <w:color w:val="7B05E2" w:themeColor="accent1"/>
          <w:sz w:val="24"/>
          <w:szCs w:val="24"/>
        </w:rPr>
        <w:t xml:space="preserve"> </w:t>
      </w:r>
      <w:r w:rsidRPr="008F1F7B">
        <w:rPr>
          <w:color w:val="340458" w:themeColor="text1"/>
          <w:sz w:val="24"/>
          <w:szCs w:val="24"/>
        </w:rPr>
        <w:t xml:space="preserve">Scope (2024) </w:t>
      </w:r>
      <w:hyperlink r:id="rId19" w:history="1">
        <w:r w:rsidRPr="008F1F7B">
          <w:rPr>
            <w:rStyle w:val="Hyperlink"/>
            <w:color w:val="7B05E2" w:themeColor="accent1"/>
            <w:sz w:val="24"/>
            <w:szCs w:val="24"/>
          </w:rPr>
          <w:t>Life Costs More: The extra burden of essentials for disabled people</w:t>
        </w:r>
      </w:hyperlink>
      <w:r w:rsidRPr="008F1F7B">
        <w:rPr>
          <w:rStyle w:val="Hyperlink"/>
          <w:color w:val="7B05E2" w:themeColor="accent1"/>
          <w:sz w:val="24"/>
          <w:szCs w:val="24"/>
        </w:rPr>
        <w:t xml:space="preserve">; </w:t>
      </w:r>
      <w:r w:rsidRPr="008F1F7B">
        <w:rPr>
          <w:color w:val="340458" w:themeColor="text1"/>
          <w:sz w:val="24"/>
          <w:szCs w:val="24"/>
        </w:rPr>
        <w:t xml:space="preserve">WPI Economics (2024) </w:t>
      </w:r>
      <w:hyperlink r:id="rId20" w:history="1">
        <w:r w:rsidRPr="008F1F7B">
          <w:rPr>
            <w:rStyle w:val="Hyperlink"/>
            <w:color w:val="7B05E2" w:themeColor="accent1"/>
            <w:sz w:val="24"/>
            <w:szCs w:val="24"/>
          </w:rPr>
          <w:t>Disabled people’s extra burden of essentials</w:t>
        </w:r>
      </w:hyperlink>
      <w:r w:rsidRPr="008F1F7B">
        <w:rPr>
          <w:rStyle w:val="Hyperlink"/>
          <w:color w:val="7B05E2" w:themeColor="accent1"/>
          <w:sz w:val="24"/>
          <w:szCs w:val="24"/>
        </w:rPr>
        <w:t>.</w:t>
      </w:r>
    </w:p>
  </w:footnote>
  <w:footnote w:id="21">
    <w:p w14:paraId="665BD935" w14:textId="77777777" w:rsidR="003F40E4" w:rsidRPr="008F1F7B" w:rsidRDefault="003F40E4" w:rsidP="003F40E4">
      <w:pPr>
        <w:pStyle w:val="FootnoteText"/>
        <w:spacing w:after="120"/>
        <w:rPr>
          <w:color w:val="7B05E2" w:themeColor="accent1"/>
          <w:sz w:val="28"/>
          <w:szCs w:val="28"/>
        </w:rPr>
      </w:pPr>
      <w:r w:rsidRPr="008F1F7B">
        <w:rPr>
          <w:rStyle w:val="FootnoteReference"/>
          <w:color w:val="7B05E2" w:themeColor="accent1"/>
          <w:sz w:val="24"/>
          <w:szCs w:val="24"/>
        </w:rPr>
        <w:footnoteRef/>
      </w:r>
      <w:r w:rsidRPr="008F1F7B">
        <w:rPr>
          <w:color w:val="7B05E2" w:themeColor="accent1"/>
          <w:sz w:val="24"/>
          <w:szCs w:val="24"/>
        </w:rPr>
        <w:t xml:space="preserve"> </w:t>
      </w:r>
      <w:r w:rsidRPr="008F1F7B">
        <w:rPr>
          <w:color w:val="340458" w:themeColor="text1"/>
          <w:sz w:val="24"/>
          <w:szCs w:val="24"/>
        </w:rPr>
        <w:t xml:space="preserve">These ‘optional’ household costs are defined by the 2020 Australian </w:t>
      </w:r>
      <w:hyperlink r:id="rId21" w:history="1">
        <w:r w:rsidRPr="008F1F7B">
          <w:rPr>
            <w:rStyle w:val="Hyperlink"/>
            <w:color w:val="7B05E2" w:themeColor="accent1"/>
            <w:sz w:val="24"/>
            <w:szCs w:val="24"/>
          </w:rPr>
          <w:t>'Consumer Price Index'</w:t>
        </w:r>
      </w:hyperlink>
      <w:r w:rsidRPr="008F1F7B">
        <w:rPr>
          <w:rStyle w:val="Hyperlink"/>
          <w:color w:val="7B05E2" w:themeColor="accent1"/>
          <w:sz w:val="24"/>
          <w:szCs w:val="24"/>
        </w:rPr>
        <w:t xml:space="preserve">. (This formed the basis for Scope’s recent extra costs analysis, </w:t>
      </w:r>
      <w:hyperlink r:id="rId22" w:history="1">
        <w:r w:rsidRPr="008F1F7B">
          <w:rPr>
            <w:rStyle w:val="Hyperlink"/>
            <w:color w:val="7B05E2" w:themeColor="accent1"/>
            <w:sz w:val="24"/>
            <w:szCs w:val="24"/>
          </w:rPr>
          <w:t>Life Costs More: The extra burden of essentials for disabled people</w:t>
        </w:r>
      </w:hyperlink>
      <w:r w:rsidRPr="008F1F7B">
        <w:rPr>
          <w:rStyle w:val="Hyperlink"/>
          <w:color w:val="7B05E2" w:themeColor="accent1"/>
          <w:sz w:val="24"/>
          <w:szCs w:val="24"/>
        </w:rPr>
        <w:t>).</w:t>
      </w:r>
    </w:p>
  </w:footnote>
  <w:footnote w:id="22">
    <w:p w14:paraId="6CA8A6FC" w14:textId="5B50C7D9" w:rsidR="003F40E4" w:rsidRDefault="003F40E4" w:rsidP="003F40E4">
      <w:pPr>
        <w:pStyle w:val="FootnoteText"/>
        <w:spacing w:after="120"/>
      </w:pPr>
      <w:r w:rsidRPr="008F1F7B">
        <w:rPr>
          <w:rStyle w:val="FootnoteReference"/>
          <w:color w:val="7B05E2" w:themeColor="accent1"/>
          <w:sz w:val="24"/>
          <w:szCs w:val="24"/>
        </w:rPr>
        <w:footnoteRef/>
      </w:r>
      <w:r w:rsidRPr="008F1F7B">
        <w:rPr>
          <w:color w:val="7B05E2" w:themeColor="accent1"/>
          <w:sz w:val="24"/>
          <w:szCs w:val="24"/>
        </w:rPr>
        <w:t xml:space="preserve"> </w:t>
      </w:r>
      <w:r w:rsidRPr="008F1F7B">
        <w:rPr>
          <w:color w:val="340458" w:themeColor="text1"/>
          <w:sz w:val="24"/>
          <w:szCs w:val="24"/>
        </w:rPr>
        <w:t xml:space="preserve">This is not an exhaustive list. Instead, we have selected </w:t>
      </w:r>
      <w:r w:rsidR="00202E21">
        <w:rPr>
          <w:color w:val="340458" w:themeColor="text1"/>
          <w:sz w:val="24"/>
          <w:szCs w:val="24"/>
        </w:rPr>
        <w:t>4</w:t>
      </w:r>
      <w:r w:rsidRPr="008F1F7B">
        <w:rPr>
          <w:color w:val="340458" w:themeColor="text1"/>
          <w:sz w:val="24"/>
          <w:szCs w:val="24"/>
        </w:rPr>
        <w:t xml:space="preserve"> spending categories which were </w:t>
      </w:r>
      <w:proofErr w:type="gramStart"/>
      <w:r w:rsidRPr="008F1F7B">
        <w:rPr>
          <w:color w:val="340458" w:themeColor="text1"/>
          <w:sz w:val="24"/>
          <w:szCs w:val="24"/>
        </w:rPr>
        <w:t>discussed most commonly</w:t>
      </w:r>
      <w:proofErr w:type="gramEnd"/>
      <w:r w:rsidRPr="008F1F7B">
        <w:rPr>
          <w:color w:val="340458" w:themeColor="text1"/>
          <w:sz w:val="24"/>
          <w:szCs w:val="24"/>
        </w:rPr>
        <w:t xml:space="preserve"> in our interviews with disabled households.</w:t>
      </w:r>
      <w:r w:rsidRPr="008F1F7B">
        <w:rPr>
          <w:color w:val="340458" w:themeColor="text1"/>
          <w:sz w:val="22"/>
          <w:szCs w:val="22"/>
        </w:rPr>
        <w:t xml:space="preserve"> </w:t>
      </w:r>
    </w:p>
  </w:footnote>
  <w:footnote w:id="23">
    <w:p w14:paraId="1D1AFE7F" w14:textId="183B96F6" w:rsidR="003F40E4" w:rsidRPr="00CA473B" w:rsidRDefault="003F40E4" w:rsidP="003F40E4">
      <w:pPr>
        <w:pStyle w:val="FootnoteText"/>
        <w:spacing w:after="120"/>
        <w:rPr>
          <w:color w:val="FFC0BD" w:themeColor="accent4"/>
          <w:sz w:val="24"/>
          <w:szCs w:val="24"/>
        </w:rPr>
      </w:pPr>
      <w:r w:rsidRPr="001B2829">
        <w:rPr>
          <w:rStyle w:val="FootnoteReference"/>
          <w:color w:val="7B05E2" w:themeColor="accent1"/>
          <w:sz w:val="24"/>
          <w:szCs w:val="24"/>
        </w:rPr>
        <w:footnoteRef/>
      </w:r>
      <w:r w:rsidRPr="001B2829">
        <w:rPr>
          <w:color w:val="7B05E2" w:themeColor="accent1"/>
          <w:sz w:val="24"/>
          <w:szCs w:val="24"/>
        </w:rPr>
        <w:t xml:space="preserve"> </w:t>
      </w:r>
      <w:r w:rsidR="00DC78E1">
        <w:rPr>
          <w:rFonts w:eastAsiaTheme="majorEastAsia" w:cs="Arial"/>
          <w:color w:val="340458" w:themeColor="text1"/>
          <w:sz w:val="24"/>
          <w:szCs w:val="24"/>
        </w:rPr>
        <w:t>S</w:t>
      </w:r>
      <w:r w:rsidRPr="001B2829">
        <w:rPr>
          <w:rFonts w:eastAsiaTheme="majorEastAsia" w:cs="Arial"/>
          <w:color w:val="340458" w:themeColor="text1"/>
          <w:sz w:val="24"/>
          <w:szCs w:val="24"/>
        </w:rPr>
        <w:t>ubscription fees to internet and entertainment services are defined</w:t>
      </w:r>
      <w:r w:rsidRPr="001B2829">
        <w:rPr>
          <w:color w:val="340458" w:themeColor="text1"/>
          <w:sz w:val="24"/>
          <w:szCs w:val="24"/>
        </w:rPr>
        <w:t xml:space="preserve"> as ‘optional’ household costs (as defined by the </w:t>
      </w:r>
      <w:hyperlink r:id="rId23" w:history="1">
        <w:r w:rsidRPr="001B2829">
          <w:rPr>
            <w:rStyle w:val="Hyperlink"/>
            <w:color w:val="7B05E2" w:themeColor="accent1"/>
            <w:sz w:val="24"/>
            <w:szCs w:val="24"/>
          </w:rPr>
          <w:t>'Consumer Price Index'</w:t>
        </w:r>
      </w:hyperlink>
      <w:r w:rsidRPr="001B2829">
        <w:rPr>
          <w:rStyle w:val="Hyperlink"/>
          <w:color w:val="7B05E2" w:themeColor="accent1"/>
          <w:sz w:val="24"/>
          <w:szCs w:val="24"/>
        </w:rPr>
        <w:t xml:space="preserve"> in </w:t>
      </w:r>
      <w:hyperlink r:id="rId24" w:history="1">
        <w:r w:rsidRPr="001B2829">
          <w:rPr>
            <w:rStyle w:val="Hyperlink"/>
            <w:color w:val="7B05E2" w:themeColor="accent1"/>
            <w:sz w:val="24"/>
            <w:szCs w:val="24"/>
          </w:rPr>
          <w:t>Life Costs More: The extra burden of essentials for disabled people</w:t>
        </w:r>
      </w:hyperlink>
      <w:r w:rsidRPr="001B2829">
        <w:rPr>
          <w:rStyle w:val="Hyperlink"/>
          <w:color w:val="7B05E2" w:themeColor="accent1"/>
          <w:sz w:val="24"/>
          <w:szCs w:val="24"/>
        </w:rPr>
        <w:t>).</w:t>
      </w:r>
    </w:p>
  </w:footnote>
  <w:footnote w:id="24">
    <w:p w14:paraId="2FA205A9" w14:textId="77777777" w:rsidR="003F40E4" w:rsidRPr="001B2829" w:rsidRDefault="003F40E4" w:rsidP="003F40E4">
      <w:pPr>
        <w:pStyle w:val="FootnoteText"/>
        <w:spacing w:after="120"/>
        <w:rPr>
          <w:color w:val="7B05E2" w:themeColor="accent1"/>
        </w:rPr>
      </w:pPr>
      <w:r w:rsidRPr="001B2829">
        <w:rPr>
          <w:rStyle w:val="FootnoteReference"/>
          <w:color w:val="7B05E2" w:themeColor="accent1"/>
          <w:sz w:val="24"/>
          <w:szCs w:val="24"/>
        </w:rPr>
        <w:footnoteRef/>
      </w:r>
      <w:r w:rsidRPr="001B2829">
        <w:rPr>
          <w:color w:val="7B05E2" w:themeColor="accent1"/>
          <w:sz w:val="24"/>
          <w:szCs w:val="24"/>
        </w:rPr>
        <w:t xml:space="preserve"> </w:t>
      </w:r>
      <w:r w:rsidRPr="001B2829">
        <w:rPr>
          <w:color w:val="340458" w:themeColor="text1"/>
          <w:sz w:val="24"/>
          <w:szCs w:val="24"/>
        </w:rPr>
        <w:t xml:space="preserve">Although an extra cost, technology can make life more accessible for disabled people. However, </w:t>
      </w:r>
      <w:hyperlink r:id="rId25" w:history="1">
        <w:r w:rsidRPr="001B2829">
          <w:rPr>
            <w:rStyle w:val="Hyperlink"/>
            <w:color w:val="7B05E2" w:themeColor="accent1"/>
            <w:sz w:val="24"/>
            <w:szCs w:val="24"/>
          </w:rPr>
          <w:t>research by Lloyds TSB bank</w:t>
        </w:r>
      </w:hyperlink>
      <w:r w:rsidRPr="001B2829">
        <w:rPr>
          <w:color w:val="7B05E2" w:themeColor="accent1"/>
          <w:sz w:val="24"/>
          <w:szCs w:val="24"/>
        </w:rPr>
        <w:t xml:space="preserve"> </w:t>
      </w:r>
      <w:r w:rsidRPr="001B2829">
        <w:rPr>
          <w:color w:val="340458" w:themeColor="text1"/>
          <w:sz w:val="24"/>
          <w:szCs w:val="24"/>
        </w:rPr>
        <w:t>has found that disabled people are at significant risk of digital exclusion. And are over 50% more likely to face barriers to accessing digital and online services than non-disabled people</w:t>
      </w:r>
      <w:r w:rsidRPr="001B2829">
        <w:rPr>
          <w:color w:val="7B05E2" w:themeColor="accent1"/>
          <w:sz w:val="24"/>
          <w:szCs w:val="24"/>
        </w:rPr>
        <w:t>.</w:t>
      </w:r>
    </w:p>
  </w:footnote>
  <w:footnote w:id="25">
    <w:p w14:paraId="75BFEEB8" w14:textId="77777777" w:rsidR="003F40E4" w:rsidRPr="00DC6EF6" w:rsidRDefault="003F40E4" w:rsidP="003F40E4">
      <w:pPr>
        <w:pStyle w:val="FootnoteText"/>
        <w:spacing w:after="120"/>
        <w:rPr>
          <w:sz w:val="24"/>
          <w:szCs w:val="24"/>
        </w:rPr>
      </w:pPr>
      <w:r w:rsidRPr="001B2829">
        <w:rPr>
          <w:rStyle w:val="FootnoteReference"/>
          <w:color w:val="7B05E2" w:themeColor="accent1"/>
          <w:sz w:val="24"/>
          <w:szCs w:val="24"/>
        </w:rPr>
        <w:footnoteRef/>
      </w:r>
      <w:r w:rsidRPr="001B2829">
        <w:rPr>
          <w:color w:val="7B05E2" w:themeColor="accent1"/>
          <w:sz w:val="24"/>
          <w:szCs w:val="24"/>
        </w:rPr>
        <w:t xml:space="preserve"> </w:t>
      </w:r>
      <w:r w:rsidRPr="001B2829">
        <w:rPr>
          <w:color w:val="340458" w:themeColor="text1"/>
          <w:sz w:val="24"/>
          <w:szCs w:val="24"/>
        </w:rPr>
        <w:t xml:space="preserve">According to the classification system of household spending used in our recent report, </w:t>
      </w:r>
      <w:hyperlink r:id="rId26" w:history="1">
        <w:r w:rsidRPr="001B2829">
          <w:rPr>
            <w:rStyle w:val="Hyperlink"/>
            <w:color w:val="7B05E2" w:themeColor="accent1"/>
            <w:sz w:val="24"/>
            <w:szCs w:val="24"/>
          </w:rPr>
          <w:t>Life Costs More: The extra burden of essentials for disabled people</w:t>
        </w:r>
      </w:hyperlink>
      <w:r w:rsidRPr="001B2829">
        <w:rPr>
          <w:rStyle w:val="Hyperlink"/>
          <w:color w:val="7B05E2" w:themeColor="accent1"/>
          <w:sz w:val="24"/>
          <w:szCs w:val="24"/>
        </w:rPr>
        <w:t>.</w:t>
      </w:r>
    </w:p>
  </w:footnote>
  <w:footnote w:id="26">
    <w:p w14:paraId="29111202" w14:textId="77777777" w:rsidR="001B2829" w:rsidRDefault="001B2829" w:rsidP="001B2829">
      <w:pPr>
        <w:pStyle w:val="FootnoteText"/>
        <w:spacing w:after="120"/>
      </w:pPr>
      <w:r w:rsidRPr="001B2829">
        <w:rPr>
          <w:rStyle w:val="FootnoteReference"/>
          <w:color w:val="7B05E2" w:themeColor="accent1"/>
          <w:sz w:val="24"/>
          <w:szCs w:val="24"/>
        </w:rPr>
        <w:footnoteRef/>
      </w:r>
      <w:r w:rsidRPr="001B2829">
        <w:rPr>
          <w:color w:val="7B05E2" w:themeColor="accent1"/>
          <w:sz w:val="24"/>
          <w:szCs w:val="24"/>
        </w:rPr>
        <w:t xml:space="preserve"> </w:t>
      </w:r>
      <w:r w:rsidRPr="001B2829">
        <w:rPr>
          <w:color w:val="340458" w:themeColor="text1"/>
          <w:sz w:val="24"/>
          <w:szCs w:val="24"/>
        </w:rPr>
        <w:t xml:space="preserve">Scope (2024) </w:t>
      </w:r>
      <w:hyperlink r:id="rId27" w:history="1">
        <w:r w:rsidRPr="001B2829">
          <w:rPr>
            <w:rStyle w:val="Hyperlink"/>
            <w:color w:val="7B05E2" w:themeColor="accent1"/>
            <w:sz w:val="24"/>
            <w:szCs w:val="24"/>
          </w:rPr>
          <w:t>Life Costs More: The extra burden of essentials for disabled people</w:t>
        </w:r>
      </w:hyperlink>
      <w:r w:rsidRPr="001B2829">
        <w:rPr>
          <w:color w:val="7B05E2" w:themeColor="accent1"/>
          <w:sz w:val="24"/>
          <w:szCs w:val="24"/>
        </w:rPr>
        <w:t>.</w:t>
      </w:r>
    </w:p>
  </w:footnote>
  <w:footnote w:id="27">
    <w:p w14:paraId="0EECB118" w14:textId="77777777" w:rsidR="001B2829" w:rsidRPr="00616A9B" w:rsidRDefault="001B2829" w:rsidP="001B2829">
      <w:pPr>
        <w:pStyle w:val="FootnoteText"/>
        <w:rPr>
          <w:color w:val="7B05E2" w:themeColor="accent1"/>
          <w:sz w:val="24"/>
          <w:szCs w:val="24"/>
        </w:rPr>
      </w:pPr>
      <w:r w:rsidRPr="00616A9B">
        <w:rPr>
          <w:rStyle w:val="FootnoteReference"/>
          <w:color w:val="7B05E2" w:themeColor="accent1"/>
          <w:sz w:val="24"/>
          <w:szCs w:val="24"/>
        </w:rPr>
        <w:footnoteRef/>
      </w:r>
      <w:r w:rsidRPr="00616A9B">
        <w:rPr>
          <w:color w:val="7B05E2" w:themeColor="accent1"/>
          <w:sz w:val="24"/>
          <w:szCs w:val="24"/>
        </w:rPr>
        <w:t xml:space="preserve"> </w:t>
      </w:r>
      <w:r w:rsidRPr="00616A9B">
        <w:rPr>
          <w:color w:val="340458" w:themeColor="text1"/>
          <w:sz w:val="24"/>
          <w:szCs w:val="24"/>
        </w:rPr>
        <w:t xml:space="preserve">Scope (2023). </w:t>
      </w:r>
      <w:hyperlink r:id="rId28" w:history="1">
        <w:r w:rsidRPr="00616A9B">
          <w:rPr>
            <w:rStyle w:val="Hyperlink"/>
            <w:color w:val="7B05E2" w:themeColor="accent1"/>
            <w:sz w:val="24"/>
            <w:szCs w:val="24"/>
          </w:rPr>
          <w:t>Disabled people hit doubly hard by cost-of-living crisis.</w:t>
        </w:r>
      </w:hyperlink>
    </w:p>
  </w:footnote>
  <w:footnote w:id="28">
    <w:p w14:paraId="29529B72" w14:textId="424DF016" w:rsidR="001B2829" w:rsidRPr="00BD1452" w:rsidRDefault="001B2829" w:rsidP="001B2829">
      <w:pPr>
        <w:pStyle w:val="FootnoteText"/>
        <w:rPr>
          <w:color w:val="0070C0"/>
          <w:sz w:val="28"/>
          <w:szCs w:val="28"/>
        </w:rPr>
      </w:pPr>
      <w:r w:rsidRPr="00616A9B">
        <w:rPr>
          <w:rStyle w:val="FootnoteReference"/>
          <w:color w:val="7B05E2" w:themeColor="accent1"/>
          <w:sz w:val="24"/>
          <w:szCs w:val="24"/>
        </w:rPr>
        <w:footnoteRef/>
      </w:r>
      <w:r w:rsidRPr="00616A9B">
        <w:rPr>
          <w:color w:val="7B05E2" w:themeColor="accent1"/>
          <w:sz w:val="24"/>
          <w:szCs w:val="24"/>
        </w:rPr>
        <w:t xml:space="preserve"> </w:t>
      </w:r>
      <w:r w:rsidR="00D6291C">
        <w:rPr>
          <w:color w:val="340458" w:themeColor="text1"/>
          <w:sz w:val="24"/>
          <w:szCs w:val="24"/>
        </w:rPr>
        <w:t>Es</w:t>
      </w:r>
      <w:r w:rsidRPr="00616A9B">
        <w:rPr>
          <w:color w:val="340458" w:themeColor="text1"/>
          <w:sz w:val="24"/>
          <w:szCs w:val="24"/>
        </w:rPr>
        <w:t>timated figures of total household debt from 22 of 31 participating households</w:t>
      </w:r>
      <w:r w:rsidRPr="00616A9B">
        <w:rPr>
          <w:color w:val="7B05E2" w:themeColor="accent1"/>
          <w:sz w:val="24"/>
          <w:szCs w:val="24"/>
        </w:rPr>
        <w:t>.</w:t>
      </w:r>
    </w:p>
  </w:footnote>
  <w:footnote w:id="29">
    <w:p w14:paraId="44C75598" w14:textId="77777777" w:rsidR="00B0117B" w:rsidRPr="00CA473B" w:rsidRDefault="00B0117B" w:rsidP="00B0117B">
      <w:pPr>
        <w:pStyle w:val="FootnoteText"/>
        <w:spacing w:after="120"/>
        <w:rPr>
          <w:rFonts w:cs="Arial"/>
          <w:color w:val="FFC0BD" w:themeColor="accent4"/>
          <w:sz w:val="24"/>
          <w:szCs w:val="24"/>
        </w:rPr>
      </w:pPr>
      <w:r w:rsidRPr="00B0117B">
        <w:rPr>
          <w:rStyle w:val="FootnoteReference"/>
          <w:rFonts w:cs="Arial"/>
          <w:color w:val="7B05E2" w:themeColor="accent1"/>
          <w:sz w:val="24"/>
          <w:szCs w:val="24"/>
        </w:rPr>
        <w:footnoteRef/>
      </w:r>
      <w:r w:rsidRPr="00B0117B">
        <w:rPr>
          <w:rFonts w:cs="Arial"/>
          <w:color w:val="7B05E2" w:themeColor="accent1"/>
          <w:sz w:val="24"/>
          <w:szCs w:val="24"/>
        </w:rPr>
        <w:t xml:space="preserve"> </w:t>
      </w:r>
      <w:r w:rsidRPr="00B0117B">
        <w:rPr>
          <w:rFonts w:cs="Arial"/>
          <w:color w:val="340458" w:themeColor="text1"/>
          <w:sz w:val="24"/>
          <w:szCs w:val="24"/>
        </w:rPr>
        <w:t xml:space="preserve">Scope have already set out such a scheme. You can read about their calls for a ‘social tariff on energy’ on the Scope website (Scope, 2023, </w:t>
      </w:r>
      <w:hyperlink r:id="rId29" w:anchor=":~:text=A%20social%20tariff%20on%20energy,lower%20price%20for%20their%20energy." w:history="1">
        <w:r w:rsidRPr="00B0117B">
          <w:rPr>
            <w:rStyle w:val="Hyperlink"/>
            <w:rFonts w:cs="Arial"/>
            <w:color w:val="7B05E2" w:themeColor="accent1"/>
            <w:sz w:val="24"/>
            <w:szCs w:val="24"/>
          </w:rPr>
          <w:t>'The social tariff on energy explained'</w:t>
        </w:r>
      </w:hyperlink>
      <w:r w:rsidRPr="00B0117B">
        <w:rPr>
          <w:rStyle w:val="Hyperlink"/>
          <w:rFonts w:cs="Arial"/>
          <w:color w:val="7B05E2" w:themeColor="accent1"/>
          <w:sz w:val="24"/>
          <w:szCs w:val="24"/>
        </w:rPr>
        <w:t>)</w:t>
      </w:r>
      <w:r w:rsidRPr="00B0117B">
        <w:rPr>
          <w:rFonts w:cs="Arial"/>
          <w:color w:val="7B05E2" w:themeColor="accent1"/>
          <w:sz w:val="24"/>
          <w:szCs w:val="24"/>
        </w:rPr>
        <w:t>.</w:t>
      </w:r>
    </w:p>
  </w:footnote>
  <w:footnote w:id="30">
    <w:p w14:paraId="2E2B7146" w14:textId="77777777" w:rsidR="00B0117B" w:rsidRDefault="00B0117B" w:rsidP="00B0117B">
      <w:pPr>
        <w:pStyle w:val="FootnoteText"/>
      </w:pPr>
      <w:r w:rsidRPr="00B0117B">
        <w:rPr>
          <w:rStyle w:val="FootnoteReference"/>
          <w:color w:val="7B05E2" w:themeColor="accent1"/>
          <w:sz w:val="24"/>
          <w:szCs w:val="24"/>
        </w:rPr>
        <w:footnoteRef/>
      </w:r>
      <w:r w:rsidRPr="00B0117B">
        <w:rPr>
          <w:color w:val="7B05E2" w:themeColor="accent1"/>
          <w:sz w:val="24"/>
          <w:szCs w:val="24"/>
        </w:rPr>
        <w:t xml:space="preserve"> </w:t>
      </w:r>
      <w:r w:rsidRPr="00B0117B">
        <w:rPr>
          <w:color w:val="340458" w:themeColor="accent2"/>
          <w:sz w:val="24"/>
          <w:szCs w:val="24"/>
        </w:rPr>
        <w:t>For example, the UK Family Resource Survey.</w:t>
      </w:r>
    </w:p>
  </w:footnote>
  <w:footnote w:id="31">
    <w:p w14:paraId="53A56817" w14:textId="77777777" w:rsidR="00B0117B" w:rsidRPr="00F84E76" w:rsidRDefault="00B0117B" w:rsidP="00B0117B">
      <w:pPr>
        <w:pStyle w:val="FootnoteText"/>
        <w:spacing w:after="120"/>
        <w:rPr>
          <w:color w:val="FFC0BD" w:themeColor="accent4"/>
          <w:sz w:val="24"/>
          <w:szCs w:val="24"/>
        </w:rPr>
      </w:pPr>
      <w:r w:rsidRPr="00B0117B">
        <w:rPr>
          <w:rStyle w:val="FootnoteReference"/>
          <w:color w:val="7B05E2" w:themeColor="accent1"/>
        </w:rPr>
        <w:footnoteRef/>
      </w:r>
      <w:r w:rsidRPr="00B0117B">
        <w:rPr>
          <w:color w:val="7B05E2" w:themeColor="accent1"/>
        </w:rPr>
        <w:t xml:space="preserve"> </w:t>
      </w:r>
      <w:r w:rsidRPr="00B0117B">
        <w:rPr>
          <w:rStyle w:val="Hyperlink"/>
          <w:color w:val="7B05E2" w:themeColor="accent1"/>
          <w:sz w:val="24"/>
          <w:szCs w:val="24"/>
        </w:rPr>
        <w:t xml:space="preserve">Scope (2023) </w:t>
      </w:r>
      <w:hyperlink r:id="rId30">
        <w:r w:rsidRPr="00B0117B">
          <w:rPr>
            <w:rStyle w:val="Hyperlink"/>
            <w:color w:val="7B05E2" w:themeColor="accent1"/>
            <w:sz w:val="24"/>
            <w:szCs w:val="24"/>
          </w:rPr>
          <w:t>The Disability Price Tag 2023: Summary report</w:t>
        </w:r>
      </w:hyperlink>
    </w:p>
  </w:footnote>
  <w:footnote w:id="32">
    <w:p w14:paraId="542C7068" w14:textId="77777777" w:rsidR="009816A0" w:rsidRPr="00B0117B" w:rsidRDefault="009816A0" w:rsidP="009816A0">
      <w:r w:rsidRPr="00B0117B">
        <w:rPr>
          <w:rStyle w:val="FootnoteReference"/>
          <w:color w:val="7B05E2" w:themeColor="accent1"/>
        </w:rPr>
        <w:footnoteRef/>
      </w:r>
      <w:r w:rsidRPr="00B0117B">
        <w:rPr>
          <w:color w:val="7B05E2" w:themeColor="accent1"/>
        </w:rPr>
        <w:t xml:space="preserve"> </w:t>
      </w:r>
      <w:r w:rsidRPr="00B0117B">
        <w:rPr>
          <w:sz w:val="24"/>
        </w:rPr>
        <w:t xml:space="preserve">It is important to account for differences </w:t>
      </w:r>
      <w:r>
        <w:rPr>
          <w:sz w:val="24"/>
        </w:rPr>
        <w:t>in ethnicity. For example, e</w:t>
      </w:r>
      <w:r w:rsidRPr="00B0117B">
        <w:rPr>
          <w:sz w:val="24"/>
        </w:rPr>
        <w:t>thnic minorit</w:t>
      </w:r>
      <w:r>
        <w:rPr>
          <w:sz w:val="24"/>
        </w:rPr>
        <w:t>ies</w:t>
      </w:r>
      <w:r w:rsidRPr="00B0117B">
        <w:rPr>
          <w:sz w:val="24"/>
        </w:rPr>
        <w:t xml:space="preserve"> </w:t>
      </w:r>
      <w:r>
        <w:rPr>
          <w:sz w:val="24"/>
        </w:rPr>
        <w:t xml:space="preserve">groups </w:t>
      </w:r>
      <w:r w:rsidRPr="00B0117B">
        <w:rPr>
          <w:sz w:val="24"/>
        </w:rPr>
        <w:t>are more likely to experience higher poverty rates leading to health conditions</w:t>
      </w:r>
      <w:r>
        <w:rPr>
          <w:sz w:val="24"/>
        </w:rPr>
        <w:t xml:space="preserve"> according to </w:t>
      </w:r>
      <w:hyperlink r:id="rId31" w:history="1">
        <w:r w:rsidRPr="00B0117B">
          <w:rPr>
            <w:rStyle w:val="Hyperlink"/>
            <w:color w:val="7B05E2" w:themeColor="accent1"/>
            <w:sz w:val="24"/>
          </w:rPr>
          <w:t>J</w:t>
        </w:r>
        <w:r>
          <w:rPr>
            <w:rStyle w:val="Hyperlink"/>
            <w:color w:val="7B05E2" w:themeColor="accent1"/>
            <w:sz w:val="24"/>
          </w:rPr>
          <w:t>RF</w:t>
        </w:r>
        <w:r w:rsidRPr="00B0117B">
          <w:rPr>
            <w:rStyle w:val="Hyperlink"/>
            <w:color w:val="7B05E2" w:themeColor="accent1"/>
            <w:sz w:val="24"/>
          </w:rPr>
          <w:t xml:space="preserve"> Poverty Report 2024</w:t>
        </w:r>
      </w:hyperlink>
      <w:r w:rsidRPr="00B0117B">
        <w:rPr>
          <w:color w:val="7B05E2" w:themeColor="accent1"/>
          <w:sz w:val="24"/>
        </w:rPr>
        <w:t>.</w:t>
      </w:r>
      <w:r>
        <w:rPr>
          <w:color w:val="7B05E2" w:themeColor="accent1"/>
          <w:sz w:val="24"/>
        </w:rPr>
        <w:t xml:space="preserve"> </w:t>
      </w:r>
      <w:r w:rsidRPr="00D66752">
        <w:rPr>
          <w:sz w:val="24"/>
        </w:rPr>
        <w:t>Potentially leading to additional extra costs.</w:t>
      </w:r>
    </w:p>
  </w:footnote>
  <w:footnote w:id="33">
    <w:p w14:paraId="3E395079" w14:textId="0ED3FE02" w:rsidR="00B0117B" w:rsidRPr="00B661A0" w:rsidRDefault="00B0117B" w:rsidP="00B0117B">
      <w:pPr>
        <w:pStyle w:val="FootnoteText"/>
        <w:rPr>
          <w:color w:val="340458" w:themeColor="text1"/>
          <w:sz w:val="24"/>
          <w:szCs w:val="24"/>
        </w:rPr>
      </w:pPr>
      <w:r w:rsidRPr="00B0117B">
        <w:rPr>
          <w:rStyle w:val="FootnoteReference"/>
          <w:color w:val="7B05E2" w:themeColor="accent1"/>
        </w:rPr>
        <w:footnoteRef/>
      </w:r>
      <w:r w:rsidRPr="00B0117B">
        <w:rPr>
          <w:color w:val="340458" w:themeColor="text1"/>
        </w:rPr>
        <w:t xml:space="preserve"> </w:t>
      </w:r>
      <w:r w:rsidRPr="00B0117B">
        <w:rPr>
          <w:color w:val="340458" w:themeColor="text1"/>
          <w:sz w:val="24"/>
          <w:szCs w:val="24"/>
        </w:rPr>
        <w:t xml:space="preserve">90% of the households have families that tend to have </w:t>
      </w:r>
      <w:r w:rsidR="00B661A0">
        <w:rPr>
          <w:color w:val="340458" w:themeColor="text1"/>
          <w:sz w:val="24"/>
          <w:szCs w:val="24"/>
        </w:rPr>
        <w:t xml:space="preserve">1 </w:t>
      </w:r>
      <w:r w:rsidRPr="00B0117B">
        <w:rPr>
          <w:color w:val="340458" w:themeColor="text1"/>
          <w:sz w:val="24"/>
          <w:szCs w:val="24"/>
        </w:rPr>
        <w:t xml:space="preserve">or </w:t>
      </w:r>
      <w:r w:rsidR="00122CF3">
        <w:rPr>
          <w:color w:val="340458" w:themeColor="text1"/>
          <w:sz w:val="24"/>
          <w:szCs w:val="24"/>
        </w:rPr>
        <w:t>2</w:t>
      </w:r>
      <w:r w:rsidRPr="00B0117B">
        <w:rPr>
          <w:color w:val="340458" w:themeColor="text1"/>
          <w:sz w:val="24"/>
          <w:szCs w:val="24"/>
        </w:rPr>
        <w:t xml:space="preserve"> adults (single or couples with or without children). There are other households that could have more than</w:t>
      </w:r>
      <w:r w:rsidR="00B661A0">
        <w:rPr>
          <w:color w:val="340458" w:themeColor="text1"/>
          <w:sz w:val="24"/>
          <w:szCs w:val="24"/>
        </w:rPr>
        <w:t xml:space="preserve"> 1 </w:t>
      </w:r>
      <w:r w:rsidRPr="00B0117B">
        <w:rPr>
          <w:color w:val="340458" w:themeColor="text1"/>
          <w:sz w:val="24"/>
          <w:szCs w:val="24"/>
        </w:rPr>
        <w:t xml:space="preserve">benefit unit. For example, there could contain elderly disabled parents living with their non-disabled adult children. Or disabled adults who are still living in the household with their parents. These types of families are heterogenous and may have differently structured benefits with the household. </w:t>
      </w:r>
      <w:r w:rsidR="001024D6">
        <w:rPr>
          <w:color w:val="340458" w:themeColor="text1"/>
          <w:sz w:val="24"/>
          <w:szCs w:val="24"/>
        </w:rPr>
        <w:t>However,</w:t>
      </w:r>
      <w:r w:rsidR="00480896">
        <w:rPr>
          <w:color w:val="340458" w:themeColor="text1"/>
          <w:sz w:val="24"/>
          <w:szCs w:val="24"/>
        </w:rPr>
        <w:t xml:space="preserve"> in</w:t>
      </w:r>
      <w:r w:rsidR="001024D6">
        <w:rPr>
          <w:color w:val="340458" w:themeColor="text1"/>
          <w:sz w:val="24"/>
          <w:szCs w:val="24"/>
        </w:rPr>
        <w:t xml:space="preserve"> u</w:t>
      </w:r>
      <w:r w:rsidRPr="00B0117B">
        <w:rPr>
          <w:color w:val="340458" w:themeColor="text1"/>
          <w:sz w:val="24"/>
          <w:szCs w:val="24"/>
        </w:rPr>
        <w:t>ndertaking sensitivity tests</w:t>
      </w:r>
      <w:r w:rsidR="006D5AED">
        <w:rPr>
          <w:color w:val="340458" w:themeColor="text1"/>
          <w:sz w:val="24"/>
          <w:szCs w:val="24"/>
        </w:rPr>
        <w:t xml:space="preserve"> and i</w:t>
      </w:r>
      <w:r w:rsidRPr="00B0117B">
        <w:rPr>
          <w:color w:val="340458" w:themeColor="text1"/>
          <w:sz w:val="24"/>
          <w:szCs w:val="24"/>
        </w:rPr>
        <w:t>nclud</w:t>
      </w:r>
      <w:r w:rsidR="00874AAC">
        <w:rPr>
          <w:color w:val="340458" w:themeColor="text1"/>
          <w:sz w:val="24"/>
          <w:szCs w:val="24"/>
        </w:rPr>
        <w:t>ing</w:t>
      </w:r>
      <w:r w:rsidRPr="00B0117B">
        <w:rPr>
          <w:color w:val="340458" w:themeColor="text1"/>
          <w:sz w:val="24"/>
          <w:szCs w:val="24"/>
        </w:rPr>
        <w:t xml:space="preserve"> them in the analysis</w:t>
      </w:r>
      <w:r w:rsidR="006D5AED">
        <w:rPr>
          <w:color w:val="340458" w:themeColor="text1"/>
          <w:sz w:val="24"/>
          <w:szCs w:val="24"/>
        </w:rPr>
        <w:t>,</w:t>
      </w:r>
      <w:r w:rsidRPr="00B0117B">
        <w:rPr>
          <w:color w:val="340458" w:themeColor="text1"/>
          <w:sz w:val="24"/>
          <w:szCs w:val="24"/>
        </w:rPr>
        <w:t xml:space="preserve"> the difference in the extra </w:t>
      </w:r>
      <w:proofErr w:type="gramStart"/>
      <w:r w:rsidRPr="00B0117B">
        <w:rPr>
          <w:color w:val="340458" w:themeColor="text1"/>
          <w:sz w:val="24"/>
          <w:szCs w:val="24"/>
        </w:rPr>
        <w:t>costs</w:t>
      </w:r>
      <w:proofErr w:type="gramEnd"/>
      <w:r w:rsidRPr="00B0117B">
        <w:rPr>
          <w:color w:val="340458" w:themeColor="text1"/>
          <w:sz w:val="24"/>
          <w:szCs w:val="24"/>
        </w:rPr>
        <w:t xml:space="preserve"> estimation</w:t>
      </w:r>
      <w:r w:rsidR="006D5AED">
        <w:rPr>
          <w:color w:val="340458" w:themeColor="text1"/>
          <w:sz w:val="24"/>
          <w:szCs w:val="24"/>
        </w:rPr>
        <w:t>s</w:t>
      </w:r>
      <w:r w:rsidRPr="00B0117B">
        <w:rPr>
          <w:color w:val="340458" w:themeColor="text1"/>
          <w:sz w:val="24"/>
          <w:szCs w:val="24"/>
        </w:rPr>
        <w:t xml:space="preserve"> are negligible (1 </w:t>
      </w:r>
      <w:r w:rsidR="006D5AED">
        <w:rPr>
          <w:color w:val="340458" w:themeColor="text1"/>
          <w:sz w:val="24"/>
          <w:szCs w:val="24"/>
        </w:rPr>
        <w:t>%</w:t>
      </w:r>
      <w:r w:rsidRPr="00B0117B">
        <w:rPr>
          <w:color w:val="340458" w:themeColor="text1"/>
          <w:sz w:val="24"/>
          <w:szCs w:val="24"/>
        </w:rPr>
        <w:t xml:space="preserve"> pt)</w:t>
      </w:r>
      <w:r w:rsidR="00480896">
        <w:rPr>
          <w:color w:val="340458" w:themeColor="text1"/>
          <w:sz w:val="24"/>
          <w:szCs w:val="24"/>
        </w:rPr>
        <w:t>, so</w:t>
      </w:r>
      <w:r w:rsidRPr="00B0117B">
        <w:rPr>
          <w:color w:val="340458" w:themeColor="text1"/>
          <w:sz w:val="24"/>
          <w:szCs w:val="24"/>
        </w:rPr>
        <w:t xml:space="preserve"> households with multiple benefit units were excluded from </w:t>
      </w:r>
      <w:r w:rsidR="00480896">
        <w:rPr>
          <w:color w:val="340458" w:themeColor="text1"/>
          <w:sz w:val="24"/>
          <w:szCs w:val="24"/>
        </w:rPr>
        <w:t>the analysis</w:t>
      </w:r>
      <w:r w:rsidRPr="00B0117B">
        <w:rPr>
          <w:color w:val="340458" w:themeColor="text1"/>
          <w:sz w:val="24"/>
          <w:szCs w:val="24"/>
        </w:rPr>
        <w:t xml:space="preserve"> for simplicity.</w:t>
      </w:r>
    </w:p>
  </w:footnote>
  <w:footnote w:id="34">
    <w:p w14:paraId="37D1134A" w14:textId="77777777" w:rsidR="00B0117B" w:rsidRPr="0052394D" w:rsidRDefault="00B0117B" w:rsidP="00B0117B">
      <w:pPr>
        <w:pStyle w:val="FootnoteText"/>
        <w:spacing w:after="120"/>
        <w:rPr>
          <w:color w:val="7B05E2" w:themeColor="accent1"/>
          <w:sz w:val="24"/>
          <w:szCs w:val="24"/>
        </w:rPr>
      </w:pPr>
      <w:r w:rsidRPr="0052394D">
        <w:rPr>
          <w:rStyle w:val="FootnoteReference"/>
          <w:color w:val="7B05E2" w:themeColor="accent1"/>
          <w:sz w:val="24"/>
          <w:szCs w:val="24"/>
        </w:rPr>
        <w:footnoteRef/>
      </w:r>
      <w:r w:rsidRPr="0052394D">
        <w:rPr>
          <w:color w:val="7B05E2" w:themeColor="accent1"/>
          <w:sz w:val="24"/>
          <w:szCs w:val="24"/>
        </w:rPr>
        <w:t xml:space="preserve"> </w:t>
      </w:r>
      <w:r w:rsidRPr="0052394D">
        <w:rPr>
          <w:color w:val="340458" w:themeColor="text1"/>
          <w:sz w:val="24"/>
          <w:szCs w:val="24"/>
        </w:rPr>
        <w:t>Scope’s</w:t>
      </w:r>
      <w:r w:rsidRPr="0052394D">
        <w:rPr>
          <w:color w:val="7B05E2" w:themeColor="accent1"/>
          <w:sz w:val="24"/>
          <w:szCs w:val="24"/>
        </w:rPr>
        <w:t xml:space="preserve"> </w:t>
      </w:r>
      <w:hyperlink r:id="rId32">
        <w:r w:rsidRPr="0052394D">
          <w:rPr>
            <w:rStyle w:val="Hyperlink"/>
            <w:color w:val="7B05E2" w:themeColor="accent1"/>
            <w:sz w:val="24"/>
            <w:szCs w:val="24"/>
          </w:rPr>
          <w:t>Disability Price Tag 2023</w:t>
        </w:r>
      </w:hyperlink>
      <w:r w:rsidRPr="0052394D">
        <w:rPr>
          <w:color w:val="7B05E2" w:themeColor="accent1"/>
          <w:sz w:val="24"/>
          <w:szCs w:val="24"/>
        </w:rPr>
        <w:t>.</w:t>
      </w:r>
    </w:p>
  </w:footnote>
  <w:footnote w:id="35">
    <w:p w14:paraId="6ADDD5D9" w14:textId="77777777" w:rsidR="00B0117B" w:rsidRPr="0052394D" w:rsidRDefault="00B0117B" w:rsidP="00B0117B">
      <w:pPr>
        <w:pStyle w:val="FootnoteText"/>
        <w:spacing w:after="120"/>
        <w:rPr>
          <w:color w:val="7B05E2" w:themeColor="accent1"/>
          <w:sz w:val="24"/>
          <w:szCs w:val="24"/>
        </w:rPr>
      </w:pPr>
      <w:r w:rsidRPr="0052394D">
        <w:rPr>
          <w:rStyle w:val="FootnoteReference"/>
          <w:color w:val="7B05E2" w:themeColor="accent1"/>
          <w:sz w:val="24"/>
          <w:szCs w:val="24"/>
        </w:rPr>
        <w:footnoteRef/>
      </w:r>
      <w:r w:rsidRPr="0052394D">
        <w:rPr>
          <w:color w:val="7B05E2" w:themeColor="accent1"/>
          <w:sz w:val="24"/>
          <w:szCs w:val="24"/>
        </w:rPr>
        <w:t xml:space="preserve"> </w:t>
      </w:r>
      <w:r w:rsidRPr="0052394D">
        <w:rPr>
          <w:color w:val="340458" w:themeColor="text1"/>
          <w:sz w:val="24"/>
          <w:szCs w:val="24"/>
        </w:rPr>
        <w:t xml:space="preserve">Scope (2024) </w:t>
      </w:r>
      <w:hyperlink r:id="rId33" w:history="1">
        <w:r w:rsidRPr="0052394D">
          <w:rPr>
            <w:rStyle w:val="Hyperlink"/>
            <w:color w:val="7B05E2" w:themeColor="accent1"/>
            <w:sz w:val="24"/>
            <w:szCs w:val="24"/>
          </w:rPr>
          <w:t>Life Costs More: The extra burden of essentials for disabled people</w:t>
        </w:r>
      </w:hyperlink>
      <w:r w:rsidRPr="0052394D">
        <w:rPr>
          <w:color w:val="7B05E2" w:themeColor="accent1"/>
          <w:sz w:val="24"/>
          <w:szCs w:val="24"/>
        </w:rPr>
        <w:t>.</w:t>
      </w:r>
    </w:p>
  </w:footnote>
  <w:footnote w:id="36">
    <w:p w14:paraId="5B61C91C" w14:textId="77777777" w:rsidR="00B0117B" w:rsidRPr="0052394D" w:rsidRDefault="00B0117B" w:rsidP="00B0117B">
      <w:pPr>
        <w:pStyle w:val="FootnoteText"/>
        <w:spacing w:after="120"/>
        <w:rPr>
          <w:color w:val="7B05E2" w:themeColor="accent1"/>
          <w:sz w:val="24"/>
          <w:szCs w:val="24"/>
        </w:rPr>
      </w:pPr>
      <w:r w:rsidRPr="0052394D">
        <w:rPr>
          <w:rStyle w:val="FootnoteReference"/>
          <w:color w:val="7B05E2" w:themeColor="accent1"/>
          <w:sz w:val="24"/>
          <w:szCs w:val="24"/>
        </w:rPr>
        <w:footnoteRef/>
      </w:r>
      <w:r w:rsidRPr="0052394D">
        <w:rPr>
          <w:color w:val="7B05E2" w:themeColor="accent1"/>
          <w:sz w:val="24"/>
          <w:szCs w:val="24"/>
        </w:rPr>
        <w:t xml:space="preserve"> </w:t>
      </w:r>
      <w:r w:rsidRPr="0052394D">
        <w:rPr>
          <w:rFonts w:eastAsia="Arial" w:cs="Arial"/>
          <w:color w:val="340458" w:themeColor="text1"/>
          <w:sz w:val="24"/>
          <w:szCs w:val="24"/>
          <w:lang w:val="en-US"/>
        </w:rPr>
        <w:t xml:space="preserve">Scope's Research Panel is a group of more than 3,000 disabled people. And parents and carers of disabled children. In April 2023, the Panel team asked for people to take part in this study through their online portal. Participation was </w:t>
      </w:r>
      <w:proofErr w:type="spellStart"/>
      <w:r w:rsidRPr="0052394D">
        <w:rPr>
          <w:rFonts w:eastAsia="Arial" w:cs="Arial"/>
          <w:color w:val="340458" w:themeColor="text1"/>
          <w:sz w:val="24"/>
          <w:szCs w:val="24"/>
          <w:lang w:val="en-US"/>
        </w:rPr>
        <w:t>incentivised</w:t>
      </w:r>
      <w:proofErr w:type="spellEnd"/>
      <w:r w:rsidRPr="0052394D">
        <w:rPr>
          <w:rFonts w:eastAsia="Arial" w:cs="Arial"/>
          <w:color w:val="340458" w:themeColor="text1"/>
          <w:sz w:val="24"/>
          <w:szCs w:val="24"/>
          <w:lang w:val="en-US"/>
        </w:rPr>
        <w:t>.</w:t>
      </w:r>
    </w:p>
  </w:footnote>
  <w:footnote w:id="37">
    <w:p w14:paraId="516D2AEF" w14:textId="3F3A75CD" w:rsidR="00B0117B" w:rsidRPr="0052394D" w:rsidRDefault="00B0117B" w:rsidP="00B0117B">
      <w:pPr>
        <w:pStyle w:val="FootnoteText"/>
        <w:spacing w:after="120"/>
        <w:rPr>
          <w:color w:val="7B05E2" w:themeColor="accent1"/>
          <w:sz w:val="24"/>
          <w:szCs w:val="24"/>
        </w:rPr>
      </w:pPr>
      <w:r w:rsidRPr="0052394D">
        <w:rPr>
          <w:rStyle w:val="FootnoteReference"/>
          <w:color w:val="7B05E2" w:themeColor="accent1"/>
          <w:sz w:val="24"/>
          <w:szCs w:val="24"/>
        </w:rPr>
        <w:footnoteRef/>
      </w:r>
      <w:r w:rsidRPr="0052394D">
        <w:rPr>
          <w:color w:val="7B05E2" w:themeColor="accent1"/>
          <w:sz w:val="24"/>
          <w:szCs w:val="24"/>
        </w:rPr>
        <w:t xml:space="preserve"> </w:t>
      </w:r>
      <w:r w:rsidRPr="0052394D">
        <w:rPr>
          <w:rFonts w:eastAsia="Arial" w:cs="Arial"/>
          <w:color w:val="340458" w:themeColor="text1"/>
          <w:sz w:val="24"/>
          <w:szCs w:val="24"/>
          <w:lang w:val="en-US"/>
        </w:rPr>
        <w:t xml:space="preserve">The research began with 35 Research Panelists. But </w:t>
      </w:r>
      <w:r w:rsidR="00202E21">
        <w:rPr>
          <w:rFonts w:eastAsia="Arial" w:cs="Arial"/>
          <w:color w:val="340458" w:themeColor="text1"/>
          <w:sz w:val="24"/>
          <w:szCs w:val="24"/>
          <w:lang w:val="en-US"/>
        </w:rPr>
        <w:t>4</w:t>
      </w:r>
      <w:r w:rsidRPr="0052394D">
        <w:rPr>
          <w:rFonts w:eastAsia="Arial" w:cs="Arial"/>
          <w:color w:val="340458" w:themeColor="text1"/>
          <w:sz w:val="24"/>
          <w:szCs w:val="24"/>
          <w:lang w:val="en-US"/>
        </w:rPr>
        <w:t xml:space="preserve"> people withdrew at the homework diary stage.</w:t>
      </w:r>
    </w:p>
  </w:footnote>
  <w:footnote w:id="38">
    <w:p w14:paraId="64150503" w14:textId="24DD0429" w:rsidR="00B0117B" w:rsidRDefault="00B0117B" w:rsidP="00B0117B">
      <w:pPr>
        <w:pStyle w:val="FootnoteText"/>
        <w:spacing w:after="120"/>
        <w:rPr>
          <w:color w:val="340458" w:themeColor="text1"/>
          <w:sz w:val="24"/>
          <w:szCs w:val="24"/>
        </w:rPr>
      </w:pPr>
      <w:r w:rsidRPr="0052394D">
        <w:rPr>
          <w:rStyle w:val="FootnoteReference"/>
          <w:color w:val="7B05E2" w:themeColor="accent1"/>
          <w:sz w:val="24"/>
          <w:szCs w:val="24"/>
        </w:rPr>
        <w:footnoteRef/>
      </w:r>
      <w:r w:rsidRPr="0052394D">
        <w:rPr>
          <w:color w:val="7B05E2" w:themeColor="accent1"/>
          <w:sz w:val="24"/>
          <w:szCs w:val="24"/>
        </w:rPr>
        <w:t xml:space="preserve"> </w:t>
      </w:r>
      <w:r w:rsidR="0047290C">
        <w:rPr>
          <w:rFonts w:eastAsia="Arial" w:cs="Arial"/>
          <w:color w:val="340458" w:themeColor="text1"/>
          <w:sz w:val="24"/>
          <w:szCs w:val="24"/>
        </w:rPr>
        <w:t>1</w:t>
      </w:r>
      <w:r w:rsidRPr="0052394D">
        <w:rPr>
          <w:rFonts w:eastAsia="Arial" w:cs="Arial"/>
          <w:color w:val="340458" w:themeColor="text1"/>
          <w:sz w:val="24"/>
          <w:szCs w:val="24"/>
        </w:rPr>
        <w:t xml:space="preserve"> Panellist completed </w:t>
      </w:r>
      <w:r w:rsidR="00122CF3">
        <w:rPr>
          <w:rFonts w:eastAsia="Arial" w:cs="Arial"/>
          <w:color w:val="340458" w:themeColor="text1"/>
          <w:sz w:val="24"/>
          <w:szCs w:val="24"/>
        </w:rPr>
        <w:t>3</w:t>
      </w:r>
      <w:r w:rsidRPr="0052394D">
        <w:rPr>
          <w:rFonts w:eastAsia="Arial" w:cs="Arial"/>
          <w:color w:val="340458" w:themeColor="text1"/>
          <w:sz w:val="24"/>
          <w:szCs w:val="24"/>
        </w:rPr>
        <w:t xml:space="preserve"> weekly diaries but did not attend </w:t>
      </w:r>
      <w:r w:rsidR="00122CF3">
        <w:rPr>
          <w:rFonts w:eastAsia="Arial" w:cs="Arial"/>
          <w:color w:val="340458" w:themeColor="text1"/>
          <w:sz w:val="24"/>
          <w:szCs w:val="24"/>
        </w:rPr>
        <w:t>2</w:t>
      </w:r>
      <w:r w:rsidRPr="0052394D">
        <w:rPr>
          <w:rFonts w:eastAsia="Arial" w:cs="Arial"/>
          <w:color w:val="340458" w:themeColor="text1"/>
          <w:sz w:val="24"/>
          <w:szCs w:val="24"/>
        </w:rPr>
        <w:t xml:space="preserve"> planned interviews. As such, they were withdrawn from the study.</w:t>
      </w:r>
    </w:p>
  </w:footnote>
  <w:footnote w:id="39">
    <w:p w14:paraId="156E3D67" w14:textId="77777777" w:rsidR="00B0117B" w:rsidRPr="00CA473B" w:rsidRDefault="00B0117B" w:rsidP="00B0117B">
      <w:pPr>
        <w:pStyle w:val="FootnoteText"/>
        <w:rPr>
          <w:rFonts w:eastAsia="Arial" w:cs="Arial"/>
          <w:color w:val="FFC0BD" w:themeColor="accent4"/>
          <w:sz w:val="24"/>
          <w:szCs w:val="24"/>
          <w:lang w:val="en-US"/>
        </w:rPr>
      </w:pPr>
      <w:r w:rsidRPr="0052394D">
        <w:rPr>
          <w:rStyle w:val="FootnoteReference"/>
          <w:color w:val="7B05E2" w:themeColor="accent1"/>
          <w:sz w:val="24"/>
          <w:szCs w:val="24"/>
        </w:rPr>
        <w:footnoteRef/>
      </w:r>
      <w:r w:rsidRPr="0052394D">
        <w:rPr>
          <w:color w:val="7B05E2" w:themeColor="accent1"/>
          <w:sz w:val="24"/>
          <w:szCs w:val="24"/>
        </w:rPr>
        <w:t xml:space="preserve"> </w:t>
      </w:r>
      <w:r w:rsidRPr="0052394D">
        <w:rPr>
          <w:rFonts w:eastAsia="Arial" w:cs="Arial"/>
          <w:color w:val="340458" w:themeColor="text1"/>
          <w:sz w:val="24"/>
          <w:szCs w:val="24"/>
          <w:lang w:val="en-US"/>
        </w:rPr>
        <w:t xml:space="preserve">The concept of ‘carer’ is problematic. For example, </w:t>
      </w:r>
      <w:hyperlink r:id="rId34">
        <w:r w:rsidRPr="0052394D">
          <w:rPr>
            <w:rStyle w:val="Hyperlink"/>
            <w:rFonts w:eastAsia="Arial" w:cs="Arial"/>
            <w:color w:val="7B05E2" w:themeColor="accent1"/>
            <w:sz w:val="24"/>
            <w:szCs w:val="24"/>
            <w:lang w:val="en-US"/>
          </w:rPr>
          <w:t>see a critique of this phrase here</w:t>
        </w:r>
      </w:hyperlink>
      <w:r w:rsidRPr="0052394D">
        <w:rPr>
          <w:rFonts w:eastAsia="Arial" w:cs="Arial"/>
          <w:color w:val="7B05E2" w:themeColor="accent1"/>
          <w:sz w:val="24"/>
          <w:szCs w:val="24"/>
          <w:lang w:val="en-US"/>
        </w:rPr>
        <w:t xml:space="preserve">. </w:t>
      </w:r>
      <w:r w:rsidRPr="0052394D">
        <w:rPr>
          <w:rFonts w:eastAsia="Arial" w:cs="Arial"/>
          <w:color w:val="340458" w:themeColor="text1"/>
          <w:sz w:val="24"/>
          <w:szCs w:val="24"/>
          <w:lang w:val="en-US"/>
        </w:rPr>
        <w:t>But we have used it here to stay faithful to people’s own descriptions of their experience within the context of this study.</w:t>
      </w:r>
    </w:p>
  </w:footnote>
  <w:footnote w:id="40">
    <w:p w14:paraId="41364ED1" w14:textId="77777777" w:rsidR="00B0117B" w:rsidRDefault="00B0117B" w:rsidP="00B0117B">
      <w:pPr>
        <w:pStyle w:val="FootnoteText"/>
        <w:rPr>
          <w:rFonts w:eastAsia="Arial" w:cs="Arial"/>
        </w:rPr>
      </w:pPr>
      <w:r w:rsidRPr="0052394D">
        <w:rPr>
          <w:rStyle w:val="FootnoteReference"/>
          <w:color w:val="7B05E2" w:themeColor="accent1"/>
          <w:sz w:val="24"/>
          <w:szCs w:val="24"/>
        </w:rPr>
        <w:footnoteRef/>
      </w:r>
      <w:r w:rsidRPr="0052394D">
        <w:rPr>
          <w:color w:val="340458" w:themeColor="text1"/>
          <w:sz w:val="24"/>
          <w:szCs w:val="24"/>
        </w:rPr>
        <w:t xml:space="preserve"> </w:t>
      </w:r>
      <w:r w:rsidRPr="0052394D">
        <w:rPr>
          <w:rFonts w:eastAsia="Arial" w:cs="Arial"/>
          <w:color w:val="340458" w:themeColor="text1"/>
          <w:sz w:val="24"/>
          <w:szCs w:val="24"/>
        </w:rPr>
        <w:t>These numbers exceed the number of people in the study. This is because most people reported multiple impairment types.</w:t>
      </w:r>
    </w:p>
  </w:footnote>
  <w:footnote w:id="41">
    <w:p w14:paraId="5B7A7CD1" w14:textId="1713D7EC" w:rsidR="00B0117B" w:rsidRPr="009955C6" w:rsidRDefault="00B0117B" w:rsidP="00B0117B">
      <w:pPr>
        <w:pStyle w:val="FootnoteText"/>
        <w:spacing w:after="120"/>
        <w:rPr>
          <w:color w:val="340458" w:themeColor="text1"/>
          <w:sz w:val="18"/>
          <w:szCs w:val="18"/>
        </w:rPr>
      </w:pPr>
      <w:r w:rsidRPr="009955C6">
        <w:rPr>
          <w:rStyle w:val="FootnoteReference"/>
          <w:color w:val="7B05E2" w:themeColor="accent1"/>
          <w:sz w:val="24"/>
          <w:szCs w:val="24"/>
        </w:rPr>
        <w:footnoteRef/>
      </w:r>
      <w:r w:rsidRPr="009955C6">
        <w:rPr>
          <w:color w:val="7B05E2" w:themeColor="accent1"/>
          <w:sz w:val="24"/>
          <w:szCs w:val="24"/>
        </w:rPr>
        <w:t xml:space="preserve"> </w:t>
      </w:r>
      <w:r w:rsidRPr="009955C6">
        <w:rPr>
          <w:color w:val="340458" w:themeColor="text1"/>
          <w:sz w:val="24"/>
          <w:szCs w:val="24"/>
        </w:rPr>
        <w:t xml:space="preserve">Most households were in receipt of more than </w:t>
      </w:r>
      <w:r w:rsidR="00CA304C">
        <w:rPr>
          <w:color w:val="340458" w:themeColor="text1"/>
          <w:sz w:val="24"/>
          <w:szCs w:val="24"/>
        </w:rPr>
        <w:t>1</w:t>
      </w:r>
      <w:r w:rsidRPr="009955C6">
        <w:rPr>
          <w:color w:val="340458" w:themeColor="text1"/>
          <w:sz w:val="24"/>
          <w:szCs w:val="24"/>
        </w:rPr>
        <w:t xml:space="preserve"> form of benefit. These numbers therefore exceed the total number of households (31) participating in the study.</w:t>
      </w:r>
    </w:p>
  </w:footnote>
  <w:footnote w:id="42">
    <w:p w14:paraId="0513566A" w14:textId="0924632A" w:rsidR="00B0117B" w:rsidRDefault="00B0117B" w:rsidP="00B0117B">
      <w:pPr>
        <w:pStyle w:val="FootnoteText"/>
        <w:spacing w:after="120"/>
      </w:pPr>
      <w:r w:rsidRPr="009955C6">
        <w:rPr>
          <w:rStyle w:val="FootnoteReference"/>
          <w:color w:val="7B05E2" w:themeColor="accent1"/>
          <w:sz w:val="24"/>
          <w:szCs w:val="24"/>
        </w:rPr>
        <w:footnoteRef/>
      </w:r>
      <w:r w:rsidRPr="009955C6">
        <w:rPr>
          <w:color w:val="7B05E2" w:themeColor="accent1"/>
          <w:sz w:val="24"/>
          <w:szCs w:val="24"/>
        </w:rPr>
        <w:t xml:space="preserve"> </w:t>
      </w:r>
      <w:r w:rsidRPr="009955C6">
        <w:rPr>
          <w:color w:val="340458" w:themeColor="text1"/>
          <w:sz w:val="24"/>
          <w:szCs w:val="24"/>
        </w:rPr>
        <w:t xml:space="preserve">Of these 23 households, most received both PIP ‘daily living’ and ‘mobility’ parts. Others received only </w:t>
      </w:r>
      <w:r w:rsidR="00CA304C">
        <w:rPr>
          <w:color w:val="340458" w:themeColor="text1"/>
          <w:sz w:val="24"/>
          <w:szCs w:val="24"/>
        </w:rPr>
        <w:t>1</w:t>
      </w:r>
      <w:r w:rsidRPr="009955C6">
        <w:rPr>
          <w:color w:val="340458" w:themeColor="text1"/>
          <w:sz w:val="24"/>
          <w:szCs w:val="24"/>
        </w:rPr>
        <w:t xml:space="preserve"> part. There was a mix of awards at the higher and lower rates.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CF5EE" w14:textId="77777777" w:rsidR="003F40E4" w:rsidRDefault="003F4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02EA"/>
    <w:multiLevelType w:val="hybridMultilevel"/>
    <w:tmpl w:val="3F80805A"/>
    <w:lvl w:ilvl="0" w:tplc="23BA0A6E">
      <w:start w:val="1"/>
      <w:numFmt w:val="bullet"/>
      <w:lvlText w:val=""/>
      <w:lvlJc w:val="left"/>
      <w:pPr>
        <w:ind w:left="644" w:hanging="360"/>
      </w:pPr>
      <w:rPr>
        <w:rFonts w:ascii="Symbol" w:hAnsi="Symbol" w:hint="default"/>
        <w:color w:val="7B05E2" w:themeColor="accent1"/>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FF69C9"/>
    <w:multiLevelType w:val="hybridMultilevel"/>
    <w:tmpl w:val="B1AA3872"/>
    <w:lvl w:ilvl="0" w:tplc="EFF887B6">
      <w:start w:val="1"/>
      <w:numFmt w:val="bullet"/>
      <w:lvlText w:val=""/>
      <w:lvlJc w:val="left"/>
      <w:pPr>
        <w:ind w:left="360" w:hanging="360"/>
      </w:pPr>
      <w:rPr>
        <w:rFonts w:ascii="Symbol" w:hAnsi="Symbol" w:hint="default"/>
        <w:color w:val="7B05E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5C2DC3"/>
    <w:multiLevelType w:val="hybridMultilevel"/>
    <w:tmpl w:val="081C7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C5665"/>
    <w:multiLevelType w:val="multilevel"/>
    <w:tmpl w:val="A166568E"/>
    <w:lvl w:ilvl="0">
      <w:start w:val="1"/>
      <w:numFmt w:val="decimal"/>
      <w:lvlText w:val="%1."/>
      <w:lvlJc w:val="left"/>
      <w:pPr>
        <w:ind w:left="360" w:hanging="360"/>
      </w:pPr>
      <w:rPr>
        <w:rFonts w:hint="default"/>
        <w:color w:val="7B05E2" w:themeColor="accent1"/>
      </w:rPr>
    </w:lvl>
    <w:lvl w:ilvl="1">
      <w:start w:val="1"/>
      <w:numFmt w:val="bullet"/>
      <w:lvlText w:val=""/>
      <w:lvlJc w:val="left"/>
      <w:pPr>
        <w:ind w:left="737" w:hanging="341"/>
      </w:pPr>
      <w:rPr>
        <w:rFonts w:ascii="Symbol" w:hAnsi="Symbol" w:hint="default"/>
        <w:color w:val="7B05E2" w:themeColor="accent1"/>
      </w:rPr>
    </w:lvl>
    <w:lvl w:ilvl="2">
      <w:start w:val="1"/>
      <w:numFmt w:val="bullet"/>
      <w:lvlText w:val="­"/>
      <w:lvlJc w:val="left"/>
      <w:pPr>
        <w:ind w:left="1247" w:hanging="397"/>
      </w:pPr>
      <w:rPr>
        <w:rFonts w:ascii="Arial" w:hAnsi="Arial" w:hint="default"/>
        <w:color w:val="7B05E2" w:themeColor="accent1"/>
      </w:rPr>
    </w:lvl>
    <w:lvl w:ilvl="3">
      <w:start w:val="1"/>
      <w:numFmt w:val="bullet"/>
      <w:lvlText w:val=""/>
      <w:lvlJc w:val="left"/>
      <w:pPr>
        <w:ind w:left="3316" w:hanging="360"/>
      </w:pPr>
      <w:rPr>
        <w:rFonts w:ascii="Symbol" w:hAnsi="Symbol" w:hint="default"/>
      </w:rPr>
    </w:lvl>
    <w:lvl w:ilvl="4">
      <w:start w:val="1"/>
      <w:numFmt w:val="bullet"/>
      <w:lvlText w:val="o"/>
      <w:lvlJc w:val="left"/>
      <w:pPr>
        <w:ind w:left="4036" w:hanging="360"/>
      </w:pPr>
      <w:rPr>
        <w:rFonts w:ascii="Courier New" w:hAnsi="Courier New" w:cs="Courier New" w:hint="default"/>
      </w:rPr>
    </w:lvl>
    <w:lvl w:ilvl="5">
      <w:start w:val="1"/>
      <w:numFmt w:val="bullet"/>
      <w:lvlText w:val=""/>
      <w:lvlJc w:val="left"/>
      <w:pPr>
        <w:ind w:left="4756" w:hanging="360"/>
      </w:pPr>
      <w:rPr>
        <w:rFonts w:ascii="Wingdings" w:hAnsi="Wingdings" w:hint="default"/>
      </w:rPr>
    </w:lvl>
    <w:lvl w:ilvl="6">
      <w:start w:val="1"/>
      <w:numFmt w:val="bullet"/>
      <w:lvlText w:val=""/>
      <w:lvlJc w:val="left"/>
      <w:pPr>
        <w:ind w:left="5476" w:hanging="360"/>
      </w:pPr>
      <w:rPr>
        <w:rFonts w:ascii="Symbol" w:hAnsi="Symbol" w:hint="default"/>
      </w:rPr>
    </w:lvl>
    <w:lvl w:ilvl="7">
      <w:start w:val="1"/>
      <w:numFmt w:val="bullet"/>
      <w:lvlText w:val="o"/>
      <w:lvlJc w:val="left"/>
      <w:pPr>
        <w:ind w:left="6196" w:hanging="360"/>
      </w:pPr>
      <w:rPr>
        <w:rFonts w:ascii="Courier New" w:hAnsi="Courier New" w:cs="Courier New" w:hint="default"/>
      </w:rPr>
    </w:lvl>
    <w:lvl w:ilvl="8">
      <w:start w:val="1"/>
      <w:numFmt w:val="bullet"/>
      <w:lvlText w:val=""/>
      <w:lvlJc w:val="left"/>
      <w:pPr>
        <w:ind w:left="6916" w:hanging="360"/>
      </w:pPr>
      <w:rPr>
        <w:rFonts w:ascii="Wingdings" w:hAnsi="Wingdings" w:hint="default"/>
      </w:rPr>
    </w:lvl>
  </w:abstractNum>
  <w:abstractNum w:abstractNumId="4" w15:restartNumberingAfterBreak="0">
    <w:nsid w:val="08C068E1"/>
    <w:multiLevelType w:val="multilevel"/>
    <w:tmpl w:val="DA0A511E"/>
    <w:numStyleLink w:val="Style1"/>
  </w:abstractNum>
  <w:abstractNum w:abstractNumId="5" w15:restartNumberingAfterBreak="0">
    <w:nsid w:val="140D663A"/>
    <w:multiLevelType w:val="multilevel"/>
    <w:tmpl w:val="FC62F506"/>
    <w:lvl w:ilvl="0">
      <w:start w:val="1"/>
      <w:numFmt w:val="lowerLetter"/>
      <w:lvlText w:val="%1."/>
      <w:lvlJc w:val="left"/>
      <w:pPr>
        <w:ind w:left="644" w:hanging="360"/>
      </w:pPr>
      <w:rPr>
        <w:rFonts w:hint="default"/>
        <w:color w:val="7B05E2" w:themeColor="accent1"/>
      </w:rPr>
    </w:lvl>
    <w:lvl w:ilvl="1">
      <w:start w:val="1"/>
      <w:numFmt w:val="bullet"/>
      <w:lvlText w:val=""/>
      <w:lvlJc w:val="left"/>
      <w:pPr>
        <w:ind w:left="1021" w:hanging="341"/>
      </w:pPr>
      <w:rPr>
        <w:rFonts w:ascii="Symbol" w:hAnsi="Symbol" w:hint="default"/>
        <w:color w:val="7B05E2" w:themeColor="accent1"/>
      </w:rPr>
    </w:lvl>
    <w:lvl w:ilvl="2">
      <w:start w:val="1"/>
      <w:numFmt w:val="bullet"/>
      <w:lvlText w:val="­"/>
      <w:lvlJc w:val="left"/>
      <w:pPr>
        <w:ind w:left="1531" w:hanging="397"/>
      </w:pPr>
      <w:rPr>
        <w:rFonts w:ascii="Arial" w:hAnsi="Arial" w:hint="default"/>
        <w:color w:val="7B05E2" w:themeColor="accent1"/>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66FF133"/>
    <w:multiLevelType w:val="hybridMultilevel"/>
    <w:tmpl w:val="FFFFFFFF"/>
    <w:lvl w:ilvl="0" w:tplc="418AB100">
      <w:start w:val="1"/>
      <w:numFmt w:val="bullet"/>
      <w:lvlText w:val="·"/>
      <w:lvlJc w:val="left"/>
      <w:pPr>
        <w:ind w:left="720" w:hanging="360"/>
      </w:pPr>
      <w:rPr>
        <w:rFonts w:ascii="Symbol" w:hAnsi="Symbol" w:hint="default"/>
      </w:rPr>
    </w:lvl>
    <w:lvl w:ilvl="1" w:tplc="BDA4CDA0">
      <w:start w:val="1"/>
      <w:numFmt w:val="bullet"/>
      <w:lvlText w:val="o"/>
      <w:lvlJc w:val="left"/>
      <w:pPr>
        <w:ind w:left="1440" w:hanging="360"/>
      </w:pPr>
      <w:rPr>
        <w:rFonts w:ascii="Courier New" w:hAnsi="Courier New" w:hint="default"/>
      </w:rPr>
    </w:lvl>
    <w:lvl w:ilvl="2" w:tplc="173EEB14">
      <w:start w:val="1"/>
      <w:numFmt w:val="bullet"/>
      <w:lvlText w:val=""/>
      <w:lvlJc w:val="left"/>
      <w:pPr>
        <w:ind w:left="2160" w:hanging="360"/>
      </w:pPr>
      <w:rPr>
        <w:rFonts w:ascii="Wingdings" w:hAnsi="Wingdings" w:hint="default"/>
      </w:rPr>
    </w:lvl>
    <w:lvl w:ilvl="3" w:tplc="F806A59A">
      <w:start w:val="1"/>
      <w:numFmt w:val="bullet"/>
      <w:lvlText w:val=""/>
      <w:lvlJc w:val="left"/>
      <w:pPr>
        <w:ind w:left="2880" w:hanging="360"/>
      </w:pPr>
      <w:rPr>
        <w:rFonts w:ascii="Symbol" w:hAnsi="Symbol" w:hint="default"/>
      </w:rPr>
    </w:lvl>
    <w:lvl w:ilvl="4" w:tplc="AF781F60">
      <w:start w:val="1"/>
      <w:numFmt w:val="bullet"/>
      <w:lvlText w:val="o"/>
      <w:lvlJc w:val="left"/>
      <w:pPr>
        <w:ind w:left="3600" w:hanging="360"/>
      </w:pPr>
      <w:rPr>
        <w:rFonts w:ascii="Courier New" w:hAnsi="Courier New" w:hint="default"/>
      </w:rPr>
    </w:lvl>
    <w:lvl w:ilvl="5" w:tplc="2BD0524E">
      <w:start w:val="1"/>
      <w:numFmt w:val="bullet"/>
      <w:lvlText w:val=""/>
      <w:lvlJc w:val="left"/>
      <w:pPr>
        <w:ind w:left="4320" w:hanging="360"/>
      </w:pPr>
      <w:rPr>
        <w:rFonts w:ascii="Wingdings" w:hAnsi="Wingdings" w:hint="default"/>
      </w:rPr>
    </w:lvl>
    <w:lvl w:ilvl="6" w:tplc="F01E3D8C">
      <w:start w:val="1"/>
      <w:numFmt w:val="bullet"/>
      <w:lvlText w:val=""/>
      <w:lvlJc w:val="left"/>
      <w:pPr>
        <w:ind w:left="5040" w:hanging="360"/>
      </w:pPr>
      <w:rPr>
        <w:rFonts w:ascii="Symbol" w:hAnsi="Symbol" w:hint="default"/>
      </w:rPr>
    </w:lvl>
    <w:lvl w:ilvl="7" w:tplc="9608437E">
      <w:start w:val="1"/>
      <w:numFmt w:val="bullet"/>
      <w:lvlText w:val="o"/>
      <w:lvlJc w:val="left"/>
      <w:pPr>
        <w:ind w:left="5760" w:hanging="360"/>
      </w:pPr>
      <w:rPr>
        <w:rFonts w:ascii="Courier New" w:hAnsi="Courier New" w:hint="default"/>
      </w:rPr>
    </w:lvl>
    <w:lvl w:ilvl="8" w:tplc="B06A5006">
      <w:start w:val="1"/>
      <w:numFmt w:val="bullet"/>
      <w:lvlText w:val=""/>
      <w:lvlJc w:val="left"/>
      <w:pPr>
        <w:ind w:left="6480" w:hanging="360"/>
      </w:pPr>
      <w:rPr>
        <w:rFonts w:ascii="Wingdings" w:hAnsi="Wingdings" w:hint="default"/>
      </w:rPr>
    </w:lvl>
  </w:abstractNum>
  <w:abstractNum w:abstractNumId="7" w15:restartNumberingAfterBreak="0">
    <w:nsid w:val="16B70F8E"/>
    <w:multiLevelType w:val="hybridMultilevel"/>
    <w:tmpl w:val="D2D6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E496D"/>
    <w:multiLevelType w:val="hybridMultilevel"/>
    <w:tmpl w:val="FFFFFFFF"/>
    <w:lvl w:ilvl="0" w:tplc="4064BAD6">
      <w:start w:val="1"/>
      <w:numFmt w:val="bullet"/>
      <w:lvlText w:val=""/>
      <w:lvlJc w:val="left"/>
      <w:pPr>
        <w:ind w:left="720" w:hanging="360"/>
      </w:pPr>
      <w:rPr>
        <w:rFonts w:ascii="Symbol" w:hAnsi="Symbol" w:hint="default"/>
      </w:rPr>
    </w:lvl>
    <w:lvl w:ilvl="1" w:tplc="16C84706">
      <w:start w:val="1"/>
      <w:numFmt w:val="bullet"/>
      <w:lvlText w:val="o"/>
      <w:lvlJc w:val="left"/>
      <w:pPr>
        <w:ind w:left="1440" w:hanging="360"/>
      </w:pPr>
      <w:rPr>
        <w:rFonts w:ascii="Courier New" w:hAnsi="Courier New" w:hint="default"/>
      </w:rPr>
    </w:lvl>
    <w:lvl w:ilvl="2" w:tplc="34A61D04">
      <w:start w:val="1"/>
      <w:numFmt w:val="bullet"/>
      <w:lvlText w:val=""/>
      <w:lvlJc w:val="left"/>
      <w:pPr>
        <w:ind w:left="2160" w:hanging="360"/>
      </w:pPr>
      <w:rPr>
        <w:rFonts w:ascii="Wingdings" w:hAnsi="Wingdings" w:hint="default"/>
      </w:rPr>
    </w:lvl>
    <w:lvl w:ilvl="3" w:tplc="9620DB48">
      <w:start w:val="1"/>
      <w:numFmt w:val="bullet"/>
      <w:lvlText w:val=""/>
      <w:lvlJc w:val="left"/>
      <w:pPr>
        <w:ind w:left="2880" w:hanging="360"/>
      </w:pPr>
      <w:rPr>
        <w:rFonts w:ascii="Symbol" w:hAnsi="Symbol" w:hint="default"/>
      </w:rPr>
    </w:lvl>
    <w:lvl w:ilvl="4" w:tplc="EDEE666C">
      <w:start w:val="1"/>
      <w:numFmt w:val="bullet"/>
      <w:lvlText w:val="o"/>
      <w:lvlJc w:val="left"/>
      <w:pPr>
        <w:ind w:left="3600" w:hanging="360"/>
      </w:pPr>
      <w:rPr>
        <w:rFonts w:ascii="Courier New" w:hAnsi="Courier New" w:hint="default"/>
      </w:rPr>
    </w:lvl>
    <w:lvl w:ilvl="5" w:tplc="9DC2A908">
      <w:start w:val="1"/>
      <w:numFmt w:val="bullet"/>
      <w:lvlText w:val=""/>
      <w:lvlJc w:val="left"/>
      <w:pPr>
        <w:ind w:left="4320" w:hanging="360"/>
      </w:pPr>
      <w:rPr>
        <w:rFonts w:ascii="Wingdings" w:hAnsi="Wingdings" w:hint="default"/>
      </w:rPr>
    </w:lvl>
    <w:lvl w:ilvl="6" w:tplc="406268B2">
      <w:start w:val="1"/>
      <w:numFmt w:val="bullet"/>
      <w:lvlText w:val=""/>
      <w:lvlJc w:val="left"/>
      <w:pPr>
        <w:ind w:left="5040" w:hanging="360"/>
      </w:pPr>
      <w:rPr>
        <w:rFonts w:ascii="Symbol" w:hAnsi="Symbol" w:hint="default"/>
      </w:rPr>
    </w:lvl>
    <w:lvl w:ilvl="7" w:tplc="0D4C6E70">
      <w:start w:val="1"/>
      <w:numFmt w:val="bullet"/>
      <w:lvlText w:val="o"/>
      <w:lvlJc w:val="left"/>
      <w:pPr>
        <w:ind w:left="5760" w:hanging="360"/>
      </w:pPr>
      <w:rPr>
        <w:rFonts w:ascii="Courier New" w:hAnsi="Courier New" w:hint="default"/>
      </w:rPr>
    </w:lvl>
    <w:lvl w:ilvl="8" w:tplc="539E5AD6">
      <w:start w:val="1"/>
      <w:numFmt w:val="bullet"/>
      <w:lvlText w:val=""/>
      <w:lvlJc w:val="left"/>
      <w:pPr>
        <w:ind w:left="6480" w:hanging="360"/>
      </w:pPr>
      <w:rPr>
        <w:rFonts w:ascii="Wingdings" w:hAnsi="Wingdings" w:hint="default"/>
      </w:rPr>
    </w:lvl>
  </w:abstractNum>
  <w:abstractNum w:abstractNumId="9" w15:restartNumberingAfterBreak="0">
    <w:nsid w:val="1991DA3E"/>
    <w:multiLevelType w:val="hybridMultilevel"/>
    <w:tmpl w:val="FFFFFFFF"/>
    <w:lvl w:ilvl="0" w:tplc="88EE9E56">
      <w:start w:val="1"/>
      <w:numFmt w:val="bullet"/>
      <w:lvlText w:val="·"/>
      <w:lvlJc w:val="left"/>
      <w:pPr>
        <w:ind w:left="720" w:hanging="360"/>
      </w:pPr>
      <w:rPr>
        <w:rFonts w:ascii="Symbol" w:hAnsi="Symbol" w:hint="default"/>
      </w:rPr>
    </w:lvl>
    <w:lvl w:ilvl="1" w:tplc="BD3C47C2">
      <w:start w:val="1"/>
      <w:numFmt w:val="bullet"/>
      <w:lvlText w:val="o"/>
      <w:lvlJc w:val="left"/>
      <w:pPr>
        <w:ind w:left="1440" w:hanging="360"/>
      </w:pPr>
      <w:rPr>
        <w:rFonts w:ascii="Courier New" w:hAnsi="Courier New" w:hint="default"/>
      </w:rPr>
    </w:lvl>
    <w:lvl w:ilvl="2" w:tplc="56A2E654">
      <w:start w:val="1"/>
      <w:numFmt w:val="bullet"/>
      <w:lvlText w:val=""/>
      <w:lvlJc w:val="left"/>
      <w:pPr>
        <w:ind w:left="2160" w:hanging="360"/>
      </w:pPr>
      <w:rPr>
        <w:rFonts w:ascii="Wingdings" w:hAnsi="Wingdings" w:hint="default"/>
      </w:rPr>
    </w:lvl>
    <w:lvl w:ilvl="3" w:tplc="B450F698">
      <w:start w:val="1"/>
      <w:numFmt w:val="bullet"/>
      <w:lvlText w:val=""/>
      <w:lvlJc w:val="left"/>
      <w:pPr>
        <w:ind w:left="2880" w:hanging="360"/>
      </w:pPr>
      <w:rPr>
        <w:rFonts w:ascii="Symbol" w:hAnsi="Symbol" w:hint="default"/>
      </w:rPr>
    </w:lvl>
    <w:lvl w:ilvl="4" w:tplc="E67CC856">
      <w:start w:val="1"/>
      <w:numFmt w:val="bullet"/>
      <w:lvlText w:val="o"/>
      <w:lvlJc w:val="left"/>
      <w:pPr>
        <w:ind w:left="3600" w:hanging="360"/>
      </w:pPr>
      <w:rPr>
        <w:rFonts w:ascii="Courier New" w:hAnsi="Courier New" w:hint="default"/>
      </w:rPr>
    </w:lvl>
    <w:lvl w:ilvl="5" w:tplc="3AC05BD8">
      <w:start w:val="1"/>
      <w:numFmt w:val="bullet"/>
      <w:lvlText w:val=""/>
      <w:lvlJc w:val="left"/>
      <w:pPr>
        <w:ind w:left="4320" w:hanging="360"/>
      </w:pPr>
      <w:rPr>
        <w:rFonts w:ascii="Wingdings" w:hAnsi="Wingdings" w:hint="default"/>
      </w:rPr>
    </w:lvl>
    <w:lvl w:ilvl="6" w:tplc="E7EE1F16">
      <w:start w:val="1"/>
      <w:numFmt w:val="bullet"/>
      <w:lvlText w:val=""/>
      <w:lvlJc w:val="left"/>
      <w:pPr>
        <w:ind w:left="5040" w:hanging="360"/>
      </w:pPr>
      <w:rPr>
        <w:rFonts w:ascii="Symbol" w:hAnsi="Symbol" w:hint="default"/>
      </w:rPr>
    </w:lvl>
    <w:lvl w:ilvl="7" w:tplc="13B8DE36">
      <w:start w:val="1"/>
      <w:numFmt w:val="bullet"/>
      <w:lvlText w:val="o"/>
      <w:lvlJc w:val="left"/>
      <w:pPr>
        <w:ind w:left="5760" w:hanging="360"/>
      </w:pPr>
      <w:rPr>
        <w:rFonts w:ascii="Courier New" w:hAnsi="Courier New" w:hint="default"/>
      </w:rPr>
    </w:lvl>
    <w:lvl w:ilvl="8" w:tplc="72B275F8">
      <w:start w:val="1"/>
      <w:numFmt w:val="bullet"/>
      <w:lvlText w:val=""/>
      <w:lvlJc w:val="left"/>
      <w:pPr>
        <w:ind w:left="6480" w:hanging="360"/>
      </w:pPr>
      <w:rPr>
        <w:rFonts w:ascii="Wingdings" w:hAnsi="Wingdings" w:hint="default"/>
      </w:rPr>
    </w:lvl>
  </w:abstractNum>
  <w:abstractNum w:abstractNumId="10" w15:restartNumberingAfterBreak="0">
    <w:nsid w:val="1EA71ED3"/>
    <w:multiLevelType w:val="multilevel"/>
    <w:tmpl w:val="DA0A511E"/>
    <w:numStyleLink w:val="Style1"/>
  </w:abstractNum>
  <w:abstractNum w:abstractNumId="11" w15:restartNumberingAfterBreak="0">
    <w:nsid w:val="230C2CF7"/>
    <w:multiLevelType w:val="hybridMultilevel"/>
    <w:tmpl w:val="5CD4A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B16381"/>
    <w:multiLevelType w:val="multilevel"/>
    <w:tmpl w:val="B31CEE44"/>
    <w:lvl w:ilvl="0">
      <w:start w:val="1"/>
      <w:numFmt w:val="decimal"/>
      <w:lvlText w:val="%1."/>
      <w:lvlJc w:val="left"/>
      <w:pPr>
        <w:ind w:left="737" w:hanging="453"/>
      </w:pPr>
      <w:rPr>
        <w:rFonts w:hint="default"/>
        <w:color w:val="7B05E2" w:themeColor="accent1"/>
      </w:rPr>
    </w:lvl>
    <w:lvl w:ilvl="1">
      <w:start w:val="1"/>
      <w:numFmt w:val="lowerLetter"/>
      <w:lvlText w:val="%2."/>
      <w:lvlJc w:val="left"/>
      <w:pPr>
        <w:ind w:left="1304" w:hanging="567"/>
      </w:pPr>
      <w:rPr>
        <w:rFonts w:hint="default"/>
        <w:color w:val="7B05E2" w:themeColor="accent1"/>
      </w:rPr>
    </w:lvl>
    <w:lvl w:ilvl="2">
      <w:start w:val="1"/>
      <w:numFmt w:val="lowerRoman"/>
      <w:lvlText w:val="%3."/>
      <w:lvlJc w:val="left"/>
      <w:pPr>
        <w:ind w:left="1588" w:hanging="397"/>
      </w:pPr>
      <w:rPr>
        <w:rFonts w:hint="default"/>
        <w:color w:val="7B05E2"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B178DD"/>
    <w:multiLevelType w:val="hybridMultilevel"/>
    <w:tmpl w:val="FB0E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B2DCB"/>
    <w:multiLevelType w:val="hybridMultilevel"/>
    <w:tmpl w:val="DE3AF9EA"/>
    <w:lvl w:ilvl="0" w:tplc="A84CE6C8">
      <w:start w:val="1"/>
      <w:numFmt w:val="bullet"/>
      <w:pStyle w:val="ListParagraph"/>
      <w:lvlText w:val=""/>
      <w:lvlJc w:val="left"/>
      <w:pPr>
        <w:ind w:left="720" w:hanging="360"/>
      </w:pPr>
      <w:rPr>
        <w:rFonts w:ascii="Symbol" w:hAnsi="Symbol" w:hint="default"/>
        <w:color w:val="7B05E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3EC7A"/>
    <w:multiLevelType w:val="hybridMultilevel"/>
    <w:tmpl w:val="FFFFFFFF"/>
    <w:lvl w:ilvl="0" w:tplc="AD88DCB6">
      <w:start w:val="1"/>
      <w:numFmt w:val="bullet"/>
      <w:lvlText w:val=""/>
      <w:lvlJc w:val="left"/>
      <w:pPr>
        <w:ind w:left="720" w:hanging="360"/>
      </w:pPr>
      <w:rPr>
        <w:rFonts w:ascii="Symbol" w:hAnsi="Symbol" w:hint="default"/>
      </w:rPr>
    </w:lvl>
    <w:lvl w:ilvl="1" w:tplc="B53C48EA">
      <w:start w:val="1"/>
      <w:numFmt w:val="bullet"/>
      <w:lvlText w:val="o"/>
      <w:lvlJc w:val="left"/>
      <w:pPr>
        <w:ind w:left="1440" w:hanging="360"/>
      </w:pPr>
      <w:rPr>
        <w:rFonts w:ascii="Courier New" w:hAnsi="Courier New" w:hint="default"/>
      </w:rPr>
    </w:lvl>
    <w:lvl w:ilvl="2" w:tplc="A7920E04">
      <w:start w:val="1"/>
      <w:numFmt w:val="bullet"/>
      <w:lvlText w:val=""/>
      <w:lvlJc w:val="left"/>
      <w:pPr>
        <w:ind w:left="2160" w:hanging="360"/>
      </w:pPr>
      <w:rPr>
        <w:rFonts w:ascii="Wingdings" w:hAnsi="Wingdings" w:hint="default"/>
      </w:rPr>
    </w:lvl>
    <w:lvl w:ilvl="3" w:tplc="2014E328">
      <w:start w:val="1"/>
      <w:numFmt w:val="bullet"/>
      <w:lvlText w:val=""/>
      <w:lvlJc w:val="left"/>
      <w:pPr>
        <w:ind w:left="2880" w:hanging="360"/>
      </w:pPr>
      <w:rPr>
        <w:rFonts w:ascii="Symbol" w:hAnsi="Symbol" w:hint="default"/>
      </w:rPr>
    </w:lvl>
    <w:lvl w:ilvl="4" w:tplc="0B46DEFE">
      <w:start w:val="1"/>
      <w:numFmt w:val="bullet"/>
      <w:lvlText w:val="o"/>
      <w:lvlJc w:val="left"/>
      <w:pPr>
        <w:ind w:left="3600" w:hanging="360"/>
      </w:pPr>
      <w:rPr>
        <w:rFonts w:ascii="Courier New" w:hAnsi="Courier New" w:hint="default"/>
      </w:rPr>
    </w:lvl>
    <w:lvl w:ilvl="5" w:tplc="41085806">
      <w:start w:val="1"/>
      <w:numFmt w:val="bullet"/>
      <w:lvlText w:val=""/>
      <w:lvlJc w:val="left"/>
      <w:pPr>
        <w:ind w:left="4320" w:hanging="360"/>
      </w:pPr>
      <w:rPr>
        <w:rFonts w:ascii="Wingdings" w:hAnsi="Wingdings" w:hint="default"/>
      </w:rPr>
    </w:lvl>
    <w:lvl w:ilvl="6" w:tplc="3B440E58">
      <w:start w:val="1"/>
      <w:numFmt w:val="bullet"/>
      <w:lvlText w:val=""/>
      <w:lvlJc w:val="left"/>
      <w:pPr>
        <w:ind w:left="5040" w:hanging="360"/>
      </w:pPr>
      <w:rPr>
        <w:rFonts w:ascii="Symbol" w:hAnsi="Symbol" w:hint="default"/>
      </w:rPr>
    </w:lvl>
    <w:lvl w:ilvl="7" w:tplc="B58C683C">
      <w:start w:val="1"/>
      <w:numFmt w:val="bullet"/>
      <w:lvlText w:val="o"/>
      <w:lvlJc w:val="left"/>
      <w:pPr>
        <w:ind w:left="5760" w:hanging="360"/>
      </w:pPr>
      <w:rPr>
        <w:rFonts w:ascii="Courier New" w:hAnsi="Courier New" w:hint="default"/>
      </w:rPr>
    </w:lvl>
    <w:lvl w:ilvl="8" w:tplc="300A5384">
      <w:start w:val="1"/>
      <w:numFmt w:val="bullet"/>
      <w:lvlText w:val=""/>
      <w:lvlJc w:val="left"/>
      <w:pPr>
        <w:ind w:left="6480" w:hanging="360"/>
      </w:pPr>
      <w:rPr>
        <w:rFonts w:ascii="Wingdings" w:hAnsi="Wingdings" w:hint="default"/>
      </w:rPr>
    </w:lvl>
  </w:abstractNum>
  <w:abstractNum w:abstractNumId="16" w15:restartNumberingAfterBreak="0">
    <w:nsid w:val="3AAD4472"/>
    <w:multiLevelType w:val="multilevel"/>
    <w:tmpl w:val="0560764E"/>
    <w:lvl w:ilvl="0">
      <w:start w:val="1"/>
      <w:numFmt w:val="bullet"/>
      <w:lvlText w:val=""/>
      <w:lvlJc w:val="left"/>
      <w:pPr>
        <w:ind w:left="644" w:hanging="360"/>
      </w:pPr>
      <w:rPr>
        <w:rFonts w:ascii="Symbol" w:hAnsi="Symbol" w:hint="default"/>
        <w:color w:val="7B05E2" w:themeColor="accent1"/>
      </w:rPr>
    </w:lvl>
    <w:lvl w:ilvl="1">
      <w:start w:val="1"/>
      <w:numFmt w:val="bullet"/>
      <w:lvlText w:val=""/>
      <w:lvlJc w:val="left"/>
      <w:pPr>
        <w:ind w:left="1021" w:hanging="341"/>
      </w:pPr>
      <w:rPr>
        <w:rFonts w:ascii="Symbol" w:hAnsi="Symbol" w:hint="default"/>
        <w:color w:val="7B05E2" w:themeColor="accent1"/>
      </w:rPr>
    </w:lvl>
    <w:lvl w:ilvl="2">
      <w:start w:val="1"/>
      <w:numFmt w:val="bullet"/>
      <w:lvlText w:val=""/>
      <w:lvlJc w:val="left"/>
      <w:pPr>
        <w:ind w:left="1361" w:hanging="227"/>
      </w:pPr>
      <w:rPr>
        <w:rFonts w:ascii="Symbol" w:hAnsi="Symbol" w:hint="default"/>
        <w:color w:val="7B05E2" w:themeColor="accent1"/>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B070FC4"/>
    <w:multiLevelType w:val="hybridMultilevel"/>
    <w:tmpl w:val="FFFFFFFF"/>
    <w:lvl w:ilvl="0" w:tplc="EF227C62">
      <w:start w:val="1"/>
      <w:numFmt w:val="bullet"/>
      <w:lvlText w:val=""/>
      <w:lvlJc w:val="left"/>
      <w:pPr>
        <w:ind w:left="720" w:hanging="360"/>
      </w:pPr>
      <w:rPr>
        <w:rFonts w:ascii="Symbol" w:hAnsi="Symbol" w:hint="default"/>
      </w:rPr>
    </w:lvl>
    <w:lvl w:ilvl="1" w:tplc="335828AE">
      <w:start w:val="1"/>
      <w:numFmt w:val="bullet"/>
      <w:lvlText w:val="o"/>
      <w:lvlJc w:val="left"/>
      <w:pPr>
        <w:ind w:left="1440" w:hanging="360"/>
      </w:pPr>
      <w:rPr>
        <w:rFonts w:ascii="Courier New" w:hAnsi="Courier New" w:hint="default"/>
      </w:rPr>
    </w:lvl>
    <w:lvl w:ilvl="2" w:tplc="F48ADCB4">
      <w:start w:val="1"/>
      <w:numFmt w:val="bullet"/>
      <w:lvlText w:val=""/>
      <w:lvlJc w:val="left"/>
      <w:pPr>
        <w:ind w:left="2160" w:hanging="360"/>
      </w:pPr>
      <w:rPr>
        <w:rFonts w:ascii="Wingdings" w:hAnsi="Wingdings" w:hint="default"/>
      </w:rPr>
    </w:lvl>
    <w:lvl w:ilvl="3" w:tplc="645A4AE0">
      <w:start w:val="1"/>
      <w:numFmt w:val="bullet"/>
      <w:lvlText w:val=""/>
      <w:lvlJc w:val="left"/>
      <w:pPr>
        <w:ind w:left="2880" w:hanging="360"/>
      </w:pPr>
      <w:rPr>
        <w:rFonts w:ascii="Symbol" w:hAnsi="Symbol" w:hint="default"/>
      </w:rPr>
    </w:lvl>
    <w:lvl w:ilvl="4" w:tplc="F24C0268">
      <w:start w:val="1"/>
      <w:numFmt w:val="bullet"/>
      <w:lvlText w:val="o"/>
      <w:lvlJc w:val="left"/>
      <w:pPr>
        <w:ind w:left="3600" w:hanging="360"/>
      </w:pPr>
      <w:rPr>
        <w:rFonts w:ascii="Courier New" w:hAnsi="Courier New" w:hint="default"/>
      </w:rPr>
    </w:lvl>
    <w:lvl w:ilvl="5" w:tplc="A372E106">
      <w:start w:val="1"/>
      <w:numFmt w:val="bullet"/>
      <w:lvlText w:val=""/>
      <w:lvlJc w:val="left"/>
      <w:pPr>
        <w:ind w:left="4320" w:hanging="360"/>
      </w:pPr>
      <w:rPr>
        <w:rFonts w:ascii="Wingdings" w:hAnsi="Wingdings" w:hint="default"/>
      </w:rPr>
    </w:lvl>
    <w:lvl w:ilvl="6" w:tplc="51C4255C">
      <w:start w:val="1"/>
      <w:numFmt w:val="bullet"/>
      <w:lvlText w:val=""/>
      <w:lvlJc w:val="left"/>
      <w:pPr>
        <w:ind w:left="5040" w:hanging="360"/>
      </w:pPr>
      <w:rPr>
        <w:rFonts w:ascii="Symbol" w:hAnsi="Symbol" w:hint="default"/>
      </w:rPr>
    </w:lvl>
    <w:lvl w:ilvl="7" w:tplc="8F2ADE6A">
      <w:start w:val="1"/>
      <w:numFmt w:val="bullet"/>
      <w:lvlText w:val="o"/>
      <w:lvlJc w:val="left"/>
      <w:pPr>
        <w:ind w:left="5760" w:hanging="360"/>
      </w:pPr>
      <w:rPr>
        <w:rFonts w:ascii="Courier New" w:hAnsi="Courier New" w:hint="default"/>
      </w:rPr>
    </w:lvl>
    <w:lvl w:ilvl="8" w:tplc="3190B55E">
      <w:start w:val="1"/>
      <w:numFmt w:val="bullet"/>
      <w:lvlText w:val=""/>
      <w:lvlJc w:val="left"/>
      <w:pPr>
        <w:ind w:left="6480" w:hanging="360"/>
      </w:pPr>
      <w:rPr>
        <w:rFonts w:ascii="Wingdings" w:hAnsi="Wingdings" w:hint="default"/>
      </w:rPr>
    </w:lvl>
  </w:abstractNum>
  <w:abstractNum w:abstractNumId="18" w15:restartNumberingAfterBreak="0">
    <w:nsid w:val="3C606BD5"/>
    <w:multiLevelType w:val="hybridMultilevel"/>
    <w:tmpl w:val="22905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044399"/>
    <w:multiLevelType w:val="multilevel"/>
    <w:tmpl w:val="FC62F506"/>
    <w:lvl w:ilvl="0">
      <w:start w:val="1"/>
      <w:numFmt w:val="lowerLetter"/>
      <w:lvlText w:val="%1."/>
      <w:lvlJc w:val="left"/>
      <w:pPr>
        <w:ind w:left="-2758" w:hanging="360"/>
      </w:pPr>
      <w:rPr>
        <w:rFonts w:hint="default"/>
        <w:color w:val="7B05E2" w:themeColor="accent1"/>
      </w:rPr>
    </w:lvl>
    <w:lvl w:ilvl="1">
      <w:start w:val="1"/>
      <w:numFmt w:val="bullet"/>
      <w:lvlText w:val=""/>
      <w:lvlJc w:val="left"/>
      <w:pPr>
        <w:ind w:left="-2381" w:hanging="341"/>
      </w:pPr>
      <w:rPr>
        <w:rFonts w:ascii="Symbol" w:hAnsi="Symbol" w:hint="default"/>
        <w:color w:val="7B05E2" w:themeColor="accent1"/>
      </w:rPr>
    </w:lvl>
    <w:lvl w:ilvl="2">
      <w:start w:val="1"/>
      <w:numFmt w:val="bullet"/>
      <w:lvlText w:val="­"/>
      <w:lvlJc w:val="left"/>
      <w:pPr>
        <w:ind w:left="-1871" w:hanging="397"/>
      </w:pPr>
      <w:rPr>
        <w:rFonts w:ascii="Arial" w:hAnsi="Arial" w:hint="default"/>
        <w:color w:val="7B05E2" w:themeColor="accent1"/>
      </w:rPr>
    </w:lvl>
    <w:lvl w:ilvl="3">
      <w:start w:val="1"/>
      <w:numFmt w:val="bullet"/>
      <w:lvlText w:val=""/>
      <w:lvlJc w:val="left"/>
      <w:pPr>
        <w:ind w:left="198" w:hanging="360"/>
      </w:pPr>
      <w:rPr>
        <w:rFonts w:ascii="Symbol" w:hAnsi="Symbol" w:hint="default"/>
      </w:rPr>
    </w:lvl>
    <w:lvl w:ilvl="4">
      <w:start w:val="1"/>
      <w:numFmt w:val="bullet"/>
      <w:lvlText w:val="o"/>
      <w:lvlJc w:val="left"/>
      <w:pPr>
        <w:ind w:left="918" w:hanging="360"/>
      </w:pPr>
      <w:rPr>
        <w:rFonts w:ascii="Courier New" w:hAnsi="Courier New" w:cs="Courier New" w:hint="default"/>
      </w:rPr>
    </w:lvl>
    <w:lvl w:ilvl="5">
      <w:start w:val="1"/>
      <w:numFmt w:val="bullet"/>
      <w:lvlText w:val=""/>
      <w:lvlJc w:val="left"/>
      <w:pPr>
        <w:ind w:left="1638" w:hanging="360"/>
      </w:pPr>
      <w:rPr>
        <w:rFonts w:ascii="Wingdings" w:hAnsi="Wingdings" w:hint="default"/>
      </w:rPr>
    </w:lvl>
    <w:lvl w:ilvl="6">
      <w:start w:val="1"/>
      <w:numFmt w:val="bullet"/>
      <w:lvlText w:val=""/>
      <w:lvlJc w:val="left"/>
      <w:pPr>
        <w:ind w:left="2358" w:hanging="360"/>
      </w:pPr>
      <w:rPr>
        <w:rFonts w:ascii="Symbol" w:hAnsi="Symbol" w:hint="default"/>
      </w:rPr>
    </w:lvl>
    <w:lvl w:ilvl="7">
      <w:start w:val="1"/>
      <w:numFmt w:val="bullet"/>
      <w:lvlText w:val="o"/>
      <w:lvlJc w:val="left"/>
      <w:pPr>
        <w:ind w:left="3078" w:hanging="360"/>
      </w:pPr>
      <w:rPr>
        <w:rFonts w:ascii="Courier New" w:hAnsi="Courier New" w:cs="Courier New" w:hint="default"/>
      </w:rPr>
    </w:lvl>
    <w:lvl w:ilvl="8">
      <w:start w:val="1"/>
      <w:numFmt w:val="bullet"/>
      <w:lvlText w:val=""/>
      <w:lvlJc w:val="left"/>
      <w:pPr>
        <w:ind w:left="3798" w:hanging="360"/>
      </w:pPr>
      <w:rPr>
        <w:rFonts w:ascii="Wingdings" w:hAnsi="Wingdings" w:hint="default"/>
      </w:rPr>
    </w:lvl>
  </w:abstractNum>
  <w:abstractNum w:abstractNumId="20" w15:restartNumberingAfterBreak="0">
    <w:nsid w:val="4A0976A6"/>
    <w:multiLevelType w:val="hybridMultilevel"/>
    <w:tmpl w:val="0A4C3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C84839"/>
    <w:multiLevelType w:val="multilevel"/>
    <w:tmpl w:val="F4108E96"/>
    <w:lvl w:ilvl="0">
      <w:start w:val="1"/>
      <w:numFmt w:val="decimal"/>
      <w:lvlText w:val="%1."/>
      <w:lvlJc w:val="left"/>
      <w:pPr>
        <w:ind w:left="644" w:hanging="360"/>
      </w:pPr>
      <w:rPr>
        <w:rFonts w:hint="default"/>
        <w:color w:val="7B05E2" w:themeColor="accent1"/>
      </w:rPr>
    </w:lvl>
    <w:lvl w:ilvl="1">
      <w:start w:val="1"/>
      <w:numFmt w:val="bullet"/>
      <w:lvlText w:val=""/>
      <w:lvlJc w:val="left"/>
      <w:pPr>
        <w:ind w:left="1021" w:hanging="341"/>
      </w:pPr>
      <w:rPr>
        <w:rFonts w:ascii="Symbol" w:hAnsi="Symbol" w:hint="default"/>
        <w:color w:val="7B05E2" w:themeColor="accent1"/>
      </w:rPr>
    </w:lvl>
    <w:lvl w:ilvl="2">
      <w:start w:val="1"/>
      <w:numFmt w:val="bullet"/>
      <w:lvlText w:val="­"/>
      <w:lvlJc w:val="left"/>
      <w:pPr>
        <w:ind w:left="1531" w:hanging="397"/>
      </w:pPr>
      <w:rPr>
        <w:rFonts w:ascii="Arial" w:hAnsi="Arial" w:hint="default"/>
        <w:color w:val="7B05E2" w:themeColor="accent1"/>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53B86F7C"/>
    <w:multiLevelType w:val="multilevel"/>
    <w:tmpl w:val="4D5C1B82"/>
    <w:lvl w:ilvl="0">
      <w:start w:val="1"/>
      <w:numFmt w:val="bullet"/>
      <w:lvlText w:val=""/>
      <w:lvlJc w:val="left"/>
      <w:pPr>
        <w:ind w:left="644" w:hanging="360"/>
      </w:pPr>
      <w:rPr>
        <w:rFonts w:ascii="Symbol" w:hAnsi="Symbol" w:hint="default"/>
        <w:color w:val="7B05E2" w:themeColor="accent1"/>
      </w:rPr>
    </w:lvl>
    <w:lvl w:ilvl="1">
      <w:start w:val="1"/>
      <w:numFmt w:val="bullet"/>
      <w:lvlText w:val=""/>
      <w:lvlJc w:val="left"/>
      <w:pPr>
        <w:ind w:left="1021" w:hanging="341"/>
      </w:pPr>
      <w:rPr>
        <w:rFonts w:ascii="Symbol" w:hAnsi="Symbol" w:hint="default"/>
        <w:color w:val="7B05E2" w:themeColor="accent1"/>
      </w:rPr>
    </w:lvl>
    <w:lvl w:ilvl="2">
      <w:start w:val="1"/>
      <w:numFmt w:val="bullet"/>
      <w:lvlText w:val=""/>
      <w:lvlJc w:val="left"/>
      <w:pPr>
        <w:ind w:left="1361" w:hanging="227"/>
      </w:pPr>
      <w:rPr>
        <w:rFonts w:ascii="Symbol" w:hAnsi="Symbol" w:hint="default"/>
        <w:color w:val="7B05E2" w:themeColor="accent1"/>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54BC46BE"/>
    <w:multiLevelType w:val="hybridMultilevel"/>
    <w:tmpl w:val="FFFFFFFF"/>
    <w:lvl w:ilvl="0" w:tplc="04AC8BE8">
      <w:start w:val="1"/>
      <w:numFmt w:val="bullet"/>
      <w:lvlText w:val=""/>
      <w:lvlJc w:val="left"/>
      <w:pPr>
        <w:ind w:left="720" w:hanging="360"/>
      </w:pPr>
      <w:rPr>
        <w:rFonts w:ascii="Symbol" w:hAnsi="Symbol" w:hint="default"/>
      </w:rPr>
    </w:lvl>
    <w:lvl w:ilvl="1" w:tplc="AFAE3932">
      <w:start w:val="1"/>
      <w:numFmt w:val="bullet"/>
      <w:lvlText w:val="o"/>
      <w:lvlJc w:val="left"/>
      <w:pPr>
        <w:ind w:left="1440" w:hanging="360"/>
      </w:pPr>
      <w:rPr>
        <w:rFonts w:ascii="Courier New" w:hAnsi="Courier New" w:hint="default"/>
      </w:rPr>
    </w:lvl>
    <w:lvl w:ilvl="2" w:tplc="9EA48084">
      <w:start w:val="1"/>
      <w:numFmt w:val="bullet"/>
      <w:lvlText w:val=""/>
      <w:lvlJc w:val="left"/>
      <w:pPr>
        <w:ind w:left="2160" w:hanging="360"/>
      </w:pPr>
      <w:rPr>
        <w:rFonts w:ascii="Wingdings" w:hAnsi="Wingdings" w:hint="default"/>
      </w:rPr>
    </w:lvl>
    <w:lvl w:ilvl="3" w:tplc="EAF07F10">
      <w:start w:val="1"/>
      <w:numFmt w:val="bullet"/>
      <w:lvlText w:val=""/>
      <w:lvlJc w:val="left"/>
      <w:pPr>
        <w:ind w:left="2880" w:hanging="360"/>
      </w:pPr>
      <w:rPr>
        <w:rFonts w:ascii="Symbol" w:hAnsi="Symbol" w:hint="default"/>
      </w:rPr>
    </w:lvl>
    <w:lvl w:ilvl="4" w:tplc="0B5E5ED2">
      <w:start w:val="1"/>
      <w:numFmt w:val="bullet"/>
      <w:lvlText w:val="o"/>
      <w:lvlJc w:val="left"/>
      <w:pPr>
        <w:ind w:left="3600" w:hanging="360"/>
      </w:pPr>
      <w:rPr>
        <w:rFonts w:ascii="Courier New" w:hAnsi="Courier New" w:hint="default"/>
      </w:rPr>
    </w:lvl>
    <w:lvl w:ilvl="5" w:tplc="011274C6">
      <w:start w:val="1"/>
      <w:numFmt w:val="bullet"/>
      <w:lvlText w:val=""/>
      <w:lvlJc w:val="left"/>
      <w:pPr>
        <w:ind w:left="4320" w:hanging="360"/>
      </w:pPr>
      <w:rPr>
        <w:rFonts w:ascii="Wingdings" w:hAnsi="Wingdings" w:hint="default"/>
      </w:rPr>
    </w:lvl>
    <w:lvl w:ilvl="6" w:tplc="6C78A782">
      <w:start w:val="1"/>
      <w:numFmt w:val="bullet"/>
      <w:lvlText w:val=""/>
      <w:lvlJc w:val="left"/>
      <w:pPr>
        <w:ind w:left="5040" w:hanging="360"/>
      </w:pPr>
      <w:rPr>
        <w:rFonts w:ascii="Symbol" w:hAnsi="Symbol" w:hint="default"/>
      </w:rPr>
    </w:lvl>
    <w:lvl w:ilvl="7" w:tplc="D7905696">
      <w:start w:val="1"/>
      <w:numFmt w:val="bullet"/>
      <w:lvlText w:val="o"/>
      <w:lvlJc w:val="left"/>
      <w:pPr>
        <w:ind w:left="5760" w:hanging="360"/>
      </w:pPr>
      <w:rPr>
        <w:rFonts w:ascii="Courier New" w:hAnsi="Courier New" w:hint="default"/>
      </w:rPr>
    </w:lvl>
    <w:lvl w:ilvl="8" w:tplc="2F2C38B6">
      <w:start w:val="1"/>
      <w:numFmt w:val="bullet"/>
      <w:lvlText w:val=""/>
      <w:lvlJc w:val="left"/>
      <w:pPr>
        <w:ind w:left="6480" w:hanging="360"/>
      </w:pPr>
      <w:rPr>
        <w:rFonts w:ascii="Wingdings" w:hAnsi="Wingdings" w:hint="default"/>
      </w:rPr>
    </w:lvl>
  </w:abstractNum>
  <w:abstractNum w:abstractNumId="24" w15:restartNumberingAfterBreak="0">
    <w:nsid w:val="56E8A3E7"/>
    <w:multiLevelType w:val="hybridMultilevel"/>
    <w:tmpl w:val="FFFFFFFF"/>
    <w:lvl w:ilvl="0" w:tplc="67522624">
      <w:start w:val="1"/>
      <w:numFmt w:val="bullet"/>
      <w:lvlText w:val=""/>
      <w:lvlJc w:val="left"/>
      <w:pPr>
        <w:ind w:left="720" w:hanging="360"/>
      </w:pPr>
      <w:rPr>
        <w:rFonts w:ascii="Symbol" w:hAnsi="Symbol" w:hint="default"/>
      </w:rPr>
    </w:lvl>
    <w:lvl w:ilvl="1" w:tplc="B0DEC504">
      <w:start w:val="1"/>
      <w:numFmt w:val="bullet"/>
      <w:lvlText w:val="o"/>
      <w:lvlJc w:val="left"/>
      <w:pPr>
        <w:ind w:left="1440" w:hanging="360"/>
      </w:pPr>
      <w:rPr>
        <w:rFonts w:ascii="Courier New" w:hAnsi="Courier New" w:hint="default"/>
      </w:rPr>
    </w:lvl>
    <w:lvl w:ilvl="2" w:tplc="B4E09A06">
      <w:start w:val="1"/>
      <w:numFmt w:val="bullet"/>
      <w:lvlText w:val=""/>
      <w:lvlJc w:val="left"/>
      <w:pPr>
        <w:ind w:left="2160" w:hanging="360"/>
      </w:pPr>
      <w:rPr>
        <w:rFonts w:ascii="Wingdings" w:hAnsi="Wingdings" w:hint="default"/>
      </w:rPr>
    </w:lvl>
    <w:lvl w:ilvl="3" w:tplc="7E2CD822">
      <w:start w:val="1"/>
      <w:numFmt w:val="bullet"/>
      <w:lvlText w:val=""/>
      <w:lvlJc w:val="left"/>
      <w:pPr>
        <w:ind w:left="2880" w:hanging="360"/>
      </w:pPr>
      <w:rPr>
        <w:rFonts w:ascii="Symbol" w:hAnsi="Symbol" w:hint="default"/>
      </w:rPr>
    </w:lvl>
    <w:lvl w:ilvl="4" w:tplc="1CECEFA8">
      <w:start w:val="1"/>
      <w:numFmt w:val="bullet"/>
      <w:lvlText w:val="o"/>
      <w:lvlJc w:val="left"/>
      <w:pPr>
        <w:ind w:left="3600" w:hanging="360"/>
      </w:pPr>
      <w:rPr>
        <w:rFonts w:ascii="Courier New" w:hAnsi="Courier New" w:hint="default"/>
      </w:rPr>
    </w:lvl>
    <w:lvl w:ilvl="5" w:tplc="BA2C9F64">
      <w:start w:val="1"/>
      <w:numFmt w:val="bullet"/>
      <w:lvlText w:val=""/>
      <w:lvlJc w:val="left"/>
      <w:pPr>
        <w:ind w:left="4320" w:hanging="360"/>
      </w:pPr>
      <w:rPr>
        <w:rFonts w:ascii="Wingdings" w:hAnsi="Wingdings" w:hint="default"/>
      </w:rPr>
    </w:lvl>
    <w:lvl w:ilvl="6" w:tplc="304EA6DC">
      <w:start w:val="1"/>
      <w:numFmt w:val="bullet"/>
      <w:lvlText w:val=""/>
      <w:lvlJc w:val="left"/>
      <w:pPr>
        <w:ind w:left="5040" w:hanging="360"/>
      </w:pPr>
      <w:rPr>
        <w:rFonts w:ascii="Symbol" w:hAnsi="Symbol" w:hint="default"/>
      </w:rPr>
    </w:lvl>
    <w:lvl w:ilvl="7" w:tplc="BB8A22E2">
      <w:start w:val="1"/>
      <w:numFmt w:val="bullet"/>
      <w:lvlText w:val="o"/>
      <w:lvlJc w:val="left"/>
      <w:pPr>
        <w:ind w:left="5760" w:hanging="360"/>
      </w:pPr>
      <w:rPr>
        <w:rFonts w:ascii="Courier New" w:hAnsi="Courier New" w:hint="default"/>
      </w:rPr>
    </w:lvl>
    <w:lvl w:ilvl="8" w:tplc="895E82BE">
      <w:start w:val="1"/>
      <w:numFmt w:val="bullet"/>
      <w:lvlText w:val=""/>
      <w:lvlJc w:val="left"/>
      <w:pPr>
        <w:ind w:left="6480" w:hanging="360"/>
      </w:pPr>
      <w:rPr>
        <w:rFonts w:ascii="Wingdings" w:hAnsi="Wingdings" w:hint="default"/>
      </w:rPr>
    </w:lvl>
  </w:abstractNum>
  <w:abstractNum w:abstractNumId="25" w15:restartNumberingAfterBreak="0">
    <w:nsid w:val="5E094323"/>
    <w:multiLevelType w:val="multilevel"/>
    <w:tmpl w:val="DA0A511E"/>
    <w:styleLink w:val="Style1"/>
    <w:lvl w:ilvl="0">
      <w:start w:val="1"/>
      <w:numFmt w:val="bullet"/>
      <w:lvlText w:val=""/>
      <w:lvlJc w:val="left"/>
      <w:pPr>
        <w:ind w:left="1494" w:hanging="360"/>
      </w:pPr>
      <w:rPr>
        <w:rFonts w:ascii="Symbol" w:hAnsi="Symbol" w:hint="default"/>
        <w:color w:val="7B05E2" w:themeColor="accent1"/>
      </w:rPr>
    </w:lvl>
    <w:lvl w:ilvl="1">
      <w:start w:val="1"/>
      <w:numFmt w:val="bullet"/>
      <w:lvlText w:val=""/>
      <w:lvlJc w:val="left"/>
      <w:pPr>
        <w:ind w:left="1871" w:hanging="341"/>
      </w:pPr>
      <w:rPr>
        <w:rFonts w:ascii="Symbol" w:hAnsi="Symbol" w:hint="default"/>
        <w:color w:val="7B05E2" w:themeColor="accent1"/>
      </w:rPr>
    </w:lvl>
    <w:lvl w:ilvl="2">
      <w:start w:val="1"/>
      <w:numFmt w:val="bullet"/>
      <w:lvlText w:val=""/>
      <w:lvlJc w:val="left"/>
      <w:pPr>
        <w:ind w:left="2268" w:hanging="284"/>
      </w:pPr>
      <w:rPr>
        <w:rFonts w:ascii="Symbol" w:hAnsi="Symbol" w:hint="default"/>
        <w:color w:val="7B05E2" w:themeColor="accent1"/>
      </w:rPr>
    </w:lvl>
    <w:lvl w:ilvl="3">
      <w:start w:val="1"/>
      <w:numFmt w:val="bullet"/>
      <w:lvlText w:val=""/>
      <w:lvlJc w:val="left"/>
      <w:pPr>
        <w:ind w:left="4450" w:hanging="360"/>
      </w:pPr>
      <w:rPr>
        <w:rFonts w:ascii="Symbol" w:hAnsi="Symbol" w:hint="default"/>
      </w:rPr>
    </w:lvl>
    <w:lvl w:ilvl="4">
      <w:start w:val="1"/>
      <w:numFmt w:val="bullet"/>
      <w:lvlText w:val="o"/>
      <w:lvlJc w:val="left"/>
      <w:pPr>
        <w:ind w:left="5170" w:hanging="360"/>
      </w:pPr>
      <w:rPr>
        <w:rFonts w:ascii="Courier New" w:hAnsi="Courier New" w:cs="Courier New" w:hint="default"/>
      </w:rPr>
    </w:lvl>
    <w:lvl w:ilvl="5">
      <w:start w:val="1"/>
      <w:numFmt w:val="bullet"/>
      <w:lvlText w:val=""/>
      <w:lvlJc w:val="left"/>
      <w:pPr>
        <w:ind w:left="5890" w:hanging="360"/>
      </w:pPr>
      <w:rPr>
        <w:rFonts w:ascii="Wingdings" w:hAnsi="Wingdings" w:hint="default"/>
      </w:rPr>
    </w:lvl>
    <w:lvl w:ilvl="6">
      <w:start w:val="1"/>
      <w:numFmt w:val="bullet"/>
      <w:lvlText w:val=""/>
      <w:lvlJc w:val="left"/>
      <w:pPr>
        <w:ind w:left="6610" w:hanging="360"/>
      </w:pPr>
      <w:rPr>
        <w:rFonts w:ascii="Symbol" w:hAnsi="Symbol" w:hint="default"/>
      </w:rPr>
    </w:lvl>
    <w:lvl w:ilvl="7">
      <w:start w:val="1"/>
      <w:numFmt w:val="bullet"/>
      <w:lvlText w:val="o"/>
      <w:lvlJc w:val="left"/>
      <w:pPr>
        <w:ind w:left="7330" w:hanging="360"/>
      </w:pPr>
      <w:rPr>
        <w:rFonts w:ascii="Courier New" w:hAnsi="Courier New" w:cs="Courier New" w:hint="default"/>
      </w:rPr>
    </w:lvl>
    <w:lvl w:ilvl="8">
      <w:start w:val="1"/>
      <w:numFmt w:val="bullet"/>
      <w:lvlText w:val=""/>
      <w:lvlJc w:val="left"/>
      <w:pPr>
        <w:ind w:left="8050" w:hanging="360"/>
      </w:pPr>
      <w:rPr>
        <w:rFonts w:ascii="Wingdings" w:hAnsi="Wingdings" w:hint="default"/>
      </w:rPr>
    </w:lvl>
  </w:abstractNum>
  <w:abstractNum w:abstractNumId="26" w15:restartNumberingAfterBreak="0">
    <w:nsid w:val="5ECB60DA"/>
    <w:multiLevelType w:val="multilevel"/>
    <w:tmpl w:val="84985A50"/>
    <w:lvl w:ilvl="0">
      <w:start w:val="1"/>
      <w:numFmt w:val="decimal"/>
      <w:lvlText w:val="%1."/>
      <w:lvlJc w:val="left"/>
      <w:pPr>
        <w:ind w:left="737" w:hanging="453"/>
      </w:pPr>
      <w:rPr>
        <w:rFonts w:hint="default"/>
        <w:color w:val="7B05E2" w:themeColor="accent1"/>
      </w:rPr>
    </w:lvl>
    <w:lvl w:ilvl="1">
      <w:start w:val="1"/>
      <w:numFmt w:val="lowerLetter"/>
      <w:lvlText w:val="%2."/>
      <w:lvlJc w:val="left"/>
      <w:pPr>
        <w:ind w:left="1304" w:hanging="567"/>
      </w:pPr>
      <w:rPr>
        <w:rFonts w:hint="default"/>
        <w:color w:val="7B05E2" w:themeColor="accent1"/>
      </w:rPr>
    </w:lvl>
    <w:lvl w:ilvl="2">
      <w:start w:val="1"/>
      <w:numFmt w:val="lowerRoman"/>
      <w:lvlText w:val="%3."/>
      <w:lvlJc w:val="left"/>
      <w:pPr>
        <w:ind w:left="1644" w:hanging="340"/>
      </w:pPr>
      <w:rPr>
        <w:rFonts w:hint="default"/>
        <w:color w:val="7B05E2"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0130BD0"/>
    <w:multiLevelType w:val="hybridMultilevel"/>
    <w:tmpl w:val="FFFFFFFF"/>
    <w:lvl w:ilvl="0" w:tplc="5DA4B7C6">
      <w:start w:val="1"/>
      <w:numFmt w:val="bullet"/>
      <w:lvlText w:val=""/>
      <w:lvlJc w:val="left"/>
      <w:pPr>
        <w:ind w:left="720" w:hanging="360"/>
      </w:pPr>
      <w:rPr>
        <w:rFonts w:ascii="Symbol" w:hAnsi="Symbol" w:hint="default"/>
      </w:rPr>
    </w:lvl>
    <w:lvl w:ilvl="1" w:tplc="DE4A4D74">
      <w:start w:val="1"/>
      <w:numFmt w:val="bullet"/>
      <w:lvlText w:val="o"/>
      <w:lvlJc w:val="left"/>
      <w:pPr>
        <w:ind w:left="1440" w:hanging="360"/>
      </w:pPr>
      <w:rPr>
        <w:rFonts w:ascii="Courier New" w:hAnsi="Courier New" w:hint="default"/>
      </w:rPr>
    </w:lvl>
    <w:lvl w:ilvl="2" w:tplc="E668A094">
      <w:start w:val="1"/>
      <w:numFmt w:val="bullet"/>
      <w:lvlText w:val=""/>
      <w:lvlJc w:val="left"/>
      <w:pPr>
        <w:ind w:left="2160" w:hanging="360"/>
      </w:pPr>
      <w:rPr>
        <w:rFonts w:ascii="Wingdings" w:hAnsi="Wingdings" w:hint="default"/>
      </w:rPr>
    </w:lvl>
    <w:lvl w:ilvl="3" w:tplc="B9602E10">
      <w:start w:val="1"/>
      <w:numFmt w:val="bullet"/>
      <w:lvlText w:val=""/>
      <w:lvlJc w:val="left"/>
      <w:pPr>
        <w:ind w:left="2880" w:hanging="360"/>
      </w:pPr>
      <w:rPr>
        <w:rFonts w:ascii="Symbol" w:hAnsi="Symbol" w:hint="default"/>
      </w:rPr>
    </w:lvl>
    <w:lvl w:ilvl="4" w:tplc="80AA633C">
      <w:start w:val="1"/>
      <w:numFmt w:val="bullet"/>
      <w:lvlText w:val="o"/>
      <w:lvlJc w:val="left"/>
      <w:pPr>
        <w:ind w:left="3600" w:hanging="360"/>
      </w:pPr>
      <w:rPr>
        <w:rFonts w:ascii="Courier New" w:hAnsi="Courier New" w:hint="default"/>
      </w:rPr>
    </w:lvl>
    <w:lvl w:ilvl="5" w:tplc="928C8884">
      <w:start w:val="1"/>
      <w:numFmt w:val="bullet"/>
      <w:lvlText w:val=""/>
      <w:lvlJc w:val="left"/>
      <w:pPr>
        <w:ind w:left="4320" w:hanging="360"/>
      </w:pPr>
      <w:rPr>
        <w:rFonts w:ascii="Wingdings" w:hAnsi="Wingdings" w:hint="default"/>
      </w:rPr>
    </w:lvl>
    <w:lvl w:ilvl="6" w:tplc="B98A84F6">
      <w:start w:val="1"/>
      <w:numFmt w:val="bullet"/>
      <w:lvlText w:val=""/>
      <w:lvlJc w:val="left"/>
      <w:pPr>
        <w:ind w:left="5040" w:hanging="360"/>
      </w:pPr>
      <w:rPr>
        <w:rFonts w:ascii="Symbol" w:hAnsi="Symbol" w:hint="default"/>
      </w:rPr>
    </w:lvl>
    <w:lvl w:ilvl="7" w:tplc="509E20FC">
      <w:start w:val="1"/>
      <w:numFmt w:val="bullet"/>
      <w:lvlText w:val="o"/>
      <w:lvlJc w:val="left"/>
      <w:pPr>
        <w:ind w:left="5760" w:hanging="360"/>
      </w:pPr>
      <w:rPr>
        <w:rFonts w:ascii="Courier New" w:hAnsi="Courier New" w:hint="default"/>
      </w:rPr>
    </w:lvl>
    <w:lvl w:ilvl="8" w:tplc="C75461AE">
      <w:start w:val="1"/>
      <w:numFmt w:val="bullet"/>
      <w:lvlText w:val=""/>
      <w:lvlJc w:val="left"/>
      <w:pPr>
        <w:ind w:left="6480" w:hanging="360"/>
      </w:pPr>
      <w:rPr>
        <w:rFonts w:ascii="Wingdings" w:hAnsi="Wingdings" w:hint="default"/>
      </w:rPr>
    </w:lvl>
  </w:abstractNum>
  <w:abstractNum w:abstractNumId="28" w15:restartNumberingAfterBreak="0">
    <w:nsid w:val="609D36AE"/>
    <w:multiLevelType w:val="multilevel"/>
    <w:tmpl w:val="F4108E96"/>
    <w:lvl w:ilvl="0">
      <w:start w:val="1"/>
      <w:numFmt w:val="decimal"/>
      <w:lvlText w:val="%1."/>
      <w:lvlJc w:val="left"/>
      <w:pPr>
        <w:ind w:left="644" w:hanging="360"/>
      </w:pPr>
      <w:rPr>
        <w:rFonts w:hint="default"/>
        <w:color w:val="7B05E2" w:themeColor="accent1"/>
      </w:rPr>
    </w:lvl>
    <w:lvl w:ilvl="1">
      <w:start w:val="1"/>
      <w:numFmt w:val="bullet"/>
      <w:lvlText w:val=""/>
      <w:lvlJc w:val="left"/>
      <w:pPr>
        <w:ind w:left="1021" w:hanging="341"/>
      </w:pPr>
      <w:rPr>
        <w:rFonts w:ascii="Symbol" w:hAnsi="Symbol" w:hint="default"/>
        <w:color w:val="7B05E2" w:themeColor="accent1"/>
      </w:rPr>
    </w:lvl>
    <w:lvl w:ilvl="2">
      <w:start w:val="1"/>
      <w:numFmt w:val="bullet"/>
      <w:lvlText w:val="­"/>
      <w:lvlJc w:val="left"/>
      <w:pPr>
        <w:ind w:left="1531" w:hanging="397"/>
      </w:pPr>
      <w:rPr>
        <w:rFonts w:ascii="Arial" w:hAnsi="Arial" w:hint="default"/>
        <w:color w:val="7B05E2" w:themeColor="accent1"/>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63808275"/>
    <w:multiLevelType w:val="hybridMultilevel"/>
    <w:tmpl w:val="FFFFFFFF"/>
    <w:lvl w:ilvl="0" w:tplc="ABD6CF8A">
      <w:start w:val="1"/>
      <w:numFmt w:val="bullet"/>
      <w:lvlText w:val=""/>
      <w:lvlJc w:val="left"/>
      <w:pPr>
        <w:ind w:left="720" w:hanging="360"/>
      </w:pPr>
      <w:rPr>
        <w:rFonts w:ascii="Symbol" w:hAnsi="Symbol" w:hint="default"/>
      </w:rPr>
    </w:lvl>
    <w:lvl w:ilvl="1" w:tplc="637AC89C">
      <w:start w:val="1"/>
      <w:numFmt w:val="bullet"/>
      <w:lvlText w:val="o"/>
      <w:lvlJc w:val="left"/>
      <w:pPr>
        <w:ind w:left="1440" w:hanging="360"/>
      </w:pPr>
      <w:rPr>
        <w:rFonts w:ascii="Courier New" w:hAnsi="Courier New" w:hint="default"/>
      </w:rPr>
    </w:lvl>
    <w:lvl w:ilvl="2" w:tplc="BBAC575E">
      <w:start w:val="1"/>
      <w:numFmt w:val="bullet"/>
      <w:lvlText w:val=""/>
      <w:lvlJc w:val="left"/>
      <w:pPr>
        <w:ind w:left="2160" w:hanging="360"/>
      </w:pPr>
      <w:rPr>
        <w:rFonts w:ascii="Wingdings" w:hAnsi="Wingdings" w:hint="default"/>
      </w:rPr>
    </w:lvl>
    <w:lvl w:ilvl="3" w:tplc="4CFAA848">
      <w:start w:val="1"/>
      <w:numFmt w:val="bullet"/>
      <w:lvlText w:val=""/>
      <w:lvlJc w:val="left"/>
      <w:pPr>
        <w:ind w:left="2880" w:hanging="360"/>
      </w:pPr>
      <w:rPr>
        <w:rFonts w:ascii="Symbol" w:hAnsi="Symbol" w:hint="default"/>
      </w:rPr>
    </w:lvl>
    <w:lvl w:ilvl="4" w:tplc="3AB6B2F6">
      <w:start w:val="1"/>
      <w:numFmt w:val="bullet"/>
      <w:lvlText w:val="o"/>
      <w:lvlJc w:val="left"/>
      <w:pPr>
        <w:ind w:left="3600" w:hanging="360"/>
      </w:pPr>
      <w:rPr>
        <w:rFonts w:ascii="Courier New" w:hAnsi="Courier New" w:hint="default"/>
      </w:rPr>
    </w:lvl>
    <w:lvl w:ilvl="5" w:tplc="2B70ED08">
      <w:start w:val="1"/>
      <w:numFmt w:val="bullet"/>
      <w:lvlText w:val=""/>
      <w:lvlJc w:val="left"/>
      <w:pPr>
        <w:ind w:left="4320" w:hanging="360"/>
      </w:pPr>
      <w:rPr>
        <w:rFonts w:ascii="Wingdings" w:hAnsi="Wingdings" w:hint="default"/>
      </w:rPr>
    </w:lvl>
    <w:lvl w:ilvl="6" w:tplc="FC607890">
      <w:start w:val="1"/>
      <w:numFmt w:val="bullet"/>
      <w:lvlText w:val=""/>
      <w:lvlJc w:val="left"/>
      <w:pPr>
        <w:ind w:left="5040" w:hanging="360"/>
      </w:pPr>
      <w:rPr>
        <w:rFonts w:ascii="Symbol" w:hAnsi="Symbol" w:hint="default"/>
      </w:rPr>
    </w:lvl>
    <w:lvl w:ilvl="7" w:tplc="B64CF540">
      <w:start w:val="1"/>
      <w:numFmt w:val="bullet"/>
      <w:lvlText w:val="o"/>
      <w:lvlJc w:val="left"/>
      <w:pPr>
        <w:ind w:left="5760" w:hanging="360"/>
      </w:pPr>
      <w:rPr>
        <w:rFonts w:ascii="Courier New" w:hAnsi="Courier New" w:hint="default"/>
      </w:rPr>
    </w:lvl>
    <w:lvl w:ilvl="8" w:tplc="2BB2A60A">
      <w:start w:val="1"/>
      <w:numFmt w:val="bullet"/>
      <w:lvlText w:val=""/>
      <w:lvlJc w:val="left"/>
      <w:pPr>
        <w:ind w:left="6480" w:hanging="360"/>
      </w:pPr>
      <w:rPr>
        <w:rFonts w:ascii="Wingdings" w:hAnsi="Wingdings" w:hint="default"/>
      </w:rPr>
    </w:lvl>
  </w:abstractNum>
  <w:abstractNum w:abstractNumId="30" w15:restartNumberingAfterBreak="0">
    <w:nsid w:val="68AA11FE"/>
    <w:multiLevelType w:val="hybridMultilevel"/>
    <w:tmpl w:val="D3C26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F0F77"/>
    <w:multiLevelType w:val="multilevel"/>
    <w:tmpl w:val="02F24E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EA7668"/>
    <w:multiLevelType w:val="hybridMultilevel"/>
    <w:tmpl w:val="A44EB426"/>
    <w:lvl w:ilvl="0" w:tplc="0809000F">
      <w:start w:val="1"/>
      <w:numFmt w:val="decimal"/>
      <w:lvlText w:val="%1."/>
      <w:lvlJc w:val="left"/>
      <w:pPr>
        <w:ind w:left="360" w:hanging="360"/>
      </w:pPr>
      <w:rPr>
        <w:rFonts w:hint="default"/>
        <w:color w:val="FFC0BD"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A020CE2"/>
    <w:multiLevelType w:val="hybridMultilevel"/>
    <w:tmpl w:val="FFFFFFFF"/>
    <w:lvl w:ilvl="0" w:tplc="A3FA408A">
      <w:start w:val="1"/>
      <w:numFmt w:val="bullet"/>
      <w:lvlText w:val=""/>
      <w:lvlJc w:val="left"/>
      <w:pPr>
        <w:ind w:left="720" w:hanging="360"/>
      </w:pPr>
      <w:rPr>
        <w:rFonts w:ascii="Symbol" w:hAnsi="Symbol" w:hint="default"/>
      </w:rPr>
    </w:lvl>
    <w:lvl w:ilvl="1" w:tplc="41769784">
      <w:start w:val="1"/>
      <w:numFmt w:val="bullet"/>
      <w:lvlText w:val="o"/>
      <w:lvlJc w:val="left"/>
      <w:pPr>
        <w:ind w:left="1440" w:hanging="360"/>
      </w:pPr>
      <w:rPr>
        <w:rFonts w:ascii="Courier New" w:hAnsi="Courier New" w:hint="default"/>
      </w:rPr>
    </w:lvl>
    <w:lvl w:ilvl="2" w:tplc="16C860DC">
      <w:start w:val="1"/>
      <w:numFmt w:val="bullet"/>
      <w:lvlText w:val=""/>
      <w:lvlJc w:val="left"/>
      <w:pPr>
        <w:ind w:left="2160" w:hanging="360"/>
      </w:pPr>
      <w:rPr>
        <w:rFonts w:ascii="Wingdings" w:hAnsi="Wingdings" w:hint="default"/>
      </w:rPr>
    </w:lvl>
    <w:lvl w:ilvl="3" w:tplc="45C64EC6">
      <w:start w:val="1"/>
      <w:numFmt w:val="bullet"/>
      <w:lvlText w:val=""/>
      <w:lvlJc w:val="left"/>
      <w:pPr>
        <w:ind w:left="2880" w:hanging="360"/>
      </w:pPr>
      <w:rPr>
        <w:rFonts w:ascii="Symbol" w:hAnsi="Symbol" w:hint="default"/>
      </w:rPr>
    </w:lvl>
    <w:lvl w:ilvl="4" w:tplc="828EF6D8">
      <w:start w:val="1"/>
      <w:numFmt w:val="bullet"/>
      <w:lvlText w:val="o"/>
      <w:lvlJc w:val="left"/>
      <w:pPr>
        <w:ind w:left="3600" w:hanging="360"/>
      </w:pPr>
      <w:rPr>
        <w:rFonts w:ascii="Courier New" w:hAnsi="Courier New" w:hint="default"/>
      </w:rPr>
    </w:lvl>
    <w:lvl w:ilvl="5" w:tplc="7C7C0270">
      <w:start w:val="1"/>
      <w:numFmt w:val="bullet"/>
      <w:lvlText w:val=""/>
      <w:lvlJc w:val="left"/>
      <w:pPr>
        <w:ind w:left="4320" w:hanging="360"/>
      </w:pPr>
      <w:rPr>
        <w:rFonts w:ascii="Wingdings" w:hAnsi="Wingdings" w:hint="default"/>
      </w:rPr>
    </w:lvl>
    <w:lvl w:ilvl="6" w:tplc="CD720A2E">
      <w:start w:val="1"/>
      <w:numFmt w:val="bullet"/>
      <w:lvlText w:val=""/>
      <w:lvlJc w:val="left"/>
      <w:pPr>
        <w:ind w:left="5040" w:hanging="360"/>
      </w:pPr>
      <w:rPr>
        <w:rFonts w:ascii="Symbol" w:hAnsi="Symbol" w:hint="default"/>
      </w:rPr>
    </w:lvl>
    <w:lvl w:ilvl="7" w:tplc="EDD6B594">
      <w:start w:val="1"/>
      <w:numFmt w:val="bullet"/>
      <w:lvlText w:val="o"/>
      <w:lvlJc w:val="left"/>
      <w:pPr>
        <w:ind w:left="5760" w:hanging="360"/>
      </w:pPr>
      <w:rPr>
        <w:rFonts w:ascii="Courier New" w:hAnsi="Courier New" w:hint="default"/>
      </w:rPr>
    </w:lvl>
    <w:lvl w:ilvl="8" w:tplc="6502527E">
      <w:start w:val="1"/>
      <w:numFmt w:val="bullet"/>
      <w:lvlText w:val=""/>
      <w:lvlJc w:val="left"/>
      <w:pPr>
        <w:ind w:left="6480" w:hanging="360"/>
      </w:pPr>
      <w:rPr>
        <w:rFonts w:ascii="Wingdings" w:hAnsi="Wingdings" w:hint="default"/>
      </w:rPr>
    </w:lvl>
  </w:abstractNum>
  <w:abstractNum w:abstractNumId="34" w15:restartNumberingAfterBreak="0">
    <w:nsid w:val="7A238124"/>
    <w:multiLevelType w:val="hybridMultilevel"/>
    <w:tmpl w:val="FFFFFFFF"/>
    <w:lvl w:ilvl="0" w:tplc="9A3687E8">
      <w:start w:val="1"/>
      <w:numFmt w:val="bullet"/>
      <w:lvlText w:val=""/>
      <w:lvlJc w:val="left"/>
      <w:pPr>
        <w:ind w:left="720" w:hanging="360"/>
      </w:pPr>
      <w:rPr>
        <w:rFonts w:ascii="Symbol" w:hAnsi="Symbol" w:hint="default"/>
      </w:rPr>
    </w:lvl>
    <w:lvl w:ilvl="1" w:tplc="63424532">
      <w:start w:val="1"/>
      <w:numFmt w:val="bullet"/>
      <w:lvlText w:val="o"/>
      <w:lvlJc w:val="left"/>
      <w:pPr>
        <w:ind w:left="1440" w:hanging="360"/>
      </w:pPr>
      <w:rPr>
        <w:rFonts w:ascii="Courier New" w:hAnsi="Courier New" w:hint="default"/>
      </w:rPr>
    </w:lvl>
    <w:lvl w:ilvl="2" w:tplc="E27895CE">
      <w:start w:val="1"/>
      <w:numFmt w:val="bullet"/>
      <w:lvlText w:val=""/>
      <w:lvlJc w:val="left"/>
      <w:pPr>
        <w:ind w:left="2160" w:hanging="360"/>
      </w:pPr>
      <w:rPr>
        <w:rFonts w:ascii="Wingdings" w:hAnsi="Wingdings" w:hint="default"/>
      </w:rPr>
    </w:lvl>
    <w:lvl w:ilvl="3" w:tplc="A344FCAE">
      <w:start w:val="1"/>
      <w:numFmt w:val="bullet"/>
      <w:lvlText w:val=""/>
      <w:lvlJc w:val="left"/>
      <w:pPr>
        <w:ind w:left="2880" w:hanging="360"/>
      </w:pPr>
      <w:rPr>
        <w:rFonts w:ascii="Symbol" w:hAnsi="Symbol" w:hint="default"/>
      </w:rPr>
    </w:lvl>
    <w:lvl w:ilvl="4" w:tplc="6714C48C">
      <w:start w:val="1"/>
      <w:numFmt w:val="bullet"/>
      <w:lvlText w:val="o"/>
      <w:lvlJc w:val="left"/>
      <w:pPr>
        <w:ind w:left="3600" w:hanging="360"/>
      </w:pPr>
      <w:rPr>
        <w:rFonts w:ascii="Courier New" w:hAnsi="Courier New" w:hint="default"/>
      </w:rPr>
    </w:lvl>
    <w:lvl w:ilvl="5" w:tplc="AC328A7C">
      <w:start w:val="1"/>
      <w:numFmt w:val="bullet"/>
      <w:lvlText w:val=""/>
      <w:lvlJc w:val="left"/>
      <w:pPr>
        <w:ind w:left="4320" w:hanging="360"/>
      </w:pPr>
      <w:rPr>
        <w:rFonts w:ascii="Wingdings" w:hAnsi="Wingdings" w:hint="default"/>
      </w:rPr>
    </w:lvl>
    <w:lvl w:ilvl="6" w:tplc="2D0EC570">
      <w:start w:val="1"/>
      <w:numFmt w:val="bullet"/>
      <w:lvlText w:val=""/>
      <w:lvlJc w:val="left"/>
      <w:pPr>
        <w:ind w:left="5040" w:hanging="360"/>
      </w:pPr>
      <w:rPr>
        <w:rFonts w:ascii="Symbol" w:hAnsi="Symbol" w:hint="default"/>
      </w:rPr>
    </w:lvl>
    <w:lvl w:ilvl="7" w:tplc="D7C092F0">
      <w:start w:val="1"/>
      <w:numFmt w:val="bullet"/>
      <w:lvlText w:val="o"/>
      <w:lvlJc w:val="left"/>
      <w:pPr>
        <w:ind w:left="5760" w:hanging="360"/>
      </w:pPr>
      <w:rPr>
        <w:rFonts w:ascii="Courier New" w:hAnsi="Courier New" w:hint="default"/>
      </w:rPr>
    </w:lvl>
    <w:lvl w:ilvl="8" w:tplc="881C34E0">
      <w:start w:val="1"/>
      <w:numFmt w:val="bullet"/>
      <w:lvlText w:val=""/>
      <w:lvlJc w:val="left"/>
      <w:pPr>
        <w:ind w:left="6480" w:hanging="360"/>
      </w:pPr>
      <w:rPr>
        <w:rFonts w:ascii="Wingdings" w:hAnsi="Wingdings" w:hint="default"/>
      </w:rPr>
    </w:lvl>
  </w:abstractNum>
  <w:num w:numId="1" w16cid:durableId="466975405">
    <w:abstractNumId w:val="7"/>
  </w:num>
  <w:num w:numId="2" w16cid:durableId="583220324">
    <w:abstractNumId w:val="0"/>
  </w:num>
  <w:num w:numId="3" w16cid:durableId="38435893">
    <w:abstractNumId w:val="22"/>
  </w:num>
  <w:num w:numId="4" w16cid:durableId="1230769703">
    <w:abstractNumId w:val="25"/>
  </w:num>
  <w:num w:numId="5" w16cid:durableId="372387769">
    <w:abstractNumId w:val="4"/>
  </w:num>
  <w:num w:numId="6" w16cid:durableId="1065183543">
    <w:abstractNumId w:val="10"/>
  </w:num>
  <w:num w:numId="7" w16cid:durableId="595138192">
    <w:abstractNumId w:val="16"/>
  </w:num>
  <w:num w:numId="8" w16cid:durableId="626011824">
    <w:abstractNumId w:val="28"/>
  </w:num>
  <w:num w:numId="9" w16cid:durableId="1245647081">
    <w:abstractNumId w:val="28"/>
    <w:lvlOverride w:ilvl="0">
      <w:lvl w:ilvl="0">
        <w:start w:val="1"/>
        <w:numFmt w:val="bullet"/>
        <w:lvlText w:val=""/>
        <w:lvlJc w:val="left"/>
        <w:pPr>
          <w:ind w:left="644" w:hanging="360"/>
        </w:pPr>
        <w:rPr>
          <w:rFonts w:ascii="Symbol" w:hAnsi="Symbol" w:hint="default"/>
          <w:color w:val="7B05E2" w:themeColor="accent1"/>
        </w:rPr>
      </w:lvl>
    </w:lvlOverride>
    <w:lvlOverride w:ilvl="1">
      <w:lvl w:ilvl="1">
        <w:start w:val="1"/>
        <w:numFmt w:val="bullet"/>
        <w:lvlText w:val=""/>
        <w:lvlJc w:val="left"/>
        <w:pPr>
          <w:ind w:left="1021" w:hanging="341"/>
        </w:pPr>
        <w:rPr>
          <w:rFonts w:ascii="Symbol" w:hAnsi="Symbol" w:hint="default"/>
          <w:color w:val="7B05E2" w:themeColor="accent1"/>
        </w:rPr>
      </w:lvl>
    </w:lvlOverride>
    <w:lvlOverride w:ilvl="2">
      <w:lvl w:ilvl="2">
        <w:start w:val="1"/>
        <w:numFmt w:val="bullet"/>
        <w:lvlText w:val=""/>
        <w:lvlJc w:val="left"/>
        <w:pPr>
          <w:ind w:left="1644" w:hanging="510"/>
        </w:pPr>
        <w:rPr>
          <w:rFonts w:ascii="Symbol" w:hAnsi="Symbol" w:hint="default"/>
          <w:color w:val="7B05E2" w:themeColor="accent1"/>
        </w:rPr>
      </w:lvl>
    </w:lvlOverride>
    <w:lvlOverride w:ilvl="3">
      <w:lvl w:ilvl="3">
        <w:start w:val="1"/>
        <w:numFmt w:val="bullet"/>
        <w:lvlText w:val=""/>
        <w:lvlJc w:val="left"/>
        <w:pPr>
          <w:ind w:left="3600" w:hanging="360"/>
        </w:pPr>
        <w:rPr>
          <w:rFonts w:ascii="Symbol" w:hAnsi="Symbol" w:hint="default"/>
        </w:rPr>
      </w:lvl>
    </w:lvlOverride>
    <w:lvlOverride w:ilvl="4">
      <w:lvl w:ilvl="4">
        <w:start w:val="1"/>
        <w:numFmt w:val="bullet"/>
        <w:lvlText w:val="o"/>
        <w:lvlJc w:val="left"/>
        <w:pPr>
          <w:ind w:left="4320" w:hanging="360"/>
        </w:pPr>
        <w:rPr>
          <w:rFonts w:ascii="Courier New" w:hAnsi="Courier New" w:cs="Courier New" w:hint="default"/>
        </w:rPr>
      </w:lvl>
    </w:lvlOverride>
    <w:lvlOverride w:ilvl="5">
      <w:lvl w:ilvl="5">
        <w:start w:val="1"/>
        <w:numFmt w:val="bullet"/>
        <w:lvlText w:val=""/>
        <w:lvlJc w:val="left"/>
        <w:pPr>
          <w:ind w:left="5040" w:hanging="360"/>
        </w:pPr>
        <w:rPr>
          <w:rFonts w:ascii="Wingdings" w:hAnsi="Wingdings" w:hint="default"/>
        </w:rPr>
      </w:lvl>
    </w:lvlOverride>
    <w:lvlOverride w:ilvl="6">
      <w:lvl w:ilvl="6">
        <w:start w:val="1"/>
        <w:numFmt w:val="bullet"/>
        <w:lvlText w:val=""/>
        <w:lvlJc w:val="left"/>
        <w:pPr>
          <w:ind w:left="5760" w:hanging="360"/>
        </w:pPr>
        <w:rPr>
          <w:rFonts w:ascii="Symbol" w:hAnsi="Symbol" w:hint="default"/>
        </w:rPr>
      </w:lvl>
    </w:lvlOverride>
    <w:lvlOverride w:ilvl="7">
      <w:lvl w:ilvl="7">
        <w:start w:val="1"/>
        <w:numFmt w:val="bullet"/>
        <w:lvlText w:val="o"/>
        <w:lvlJc w:val="left"/>
        <w:pPr>
          <w:ind w:left="6480" w:hanging="360"/>
        </w:pPr>
        <w:rPr>
          <w:rFonts w:ascii="Courier New" w:hAnsi="Courier New" w:cs="Courier New" w:hint="default"/>
        </w:rPr>
      </w:lvl>
    </w:lvlOverride>
    <w:lvlOverride w:ilvl="8">
      <w:lvl w:ilvl="8">
        <w:start w:val="1"/>
        <w:numFmt w:val="bullet"/>
        <w:lvlText w:val=""/>
        <w:lvlJc w:val="left"/>
        <w:pPr>
          <w:ind w:left="7200" w:hanging="360"/>
        </w:pPr>
        <w:rPr>
          <w:rFonts w:ascii="Wingdings" w:hAnsi="Wingdings" w:hint="default"/>
        </w:rPr>
      </w:lvl>
    </w:lvlOverride>
  </w:num>
  <w:num w:numId="10" w16cid:durableId="1868371663">
    <w:abstractNumId w:val="28"/>
    <w:lvlOverride w:ilvl="0">
      <w:lvl w:ilvl="0">
        <w:start w:val="1"/>
        <w:numFmt w:val="bullet"/>
        <w:lvlText w:val=""/>
        <w:lvlJc w:val="left"/>
        <w:pPr>
          <w:ind w:left="644" w:hanging="360"/>
        </w:pPr>
        <w:rPr>
          <w:rFonts w:ascii="Symbol" w:hAnsi="Symbol" w:hint="default"/>
          <w:color w:val="7B05E2" w:themeColor="accent1"/>
        </w:rPr>
      </w:lvl>
    </w:lvlOverride>
    <w:lvlOverride w:ilvl="1">
      <w:lvl w:ilvl="1">
        <w:start w:val="1"/>
        <w:numFmt w:val="bullet"/>
        <w:lvlText w:val=""/>
        <w:lvlJc w:val="left"/>
        <w:pPr>
          <w:ind w:left="1021" w:hanging="341"/>
        </w:pPr>
        <w:rPr>
          <w:rFonts w:ascii="Symbol" w:hAnsi="Symbol" w:hint="default"/>
          <w:color w:val="7B05E2" w:themeColor="accent1"/>
        </w:rPr>
      </w:lvl>
    </w:lvlOverride>
    <w:lvlOverride w:ilvl="2">
      <w:lvl w:ilvl="2">
        <w:start w:val="1"/>
        <w:numFmt w:val="bullet"/>
        <w:lvlText w:val=""/>
        <w:lvlJc w:val="left"/>
        <w:pPr>
          <w:ind w:left="1531" w:hanging="397"/>
        </w:pPr>
        <w:rPr>
          <w:rFonts w:ascii="Symbol" w:hAnsi="Symbol" w:hint="default"/>
          <w:color w:val="7B05E2" w:themeColor="accent1"/>
        </w:rPr>
      </w:lvl>
    </w:lvlOverride>
    <w:lvlOverride w:ilvl="3">
      <w:lvl w:ilvl="3">
        <w:start w:val="1"/>
        <w:numFmt w:val="bullet"/>
        <w:lvlText w:val=""/>
        <w:lvlJc w:val="left"/>
        <w:pPr>
          <w:ind w:left="3600" w:hanging="360"/>
        </w:pPr>
        <w:rPr>
          <w:rFonts w:ascii="Symbol" w:hAnsi="Symbol" w:hint="default"/>
        </w:rPr>
      </w:lvl>
    </w:lvlOverride>
    <w:lvlOverride w:ilvl="4">
      <w:lvl w:ilvl="4">
        <w:start w:val="1"/>
        <w:numFmt w:val="bullet"/>
        <w:lvlText w:val="o"/>
        <w:lvlJc w:val="left"/>
        <w:pPr>
          <w:ind w:left="4320" w:hanging="360"/>
        </w:pPr>
        <w:rPr>
          <w:rFonts w:ascii="Courier New" w:hAnsi="Courier New" w:cs="Courier New" w:hint="default"/>
        </w:rPr>
      </w:lvl>
    </w:lvlOverride>
    <w:lvlOverride w:ilvl="5">
      <w:lvl w:ilvl="5">
        <w:start w:val="1"/>
        <w:numFmt w:val="bullet"/>
        <w:lvlText w:val=""/>
        <w:lvlJc w:val="left"/>
        <w:pPr>
          <w:ind w:left="5040" w:hanging="360"/>
        </w:pPr>
        <w:rPr>
          <w:rFonts w:ascii="Wingdings" w:hAnsi="Wingdings" w:hint="default"/>
        </w:rPr>
      </w:lvl>
    </w:lvlOverride>
    <w:lvlOverride w:ilvl="6">
      <w:lvl w:ilvl="6">
        <w:start w:val="1"/>
        <w:numFmt w:val="bullet"/>
        <w:lvlText w:val=""/>
        <w:lvlJc w:val="left"/>
        <w:pPr>
          <w:ind w:left="5760" w:hanging="360"/>
        </w:pPr>
        <w:rPr>
          <w:rFonts w:ascii="Symbol" w:hAnsi="Symbol" w:hint="default"/>
        </w:rPr>
      </w:lvl>
    </w:lvlOverride>
    <w:lvlOverride w:ilvl="7">
      <w:lvl w:ilvl="7">
        <w:start w:val="1"/>
        <w:numFmt w:val="bullet"/>
        <w:lvlText w:val="o"/>
        <w:lvlJc w:val="left"/>
        <w:pPr>
          <w:ind w:left="6480" w:hanging="360"/>
        </w:pPr>
        <w:rPr>
          <w:rFonts w:ascii="Courier New" w:hAnsi="Courier New" w:cs="Courier New" w:hint="default"/>
        </w:rPr>
      </w:lvl>
    </w:lvlOverride>
    <w:lvlOverride w:ilvl="8">
      <w:lvl w:ilvl="8">
        <w:start w:val="1"/>
        <w:numFmt w:val="bullet"/>
        <w:lvlText w:val=""/>
        <w:lvlJc w:val="left"/>
        <w:pPr>
          <w:ind w:left="7200" w:hanging="360"/>
        </w:pPr>
        <w:rPr>
          <w:rFonts w:ascii="Wingdings" w:hAnsi="Wingdings" w:hint="default"/>
        </w:rPr>
      </w:lvl>
    </w:lvlOverride>
  </w:num>
  <w:num w:numId="11" w16cid:durableId="1390349151">
    <w:abstractNumId w:val="30"/>
  </w:num>
  <w:num w:numId="12" w16cid:durableId="26376045">
    <w:abstractNumId w:val="26"/>
  </w:num>
  <w:num w:numId="13" w16cid:durableId="1689018095">
    <w:abstractNumId w:val="12"/>
  </w:num>
  <w:num w:numId="14" w16cid:durableId="1826432626">
    <w:abstractNumId w:val="11"/>
  </w:num>
  <w:num w:numId="15" w16cid:durableId="353676">
    <w:abstractNumId w:val="1"/>
  </w:num>
  <w:num w:numId="16" w16cid:durableId="859123713">
    <w:abstractNumId w:val="32"/>
  </w:num>
  <w:num w:numId="17" w16cid:durableId="793405722">
    <w:abstractNumId w:val="3"/>
  </w:num>
  <w:num w:numId="18" w16cid:durableId="610625296">
    <w:abstractNumId w:val="13"/>
  </w:num>
  <w:num w:numId="19" w16cid:durableId="142502198">
    <w:abstractNumId w:val="19"/>
  </w:num>
  <w:num w:numId="20" w16cid:durableId="13895099">
    <w:abstractNumId w:val="5"/>
  </w:num>
  <w:num w:numId="21" w16cid:durableId="852956360">
    <w:abstractNumId w:val="2"/>
  </w:num>
  <w:num w:numId="22" w16cid:durableId="1984113689">
    <w:abstractNumId w:val="21"/>
  </w:num>
  <w:num w:numId="23" w16cid:durableId="329601467">
    <w:abstractNumId w:val="14"/>
  </w:num>
  <w:num w:numId="24" w16cid:durableId="24258195">
    <w:abstractNumId w:val="27"/>
  </w:num>
  <w:num w:numId="25" w16cid:durableId="271135846">
    <w:abstractNumId w:val="6"/>
  </w:num>
  <w:num w:numId="26" w16cid:durableId="1625647777">
    <w:abstractNumId w:val="9"/>
  </w:num>
  <w:num w:numId="27" w16cid:durableId="1593585581">
    <w:abstractNumId w:val="8"/>
  </w:num>
  <w:num w:numId="28" w16cid:durableId="1534462573">
    <w:abstractNumId w:val="15"/>
  </w:num>
  <w:num w:numId="29" w16cid:durableId="592781542">
    <w:abstractNumId w:val="14"/>
  </w:num>
  <w:num w:numId="30" w16cid:durableId="623579283">
    <w:abstractNumId w:val="17"/>
  </w:num>
  <w:num w:numId="31" w16cid:durableId="918295091">
    <w:abstractNumId w:val="33"/>
  </w:num>
  <w:num w:numId="32" w16cid:durableId="187110517">
    <w:abstractNumId w:val="23"/>
  </w:num>
  <w:num w:numId="33" w16cid:durableId="223107335">
    <w:abstractNumId w:val="34"/>
  </w:num>
  <w:num w:numId="34" w16cid:durableId="102844651">
    <w:abstractNumId w:val="24"/>
  </w:num>
  <w:num w:numId="35" w16cid:durableId="760640194">
    <w:abstractNumId w:val="29"/>
  </w:num>
  <w:num w:numId="36" w16cid:durableId="1755664995">
    <w:abstractNumId w:val="31"/>
  </w:num>
  <w:num w:numId="37" w16cid:durableId="615065173">
    <w:abstractNumId w:val="18"/>
  </w:num>
  <w:num w:numId="38" w16cid:durableId="16366453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3B"/>
    <w:rsid w:val="0000044C"/>
    <w:rsid w:val="000029B8"/>
    <w:rsid w:val="00002D3A"/>
    <w:rsid w:val="000043BD"/>
    <w:rsid w:val="00005B23"/>
    <w:rsid w:val="00006160"/>
    <w:rsid w:val="00011917"/>
    <w:rsid w:val="000129F4"/>
    <w:rsid w:val="00012F50"/>
    <w:rsid w:val="000135D8"/>
    <w:rsid w:val="0001414A"/>
    <w:rsid w:val="000146F3"/>
    <w:rsid w:val="0001571B"/>
    <w:rsid w:val="00015FA4"/>
    <w:rsid w:val="0001787C"/>
    <w:rsid w:val="000206FE"/>
    <w:rsid w:val="00021695"/>
    <w:rsid w:val="00024DA1"/>
    <w:rsid w:val="000253BC"/>
    <w:rsid w:val="00031F68"/>
    <w:rsid w:val="00032C74"/>
    <w:rsid w:val="00033474"/>
    <w:rsid w:val="0003420D"/>
    <w:rsid w:val="00034B6F"/>
    <w:rsid w:val="000350B8"/>
    <w:rsid w:val="00040F39"/>
    <w:rsid w:val="00044A70"/>
    <w:rsid w:val="00050DDB"/>
    <w:rsid w:val="0005137F"/>
    <w:rsid w:val="000516B1"/>
    <w:rsid w:val="000529FD"/>
    <w:rsid w:val="000547F7"/>
    <w:rsid w:val="00055F02"/>
    <w:rsid w:val="00056427"/>
    <w:rsid w:val="00062175"/>
    <w:rsid w:val="00062D3E"/>
    <w:rsid w:val="0006343F"/>
    <w:rsid w:val="00063AEE"/>
    <w:rsid w:val="0006497C"/>
    <w:rsid w:val="000654C6"/>
    <w:rsid w:val="000660B2"/>
    <w:rsid w:val="000673BE"/>
    <w:rsid w:val="00070133"/>
    <w:rsid w:val="00070674"/>
    <w:rsid w:val="00071E7C"/>
    <w:rsid w:val="000721BE"/>
    <w:rsid w:val="0007304A"/>
    <w:rsid w:val="000732AE"/>
    <w:rsid w:val="00073374"/>
    <w:rsid w:val="00074920"/>
    <w:rsid w:val="000760D4"/>
    <w:rsid w:val="00076872"/>
    <w:rsid w:val="00080331"/>
    <w:rsid w:val="000833C6"/>
    <w:rsid w:val="00083523"/>
    <w:rsid w:val="000835D2"/>
    <w:rsid w:val="00084570"/>
    <w:rsid w:val="000908B4"/>
    <w:rsid w:val="0009141D"/>
    <w:rsid w:val="00092ECE"/>
    <w:rsid w:val="00094ED6"/>
    <w:rsid w:val="00095F73"/>
    <w:rsid w:val="00096368"/>
    <w:rsid w:val="000A09B2"/>
    <w:rsid w:val="000A0C6D"/>
    <w:rsid w:val="000A0DAC"/>
    <w:rsid w:val="000A1E06"/>
    <w:rsid w:val="000A2DA1"/>
    <w:rsid w:val="000A4BB2"/>
    <w:rsid w:val="000A53BB"/>
    <w:rsid w:val="000A5CB2"/>
    <w:rsid w:val="000A67B1"/>
    <w:rsid w:val="000A6DBB"/>
    <w:rsid w:val="000A73A9"/>
    <w:rsid w:val="000A7867"/>
    <w:rsid w:val="000A7E43"/>
    <w:rsid w:val="000B1BA6"/>
    <w:rsid w:val="000B5699"/>
    <w:rsid w:val="000B594A"/>
    <w:rsid w:val="000B71A3"/>
    <w:rsid w:val="000C2067"/>
    <w:rsid w:val="000C2827"/>
    <w:rsid w:val="000C2B92"/>
    <w:rsid w:val="000C6FF5"/>
    <w:rsid w:val="000C7756"/>
    <w:rsid w:val="000C7F00"/>
    <w:rsid w:val="000D2B24"/>
    <w:rsid w:val="000D76EA"/>
    <w:rsid w:val="000D7D6C"/>
    <w:rsid w:val="000E0C1A"/>
    <w:rsid w:val="000E1DB7"/>
    <w:rsid w:val="000E2910"/>
    <w:rsid w:val="000E7688"/>
    <w:rsid w:val="000F05F2"/>
    <w:rsid w:val="000F1E59"/>
    <w:rsid w:val="000F3599"/>
    <w:rsid w:val="000F781E"/>
    <w:rsid w:val="00100DA5"/>
    <w:rsid w:val="00101D19"/>
    <w:rsid w:val="001024D6"/>
    <w:rsid w:val="00102D4A"/>
    <w:rsid w:val="00102D85"/>
    <w:rsid w:val="0010512A"/>
    <w:rsid w:val="0010568B"/>
    <w:rsid w:val="0010742D"/>
    <w:rsid w:val="0011257D"/>
    <w:rsid w:val="0011490A"/>
    <w:rsid w:val="00114A13"/>
    <w:rsid w:val="00122CF3"/>
    <w:rsid w:val="0012549D"/>
    <w:rsid w:val="00125DF3"/>
    <w:rsid w:val="001262F1"/>
    <w:rsid w:val="00127DE9"/>
    <w:rsid w:val="00133177"/>
    <w:rsid w:val="00133B59"/>
    <w:rsid w:val="00134222"/>
    <w:rsid w:val="001360E0"/>
    <w:rsid w:val="0013790B"/>
    <w:rsid w:val="00137BEB"/>
    <w:rsid w:val="00141284"/>
    <w:rsid w:val="001415B7"/>
    <w:rsid w:val="00141626"/>
    <w:rsid w:val="001417DA"/>
    <w:rsid w:val="00142AD4"/>
    <w:rsid w:val="001434D5"/>
    <w:rsid w:val="00144D59"/>
    <w:rsid w:val="00146351"/>
    <w:rsid w:val="00147048"/>
    <w:rsid w:val="00147629"/>
    <w:rsid w:val="00150F99"/>
    <w:rsid w:val="001519A6"/>
    <w:rsid w:val="0015223E"/>
    <w:rsid w:val="001524D4"/>
    <w:rsid w:val="00155364"/>
    <w:rsid w:val="00156BC1"/>
    <w:rsid w:val="00157C86"/>
    <w:rsid w:val="00160C11"/>
    <w:rsid w:val="001610DD"/>
    <w:rsid w:val="00162456"/>
    <w:rsid w:val="00165347"/>
    <w:rsid w:val="001714A2"/>
    <w:rsid w:val="00172F34"/>
    <w:rsid w:val="001732D1"/>
    <w:rsid w:val="001738EE"/>
    <w:rsid w:val="00173F6F"/>
    <w:rsid w:val="00174DFE"/>
    <w:rsid w:val="00177ADE"/>
    <w:rsid w:val="001802BE"/>
    <w:rsid w:val="0018092D"/>
    <w:rsid w:val="00182D8B"/>
    <w:rsid w:val="00190EC9"/>
    <w:rsid w:val="001912F6"/>
    <w:rsid w:val="0019186E"/>
    <w:rsid w:val="001920CB"/>
    <w:rsid w:val="00192B7F"/>
    <w:rsid w:val="0019301F"/>
    <w:rsid w:val="001933C2"/>
    <w:rsid w:val="00193D7B"/>
    <w:rsid w:val="00195068"/>
    <w:rsid w:val="00196AE6"/>
    <w:rsid w:val="00196B0F"/>
    <w:rsid w:val="0019733C"/>
    <w:rsid w:val="00197A2C"/>
    <w:rsid w:val="00197EF0"/>
    <w:rsid w:val="001A12F0"/>
    <w:rsid w:val="001A352A"/>
    <w:rsid w:val="001A3864"/>
    <w:rsid w:val="001A3866"/>
    <w:rsid w:val="001A3E97"/>
    <w:rsid w:val="001A460E"/>
    <w:rsid w:val="001A64FA"/>
    <w:rsid w:val="001A69EF"/>
    <w:rsid w:val="001A71A4"/>
    <w:rsid w:val="001B0AE7"/>
    <w:rsid w:val="001B2829"/>
    <w:rsid w:val="001B29ED"/>
    <w:rsid w:val="001B370A"/>
    <w:rsid w:val="001B5228"/>
    <w:rsid w:val="001B5731"/>
    <w:rsid w:val="001B616C"/>
    <w:rsid w:val="001C15FA"/>
    <w:rsid w:val="001C2E94"/>
    <w:rsid w:val="001C439B"/>
    <w:rsid w:val="001C445E"/>
    <w:rsid w:val="001D1AC6"/>
    <w:rsid w:val="001D2BF4"/>
    <w:rsid w:val="001D30EB"/>
    <w:rsid w:val="001D3FEA"/>
    <w:rsid w:val="001D427A"/>
    <w:rsid w:val="001D4A61"/>
    <w:rsid w:val="001D5650"/>
    <w:rsid w:val="001D5941"/>
    <w:rsid w:val="001D70E3"/>
    <w:rsid w:val="001D74CB"/>
    <w:rsid w:val="001D7814"/>
    <w:rsid w:val="001D7E55"/>
    <w:rsid w:val="001E0A43"/>
    <w:rsid w:val="001E1EFB"/>
    <w:rsid w:val="001E3449"/>
    <w:rsid w:val="001E4843"/>
    <w:rsid w:val="001E520A"/>
    <w:rsid w:val="001E6731"/>
    <w:rsid w:val="001F1E68"/>
    <w:rsid w:val="001F565F"/>
    <w:rsid w:val="001F6B3E"/>
    <w:rsid w:val="001F6C74"/>
    <w:rsid w:val="001F7601"/>
    <w:rsid w:val="00200B4B"/>
    <w:rsid w:val="0020255C"/>
    <w:rsid w:val="00202E21"/>
    <w:rsid w:val="00203144"/>
    <w:rsid w:val="00204D71"/>
    <w:rsid w:val="00205005"/>
    <w:rsid w:val="00207765"/>
    <w:rsid w:val="00207EFE"/>
    <w:rsid w:val="0021035F"/>
    <w:rsid w:val="00216521"/>
    <w:rsid w:val="0021674D"/>
    <w:rsid w:val="00221BE3"/>
    <w:rsid w:val="00223181"/>
    <w:rsid w:val="002232C4"/>
    <w:rsid w:val="002233E6"/>
    <w:rsid w:val="002245E6"/>
    <w:rsid w:val="0022496C"/>
    <w:rsid w:val="00226F77"/>
    <w:rsid w:val="00227B68"/>
    <w:rsid w:val="002328B9"/>
    <w:rsid w:val="00232C33"/>
    <w:rsid w:val="00233249"/>
    <w:rsid w:val="002334C8"/>
    <w:rsid w:val="00236140"/>
    <w:rsid w:val="00236E53"/>
    <w:rsid w:val="00241426"/>
    <w:rsid w:val="0024383C"/>
    <w:rsid w:val="002446C8"/>
    <w:rsid w:val="00244823"/>
    <w:rsid w:val="0024568A"/>
    <w:rsid w:val="002476C1"/>
    <w:rsid w:val="00250B74"/>
    <w:rsid w:val="00254250"/>
    <w:rsid w:val="00254497"/>
    <w:rsid w:val="002556D9"/>
    <w:rsid w:val="00255C7A"/>
    <w:rsid w:val="00256FB8"/>
    <w:rsid w:val="00261927"/>
    <w:rsid w:val="00261D36"/>
    <w:rsid w:val="002623B0"/>
    <w:rsid w:val="0027349E"/>
    <w:rsid w:val="00273D79"/>
    <w:rsid w:val="00274498"/>
    <w:rsid w:val="00274E3A"/>
    <w:rsid w:val="002752BB"/>
    <w:rsid w:val="00281750"/>
    <w:rsid w:val="00284A66"/>
    <w:rsid w:val="002852CD"/>
    <w:rsid w:val="00285D1D"/>
    <w:rsid w:val="00286A6B"/>
    <w:rsid w:val="00286C0C"/>
    <w:rsid w:val="00290AF4"/>
    <w:rsid w:val="0029359E"/>
    <w:rsid w:val="00293846"/>
    <w:rsid w:val="00293894"/>
    <w:rsid w:val="00296785"/>
    <w:rsid w:val="0029753A"/>
    <w:rsid w:val="00297FEA"/>
    <w:rsid w:val="002A016B"/>
    <w:rsid w:val="002A17CA"/>
    <w:rsid w:val="002A3F2F"/>
    <w:rsid w:val="002A40F9"/>
    <w:rsid w:val="002A47B0"/>
    <w:rsid w:val="002A5697"/>
    <w:rsid w:val="002A59CF"/>
    <w:rsid w:val="002A62DD"/>
    <w:rsid w:val="002A77EA"/>
    <w:rsid w:val="002B0245"/>
    <w:rsid w:val="002B0D14"/>
    <w:rsid w:val="002B30F1"/>
    <w:rsid w:val="002B4114"/>
    <w:rsid w:val="002B492C"/>
    <w:rsid w:val="002B55AB"/>
    <w:rsid w:val="002B6329"/>
    <w:rsid w:val="002C11FD"/>
    <w:rsid w:val="002C334D"/>
    <w:rsid w:val="002C6125"/>
    <w:rsid w:val="002D1914"/>
    <w:rsid w:val="002D1B91"/>
    <w:rsid w:val="002D20D3"/>
    <w:rsid w:val="002D379E"/>
    <w:rsid w:val="002D3DE2"/>
    <w:rsid w:val="002D43A8"/>
    <w:rsid w:val="002D4563"/>
    <w:rsid w:val="002D48EF"/>
    <w:rsid w:val="002D5C4F"/>
    <w:rsid w:val="002D6EC2"/>
    <w:rsid w:val="002D78D2"/>
    <w:rsid w:val="002E0118"/>
    <w:rsid w:val="002E5221"/>
    <w:rsid w:val="002E6A52"/>
    <w:rsid w:val="002E6B98"/>
    <w:rsid w:val="002E7ED8"/>
    <w:rsid w:val="002F0A14"/>
    <w:rsid w:val="002F1D9A"/>
    <w:rsid w:val="002F20FA"/>
    <w:rsid w:val="002F2191"/>
    <w:rsid w:val="002F23D3"/>
    <w:rsid w:val="002F3844"/>
    <w:rsid w:val="002F761E"/>
    <w:rsid w:val="002F76C6"/>
    <w:rsid w:val="002F7C39"/>
    <w:rsid w:val="00300C6D"/>
    <w:rsid w:val="00301E8F"/>
    <w:rsid w:val="003034BC"/>
    <w:rsid w:val="00304DDB"/>
    <w:rsid w:val="00305162"/>
    <w:rsid w:val="00310BE2"/>
    <w:rsid w:val="00314480"/>
    <w:rsid w:val="00315048"/>
    <w:rsid w:val="003169BD"/>
    <w:rsid w:val="00316C02"/>
    <w:rsid w:val="0031712B"/>
    <w:rsid w:val="00320A89"/>
    <w:rsid w:val="00321786"/>
    <w:rsid w:val="00321BAE"/>
    <w:rsid w:val="003221A9"/>
    <w:rsid w:val="00323DB8"/>
    <w:rsid w:val="00327C57"/>
    <w:rsid w:val="00330CCF"/>
    <w:rsid w:val="00331C5C"/>
    <w:rsid w:val="003333AA"/>
    <w:rsid w:val="00333B26"/>
    <w:rsid w:val="0033417D"/>
    <w:rsid w:val="003360D3"/>
    <w:rsid w:val="00336112"/>
    <w:rsid w:val="00336B37"/>
    <w:rsid w:val="00336E49"/>
    <w:rsid w:val="003371F4"/>
    <w:rsid w:val="003377B1"/>
    <w:rsid w:val="0034011B"/>
    <w:rsid w:val="00344BEE"/>
    <w:rsid w:val="003479B1"/>
    <w:rsid w:val="0035234D"/>
    <w:rsid w:val="00352BBF"/>
    <w:rsid w:val="0035324A"/>
    <w:rsid w:val="00353BD2"/>
    <w:rsid w:val="0035498B"/>
    <w:rsid w:val="00354A61"/>
    <w:rsid w:val="0035629D"/>
    <w:rsid w:val="003562A1"/>
    <w:rsid w:val="0035704A"/>
    <w:rsid w:val="00357872"/>
    <w:rsid w:val="00357EB4"/>
    <w:rsid w:val="00361A5F"/>
    <w:rsid w:val="00361BCD"/>
    <w:rsid w:val="00362182"/>
    <w:rsid w:val="00364049"/>
    <w:rsid w:val="0036417F"/>
    <w:rsid w:val="003645F1"/>
    <w:rsid w:val="00366000"/>
    <w:rsid w:val="003665B2"/>
    <w:rsid w:val="00366BFE"/>
    <w:rsid w:val="00366CBD"/>
    <w:rsid w:val="00367AF0"/>
    <w:rsid w:val="00370B56"/>
    <w:rsid w:val="00371112"/>
    <w:rsid w:val="00372C9B"/>
    <w:rsid w:val="00372D81"/>
    <w:rsid w:val="00373C89"/>
    <w:rsid w:val="0037499F"/>
    <w:rsid w:val="003750C9"/>
    <w:rsid w:val="00375DC0"/>
    <w:rsid w:val="00376814"/>
    <w:rsid w:val="00376AF3"/>
    <w:rsid w:val="00376D4F"/>
    <w:rsid w:val="00377089"/>
    <w:rsid w:val="0037740E"/>
    <w:rsid w:val="00377B00"/>
    <w:rsid w:val="00381379"/>
    <w:rsid w:val="003847C8"/>
    <w:rsid w:val="003850A1"/>
    <w:rsid w:val="00385BE0"/>
    <w:rsid w:val="003867F9"/>
    <w:rsid w:val="00392BC0"/>
    <w:rsid w:val="0039414B"/>
    <w:rsid w:val="0039443A"/>
    <w:rsid w:val="00394894"/>
    <w:rsid w:val="00395B03"/>
    <w:rsid w:val="00395D18"/>
    <w:rsid w:val="003973D9"/>
    <w:rsid w:val="003A02DD"/>
    <w:rsid w:val="003A1F01"/>
    <w:rsid w:val="003A5B2A"/>
    <w:rsid w:val="003A7416"/>
    <w:rsid w:val="003A76CF"/>
    <w:rsid w:val="003B36A4"/>
    <w:rsid w:val="003B6561"/>
    <w:rsid w:val="003B6739"/>
    <w:rsid w:val="003C078B"/>
    <w:rsid w:val="003C1349"/>
    <w:rsid w:val="003C1666"/>
    <w:rsid w:val="003C18A2"/>
    <w:rsid w:val="003C1D8D"/>
    <w:rsid w:val="003C3C8A"/>
    <w:rsid w:val="003D004A"/>
    <w:rsid w:val="003D1FD1"/>
    <w:rsid w:val="003D2ABA"/>
    <w:rsid w:val="003D47EE"/>
    <w:rsid w:val="003D5D2B"/>
    <w:rsid w:val="003D64A9"/>
    <w:rsid w:val="003D7253"/>
    <w:rsid w:val="003D7B80"/>
    <w:rsid w:val="003E43FA"/>
    <w:rsid w:val="003E58BD"/>
    <w:rsid w:val="003E626D"/>
    <w:rsid w:val="003F40E4"/>
    <w:rsid w:val="003F4295"/>
    <w:rsid w:val="003F61A8"/>
    <w:rsid w:val="003F7381"/>
    <w:rsid w:val="00400F91"/>
    <w:rsid w:val="00400FA6"/>
    <w:rsid w:val="00403714"/>
    <w:rsid w:val="0040505C"/>
    <w:rsid w:val="00407DC9"/>
    <w:rsid w:val="00407DE1"/>
    <w:rsid w:val="00407EEA"/>
    <w:rsid w:val="00411F8E"/>
    <w:rsid w:val="004136CF"/>
    <w:rsid w:val="00413FD8"/>
    <w:rsid w:val="004140F5"/>
    <w:rsid w:val="004142DA"/>
    <w:rsid w:val="004148A9"/>
    <w:rsid w:val="0041500C"/>
    <w:rsid w:val="0041536C"/>
    <w:rsid w:val="00415D92"/>
    <w:rsid w:val="00415F30"/>
    <w:rsid w:val="00417E61"/>
    <w:rsid w:val="00417EC3"/>
    <w:rsid w:val="0042004E"/>
    <w:rsid w:val="004229DB"/>
    <w:rsid w:val="00424428"/>
    <w:rsid w:val="00426445"/>
    <w:rsid w:val="004269D2"/>
    <w:rsid w:val="00430F85"/>
    <w:rsid w:val="004321BC"/>
    <w:rsid w:val="004378F7"/>
    <w:rsid w:val="00440C62"/>
    <w:rsid w:val="00442B6C"/>
    <w:rsid w:val="00442EF2"/>
    <w:rsid w:val="00443300"/>
    <w:rsid w:val="004443E9"/>
    <w:rsid w:val="00444B08"/>
    <w:rsid w:val="004451CF"/>
    <w:rsid w:val="00445853"/>
    <w:rsid w:val="00445A70"/>
    <w:rsid w:val="004465AC"/>
    <w:rsid w:val="00446E87"/>
    <w:rsid w:val="00447D10"/>
    <w:rsid w:val="00451E05"/>
    <w:rsid w:val="00452649"/>
    <w:rsid w:val="004532C2"/>
    <w:rsid w:val="0045643A"/>
    <w:rsid w:val="0045657C"/>
    <w:rsid w:val="00456D84"/>
    <w:rsid w:val="00457368"/>
    <w:rsid w:val="00457D53"/>
    <w:rsid w:val="00460BA7"/>
    <w:rsid w:val="00461C2F"/>
    <w:rsid w:val="0046241D"/>
    <w:rsid w:val="00463930"/>
    <w:rsid w:val="004719C4"/>
    <w:rsid w:val="00471D94"/>
    <w:rsid w:val="00472007"/>
    <w:rsid w:val="0047290C"/>
    <w:rsid w:val="00473146"/>
    <w:rsid w:val="00473B7F"/>
    <w:rsid w:val="004741A9"/>
    <w:rsid w:val="0047440D"/>
    <w:rsid w:val="00476A02"/>
    <w:rsid w:val="00480475"/>
    <w:rsid w:val="00480896"/>
    <w:rsid w:val="00484668"/>
    <w:rsid w:val="00484C8C"/>
    <w:rsid w:val="0048578D"/>
    <w:rsid w:val="00485DB2"/>
    <w:rsid w:val="00487710"/>
    <w:rsid w:val="00494F3C"/>
    <w:rsid w:val="00495CCA"/>
    <w:rsid w:val="0049659D"/>
    <w:rsid w:val="00497C81"/>
    <w:rsid w:val="004A1340"/>
    <w:rsid w:val="004A13BE"/>
    <w:rsid w:val="004A19A5"/>
    <w:rsid w:val="004A2929"/>
    <w:rsid w:val="004A307B"/>
    <w:rsid w:val="004A4268"/>
    <w:rsid w:val="004A6C70"/>
    <w:rsid w:val="004B09E2"/>
    <w:rsid w:val="004B3618"/>
    <w:rsid w:val="004B3E9E"/>
    <w:rsid w:val="004B41BE"/>
    <w:rsid w:val="004B6A36"/>
    <w:rsid w:val="004B6BD5"/>
    <w:rsid w:val="004B6D90"/>
    <w:rsid w:val="004C0AD5"/>
    <w:rsid w:val="004C1858"/>
    <w:rsid w:val="004C375D"/>
    <w:rsid w:val="004C48E5"/>
    <w:rsid w:val="004C4C50"/>
    <w:rsid w:val="004C519E"/>
    <w:rsid w:val="004C6C17"/>
    <w:rsid w:val="004C79FA"/>
    <w:rsid w:val="004D050E"/>
    <w:rsid w:val="004D1009"/>
    <w:rsid w:val="004D1807"/>
    <w:rsid w:val="004D46F5"/>
    <w:rsid w:val="004D4887"/>
    <w:rsid w:val="004D656B"/>
    <w:rsid w:val="004D71EA"/>
    <w:rsid w:val="004E1EE0"/>
    <w:rsid w:val="004E4193"/>
    <w:rsid w:val="004E497F"/>
    <w:rsid w:val="004E6AE5"/>
    <w:rsid w:val="004E7394"/>
    <w:rsid w:val="004F0CBA"/>
    <w:rsid w:val="004F2F11"/>
    <w:rsid w:val="004F75DA"/>
    <w:rsid w:val="005004BB"/>
    <w:rsid w:val="00500874"/>
    <w:rsid w:val="00501EDA"/>
    <w:rsid w:val="00503723"/>
    <w:rsid w:val="005075A7"/>
    <w:rsid w:val="00507DC8"/>
    <w:rsid w:val="005100DB"/>
    <w:rsid w:val="005115DB"/>
    <w:rsid w:val="0051239F"/>
    <w:rsid w:val="005123B5"/>
    <w:rsid w:val="00513588"/>
    <w:rsid w:val="00513EEF"/>
    <w:rsid w:val="005143AA"/>
    <w:rsid w:val="00514DB6"/>
    <w:rsid w:val="00515A36"/>
    <w:rsid w:val="005176D5"/>
    <w:rsid w:val="00517C9C"/>
    <w:rsid w:val="0052071E"/>
    <w:rsid w:val="00522335"/>
    <w:rsid w:val="0052272B"/>
    <w:rsid w:val="00522762"/>
    <w:rsid w:val="0052394D"/>
    <w:rsid w:val="00523D57"/>
    <w:rsid w:val="005243E9"/>
    <w:rsid w:val="00524650"/>
    <w:rsid w:val="005247AA"/>
    <w:rsid w:val="005252D0"/>
    <w:rsid w:val="00525FD3"/>
    <w:rsid w:val="00530A25"/>
    <w:rsid w:val="005312E7"/>
    <w:rsid w:val="00533FE9"/>
    <w:rsid w:val="00535575"/>
    <w:rsid w:val="00537469"/>
    <w:rsid w:val="00537813"/>
    <w:rsid w:val="00537E60"/>
    <w:rsid w:val="0054097B"/>
    <w:rsid w:val="00543CE6"/>
    <w:rsid w:val="00544AFB"/>
    <w:rsid w:val="00544DE2"/>
    <w:rsid w:val="005478FD"/>
    <w:rsid w:val="0055154B"/>
    <w:rsid w:val="005518F2"/>
    <w:rsid w:val="00551AE2"/>
    <w:rsid w:val="00551B4C"/>
    <w:rsid w:val="00552D60"/>
    <w:rsid w:val="00553DFA"/>
    <w:rsid w:val="00553E72"/>
    <w:rsid w:val="00554F05"/>
    <w:rsid w:val="0055627D"/>
    <w:rsid w:val="00556C46"/>
    <w:rsid w:val="00557393"/>
    <w:rsid w:val="005617C9"/>
    <w:rsid w:val="00562A63"/>
    <w:rsid w:val="00562EFE"/>
    <w:rsid w:val="00563499"/>
    <w:rsid w:val="00563C0E"/>
    <w:rsid w:val="00564261"/>
    <w:rsid w:val="0056798F"/>
    <w:rsid w:val="00567B84"/>
    <w:rsid w:val="00567BB1"/>
    <w:rsid w:val="005710F6"/>
    <w:rsid w:val="00571B33"/>
    <w:rsid w:val="005730CB"/>
    <w:rsid w:val="00575BC0"/>
    <w:rsid w:val="00576798"/>
    <w:rsid w:val="005822AF"/>
    <w:rsid w:val="00582BAD"/>
    <w:rsid w:val="0058531B"/>
    <w:rsid w:val="00585E40"/>
    <w:rsid w:val="00585EB6"/>
    <w:rsid w:val="005907DE"/>
    <w:rsid w:val="00590AFE"/>
    <w:rsid w:val="00590E66"/>
    <w:rsid w:val="00592D6F"/>
    <w:rsid w:val="00594E92"/>
    <w:rsid w:val="0059505B"/>
    <w:rsid w:val="00597C9A"/>
    <w:rsid w:val="005A1C18"/>
    <w:rsid w:val="005A6124"/>
    <w:rsid w:val="005A7C9B"/>
    <w:rsid w:val="005A7D89"/>
    <w:rsid w:val="005B1DE7"/>
    <w:rsid w:val="005B28DF"/>
    <w:rsid w:val="005B42B4"/>
    <w:rsid w:val="005B4CF6"/>
    <w:rsid w:val="005B533D"/>
    <w:rsid w:val="005B7229"/>
    <w:rsid w:val="005B7516"/>
    <w:rsid w:val="005B7BD0"/>
    <w:rsid w:val="005C0D43"/>
    <w:rsid w:val="005C2CE7"/>
    <w:rsid w:val="005C312B"/>
    <w:rsid w:val="005C37D7"/>
    <w:rsid w:val="005C4A97"/>
    <w:rsid w:val="005C629B"/>
    <w:rsid w:val="005C648F"/>
    <w:rsid w:val="005D006F"/>
    <w:rsid w:val="005D171C"/>
    <w:rsid w:val="005D2927"/>
    <w:rsid w:val="005D3ABA"/>
    <w:rsid w:val="005D4486"/>
    <w:rsid w:val="005D494A"/>
    <w:rsid w:val="005D51FB"/>
    <w:rsid w:val="005D6A2A"/>
    <w:rsid w:val="005D7A31"/>
    <w:rsid w:val="005D7CC6"/>
    <w:rsid w:val="005E2563"/>
    <w:rsid w:val="005E2DB2"/>
    <w:rsid w:val="005E411C"/>
    <w:rsid w:val="005E4D38"/>
    <w:rsid w:val="005E59DC"/>
    <w:rsid w:val="005E698B"/>
    <w:rsid w:val="005E6F6A"/>
    <w:rsid w:val="005F04DB"/>
    <w:rsid w:val="005F1C97"/>
    <w:rsid w:val="005F2835"/>
    <w:rsid w:val="005F4A04"/>
    <w:rsid w:val="005F558F"/>
    <w:rsid w:val="005F6E76"/>
    <w:rsid w:val="005F6EC8"/>
    <w:rsid w:val="006031D4"/>
    <w:rsid w:val="006032C6"/>
    <w:rsid w:val="006034C5"/>
    <w:rsid w:val="00604990"/>
    <w:rsid w:val="00605E51"/>
    <w:rsid w:val="0060766A"/>
    <w:rsid w:val="00611D26"/>
    <w:rsid w:val="00613AC9"/>
    <w:rsid w:val="006148DA"/>
    <w:rsid w:val="0061540E"/>
    <w:rsid w:val="00616A9B"/>
    <w:rsid w:val="00617A54"/>
    <w:rsid w:val="00617B70"/>
    <w:rsid w:val="00620BF5"/>
    <w:rsid w:val="00622355"/>
    <w:rsid w:val="006254FD"/>
    <w:rsid w:val="00625893"/>
    <w:rsid w:val="006259D4"/>
    <w:rsid w:val="00626ACA"/>
    <w:rsid w:val="0063047B"/>
    <w:rsid w:val="00630D44"/>
    <w:rsid w:val="0063116A"/>
    <w:rsid w:val="0063174A"/>
    <w:rsid w:val="00632F43"/>
    <w:rsid w:val="00634DB6"/>
    <w:rsid w:val="00635949"/>
    <w:rsid w:val="00636831"/>
    <w:rsid w:val="00637654"/>
    <w:rsid w:val="0064209B"/>
    <w:rsid w:val="00644B66"/>
    <w:rsid w:val="00650901"/>
    <w:rsid w:val="00651DB1"/>
    <w:rsid w:val="00652A41"/>
    <w:rsid w:val="00652EC3"/>
    <w:rsid w:val="0065550A"/>
    <w:rsid w:val="0065552A"/>
    <w:rsid w:val="00656972"/>
    <w:rsid w:val="00656C7E"/>
    <w:rsid w:val="00661D41"/>
    <w:rsid w:val="006637DC"/>
    <w:rsid w:val="00663E61"/>
    <w:rsid w:val="006645AE"/>
    <w:rsid w:val="006652D4"/>
    <w:rsid w:val="00670CDE"/>
    <w:rsid w:val="00670D0F"/>
    <w:rsid w:val="00671930"/>
    <w:rsid w:val="00671DEE"/>
    <w:rsid w:val="0067215C"/>
    <w:rsid w:val="0067331C"/>
    <w:rsid w:val="0067439F"/>
    <w:rsid w:val="00674DD0"/>
    <w:rsid w:val="00675BC1"/>
    <w:rsid w:val="00675E8C"/>
    <w:rsid w:val="006764DF"/>
    <w:rsid w:val="00677CEC"/>
    <w:rsid w:val="00680852"/>
    <w:rsid w:val="00681073"/>
    <w:rsid w:val="00682057"/>
    <w:rsid w:val="0068261D"/>
    <w:rsid w:val="00685F84"/>
    <w:rsid w:val="00686509"/>
    <w:rsid w:val="00690E47"/>
    <w:rsid w:val="0069262A"/>
    <w:rsid w:val="00693EAD"/>
    <w:rsid w:val="006944E4"/>
    <w:rsid w:val="00694926"/>
    <w:rsid w:val="00694FFD"/>
    <w:rsid w:val="00696015"/>
    <w:rsid w:val="00697486"/>
    <w:rsid w:val="006A30E9"/>
    <w:rsid w:val="006A373E"/>
    <w:rsid w:val="006A55A3"/>
    <w:rsid w:val="006A66AB"/>
    <w:rsid w:val="006A72FE"/>
    <w:rsid w:val="006B03F0"/>
    <w:rsid w:val="006B1AD2"/>
    <w:rsid w:val="006B7337"/>
    <w:rsid w:val="006C012F"/>
    <w:rsid w:val="006C0363"/>
    <w:rsid w:val="006C0AAE"/>
    <w:rsid w:val="006C0D1E"/>
    <w:rsid w:val="006C12DA"/>
    <w:rsid w:val="006C1865"/>
    <w:rsid w:val="006C500B"/>
    <w:rsid w:val="006C5056"/>
    <w:rsid w:val="006C545B"/>
    <w:rsid w:val="006C6EF7"/>
    <w:rsid w:val="006D07A7"/>
    <w:rsid w:val="006D17EB"/>
    <w:rsid w:val="006D1F3D"/>
    <w:rsid w:val="006D31D0"/>
    <w:rsid w:val="006D41D4"/>
    <w:rsid w:val="006D5772"/>
    <w:rsid w:val="006D5AED"/>
    <w:rsid w:val="006D5BDC"/>
    <w:rsid w:val="006D61D7"/>
    <w:rsid w:val="006D6D31"/>
    <w:rsid w:val="006D7929"/>
    <w:rsid w:val="006E5604"/>
    <w:rsid w:val="006E7571"/>
    <w:rsid w:val="006F1575"/>
    <w:rsid w:val="006F207E"/>
    <w:rsid w:val="006F2B03"/>
    <w:rsid w:val="006F31B9"/>
    <w:rsid w:val="006F45DA"/>
    <w:rsid w:val="006F477B"/>
    <w:rsid w:val="0070133F"/>
    <w:rsid w:val="00701FBE"/>
    <w:rsid w:val="00703B54"/>
    <w:rsid w:val="00703EDE"/>
    <w:rsid w:val="00704922"/>
    <w:rsid w:val="00704A28"/>
    <w:rsid w:val="00705973"/>
    <w:rsid w:val="007059BA"/>
    <w:rsid w:val="00705E4B"/>
    <w:rsid w:val="00711808"/>
    <w:rsid w:val="00711823"/>
    <w:rsid w:val="00712A04"/>
    <w:rsid w:val="0071311F"/>
    <w:rsid w:val="00714093"/>
    <w:rsid w:val="007142F3"/>
    <w:rsid w:val="00714350"/>
    <w:rsid w:val="00714C56"/>
    <w:rsid w:val="0071539A"/>
    <w:rsid w:val="00715452"/>
    <w:rsid w:val="00715720"/>
    <w:rsid w:val="007174C4"/>
    <w:rsid w:val="00720821"/>
    <w:rsid w:val="00720C95"/>
    <w:rsid w:val="00721442"/>
    <w:rsid w:val="00722484"/>
    <w:rsid w:val="00724002"/>
    <w:rsid w:val="0072423E"/>
    <w:rsid w:val="007259D0"/>
    <w:rsid w:val="00725DED"/>
    <w:rsid w:val="0072616C"/>
    <w:rsid w:val="00726674"/>
    <w:rsid w:val="00726AC8"/>
    <w:rsid w:val="00726B7F"/>
    <w:rsid w:val="00726F24"/>
    <w:rsid w:val="00727A75"/>
    <w:rsid w:val="007316C5"/>
    <w:rsid w:val="00731F37"/>
    <w:rsid w:val="007320A5"/>
    <w:rsid w:val="00732D15"/>
    <w:rsid w:val="00732D44"/>
    <w:rsid w:val="00732FC1"/>
    <w:rsid w:val="00737BAA"/>
    <w:rsid w:val="00740562"/>
    <w:rsid w:val="007414AC"/>
    <w:rsid w:val="0074228C"/>
    <w:rsid w:val="00743258"/>
    <w:rsid w:val="00745F76"/>
    <w:rsid w:val="0074650B"/>
    <w:rsid w:val="00747E99"/>
    <w:rsid w:val="00750F1F"/>
    <w:rsid w:val="00752AC1"/>
    <w:rsid w:val="00753A9B"/>
    <w:rsid w:val="00753D71"/>
    <w:rsid w:val="00753EDF"/>
    <w:rsid w:val="00754A63"/>
    <w:rsid w:val="007553FE"/>
    <w:rsid w:val="007558EA"/>
    <w:rsid w:val="007561A3"/>
    <w:rsid w:val="007566F2"/>
    <w:rsid w:val="00756704"/>
    <w:rsid w:val="00761B60"/>
    <w:rsid w:val="007633F4"/>
    <w:rsid w:val="0076589C"/>
    <w:rsid w:val="00765B55"/>
    <w:rsid w:val="0076643C"/>
    <w:rsid w:val="007668C2"/>
    <w:rsid w:val="00766A7F"/>
    <w:rsid w:val="00766AC3"/>
    <w:rsid w:val="00773E55"/>
    <w:rsid w:val="0077483B"/>
    <w:rsid w:val="00775807"/>
    <w:rsid w:val="00777DB4"/>
    <w:rsid w:val="0078062A"/>
    <w:rsid w:val="00782038"/>
    <w:rsid w:val="00784A75"/>
    <w:rsid w:val="00784E56"/>
    <w:rsid w:val="007851A4"/>
    <w:rsid w:val="00785EDC"/>
    <w:rsid w:val="00787E9F"/>
    <w:rsid w:val="00792854"/>
    <w:rsid w:val="00792BFF"/>
    <w:rsid w:val="00795084"/>
    <w:rsid w:val="00795F14"/>
    <w:rsid w:val="0079672C"/>
    <w:rsid w:val="00796871"/>
    <w:rsid w:val="007977AC"/>
    <w:rsid w:val="007A33A2"/>
    <w:rsid w:val="007A5019"/>
    <w:rsid w:val="007A6097"/>
    <w:rsid w:val="007A741E"/>
    <w:rsid w:val="007A7D17"/>
    <w:rsid w:val="007B3D73"/>
    <w:rsid w:val="007B4DCE"/>
    <w:rsid w:val="007B54D3"/>
    <w:rsid w:val="007B5DDA"/>
    <w:rsid w:val="007B5F62"/>
    <w:rsid w:val="007B7022"/>
    <w:rsid w:val="007C03C9"/>
    <w:rsid w:val="007C2A03"/>
    <w:rsid w:val="007C4035"/>
    <w:rsid w:val="007C4C7D"/>
    <w:rsid w:val="007C5304"/>
    <w:rsid w:val="007C5BDC"/>
    <w:rsid w:val="007C764B"/>
    <w:rsid w:val="007D21E1"/>
    <w:rsid w:val="007D3DCE"/>
    <w:rsid w:val="007D474F"/>
    <w:rsid w:val="007D52F5"/>
    <w:rsid w:val="007D5C85"/>
    <w:rsid w:val="007D5D84"/>
    <w:rsid w:val="007E02CB"/>
    <w:rsid w:val="007E10F1"/>
    <w:rsid w:val="007E1444"/>
    <w:rsid w:val="007E3E70"/>
    <w:rsid w:val="007E62E4"/>
    <w:rsid w:val="007F0ED6"/>
    <w:rsid w:val="007F25CC"/>
    <w:rsid w:val="007F4636"/>
    <w:rsid w:val="007F5E0D"/>
    <w:rsid w:val="007F72ED"/>
    <w:rsid w:val="007F7EA0"/>
    <w:rsid w:val="00800AFB"/>
    <w:rsid w:val="008018AD"/>
    <w:rsid w:val="00802BB2"/>
    <w:rsid w:val="00803F6A"/>
    <w:rsid w:val="00807195"/>
    <w:rsid w:val="0080739A"/>
    <w:rsid w:val="00807592"/>
    <w:rsid w:val="0080766E"/>
    <w:rsid w:val="00810343"/>
    <w:rsid w:val="008115EB"/>
    <w:rsid w:val="00814714"/>
    <w:rsid w:val="008161A4"/>
    <w:rsid w:val="00816F92"/>
    <w:rsid w:val="00817A92"/>
    <w:rsid w:val="00823390"/>
    <w:rsid w:val="00823A23"/>
    <w:rsid w:val="00825065"/>
    <w:rsid w:val="0082638D"/>
    <w:rsid w:val="00826454"/>
    <w:rsid w:val="00826E50"/>
    <w:rsid w:val="00827662"/>
    <w:rsid w:val="008316DE"/>
    <w:rsid w:val="00831E0A"/>
    <w:rsid w:val="0083303B"/>
    <w:rsid w:val="00834D80"/>
    <w:rsid w:val="0083640D"/>
    <w:rsid w:val="00836C31"/>
    <w:rsid w:val="008373B8"/>
    <w:rsid w:val="00841262"/>
    <w:rsid w:val="008427F2"/>
    <w:rsid w:val="00845082"/>
    <w:rsid w:val="0084511C"/>
    <w:rsid w:val="008463C5"/>
    <w:rsid w:val="00846DDB"/>
    <w:rsid w:val="008474E2"/>
    <w:rsid w:val="0084780A"/>
    <w:rsid w:val="00850EAE"/>
    <w:rsid w:val="0085323B"/>
    <w:rsid w:val="00855654"/>
    <w:rsid w:val="0085597D"/>
    <w:rsid w:val="00856DD0"/>
    <w:rsid w:val="00856E59"/>
    <w:rsid w:val="0086093C"/>
    <w:rsid w:val="008618FF"/>
    <w:rsid w:val="0086591D"/>
    <w:rsid w:val="0087238C"/>
    <w:rsid w:val="00872AF9"/>
    <w:rsid w:val="008739E6"/>
    <w:rsid w:val="0087448F"/>
    <w:rsid w:val="00874AAC"/>
    <w:rsid w:val="00875769"/>
    <w:rsid w:val="008765FF"/>
    <w:rsid w:val="0087730B"/>
    <w:rsid w:val="00881CDF"/>
    <w:rsid w:val="00884204"/>
    <w:rsid w:val="00884BFC"/>
    <w:rsid w:val="008853B0"/>
    <w:rsid w:val="00885749"/>
    <w:rsid w:val="00886217"/>
    <w:rsid w:val="00886DB4"/>
    <w:rsid w:val="008872DD"/>
    <w:rsid w:val="00890149"/>
    <w:rsid w:val="00890930"/>
    <w:rsid w:val="00892001"/>
    <w:rsid w:val="008920A9"/>
    <w:rsid w:val="008920D9"/>
    <w:rsid w:val="00893C0A"/>
    <w:rsid w:val="008971CC"/>
    <w:rsid w:val="008A0CC5"/>
    <w:rsid w:val="008A1AD9"/>
    <w:rsid w:val="008A2B1F"/>
    <w:rsid w:val="008A32E9"/>
    <w:rsid w:val="008A5A47"/>
    <w:rsid w:val="008A5CCD"/>
    <w:rsid w:val="008A7E2A"/>
    <w:rsid w:val="008B0A70"/>
    <w:rsid w:val="008B11DD"/>
    <w:rsid w:val="008B1322"/>
    <w:rsid w:val="008B2D2C"/>
    <w:rsid w:val="008B36A1"/>
    <w:rsid w:val="008B4A02"/>
    <w:rsid w:val="008B64CA"/>
    <w:rsid w:val="008B7280"/>
    <w:rsid w:val="008C2A66"/>
    <w:rsid w:val="008C319A"/>
    <w:rsid w:val="008C411C"/>
    <w:rsid w:val="008C5973"/>
    <w:rsid w:val="008C5BB2"/>
    <w:rsid w:val="008C73F4"/>
    <w:rsid w:val="008C7F95"/>
    <w:rsid w:val="008D026E"/>
    <w:rsid w:val="008D11BA"/>
    <w:rsid w:val="008D2161"/>
    <w:rsid w:val="008D40D3"/>
    <w:rsid w:val="008D548A"/>
    <w:rsid w:val="008D7F85"/>
    <w:rsid w:val="008E0AD6"/>
    <w:rsid w:val="008E2504"/>
    <w:rsid w:val="008E4829"/>
    <w:rsid w:val="008E4EC8"/>
    <w:rsid w:val="008E5E1C"/>
    <w:rsid w:val="008E6207"/>
    <w:rsid w:val="008E6C44"/>
    <w:rsid w:val="008F06A5"/>
    <w:rsid w:val="008F096A"/>
    <w:rsid w:val="008F0F51"/>
    <w:rsid w:val="008F180F"/>
    <w:rsid w:val="008F1F7B"/>
    <w:rsid w:val="008F435B"/>
    <w:rsid w:val="008F4A95"/>
    <w:rsid w:val="00900989"/>
    <w:rsid w:val="00902BED"/>
    <w:rsid w:val="009053D2"/>
    <w:rsid w:val="00911592"/>
    <w:rsid w:val="0091201A"/>
    <w:rsid w:val="00912751"/>
    <w:rsid w:val="00912FFB"/>
    <w:rsid w:val="00913485"/>
    <w:rsid w:val="00914710"/>
    <w:rsid w:val="009157C6"/>
    <w:rsid w:val="00915D31"/>
    <w:rsid w:val="0091637B"/>
    <w:rsid w:val="00916A97"/>
    <w:rsid w:val="00920DE5"/>
    <w:rsid w:val="00921490"/>
    <w:rsid w:val="009216F4"/>
    <w:rsid w:val="009221C8"/>
    <w:rsid w:val="009234C0"/>
    <w:rsid w:val="00926C8D"/>
    <w:rsid w:val="0092772E"/>
    <w:rsid w:val="00927B3E"/>
    <w:rsid w:val="00930606"/>
    <w:rsid w:val="00931E28"/>
    <w:rsid w:val="00931E7F"/>
    <w:rsid w:val="00935AF9"/>
    <w:rsid w:val="0093767A"/>
    <w:rsid w:val="00940707"/>
    <w:rsid w:val="009418A5"/>
    <w:rsid w:val="00942014"/>
    <w:rsid w:val="009431D5"/>
    <w:rsid w:val="00944F14"/>
    <w:rsid w:val="00945F9B"/>
    <w:rsid w:val="00951CCE"/>
    <w:rsid w:val="009529F2"/>
    <w:rsid w:val="00953FF8"/>
    <w:rsid w:val="00955702"/>
    <w:rsid w:val="00956A2D"/>
    <w:rsid w:val="00957D85"/>
    <w:rsid w:val="00960F19"/>
    <w:rsid w:val="00963C32"/>
    <w:rsid w:val="00965E52"/>
    <w:rsid w:val="0096645E"/>
    <w:rsid w:val="00970741"/>
    <w:rsid w:val="0097082A"/>
    <w:rsid w:val="009751A6"/>
    <w:rsid w:val="009755ED"/>
    <w:rsid w:val="00981462"/>
    <w:rsid w:val="009816A0"/>
    <w:rsid w:val="00982071"/>
    <w:rsid w:val="009828DC"/>
    <w:rsid w:val="00982F6F"/>
    <w:rsid w:val="00984597"/>
    <w:rsid w:val="009852C8"/>
    <w:rsid w:val="009855E2"/>
    <w:rsid w:val="009864BB"/>
    <w:rsid w:val="00986703"/>
    <w:rsid w:val="00986A13"/>
    <w:rsid w:val="00987C3B"/>
    <w:rsid w:val="009948C9"/>
    <w:rsid w:val="009955C6"/>
    <w:rsid w:val="00996D29"/>
    <w:rsid w:val="009A0125"/>
    <w:rsid w:val="009A0278"/>
    <w:rsid w:val="009A4CC9"/>
    <w:rsid w:val="009A4EED"/>
    <w:rsid w:val="009A5AB8"/>
    <w:rsid w:val="009A67E4"/>
    <w:rsid w:val="009A6A69"/>
    <w:rsid w:val="009A7628"/>
    <w:rsid w:val="009B02CB"/>
    <w:rsid w:val="009B1136"/>
    <w:rsid w:val="009B1151"/>
    <w:rsid w:val="009B1B58"/>
    <w:rsid w:val="009B2A7B"/>
    <w:rsid w:val="009B3048"/>
    <w:rsid w:val="009B4CE1"/>
    <w:rsid w:val="009B7643"/>
    <w:rsid w:val="009B7CED"/>
    <w:rsid w:val="009C518B"/>
    <w:rsid w:val="009C5378"/>
    <w:rsid w:val="009C6BD4"/>
    <w:rsid w:val="009D0FBE"/>
    <w:rsid w:val="009D2C76"/>
    <w:rsid w:val="009D2EFC"/>
    <w:rsid w:val="009D3F88"/>
    <w:rsid w:val="009D6718"/>
    <w:rsid w:val="009D7240"/>
    <w:rsid w:val="009D7DB3"/>
    <w:rsid w:val="009E0E35"/>
    <w:rsid w:val="009E3925"/>
    <w:rsid w:val="009E42E7"/>
    <w:rsid w:val="009E4D3A"/>
    <w:rsid w:val="009E51B7"/>
    <w:rsid w:val="009E530A"/>
    <w:rsid w:val="009E5EB0"/>
    <w:rsid w:val="009E69AA"/>
    <w:rsid w:val="009E71AC"/>
    <w:rsid w:val="009E7A7E"/>
    <w:rsid w:val="009E7AFA"/>
    <w:rsid w:val="009F2483"/>
    <w:rsid w:val="009F47D9"/>
    <w:rsid w:val="009F7B11"/>
    <w:rsid w:val="00A003A1"/>
    <w:rsid w:val="00A00DAE"/>
    <w:rsid w:val="00A0459B"/>
    <w:rsid w:val="00A05D49"/>
    <w:rsid w:val="00A067F8"/>
    <w:rsid w:val="00A06BB6"/>
    <w:rsid w:val="00A11859"/>
    <w:rsid w:val="00A121DA"/>
    <w:rsid w:val="00A13CAA"/>
    <w:rsid w:val="00A13EA9"/>
    <w:rsid w:val="00A14AFC"/>
    <w:rsid w:val="00A15DF6"/>
    <w:rsid w:val="00A16FE1"/>
    <w:rsid w:val="00A171CD"/>
    <w:rsid w:val="00A173A9"/>
    <w:rsid w:val="00A21434"/>
    <w:rsid w:val="00A214D2"/>
    <w:rsid w:val="00A21FB2"/>
    <w:rsid w:val="00A22AFF"/>
    <w:rsid w:val="00A22BAC"/>
    <w:rsid w:val="00A23A32"/>
    <w:rsid w:val="00A24791"/>
    <w:rsid w:val="00A24D2B"/>
    <w:rsid w:val="00A24FCF"/>
    <w:rsid w:val="00A259AD"/>
    <w:rsid w:val="00A26640"/>
    <w:rsid w:val="00A2691F"/>
    <w:rsid w:val="00A27E4C"/>
    <w:rsid w:val="00A34A9E"/>
    <w:rsid w:val="00A35837"/>
    <w:rsid w:val="00A375CB"/>
    <w:rsid w:val="00A379E1"/>
    <w:rsid w:val="00A379E3"/>
    <w:rsid w:val="00A4042E"/>
    <w:rsid w:val="00A41ECF"/>
    <w:rsid w:val="00A427D4"/>
    <w:rsid w:val="00A439E2"/>
    <w:rsid w:val="00A46A77"/>
    <w:rsid w:val="00A46C46"/>
    <w:rsid w:val="00A46F48"/>
    <w:rsid w:val="00A519AC"/>
    <w:rsid w:val="00A51D6B"/>
    <w:rsid w:val="00A51DBC"/>
    <w:rsid w:val="00A51F3C"/>
    <w:rsid w:val="00A52198"/>
    <w:rsid w:val="00A52398"/>
    <w:rsid w:val="00A54B7D"/>
    <w:rsid w:val="00A54C86"/>
    <w:rsid w:val="00A56FBB"/>
    <w:rsid w:val="00A5744C"/>
    <w:rsid w:val="00A60EA6"/>
    <w:rsid w:val="00A62227"/>
    <w:rsid w:val="00A6225E"/>
    <w:rsid w:val="00A656F1"/>
    <w:rsid w:val="00A65812"/>
    <w:rsid w:val="00A66994"/>
    <w:rsid w:val="00A67B04"/>
    <w:rsid w:val="00A70CD4"/>
    <w:rsid w:val="00A72AF3"/>
    <w:rsid w:val="00A75ACE"/>
    <w:rsid w:val="00A77DC4"/>
    <w:rsid w:val="00A807AE"/>
    <w:rsid w:val="00A8220B"/>
    <w:rsid w:val="00A84DC1"/>
    <w:rsid w:val="00A85E30"/>
    <w:rsid w:val="00A911D7"/>
    <w:rsid w:val="00A92DFB"/>
    <w:rsid w:val="00A93A74"/>
    <w:rsid w:val="00A93DE3"/>
    <w:rsid w:val="00AA0853"/>
    <w:rsid w:val="00AA0AEA"/>
    <w:rsid w:val="00AA14C5"/>
    <w:rsid w:val="00AA27B7"/>
    <w:rsid w:val="00AA3A2F"/>
    <w:rsid w:val="00AA467E"/>
    <w:rsid w:val="00AA78AA"/>
    <w:rsid w:val="00AB0636"/>
    <w:rsid w:val="00AB08E3"/>
    <w:rsid w:val="00AB1871"/>
    <w:rsid w:val="00AB3967"/>
    <w:rsid w:val="00AB3D83"/>
    <w:rsid w:val="00AB5506"/>
    <w:rsid w:val="00AB5597"/>
    <w:rsid w:val="00AB5C9C"/>
    <w:rsid w:val="00AB674B"/>
    <w:rsid w:val="00AB7DCE"/>
    <w:rsid w:val="00AC03C2"/>
    <w:rsid w:val="00AC16CC"/>
    <w:rsid w:val="00AC1C94"/>
    <w:rsid w:val="00AC2146"/>
    <w:rsid w:val="00AC255B"/>
    <w:rsid w:val="00AC41D5"/>
    <w:rsid w:val="00AC610B"/>
    <w:rsid w:val="00AC6759"/>
    <w:rsid w:val="00AC749D"/>
    <w:rsid w:val="00AD1388"/>
    <w:rsid w:val="00AD1B31"/>
    <w:rsid w:val="00AD229F"/>
    <w:rsid w:val="00AD4204"/>
    <w:rsid w:val="00AD56D4"/>
    <w:rsid w:val="00AD7C1F"/>
    <w:rsid w:val="00AE0A4D"/>
    <w:rsid w:val="00AE37A3"/>
    <w:rsid w:val="00AE4C94"/>
    <w:rsid w:val="00AE5434"/>
    <w:rsid w:val="00AF13E8"/>
    <w:rsid w:val="00AF376C"/>
    <w:rsid w:val="00AF4AC5"/>
    <w:rsid w:val="00AF5CB1"/>
    <w:rsid w:val="00AF6C04"/>
    <w:rsid w:val="00AF6C0E"/>
    <w:rsid w:val="00AF7D72"/>
    <w:rsid w:val="00AF7F61"/>
    <w:rsid w:val="00B00462"/>
    <w:rsid w:val="00B01173"/>
    <w:rsid w:val="00B0117B"/>
    <w:rsid w:val="00B01897"/>
    <w:rsid w:val="00B01BE4"/>
    <w:rsid w:val="00B0200A"/>
    <w:rsid w:val="00B03C85"/>
    <w:rsid w:val="00B03E77"/>
    <w:rsid w:val="00B06E67"/>
    <w:rsid w:val="00B11C16"/>
    <w:rsid w:val="00B11D74"/>
    <w:rsid w:val="00B12830"/>
    <w:rsid w:val="00B14E53"/>
    <w:rsid w:val="00B16C46"/>
    <w:rsid w:val="00B21D10"/>
    <w:rsid w:val="00B24088"/>
    <w:rsid w:val="00B24D5E"/>
    <w:rsid w:val="00B24E9C"/>
    <w:rsid w:val="00B2562D"/>
    <w:rsid w:val="00B25823"/>
    <w:rsid w:val="00B267E9"/>
    <w:rsid w:val="00B26995"/>
    <w:rsid w:val="00B26DF2"/>
    <w:rsid w:val="00B30A2D"/>
    <w:rsid w:val="00B30ED0"/>
    <w:rsid w:val="00B30EF8"/>
    <w:rsid w:val="00B31386"/>
    <w:rsid w:val="00B32631"/>
    <w:rsid w:val="00B3362D"/>
    <w:rsid w:val="00B33B68"/>
    <w:rsid w:val="00B34F53"/>
    <w:rsid w:val="00B35FF4"/>
    <w:rsid w:val="00B372ED"/>
    <w:rsid w:val="00B405D9"/>
    <w:rsid w:val="00B40CF8"/>
    <w:rsid w:val="00B41348"/>
    <w:rsid w:val="00B41F8F"/>
    <w:rsid w:val="00B471FC"/>
    <w:rsid w:val="00B517D1"/>
    <w:rsid w:val="00B51CB8"/>
    <w:rsid w:val="00B54707"/>
    <w:rsid w:val="00B54AD5"/>
    <w:rsid w:val="00B55294"/>
    <w:rsid w:val="00B55BB8"/>
    <w:rsid w:val="00B569E7"/>
    <w:rsid w:val="00B61982"/>
    <w:rsid w:val="00B63CB6"/>
    <w:rsid w:val="00B642F6"/>
    <w:rsid w:val="00B661A0"/>
    <w:rsid w:val="00B66D6D"/>
    <w:rsid w:val="00B726C5"/>
    <w:rsid w:val="00B75A61"/>
    <w:rsid w:val="00B75DCC"/>
    <w:rsid w:val="00B76903"/>
    <w:rsid w:val="00B77577"/>
    <w:rsid w:val="00B85B66"/>
    <w:rsid w:val="00B875AD"/>
    <w:rsid w:val="00B87C30"/>
    <w:rsid w:val="00B90150"/>
    <w:rsid w:val="00B915F6"/>
    <w:rsid w:val="00B93417"/>
    <w:rsid w:val="00B9471E"/>
    <w:rsid w:val="00B94D2D"/>
    <w:rsid w:val="00B96970"/>
    <w:rsid w:val="00B9787E"/>
    <w:rsid w:val="00BA0CBB"/>
    <w:rsid w:val="00BA27F1"/>
    <w:rsid w:val="00BA3319"/>
    <w:rsid w:val="00BA42B9"/>
    <w:rsid w:val="00BA4BB1"/>
    <w:rsid w:val="00BA692E"/>
    <w:rsid w:val="00BA7BCF"/>
    <w:rsid w:val="00BB033F"/>
    <w:rsid w:val="00BB3F8C"/>
    <w:rsid w:val="00BB44C4"/>
    <w:rsid w:val="00BB51BD"/>
    <w:rsid w:val="00BB6039"/>
    <w:rsid w:val="00BC09E4"/>
    <w:rsid w:val="00BC3DCD"/>
    <w:rsid w:val="00BC48D9"/>
    <w:rsid w:val="00BC4BCD"/>
    <w:rsid w:val="00BD0D7C"/>
    <w:rsid w:val="00BD1E75"/>
    <w:rsid w:val="00BD215E"/>
    <w:rsid w:val="00BD6070"/>
    <w:rsid w:val="00BD793D"/>
    <w:rsid w:val="00BE2E34"/>
    <w:rsid w:val="00BF0BF9"/>
    <w:rsid w:val="00BF2809"/>
    <w:rsid w:val="00BF3796"/>
    <w:rsid w:val="00BF6455"/>
    <w:rsid w:val="00BF66F0"/>
    <w:rsid w:val="00BF6D4C"/>
    <w:rsid w:val="00C01EA9"/>
    <w:rsid w:val="00C03231"/>
    <w:rsid w:val="00C03703"/>
    <w:rsid w:val="00C03DEF"/>
    <w:rsid w:val="00C0405E"/>
    <w:rsid w:val="00C04A82"/>
    <w:rsid w:val="00C051B2"/>
    <w:rsid w:val="00C053E2"/>
    <w:rsid w:val="00C05648"/>
    <w:rsid w:val="00C07A5A"/>
    <w:rsid w:val="00C07ED6"/>
    <w:rsid w:val="00C100A7"/>
    <w:rsid w:val="00C11444"/>
    <w:rsid w:val="00C12C2E"/>
    <w:rsid w:val="00C13DD1"/>
    <w:rsid w:val="00C14683"/>
    <w:rsid w:val="00C14D21"/>
    <w:rsid w:val="00C159F4"/>
    <w:rsid w:val="00C167AF"/>
    <w:rsid w:val="00C17D7D"/>
    <w:rsid w:val="00C23793"/>
    <w:rsid w:val="00C2395E"/>
    <w:rsid w:val="00C23A30"/>
    <w:rsid w:val="00C258AD"/>
    <w:rsid w:val="00C26AF5"/>
    <w:rsid w:val="00C26F2A"/>
    <w:rsid w:val="00C30EEF"/>
    <w:rsid w:val="00C32557"/>
    <w:rsid w:val="00C348BF"/>
    <w:rsid w:val="00C365FB"/>
    <w:rsid w:val="00C37B47"/>
    <w:rsid w:val="00C4235A"/>
    <w:rsid w:val="00C42801"/>
    <w:rsid w:val="00C4437E"/>
    <w:rsid w:val="00C44433"/>
    <w:rsid w:val="00C44D6F"/>
    <w:rsid w:val="00C45AC9"/>
    <w:rsid w:val="00C47AE9"/>
    <w:rsid w:val="00C51825"/>
    <w:rsid w:val="00C5303E"/>
    <w:rsid w:val="00C5624A"/>
    <w:rsid w:val="00C5777E"/>
    <w:rsid w:val="00C61BAB"/>
    <w:rsid w:val="00C6215F"/>
    <w:rsid w:val="00C63FFE"/>
    <w:rsid w:val="00C64CF1"/>
    <w:rsid w:val="00C651F6"/>
    <w:rsid w:val="00C67133"/>
    <w:rsid w:val="00C70A28"/>
    <w:rsid w:val="00C7209F"/>
    <w:rsid w:val="00C72A0C"/>
    <w:rsid w:val="00C72F50"/>
    <w:rsid w:val="00C73D89"/>
    <w:rsid w:val="00C74891"/>
    <w:rsid w:val="00C75370"/>
    <w:rsid w:val="00C75FDF"/>
    <w:rsid w:val="00C7688D"/>
    <w:rsid w:val="00C77AC4"/>
    <w:rsid w:val="00C77DCD"/>
    <w:rsid w:val="00C80174"/>
    <w:rsid w:val="00C833ED"/>
    <w:rsid w:val="00C83CA2"/>
    <w:rsid w:val="00C83FD7"/>
    <w:rsid w:val="00C86982"/>
    <w:rsid w:val="00C937E1"/>
    <w:rsid w:val="00C943CB"/>
    <w:rsid w:val="00C94D11"/>
    <w:rsid w:val="00C95DF4"/>
    <w:rsid w:val="00C970DD"/>
    <w:rsid w:val="00CA207C"/>
    <w:rsid w:val="00CA304C"/>
    <w:rsid w:val="00CA316B"/>
    <w:rsid w:val="00CA5408"/>
    <w:rsid w:val="00CA7AEE"/>
    <w:rsid w:val="00CA7EF6"/>
    <w:rsid w:val="00CB05C6"/>
    <w:rsid w:val="00CB1C9D"/>
    <w:rsid w:val="00CB26AC"/>
    <w:rsid w:val="00CB2877"/>
    <w:rsid w:val="00CB3DA2"/>
    <w:rsid w:val="00CB46E5"/>
    <w:rsid w:val="00CB4875"/>
    <w:rsid w:val="00CB4E51"/>
    <w:rsid w:val="00CB5967"/>
    <w:rsid w:val="00CB5CB9"/>
    <w:rsid w:val="00CC17E8"/>
    <w:rsid w:val="00CC1CBD"/>
    <w:rsid w:val="00CC26EA"/>
    <w:rsid w:val="00CC27D1"/>
    <w:rsid w:val="00CC519B"/>
    <w:rsid w:val="00CC58D6"/>
    <w:rsid w:val="00CC5978"/>
    <w:rsid w:val="00CC756A"/>
    <w:rsid w:val="00CD161F"/>
    <w:rsid w:val="00CD33E4"/>
    <w:rsid w:val="00CE412E"/>
    <w:rsid w:val="00CE436A"/>
    <w:rsid w:val="00CE6A16"/>
    <w:rsid w:val="00CE7613"/>
    <w:rsid w:val="00CF15FA"/>
    <w:rsid w:val="00CF1FE5"/>
    <w:rsid w:val="00CF3C06"/>
    <w:rsid w:val="00CF43F3"/>
    <w:rsid w:val="00CF58B3"/>
    <w:rsid w:val="00CF67C4"/>
    <w:rsid w:val="00D006B5"/>
    <w:rsid w:val="00D03F9B"/>
    <w:rsid w:val="00D048C7"/>
    <w:rsid w:val="00D04AA2"/>
    <w:rsid w:val="00D05142"/>
    <w:rsid w:val="00D059CF"/>
    <w:rsid w:val="00D05E3D"/>
    <w:rsid w:val="00D10073"/>
    <w:rsid w:val="00D105DF"/>
    <w:rsid w:val="00D11234"/>
    <w:rsid w:val="00D125F2"/>
    <w:rsid w:val="00D12AA1"/>
    <w:rsid w:val="00D12C42"/>
    <w:rsid w:val="00D12EC8"/>
    <w:rsid w:val="00D13727"/>
    <w:rsid w:val="00D13CCA"/>
    <w:rsid w:val="00D13CFB"/>
    <w:rsid w:val="00D1719D"/>
    <w:rsid w:val="00D32105"/>
    <w:rsid w:val="00D32202"/>
    <w:rsid w:val="00D32260"/>
    <w:rsid w:val="00D32A86"/>
    <w:rsid w:val="00D33D7D"/>
    <w:rsid w:val="00D34C0F"/>
    <w:rsid w:val="00D3594F"/>
    <w:rsid w:val="00D36DE0"/>
    <w:rsid w:val="00D4408E"/>
    <w:rsid w:val="00D47909"/>
    <w:rsid w:val="00D50C55"/>
    <w:rsid w:val="00D52A14"/>
    <w:rsid w:val="00D54BD1"/>
    <w:rsid w:val="00D55005"/>
    <w:rsid w:val="00D55711"/>
    <w:rsid w:val="00D56723"/>
    <w:rsid w:val="00D56898"/>
    <w:rsid w:val="00D57E38"/>
    <w:rsid w:val="00D60832"/>
    <w:rsid w:val="00D61F4F"/>
    <w:rsid w:val="00D61FDA"/>
    <w:rsid w:val="00D62807"/>
    <w:rsid w:val="00D6291C"/>
    <w:rsid w:val="00D6390D"/>
    <w:rsid w:val="00D63FCE"/>
    <w:rsid w:val="00D653B2"/>
    <w:rsid w:val="00D6644C"/>
    <w:rsid w:val="00D66C11"/>
    <w:rsid w:val="00D713F1"/>
    <w:rsid w:val="00D71E5C"/>
    <w:rsid w:val="00D7301D"/>
    <w:rsid w:val="00D7347D"/>
    <w:rsid w:val="00D76E93"/>
    <w:rsid w:val="00D80751"/>
    <w:rsid w:val="00D80DEA"/>
    <w:rsid w:val="00D8348C"/>
    <w:rsid w:val="00D85137"/>
    <w:rsid w:val="00D90575"/>
    <w:rsid w:val="00D92062"/>
    <w:rsid w:val="00D929A5"/>
    <w:rsid w:val="00D92FF7"/>
    <w:rsid w:val="00D950AE"/>
    <w:rsid w:val="00D95CDE"/>
    <w:rsid w:val="00DA09F2"/>
    <w:rsid w:val="00DA0A78"/>
    <w:rsid w:val="00DA0C20"/>
    <w:rsid w:val="00DA0CD9"/>
    <w:rsid w:val="00DA581D"/>
    <w:rsid w:val="00DA61E5"/>
    <w:rsid w:val="00DA7F74"/>
    <w:rsid w:val="00DB1409"/>
    <w:rsid w:val="00DB14EC"/>
    <w:rsid w:val="00DB1C4B"/>
    <w:rsid w:val="00DB2912"/>
    <w:rsid w:val="00DB2AD3"/>
    <w:rsid w:val="00DB2FED"/>
    <w:rsid w:val="00DB36DC"/>
    <w:rsid w:val="00DB3778"/>
    <w:rsid w:val="00DB55BD"/>
    <w:rsid w:val="00DB5D1E"/>
    <w:rsid w:val="00DB6195"/>
    <w:rsid w:val="00DC16E3"/>
    <w:rsid w:val="00DC2FFD"/>
    <w:rsid w:val="00DC50CF"/>
    <w:rsid w:val="00DC78E1"/>
    <w:rsid w:val="00DC7FE9"/>
    <w:rsid w:val="00DD029C"/>
    <w:rsid w:val="00DD50C9"/>
    <w:rsid w:val="00DD72BE"/>
    <w:rsid w:val="00DE0397"/>
    <w:rsid w:val="00DE2C0B"/>
    <w:rsid w:val="00DE59E7"/>
    <w:rsid w:val="00DE76E2"/>
    <w:rsid w:val="00DE79F9"/>
    <w:rsid w:val="00DF0102"/>
    <w:rsid w:val="00DF0BCA"/>
    <w:rsid w:val="00DF15B3"/>
    <w:rsid w:val="00DF31A5"/>
    <w:rsid w:val="00DF425F"/>
    <w:rsid w:val="00DF4E8B"/>
    <w:rsid w:val="00DF5712"/>
    <w:rsid w:val="00DF6045"/>
    <w:rsid w:val="00DF6FAC"/>
    <w:rsid w:val="00E005BA"/>
    <w:rsid w:val="00E005F9"/>
    <w:rsid w:val="00E00E41"/>
    <w:rsid w:val="00E02A52"/>
    <w:rsid w:val="00E02EC0"/>
    <w:rsid w:val="00E04B23"/>
    <w:rsid w:val="00E0571B"/>
    <w:rsid w:val="00E06B55"/>
    <w:rsid w:val="00E06D12"/>
    <w:rsid w:val="00E07500"/>
    <w:rsid w:val="00E106A3"/>
    <w:rsid w:val="00E14406"/>
    <w:rsid w:val="00E15A3D"/>
    <w:rsid w:val="00E15A5D"/>
    <w:rsid w:val="00E16D3E"/>
    <w:rsid w:val="00E22123"/>
    <w:rsid w:val="00E24A6B"/>
    <w:rsid w:val="00E305BB"/>
    <w:rsid w:val="00E3204E"/>
    <w:rsid w:val="00E3260A"/>
    <w:rsid w:val="00E33B15"/>
    <w:rsid w:val="00E34368"/>
    <w:rsid w:val="00E3608B"/>
    <w:rsid w:val="00E36AA4"/>
    <w:rsid w:val="00E37FB7"/>
    <w:rsid w:val="00E42534"/>
    <w:rsid w:val="00E425D3"/>
    <w:rsid w:val="00E43123"/>
    <w:rsid w:val="00E50976"/>
    <w:rsid w:val="00E50B0A"/>
    <w:rsid w:val="00E513D6"/>
    <w:rsid w:val="00E525E9"/>
    <w:rsid w:val="00E539AC"/>
    <w:rsid w:val="00E5456D"/>
    <w:rsid w:val="00E54EFF"/>
    <w:rsid w:val="00E557D4"/>
    <w:rsid w:val="00E5644E"/>
    <w:rsid w:val="00E64DFA"/>
    <w:rsid w:val="00E64F21"/>
    <w:rsid w:val="00E65DD7"/>
    <w:rsid w:val="00E711FB"/>
    <w:rsid w:val="00E72872"/>
    <w:rsid w:val="00E72E9B"/>
    <w:rsid w:val="00E73371"/>
    <w:rsid w:val="00E73A6C"/>
    <w:rsid w:val="00E74E0C"/>
    <w:rsid w:val="00E7573B"/>
    <w:rsid w:val="00E75E61"/>
    <w:rsid w:val="00E81B82"/>
    <w:rsid w:val="00E82AD0"/>
    <w:rsid w:val="00E833B4"/>
    <w:rsid w:val="00E879A2"/>
    <w:rsid w:val="00E93AF5"/>
    <w:rsid w:val="00E95D49"/>
    <w:rsid w:val="00E9604F"/>
    <w:rsid w:val="00E963F0"/>
    <w:rsid w:val="00EA2ABC"/>
    <w:rsid w:val="00EA43DF"/>
    <w:rsid w:val="00EA5697"/>
    <w:rsid w:val="00EB152E"/>
    <w:rsid w:val="00EB1AE5"/>
    <w:rsid w:val="00EB528D"/>
    <w:rsid w:val="00EB5399"/>
    <w:rsid w:val="00EB62CC"/>
    <w:rsid w:val="00EB770E"/>
    <w:rsid w:val="00EC0AA6"/>
    <w:rsid w:val="00EC0EC7"/>
    <w:rsid w:val="00EC0F1F"/>
    <w:rsid w:val="00EC2C6F"/>
    <w:rsid w:val="00EC3847"/>
    <w:rsid w:val="00EC4066"/>
    <w:rsid w:val="00EC4CF0"/>
    <w:rsid w:val="00EC5F4F"/>
    <w:rsid w:val="00EC63FC"/>
    <w:rsid w:val="00EC6AD6"/>
    <w:rsid w:val="00ED0927"/>
    <w:rsid w:val="00ED0BB1"/>
    <w:rsid w:val="00ED1575"/>
    <w:rsid w:val="00ED2117"/>
    <w:rsid w:val="00ED2816"/>
    <w:rsid w:val="00ED6E14"/>
    <w:rsid w:val="00EE0850"/>
    <w:rsid w:val="00EE3056"/>
    <w:rsid w:val="00EE4780"/>
    <w:rsid w:val="00EE64D1"/>
    <w:rsid w:val="00EE6989"/>
    <w:rsid w:val="00EF0C1A"/>
    <w:rsid w:val="00EF1323"/>
    <w:rsid w:val="00EF21F9"/>
    <w:rsid w:val="00EF2A27"/>
    <w:rsid w:val="00EF3050"/>
    <w:rsid w:val="00EF31DC"/>
    <w:rsid w:val="00EF32A0"/>
    <w:rsid w:val="00EF336C"/>
    <w:rsid w:val="00EF36BA"/>
    <w:rsid w:val="00EF42FC"/>
    <w:rsid w:val="00EF655C"/>
    <w:rsid w:val="00EF7220"/>
    <w:rsid w:val="00F018B2"/>
    <w:rsid w:val="00F0458F"/>
    <w:rsid w:val="00F07468"/>
    <w:rsid w:val="00F10651"/>
    <w:rsid w:val="00F112E2"/>
    <w:rsid w:val="00F11375"/>
    <w:rsid w:val="00F1181D"/>
    <w:rsid w:val="00F12817"/>
    <w:rsid w:val="00F145BA"/>
    <w:rsid w:val="00F16033"/>
    <w:rsid w:val="00F16CD4"/>
    <w:rsid w:val="00F175C5"/>
    <w:rsid w:val="00F21183"/>
    <w:rsid w:val="00F21BCB"/>
    <w:rsid w:val="00F21EFF"/>
    <w:rsid w:val="00F2349B"/>
    <w:rsid w:val="00F240B1"/>
    <w:rsid w:val="00F257DB"/>
    <w:rsid w:val="00F304A6"/>
    <w:rsid w:val="00F3371D"/>
    <w:rsid w:val="00F34B25"/>
    <w:rsid w:val="00F36374"/>
    <w:rsid w:val="00F37DA8"/>
    <w:rsid w:val="00F40A0B"/>
    <w:rsid w:val="00F416EB"/>
    <w:rsid w:val="00F447C6"/>
    <w:rsid w:val="00F44A03"/>
    <w:rsid w:val="00F453B1"/>
    <w:rsid w:val="00F505FC"/>
    <w:rsid w:val="00F50745"/>
    <w:rsid w:val="00F52593"/>
    <w:rsid w:val="00F5391F"/>
    <w:rsid w:val="00F53A10"/>
    <w:rsid w:val="00F551F9"/>
    <w:rsid w:val="00F55F47"/>
    <w:rsid w:val="00F57FD9"/>
    <w:rsid w:val="00F60032"/>
    <w:rsid w:val="00F60FCA"/>
    <w:rsid w:val="00F61B36"/>
    <w:rsid w:val="00F630ED"/>
    <w:rsid w:val="00F638C8"/>
    <w:rsid w:val="00F65678"/>
    <w:rsid w:val="00F65CDB"/>
    <w:rsid w:val="00F66C4B"/>
    <w:rsid w:val="00F706E4"/>
    <w:rsid w:val="00F7087B"/>
    <w:rsid w:val="00F72164"/>
    <w:rsid w:val="00F7357F"/>
    <w:rsid w:val="00F7362B"/>
    <w:rsid w:val="00F762AE"/>
    <w:rsid w:val="00F76F74"/>
    <w:rsid w:val="00F81ED9"/>
    <w:rsid w:val="00F8226F"/>
    <w:rsid w:val="00F83F47"/>
    <w:rsid w:val="00F87F0D"/>
    <w:rsid w:val="00F87F50"/>
    <w:rsid w:val="00F903C3"/>
    <w:rsid w:val="00F90BE9"/>
    <w:rsid w:val="00F92181"/>
    <w:rsid w:val="00FA2A7D"/>
    <w:rsid w:val="00FA491D"/>
    <w:rsid w:val="00FA499A"/>
    <w:rsid w:val="00FA5185"/>
    <w:rsid w:val="00FA6502"/>
    <w:rsid w:val="00FB154B"/>
    <w:rsid w:val="00FB24F6"/>
    <w:rsid w:val="00FB5FE7"/>
    <w:rsid w:val="00FB71EA"/>
    <w:rsid w:val="00FB7A74"/>
    <w:rsid w:val="00FC0FB4"/>
    <w:rsid w:val="00FC2159"/>
    <w:rsid w:val="00FC32FD"/>
    <w:rsid w:val="00FC398E"/>
    <w:rsid w:val="00FC4128"/>
    <w:rsid w:val="00FC7662"/>
    <w:rsid w:val="00FD2E84"/>
    <w:rsid w:val="00FD3597"/>
    <w:rsid w:val="00FD4F5A"/>
    <w:rsid w:val="00FD6071"/>
    <w:rsid w:val="00FD6CEB"/>
    <w:rsid w:val="00FD7118"/>
    <w:rsid w:val="00FD7F7C"/>
    <w:rsid w:val="00FE050E"/>
    <w:rsid w:val="00FE1084"/>
    <w:rsid w:val="00FE22B4"/>
    <w:rsid w:val="00FE490D"/>
    <w:rsid w:val="00FE4C6F"/>
    <w:rsid w:val="00FF04AB"/>
    <w:rsid w:val="00FF0DB1"/>
    <w:rsid w:val="00FF1E40"/>
    <w:rsid w:val="00FF2E6D"/>
    <w:rsid w:val="00FF4551"/>
    <w:rsid w:val="00FF4DEF"/>
    <w:rsid w:val="00FF6476"/>
    <w:rsid w:val="00FF7258"/>
    <w:rsid w:val="0231AF42"/>
    <w:rsid w:val="0249585A"/>
    <w:rsid w:val="0287853B"/>
    <w:rsid w:val="02A92CB8"/>
    <w:rsid w:val="052238AE"/>
    <w:rsid w:val="060314F8"/>
    <w:rsid w:val="064F9FBE"/>
    <w:rsid w:val="06F5E5F8"/>
    <w:rsid w:val="07F05B24"/>
    <w:rsid w:val="085D5ADA"/>
    <w:rsid w:val="08FD8E6A"/>
    <w:rsid w:val="0BC8B52A"/>
    <w:rsid w:val="0C0FDFB0"/>
    <w:rsid w:val="0D40EB64"/>
    <w:rsid w:val="0DD0B365"/>
    <w:rsid w:val="0DE8370F"/>
    <w:rsid w:val="0E395979"/>
    <w:rsid w:val="0E526E35"/>
    <w:rsid w:val="0EC7C535"/>
    <w:rsid w:val="0F506ECE"/>
    <w:rsid w:val="0FB8A8E8"/>
    <w:rsid w:val="0FBDAD80"/>
    <w:rsid w:val="10915B89"/>
    <w:rsid w:val="127F951E"/>
    <w:rsid w:val="13A4D4A2"/>
    <w:rsid w:val="14441B8D"/>
    <w:rsid w:val="145BCD62"/>
    <w:rsid w:val="14B805C3"/>
    <w:rsid w:val="15BD8549"/>
    <w:rsid w:val="15CD0EB7"/>
    <w:rsid w:val="15F53C2C"/>
    <w:rsid w:val="184459D9"/>
    <w:rsid w:val="18A4E993"/>
    <w:rsid w:val="1A79A5B8"/>
    <w:rsid w:val="1C4D82E7"/>
    <w:rsid w:val="1C53CED1"/>
    <w:rsid w:val="1D4F3855"/>
    <w:rsid w:val="1D83D6B9"/>
    <w:rsid w:val="1D8D9632"/>
    <w:rsid w:val="1DFE88F2"/>
    <w:rsid w:val="201B3724"/>
    <w:rsid w:val="20A56B2D"/>
    <w:rsid w:val="218A87AA"/>
    <w:rsid w:val="21C15B98"/>
    <w:rsid w:val="225FAD6A"/>
    <w:rsid w:val="2308E91D"/>
    <w:rsid w:val="2420C318"/>
    <w:rsid w:val="24F44D8D"/>
    <w:rsid w:val="25516102"/>
    <w:rsid w:val="25C246C4"/>
    <w:rsid w:val="26BD9D01"/>
    <w:rsid w:val="26CA3BA5"/>
    <w:rsid w:val="26E1BB7C"/>
    <w:rsid w:val="27981F8A"/>
    <w:rsid w:val="27E8E1AB"/>
    <w:rsid w:val="28AF2D7F"/>
    <w:rsid w:val="2933EC03"/>
    <w:rsid w:val="29A4C18E"/>
    <w:rsid w:val="2B3EDD04"/>
    <w:rsid w:val="2CB7A3DC"/>
    <w:rsid w:val="2CE5334A"/>
    <w:rsid w:val="2E70DC27"/>
    <w:rsid w:val="30B9D695"/>
    <w:rsid w:val="31518935"/>
    <w:rsid w:val="32B2371B"/>
    <w:rsid w:val="33D305DD"/>
    <w:rsid w:val="34737CC8"/>
    <w:rsid w:val="354F6952"/>
    <w:rsid w:val="377500BE"/>
    <w:rsid w:val="38975D60"/>
    <w:rsid w:val="39877A31"/>
    <w:rsid w:val="3A2B34C3"/>
    <w:rsid w:val="3B050586"/>
    <w:rsid w:val="3BB85076"/>
    <w:rsid w:val="3CC18FBF"/>
    <w:rsid w:val="3DBBEAD7"/>
    <w:rsid w:val="3DFD3706"/>
    <w:rsid w:val="3F49537C"/>
    <w:rsid w:val="401C384D"/>
    <w:rsid w:val="40307C1A"/>
    <w:rsid w:val="419ABFBB"/>
    <w:rsid w:val="41EA1818"/>
    <w:rsid w:val="42D7BA7C"/>
    <w:rsid w:val="43DE8D9C"/>
    <w:rsid w:val="43E17A9A"/>
    <w:rsid w:val="44295EA9"/>
    <w:rsid w:val="454CB38E"/>
    <w:rsid w:val="4672E8D6"/>
    <w:rsid w:val="47CAA01B"/>
    <w:rsid w:val="47E7EA33"/>
    <w:rsid w:val="48C95134"/>
    <w:rsid w:val="4BA6BEB1"/>
    <w:rsid w:val="4E4EE9E2"/>
    <w:rsid w:val="4E9A2F4F"/>
    <w:rsid w:val="4EE7425D"/>
    <w:rsid w:val="4EE8137A"/>
    <w:rsid w:val="4FE412BB"/>
    <w:rsid w:val="50C3BF08"/>
    <w:rsid w:val="5371AB12"/>
    <w:rsid w:val="538715E1"/>
    <w:rsid w:val="53FC097A"/>
    <w:rsid w:val="543FFA17"/>
    <w:rsid w:val="556CFC02"/>
    <w:rsid w:val="56B19965"/>
    <w:rsid w:val="56E929A4"/>
    <w:rsid w:val="5787C000"/>
    <w:rsid w:val="5788074B"/>
    <w:rsid w:val="581BF09E"/>
    <w:rsid w:val="593D0800"/>
    <w:rsid w:val="5A83372D"/>
    <w:rsid w:val="5BEE1CA7"/>
    <w:rsid w:val="5D7374E8"/>
    <w:rsid w:val="5F3EB439"/>
    <w:rsid w:val="5FCD8993"/>
    <w:rsid w:val="5FD3C8F2"/>
    <w:rsid w:val="6100E067"/>
    <w:rsid w:val="62B55F3A"/>
    <w:rsid w:val="62DD5AC1"/>
    <w:rsid w:val="62F5A1D8"/>
    <w:rsid w:val="631459E4"/>
    <w:rsid w:val="6321B37B"/>
    <w:rsid w:val="63AFA624"/>
    <w:rsid w:val="6408BFA6"/>
    <w:rsid w:val="6ABAF7C1"/>
    <w:rsid w:val="6C0F0BC3"/>
    <w:rsid w:val="6CF28748"/>
    <w:rsid w:val="6E4244DE"/>
    <w:rsid w:val="6E4E3DEA"/>
    <w:rsid w:val="6F966E68"/>
    <w:rsid w:val="6FA7FADF"/>
    <w:rsid w:val="70461B78"/>
    <w:rsid w:val="70510FE7"/>
    <w:rsid w:val="72AF77F5"/>
    <w:rsid w:val="731F9AFF"/>
    <w:rsid w:val="7336B377"/>
    <w:rsid w:val="75B52DDB"/>
    <w:rsid w:val="75D29C01"/>
    <w:rsid w:val="765C86D6"/>
    <w:rsid w:val="7670EBBA"/>
    <w:rsid w:val="76CBCC7A"/>
    <w:rsid w:val="76F591C9"/>
    <w:rsid w:val="777B647E"/>
    <w:rsid w:val="79480F84"/>
    <w:rsid w:val="7BC7D114"/>
    <w:rsid w:val="7E28813C"/>
    <w:rsid w:val="7F89E59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22D56"/>
  <w15:chartTrackingRefBased/>
  <w15:docId w15:val="{324925E2-F2FF-4D24-A925-7DCB5709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70CDE"/>
    <w:pPr>
      <w:spacing w:after="300"/>
    </w:pPr>
    <w:rPr>
      <w:color w:val="340458" w:themeColor="text1"/>
      <w:sz w:val="28"/>
    </w:rPr>
  </w:style>
  <w:style w:type="paragraph" w:styleId="Heading1">
    <w:name w:val="heading 1"/>
    <w:basedOn w:val="Normal"/>
    <w:next w:val="Normal"/>
    <w:link w:val="Heading1Char"/>
    <w:qFormat/>
    <w:rsid w:val="006D5772"/>
    <w:pPr>
      <w:keepNext/>
      <w:keepLines/>
      <w:spacing w:before="240"/>
      <w:outlineLvl w:val="0"/>
    </w:pPr>
    <w:rPr>
      <w:rFonts w:asciiTheme="majorHAnsi" w:eastAsiaTheme="majorEastAsia" w:hAnsiTheme="majorHAnsi" w:cstheme="majorBidi"/>
      <w:b/>
      <w:color w:val="340458"/>
      <w:sz w:val="60"/>
      <w:szCs w:val="32"/>
    </w:rPr>
  </w:style>
  <w:style w:type="paragraph" w:styleId="Heading2">
    <w:name w:val="heading 2"/>
    <w:basedOn w:val="Normal"/>
    <w:next w:val="Normal"/>
    <w:link w:val="Heading2Char"/>
    <w:uiPriority w:val="1"/>
    <w:unhideWhenUsed/>
    <w:qFormat/>
    <w:rsid w:val="0060766A"/>
    <w:pPr>
      <w:keepNext/>
      <w:keepLines/>
      <w:spacing w:before="40"/>
      <w:outlineLvl w:val="1"/>
    </w:pPr>
    <w:rPr>
      <w:rFonts w:asciiTheme="majorHAnsi" w:eastAsiaTheme="majorEastAsia" w:hAnsiTheme="majorHAnsi" w:cstheme="majorBidi"/>
      <w:b/>
      <w:color w:val="7B05E2" w:themeColor="accent1"/>
      <w:sz w:val="48"/>
      <w:szCs w:val="26"/>
    </w:rPr>
  </w:style>
  <w:style w:type="paragraph" w:styleId="Heading3">
    <w:name w:val="heading 3"/>
    <w:basedOn w:val="Normal"/>
    <w:next w:val="Normal"/>
    <w:link w:val="Heading3Char"/>
    <w:uiPriority w:val="2"/>
    <w:unhideWhenUsed/>
    <w:qFormat/>
    <w:rsid w:val="00A0459B"/>
    <w:pPr>
      <w:keepNext/>
      <w:keepLines/>
      <w:spacing w:before="40"/>
      <w:outlineLvl w:val="2"/>
    </w:pPr>
    <w:rPr>
      <w:rFonts w:asciiTheme="majorHAnsi" w:eastAsiaTheme="majorEastAsia" w:hAnsiTheme="majorHAnsi" w:cstheme="majorBidi"/>
      <w:b/>
      <w:sz w:val="40"/>
    </w:rPr>
  </w:style>
  <w:style w:type="paragraph" w:styleId="Heading4">
    <w:name w:val="heading 4"/>
    <w:basedOn w:val="Normal"/>
    <w:next w:val="Normal"/>
    <w:link w:val="Heading4Char"/>
    <w:uiPriority w:val="3"/>
    <w:unhideWhenUsed/>
    <w:qFormat/>
    <w:rsid w:val="008161A4"/>
    <w:pPr>
      <w:keepNext/>
      <w:keepLines/>
      <w:spacing w:before="4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5"/>
    <w:unhideWhenUsed/>
    <w:qFormat/>
    <w:rsid w:val="000C2B92"/>
    <w:pPr>
      <w:keepNext/>
      <w:keepLines/>
      <w:spacing w:before="40" w:after="0"/>
      <w:outlineLvl w:val="4"/>
    </w:pPr>
    <w:rPr>
      <w:rFonts w:asciiTheme="majorHAnsi" w:eastAsiaTheme="majorEastAsia" w:hAnsiTheme="majorHAnsi" w:cstheme="majorBidi"/>
      <w:color w:val="5C03A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92E"/>
    <w:pPr>
      <w:tabs>
        <w:tab w:val="center" w:pos="4513"/>
        <w:tab w:val="right" w:pos="9026"/>
      </w:tabs>
    </w:pPr>
  </w:style>
  <w:style w:type="character" w:customStyle="1" w:styleId="HeaderChar">
    <w:name w:val="Header Char"/>
    <w:basedOn w:val="DefaultParagraphFont"/>
    <w:link w:val="Header"/>
    <w:uiPriority w:val="99"/>
    <w:rsid w:val="00BA692E"/>
  </w:style>
  <w:style w:type="paragraph" w:styleId="Footer">
    <w:name w:val="footer"/>
    <w:basedOn w:val="Normal"/>
    <w:link w:val="FooterChar"/>
    <w:uiPriority w:val="99"/>
    <w:unhideWhenUsed/>
    <w:rsid w:val="00BA692E"/>
    <w:pPr>
      <w:tabs>
        <w:tab w:val="center" w:pos="4513"/>
        <w:tab w:val="right" w:pos="9026"/>
      </w:tabs>
    </w:pPr>
  </w:style>
  <w:style w:type="character" w:customStyle="1" w:styleId="FooterChar">
    <w:name w:val="Footer Char"/>
    <w:basedOn w:val="DefaultParagraphFont"/>
    <w:link w:val="Footer"/>
    <w:uiPriority w:val="99"/>
    <w:rsid w:val="00BA692E"/>
  </w:style>
  <w:style w:type="paragraph" w:styleId="Title">
    <w:name w:val="Title"/>
    <w:basedOn w:val="Normal"/>
    <w:next w:val="Normal"/>
    <w:link w:val="TitleChar"/>
    <w:uiPriority w:val="10"/>
    <w:rsid w:val="00A52398"/>
    <w:pPr>
      <w:contextualSpacing/>
    </w:pPr>
    <w:rPr>
      <w:rFonts w:asciiTheme="majorHAnsi" w:eastAsiaTheme="majorEastAsia" w:hAnsiTheme="majorHAnsi" w:cstheme="majorBidi"/>
      <w:b/>
      <w:spacing w:val="-10"/>
      <w:kern w:val="28"/>
      <w:sz w:val="60"/>
      <w:szCs w:val="56"/>
    </w:rPr>
  </w:style>
  <w:style w:type="character" w:customStyle="1" w:styleId="TitleChar">
    <w:name w:val="Title Char"/>
    <w:basedOn w:val="DefaultParagraphFont"/>
    <w:link w:val="Title"/>
    <w:uiPriority w:val="10"/>
    <w:rsid w:val="00A52398"/>
    <w:rPr>
      <w:rFonts w:asciiTheme="majorHAnsi" w:eastAsiaTheme="majorEastAsia" w:hAnsiTheme="majorHAnsi" w:cstheme="majorBidi"/>
      <w:b/>
      <w:color w:val="340458" w:themeColor="text1"/>
      <w:spacing w:val="-10"/>
      <w:kern w:val="28"/>
      <w:sz w:val="60"/>
      <w:szCs w:val="56"/>
    </w:rPr>
  </w:style>
  <w:style w:type="character" w:styleId="PageNumber">
    <w:name w:val="page number"/>
    <w:basedOn w:val="DefaultParagraphFont"/>
    <w:uiPriority w:val="99"/>
    <w:semiHidden/>
    <w:unhideWhenUsed/>
    <w:rsid w:val="00D125F2"/>
    <w:rPr>
      <w:b/>
    </w:rPr>
  </w:style>
  <w:style w:type="paragraph" w:customStyle="1" w:styleId="Divider">
    <w:name w:val="Divider"/>
    <w:basedOn w:val="Title"/>
    <w:uiPriority w:val="9"/>
    <w:qFormat/>
    <w:rsid w:val="006034C5"/>
    <w:rPr>
      <w:color w:val="FFFFFF" w:themeColor="background1"/>
    </w:rPr>
  </w:style>
  <w:style w:type="character" w:customStyle="1" w:styleId="Heading1Char">
    <w:name w:val="Heading 1 Char"/>
    <w:basedOn w:val="DefaultParagraphFont"/>
    <w:link w:val="Heading1"/>
    <w:rsid w:val="009E71AC"/>
    <w:rPr>
      <w:rFonts w:asciiTheme="majorHAnsi" w:eastAsiaTheme="majorEastAsia" w:hAnsiTheme="majorHAnsi" w:cstheme="majorBidi"/>
      <w:b/>
      <w:color w:val="340458"/>
      <w:sz w:val="60"/>
      <w:szCs w:val="32"/>
    </w:rPr>
  </w:style>
  <w:style w:type="character" w:customStyle="1" w:styleId="Heading2Char">
    <w:name w:val="Heading 2 Char"/>
    <w:basedOn w:val="DefaultParagraphFont"/>
    <w:link w:val="Heading2"/>
    <w:uiPriority w:val="1"/>
    <w:rsid w:val="009E71AC"/>
    <w:rPr>
      <w:rFonts w:asciiTheme="majorHAnsi" w:eastAsiaTheme="majorEastAsia" w:hAnsiTheme="majorHAnsi" w:cstheme="majorBidi"/>
      <w:b/>
      <w:color w:val="7B05E2" w:themeColor="accent1"/>
      <w:sz w:val="48"/>
      <w:szCs w:val="26"/>
    </w:rPr>
  </w:style>
  <w:style w:type="character" w:customStyle="1" w:styleId="Heading3Char">
    <w:name w:val="Heading 3 Char"/>
    <w:basedOn w:val="DefaultParagraphFont"/>
    <w:link w:val="Heading3"/>
    <w:uiPriority w:val="2"/>
    <w:rsid w:val="00A0459B"/>
    <w:rPr>
      <w:rFonts w:asciiTheme="majorHAnsi" w:eastAsiaTheme="majorEastAsia" w:hAnsiTheme="majorHAnsi" w:cstheme="majorBidi"/>
      <w:b/>
      <w:color w:val="340458" w:themeColor="text1"/>
      <w:sz w:val="40"/>
    </w:rPr>
  </w:style>
  <w:style w:type="character" w:customStyle="1" w:styleId="Heading4Char">
    <w:name w:val="Heading 4 Char"/>
    <w:basedOn w:val="DefaultParagraphFont"/>
    <w:link w:val="Heading4"/>
    <w:uiPriority w:val="3"/>
    <w:rsid w:val="008161A4"/>
    <w:rPr>
      <w:rFonts w:asciiTheme="majorHAnsi" w:eastAsiaTheme="majorEastAsia" w:hAnsiTheme="majorHAnsi" w:cstheme="majorBidi"/>
      <w:b/>
      <w:iCs/>
      <w:color w:val="340458" w:themeColor="text1"/>
      <w:sz w:val="28"/>
    </w:rPr>
  </w:style>
  <w:style w:type="paragraph" w:styleId="TOC1">
    <w:name w:val="toc 1"/>
    <w:basedOn w:val="Normal"/>
    <w:next w:val="Normal"/>
    <w:autoRedefine/>
    <w:uiPriority w:val="39"/>
    <w:unhideWhenUsed/>
    <w:rsid w:val="0052394D"/>
    <w:pPr>
      <w:spacing w:before="120" w:after="0"/>
    </w:pPr>
    <w:rPr>
      <w:rFonts w:cstheme="minorHAnsi"/>
      <w:b/>
      <w:bCs/>
      <w:iCs/>
    </w:rPr>
  </w:style>
  <w:style w:type="paragraph" w:styleId="TOC2">
    <w:name w:val="toc 2"/>
    <w:basedOn w:val="Normal"/>
    <w:next w:val="Normal"/>
    <w:autoRedefine/>
    <w:uiPriority w:val="39"/>
    <w:unhideWhenUsed/>
    <w:rsid w:val="00362182"/>
    <w:pPr>
      <w:spacing w:before="120" w:after="0"/>
      <w:ind w:left="280"/>
    </w:pPr>
    <w:rPr>
      <w:rFonts w:cstheme="minorHAnsi"/>
      <w:b/>
      <w:bCs/>
      <w:color w:val="7B05E2" w:themeColor="accent1"/>
      <w:szCs w:val="22"/>
    </w:rPr>
  </w:style>
  <w:style w:type="paragraph" w:styleId="TOC3">
    <w:name w:val="toc 3"/>
    <w:basedOn w:val="Normal"/>
    <w:next w:val="Normal"/>
    <w:autoRedefine/>
    <w:uiPriority w:val="39"/>
    <w:unhideWhenUsed/>
    <w:rsid w:val="00125DF3"/>
    <w:pPr>
      <w:tabs>
        <w:tab w:val="right" w:leader="dot" w:pos="9593"/>
      </w:tabs>
      <w:spacing w:after="0"/>
      <w:ind w:left="560"/>
    </w:pPr>
    <w:rPr>
      <w:rFonts w:cstheme="minorHAnsi"/>
      <w:noProof/>
      <w:szCs w:val="28"/>
    </w:rPr>
  </w:style>
  <w:style w:type="character" w:styleId="Hyperlink">
    <w:name w:val="Hyperlink"/>
    <w:basedOn w:val="DefaultParagraphFont"/>
    <w:uiPriority w:val="99"/>
    <w:unhideWhenUsed/>
    <w:rsid w:val="00900989"/>
    <w:rPr>
      <w:color w:val="0563C1" w:themeColor="hyperlink"/>
      <w:u w:val="single"/>
    </w:rPr>
  </w:style>
  <w:style w:type="paragraph" w:styleId="TOCHeading">
    <w:name w:val="TOC Heading"/>
    <w:basedOn w:val="Heading1"/>
    <w:next w:val="Normal"/>
    <w:uiPriority w:val="39"/>
    <w:unhideWhenUsed/>
    <w:qFormat/>
    <w:rsid w:val="00900989"/>
    <w:pPr>
      <w:outlineLvl w:val="9"/>
    </w:pPr>
    <w:rPr>
      <w:color w:val="340458" w:themeColor="text1"/>
    </w:rPr>
  </w:style>
  <w:style w:type="paragraph" w:customStyle="1" w:styleId="CaseStudyHeader">
    <w:name w:val="Case Study Header"/>
    <w:basedOn w:val="CaseStudyBody"/>
    <w:next w:val="CaseStudyBody"/>
    <w:uiPriority w:val="9"/>
    <w:qFormat/>
    <w:rsid w:val="00F638C8"/>
    <w:rPr>
      <w:rFonts w:cs="Times New Roman (Body CS)"/>
      <w:bCs w:val="0"/>
      <w:caps/>
      <w:sz w:val="28"/>
    </w:rPr>
  </w:style>
  <w:style w:type="paragraph" w:customStyle="1" w:styleId="CaseStudyBody">
    <w:name w:val="Case Study Body"/>
    <w:basedOn w:val="Normal"/>
    <w:uiPriority w:val="9"/>
    <w:qFormat/>
    <w:rsid w:val="00E75E61"/>
    <w:pPr>
      <w:spacing w:before="240"/>
      <w:ind w:left="1757"/>
    </w:pPr>
    <w:rPr>
      <w:b/>
      <w:bCs/>
      <w:color w:val="FFFFFF" w:themeColor="background1"/>
      <w:sz w:val="40"/>
    </w:rPr>
  </w:style>
  <w:style w:type="paragraph" w:customStyle="1" w:styleId="CaseStudyName">
    <w:name w:val="Case Study Name"/>
    <w:basedOn w:val="CaseStudyBody"/>
    <w:uiPriority w:val="9"/>
    <w:qFormat/>
    <w:rsid w:val="00F638C8"/>
    <w:rPr>
      <w:b w:val="0"/>
      <w:bCs w:val="0"/>
      <w:sz w:val="28"/>
    </w:rPr>
  </w:style>
  <w:style w:type="table" w:styleId="TableGrid">
    <w:name w:val="Table Grid"/>
    <w:basedOn w:val="TableNormal"/>
    <w:uiPriority w:val="39"/>
    <w:rsid w:val="00E5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1EDA"/>
    <w:rPr>
      <w:color w:val="605E5C"/>
      <w:shd w:val="clear" w:color="auto" w:fill="E1DFDD"/>
    </w:rPr>
  </w:style>
  <w:style w:type="paragraph" w:styleId="NoSpacing">
    <w:name w:val="No Spacing"/>
    <w:uiPriority w:val="9"/>
    <w:qFormat/>
    <w:rsid w:val="009E71AC"/>
    <w:rPr>
      <w:color w:val="340458" w:themeColor="text1"/>
      <w:sz w:val="28"/>
    </w:rPr>
  </w:style>
  <w:style w:type="paragraph" w:styleId="NormalWeb">
    <w:name w:val="Normal (Web)"/>
    <w:basedOn w:val="Normal"/>
    <w:uiPriority w:val="99"/>
    <w:semiHidden/>
    <w:unhideWhenUsed/>
    <w:rsid w:val="005E6F6A"/>
    <w:pPr>
      <w:spacing w:before="100" w:beforeAutospacing="1" w:after="100" w:afterAutospacing="1"/>
    </w:pPr>
    <w:rPr>
      <w:rFonts w:ascii="Times New Roman" w:eastAsia="Times New Roman" w:hAnsi="Times New Roman" w:cs="Times New Roman"/>
      <w:color w:val="auto"/>
      <w:kern w:val="0"/>
      <w:sz w:val="24"/>
      <w:lang w:eastAsia="en-GB"/>
      <w14:ligatures w14:val="none"/>
    </w:rPr>
  </w:style>
  <w:style w:type="paragraph" w:styleId="ListParagraph">
    <w:name w:val="List Paragraph"/>
    <w:basedOn w:val="Normal"/>
    <w:uiPriority w:val="34"/>
    <w:rsid w:val="001A71A4"/>
    <w:pPr>
      <w:widowControl w:val="0"/>
      <w:numPr>
        <w:numId w:val="23"/>
      </w:numPr>
      <w:spacing w:after="240"/>
    </w:pPr>
  </w:style>
  <w:style w:type="numbering" w:customStyle="1" w:styleId="Style1">
    <w:name w:val="Style1"/>
    <w:uiPriority w:val="99"/>
    <w:rsid w:val="00670CDE"/>
    <w:pPr>
      <w:numPr>
        <w:numId w:val="4"/>
      </w:numPr>
    </w:pPr>
  </w:style>
  <w:style w:type="paragraph" w:customStyle="1" w:styleId="Caststudycopy">
    <w:name w:val="Cast study copy"/>
    <w:basedOn w:val="CaseStudyName"/>
    <w:uiPriority w:val="5"/>
    <w:qFormat/>
    <w:rsid w:val="00E75E61"/>
    <w:pPr>
      <w:ind w:left="1560" w:right="1239"/>
    </w:pPr>
    <w:rPr>
      <w:b/>
      <w:bCs/>
      <w:color w:val="340458" w:themeColor="text1"/>
      <w:sz w:val="40"/>
    </w:rPr>
  </w:style>
  <w:style w:type="paragraph" w:customStyle="1" w:styleId="Largepullquote">
    <w:name w:val="Large pull quote"/>
    <w:basedOn w:val="CaseStudyBody"/>
    <w:uiPriority w:val="5"/>
    <w:qFormat/>
    <w:rsid w:val="00E75E61"/>
    <w:pPr>
      <w:spacing w:before="960"/>
      <w:ind w:left="2268"/>
    </w:pPr>
    <w:rPr>
      <w:color w:val="340458" w:themeColor="accent2"/>
      <w:sz w:val="70"/>
      <w:szCs w:val="70"/>
    </w:rPr>
  </w:style>
  <w:style w:type="character" w:styleId="CommentReference">
    <w:name w:val="annotation reference"/>
    <w:basedOn w:val="DefaultParagraphFont"/>
    <w:uiPriority w:val="99"/>
    <w:semiHidden/>
    <w:unhideWhenUsed/>
    <w:rsid w:val="00B26995"/>
    <w:rPr>
      <w:sz w:val="16"/>
      <w:szCs w:val="16"/>
    </w:rPr>
  </w:style>
  <w:style w:type="paragraph" w:styleId="CommentText">
    <w:name w:val="annotation text"/>
    <w:basedOn w:val="Normal"/>
    <w:link w:val="CommentTextChar"/>
    <w:uiPriority w:val="99"/>
    <w:unhideWhenUsed/>
    <w:rsid w:val="00B26995"/>
    <w:rPr>
      <w:sz w:val="20"/>
      <w:szCs w:val="20"/>
    </w:rPr>
  </w:style>
  <w:style w:type="character" w:customStyle="1" w:styleId="CommentTextChar">
    <w:name w:val="Comment Text Char"/>
    <w:basedOn w:val="DefaultParagraphFont"/>
    <w:link w:val="CommentText"/>
    <w:uiPriority w:val="99"/>
    <w:rsid w:val="00B26995"/>
    <w:rPr>
      <w:color w:val="340458" w:themeColor="text1"/>
      <w:sz w:val="20"/>
      <w:szCs w:val="20"/>
    </w:rPr>
  </w:style>
  <w:style w:type="paragraph" w:styleId="CommentSubject">
    <w:name w:val="annotation subject"/>
    <w:basedOn w:val="CommentText"/>
    <w:next w:val="CommentText"/>
    <w:link w:val="CommentSubjectChar"/>
    <w:uiPriority w:val="99"/>
    <w:semiHidden/>
    <w:unhideWhenUsed/>
    <w:rsid w:val="00B26995"/>
    <w:rPr>
      <w:b/>
      <w:bCs/>
    </w:rPr>
  </w:style>
  <w:style w:type="character" w:customStyle="1" w:styleId="CommentSubjectChar">
    <w:name w:val="Comment Subject Char"/>
    <w:basedOn w:val="CommentTextChar"/>
    <w:link w:val="CommentSubject"/>
    <w:uiPriority w:val="99"/>
    <w:semiHidden/>
    <w:rsid w:val="00B26995"/>
    <w:rPr>
      <w:b/>
      <w:bCs/>
      <w:color w:val="340458" w:themeColor="text1"/>
      <w:sz w:val="20"/>
      <w:szCs w:val="20"/>
    </w:rPr>
  </w:style>
  <w:style w:type="paragraph" w:styleId="Revision">
    <w:name w:val="Revision"/>
    <w:hidden/>
    <w:uiPriority w:val="99"/>
    <w:semiHidden/>
    <w:rsid w:val="009157C6"/>
    <w:rPr>
      <w:color w:val="340458" w:themeColor="text1"/>
      <w:sz w:val="28"/>
    </w:rPr>
  </w:style>
  <w:style w:type="character" w:customStyle="1" w:styleId="Heading5Char">
    <w:name w:val="Heading 5 Char"/>
    <w:basedOn w:val="DefaultParagraphFont"/>
    <w:link w:val="Heading5"/>
    <w:uiPriority w:val="5"/>
    <w:rsid w:val="000C2B92"/>
    <w:rPr>
      <w:rFonts w:asciiTheme="majorHAnsi" w:eastAsiaTheme="majorEastAsia" w:hAnsiTheme="majorHAnsi" w:cstheme="majorBidi"/>
      <w:color w:val="5C03A9" w:themeColor="accent1" w:themeShade="BF"/>
      <w:sz w:val="28"/>
    </w:rPr>
  </w:style>
  <w:style w:type="paragraph" w:styleId="TOC4">
    <w:name w:val="toc 4"/>
    <w:basedOn w:val="Normal"/>
    <w:next w:val="Normal"/>
    <w:autoRedefine/>
    <w:uiPriority w:val="39"/>
    <w:semiHidden/>
    <w:unhideWhenUsed/>
    <w:rsid w:val="000F781E"/>
    <w:pPr>
      <w:spacing w:after="0"/>
      <w:ind w:left="840"/>
    </w:pPr>
    <w:rPr>
      <w:rFonts w:cstheme="minorHAnsi"/>
      <w:sz w:val="20"/>
      <w:szCs w:val="20"/>
    </w:rPr>
  </w:style>
  <w:style w:type="paragraph" w:styleId="TOC5">
    <w:name w:val="toc 5"/>
    <w:basedOn w:val="Normal"/>
    <w:next w:val="Normal"/>
    <w:autoRedefine/>
    <w:uiPriority w:val="39"/>
    <w:semiHidden/>
    <w:unhideWhenUsed/>
    <w:rsid w:val="000F781E"/>
    <w:pPr>
      <w:spacing w:after="0"/>
      <w:ind w:left="1120"/>
    </w:pPr>
    <w:rPr>
      <w:rFonts w:cstheme="minorHAnsi"/>
      <w:sz w:val="20"/>
      <w:szCs w:val="20"/>
    </w:rPr>
  </w:style>
  <w:style w:type="paragraph" w:styleId="TOC6">
    <w:name w:val="toc 6"/>
    <w:basedOn w:val="Normal"/>
    <w:next w:val="Normal"/>
    <w:autoRedefine/>
    <w:uiPriority w:val="39"/>
    <w:semiHidden/>
    <w:unhideWhenUsed/>
    <w:rsid w:val="000F781E"/>
    <w:pPr>
      <w:spacing w:after="0"/>
      <w:ind w:left="1400"/>
    </w:pPr>
    <w:rPr>
      <w:rFonts w:cstheme="minorHAnsi"/>
      <w:sz w:val="20"/>
      <w:szCs w:val="20"/>
    </w:rPr>
  </w:style>
  <w:style w:type="paragraph" w:styleId="TOC7">
    <w:name w:val="toc 7"/>
    <w:basedOn w:val="Normal"/>
    <w:next w:val="Normal"/>
    <w:autoRedefine/>
    <w:uiPriority w:val="39"/>
    <w:semiHidden/>
    <w:unhideWhenUsed/>
    <w:rsid w:val="000F781E"/>
    <w:pPr>
      <w:spacing w:after="0"/>
      <w:ind w:left="1680"/>
    </w:pPr>
    <w:rPr>
      <w:rFonts w:cstheme="minorHAnsi"/>
      <w:sz w:val="20"/>
      <w:szCs w:val="20"/>
    </w:rPr>
  </w:style>
  <w:style w:type="paragraph" w:styleId="TOC8">
    <w:name w:val="toc 8"/>
    <w:basedOn w:val="Normal"/>
    <w:next w:val="Normal"/>
    <w:autoRedefine/>
    <w:uiPriority w:val="39"/>
    <w:semiHidden/>
    <w:unhideWhenUsed/>
    <w:rsid w:val="000F781E"/>
    <w:pPr>
      <w:spacing w:after="0"/>
      <w:ind w:left="1960"/>
    </w:pPr>
    <w:rPr>
      <w:rFonts w:cstheme="minorHAnsi"/>
      <w:sz w:val="20"/>
      <w:szCs w:val="20"/>
    </w:rPr>
  </w:style>
  <w:style w:type="paragraph" w:styleId="TOC9">
    <w:name w:val="toc 9"/>
    <w:basedOn w:val="Normal"/>
    <w:next w:val="Normal"/>
    <w:autoRedefine/>
    <w:uiPriority w:val="39"/>
    <w:semiHidden/>
    <w:unhideWhenUsed/>
    <w:rsid w:val="000F781E"/>
    <w:pPr>
      <w:spacing w:after="0"/>
      <w:ind w:left="2240"/>
    </w:pPr>
    <w:rPr>
      <w:rFonts w:cstheme="minorHAnsi"/>
      <w:sz w:val="20"/>
      <w:szCs w:val="20"/>
    </w:rPr>
  </w:style>
  <w:style w:type="character" w:customStyle="1" w:styleId="normaltextrun">
    <w:name w:val="normaltextrun"/>
    <w:basedOn w:val="DefaultParagraphFont"/>
    <w:rsid w:val="000F781E"/>
  </w:style>
  <w:style w:type="character" w:styleId="FootnoteReference">
    <w:name w:val="footnote reference"/>
    <w:basedOn w:val="DefaultParagraphFont"/>
    <w:uiPriority w:val="99"/>
    <w:semiHidden/>
    <w:unhideWhenUsed/>
    <w:rsid w:val="000F781E"/>
    <w:rPr>
      <w:rFonts w:asciiTheme="minorHAnsi" w:hAnsiTheme="minorHAnsi"/>
      <w:b/>
      <w:color w:val="000000" w:themeColor="text2"/>
      <w:sz w:val="28"/>
      <w:vertAlign w:val="superscript"/>
    </w:rPr>
  </w:style>
  <w:style w:type="character" w:customStyle="1" w:styleId="FootnoteTextChar">
    <w:name w:val="Footnote Text Char"/>
    <w:basedOn w:val="DefaultParagraphFont"/>
    <w:link w:val="FootnoteText"/>
    <w:uiPriority w:val="99"/>
    <w:semiHidden/>
    <w:rsid w:val="000F781E"/>
    <w:rPr>
      <w:color w:val="000000" w:themeColor="text2"/>
      <w:sz w:val="20"/>
      <w:szCs w:val="20"/>
    </w:rPr>
  </w:style>
  <w:style w:type="paragraph" w:styleId="FootnoteText">
    <w:name w:val="footnote text"/>
    <w:basedOn w:val="Normal"/>
    <w:link w:val="FootnoteTextChar"/>
    <w:uiPriority w:val="99"/>
    <w:semiHidden/>
    <w:unhideWhenUsed/>
    <w:rsid w:val="000F781E"/>
    <w:pPr>
      <w:spacing w:after="0"/>
    </w:pPr>
    <w:rPr>
      <w:color w:val="000000" w:themeColor="text2"/>
      <w:sz w:val="20"/>
      <w:szCs w:val="20"/>
    </w:rPr>
  </w:style>
  <w:style w:type="character" w:customStyle="1" w:styleId="FootnoteTextChar1">
    <w:name w:val="Footnote Text Char1"/>
    <w:basedOn w:val="DefaultParagraphFont"/>
    <w:uiPriority w:val="99"/>
    <w:semiHidden/>
    <w:rsid w:val="000F781E"/>
    <w:rPr>
      <w:color w:val="340458" w:themeColor="text1"/>
      <w:sz w:val="20"/>
      <w:szCs w:val="20"/>
    </w:rPr>
  </w:style>
  <w:style w:type="character" w:styleId="FollowedHyperlink">
    <w:name w:val="FollowedHyperlink"/>
    <w:basedOn w:val="DefaultParagraphFont"/>
    <w:uiPriority w:val="99"/>
    <w:semiHidden/>
    <w:unhideWhenUsed/>
    <w:rsid w:val="00AC16CC"/>
    <w:rPr>
      <w:color w:val="954F72" w:themeColor="followedHyperlink"/>
      <w:u w:val="single"/>
    </w:rPr>
  </w:style>
  <w:style w:type="paragraph" w:customStyle="1" w:styleId="Quote1">
    <w:name w:val="Quote 1"/>
    <w:basedOn w:val="CaseStudyBody"/>
    <w:uiPriority w:val="5"/>
    <w:qFormat/>
    <w:rsid w:val="00F21BCB"/>
    <w:pPr>
      <w:spacing w:before="720"/>
      <w:ind w:left="1758" w:right="96"/>
    </w:pPr>
    <w:rPr>
      <w:sz w:val="28"/>
      <w:szCs w:val="28"/>
    </w:rPr>
  </w:style>
  <w:style w:type="paragraph" w:customStyle="1" w:styleId="QuoteName1">
    <w:name w:val="Quote Name 1"/>
    <w:basedOn w:val="CaseStudyName"/>
    <w:uiPriority w:val="5"/>
    <w:qFormat/>
    <w:rsid w:val="00F21BCB"/>
    <w:pPr>
      <w:spacing w:after="720"/>
      <w:ind w:left="1758"/>
    </w:pPr>
  </w:style>
  <w:style w:type="paragraph" w:customStyle="1" w:styleId="QuoteName2forstackedquotes">
    <w:name w:val="Quote Name 2 (for stacked quotes)"/>
    <w:basedOn w:val="CaseStudyName"/>
    <w:uiPriority w:val="5"/>
    <w:qFormat/>
    <w:rsid w:val="00F21BCB"/>
    <w:pPr>
      <w:spacing w:after="1200"/>
      <w:ind w:left="1758"/>
    </w:pPr>
  </w:style>
  <w:style w:type="character" w:styleId="Mention">
    <w:name w:val="Mention"/>
    <w:basedOn w:val="DefaultParagraphFont"/>
    <w:uiPriority w:val="99"/>
    <w:unhideWhenUsed/>
    <w:rsid w:val="00473B7F"/>
    <w:rPr>
      <w:color w:val="2B579A"/>
      <w:shd w:val="clear" w:color="auto" w:fill="E6E6E6"/>
    </w:rPr>
  </w:style>
  <w:style w:type="character" w:customStyle="1" w:styleId="ui-provider">
    <w:name w:val="ui-provider"/>
    <w:basedOn w:val="DefaultParagraphFont"/>
    <w:rsid w:val="009E5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580035">
      <w:bodyDiv w:val="1"/>
      <w:marLeft w:val="0"/>
      <w:marRight w:val="0"/>
      <w:marTop w:val="0"/>
      <w:marBottom w:val="0"/>
      <w:divBdr>
        <w:top w:val="none" w:sz="0" w:space="0" w:color="auto"/>
        <w:left w:val="none" w:sz="0" w:space="0" w:color="auto"/>
        <w:bottom w:val="none" w:sz="0" w:space="0" w:color="auto"/>
        <w:right w:val="none" w:sz="0" w:space="0" w:color="auto"/>
      </w:divBdr>
    </w:div>
    <w:div w:id="449663623">
      <w:bodyDiv w:val="1"/>
      <w:marLeft w:val="0"/>
      <w:marRight w:val="0"/>
      <w:marTop w:val="0"/>
      <w:marBottom w:val="0"/>
      <w:divBdr>
        <w:top w:val="none" w:sz="0" w:space="0" w:color="auto"/>
        <w:left w:val="none" w:sz="0" w:space="0" w:color="auto"/>
        <w:bottom w:val="none" w:sz="0" w:space="0" w:color="auto"/>
        <w:right w:val="none" w:sz="0" w:space="0" w:color="auto"/>
      </w:divBdr>
    </w:div>
    <w:div w:id="804540849">
      <w:bodyDiv w:val="1"/>
      <w:marLeft w:val="0"/>
      <w:marRight w:val="0"/>
      <w:marTop w:val="0"/>
      <w:marBottom w:val="0"/>
      <w:divBdr>
        <w:top w:val="none" w:sz="0" w:space="0" w:color="auto"/>
        <w:left w:val="none" w:sz="0" w:space="0" w:color="auto"/>
        <w:bottom w:val="none" w:sz="0" w:space="0" w:color="auto"/>
        <w:right w:val="none" w:sz="0" w:space="0" w:color="auto"/>
      </w:divBdr>
    </w:div>
    <w:div w:id="826557053">
      <w:bodyDiv w:val="1"/>
      <w:marLeft w:val="0"/>
      <w:marRight w:val="0"/>
      <w:marTop w:val="0"/>
      <w:marBottom w:val="0"/>
      <w:divBdr>
        <w:top w:val="none" w:sz="0" w:space="0" w:color="auto"/>
        <w:left w:val="none" w:sz="0" w:space="0" w:color="auto"/>
        <w:bottom w:val="none" w:sz="0" w:space="0" w:color="auto"/>
        <w:right w:val="none" w:sz="0" w:space="0" w:color="auto"/>
      </w:divBdr>
    </w:div>
    <w:div w:id="1156455365">
      <w:bodyDiv w:val="1"/>
      <w:marLeft w:val="0"/>
      <w:marRight w:val="0"/>
      <w:marTop w:val="0"/>
      <w:marBottom w:val="0"/>
      <w:divBdr>
        <w:top w:val="none" w:sz="0" w:space="0" w:color="auto"/>
        <w:left w:val="none" w:sz="0" w:space="0" w:color="auto"/>
        <w:bottom w:val="none" w:sz="0" w:space="0" w:color="auto"/>
        <w:right w:val="none" w:sz="0" w:space="0" w:color="auto"/>
      </w:divBdr>
    </w:div>
    <w:div w:id="175270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helpline@scope.org.u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footer5.xml.rels><?xml version="1.0" encoding="UTF-8" standalone="yes"?>
<Relationships xmlns="http://schemas.openxmlformats.org/package/2006/relationships"><Relationship Id="rId1" Type="http://schemas.openxmlformats.org/officeDocument/2006/relationships/image" Target="media/image2.emf"/></Relationships>
</file>

<file path=word/_rels/footer6.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8" Type="http://schemas.openxmlformats.org/officeDocument/2006/relationships/hyperlink" Target="https://www.jrf.org.uk/uk-poverty-2024-the-essential-guide-to-understanding-poverty-in-the-uk" TargetMode="External"/><Relationship Id="rId13" Type="http://schemas.openxmlformats.org/officeDocument/2006/relationships/hyperlink" Target="https://medium.com/content-at-scope/some-reflections-on-co-production-9112607c941f" TargetMode="External"/><Relationship Id="rId18" Type="http://schemas.openxmlformats.org/officeDocument/2006/relationships/hyperlink" Target="https://assets-eu-01.kc-usercontent.com/73ea709e-f9f8-0168-3842-ebd7ad1e23ac/0e952d26-3d8d-473b-b204-b3caab783a81/Life%20Costs%20More%20-%20The%20extra%20burden%20of%20essentials%20for%20disabled%20people%20-%20Final.docx" TargetMode="External"/><Relationship Id="rId26" Type="http://schemas.openxmlformats.org/officeDocument/2006/relationships/hyperlink" Target="https://assets-eu-01.kc-usercontent.com/73ea709e-f9f8-0168-3842-ebd7ad1e23ac/0e952d26-3d8d-473b-b204-b3caab783a81/Life%20Costs%20More%20-%20The%20extra%20burden%20of%20essentials%20for%20disabled%20people%20-%20Final.docx" TargetMode="External"/><Relationship Id="rId3" Type="http://schemas.openxmlformats.org/officeDocument/2006/relationships/hyperlink" Target="https://assets-eu-01.kc-usercontent.com/73ea709e-f9f8-0168-3842-ebd7ad1e23ac/0e952d26-3d8d-473b-b204-b3caab783a81/Life%20Costs%20More%20-%20The%20extra%20burden%20of%20essentials%20for%20disabled%20people%20-%20Final.docx" TargetMode="External"/><Relationship Id="rId21" Type="http://schemas.openxmlformats.org/officeDocument/2006/relationships/hyperlink" Target="https://www.abs.gov.au/statistics/research/non-discretionary-and-discretionary-inflation" TargetMode="External"/><Relationship Id="rId34" Type="http://schemas.openxmlformats.org/officeDocument/2006/relationships/hyperlink" Target="https://www.cambridge.org/core/journals/ageing-and-society/article/abs/reconsidering-the-term-carer-a-critique-of-the-universal-adoption-of-the-term-carer/3280C3AB8F412172154CA7E59575F6C9" TargetMode="External"/><Relationship Id="rId7" Type="http://schemas.openxmlformats.org/officeDocument/2006/relationships/hyperlink" Target="https://socialmetricscommission.org.uk/wp-content/uploads/2023/12/SMC-2023-Report-Web-Hi-Res.pdf" TargetMode="External"/><Relationship Id="rId12" Type="http://schemas.openxmlformats.org/officeDocument/2006/relationships/hyperlink" Target="https://www.scope.org.uk/scope/media/wpi-economics---scope---final---feb-2024.docx" TargetMode="External"/><Relationship Id="rId17" Type="http://schemas.openxmlformats.org/officeDocument/2006/relationships/hyperlink" Target="https://assets-eu-01.kc-usercontent.com/73ea709e-f9f8-0168-3842-ebd7ad1e23ac/0e952d26-3d8d-473b-b204-b3caab783a81/Life%20Costs%20More%20-%20The%20extra%20burden%20of%20essentials%20for%20disabled%20people%20-%20Final.docx" TargetMode="External"/><Relationship Id="rId25" Type="http://schemas.openxmlformats.org/officeDocument/2006/relationships/hyperlink" Target="chrome-extension://efaidnbmnnnibpcajpcglclefindmkaj/https:/www.lloydsbank.com/assets/media/pdfs/banking_with_us/whats-happening/lb-consumer-digital-index-2020-report.pdf" TargetMode="External"/><Relationship Id="rId33" Type="http://schemas.openxmlformats.org/officeDocument/2006/relationships/hyperlink" Target="https://assets-eu-01.kc-usercontent.com/73ea709e-f9f8-0168-3842-ebd7ad1e23ac/0e952d26-3d8d-473b-b204-b3caab783a81/Life%20Costs%20More%20-%20The%20extra%20burden%20of%20essentials%20for%20disabled%20people%20-%20Final.docx" TargetMode="External"/><Relationship Id="rId2" Type="http://schemas.openxmlformats.org/officeDocument/2006/relationships/hyperlink" Target="https://assets-eu-01.kc-usercontent.com/73ea709e-f9f8-0168-3842-ebd7ad1e23ac/0e952d26-3d8d-473b-b204-b3caab783a81/Life%20Costs%20More%20-%20The%20extra%20burden%20of%20essentials%20for%20disabled%20people%20-%20Final.docx" TargetMode="External"/><Relationship Id="rId16" Type="http://schemas.openxmlformats.org/officeDocument/2006/relationships/hyperlink" Target="https://www.nutrition.org.uk/creating-a-healthy-diet/eating-healthily-on-a-budget/" TargetMode="External"/><Relationship Id="rId20" Type="http://schemas.openxmlformats.org/officeDocument/2006/relationships/hyperlink" Target="https://www.scope.org.uk/scope/media/wpi-economics---scope---final---feb-2024.docx" TargetMode="External"/><Relationship Id="rId29" Type="http://schemas.openxmlformats.org/officeDocument/2006/relationships/hyperlink" Target="https://www.scope.org.uk/news-and-stories/the-social-tariff-on-energy-explained/" TargetMode="External"/><Relationship Id="rId1" Type="http://schemas.openxmlformats.org/officeDocument/2006/relationships/hyperlink" Target="https://www.scope.org.uk/campaigns/extra-costs/disability-price-tag-2023/" TargetMode="External"/><Relationship Id="rId6" Type="http://schemas.openxmlformats.org/officeDocument/2006/relationships/hyperlink" Target="https://www.scope.org.uk/scope/media/files/campaigns/extra-costs-commission-final-report.pdf" TargetMode="External"/><Relationship Id="rId11" Type="http://schemas.openxmlformats.org/officeDocument/2006/relationships/hyperlink" Target="https://www.crisis.org.uk/ending-homelessness/the-cost-of-living-crisis/" TargetMode="External"/><Relationship Id="rId24" Type="http://schemas.openxmlformats.org/officeDocument/2006/relationships/hyperlink" Target="https://assets-eu-01.kc-usercontent.com/73ea709e-f9f8-0168-3842-ebd7ad1e23ac/0e952d26-3d8d-473b-b204-b3caab783a81/Life%20Costs%20More%20-%20The%20extra%20burden%20of%20essentials%20for%20disabled%20people%20-%20Final.docx" TargetMode="External"/><Relationship Id="rId32" Type="http://schemas.openxmlformats.org/officeDocument/2006/relationships/hyperlink" Target="https://www.scope.org.uk/campaigns/extra-costs/disability-price-tag-2023/" TargetMode="External"/><Relationship Id="rId5" Type="http://schemas.openxmlformats.org/officeDocument/2006/relationships/hyperlink" Target="https://www.scope.org.uk/scope/media/wpi-economics---scope---final---feb-2024.docx" TargetMode="External"/><Relationship Id="rId15" Type="http://schemas.openxmlformats.org/officeDocument/2006/relationships/hyperlink" Target="https://assets-eu-01.kc-usercontent.com/73ea709e-f9f8-0168-3842-ebd7ad1e23ac/0e952d26-3d8d-473b-b204-b3caab783a81/Life%20Costs%20More%20-%20The%20extra%20burden%20of%20essentials%20for%20disabled%20people%20-%20Final.docx" TargetMode="External"/><Relationship Id="rId23" Type="http://schemas.openxmlformats.org/officeDocument/2006/relationships/hyperlink" Target="https://www.abs.gov.au/statistics/research/non-discretionary-and-discretionary-inflation" TargetMode="External"/><Relationship Id="rId28" Type="http://schemas.openxmlformats.org/officeDocument/2006/relationships/hyperlink" Target="https://www.scope.org.uk/news-and-stories/disabled-people-hit-doubly-hard-by-cost-of-living-crisis/" TargetMode="External"/><Relationship Id="rId10" Type="http://schemas.openxmlformats.org/officeDocument/2006/relationships/hyperlink" Target="https://www.scope.org.uk/campaigns/extra-costs/disability-price-tag-2023/" TargetMode="External"/><Relationship Id="rId19" Type="http://schemas.openxmlformats.org/officeDocument/2006/relationships/hyperlink" Target="https://assets-eu-01.kc-usercontent.com/73ea709e-f9f8-0168-3842-ebd7ad1e23ac/0e952d26-3d8d-473b-b204-b3caab783a81/Life%20Costs%20More%20-%20The%20extra%20burden%20of%20essentials%20for%20disabled%20people%20-%20Final.docx" TargetMode="External"/><Relationship Id="rId31" Type="http://schemas.openxmlformats.org/officeDocument/2006/relationships/hyperlink" Target="https://www.jrf.org.uk/uk-poverty-2024-the-essential-guide-to-understanding-poverty-in-the-uk" TargetMode="External"/><Relationship Id="rId4" Type="http://schemas.openxmlformats.org/officeDocument/2006/relationships/hyperlink" Target="https://www.scope.org.uk/campaigns/extra-costs/disability-price-tag-2023/" TargetMode="External"/><Relationship Id="rId9" Type="http://schemas.openxmlformats.org/officeDocument/2006/relationships/hyperlink" Target="https://www.resolutionfoundation.org/publications/under-strain/" TargetMode="External"/><Relationship Id="rId14" Type="http://schemas.openxmlformats.org/officeDocument/2006/relationships/hyperlink" Target="https://assets-eu-01.kc-usercontent.com/73ea709e-f9f8-0168-3842-ebd7ad1e23ac/0e952d26-3d8d-473b-b204-b3caab783a81/Life%20Costs%20More%20-%20The%20extra%20burden%20of%20essentials%20for%20disabled%20people%20-%20Final.docx" TargetMode="External"/><Relationship Id="rId22" Type="http://schemas.openxmlformats.org/officeDocument/2006/relationships/hyperlink" Target="https://assets-eu-01.kc-usercontent.com/73ea709e-f9f8-0168-3842-ebd7ad1e23ac/0e952d26-3d8d-473b-b204-b3caab783a81/Life%20Costs%20More%20-%20The%20extra%20burden%20of%20essentials%20for%20disabled%20people%20-%20Final.docx" TargetMode="External"/><Relationship Id="rId27" Type="http://schemas.openxmlformats.org/officeDocument/2006/relationships/hyperlink" Target="https://assets-eu-01.kc-usercontent.com/73ea709e-f9f8-0168-3842-ebd7ad1e23ac/0e952d26-3d8d-473b-b204-b3caab783a81/Life%20Costs%20More%20-%20The%20extra%20burden%20of%20essentials%20for%20disabled%20people%20-%20Final.docx" TargetMode="External"/><Relationship Id="rId30" Type="http://schemas.openxmlformats.org/officeDocument/2006/relationships/hyperlink" Target="https://www.scope.org.uk/campaigns/extra-costs/disability-price-tag-2023/" TargetMode="External"/></Relationships>
</file>

<file path=word/theme/theme1.xml><?xml version="1.0" encoding="utf-8"?>
<a:theme xmlns:a="http://schemas.openxmlformats.org/drawingml/2006/main" name="Scope">
  <a:themeElements>
    <a:clrScheme name="Scope">
      <a:dk1>
        <a:srgbClr val="340458"/>
      </a:dk1>
      <a:lt1>
        <a:sysClr val="window" lastClr="FFFFFF"/>
      </a:lt1>
      <a:dk2>
        <a:srgbClr val="000000"/>
      </a:dk2>
      <a:lt2>
        <a:srgbClr val="E7E6E6"/>
      </a:lt2>
      <a:accent1>
        <a:srgbClr val="7B05E2"/>
      </a:accent1>
      <a:accent2>
        <a:srgbClr val="340458"/>
      </a:accent2>
      <a:accent3>
        <a:srgbClr val="FF7BC7"/>
      </a:accent3>
      <a:accent4>
        <a:srgbClr val="FFC0BD"/>
      </a:accent4>
      <a:accent5>
        <a:srgbClr val="FFF31A"/>
      </a:accent5>
      <a:accent6>
        <a:srgbClr val="12F9C1"/>
      </a:accent6>
      <a:hlink>
        <a:srgbClr val="0563C1"/>
      </a:hlink>
      <a:folHlink>
        <a:srgbClr val="954F72"/>
      </a:folHlink>
    </a:clrScheme>
    <a:fontScheme name="Scop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cce281-99d6-430b-99b1-bc326246db23">
      <Terms xmlns="http://schemas.microsoft.com/office/infopath/2007/PartnerControls"/>
    </lcf76f155ced4ddcb4097134ff3c332f>
    <TaxCatchAll xmlns="00069de6-16e7-4fc0-b104-c0275ad2c3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B1677A1F4EBA47AC4CA61094FF9653" ma:contentTypeVersion="14" ma:contentTypeDescription="Create a new document." ma:contentTypeScope="" ma:versionID="54a5d7e2ba9dd024bac34f3d3145fa57">
  <xsd:schema xmlns:xsd="http://www.w3.org/2001/XMLSchema" xmlns:xs="http://www.w3.org/2001/XMLSchema" xmlns:p="http://schemas.microsoft.com/office/2006/metadata/properties" xmlns:ns2="83cce281-99d6-430b-99b1-bc326246db23" xmlns:ns3="00069de6-16e7-4fc0-b104-c0275ad2c3eb" targetNamespace="http://schemas.microsoft.com/office/2006/metadata/properties" ma:root="true" ma:fieldsID="603cb4769c708ff4ea0fbfde8e89db12" ns2:_="" ns3:_="">
    <xsd:import namespace="83cce281-99d6-430b-99b1-bc326246db23"/>
    <xsd:import namespace="00069de6-16e7-4fc0-b104-c0275ad2c3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ce281-99d6-430b-99b1-bc326246d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069de6-16e7-4fc0-b104-c0275ad2c3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0d1be3-7003-4079-ac8b-9434cf50dd51}" ma:internalName="TaxCatchAll" ma:showField="CatchAllData" ma:web="00069de6-16e7-4fc0-b104-c0275ad2c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EFF24-85A1-4206-A381-9A806587F2D9}">
  <ds:schemaRefs>
    <ds:schemaRef ds:uri="http://schemas.microsoft.com/sharepoint/v3/contenttype/forms"/>
  </ds:schemaRefs>
</ds:datastoreItem>
</file>

<file path=customXml/itemProps2.xml><?xml version="1.0" encoding="utf-8"?>
<ds:datastoreItem xmlns:ds="http://schemas.openxmlformats.org/officeDocument/2006/customXml" ds:itemID="{3DFFBFA1-4970-454F-9A4D-A991CD40818F}">
  <ds:schemaRefs>
    <ds:schemaRef ds:uri="http://schemas.openxmlformats.org/officeDocument/2006/bibliography"/>
  </ds:schemaRefs>
</ds:datastoreItem>
</file>

<file path=customXml/itemProps3.xml><?xml version="1.0" encoding="utf-8"?>
<ds:datastoreItem xmlns:ds="http://schemas.openxmlformats.org/officeDocument/2006/customXml" ds:itemID="{EA61AE06-C09F-49CE-8166-0FE3863AF1A4}">
  <ds:schemaRefs>
    <ds:schemaRef ds:uri="http://schemas.microsoft.com/office/2006/metadata/properties"/>
    <ds:schemaRef ds:uri="http://schemas.microsoft.com/office/infopath/2007/PartnerControls"/>
    <ds:schemaRef ds:uri="83cce281-99d6-430b-99b1-bc326246db23"/>
    <ds:schemaRef ds:uri="00069de6-16e7-4fc0-b104-c0275ad2c3eb"/>
  </ds:schemaRefs>
</ds:datastoreItem>
</file>

<file path=customXml/itemProps4.xml><?xml version="1.0" encoding="utf-8"?>
<ds:datastoreItem xmlns:ds="http://schemas.openxmlformats.org/officeDocument/2006/customXml" ds:itemID="{0B6DFD9E-6C5D-4D1F-B1F4-6A622BD7B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ce281-99d6-430b-99b1-bc326246db23"/>
    <ds:schemaRef ds:uri="00069de6-16e7-4fc0-b104-c0275ad2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60</Pages>
  <Words>10148</Words>
  <Characters>57845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Dragon Rouge</Company>
  <LinksUpToDate>false</LinksUpToDate>
  <CharactersWithSpaces>67858</CharactersWithSpaces>
  <SharedDoc>false</SharedDoc>
  <HLinks>
    <vt:vector size="408" baseType="variant">
      <vt:variant>
        <vt:i4>3014743</vt:i4>
      </vt:variant>
      <vt:variant>
        <vt:i4>189</vt:i4>
      </vt:variant>
      <vt:variant>
        <vt:i4>0</vt:i4>
      </vt:variant>
      <vt:variant>
        <vt:i4>5</vt:i4>
      </vt:variant>
      <vt:variant>
        <vt:lpwstr>mailto:helpline@scope.org.uk</vt:lpwstr>
      </vt:variant>
      <vt:variant>
        <vt:lpwstr/>
      </vt:variant>
      <vt:variant>
        <vt:i4>1310774</vt:i4>
      </vt:variant>
      <vt:variant>
        <vt:i4>182</vt:i4>
      </vt:variant>
      <vt:variant>
        <vt:i4>0</vt:i4>
      </vt:variant>
      <vt:variant>
        <vt:i4>5</vt:i4>
      </vt:variant>
      <vt:variant>
        <vt:lpwstr/>
      </vt:variant>
      <vt:variant>
        <vt:lpwstr>_Toc176337200</vt:lpwstr>
      </vt:variant>
      <vt:variant>
        <vt:i4>1900597</vt:i4>
      </vt:variant>
      <vt:variant>
        <vt:i4>176</vt:i4>
      </vt:variant>
      <vt:variant>
        <vt:i4>0</vt:i4>
      </vt:variant>
      <vt:variant>
        <vt:i4>5</vt:i4>
      </vt:variant>
      <vt:variant>
        <vt:lpwstr/>
      </vt:variant>
      <vt:variant>
        <vt:lpwstr>_Toc176337199</vt:lpwstr>
      </vt:variant>
      <vt:variant>
        <vt:i4>1900597</vt:i4>
      </vt:variant>
      <vt:variant>
        <vt:i4>170</vt:i4>
      </vt:variant>
      <vt:variant>
        <vt:i4>0</vt:i4>
      </vt:variant>
      <vt:variant>
        <vt:i4>5</vt:i4>
      </vt:variant>
      <vt:variant>
        <vt:lpwstr/>
      </vt:variant>
      <vt:variant>
        <vt:lpwstr>_Toc176337198</vt:lpwstr>
      </vt:variant>
      <vt:variant>
        <vt:i4>1900597</vt:i4>
      </vt:variant>
      <vt:variant>
        <vt:i4>164</vt:i4>
      </vt:variant>
      <vt:variant>
        <vt:i4>0</vt:i4>
      </vt:variant>
      <vt:variant>
        <vt:i4>5</vt:i4>
      </vt:variant>
      <vt:variant>
        <vt:lpwstr/>
      </vt:variant>
      <vt:variant>
        <vt:lpwstr>_Toc176337197</vt:lpwstr>
      </vt:variant>
      <vt:variant>
        <vt:i4>1900597</vt:i4>
      </vt:variant>
      <vt:variant>
        <vt:i4>158</vt:i4>
      </vt:variant>
      <vt:variant>
        <vt:i4>0</vt:i4>
      </vt:variant>
      <vt:variant>
        <vt:i4>5</vt:i4>
      </vt:variant>
      <vt:variant>
        <vt:lpwstr/>
      </vt:variant>
      <vt:variant>
        <vt:lpwstr>_Toc176337196</vt:lpwstr>
      </vt:variant>
      <vt:variant>
        <vt:i4>1900597</vt:i4>
      </vt:variant>
      <vt:variant>
        <vt:i4>152</vt:i4>
      </vt:variant>
      <vt:variant>
        <vt:i4>0</vt:i4>
      </vt:variant>
      <vt:variant>
        <vt:i4>5</vt:i4>
      </vt:variant>
      <vt:variant>
        <vt:lpwstr/>
      </vt:variant>
      <vt:variant>
        <vt:lpwstr>_Toc176337195</vt:lpwstr>
      </vt:variant>
      <vt:variant>
        <vt:i4>1900597</vt:i4>
      </vt:variant>
      <vt:variant>
        <vt:i4>146</vt:i4>
      </vt:variant>
      <vt:variant>
        <vt:i4>0</vt:i4>
      </vt:variant>
      <vt:variant>
        <vt:i4>5</vt:i4>
      </vt:variant>
      <vt:variant>
        <vt:lpwstr/>
      </vt:variant>
      <vt:variant>
        <vt:lpwstr>_Toc176337194</vt:lpwstr>
      </vt:variant>
      <vt:variant>
        <vt:i4>1900597</vt:i4>
      </vt:variant>
      <vt:variant>
        <vt:i4>140</vt:i4>
      </vt:variant>
      <vt:variant>
        <vt:i4>0</vt:i4>
      </vt:variant>
      <vt:variant>
        <vt:i4>5</vt:i4>
      </vt:variant>
      <vt:variant>
        <vt:lpwstr/>
      </vt:variant>
      <vt:variant>
        <vt:lpwstr>_Toc176337193</vt:lpwstr>
      </vt:variant>
      <vt:variant>
        <vt:i4>1900597</vt:i4>
      </vt:variant>
      <vt:variant>
        <vt:i4>134</vt:i4>
      </vt:variant>
      <vt:variant>
        <vt:i4>0</vt:i4>
      </vt:variant>
      <vt:variant>
        <vt:i4>5</vt:i4>
      </vt:variant>
      <vt:variant>
        <vt:lpwstr/>
      </vt:variant>
      <vt:variant>
        <vt:lpwstr>_Toc176337192</vt:lpwstr>
      </vt:variant>
      <vt:variant>
        <vt:i4>1900597</vt:i4>
      </vt:variant>
      <vt:variant>
        <vt:i4>128</vt:i4>
      </vt:variant>
      <vt:variant>
        <vt:i4>0</vt:i4>
      </vt:variant>
      <vt:variant>
        <vt:i4>5</vt:i4>
      </vt:variant>
      <vt:variant>
        <vt:lpwstr/>
      </vt:variant>
      <vt:variant>
        <vt:lpwstr>_Toc176337191</vt:lpwstr>
      </vt:variant>
      <vt:variant>
        <vt:i4>1900597</vt:i4>
      </vt:variant>
      <vt:variant>
        <vt:i4>122</vt:i4>
      </vt:variant>
      <vt:variant>
        <vt:i4>0</vt:i4>
      </vt:variant>
      <vt:variant>
        <vt:i4>5</vt:i4>
      </vt:variant>
      <vt:variant>
        <vt:lpwstr/>
      </vt:variant>
      <vt:variant>
        <vt:lpwstr>_Toc176337190</vt:lpwstr>
      </vt:variant>
      <vt:variant>
        <vt:i4>1835061</vt:i4>
      </vt:variant>
      <vt:variant>
        <vt:i4>116</vt:i4>
      </vt:variant>
      <vt:variant>
        <vt:i4>0</vt:i4>
      </vt:variant>
      <vt:variant>
        <vt:i4>5</vt:i4>
      </vt:variant>
      <vt:variant>
        <vt:lpwstr/>
      </vt:variant>
      <vt:variant>
        <vt:lpwstr>_Toc176337189</vt:lpwstr>
      </vt:variant>
      <vt:variant>
        <vt:i4>1835061</vt:i4>
      </vt:variant>
      <vt:variant>
        <vt:i4>110</vt:i4>
      </vt:variant>
      <vt:variant>
        <vt:i4>0</vt:i4>
      </vt:variant>
      <vt:variant>
        <vt:i4>5</vt:i4>
      </vt:variant>
      <vt:variant>
        <vt:lpwstr/>
      </vt:variant>
      <vt:variant>
        <vt:lpwstr>_Toc176337188</vt:lpwstr>
      </vt:variant>
      <vt:variant>
        <vt:i4>1835061</vt:i4>
      </vt:variant>
      <vt:variant>
        <vt:i4>104</vt:i4>
      </vt:variant>
      <vt:variant>
        <vt:i4>0</vt:i4>
      </vt:variant>
      <vt:variant>
        <vt:i4>5</vt:i4>
      </vt:variant>
      <vt:variant>
        <vt:lpwstr/>
      </vt:variant>
      <vt:variant>
        <vt:lpwstr>_Toc176337187</vt:lpwstr>
      </vt:variant>
      <vt:variant>
        <vt:i4>1835061</vt:i4>
      </vt:variant>
      <vt:variant>
        <vt:i4>98</vt:i4>
      </vt:variant>
      <vt:variant>
        <vt:i4>0</vt:i4>
      </vt:variant>
      <vt:variant>
        <vt:i4>5</vt:i4>
      </vt:variant>
      <vt:variant>
        <vt:lpwstr/>
      </vt:variant>
      <vt:variant>
        <vt:lpwstr>_Toc176337186</vt:lpwstr>
      </vt:variant>
      <vt:variant>
        <vt:i4>1835061</vt:i4>
      </vt:variant>
      <vt:variant>
        <vt:i4>92</vt:i4>
      </vt:variant>
      <vt:variant>
        <vt:i4>0</vt:i4>
      </vt:variant>
      <vt:variant>
        <vt:i4>5</vt:i4>
      </vt:variant>
      <vt:variant>
        <vt:lpwstr/>
      </vt:variant>
      <vt:variant>
        <vt:lpwstr>_Toc176337185</vt:lpwstr>
      </vt:variant>
      <vt:variant>
        <vt:i4>1835061</vt:i4>
      </vt:variant>
      <vt:variant>
        <vt:i4>86</vt:i4>
      </vt:variant>
      <vt:variant>
        <vt:i4>0</vt:i4>
      </vt:variant>
      <vt:variant>
        <vt:i4>5</vt:i4>
      </vt:variant>
      <vt:variant>
        <vt:lpwstr/>
      </vt:variant>
      <vt:variant>
        <vt:lpwstr>_Toc176337184</vt:lpwstr>
      </vt:variant>
      <vt:variant>
        <vt:i4>1835061</vt:i4>
      </vt:variant>
      <vt:variant>
        <vt:i4>80</vt:i4>
      </vt:variant>
      <vt:variant>
        <vt:i4>0</vt:i4>
      </vt:variant>
      <vt:variant>
        <vt:i4>5</vt:i4>
      </vt:variant>
      <vt:variant>
        <vt:lpwstr/>
      </vt:variant>
      <vt:variant>
        <vt:lpwstr>_Toc176337183</vt:lpwstr>
      </vt:variant>
      <vt:variant>
        <vt:i4>1835061</vt:i4>
      </vt:variant>
      <vt:variant>
        <vt:i4>74</vt:i4>
      </vt:variant>
      <vt:variant>
        <vt:i4>0</vt:i4>
      </vt:variant>
      <vt:variant>
        <vt:i4>5</vt:i4>
      </vt:variant>
      <vt:variant>
        <vt:lpwstr/>
      </vt:variant>
      <vt:variant>
        <vt:lpwstr>_Toc176337182</vt:lpwstr>
      </vt:variant>
      <vt:variant>
        <vt:i4>1835061</vt:i4>
      </vt:variant>
      <vt:variant>
        <vt:i4>68</vt:i4>
      </vt:variant>
      <vt:variant>
        <vt:i4>0</vt:i4>
      </vt:variant>
      <vt:variant>
        <vt:i4>5</vt:i4>
      </vt:variant>
      <vt:variant>
        <vt:lpwstr/>
      </vt:variant>
      <vt:variant>
        <vt:lpwstr>_Toc176337181</vt:lpwstr>
      </vt:variant>
      <vt:variant>
        <vt:i4>1835061</vt:i4>
      </vt:variant>
      <vt:variant>
        <vt:i4>62</vt:i4>
      </vt:variant>
      <vt:variant>
        <vt:i4>0</vt:i4>
      </vt:variant>
      <vt:variant>
        <vt:i4>5</vt:i4>
      </vt:variant>
      <vt:variant>
        <vt:lpwstr/>
      </vt:variant>
      <vt:variant>
        <vt:lpwstr>_Toc176337180</vt:lpwstr>
      </vt:variant>
      <vt:variant>
        <vt:i4>1245237</vt:i4>
      </vt:variant>
      <vt:variant>
        <vt:i4>56</vt:i4>
      </vt:variant>
      <vt:variant>
        <vt:i4>0</vt:i4>
      </vt:variant>
      <vt:variant>
        <vt:i4>5</vt:i4>
      </vt:variant>
      <vt:variant>
        <vt:lpwstr/>
      </vt:variant>
      <vt:variant>
        <vt:lpwstr>_Toc176337179</vt:lpwstr>
      </vt:variant>
      <vt:variant>
        <vt:i4>1245237</vt:i4>
      </vt:variant>
      <vt:variant>
        <vt:i4>50</vt:i4>
      </vt:variant>
      <vt:variant>
        <vt:i4>0</vt:i4>
      </vt:variant>
      <vt:variant>
        <vt:i4>5</vt:i4>
      </vt:variant>
      <vt:variant>
        <vt:lpwstr/>
      </vt:variant>
      <vt:variant>
        <vt:lpwstr>_Toc176337178</vt:lpwstr>
      </vt:variant>
      <vt:variant>
        <vt:i4>1245237</vt:i4>
      </vt:variant>
      <vt:variant>
        <vt:i4>44</vt:i4>
      </vt:variant>
      <vt:variant>
        <vt:i4>0</vt:i4>
      </vt:variant>
      <vt:variant>
        <vt:i4>5</vt:i4>
      </vt:variant>
      <vt:variant>
        <vt:lpwstr/>
      </vt:variant>
      <vt:variant>
        <vt:lpwstr>_Toc176337177</vt:lpwstr>
      </vt:variant>
      <vt:variant>
        <vt:i4>1245237</vt:i4>
      </vt:variant>
      <vt:variant>
        <vt:i4>38</vt:i4>
      </vt:variant>
      <vt:variant>
        <vt:i4>0</vt:i4>
      </vt:variant>
      <vt:variant>
        <vt:i4>5</vt:i4>
      </vt:variant>
      <vt:variant>
        <vt:lpwstr/>
      </vt:variant>
      <vt:variant>
        <vt:lpwstr>_Toc176337176</vt:lpwstr>
      </vt:variant>
      <vt:variant>
        <vt:i4>1245237</vt:i4>
      </vt:variant>
      <vt:variant>
        <vt:i4>32</vt:i4>
      </vt:variant>
      <vt:variant>
        <vt:i4>0</vt:i4>
      </vt:variant>
      <vt:variant>
        <vt:i4>5</vt:i4>
      </vt:variant>
      <vt:variant>
        <vt:lpwstr/>
      </vt:variant>
      <vt:variant>
        <vt:lpwstr>_Toc176337175</vt:lpwstr>
      </vt:variant>
      <vt:variant>
        <vt:i4>1245237</vt:i4>
      </vt:variant>
      <vt:variant>
        <vt:i4>26</vt:i4>
      </vt:variant>
      <vt:variant>
        <vt:i4>0</vt:i4>
      </vt:variant>
      <vt:variant>
        <vt:i4>5</vt:i4>
      </vt:variant>
      <vt:variant>
        <vt:lpwstr/>
      </vt:variant>
      <vt:variant>
        <vt:lpwstr>_Toc176337174</vt:lpwstr>
      </vt:variant>
      <vt:variant>
        <vt:i4>1245237</vt:i4>
      </vt:variant>
      <vt:variant>
        <vt:i4>20</vt:i4>
      </vt:variant>
      <vt:variant>
        <vt:i4>0</vt:i4>
      </vt:variant>
      <vt:variant>
        <vt:i4>5</vt:i4>
      </vt:variant>
      <vt:variant>
        <vt:lpwstr/>
      </vt:variant>
      <vt:variant>
        <vt:lpwstr>_Toc176337173</vt:lpwstr>
      </vt:variant>
      <vt:variant>
        <vt:i4>1245237</vt:i4>
      </vt:variant>
      <vt:variant>
        <vt:i4>14</vt:i4>
      </vt:variant>
      <vt:variant>
        <vt:i4>0</vt:i4>
      </vt:variant>
      <vt:variant>
        <vt:i4>5</vt:i4>
      </vt:variant>
      <vt:variant>
        <vt:lpwstr/>
      </vt:variant>
      <vt:variant>
        <vt:lpwstr>_Toc176337172</vt:lpwstr>
      </vt:variant>
      <vt:variant>
        <vt:i4>1245237</vt:i4>
      </vt:variant>
      <vt:variant>
        <vt:i4>8</vt:i4>
      </vt:variant>
      <vt:variant>
        <vt:i4>0</vt:i4>
      </vt:variant>
      <vt:variant>
        <vt:i4>5</vt:i4>
      </vt:variant>
      <vt:variant>
        <vt:lpwstr/>
      </vt:variant>
      <vt:variant>
        <vt:lpwstr>_Toc176337171</vt:lpwstr>
      </vt:variant>
      <vt:variant>
        <vt:i4>1245237</vt:i4>
      </vt:variant>
      <vt:variant>
        <vt:i4>2</vt:i4>
      </vt:variant>
      <vt:variant>
        <vt:i4>0</vt:i4>
      </vt:variant>
      <vt:variant>
        <vt:i4>5</vt:i4>
      </vt:variant>
      <vt:variant>
        <vt:lpwstr/>
      </vt:variant>
      <vt:variant>
        <vt:lpwstr>_Toc176337170</vt:lpwstr>
      </vt:variant>
      <vt:variant>
        <vt:i4>6946859</vt:i4>
      </vt:variant>
      <vt:variant>
        <vt:i4>99</vt:i4>
      </vt:variant>
      <vt:variant>
        <vt:i4>0</vt:i4>
      </vt:variant>
      <vt:variant>
        <vt:i4>5</vt:i4>
      </vt:variant>
      <vt:variant>
        <vt:lpwstr>https://www.cambridge.org/core/journals/ageing-and-society/article/abs/reconsidering-the-term-carer-a-critique-of-the-universal-adoption-of-the-term-carer/3280C3AB8F412172154CA7E59575F6C9</vt:lpwstr>
      </vt:variant>
      <vt:variant>
        <vt:lpwstr/>
      </vt:variant>
      <vt:variant>
        <vt:i4>7274599</vt:i4>
      </vt:variant>
      <vt:variant>
        <vt:i4>96</vt:i4>
      </vt:variant>
      <vt:variant>
        <vt:i4>0</vt:i4>
      </vt:variant>
      <vt:variant>
        <vt:i4>5</vt:i4>
      </vt:variant>
      <vt:variant>
        <vt:lpwstr>https://assets-eu-01.kc-usercontent.com/73ea709e-f9f8-0168-3842-ebd7ad1e23ac/0e952d26-3d8d-473b-b204-b3caab783a81/Life Costs More - The extra burden of essentials for disabled people - Final.docx</vt:lpwstr>
      </vt:variant>
      <vt:variant>
        <vt:lpwstr/>
      </vt:variant>
      <vt:variant>
        <vt:i4>1638495</vt:i4>
      </vt:variant>
      <vt:variant>
        <vt:i4>93</vt:i4>
      </vt:variant>
      <vt:variant>
        <vt:i4>0</vt:i4>
      </vt:variant>
      <vt:variant>
        <vt:i4>5</vt:i4>
      </vt:variant>
      <vt:variant>
        <vt:lpwstr>https://www.scope.org.uk/campaigns/extra-costs/disability-price-tag-2023/</vt:lpwstr>
      </vt:variant>
      <vt:variant>
        <vt:lpwstr/>
      </vt:variant>
      <vt:variant>
        <vt:i4>1376278</vt:i4>
      </vt:variant>
      <vt:variant>
        <vt:i4>90</vt:i4>
      </vt:variant>
      <vt:variant>
        <vt:i4>0</vt:i4>
      </vt:variant>
      <vt:variant>
        <vt:i4>5</vt:i4>
      </vt:variant>
      <vt:variant>
        <vt:lpwstr>https://www.jrf.org.uk/uk-poverty-2024-the-essential-guide-to-understanding-poverty-in-the-uk</vt:lpwstr>
      </vt:variant>
      <vt:variant>
        <vt:lpwstr/>
      </vt:variant>
      <vt:variant>
        <vt:i4>1638495</vt:i4>
      </vt:variant>
      <vt:variant>
        <vt:i4>87</vt:i4>
      </vt:variant>
      <vt:variant>
        <vt:i4>0</vt:i4>
      </vt:variant>
      <vt:variant>
        <vt:i4>5</vt:i4>
      </vt:variant>
      <vt:variant>
        <vt:lpwstr>https://www.scope.org.uk/campaigns/extra-costs/disability-price-tag-2023/</vt:lpwstr>
      </vt:variant>
      <vt:variant>
        <vt:lpwstr/>
      </vt:variant>
      <vt:variant>
        <vt:i4>7864420</vt:i4>
      </vt:variant>
      <vt:variant>
        <vt:i4>84</vt:i4>
      </vt:variant>
      <vt:variant>
        <vt:i4>0</vt:i4>
      </vt:variant>
      <vt:variant>
        <vt:i4>5</vt:i4>
      </vt:variant>
      <vt:variant>
        <vt:lpwstr>https://www.scope.org.uk/news-and-stories/the-social-tariff-on-energy-explained/</vt:lpwstr>
      </vt:variant>
      <vt:variant>
        <vt:lpwstr>:~:text=A%20social%20tariff%20on%20energy,lower%20price%20for%20their%20energy.</vt:lpwstr>
      </vt:variant>
      <vt:variant>
        <vt:i4>2687080</vt:i4>
      </vt:variant>
      <vt:variant>
        <vt:i4>81</vt:i4>
      </vt:variant>
      <vt:variant>
        <vt:i4>0</vt:i4>
      </vt:variant>
      <vt:variant>
        <vt:i4>5</vt:i4>
      </vt:variant>
      <vt:variant>
        <vt:lpwstr>https://www.scope.org.uk/news-and-stories/disabled-people-hit-doubly-hard-by-cost-of-living-crisis/</vt:lpwstr>
      </vt:variant>
      <vt:variant>
        <vt:lpwstr/>
      </vt:variant>
      <vt:variant>
        <vt:i4>7274599</vt:i4>
      </vt:variant>
      <vt:variant>
        <vt:i4>78</vt:i4>
      </vt:variant>
      <vt:variant>
        <vt:i4>0</vt:i4>
      </vt:variant>
      <vt:variant>
        <vt:i4>5</vt:i4>
      </vt:variant>
      <vt:variant>
        <vt:lpwstr>https://assets-eu-01.kc-usercontent.com/73ea709e-f9f8-0168-3842-ebd7ad1e23ac/0e952d26-3d8d-473b-b204-b3caab783a81/Life Costs More - The extra burden of essentials for disabled people - Final.docx</vt:lpwstr>
      </vt:variant>
      <vt:variant>
        <vt:lpwstr/>
      </vt:variant>
      <vt:variant>
        <vt:i4>7274599</vt:i4>
      </vt:variant>
      <vt:variant>
        <vt:i4>75</vt:i4>
      </vt:variant>
      <vt:variant>
        <vt:i4>0</vt:i4>
      </vt:variant>
      <vt:variant>
        <vt:i4>5</vt:i4>
      </vt:variant>
      <vt:variant>
        <vt:lpwstr>https://assets-eu-01.kc-usercontent.com/73ea709e-f9f8-0168-3842-ebd7ad1e23ac/0e952d26-3d8d-473b-b204-b3caab783a81/Life Costs More - The extra burden of essentials for disabled people - Final.docx</vt:lpwstr>
      </vt:variant>
      <vt:variant>
        <vt:lpwstr/>
      </vt:variant>
      <vt:variant>
        <vt:i4>7733360</vt:i4>
      </vt:variant>
      <vt:variant>
        <vt:i4>72</vt:i4>
      </vt:variant>
      <vt:variant>
        <vt:i4>0</vt:i4>
      </vt:variant>
      <vt:variant>
        <vt:i4>5</vt:i4>
      </vt:variant>
      <vt:variant>
        <vt:lpwstr>chrome-extension://efaidnbmnnnibpcajpcglclefindmkaj/https:/www.lloydsbank.com/assets/media/pdfs/banking_with_us/whats-happening/lb-consumer-digital-index-2020-report.pdf</vt:lpwstr>
      </vt:variant>
      <vt:variant>
        <vt:lpwstr/>
      </vt:variant>
      <vt:variant>
        <vt:i4>7274599</vt:i4>
      </vt:variant>
      <vt:variant>
        <vt:i4>69</vt:i4>
      </vt:variant>
      <vt:variant>
        <vt:i4>0</vt:i4>
      </vt:variant>
      <vt:variant>
        <vt:i4>5</vt:i4>
      </vt:variant>
      <vt:variant>
        <vt:lpwstr>https://assets-eu-01.kc-usercontent.com/73ea709e-f9f8-0168-3842-ebd7ad1e23ac/0e952d26-3d8d-473b-b204-b3caab783a81/Life Costs More - The extra burden of essentials for disabled people - Final.docx</vt:lpwstr>
      </vt:variant>
      <vt:variant>
        <vt:lpwstr/>
      </vt:variant>
      <vt:variant>
        <vt:i4>327760</vt:i4>
      </vt:variant>
      <vt:variant>
        <vt:i4>66</vt:i4>
      </vt:variant>
      <vt:variant>
        <vt:i4>0</vt:i4>
      </vt:variant>
      <vt:variant>
        <vt:i4>5</vt:i4>
      </vt:variant>
      <vt:variant>
        <vt:lpwstr>https://www.abs.gov.au/statistics/research/non-discretionary-and-discretionary-inflation</vt:lpwstr>
      </vt:variant>
      <vt:variant>
        <vt:lpwstr/>
      </vt:variant>
      <vt:variant>
        <vt:i4>7274599</vt:i4>
      </vt:variant>
      <vt:variant>
        <vt:i4>63</vt:i4>
      </vt:variant>
      <vt:variant>
        <vt:i4>0</vt:i4>
      </vt:variant>
      <vt:variant>
        <vt:i4>5</vt:i4>
      </vt:variant>
      <vt:variant>
        <vt:lpwstr>https://assets-eu-01.kc-usercontent.com/73ea709e-f9f8-0168-3842-ebd7ad1e23ac/0e952d26-3d8d-473b-b204-b3caab783a81/Life Costs More - The extra burden of essentials for disabled people - Final.docx</vt:lpwstr>
      </vt:variant>
      <vt:variant>
        <vt:lpwstr/>
      </vt:variant>
      <vt:variant>
        <vt:i4>327760</vt:i4>
      </vt:variant>
      <vt:variant>
        <vt:i4>60</vt:i4>
      </vt:variant>
      <vt:variant>
        <vt:i4>0</vt:i4>
      </vt:variant>
      <vt:variant>
        <vt:i4>5</vt:i4>
      </vt:variant>
      <vt:variant>
        <vt:lpwstr>https://www.abs.gov.au/statistics/research/non-discretionary-and-discretionary-inflation</vt:lpwstr>
      </vt:variant>
      <vt:variant>
        <vt:lpwstr/>
      </vt:variant>
      <vt:variant>
        <vt:i4>4128890</vt:i4>
      </vt:variant>
      <vt:variant>
        <vt:i4>57</vt:i4>
      </vt:variant>
      <vt:variant>
        <vt:i4>0</vt:i4>
      </vt:variant>
      <vt:variant>
        <vt:i4>5</vt:i4>
      </vt:variant>
      <vt:variant>
        <vt:lpwstr>https://www.scope.org.uk/scope/media/wpi-economics---scope---final---feb-2024.docx</vt:lpwstr>
      </vt:variant>
      <vt:variant>
        <vt:lpwstr/>
      </vt:variant>
      <vt:variant>
        <vt:i4>7274599</vt:i4>
      </vt:variant>
      <vt:variant>
        <vt:i4>54</vt:i4>
      </vt:variant>
      <vt:variant>
        <vt:i4>0</vt:i4>
      </vt:variant>
      <vt:variant>
        <vt:i4>5</vt:i4>
      </vt:variant>
      <vt:variant>
        <vt:lpwstr>https://assets-eu-01.kc-usercontent.com/73ea709e-f9f8-0168-3842-ebd7ad1e23ac/0e952d26-3d8d-473b-b204-b3caab783a81/Life Costs More - The extra burden of essentials for disabled people - Final.docx</vt:lpwstr>
      </vt:variant>
      <vt:variant>
        <vt:lpwstr/>
      </vt:variant>
      <vt:variant>
        <vt:i4>7274599</vt:i4>
      </vt:variant>
      <vt:variant>
        <vt:i4>51</vt:i4>
      </vt:variant>
      <vt:variant>
        <vt:i4>0</vt:i4>
      </vt:variant>
      <vt:variant>
        <vt:i4>5</vt:i4>
      </vt:variant>
      <vt:variant>
        <vt:lpwstr>https://assets-eu-01.kc-usercontent.com/73ea709e-f9f8-0168-3842-ebd7ad1e23ac/0e952d26-3d8d-473b-b204-b3caab783a81/Life Costs More - The extra burden of essentials for disabled people - Final.docx</vt:lpwstr>
      </vt:variant>
      <vt:variant>
        <vt:lpwstr/>
      </vt:variant>
      <vt:variant>
        <vt:i4>7274599</vt:i4>
      </vt:variant>
      <vt:variant>
        <vt:i4>48</vt:i4>
      </vt:variant>
      <vt:variant>
        <vt:i4>0</vt:i4>
      </vt:variant>
      <vt:variant>
        <vt:i4>5</vt:i4>
      </vt:variant>
      <vt:variant>
        <vt:lpwstr>https://assets-eu-01.kc-usercontent.com/73ea709e-f9f8-0168-3842-ebd7ad1e23ac/0e952d26-3d8d-473b-b204-b3caab783a81/Life Costs More - The extra burden of essentials for disabled people - Final.docx</vt:lpwstr>
      </vt:variant>
      <vt:variant>
        <vt:lpwstr/>
      </vt:variant>
      <vt:variant>
        <vt:i4>3211323</vt:i4>
      </vt:variant>
      <vt:variant>
        <vt:i4>45</vt:i4>
      </vt:variant>
      <vt:variant>
        <vt:i4>0</vt:i4>
      </vt:variant>
      <vt:variant>
        <vt:i4>5</vt:i4>
      </vt:variant>
      <vt:variant>
        <vt:lpwstr>https://www.nutrition.org.uk/creating-a-healthy-diet/eating-healthily-on-a-budget/</vt:lpwstr>
      </vt:variant>
      <vt:variant>
        <vt:lpwstr/>
      </vt:variant>
      <vt:variant>
        <vt:i4>7274599</vt:i4>
      </vt:variant>
      <vt:variant>
        <vt:i4>42</vt:i4>
      </vt:variant>
      <vt:variant>
        <vt:i4>0</vt:i4>
      </vt:variant>
      <vt:variant>
        <vt:i4>5</vt:i4>
      </vt:variant>
      <vt:variant>
        <vt:lpwstr>https://assets-eu-01.kc-usercontent.com/73ea709e-f9f8-0168-3842-ebd7ad1e23ac/0e952d26-3d8d-473b-b204-b3caab783a81/Life Costs More - The extra burden of essentials for disabled people - Final.docx</vt:lpwstr>
      </vt:variant>
      <vt:variant>
        <vt:lpwstr/>
      </vt:variant>
      <vt:variant>
        <vt:i4>7274599</vt:i4>
      </vt:variant>
      <vt:variant>
        <vt:i4>39</vt:i4>
      </vt:variant>
      <vt:variant>
        <vt:i4>0</vt:i4>
      </vt:variant>
      <vt:variant>
        <vt:i4>5</vt:i4>
      </vt:variant>
      <vt:variant>
        <vt:lpwstr>https://assets-eu-01.kc-usercontent.com/73ea709e-f9f8-0168-3842-ebd7ad1e23ac/0e952d26-3d8d-473b-b204-b3caab783a81/Life Costs More - The extra burden of essentials for disabled people - Final.docx</vt:lpwstr>
      </vt:variant>
      <vt:variant>
        <vt:lpwstr/>
      </vt:variant>
      <vt:variant>
        <vt:i4>7471143</vt:i4>
      </vt:variant>
      <vt:variant>
        <vt:i4>36</vt:i4>
      </vt:variant>
      <vt:variant>
        <vt:i4>0</vt:i4>
      </vt:variant>
      <vt:variant>
        <vt:i4>5</vt:i4>
      </vt:variant>
      <vt:variant>
        <vt:lpwstr>https://medium.com/content-at-scope/some-reflections-on-co-production-9112607c941f</vt:lpwstr>
      </vt:variant>
      <vt:variant>
        <vt:lpwstr/>
      </vt:variant>
      <vt:variant>
        <vt:i4>4128890</vt:i4>
      </vt:variant>
      <vt:variant>
        <vt:i4>33</vt:i4>
      </vt:variant>
      <vt:variant>
        <vt:i4>0</vt:i4>
      </vt:variant>
      <vt:variant>
        <vt:i4>5</vt:i4>
      </vt:variant>
      <vt:variant>
        <vt:lpwstr>https://www.scope.org.uk/scope/media/wpi-economics---scope---final---feb-2024.docx</vt:lpwstr>
      </vt:variant>
      <vt:variant>
        <vt:lpwstr/>
      </vt:variant>
      <vt:variant>
        <vt:i4>6094933</vt:i4>
      </vt:variant>
      <vt:variant>
        <vt:i4>30</vt:i4>
      </vt:variant>
      <vt:variant>
        <vt:i4>0</vt:i4>
      </vt:variant>
      <vt:variant>
        <vt:i4>5</vt:i4>
      </vt:variant>
      <vt:variant>
        <vt:lpwstr>https://www.crisis.org.uk/ending-homelessness/the-cost-of-living-crisis/</vt:lpwstr>
      </vt:variant>
      <vt:variant>
        <vt:lpwstr>:~:text=The%20cost%20of%20living%20crisis%20refers%20to%20a%20period%20of,living%20crisis%20since%20late%202021.</vt:lpwstr>
      </vt:variant>
      <vt:variant>
        <vt:i4>1638495</vt:i4>
      </vt:variant>
      <vt:variant>
        <vt:i4>27</vt:i4>
      </vt:variant>
      <vt:variant>
        <vt:i4>0</vt:i4>
      </vt:variant>
      <vt:variant>
        <vt:i4>5</vt:i4>
      </vt:variant>
      <vt:variant>
        <vt:lpwstr>https://www.scope.org.uk/campaigns/extra-costs/disability-price-tag-2023/</vt:lpwstr>
      </vt:variant>
      <vt:variant>
        <vt:lpwstr/>
      </vt:variant>
      <vt:variant>
        <vt:i4>3145776</vt:i4>
      </vt:variant>
      <vt:variant>
        <vt:i4>24</vt:i4>
      </vt:variant>
      <vt:variant>
        <vt:i4>0</vt:i4>
      </vt:variant>
      <vt:variant>
        <vt:i4>5</vt:i4>
      </vt:variant>
      <vt:variant>
        <vt:lpwstr>https://www.resolutionfoundation.org/publications/under-strain/</vt:lpwstr>
      </vt:variant>
      <vt:variant>
        <vt:lpwstr/>
      </vt:variant>
      <vt:variant>
        <vt:i4>1376278</vt:i4>
      </vt:variant>
      <vt:variant>
        <vt:i4>21</vt:i4>
      </vt:variant>
      <vt:variant>
        <vt:i4>0</vt:i4>
      </vt:variant>
      <vt:variant>
        <vt:i4>5</vt:i4>
      </vt:variant>
      <vt:variant>
        <vt:lpwstr>https://www.jrf.org.uk/uk-poverty-2024-the-essential-guide-to-understanding-poverty-in-the-uk</vt:lpwstr>
      </vt:variant>
      <vt:variant>
        <vt:lpwstr/>
      </vt:variant>
      <vt:variant>
        <vt:i4>786512</vt:i4>
      </vt:variant>
      <vt:variant>
        <vt:i4>18</vt:i4>
      </vt:variant>
      <vt:variant>
        <vt:i4>0</vt:i4>
      </vt:variant>
      <vt:variant>
        <vt:i4>5</vt:i4>
      </vt:variant>
      <vt:variant>
        <vt:lpwstr>https://socialmetricscommission.org.uk/wp-content/uploads/2023/12/SMC-2023-Report-Web-Hi-Res.pdf</vt:lpwstr>
      </vt:variant>
      <vt:variant>
        <vt:lpwstr/>
      </vt:variant>
      <vt:variant>
        <vt:i4>5832791</vt:i4>
      </vt:variant>
      <vt:variant>
        <vt:i4>15</vt:i4>
      </vt:variant>
      <vt:variant>
        <vt:i4>0</vt:i4>
      </vt:variant>
      <vt:variant>
        <vt:i4>5</vt:i4>
      </vt:variant>
      <vt:variant>
        <vt:lpwstr>https://www.scope.org.uk/scope/media/files/campaigns/extra-costs-commission-final-report.pdf</vt:lpwstr>
      </vt:variant>
      <vt:variant>
        <vt:lpwstr/>
      </vt:variant>
      <vt:variant>
        <vt:i4>4128890</vt:i4>
      </vt:variant>
      <vt:variant>
        <vt:i4>12</vt:i4>
      </vt:variant>
      <vt:variant>
        <vt:i4>0</vt:i4>
      </vt:variant>
      <vt:variant>
        <vt:i4>5</vt:i4>
      </vt:variant>
      <vt:variant>
        <vt:lpwstr>https://www.scope.org.uk/scope/media/wpi-economics---scope---final---feb-2024.docx</vt:lpwstr>
      </vt:variant>
      <vt:variant>
        <vt:lpwstr/>
      </vt:variant>
      <vt:variant>
        <vt:i4>1638495</vt:i4>
      </vt:variant>
      <vt:variant>
        <vt:i4>9</vt:i4>
      </vt:variant>
      <vt:variant>
        <vt:i4>0</vt:i4>
      </vt:variant>
      <vt:variant>
        <vt:i4>5</vt:i4>
      </vt:variant>
      <vt:variant>
        <vt:lpwstr>https://www.scope.org.uk/campaigns/extra-costs/disability-price-tag-2023/</vt:lpwstr>
      </vt:variant>
      <vt:variant>
        <vt:lpwstr/>
      </vt:variant>
      <vt:variant>
        <vt:i4>7274599</vt:i4>
      </vt:variant>
      <vt:variant>
        <vt:i4>6</vt:i4>
      </vt:variant>
      <vt:variant>
        <vt:i4>0</vt:i4>
      </vt:variant>
      <vt:variant>
        <vt:i4>5</vt:i4>
      </vt:variant>
      <vt:variant>
        <vt:lpwstr>https://assets-eu-01.kc-usercontent.com/73ea709e-f9f8-0168-3842-ebd7ad1e23ac/0e952d26-3d8d-473b-b204-b3caab783a81/Life Costs More - The extra burden of essentials for disabled people - Final.docx</vt:lpwstr>
      </vt:variant>
      <vt:variant>
        <vt:lpwstr/>
      </vt:variant>
      <vt:variant>
        <vt:i4>7274599</vt:i4>
      </vt:variant>
      <vt:variant>
        <vt:i4>3</vt:i4>
      </vt:variant>
      <vt:variant>
        <vt:i4>0</vt:i4>
      </vt:variant>
      <vt:variant>
        <vt:i4>5</vt:i4>
      </vt:variant>
      <vt:variant>
        <vt:lpwstr>https://assets-eu-01.kc-usercontent.com/73ea709e-f9f8-0168-3842-ebd7ad1e23ac/0e952d26-3d8d-473b-b204-b3caab783a81/Life Costs More - The extra burden of essentials for disabled people - Final.docx</vt:lpwstr>
      </vt:variant>
      <vt:variant>
        <vt:lpwstr/>
      </vt:variant>
      <vt:variant>
        <vt:i4>1638495</vt:i4>
      </vt:variant>
      <vt:variant>
        <vt:i4>0</vt:i4>
      </vt:variant>
      <vt:variant>
        <vt:i4>0</vt:i4>
      </vt:variant>
      <vt:variant>
        <vt:i4>5</vt:i4>
      </vt:variant>
      <vt:variant>
        <vt:lpwstr>https://www.scope.org.uk/campaigns/extra-costs/disability-price-tag-2023/</vt:lpwstr>
      </vt:variant>
      <vt:variant>
        <vt:lpwstr/>
      </vt:variant>
      <vt:variant>
        <vt:i4>7995461</vt:i4>
      </vt:variant>
      <vt:variant>
        <vt:i4>3</vt:i4>
      </vt:variant>
      <vt:variant>
        <vt:i4>0</vt:i4>
      </vt:variant>
      <vt:variant>
        <vt:i4>5</vt:i4>
      </vt:variant>
      <vt:variant>
        <vt:lpwstr>mailto:david.southgate@scope.org.uk</vt:lpwstr>
      </vt:variant>
      <vt:variant>
        <vt:lpwstr/>
      </vt:variant>
      <vt:variant>
        <vt:i4>39</vt:i4>
      </vt:variant>
      <vt:variant>
        <vt:i4>0</vt:i4>
      </vt:variant>
      <vt:variant>
        <vt:i4>0</vt:i4>
      </vt:variant>
      <vt:variant>
        <vt:i4>5</vt:i4>
      </vt:variant>
      <vt:variant>
        <vt:lpwstr>https://scopemdm.sharepoint.com/:w:/r/sites/InScope/_layouts/15/Doc.aspx?sourcedoc=%7B64D8564D-20FA-4666-A9F9-56714CAA8E9F%7D&amp;file=New%20brand%20colour%20cheat%20sheet%20V2%20(with%20text%20and%20flourish%20added).docx&amp;action=default&amp;mobileredirect=true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Harewood</dc:creator>
  <cp:keywords/>
  <dc:description/>
  <cp:lastModifiedBy>Craig Moss</cp:lastModifiedBy>
  <cp:revision>240</cp:revision>
  <dcterms:created xsi:type="dcterms:W3CDTF">2024-09-04T17:06:00Z</dcterms:created>
  <dcterms:modified xsi:type="dcterms:W3CDTF">2024-09-19T15:38:00Z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5a488f638035364a3bb8113b8f88aafff40eeea8bef6160517756b940e01ea5a</vt:lpwstr>
  </property>
  <property fmtid="{D5CDD505-2E9C-101B-9397-08002B2CF9AE}" pid="3" name="ContentTypeId">
    <vt:lpwstr>0x010100D7B1677A1F4EBA47AC4CA61094FF9653</vt:lpwstr>
  </property>
  <property fmtid="{D5CDD505-2E9C-101B-9397-08002B2CF9AE}" pid="4" name="MediaServiceImageTags">
    <vt:lpwstr/>
  </property>
</Properties>
</file>