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D70D2" w14:textId="77777777" w:rsidR="002B6AD1" w:rsidRPr="00006E12" w:rsidRDefault="002B6AD1" w:rsidP="00E05E23">
      <w:pPr>
        <w:pStyle w:val="Titel"/>
        <w:pBdr>
          <w:top w:val="single" w:sz="4" w:space="0" w:color="auto"/>
          <w:left w:val="single" w:sz="4" w:space="4" w:color="auto"/>
          <w:bottom w:val="single" w:sz="4" w:space="1" w:color="auto"/>
          <w:right w:val="single" w:sz="4" w:space="4" w:color="auto"/>
        </w:pBdr>
        <w:ind w:left="426" w:right="432"/>
        <w:rPr>
          <w:rFonts w:ascii="Arial" w:hAnsi="Arial" w:cs="Arial"/>
          <w:b/>
          <w:bCs/>
          <w:iCs/>
          <w:spacing w:val="20"/>
          <w:sz w:val="32"/>
          <w:szCs w:val="32"/>
        </w:rPr>
      </w:pPr>
      <w:r w:rsidRPr="00006E12">
        <w:rPr>
          <w:rFonts w:ascii="Arial" w:hAnsi="Arial" w:cs="Arial"/>
          <w:b/>
          <w:bCs/>
          <w:iCs/>
          <w:spacing w:val="20"/>
          <w:sz w:val="32"/>
          <w:szCs w:val="32"/>
        </w:rPr>
        <w:t>S</w:t>
      </w:r>
      <w:r w:rsidR="00006E12" w:rsidRPr="00006E12">
        <w:rPr>
          <w:rFonts w:ascii="Arial" w:hAnsi="Arial" w:cs="Arial"/>
          <w:b/>
          <w:bCs/>
          <w:iCs/>
          <w:spacing w:val="20"/>
          <w:sz w:val="32"/>
          <w:szCs w:val="32"/>
        </w:rPr>
        <w:t>atzung</w:t>
      </w:r>
      <w:r w:rsidRPr="00006E12">
        <w:rPr>
          <w:rFonts w:ascii="Arial" w:hAnsi="Arial" w:cs="Arial"/>
          <w:b/>
          <w:bCs/>
          <w:iCs/>
          <w:spacing w:val="20"/>
          <w:sz w:val="32"/>
          <w:szCs w:val="32"/>
        </w:rPr>
        <w:t xml:space="preserve"> </w:t>
      </w:r>
      <w:r w:rsidR="00006E12" w:rsidRPr="00006E12">
        <w:rPr>
          <w:rFonts w:ascii="Arial" w:hAnsi="Arial" w:cs="Arial"/>
          <w:b/>
          <w:bCs/>
          <w:iCs/>
          <w:spacing w:val="20"/>
          <w:sz w:val="32"/>
          <w:szCs w:val="32"/>
        </w:rPr>
        <w:t>der</w:t>
      </w:r>
      <w:r w:rsidRPr="00006E12">
        <w:rPr>
          <w:rFonts w:ascii="Arial" w:hAnsi="Arial" w:cs="Arial"/>
          <w:b/>
          <w:bCs/>
          <w:iCs/>
          <w:spacing w:val="20"/>
          <w:sz w:val="32"/>
          <w:szCs w:val="32"/>
        </w:rPr>
        <w:t xml:space="preserve"> </w:t>
      </w:r>
      <w:r w:rsidR="00785483" w:rsidRPr="00006E12">
        <w:rPr>
          <w:rFonts w:ascii="Arial" w:hAnsi="Arial" w:cs="Arial"/>
          <w:b/>
          <w:bCs/>
          <w:iCs/>
          <w:spacing w:val="20"/>
          <w:sz w:val="32"/>
          <w:szCs w:val="32"/>
        </w:rPr>
        <w:t>A</w:t>
      </w:r>
      <w:r w:rsidR="00006E12" w:rsidRPr="00006E12">
        <w:rPr>
          <w:rFonts w:ascii="Arial" w:hAnsi="Arial" w:cs="Arial"/>
          <w:b/>
          <w:bCs/>
          <w:iCs/>
          <w:spacing w:val="20"/>
          <w:sz w:val="32"/>
          <w:szCs w:val="32"/>
        </w:rPr>
        <w:t>grargemeinschaft</w:t>
      </w:r>
    </w:p>
    <w:p w14:paraId="68BDF9F6" w14:textId="77777777" w:rsidR="00E022E4" w:rsidRPr="00E05E23" w:rsidRDefault="00E022E4" w:rsidP="00E05E23">
      <w:pPr>
        <w:pStyle w:val="Titel"/>
        <w:pBdr>
          <w:top w:val="single" w:sz="4" w:space="0" w:color="auto"/>
          <w:left w:val="single" w:sz="4" w:space="4" w:color="auto"/>
          <w:bottom w:val="single" w:sz="4" w:space="1" w:color="auto"/>
          <w:right w:val="single" w:sz="4" w:space="4" w:color="auto"/>
        </w:pBdr>
        <w:ind w:left="426" w:right="432"/>
        <w:rPr>
          <w:rFonts w:ascii="Arial" w:hAnsi="Arial" w:cs="Arial"/>
          <w:b/>
          <w:bCs/>
          <w:iCs/>
          <w:sz w:val="32"/>
          <w:szCs w:val="32"/>
        </w:rPr>
      </w:pPr>
    </w:p>
    <w:p w14:paraId="5B2B3742" w14:textId="77777777" w:rsidR="002B6AD1" w:rsidRPr="00E05E23" w:rsidRDefault="00695ACB" w:rsidP="00E05E23">
      <w:pPr>
        <w:pStyle w:val="Titel"/>
        <w:pBdr>
          <w:top w:val="single" w:sz="4" w:space="0" w:color="auto"/>
          <w:left w:val="single" w:sz="4" w:space="4" w:color="auto"/>
          <w:bottom w:val="single" w:sz="4" w:space="1" w:color="auto"/>
          <w:right w:val="single" w:sz="4" w:space="4" w:color="auto"/>
        </w:pBdr>
        <w:tabs>
          <w:tab w:val="left" w:pos="195"/>
        </w:tabs>
        <w:ind w:left="426" w:right="432"/>
        <w:rPr>
          <w:rFonts w:ascii="Arial" w:hAnsi="Arial" w:cs="Arial"/>
          <w:b/>
          <w:bCs/>
          <w:iCs/>
          <w:sz w:val="32"/>
          <w:szCs w:val="32"/>
        </w:rPr>
      </w:pPr>
      <w:r w:rsidRPr="005C5B8E">
        <w:rPr>
          <w:rFonts w:ascii="Arial" w:hAnsi="Arial" w:cs="Arial"/>
          <w:b/>
          <w:bCs/>
          <w:iCs/>
          <w:spacing w:val="20"/>
          <w:sz w:val="32"/>
          <w:szCs w:val="32"/>
        </w:rPr>
        <w:t>……………………………………………………………</w:t>
      </w:r>
    </w:p>
    <w:p w14:paraId="23F3BBE4" w14:textId="77777777" w:rsidR="002B6AD1" w:rsidRPr="00E05E23" w:rsidRDefault="002B6AD1" w:rsidP="00203575">
      <w:pPr>
        <w:tabs>
          <w:tab w:val="left" w:pos="2685"/>
          <w:tab w:val="left" w:pos="4064"/>
          <w:tab w:val="right" w:pos="10469"/>
        </w:tabs>
        <w:ind w:right="-6"/>
        <w:jc w:val="both"/>
        <w:rPr>
          <w:rFonts w:ascii="Arial" w:hAnsi="Arial" w:cs="Arial"/>
          <w:sz w:val="22"/>
          <w:szCs w:val="22"/>
        </w:rPr>
      </w:pPr>
    </w:p>
    <w:p w14:paraId="587BD64B" w14:textId="77777777" w:rsidR="00E05E23" w:rsidRPr="00E05E23" w:rsidRDefault="00E05E23" w:rsidP="00203575">
      <w:pPr>
        <w:tabs>
          <w:tab w:val="left" w:pos="2685"/>
          <w:tab w:val="left" w:pos="4064"/>
          <w:tab w:val="right" w:pos="10469"/>
        </w:tabs>
        <w:ind w:right="-6"/>
        <w:jc w:val="both"/>
        <w:rPr>
          <w:rFonts w:ascii="Arial" w:hAnsi="Arial" w:cs="Arial"/>
          <w:sz w:val="22"/>
          <w:szCs w:val="22"/>
        </w:rPr>
      </w:pPr>
    </w:p>
    <w:p w14:paraId="21D8EB7E" w14:textId="77777777" w:rsidR="002B6AD1" w:rsidRPr="00E05E23" w:rsidRDefault="002B6AD1" w:rsidP="00203575">
      <w:pPr>
        <w:tabs>
          <w:tab w:val="left" w:pos="2685"/>
          <w:tab w:val="left" w:pos="4064"/>
          <w:tab w:val="right" w:pos="10469"/>
        </w:tabs>
        <w:ind w:right="-6"/>
        <w:jc w:val="both"/>
        <w:rPr>
          <w:rFonts w:ascii="Arial" w:hAnsi="Arial" w:cs="Arial"/>
          <w:sz w:val="22"/>
          <w:szCs w:val="22"/>
        </w:rPr>
      </w:pPr>
    </w:p>
    <w:p w14:paraId="19CEF800" w14:textId="77777777" w:rsidR="002B6AD1" w:rsidRPr="00E05E23" w:rsidRDefault="002B6AD1" w:rsidP="00203575">
      <w:pPr>
        <w:tabs>
          <w:tab w:val="left" w:pos="2685"/>
          <w:tab w:val="left" w:pos="4064"/>
          <w:tab w:val="right" w:pos="10469"/>
        </w:tabs>
        <w:ind w:right="-6"/>
        <w:jc w:val="center"/>
        <w:rPr>
          <w:rFonts w:ascii="Arial" w:hAnsi="Arial" w:cs="Arial"/>
          <w:b/>
          <w:bCs/>
          <w:iCs/>
          <w:sz w:val="22"/>
          <w:szCs w:val="22"/>
        </w:rPr>
      </w:pPr>
      <w:r w:rsidRPr="00E05E23">
        <w:rPr>
          <w:rFonts w:ascii="Arial" w:hAnsi="Arial" w:cs="Arial"/>
          <w:b/>
          <w:bCs/>
          <w:iCs/>
          <w:sz w:val="22"/>
          <w:szCs w:val="22"/>
        </w:rPr>
        <w:t>Art. 1</w:t>
      </w:r>
    </w:p>
    <w:p w14:paraId="340CC675" w14:textId="77777777" w:rsidR="002B6AD1" w:rsidRPr="00E05E23" w:rsidRDefault="002B6AD1" w:rsidP="00203575">
      <w:pPr>
        <w:tabs>
          <w:tab w:val="left" w:pos="2685"/>
          <w:tab w:val="left" w:pos="4064"/>
          <w:tab w:val="right" w:pos="10469"/>
        </w:tabs>
        <w:ind w:right="-6"/>
        <w:rPr>
          <w:rFonts w:ascii="Arial" w:hAnsi="Arial" w:cs="Arial"/>
          <w:bCs/>
          <w:iCs/>
          <w:sz w:val="22"/>
          <w:szCs w:val="22"/>
        </w:rPr>
      </w:pPr>
    </w:p>
    <w:p w14:paraId="692641A8" w14:textId="77777777" w:rsidR="002B6AD1" w:rsidRPr="00E05E23" w:rsidRDefault="002B6AD1" w:rsidP="00203575">
      <w:pPr>
        <w:tabs>
          <w:tab w:val="right" w:pos="10786"/>
        </w:tabs>
        <w:ind w:right="-6"/>
        <w:jc w:val="center"/>
        <w:rPr>
          <w:rFonts w:ascii="Arial" w:hAnsi="Arial" w:cs="Arial"/>
          <w:b/>
          <w:bCs/>
          <w:iCs/>
          <w:sz w:val="22"/>
          <w:szCs w:val="22"/>
        </w:rPr>
      </w:pPr>
      <w:r w:rsidRPr="00E05E23">
        <w:rPr>
          <w:rFonts w:ascii="Arial" w:hAnsi="Arial" w:cs="Arial"/>
          <w:b/>
          <w:bCs/>
          <w:iCs/>
          <w:sz w:val="22"/>
          <w:szCs w:val="22"/>
        </w:rPr>
        <w:t xml:space="preserve">Name und Sitz der </w:t>
      </w:r>
      <w:r w:rsidR="00785483" w:rsidRPr="00E05E23">
        <w:rPr>
          <w:rFonts w:ascii="Arial" w:hAnsi="Arial" w:cs="Arial"/>
          <w:b/>
          <w:bCs/>
          <w:iCs/>
          <w:sz w:val="22"/>
          <w:szCs w:val="22"/>
        </w:rPr>
        <w:t>Agrargemeinschaft</w:t>
      </w:r>
    </w:p>
    <w:p w14:paraId="7BB1AAFC" w14:textId="77777777" w:rsidR="002B6AD1" w:rsidRPr="00E05E23" w:rsidRDefault="002B6AD1" w:rsidP="00203575">
      <w:pPr>
        <w:tabs>
          <w:tab w:val="left" w:pos="2685"/>
          <w:tab w:val="left" w:pos="4064"/>
          <w:tab w:val="right" w:pos="10469"/>
        </w:tabs>
        <w:ind w:right="-6"/>
        <w:jc w:val="both"/>
        <w:rPr>
          <w:rFonts w:ascii="Arial" w:hAnsi="Arial" w:cs="Arial"/>
          <w:sz w:val="22"/>
          <w:szCs w:val="22"/>
        </w:rPr>
      </w:pPr>
    </w:p>
    <w:p w14:paraId="69F98765" w14:textId="77777777" w:rsidR="002B6AD1" w:rsidRPr="00E05E23" w:rsidRDefault="002B6AD1" w:rsidP="00203575">
      <w:pPr>
        <w:tabs>
          <w:tab w:val="left" w:pos="2685"/>
          <w:tab w:val="left" w:pos="4064"/>
          <w:tab w:val="left" w:pos="9000"/>
          <w:tab w:val="right" w:pos="10469"/>
        </w:tabs>
        <w:ind w:right="-6"/>
        <w:jc w:val="both"/>
        <w:rPr>
          <w:rFonts w:ascii="Arial" w:hAnsi="Arial" w:cs="Arial"/>
          <w:sz w:val="22"/>
          <w:szCs w:val="22"/>
        </w:rPr>
      </w:pPr>
      <w:r w:rsidRPr="00E05E23">
        <w:rPr>
          <w:rFonts w:ascii="Arial" w:hAnsi="Arial" w:cs="Arial"/>
          <w:sz w:val="22"/>
          <w:szCs w:val="22"/>
        </w:rPr>
        <w:t xml:space="preserve">Die </w:t>
      </w:r>
      <w:r w:rsidR="00785483" w:rsidRPr="00E05E23">
        <w:rPr>
          <w:rFonts w:ascii="Arial" w:hAnsi="Arial" w:cs="Arial"/>
          <w:sz w:val="22"/>
          <w:szCs w:val="22"/>
        </w:rPr>
        <w:t xml:space="preserve">Agrargemeinschaft </w:t>
      </w:r>
      <w:r w:rsidR="00203575">
        <w:rPr>
          <w:rFonts w:ascii="Arial" w:hAnsi="Arial" w:cs="Arial"/>
          <w:bCs/>
          <w:sz w:val="22"/>
          <w:szCs w:val="22"/>
        </w:rPr>
        <w:t>…………………………………….</w:t>
      </w:r>
      <w:r w:rsidR="004B5BBF" w:rsidRPr="00E05E23">
        <w:rPr>
          <w:rFonts w:ascii="Arial" w:hAnsi="Arial" w:cs="Arial"/>
          <w:sz w:val="22"/>
          <w:szCs w:val="22"/>
        </w:rPr>
        <w:t xml:space="preserve"> </w:t>
      </w:r>
      <w:r w:rsidRPr="00E05E23">
        <w:rPr>
          <w:rFonts w:ascii="Arial" w:hAnsi="Arial" w:cs="Arial"/>
          <w:sz w:val="22"/>
          <w:szCs w:val="22"/>
        </w:rPr>
        <w:t>ist eine Privatgemeinschaft öffentlichen Interesses, geregelt nach de</w:t>
      </w:r>
      <w:r w:rsidR="00695ACB" w:rsidRPr="00E05E23">
        <w:rPr>
          <w:rFonts w:ascii="Arial" w:hAnsi="Arial" w:cs="Arial"/>
          <w:sz w:val="22"/>
          <w:szCs w:val="22"/>
        </w:rPr>
        <w:t>m</w:t>
      </w:r>
      <w:r w:rsidRPr="00E05E23">
        <w:rPr>
          <w:rFonts w:ascii="Arial" w:hAnsi="Arial" w:cs="Arial"/>
          <w:b/>
          <w:sz w:val="22"/>
          <w:szCs w:val="22"/>
        </w:rPr>
        <w:t xml:space="preserve"> Landesgesetz vom 7.</w:t>
      </w:r>
      <w:r w:rsidR="004B5BBF" w:rsidRPr="00E05E23">
        <w:rPr>
          <w:rFonts w:ascii="Arial" w:hAnsi="Arial" w:cs="Arial"/>
          <w:b/>
          <w:sz w:val="22"/>
          <w:szCs w:val="22"/>
        </w:rPr>
        <w:t xml:space="preserve"> Jänner </w:t>
      </w:r>
      <w:r w:rsidRPr="00E05E23">
        <w:rPr>
          <w:rFonts w:ascii="Arial" w:hAnsi="Arial" w:cs="Arial"/>
          <w:b/>
          <w:sz w:val="22"/>
          <w:szCs w:val="22"/>
        </w:rPr>
        <w:t>1959, Nr. 2</w:t>
      </w:r>
      <w:r w:rsidR="000277E7" w:rsidRPr="000277E7">
        <w:rPr>
          <w:rFonts w:ascii="Arial" w:hAnsi="Arial" w:cs="Arial"/>
          <w:sz w:val="22"/>
          <w:szCs w:val="22"/>
        </w:rPr>
        <w:t xml:space="preserve"> </w:t>
      </w:r>
      <w:r w:rsidR="000277E7">
        <w:rPr>
          <w:rFonts w:ascii="Arial" w:hAnsi="Arial" w:cs="Arial"/>
          <w:sz w:val="22"/>
          <w:szCs w:val="22"/>
        </w:rPr>
        <w:t xml:space="preserve">und </w:t>
      </w:r>
      <w:r w:rsidR="000277E7" w:rsidRPr="00DA28DD">
        <w:rPr>
          <w:rFonts w:ascii="Arial" w:hAnsi="Arial" w:cs="Arial"/>
          <w:sz w:val="22"/>
          <w:szCs w:val="22"/>
        </w:rPr>
        <w:t xml:space="preserve">wurde mit Entscheidung der </w:t>
      </w:r>
      <w:proofErr w:type="spellStart"/>
      <w:r w:rsidR="000277E7" w:rsidRPr="00DA28DD">
        <w:rPr>
          <w:rFonts w:ascii="Arial" w:hAnsi="Arial" w:cs="Arial"/>
          <w:sz w:val="22"/>
          <w:szCs w:val="22"/>
        </w:rPr>
        <w:t>Landeshöfekommission</w:t>
      </w:r>
      <w:proofErr w:type="spellEnd"/>
      <w:r w:rsidR="000277E7" w:rsidRPr="00DA28DD">
        <w:rPr>
          <w:rFonts w:ascii="Arial" w:hAnsi="Arial" w:cs="Arial"/>
          <w:sz w:val="22"/>
          <w:szCs w:val="22"/>
        </w:rPr>
        <w:t xml:space="preserve"> vom ………</w:t>
      </w:r>
      <w:proofErr w:type="gramStart"/>
      <w:r w:rsidR="000277E7" w:rsidRPr="00DA28DD">
        <w:rPr>
          <w:rFonts w:ascii="Arial" w:hAnsi="Arial" w:cs="Arial"/>
          <w:sz w:val="22"/>
          <w:szCs w:val="22"/>
        </w:rPr>
        <w:t>…….</w:t>
      </w:r>
      <w:proofErr w:type="gramEnd"/>
      <w:r w:rsidR="000277E7" w:rsidRPr="00DA28DD">
        <w:rPr>
          <w:rFonts w:ascii="Arial" w:hAnsi="Arial" w:cs="Arial"/>
          <w:sz w:val="22"/>
          <w:szCs w:val="22"/>
        </w:rPr>
        <w:t>.</w:t>
      </w:r>
      <w:r w:rsidR="00AC3B59" w:rsidRPr="00DA28DD">
        <w:rPr>
          <w:rFonts w:ascii="Arial" w:hAnsi="Arial" w:cs="Arial"/>
          <w:sz w:val="22"/>
          <w:szCs w:val="22"/>
        </w:rPr>
        <w:t>, Nr. …,</w:t>
      </w:r>
      <w:r w:rsidR="000277E7" w:rsidRPr="00DA28DD">
        <w:rPr>
          <w:rFonts w:ascii="Arial" w:hAnsi="Arial" w:cs="Arial"/>
          <w:sz w:val="22"/>
          <w:szCs w:val="22"/>
        </w:rPr>
        <w:t xml:space="preserve"> in das Verzeichnis der Agrargemeinschaften aufgenommen. Sie</w:t>
      </w:r>
      <w:r w:rsidRPr="00E05E23">
        <w:rPr>
          <w:rFonts w:ascii="Arial" w:hAnsi="Arial" w:cs="Arial"/>
          <w:sz w:val="22"/>
          <w:szCs w:val="22"/>
        </w:rPr>
        <w:t xml:space="preserve"> hat ihren Sitz am Wo</w:t>
      </w:r>
      <w:r w:rsidR="004B5BBF" w:rsidRPr="00E05E23">
        <w:rPr>
          <w:rFonts w:ascii="Arial" w:hAnsi="Arial" w:cs="Arial"/>
          <w:sz w:val="22"/>
          <w:szCs w:val="22"/>
        </w:rPr>
        <w:t>hnsitz des jeweiligen Obmanns.</w:t>
      </w:r>
    </w:p>
    <w:p w14:paraId="24CC25A7" w14:textId="77777777" w:rsidR="00793852" w:rsidRPr="00E05E23" w:rsidRDefault="00793852" w:rsidP="00203575">
      <w:pPr>
        <w:tabs>
          <w:tab w:val="left" w:pos="105"/>
          <w:tab w:val="left" w:leader="dot" w:pos="3629"/>
          <w:tab w:val="right" w:pos="10469"/>
        </w:tabs>
        <w:ind w:right="-6"/>
        <w:jc w:val="both"/>
        <w:rPr>
          <w:rFonts w:ascii="Arial" w:hAnsi="Arial" w:cs="Arial"/>
          <w:sz w:val="22"/>
          <w:szCs w:val="22"/>
        </w:rPr>
      </w:pPr>
    </w:p>
    <w:p w14:paraId="46CD4A17" w14:textId="77777777" w:rsidR="002B6AD1" w:rsidRPr="00E05E23" w:rsidRDefault="002B6AD1" w:rsidP="00203575">
      <w:pPr>
        <w:tabs>
          <w:tab w:val="left" w:pos="105"/>
          <w:tab w:val="left" w:leader="dot" w:pos="3629"/>
          <w:tab w:val="right" w:pos="10469"/>
        </w:tabs>
        <w:ind w:right="-6"/>
        <w:jc w:val="both"/>
        <w:rPr>
          <w:rFonts w:ascii="Arial" w:hAnsi="Arial" w:cs="Arial"/>
          <w:sz w:val="22"/>
          <w:szCs w:val="22"/>
        </w:rPr>
      </w:pPr>
    </w:p>
    <w:p w14:paraId="4CA026B4" w14:textId="77777777" w:rsidR="00512DE9" w:rsidRPr="00E05E23" w:rsidRDefault="00512DE9" w:rsidP="00203575">
      <w:pPr>
        <w:tabs>
          <w:tab w:val="left" w:pos="105"/>
          <w:tab w:val="left" w:leader="dot" w:pos="3629"/>
          <w:tab w:val="right" w:pos="10469"/>
        </w:tabs>
        <w:ind w:right="-6"/>
        <w:jc w:val="both"/>
        <w:rPr>
          <w:rFonts w:ascii="Arial" w:hAnsi="Arial" w:cs="Arial"/>
          <w:sz w:val="22"/>
          <w:szCs w:val="22"/>
        </w:rPr>
      </w:pPr>
    </w:p>
    <w:p w14:paraId="36F992C5" w14:textId="77777777" w:rsidR="002B6AD1" w:rsidRPr="00E05E23" w:rsidRDefault="002B6AD1" w:rsidP="00203575">
      <w:pPr>
        <w:tabs>
          <w:tab w:val="right" w:pos="10786"/>
        </w:tabs>
        <w:ind w:right="-6"/>
        <w:jc w:val="center"/>
        <w:rPr>
          <w:rFonts w:ascii="Arial" w:hAnsi="Arial" w:cs="Arial"/>
          <w:b/>
          <w:bCs/>
          <w:iCs/>
          <w:sz w:val="22"/>
          <w:szCs w:val="22"/>
        </w:rPr>
      </w:pPr>
      <w:r w:rsidRPr="00E05E23">
        <w:rPr>
          <w:rFonts w:ascii="Arial" w:hAnsi="Arial" w:cs="Arial"/>
          <w:b/>
          <w:bCs/>
          <w:iCs/>
          <w:sz w:val="22"/>
          <w:szCs w:val="22"/>
        </w:rPr>
        <w:t>Art. 2</w:t>
      </w:r>
    </w:p>
    <w:p w14:paraId="1F805F11" w14:textId="77777777" w:rsidR="002B6AD1" w:rsidRPr="00E05E23" w:rsidRDefault="002B6AD1" w:rsidP="00203575">
      <w:pPr>
        <w:tabs>
          <w:tab w:val="right" w:pos="10786"/>
        </w:tabs>
        <w:ind w:right="-6"/>
        <w:rPr>
          <w:rFonts w:ascii="Arial" w:hAnsi="Arial" w:cs="Arial"/>
          <w:sz w:val="22"/>
          <w:szCs w:val="22"/>
        </w:rPr>
      </w:pPr>
    </w:p>
    <w:p w14:paraId="1ACBDE4D" w14:textId="77777777" w:rsidR="002B6AD1" w:rsidRPr="00E05E23" w:rsidRDefault="002B6AD1" w:rsidP="00203575">
      <w:pPr>
        <w:tabs>
          <w:tab w:val="right" w:pos="10786"/>
        </w:tabs>
        <w:ind w:right="-6"/>
        <w:jc w:val="center"/>
        <w:rPr>
          <w:rFonts w:ascii="Arial" w:hAnsi="Arial" w:cs="Arial"/>
          <w:b/>
          <w:bCs/>
          <w:iCs/>
          <w:sz w:val="22"/>
          <w:szCs w:val="22"/>
        </w:rPr>
      </w:pPr>
      <w:r w:rsidRPr="00E05E23">
        <w:rPr>
          <w:rFonts w:ascii="Arial" w:hAnsi="Arial" w:cs="Arial"/>
          <w:b/>
          <w:bCs/>
          <w:iCs/>
          <w:sz w:val="22"/>
          <w:szCs w:val="22"/>
        </w:rPr>
        <w:t xml:space="preserve">Zweck der </w:t>
      </w:r>
      <w:r w:rsidR="00785483" w:rsidRPr="00E05E23">
        <w:rPr>
          <w:rFonts w:ascii="Arial" w:hAnsi="Arial" w:cs="Arial"/>
          <w:b/>
          <w:bCs/>
          <w:iCs/>
          <w:sz w:val="22"/>
          <w:szCs w:val="22"/>
        </w:rPr>
        <w:t>Agrargemeinschaft</w:t>
      </w:r>
    </w:p>
    <w:p w14:paraId="1A1C029F" w14:textId="77777777" w:rsidR="002B6AD1" w:rsidRPr="00E05E23" w:rsidRDefault="002B6AD1" w:rsidP="00203575">
      <w:pPr>
        <w:tabs>
          <w:tab w:val="right" w:pos="10786"/>
        </w:tabs>
        <w:ind w:right="-6"/>
        <w:jc w:val="both"/>
        <w:rPr>
          <w:rFonts w:ascii="Arial" w:hAnsi="Arial" w:cs="Arial"/>
          <w:bCs/>
          <w:sz w:val="22"/>
          <w:szCs w:val="22"/>
        </w:rPr>
      </w:pPr>
    </w:p>
    <w:p w14:paraId="3F9D4EA6" w14:textId="777B8908" w:rsidR="002B6AD1" w:rsidRPr="00E05E23" w:rsidRDefault="002B6AD1" w:rsidP="00203575">
      <w:pPr>
        <w:ind w:right="-6"/>
        <w:jc w:val="both"/>
        <w:rPr>
          <w:rFonts w:ascii="Arial" w:hAnsi="Arial" w:cs="Arial"/>
          <w:sz w:val="22"/>
          <w:szCs w:val="22"/>
        </w:rPr>
      </w:pPr>
      <w:r w:rsidRPr="00E05E23">
        <w:rPr>
          <w:rFonts w:ascii="Arial" w:hAnsi="Arial" w:cs="Arial"/>
          <w:sz w:val="22"/>
          <w:szCs w:val="22"/>
        </w:rPr>
        <w:t xml:space="preserve">Die </w:t>
      </w:r>
      <w:r w:rsidR="00785483" w:rsidRPr="00E05E23">
        <w:rPr>
          <w:rFonts w:ascii="Arial" w:hAnsi="Arial" w:cs="Arial"/>
          <w:sz w:val="22"/>
          <w:szCs w:val="22"/>
        </w:rPr>
        <w:t>Agrargemeinschaft</w:t>
      </w:r>
      <w:r w:rsidRPr="00E05E23">
        <w:rPr>
          <w:rFonts w:ascii="Arial" w:hAnsi="Arial" w:cs="Arial"/>
          <w:sz w:val="22"/>
          <w:szCs w:val="22"/>
        </w:rPr>
        <w:t xml:space="preserve"> hat den Zweck, ihre Grundstücke und Vermögenschaften nach bestem Wissen und Gewissen den wirtschaftlichen Grundsätzen entsprechend zu bewirtschaften, die Verpflichtungen gegenüber Dritten zu erfüllen und die gerechten Ansprüche der </w:t>
      </w:r>
      <w:r w:rsidR="00BE6637">
        <w:rPr>
          <w:rFonts w:ascii="Arial" w:hAnsi="Arial" w:cs="Arial"/>
          <w:sz w:val="22"/>
          <w:szCs w:val="22"/>
        </w:rPr>
        <w:t>Teilhaber</w:t>
      </w:r>
      <w:r w:rsidRPr="00E05E23">
        <w:rPr>
          <w:rFonts w:ascii="Arial" w:hAnsi="Arial" w:cs="Arial"/>
          <w:sz w:val="22"/>
          <w:szCs w:val="22"/>
        </w:rPr>
        <w:t xml:space="preserve"> zu befriedigen</w:t>
      </w:r>
      <w:r w:rsidR="00833184" w:rsidRPr="00E05E23">
        <w:rPr>
          <w:rFonts w:ascii="Arial" w:hAnsi="Arial" w:cs="Arial"/>
          <w:sz w:val="22"/>
          <w:szCs w:val="22"/>
        </w:rPr>
        <w:t>,</w:t>
      </w:r>
      <w:r w:rsidRPr="00E05E23">
        <w:rPr>
          <w:rFonts w:ascii="Arial" w:hAnsi="Arial" w:cs="Arial"/>
          <w:sz w:val="22"/>
          <w:szCs w:val="22"/>
        </w:rPr>
        <w:t xml:space="preserve"> sowie </w:t>
      </w:r>
      <w:r w:rsidR="007721A2" w:rsidRPr="00E05E23">
        <w:rPr>
          <w:rFonts w:ascii="Arial" w:hAnsi="Arial" w:cs="Arial"/>
          <w:sz w:val="22"/>
          <w:szCs w:val="22"/>
        </w:rPr>
        <w:t>das Gemeinschaftseigentum</w:t>
      </w:r>
      <w:r w:rsidRPr="00E05E23">
        <w:rPr>
          <w:rFonts w:ascii="Arial" w:hAnsi="Arial" w:cs="Arial"/>
          <w:sz w:val="22"/>
          <w:szCs w:val="22"/>
        </w:rPr>
        <w:t xml:space="preserve"> zu erhalten und </w:t>
      </w:r>
      <w:r w:rsidR="00907969" w:rsidRPr="00E05E23">
        <w:rPr>
          <w:rFonts w:ascii="Arial" w:hAnsi="Arial" w:cs="Arial"/>
          <w:sz w:val="22"/>
          <w:szCs w:val="22"/>
        </w:rPr>
        <w:t xml:space="preserve">im Sinne der bestehenden Forstgesetze </w:t>
      </w:r>
      <w:r w:rsidRPr="00E05E23">
        <w:rPr>
          <w:rFonts w:ascii="Arial" w:hAnsi="Arial" w:cs="Arial"/>
          <w:sz w:val="22"/>
          <w:szCs w:val="22"/>
        </w:rPr>
        <w:t>zu verbessern.</w:t>
      </w:r>
    </w:p>
    <w:p w14:paraId="10DF1BB0" w14:textId="77777777" w:rsidR="00793852" w:rsidRPr="00E05E23" w:rsidRDefault="00793852" w:rsidP="00203575">
      <w:pPr>
        <w:ind w:right="-6"/>
        <w:jc w:val="both"/>
        <w:rPr>
          <w:rFonts w:ascii="Arial" w:hAnsi="Arial" w:cs="Arial"/>
          <w:sz w:val="22"/>
          <w:szCs w:val="22"/>
        </w:rPr>
      </w:pPr>
    </w:p>
    <w:p w14:paraId="5A35D932" w14:textId="77777777" w:rsidR="002B6AD1" w:rsidRPr="00E05E23" w:rsidRDefault="002B6AD1" w:rsidP="00203575">
      <w:pPr>
        <w:ind w:right="-6"/>
        <w:jc w:val="both"/>
        <w:rPr>
          <w:rFonts w:ascii="Arial" w:hAnsi="Arial" w:cs="Arial"/>
          <w:sz w:val="22"/>
          <w:szCs w:val="22"/>
        </w:rPr>
      </w:pPr>
    </w:p>
    <w:p w14:paraId="5EDA3E16" w14:textId="77777777" w:rsidR="00512DE9" w:rsidRPr="00E05E23" w:rsidRDefault="00512DE9" w:rsidP="00203575">
      <w:pPr>
        <w:ind w:right="-6"/>
        <w:jc w:val="both"/>
        <w:rPr>
          <w:rFonts w:ascii="Arial" w:hAnsi="Arial" w:cs="Arial"/>
          <w:sz w:val="22"/>
          <w:szCs w:val="22"/>
        </w:rPr>
      </w:pPr>
    </w:p>
    <w:p w14:paraId="758CB38C" w14:textId="77777777" w:rsidR="002B6AD1" w:rsidRPr="00E05E23" w:rsidRDefault="002B6AD1" w:rsidP="00203575">
      <w:pPr>
        <w:tabs>
          <w:tab w:val="right" w:pos="10786"/>
        </w:tabs>
        <w:ind w:right="-6"/>
        <w:jc w:val="center"/>
        <w:rPr>
          <w:rFonts w:ascii="Arial" w:hAnsi="Arial" w:cs="Arial"/>
          <w:b/>
          <w:bCs/>
          <w:sz w:val="22"/>
          <w:szCs w:val="22"/>
        </w:rPr>
      </w:pPr>
      <w:r w:rsidRPr="00E05E23">
        <w:rPr>
          <w:rFonts w:ascii="Arial" w:hAnsi="Arial" w:cs="Arial"/>
          <w:b/>
          <w:bCs/>
          <w:iCs/>
          <w:sz w:val="22"/>
          <w:szCs w:val="22"/>
        </w:rPr>
        <w:t>Art. 3</w:t>
      </w:r>
    </w:p>
    <w:p w14:paraId="31D0EEBB" w14:textId="77777777" w:rsidR="002B6AD1" w:rsidRPr="00E05E23" w:rsidRDefault="002B6AD1" w:rsidP="00203575">
      <w:pPr>
        <w:tabs>
          <w:tab w:val="right" w:pos="10786"/>
        </w:tabs>
        <w:ind w:right="-6"/>
        <w:rPr>
          <w:rFonts w:ascii="Arial" w:hAnsi="Arial" w:cs="Arial"/>
          <w:bCs/>
          <w:iCs/>
          <w:sz w:val="22"/>
          <w:szCs w:val="22"/>
        </w:rPr>
      </w:pPr>
    </w:p>
    <w:p w14:paraId="376352ED" w14:textId="155F45AE" w:rsidR="002B6AD1" w:rsidRPr="00E05E23" w:rsidRDefault="00BE6637" w:rsidP="00203575">
      <w:pPr>
        <w:tabs>
          <w:tab w:val="right" w:pos="10786"/>
        </w:tabs>
        <w:ind w:right="-6"/>
        <w:jc w:val="center"/>
        <w:rPr>
          <w:rFonts w:ascii="Arial" w:hAnsi="Arial" w:cs="Arial"/>
          <w:b/>
          <w:bCs/>
          <w:sz w:val="22"/>
          <w:szCs w:val="22"/>
        </w:rPr>
      </w:pPr>
      <w:r>
        <w:rPr>
          <w:rFonts w:ascii="Arial" w:hAnsi="Arial" w:cs="Arial"/>
          <w:b/>
          <w:bCs/>
          <w:sz w:val="22"/>
          <w:szCs w:val="22"/>
        </w:rPr>
        <w:t>Teilhaber</w:t>
      </w:r>
      <w:r w:rsidR="002B6AD1" w:rsidRPr="00E05E23">
        <w:rPr>
          <w:rFonts w:ascii="Arial" w:hAnsi="Arial" w:cs="Arial"/>
          <w:b/>
          <w:bCs/>
          <w:sz w:val="22"/>
          <w:szCs w:val="22"/>
        </w:rPr>
        <w:t xml:space="preserve"> der </w:t>
      </w:r>
      <w:r w:rsidR="00785483" w:rsidRPr="00E05E23">
        <w:rPr>
          <w:rFonts w:ascii="Arial" w:hAnsi="Arial" w:cs="Arial"/>
          <w:b/>
          <w:bCs/>
          <w:sz w:val="22"/>
          <w:szCs w:val="22"/>
        </w:rPr>
        <w:t>Agrargemeinschaft</w:t>
      </w:r>
    </w:p>
    <w:p w14:paraId="78712383" w14:textId="77777777" w:rsidR="00793852" w:rsidRPr="00E05E23" w:rsidRDefault="00793852" w:rsidP="00203575">
      <w:pPr>
        <w:tabs>
          <w:tab w:val="right" w:pos="10786"/>
        </w:tabs>
        <w:ind w:right="-6"/>
        <w:rPr>
          <w:rFonts w:ascii="Arial" w:hAnsi="Arial" w:cs="Arial"/>
          <w:sz w:val="22"/>
          <w:szCs w:val="22"/>
        </w:rPr>
      </w:pPr>
    </w:p>
    <w:p w14:paraId="276C5B7E" w14:textId="7B1E689D" w:rsidR="002B6AD1" w:rsidRPr="00E05E23" w:rsidRDefault="00BE6637" w:rsidP="00203575">
      <w:pPr>
        <w:tabs>
          <w:tab w:val="right" w:pos="10786"/>
        </w:tabs>
        <w:ind w:right="-6"/>
        <w:jc w:val="both"/>
        <w:rPr>
          <w:rFonts w:ascii="Arial" w:hAnsi="Arial" w:cs="Arial"/>
          <w:sz w:val="22"/>
          <w:szCs w:val="22"/>
        </w:rPr>
      </w:pPr>
      <w:r>
        <w:rPr>
          <w:rFonts w:ascii="Arial" w:hAnsi="Arial" w:cs="Arial"/>
          <w:sz w:val="22"/>
          <w:szCs w:val="22"/>
        </w:rPr>
        <w:t xml:space="preserve">Teilhaber </w:t>
      </w:r>
      <w:r w:rsidRPr="00F016EC">
        <w:rPr>
          <w:rFonts w:ascii="Arial" w:hAnsi="Arial" w:cs="Arial"/>
          <w:sz w:val="22"/>
          <w:szCs w:val="22"/>
        </w:rPr>
        <w:t>(</w:t>
      </w:r>
      <w:r w:rsidR="00333A17" w:rsidRPr="00F016EC">
        <w:rPr>
          <w:rFonts w:ascii="Arial" w:hAnsi="Arial" w:cs="Arial"/>
          <w:sz w:val="22"/>
          <w:szCs w:val="22"/>
        </w:rPr>
        <w:t>allgemein</w:t>
      </w:r>
      <w:r w:rsidRPr="00F016EC">
        <w:rPr>
          <w:rFonts w:ascii="Arial" w:hAnsi="Arial" w:cs="Arial"/>
          <w:sz w:val="22"/>
          <w:szCs w:val="22"/>
        </w:rPr>
        <w:t xml:space="preserve"> auch Mitglieder genannt)</w:t>
      </w:r>
      <w:r w:rsidR="00A31B20" w:rsidRPr="00E05E23">
        <w:rPr>
          <w:rFonts w:ascii="Arial" w:hAnsi="Arial" w:cs="Arial"/>
          <w:sz w:val="22"/>
          <w:szCs w:val="22"/>
        </w:rPr>
        <w:t xml:space="preserve"> der </w:t>
      </w:r>
      <w:r w:rsidR="00785483" w:rsidRPr="00E05E23">
        <w:rPr>
          <w:rFonts w:ascii="Arial" w:hAnsi="Arial" w:cs="Arial"/>
          <w:sz w:val="22"/>
          <w:szCs w:val="22"/>
        </w:rPr>
        <w:t>Agrargemeinschaft</w:t>
      </w:r>
      <w:r w:rsidR="00A31B20" w:rsidRPr="00E05E23">
        <w:rPr>
          <w:rFonts w:ascii="Arial" w:hAnsi="Arial" w:cs="Arial"/>
          <w:sz w:val="22"/>
          <w:szCs w:val="22"/>
        </w:rPr>
        <w:t xml:space="preserve"> sind alle </w:t>
      </w:r>
      <w:r w:rsidR="00793852" w:rsidRPr="00E05E23">
        <w:rPr>
          <w:rFonts w:ascii="Arial" w:hAnsi="Arial" w:cs="Arial"/>
          <w:sz w:val="22"/>
          <w:szCs w:val="22"/>
        </w:rPr>
        <w:t xml:space="preserve">Miteigentümer der </w:t>
      </w:r>
      <w:r w:rsidR="00785483" w:rsidRPr="00E05E23">
        <w:rPr>
          <w:rFonts w:ascii="Arial" w:hAnsi="Arial" w:cs="Arial"/>
          <w:sz w:val="22"/>
          <w:szCs w:val="22"/>
        </w:rPr>
        <w:t>Agrargemeinschaft</w:t>
      </w:r>
      <w:r w:rsidR="00793852" w:rsidRPr="00E05E23">
        <w:rPr>
          <w:rFonts w:ascii="Arial" w:hAnsi="Arial" w:cs="Arial"/>
          <w:sz w:val="22"/>
          <w:szCs w:val="22"/>
        </w:rPr>
        <w:t xml:space="preserve">sgüter, die </w:t>
      </w:r>
      <w:r w:rsidR="00A31B20" w:rsidRPr="00E05E23">
        <w:rPr>
          <w:rFonts w:ascii="Arial" w:hAnsi="Arial" w:cs="Arial"/>
          <w:sz w:val="22"/>
          <w:szCs w:val="22"/>
        </w:rPr>
        <w:t>im Grundbuch aufscheinen</w:t>
      </w:r>
      <w:r w:rsidR="00793852" w:rsidRPr="00E05E23">
        <w:rPr>
          <w:rFonts w:ascii="Arial" w:hAnsi="Arial" w:cs="Arial"/>
          <w:sz w:val="22"/>
          <w:szCs w:val="22"/>
        </w:rPr>
        <w:t>.</w:t>
      </w:r>
      <w:r w:rsidR="00A31B20" w:rsidRPr="00E05E23">
        <w:rPr>
          <w:rFonts w:ascii="Arial" w:hAnsi="Arial" w:cs="Arial"/>
          <w:sz w:val="22"/>
          <w:szCs w:val="22"/>
        </w:rPr>
        <w:t xml:space="preserve"> </w:t>
      </w:r>
      <w:r w:rsidR="000C1621" w:rsidRPr="00E05E23">
        <w:rPr>
          <w:rFonts w:ascii="Arial" w:hAnsi="Arial" w:cs="Arial"/>
          <w:sz w:val="22"/>
          <w:szCs w:val="22"/>
        </w:rPr>
        <w:t>Dies sind entweder di</w:t>
      </w:r>
      <w:r w:rsidR="00793852" w:rsidRPr="00E05E23">
        <w:rPr>
          <w:rFonts w:ascii="Arial" w:hAnsi="Arial" w:cs="Arial"/>
          <w:sz w:val="22"/>
          <w:szCs w:val="22"/>
        </w:rPr>
        <w:t xml:space="preserve">e </w:t>
      </w:r>
      <w:r w:rsidR="00BA1133">
        <w:rPr>
          <w:rFonts w:ascii="Arial" w:hAnsi="Arial" w:cs="Arial"/>
          <w:sz w:val="22"/>
          <w:szCs w:val="22"/>
        </w:rPr>
        <w:t xml:space="preserve">jeweiligen </w:t>
      </w:r>
      <w:r w:rsidR="00793852" w:rsidRPr="00E05E23">
        <w:rPr>
          <w:rFonts w:ascii="Arial" w:hAnsi="Arial" w:cs="Arial"/>
          <w:sz w:val="22"/>
          <w:szCs w:val="22"/>
        </w:rPr>
        <w:t>E</w:t>
      </w:r>
      <w:r w:rsidR="00A31B20" w:rsidRPr="00E05E23">
        <w:rPr>
          <w:rFonts w:ascii="Arial" w:hAnsi="Arial" w:cs="Arial"/>
          <w:sz w:val="22"/>
          <w:szCs w:val="22"/>
        </w:rPr>
        <w:t>igentümer</w:t>
      </w:r>
      <w:r w:rsidR="00793852" w:rsidRPr="00E05E23">
        <w:rPr>
          <w:rFonts w:ascii="Arial" w:hAnsi="Arial" w:cs="Arial"/>
          <w:sz w:val="22"/>
          <w:szCs w:val="22"/>
        </w:rPr>
        <w:t xml:space="preserve"> </w:t>
      </w:r>
      <w:r w:rsidR="000C1621" w:rsidRPr="00E05E23">
        <w:rPr>
          <w:rFonts w:ascii="Arial" w:hAnsi="Arial" w:cs="Arial"/>
          <w:sz w:val="22"/>
          <w:szCs w:val="22"/>
        </w:rPr>
        <w:t>der</w:t>
      </w:r>
      <w:r w:rsidR="00793852" w:rsidRPr="00E05E23">
        <w:rPr>
          <w:rFonts w:ascii="Arial" w:hAnsi="Arial" w:cs="Arial"/>
          <w:sz w:val="22"/>
          <w:szCs w:val="22"/>
        </w:rPr>
        <w:t xml:space="preserve"> realrechtlich verbundenen Liegenschaft oder namen</w:t>
      </w:r>
      <w:r w:rsidR="00282087" w:rsidRPr="00E05E23">
        <w:rPr>
          <w:rFonts w:ascii="Arial" w:hAnsi="Arial" w:cs="Arial"/>
          <w:sz w:val="22"/>
          <w:szCs w:val="22"/>
        </w:rPr>
        <w:t>tlich eingetragene Personen</w:t>
      </w:r>
      <w:r w:rsidR="00A31B20" w:rsidRPr="00E05E23">
        <w:rPr>
          <w:rFonts w:ascii="Arial" w:hAnsi="Arial" w:cs="Arial"/>
          <w:sz w:val="22"/>
          <w:szCs w:val="22"/>
        </w:rPr>
        <w:t>.</w:t>
      </w:r>
    </w:p>
    <w:p w14:paraId="02FEB0D7" w14:textId="6482A662" w:rsidR="00A60F11" w:rsidRPr="00E05E23" w:rsidRDefault="00A60F11" w:rsidP="00203575">
      <w:pPr>
        <w:tabs>
          <w:tab w:val="right" w:pos="10786"/>
        </w:tabs>
        <w:ind w:right="-6"/>
        <w:jc w:val="both"/>
        <w:rPr>
          <w:rFonts w:ascii="Arial" w:hAnsi="Arial" w:cs="Arial"/>
          <w:sz w:val="22"/>
          <w:szCs w:val="22"/>
        </w:rPr>
      </w:pPr>
      <w:r w:rsidRPr="00E05E23">
        <w:rPr>
          <w:rFonts w:ascii="Arial" w:hAnsi="Arial" w:cs="Arial"/>
          <w:sz w:val="22"/>
          <w:szCs w:val="22"/>
        </w:rPr>
        <w:t xml:space="preserve">Hat eine realrechtlich verbundene Liegenschaft mehrere Miteigentümer, so zählen diese gemeinsam als ein </w:t>
      </w:r>
      <w:r w:rsidR="00BE6637">
        <w:rPr>
          <w:rFonts w:ascii="Arial" w:hAnsi="Arial" w:cs="Arial"/>
          <w:sz w:val="22"/>
          <w:szCs w:val="22"/>
        </w:rPr>
        <w:t>Teilhaber</w:t>
      </w:r>
      <w:r w:rsidRPr="00E05E23">
        <w:rPr>
          <w:rFonts w:ascii="Arial" w:hAnsi="Arial" w:cs="Arial"/>
          <w:sz w:val="22"/>
          <w:szCs w:val="22"/>
        </w:rPr>
        <w:t>.</w:t>
      </w:r>
    </w:p>
    <w:p w14:paraId="7FD2E731" w14:textId="77777777" w:rsidR="002B6AD1" w:rsidRPr="00E05E23" w:rsidRDefault="002B6AD1" w:rsidP="00203575">
      <w:pPr>
        <w:tabs>
          <w:tab w:val="right" w:pos="10786"/>
        </w:tabs>
        <w:ind w:right="-6"/>
        <w:jc w:val="both"/>
        <w:rPr>
          <w:rFonts w:ascii="Arial" w:hAnsi="Arial" w:cs="Arial"/>
          <w:sz w:val="22"/>
          <w:szCs w:val="22"/>
        </w:rPr>
      </w:pPr>
    </w:p>
    <w:p w14:paraId="58FC40C2" w14:textId="77777777" w:rsidR="00763D24" w:rsidRPr="00E05E23" w:rsidRDefault="00763D24" w:rsidP="00203575">
      <w:pPr>
        <w:ind w:right="-6"/>
        <w:jc w:val="both"/>
        <w:rPr>
          <w:rFonts w:ascii="Arial" w:hAnsi="Arial" w:cs="Arial"/>
          <w:sz w:val="22"/>
          <w:szCs w:val="22"/>
        </w:rPr>
      </w:pPr>
    </w:p>
    <w:p w14:paraId="604D29EB" w14:textId="77777777" w:rsidR="00512DE9" w:rsidRPr="00E05E23" w:rsidRDefault="00512DE9" w:rsidP="00203575">
      <w:pPr>
        <w:ind w:right="-6"/>
        <w:jc w:val="both"/>
        <w:rPr>
          <w:rFonts w:ascii="Arial" w:hAnsi="Arial" w:cs="Arial"/>
          <w:sz w:val="22"/>
          <w:szCs w:val="22"/>
        </w:rPr>
      </w:pPr>
    </w:p>
    <w:p w14:paraId="0B4DF53D" w14:textId="77777777" w:rsidR="008D1835" w:rsidRPr="00E05E23" w:rsidRDefault="008D1835" w:rsidP="00203575">
      <w:pPr>
        <w:tabs>
          <w:tab w:val="right" w:pos="10786"/>
        </w:tabs>
        <w:ind w:right="-6"/>
        <w:jc w:val="center"/>
        <w:rPr>
          <w:rFonts w:ascii="Arial" w:hAnsi="Arial" w:cs="Arial"/>
          <w:b/>
          <w:bCs/>
          <w:sz w:val="22"/>
          <w:szCs w:val="22"/>
        </w:rPr>
      </w:pPr>
      <w:r w:rsidRPr="00E05E23">
        <w:rPr>
          <w:rFonts w:ascii="Arial" w:hAnsi="Arial" w:cs="Arial"/>
          <w:b/>
          <w:bCs/>
          <w:iCs/>
          <w:sz w:val="22"/>
          <w:szCs w:val="22"/>
        </w:rPr>
        <w:t>Art. 4</w:t>
      </w:r>
    </w:p>
    <w:p w14:paraId="48C5E8F8" w14:textId="77777777" w:rsidR="002B6AD1" w:rsidRPr="00E05E23" w:rsidRDefault="002B6AD1" w:rsidP="00203575">
      <w:pPr>
        <w:tabs>
          <w:tab w:val="right" w:pos="9217"/>
          <w:tab w:val="right" w:pos="10065"/>
        </w:tabs>
        <w:ind w:right="-6"/>
        <w:rPr>
          <w:rFonts w:ascii="Arial" w:hAnsi="Arial" w:cs="Arial"/>
          <w:sz w:val="22"/>
          <w:szCs w:val="22"/>
        </w:rPr>
      </w:pPr>
    </w:p>
    <w:p w14:paraId="6B875AB1" w14:textId="5BF49640" w:rsidR="002B6AD1" w:rsidRPr="00E05E23" w:rsidRDefault="002B6AD1" w:rsidP="00203575">
      <w:pPr>
        <w:tabs>
          <w:tab w:val="right" w:pos="9217"/>
          <w:tab w:val="right" w:pos="10065"/>
        </w:tabs>
        <w:ind w:right="-6"/>
        <w:jc w:val="center"/>
        <w:rPr>
          <w:rFonts w:ascii="Arial" w:hAnsi="Arial" w:cs="Arial"/>
          <w:b/>
          <w:bCs/>
          <w:iCs/>
          <w:sz w:val="22"/>
          <w:szCs w:val="22"/>
        </w:rPr>
      </w:pPr>
      <w:r w:rsidRPr="00E05E23">
        <w:rPr>
          <w:rFonts w:ascii="Arial" w:hAnsi="Arial" w:cs="Arial"/>
          <w:b/>
          <w:bCs/>
          <w:iCs/>
          <w:sz w:val="22"/>
          <w:szCs w:val="22"/>
        </w:rPr>
        <w:t xml:space="preserve">Rechte und Pflichten der </w:t>
      </w:r>
      <w:r w:rsidR="00BE6637">
        <w:rPr>
          <w:rFonts w:ascii="Arial" w:hAnsi="Arial" w:cs="Arial"/>
          <w:b/>
          <w:bCs/>
          <w:iCs/>
          <w:sz w:val="22"/>
          <w:szCs w:val="22"/>
        </w:rPr>
        <w:t>Teilhaber</w:t>
      </w:r>
    </w:p>
    <w:p w14:paraId="42AF2805" w14:textId="77777777" w:rsidR="002B6AD1" w:rsidRPr="00E05E23" w:rsidRDefault="002B6AD1" w:rsidP="00203575">
      <w:pPr>
        <w:tabs>
          <w:tab w:val="right" w:pos="9217"/>
          <w:tab w:val="right" w:pos="10065"/>
        </w:tabs>
        <w:ind w:right="-6"/>
        <w:jc w:val="both"/>
        <w:rPr>
          <w:rFonts w:ascii="Arial" w:hAnsi="Arial" w:cs="Arial"/>
          <w:bCs/>
          <w:iCs/>
          <w:sz w:val="22"/>
          <w:szCs w:val="22"/>
        </w:rPr>
      </w:pPr>
    </w:p>
    <w:p w14:paraId="549F1B10" w14:textId="77439CFC" w:rsidR="008F630B"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Jede</w:t>
      </w:r>
      <w:r w:rsidR="00BE6637">
        <w:rPr>
          <w:rFonts w:ascii="Arial" w:hAnsi="Arial" w:cs="Arial"/>
          <w:sz w:val="22"/>
          <w:szCs w:val="22"/>
        </w:rPr>
        <w:t>r</w:t>
      </w:r>
      <w:r w:rsidRPr="00E05E23">
        <w:rPr>
          <w:rFonts w:ascii="Arial" w:hAnsi="Arial" w:cs="Arial"/>
          <w:sz w:val="22"/>
          <w:szCs w:val="22"/>
        </w:rPr>
        <w:t xml:space="preserve"> </w:t>
      </w:r>
      <w:r w:rsidR="00BE6637">
        <w:rPr>
          <w:rFonts w:ascii="Arial" w:hAnsi="Arial" w:cs="Arial"/>
          <w:sz w:val="22"/>
          <w:szCs w:val="22"/>
        </w:rPr>
        <w:t>Teilhaber</w:t>
      </w:r>
      <w:r w:rsidRPr="00E05E23">
        <w:rPr>
          <w:rFonts w:ascii="Arial" w:hAnsi="Arial" w:cs="Arial"/>
          <w:sz w:val="22"/>
          <w:szCs w:val="22"/>
        </w:rPr>
        <w:t xml:space="preserve"> ist berechtigt, an der Nutzung im Ausmaß seiner Anteilsberechtigung laut Nutzungsbestimmungen teilzu</w:t>
      </w:r>
      <w:r w:rsidR="000277E7">
        <w:rPr>
          <w:rFonts w:ascii="Arial" w:hAnsi="Arial" w:cs="Arial"/>
          <w:sz w:val="22"/>
          <w:szCs w:val="22"/>
        </w:rPr>
        <w:t>nehmen</w:t>
      </w:r>
      <w:r w:rsidRPr="00E05E23">
        <w:rPr>
          <w:rFonts w:ascii="Arial" w:hAnsi="Arial" w:cs="Arial"/>
          <w:sz w:val="22"/>
          <w:szCs w:val="22"/>
        </w:rPr>
        <w:t xml:space="preserve"> </w:t>
      </w:r>
      <w:r w:rsidR="000277E7" w:rsidRPr="00DA28DD">
        <w:rPr>
          <w:rFonts w:ascii="Arial" w:hAnsi="Arial" w:cs="Arial"/>
          <w:sz w:val="22"/>
          <w:szCs w:val="22"/>
        </w:rPr>
        <w:t>und sich an der Verwaltung der Agrargemeinschaft zu beteiligen, wie es die Satzung vorsieht.</w:t>
      </w:r>
      <w:r w:rsidRPr="00E05E23">
        <w:rPr>
          <w:rFonts w:ascii="Arial" w:hAnsi="Arial" w:cs="Arial"/>
          <w:sz w:val="22"/>
          <w:szCs w:val="22"/>
        </w:rPr>
        <w:t xml:space="preserve"> </w:t>
      </w:r>
    </w:p>
    <w:p w14:paraId="76DE0715" w14:textId="1CD1905D" w:rsidR="002B6AD1" w:rsidRPr="00E05E23" w:rsidRDefault="00061830" w:rsidP="00203575">
      <w:pPr>
        <w:tabs>
          <w:tab w:val="right" w:pos="10065"/>
        </w:tabs>
        <w:ind w:right="-6"/>
        <w:jc w:val="both"/>
        <w:rPr>
          <w:rFonts w:ascii="Arial" w:hAnsi="Arial" w:cs="Arial"/>
          <w:sz w:val="22"/>
          <w:szCs w:val="22"/>
        </w:rPr>
      </w:pPr>
      <w:r>
        <w:rPr>
          <w:rFonts w:ascii="Arial" w:hAnsi="Arial" w:cs="Arial"/>
          <w:sz w:val="22"/>
          <w:szCs w:val="22"/>
        </w:rPr>
        <w:t>Die</w:t>
      </w:r>
      <w:r w:rsidR="002B6AD1" w:rsidRPr="00E05E23">
        <w:rPr>
          <w:rFonts w:ascii="Arial" w:hAnsi="Arial" w:cs="Arial"/>
          <w:sz w:val="22"/>
          <w:szCs w:val="22"/>
        </w:rPr>
        <w:t xml:space="preserve"> </w:t>
      </w:r>
      <w:r w:rsidR="00BE6637">
        <w:rPr>
          <w:rFonts w:ascii="Arial" w:hAnsi="Arial" w:cs="Arial"/>
          <w:sz w:val="22"/>
          <w:szCs w:val="22"/>
        </w:rPr>
        <w:t>Teilhaber</w:t>
      </w:r>
      <w:r w:rsidR="002B6AD1" w:rsidRPr="00E05E23">
        <w:rPr>
          <w:rFonts w:ascii="Arial" w:hAnsi="Arial" w:cs="Arial"/>
          <w:sz w:val="22"/>
          <w:szCs w:val="22"/>
        </w:rPr>
        <w:t xml:space="preserve"> sind verpflichtet: </w:t>
      </w:r>
    </w:p>
    <w:p w14:paraId="3EC29B67" w14:textId="77777777" w:rsidR="002B6AD1" w:rsidRPr="00E05E23" w:rsidRDefault="002B6AD1"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die Vorschriften über die Ausübung der Nutzungen einzuhalten;</w:t>
      </w:r>
    </w:p>
    <w:p w14:paraId="4AD0921D" w14:textId="77777777" w:rsidR="002B6AD1" w:rsidRPr="00E05E23" w:rsidRDefault="00081F0B"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 xml:space="preserve">bei Vollversammlungen und Ausschusssitzungen </w:t>
      </w:r>
      <w:r w:rsidR="002B6AD1" w:rsidRPr="00E05E23">
        <w:rPr>
          <w:rFonts w:ascii="Arial" w:hAnsi="Arial" w:cs="Arial"/>
          <w:sz w:val="22"/>
          <w:szCs w:val="22"/>
        </w:rPr>
        <w:t xml:space="preserve">den Anordnungen des Obmanns </w:t>
      </w:r>
      <w:r w:rsidRPr="00E05E23">
        <w:rPr>
          <w:rFonts w:ascii="Arial" w:hAnsi="Arial" w:cs="Arial"/>
          <w:sz w:val="22"/>
          <w:szCs w:val="22"/>
        </w:rPr>
        <w:t xml:space="preserve">zur Aufrechterhaltung der Ruhe und Ordnung Folge </w:t>
      </w:r>
      <w:r w:rsidR="002B6AD1" w:rsidRPr="00E05E23">
        <w:rPr>
          <w:rFonts w:ascii="Arial" w:hAnsi="Arial" w:cs="Arial"/>
          <w:sz w:val="22"/>
          <w:szCs w:val="22"/>
        </w:rPr>
        <w:t>zu leisten;</w:t>
      </w:r>
    </w:p>
    <w:p w14:paraId="3E823841" w14:textId="77777777" w:rsidR="002B6AD1" w:rsidRPr="00E05E23" w:rsidRDefault="002B6AD1"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diese Satzung und die Anordnungen der Verwaltungsorgane zu beachten;</w:t>
      </w:r>
    </w:p>
    <w:p w14:paraId="24B4E7A9" w14:textId="09CFD578" w:rsidR="002B6AD1" w:rsidRPr="00E05E23" w:rsidRDefault="002B6AD1"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 xml:space="preserve">die mit der </w:t>
      </w:r>
      <w:r w:rsidR="00F016EC">
        <w:rPr>
          <w:rFonts w:ascii="Arial" w:hAnsi="Arial" w:cs="Arial"/>
          <w:sz w:val="22"/>
          <w:szCs w:val="22"/>
        </w:rPr>
        <w:t>Teilhaberschaft</w:t>
      </w:r>
      <w:r w:rsidR="00BE6637">
        <w:rPr>
          <w:rFonts w:ascii="Arial" w:hAnsi="Arial" w:cs="Arial"/>
          <w:sz w:val="22"/>
          <w:szCs w:val="22"/>
        </w:rPr>
        <w:t xml:space="preserve"> </w:t>
      </w:r>
      <w:r w:rsidRPr="00E05E23">
        <w:rPr>
          <w:rFonts w:ascii="Arial" w:hAnsi="Arial" w:cs="Arial"/>
          <w:sz w:val="22"/>
          <w:szCs w:val="22"/>
        </w:rPr>
        <w:t xml:space="preserve">verbundenen Lasten zu tragen und die </w:t>
      </w:r>
      <w:r w:rsidR="00B12F79" w:rsidRPr="00E05E23">
        <w:rPr>
          <w:rFonts w:ascii="Arial" w:hAnsi="Arial" w:cs="Arial"/>
          <w:sz w:val="22"/>
          <w:szCs w:val="22"/>
        </w:rPr>
        <w:t xml:space="preserve">beschlossenen </w:t>
      </w:r>
      <w:r w:rsidRPr="00E05E23">
        <w:rPr>
          <w:rFonts w:ascii="Arial" w:hAnsi="Arial" w:cs="Arial"/>
          <w:sz w:val="22"/>
          <w:szCs w:val="22"/>
        </w:rPr>
        <w:t>Arbeitsleistungen zu erbringen.</w:t>
      </w:r>
    </w:p>
    <w:p w14:paraId="4B281443" w14:textId="063D7F56" w:rsidR="008F630B"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lastRenderedPageBreak/>
        <w:t>Jede</w:t>
      </w:r>
      <w:r w:rsidR="00BE6637">
        <w:rPr>
          <w:rFonts w:ascii="Arial" w:hAnsi="Arial" w:cs="Arial"/>
          <w:sz w:val="22"/>
          <w:szCs w:val="22"/>
        </w:rPr>
        <w:t>r</w:t>
      </w:r>
      <w:r w:rsidRPr="00E05E23">
        <w:rPr>
          <w:rFonts w:ascii="Arial" w:hAnsi="Arial" w:cs="Arial"/>
          <w:sz w:val="22"/>
          <w:szCs w:val="22"/>
        </w:rPr>
        <w:t xml:space="preserve"> </w:t>
      </w:r>
      <w:r w:rsidR="008F630B" w:rsidRPr="00E05E23">
        <w:rPr>
          <w:rFonts w:ascii="Arial" w:hAnsi="Arial" w:cs="Arial"/>
          <w:sz w:val="22"/>
          <w:szCs w:val="22"/>
        </w:rPr>
        <w:t>handlungsfähige</w:t>
      </w:r>
      <w:r w:rsidRPr="00E05E23">
        <w:rPr>
          <w:rFonts w:ascii="Arial" w:hAnsi="Arial" w:cs="Arial"/>
          <w:sz w:val="22"/>
          <w:szCs w:val="22"/>
        </w:rPr>
        <w:t xml:space="preserve"> volljährige </w:t>
      </w:r>
      <w:r w:rsidR="00BE6637">
        <w:rPr>
          <w:rFonts w:ascii="Arial" w:hAnsi="Arial" w:cs="Arial"/>
          <w:sz w:val="22"/>
          <w:szCs w:val="22"/>
        </w:rPr>
        <w:t>Teilhaber</w:t>
      </w:r>
      <w:r w:rsidRPr="00E05E23">
        <w:rPr>
          <w:rFonts w:ascii="Arial" w:hAnsi="Arial" w:cs="Arial"/>
          <w:sz w:val="22"/>
          <w:szCs w:val="22"/>
        </w:rPr>
        <w:t xml:space="preserve"> ist </w:t>
      </w:r>
      <w:r w:rsidR="00A96FC8">
        <w:rPr>
          <w:rFonts w:ascii="Arial" w:hAnsi="Arial" w:cs="Arial"/>
          <w:sz w:val="22"/>
          <w:szCs w:val="22"/>
        </w:rPr>
        <w:t>grundsätzlich</w:t>
      </w:r>
      <w:r w:rsidRPr="00E05E23">
        <w:rPr>
          <w:rFonts w:ascii="Arial" w:hAnsi="Arial" w:cs="Arial"/>
          <w:sz w:val="22"/>
          <w:szCs w:val="22"/>
        </w:rPr>
        <w:t xml:space="preserve"> verpflichtet, die Wahl zum Obmann oder sonstigen </w:t>
      </w:r>
      <w:r w:rsidR="008F630B" w:rsidRPr="00E05E23">
        <w:rPr>
          <w:rFonts w:ascii="Arial" w:hAnsi="Arial" w:cs="Arial"/>
          <w:sz w:val="22"/>
          <w:szCs w:val="22"/>
        </w:rPr>
        <w:t>Ä</w:t>
      </w:r>
      <w:r w:rsidRPr="00E05E23">
        <w:rPr>
          <w:rFonts w:ascii="Arial" w:hAnsi="Arial" w:cs="Arial"/>
          <w:sz w:val="22"/>
          <w:szCs w:val="22"/>
        </w:rPr>
        <w:t xml:space="preserve">mter der </w:t>
      </w:r>
      <w:r w:rsidR="00785483" w:rsidRPr="00E05E23">
        <w:rPr>
          <w:rFonts w:ascii="Arial" w:hAnsi="Arial" w:cs="Arial"/>
          <w:sz w:val="22"/>
          <w:szCs w:val="22"/>
        </w:rPr>
        <w:t>Agrargemeinschaft</w:t>
      </w:r>
      <w:r w:rsidRPr="00E05E23">
        <w:rPr>
          <w:rFonts w:ascii="Arial" w:hAnsi="Arial" w:cs="Arial"/>
          <w:sz w:val="22"/>
          <w:szCs w:val="22"/>
        </w:rPr>
        <w:t xml:space="preserve"> anzunehmen und die daraus erwachsenen Pflichten zu erfüllen. </w:t>
      </w:r>
    </w:p>
    <w:p w14:paraId="5B9E2E52" w14:textId="0FA9D193"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 xml:space="preserve">Wer die </w:t>
      </w:r>
      <w:r w:rsidR="00F016EC">
        <w:rPr>
          <w:rFonts w:ascii="Arial" w:hAnsi="Arial" w:cs="Arial"/>
          <w:sz w:val="22"/>
          <w:szCs w:val="22"/>
        </w:rPr>
        <w:t>Teilhaberschaft</w:t>
      </w:r>
      <w:r w:rsidR="00BE6637">
        <w:rPr>
          <w:rFonts w:ascii="Arial" w:hAnsi="Arial" w:cs="Arial"/>
          <w:sz w:val="22"/>
          <w:szCs w:val="22"/>
        </w:rPr>
        <w:t xml:space="preserve"> </w:t>
      </w:r>
      <w:r w:rsidRPr="00E05E23">
        <w:rPr>
          <w:rFonts w:ascii="Arial" w:hAnsi="Arial" w:cs="Arial"/>
          <w:sz w:val="22"/>
          <w:szCs w:val="22"/>
        </w:rPr>
        <w:t xml:space="preserve">an der </w:t>
      </w:r>
      <w:r w:rsidR="00785483" w:rsidRPr="00E05E23">
        <w:rPr>
          <w:rFonts w:ascii="Arial" w:hAnsi="Arial" w:cs="Arial"/>
          <w:sz w:val="22"/>
          <w:szCs w:val="22"/>
        </w:rPr>
        <w:t>Agrargemeinschaft</w:t>
      </w:r>
      <w:r w:rsidRPr="00E05E23">
        <w:rPr>
          <w:rFonts w:ascii="Arial" w:hAnsi="Arial" w:cs="Arial"/>
          <w:sz w:val="22"/>
          <w:szCs w:val="22"/>
        </w:rPr>
        <w:t xml:space="preserve"> erwirbt, hat dies binnen eines Monats dem Obmann zu melden.</w:t>
      </w:r>
    </w:p>
    <w:p w14:paraId="5E63F3C7" w14:textId="77777777" w:rsidR="002B6AD1" w:rsidRPr="00E05E23" w:rsidRDefault="002B6AD1" w:rsidP="00203575">
      <w:pPr>
        <w:tabs>
          <w:tab w:val="right" w:pos="10065"/>
        </w:tabs>
        <w:ind w:right="-6"/>
        <w:jc w:val="both"/>
        <w:rPr>
          <w:rFonts w:ascii="Arial" w:hAnsi="Arial" w:cs="Arial"/>
          <w:sz w:val="22"/>
          <w:szCs w:val="22"/>
        </w:rPr>
      </w:pPr>
    </w:p>
    <w:p w14:paraId="3B8BFA07" w14:textId="77777777" w:rsidR="002B6AD1" w:rsidRPr="00E05E23" w:rsidRDefault="002B6AD1" w:rsidP="00203575">
      <w:pPr>
        <w:tabs>
          <w:tab w:val="right" w:pos="10065"/>
        </w:tabs>
        <w:ind w:right="-6"/>
        <w:jc w:val="both"/>
        <w:rPr>
          <w:rFonts w:ascii="Arial" w:hAnsi="Arial" w:cs="Arial"/>
          <w:sz w:val="22"/>
          <w:szCs w:val="22"/>
        </w:rPr>
      </w:pPr>
    </w:p>
    <w:p w14:paraId="0403A521" w14:textId="77777777" w:rsidR="00512DE9" w:rsidRPr="00E05E23" w:rsidRDefault="00512DE9" w:rsidP="00203575">
      <w:pPr>
        <w:tabs>
          <w:tab w:val="right" w:pos="10065"/>
        </w:tabs>
        <w:ind w:right="-6"/>
        <w:jc w:val="both"/>
        <w:rPr>
          <w:rFonts w:ascii="Arial" w:hAnsi="Arial" w:cs="Arial"/>
          <w:sz w:val="22"/>
          <w:szCs w:val="22"/>
        </w:rPr>
      </w:pPr>
    </w:p>
    <w:p w14:paraId="1AE29A83" w14:textId="77777777" w:rsidR="008D1835" w:rsidRPr="00E05E23" w:rsidRDefault="008D1835" w:rsidP="00203575">
      <w:pPr>
        <w:tabs>
          <w:tab w:val="right" w:pos="10786"/>
        </w:tabs>
        <w:ind w:right="-6"/>
        <w:jc w:val="center"/>
        <w:rPr>
          <w:rFonts w:ascii="Arial" w:hAnsi="Arial" w:cs="Arial"/>
          <w:b/>
          <w:bCs/>
          <w:sz w:val="22"/>
          <w:szCs w:val="22"/>
        </w:rPr>
      </w:pPr>
      <w:r w:rsidRPr="00E05E23">
        <w:rPr>
          <w:rFonts w:ascii="Arial" w:hAnsi="Arial" w:cs="Arial"/>
          <w:b/>
          <w:bCs/>
          <w:iCs/>
          <w:sz w:val="22"/>
          <w:szCs w:val="22"/>
        </w:rPr>
        <w:t xml:space="preserve">Art. </w:t>
      </w:r>
      <w:r w:rsidR="007C4E7C" w:rsidRPr="00E05E23">
        <w:rPr>
          <w:rFonts w:ascii="Arial" w:hAnsi="Arial" w:cs="Arial"/>
          <w:b/>
          <w:bCs/>
          <w:iCs/>
          <w:sz w:val="22"/>
          <w:szCs w:val="22"/>
        </w:rPr>
        <w:t>5</w:t>
      </w:r>
    </w:p>
    <w:p w14:paraId="024E5DEC" w14:textId="77777777" w:rsidR="002B6AD1" w:rsidRPr="00E05E23" w:rsidRDefault="002B6AD1" w:rsidP="00203575">
      <w:pPr>
        <w:tabs>
          <w:tab w:val="right" w:pos="9217"/>
          <w:tab w:val="right" w:pos="10065"/>
        </w:tabs>
        <w:ind w:right="-6"/>
        <w:rPr>
          <w:rFonts w:ascii="Arial" w:hAnsi="Arial" w:cs="Arial"/>
          <w:sz w:val="22"/>
          <w:szCs w:val="22"/>
        </w:rPr>
      </w:pPr>
    </w:p>
    <w:p w14:paraId="1375E168" w14:textId="77777777" w:rsidR="002B6AD1" w:rsidRPr="00E05E23" w:rsidRDefault="002B6AD1" w:rsidP="00203575">
      <w:pPr>
        <w:tabs>
          <w:tab w:val="right" w:pos="9217"/>
          <w:tab w:val="right" w:pos="10065"/>
        </w:tabs>
        <w:ind w:right="-6"/>
        <w:jc w:val="center"/>
        <w:rPr>
          <w:rFonts w:ascii="Arial" w:hAnsi="Arial" w:cs="Arial"/>
          <w:b/>
          <w:bCs/>
          <w:iCs/>
          <w:sz w:val="22"/>
          <w:szCs w:val="22"/>
        </w:rPr>
      </w:pPr>
      <w:r w:rsidRPr="00E05E23">
        <w:rPr>
          <w:rFonts w:ascii="Arial" w:hAnsi="Arial" w:cs="Arial"/>
          <w:b/>
          <w:bCs/>
          <w:iCs/>
          <w:sz w:val="22"/>
          <w:szCs w:val="22"/>
        </w:rPr>
        <w:t xml:space="preserve">Organe der </w:t>
      </w:r>
      <w:r w:rsidR="00785483" w:rsidRPr="00E05E23">
        <w:rPr>
          <w:rFonts w:ascii="Arial" w:hAnsi="Arial" w:cs="Arial"/>
          <w:b/>
          <w:bCs/>
          <w:iCs/>
          <w:sz w:val="22"/>
          <w:szCs w:val="22"/>
        </w:rPr>
        <w:t>Agrargemeinschaft</w:t>
      </w:r>
    </w:p>
    <w:p w14:paraId="2C550EE1" w14:textId="77777777" w:rsidR="002B6AD1" w:rsidRPr="00E05E23" w:rsidRDefault="002B6AD1" w:rsidP="00203575">
      <w:pPr>
        <w:tabs>
          <w:tab w:val="left" w:pos="2685"/>
          <w:tab w:val="left" w:pos="3060"/>
          <w:tab w:val="left" w:pos="4064"/>
          <w:tab w:val="right" w:pos="10469"/>
        </w:tabs>
        <w:ind w:right="-6"/>
        <w:jc w:val="both"/>
        <w:rPr>
          <w:rFonts w:ascii="Arial" w:hAnsi="Arial" w:cs="Arial"/>
          <w:bCs/>
          <w:sz w:val="22"/>
          <w:szCs w:val="22"/>
        </w:rPr>
      </w:pPr>
    </w:p>
    <w:p w14:paraId="56288BC7" w14:textId="2C5B9100" w:rsidR="002B6AD1" w:rsidRPr="00E05E23" w:rsidRDefault="005A7A32" w:rsidP="00203575">
      <w:pPr>
        <w:tabs>
          <w:tab w:val="right" w:pos="10065"/>
        </w:tabs>
        <w:ind w:right="-6"/>
        <w:jc w:val="both"/>
        <w:rPr>
          <w:rFonts w:ascii="Arial" w:hAnsi="Arial" w:cs="Arial"/>
          <w:sz w:val="22"/>
          <w:szCs w:val="22"/>
        </w:rPr>
      </w:pPr>
      <w:r w:rsidRPr="00E05E23">
        <w:rPr>
          <w:rFonts w:ascii="Arial" w:hAnsi="Arial" w:cs="Arial"/>
          <w:sz w:val="22"/>
          <w:szCs w:val="22"/>
        </w:rPr>
        <w:t xml:space="preserve">Bei </w:t>
      </w:r>
      <w:r w:rsidR="00AE1C10">
        <w:rPr>
          <w:rFonts w:ascii="Arial" w:hAnsi="Arial" w:cs="Arial"/>
          <w:sz w:val="22"/>
          <w:szCs w:val="22"/>
        </w:rPr>
        <w:t xml:space="preserve">einer </w:t>
      </w:r>
      <w:r w:rsidR="00BE6637">
        <w:rPr>
          <w:rFonts w:ascii="Arial" w:hAnsi="Arial" w:cs="Arial"/>
          <w:sz w:val="22"/>
          <w:szCs w:val="22"/>
        </w:rPr>
        <w:t>Teilhaber</w:t>
      </w:r>
      <w:r w:rsidR="00AE1C10">
        <w:rPr>
          <w:rFonts w:ascii="Arial" w:hAnsi="Arial" w:cs="Arial"/>
          <w:sz w:val="22"/>
          <w:szCs w:val="22"/>
        </w:rPr>
        <w:t>anzahl von mehr als</w:t>
      </w:r>
      <w:r w:rsidRPr="00E05E23">
        <w:rPr>
          <w:rFonts w:ascii="Arial" w:hAnsi="Arial" w:cs="Arial"/>
          <w:sz w:val="22"/>
          <w:szCs w:val="22"/>
        </w:rPr>
        <w:t xml:space="preserve"> 15 müssen folgende Organe bestellt werden</w:t>
      </w:r>
      <w:r w:rsidR="003F6C31">
        <w:rPr>
          <w:rFonts w:ascii="Arial" w:hAnsi="Arial" w:cs="Arial"/>
          <w:sz w:val="22"/>
          <w:szCs w:val="22"/>
        </w:rPr>
        <w:t>:</w:t>
      </w:r>
    </w:p>
    <w:p w14:paraId="6C873A6A" w14:textId="77777777" w:rsidR="002B6AD1" w:rsidRPr="00E05E23" w:rsidRDefault="002B6AD1"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die Vollversammlung</w:t>
      </w:r>
      <w:r w:rsidR="008539C5">
        <w:rPr>
          <w:rFonts w:ascii="Arial" w:hAnsi="Arial" w:cs="Arial"/>
          <w:sz w:val="22"/>
          <w:szCs w:val="22"/>
        </w:rPr>
        <w:t>,</w:t>
      </w:r>
    </w:p>
    <w:p w14:paraId="1AD8EEA5" w14:textId="77777777" w:rsidR="008539C5" w:rsidRPr="00E05E23" w:rsidRDefault="008539C5"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der Obmann und dessen Stellvertreter</w:t>
      </w:r>
      <w:r>
        <w:rPr>
          <w:rFonts w:ascii="Arial" w:hAnsi="Arial" w:cs="Arial"/>
          <w:sz w:val="22"/>
          <w:szCs w:val="22"/>
        </w:rPr>
        <w:t>,</w:t>
      </w:r>
    </w:p>
    <w:p w14:paraId="0F47E66B" w14:textId="77777777" w:rsidR="002B6AD1" w:rsidRPr="00E05E23" w:rsidRDefault="002B6AD1"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der Ausschuss</w:t>
      </w:r>
      <w:r w:rsidR="000E4191" w:rsidRPr="00E05E23">
        <w:rPr>
          <w:rFonts w:ascii="Arial" w:hAnsi="Arial" w:cs="Arial"/>
          <w:sz w:val="22"/>
          <w:szCs w:val="22"/>
        </w:rPr>
        <w:t xml:space="preserve"> bestehend aus </w:t>
      </w:r>
      <w:r w:rsidR="00AE559A" w:rsidRPr="00E05E23">
        <w:rPr>
          <w:rFonts w:ascii="Arial" w:hAnsi="Arial" w:cs="Arial"/>
          <w:sz w:val="22"/>
          <w:szCs w:val="22"/>
        </w:rPr>
        <w:t xml:space="preserve">dem Obmann, </w:t>
      </w:r>
      <w:r w:rsidR="0063247C" w:rsidRPr="00E05E23">
        <w:rPr>
          <w:rFonts w:ascii="Arial" w:hAnsi="Arial" w:cs="Arial"/>
          <w:sz w:val="22"/>
          <w:szCs w:val="22"/>
        </w:rPr>
        <w:t>dessen Stellvertreter</w:t>
      </w:r>
      <w:r w:rsidR="00AE559A" w:rsidRPr="00E05E23">
        <w:rPr>
          <w:rFonts w:ascii="Arial" w:hAnsi="Arial" w:cs="Arial"/>
          <w:sz w:val="22"/>
          <w:szCs w:val="22"/>
        </w:rPr>
        <w:t xml:space="preserve"> und </w:t>
      </w:r>
      <w:r w:rsidR="0018468E" w:rsidRPr="00E05E23">
        <w:rPr>
          <w:rFonts w:ascii="Arial" w:hAnsi="Arial" w:cs="Arial"/>
          <w:sz w:val="22"/>
          <w:szCs w:val="22"/>
        </w:rPr>
        <w:t>drei</w:t>
      </w:r>
      <w:r w:rsidR="000E4191" w:rsidRPr="00E05E23">
        <w:rPr>
          <w:rFonts w:ascii="Arial" w:hAnsi="Arial" w:cs="Arial"/>
          <w:sz w:val="22"/>
          <w:szCs w:val="22"/>
        </w:rPr>
        <w:t xml:space="preserve"> </w:t>
      </w:r>
      <w:r w:rsidR="00AE559A" w:rsidRPr="00E05E23">
        <w:rPr>
          <w:rFonts w:ascii="Arial" w:hAnsi="Arial" w:cs="Arial"/>
          <w:sz w:val="22"/>
          <w:szCs w:val="22"/>
        </w:rPr>
        <w:t xml:space="preserve">weiteren </w:t>
      </w:r>
      <w:r w:rsidR="000E4191" w:rsidRPr="00E05E23">
        <w:rPr>
          <w:rFonts w:ascii="Arial" w:hAnsi="Arial" w:cs="Arial"/>
          <w:sz w:val="22"/>
          <w:szCs w:val="22"/>
        </w:rPr>
        <w:t>Mitgliedern</w:t>
      </w:r>
      <w:r w:rsidR="008539C5">
        <w:rPr>
          <w:rFonts w:ascii="Arial" w:hAnsi="Arial" w:cs="Arial"/>
          <w:sz w:val="22"/>
          <w:szCs w:val="22"/>
        </w:rPr>
        <w:t>,</w:t>
      </w:r>
    </w:p>
    <w:p w14:paraId="545F4C5E" w14:textId="77777777" w:rsidR="00AE559A" w:rsidRDefault="00AE559A"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die zwei Rechnungsprüfer</w:t>
      </w:r>
      <w:r w:rsidR="008539C5">
        <w:rPr>
          <w:rFonts w:ascii="Arial" w:hAnsi="Arial" w:cs="Arial"/>
          <w:sz w:val="22"/>
          <w:szCs w:val="22"/>
        </w:rPr>
        <w:t>,</w:t>
      </w:r>
    </w:p>
    <w:p w14:paraId="6701A683" w14:textId="77777777" w:rsidR="008539C5" w:rsidRPr="00E05E23" w:rsidRDefault="008539C5" w:rsidP="00DA28DD">
      <w:pPr>
        <w:numPr>
          <w:ilvl w:val="0"/>
          <w:numId w:val="35"/>
        </w:numPr>
        <w:tabs>
          <w:tab w:val="clear" w:pos="786"/>
        </w:tabs>
        <w:ind w:left="284" w:right="-6" w:hanging="284"/>
        <w:jc w:val="both"/>
        <w:rPr>
          <w:rFonts w:ascii="Arial" w:hAnsi="Arial" w:cs="Arial"/>
          <w:sz w:val="22"/>
          <w:szCs w:val="22"/>
        </w:rPr>
      </w:pPr>
      <w:r>
        <w:rPr>
          <w:rFonts w:ascii="Arial" w:hAnsi="Arial" w:cs="Arial"/>
          <w:sz w:val="22"/>
          <w:szCs w:val="22"/>
        </w:rPr>
        <w:t>das Schiedsgericht.</w:t>
      </w:r>
    </w:p>
    <w:p w14:paraId="455DCCCD" w14:textId="77777777" w:rsidR="00D53625" w:rsidRPr="00E05E23" w:rsidRDefault="00D53625" w:rsidP="00203575">
      <w:pPr>
        <w:tabs>
          <w:tab w:val="right" w:pos="10065"/>
        </w:tabs>
        <w:ind w:right="-6"/>
        <w:jc w:val="both"/>
        <w:rPr>
          <w:rFonts w:ascii="Arial" w:hAnsi="Arial" w:cs="Arial"/>
          <w:sz w:val="22"/>
          <w:szCs w:val="22"/>
        </w:rPr>
      </w:pPr>
    </w:p>
    <w:p w14:paraId="3A86ACD0" w14:textId="218F2909" w:rsidR="002B6AD1" w:rsidRPr="00E05E23" w:rsidRDefault="005A7A32" w:rsidP="00203575">
      <w:pPr>
        <w:tabs>
          <w:tab w:val="right" w:pos="10065"/>
        </w:tabs>
        <w:ind w:right="-6"/>
        <w:jc w:val="both"/>
        <w:rPr>
          <w:rFonts w:ascii="Arial" w:hAnsi="Arial" w:cs="Arial"/>
          <w:sz w:val="22"/>
          <w:szCs w:val="22"/>
        </w:rPr>
      </w:pPr>
      <w:r w:rsidRPr="00E05E23">
        <w:rPr>
          <w:rFonts w:ascii="Arial" w:hAnsi="Arial" w:cs="Arial"/>
          <w:sz w:val="22"/>
          <w:szCs w:val="22"/>
        </w:rPr>
        <w:t xml:space="preserve">Wenn die Anzahl der </w:t>
      </w:r>
      <w:r w:rsidR="00F610AB">
        <w:rPr>
          <w:rFonts w:ascii="Arial" w:hAnsi="Arial" w:cs="Arial"/>
          <w:sz w:val="22"/>
          <w:szCs w:val="22"/>
        </w:rPr>
        <w:t>Teilhaber</w:t>
      </w:r>
      <w:r w:rsidRPr="00E05E23">
        <w:rPr>
          <w:rFonts w:ascii="Arial" w:hAnsi="Arial" w:cs="Arial"/>
          <w:sz w:val="22"/>
          <w:szCs w:val="22"/>
        </w:rPr>
        <w:t xml:space="preserve"> gleich 15 oder weniger ist, werden die Aufgaben des </w:t>
      </w:r>
      <w:r w:rsidR="00D53625" w:rsidRPr="00E05E23">
        <w:rPr>
          <w:rFonts w:ascii="Arial" w:hAnsi="Arial" w:cs="Arial"/>
          <w:sz w:val="22"/>
          <w:szCs w:val="22"/>
        </w:rPr>
        <w:t>Ausschusses</w:t>
      </w:r>
      <w:r w:rsidRPr="00E05E23">
        <w:rPr>
          <w:rFonts w:ascii="Arial" w:hAnsi="Arial" w:cs="Arial"/>
          <w:sz w:val="22"/>
          <w:szCs w:val="22"/>
        </w:rPr>
        <w:t xml:space="preserve"> vom Obmann </w:t>
      </w:r>
      <w:r w:rsidR="006F54BD" w:rsidRPr="00E05E23">
        <w:rPr>
          <w:rFonts w:ascii="Arial" w:hAnsi="Arial" w:cs="Arial"/>
          <w:sz w:val="22"/>
          <w:szCs w:val="22"/>
        </w:rPr>
        <w:t>wahrgenommen</w:t>
      </w:r>
      <w:r w:rsidRPr="00E05E23">
        <w:rPr>
          <w:rFonts w:ascii="Arial" w:hAnsi="Arial" w:cs="Arial"/>
          <w:sz w:val="22"/>
          <w:szCs w:val="22"/>
        </w:rPr>
        <w:t xml:space="preserve">, insbesondere </w:t>
      </w:r>
      <w:r w:rsidR="006F54BD" w:rsidRPr="00E05E23">
        <w:rPr>
          <w:rFonts w:ascii="Arial" w:hAnsi="Arial" w:cs="Arial"/>
          <w:sz w:val="22"/>
          <w:szCs w:val="22"/>
        </w:rPr>
        <w:t xml:space="preserve">was </w:t>
      </w:r>
      <w:r w:rsidRPr="00E05E23">
        <w:rPr>
          <w:rFonts w:ascii="Arial" w:hAnsi="Arial" w:cs="Arial"/>
          <w:sz w:val="22"/>
          <w:szCs w:val="22"/>
        </w:rPr>
        <w:t>die Vollstreckung der Beschlüsse der Vollversammlung und die Ausübung der von der Satzung ansonsten für den Ausschuss vorgesehenen Aufgaben</w:t>
      </w:r>
      <w:r w:rsidR="006F54BD" w:rsidRPr="00E05E23">
        <w:rPr>
          <w:rFonts w:ascii="Arial" w:hAnsi="Arial" w:cs="Arial"/>
          <w:sz w:val="22"/>
          <w:szCs w:val="22"/>
        </w:rPr>
        <w:t xml:space="preserve"> betrifft</w:t>
      </w:r>
      <w:r w:rsidRPr="00E05E23">
        <w:rPr>
          <w:rFonts w:ascii="Arial" w:hAnsi="Arial" w:cs="Arial"/>
          <w:sz w:val="22"/>
          <w:szCs w:val="22"/>
        </w:rPr>
        <w:t>.</w:t>
      </w:r>
      <w:hyperlink r:id="rId7" w:anchor="nota10#nota10" w:history="1"/>
    </w:p>
    <w:p w14:paraId="5BA08752" w14:textId="77777777" w:rsidR="002B6AD1" w:rsidRPr="00E05E23" w:rsidRDefault="002B6AD1" w:rsidP="00203575">
      <w:pPr>
        <w:tabs>
          <w:tab w:val="right" w:pos="10065"/>
        </w:tabs>
        <w:ind w:right="-6"/>
        <w:jc w:val="both"/>
        <w:rPr>
          <w:rFonts w:ascii="Arial" w:hAnsi="Arial" w:cs="Arial"/>
          <w:sz w:val="22"/>
          <w:szCs w:val="22"/>
        </w:rPr>
      </w:pPr>
    </w:p>
    <w:p w14:paraId="387433E0" w14:textId="77777777" w:rsidR="00512DE9" w:rsidRDefault="00512DE9" w:rsidP="00203575">
      <w:pPr>
        <w:tabs>
          <w:tab w:val="right" w:pos="10065"/>
        </w:tabs>
        <w:ind w:right="-6"/>
        <w:jc w:val="both"/>
        <w:rPr>
          <w:rFonts w:ascii="Arial" w:hAnsi="Arial" w:cs="Arial"/>
          <w:sz w:val="22"/>
          <w:szCs w:val="22"/>
        </w:rPr>
      </w:pPr>
    </w:p>
    <w:p w14:paraId="5CF6DF1B" w14:textId="77777777" w:rsidR="006A1F4E" w:rsidRPr="00E05E23" w:rsidRDefault="006A1F4E" w:rsidP="00203575">
      <w:pPr>
        <w:tabs>
          <w:tab w:val="right" w:pos="10065"/>
        </w:tabs>
        <w:ind w:right="-6"/>
        <w:jc w:val="both"/>
        <w:rPr>
          <w:rFonts w:ascii="Arial" w:hAnsi="Arial" w:cs="Arial"/>
          <w:sz w:val="22"/>
          <w:szCs w:val="22"/>
        </w:rPr>
      </w:pPr>
    </w:p>
    <w:p w14:paraId="05D9FAA2" w14:textId="77777777" w:rsidR="00A60F11" w:rsidRPr="00E05E23" w:rsidRDefault="00A60F11" w:rsidP="00203575">
      <w:pPr>
        <w:tabs>
          <w:tab w:val="right" w:pos="10786"/>
        </w:tabs>
        <w:ind w:right="-6"/>
        <w:jc w:val="center"/>
        <w:rPr>
          <w:rFonts w:ascii="Arial" w:hAnsi="Arial" w:cs="Arial"/>
          <w:b/>
          <w:bCs/>
          <w:sz w:val="22"/>
          <w:szCs w:val="22"/>
        </w:rPr>
      </w:pPr>
      <w:r w:rsidRPr="00E05E23">
        <w:rPr>
          <w:rFonts w:ascii="Arial" w:hAnsi="Arial" w:cs="Arial"/>
          <w:b/>
          <w:bCs/>
          <w:iCs/>
          <w:sz w:val="22"/>
          <w:szCs w:val="22"/>
        </w:rPr>
        <w:t xml:space="preserve">Art. </w:t>
      </w:r>
      <w:r w:rsidR="007C4E7C" w:rsidRPr="00E05E23">
        <w:rPr>
          <w:rFonts w:ascii="Arial" w:hAnsi="Arial" w:cs="Arial"/>
          <w:b/>
          <w:bCs/>
          <w:iCs/>
          <w:sz w:val="22"/>
          <w:szCs w:val="22"/>
        </w:rPr>
        <w:t>6</w:t>
      </w:r>
    </w:p>
    <w:p w14:paraId="1670DAF1" w14:textId="77777777" w:rsidR="002B6AD1" w:rsidRPr="00E05E23" w:rsidRDefault="002B6AD1" w:rsidP="00203575">
      <w:pPr>
        <w:tabs>
          <w:tab w:val="right" w:pos="9217"/>
          <w:tab w:val="right" w:pos="10065"/>
        </w:tabs>
        <w:ind w:right="-6"/>
        <w:rPr>
          <w:rFonts w:ascii="Arial" w:hAnsi="Arial" w:cs="Arial"/>
          <w:sz w:val="22"/>
          <w:szCs w:val="22"/>
        </w:rPr>
      </w:pPr>
    </w:p>
    <w:p w14:paraId="028C0AF9" w14:textId="77777777" w:rsidR="002B6AD1" w:rsidRPr="00E05E23" w:rsidRDefault="002B6AD1" w:rsidP="00203575">
      <w:pPr>
        <w:tabs>
          <w:tab w:val="right" w:pos="9217"/>
          <w:tab w:val="right" w:pos="10065"/>
        </w:tabs>
        <w:ind w:right="-6"/>
        <w:jc w:val="center"/>
        <w:rPr>
          <w:rFonts w:ascii="Arial" w:hAnsi="Arial" w:cs="Arial"/>
          <w:b/>
          <w:bCs/>
          <w:iCs/>
          <w:sz w:val="22"/>
          <w:szCs w:val="22"/>
        </w:rPr>
      </w:pPr>
      <w:r w:rsidRPr="00E05E23">
        <w:rPr>
          <w:rFonts w:ascii="Arial" w:hAnsi="Arial" w:cs="Arial"/>
          <w:b/>
          <w:bCs/>
          <w:iCs/>
          <w:sz w:val="22"/>
          <w:szCs w:val="22"/>
        </w:rPr>
        <w:t>Wahl der Organe</w:t>
      </w:r>
    </w:p>
    <w:p w14:paraId="518DA781" w14:textId="77777777" w:rsidR="002B6AD1" w:rsidRPr="00E05E23" w:rsidRDefault="002B6AD1" w:rsidP="00203575">
      <w:pPr>
        <w:tabs>
          <w:tab w:val="right" w:pos="9217"/>
          <w:tab w:val="right" w:pos="10065"/>
        </w:tabs>
        <w:ind w:right="-6"/>
        <w:jc w:val="both"/>
        <w:rPr>
          <w:rFonts w:ascii="Arial" w:hAnsi="Arial" w:cs="Arial"/>
          <w:bCs/>
          <w:iCs/>
          <w:sz w:val="22"/>
          <w:szCs w:val="22"/>
        </w:rPr>
      </w:pPr>
    </w:p>
    <w:p w14:paraId="425FF0C8" w14:textId="6C3BD63A" w:rsidR="00D65D14" w:rsidRPr="00E05E23" w:rsidRDefault="00D65D14" w:rsidP="00203575">
      <w:pPr>
        <w:pStyle w:val="Textkrper-Zeileneinzug"/>
        <w:ind w:left="0" w:right="-6"/>
        <w:jc w:val="both"/>
        <w:rPr>
          <w:rFonts w:cs="Arial"/>
          <w:szCs w:val="22"/>
        </w:rPr>
      </w:pPr>
      <w:r w:rsidRPr="00E05E23">
        <w:rPr>
          <w:rFonts w:cs="Arial"/>
          <w:szCs w:val="22"/>
        </w:rPr>
        <w:t xml:space="preserve">Die Wahl der Organe seitens der Vollversammlung erfolgt mit Stimmzetteln in geheimer Wahl mit einfacher Mehrheit der gültigen Stimmen. Hierbei steht jedem </w:t>
      </w:r>
      <w:r w:rsidR="00F610AB">
        <w:rPr>
          <w:rFonts w:cs="Arial"/>
          <w:szCs w:val="22"/>
        </w:rPr>
        <w:t>Teilhaber</w:t>
      </w:r>
      <w:r w:rsidRPr="00E05E23">
        <w:rPr>
          <w:rFonts w:cs="Arial"/>
          <w:szCs w:val="22"/>
        </w:rPr>
        <w:t xml:space="preserve"> eine Stimme zu.</w:t>
      </w:r>
    </w:p>
    <w:p w14:paraId="75A50F3B" w14:textId="18E7A0C2" w:rsidR="00D65D14" w:rsidRPr="00E05E23" w:rsidRDefault="00A251AD" w:rsidP="00203575">
      <w:pPr>
        <w:pStyle w:val="Textkrper-Zeileneinzug"/>
        <w:ind w:left="0" w:right="-6"/>
        <w:jc w:val="both"/>
        <w:rPr>
          <w:rFonts w:cs="Arial"/>
          <w:szCs w:val="22"/>
        </w:rPr>
      </w:pPr>
      <w:r>
        <w:rPr>
          <w:rFonts w:cs="Arial"/>
          <w:szCs w:val="22"/>
        </w:rPr>
        <w:t xml:space="preserve">Die Wahl des Obmanns, </w:t>
      </w:r>
      <w:r w:rsidR="00D65D14" w:rsidRPr="00E05E23">
        <w:rPr>
          <w:rFonts w:cs="Arial"/>
          <w:szCs w:val="22"/>
        </w:rPr>
        <w:t xml:space="preserve">des </w:t>
      </w:r>
      <w:proofErr w:type="spellStart"/>
      <w:r w:rsidR="00D65D14" w:rsidRPr="00E05E23">
        <w:rPr>
          <w:rFonts w:cs="Arial"/>
          <w:szCs w:val="22"/>
        </w:rPr>
        <w:t>Obmannstellvertreters</w:t>
      </w:r>
      <w:proofErr w:type="spellEnd"/>
      <w:r w:rsidR="00D65D14" w:rsidRPr="00E05E23">
        <w:rPr>
          <w:rFonts w:cs="Arial"/>
          <w:szCs w:val="22"/>
        </w:rPr>
        <w:t xml:space="preserve">, </w:t>
      </w:r>
      <w:r w:rsidR="004B1964">
        <w:rPr>
          <w:rFonts w:cs="Arial"/>
          <w:szCs w:val="22"/>
        </w:rPr>
        <w:t>der</w:t>
      </w:r>
      <w:r w:rsidR="004B1964" w:rsidRPr="00E05E23">
        <w:rPr>
          <w:rFonts w:cs="Arial"/>
          <w:szCs w:val="22"/>
        </w:rPr>
        <w:t xml:space="preserve"> </w:t>
      </w:r>
      <w:r w:rsidR="004B1964">
        <w:rPr>
          <w:rFonts w:cs="Arial"/>
          <w:szCs w:val="22"/>
        </w:rPr>
        <w:t xml:space="preserve">weiteren </w:t>
      </w:r>
      <w:r w:rsidR="004B1964" w:rsidRPr="00E05E23">
        <w:rPr>
          <w:rFonts w:cs="Arial"/>
          <w:szCs w:val="22"/>
        </w:rPr>
        <w:t>Ausschussmitglieder</w:t>
      </w:r>
      <w:r w:rsidR="00D65D14" w:rsidRPr="00E05E23">
        <w:rPr>
          <w:rFonts w:cs="Arial"/>
          <w:szCs w:val="22"/>
        </w:rPr>
        <w:t xml:space="preserve"> </w:t>
      </w:r>
      <w:r w:rsidR="004B1964">
        <w:rPr>
          <w:rFonts w:cs="Arial"/>
          <w:szCs w:val="22"/>
        </w:rPr>
        <w:t xml:space="preserve">und der </w:t>
      </w:r>
      <w:r w:rsidR="00D65D14" w:rsidRPr="00E05E23">
        <w:rPr>
          <w:rFonts w:cs="Arial"/>
          <w:szCs w:val="22"/>
        </w:rPr>
        <w:t>Rechnungsprüfer erfolgt in getrennten Wahlgängen.</w:t>
      </w:r>
    </w:p>
    <w:p w14:paraId="5DD2D185" w14:textId="736125DF" w:rsidR="006B1D7A" w:rsidRDefault="004E16C1" w:rsidP="00203575">
      <w:pPr>
        <w:pStyle w:val="Textkrper-Zeileneinzug"/>
        <w:ind w:left="0" w:right="-6"/>
        <w:jc w:val="both"/>
        <w:rPr>
          <w:rFonts w:cs="Arial"/>
          <w:szCs w:val="22"/>
        </w:rPr>
      </w:pPr>
      <w:r>
        <w:rPr>
          <w:rFonts w:cs="Arial"/>
          <w:szCs w:val="22"/>
        </w:rPr>
        <w:t>W</w:t>
      </w:r>
      <w:r w:rsidRPr="00E05E23">
        <w:rPr>
          <w:rFonts w:cs="Arial"/>
          <w:szCs w:val="22"/>
        </w:rPr>
        <w:t xml:space="preserve">ählbar sind </w:t>
      </w:r>
      <w:r>
        <w:rPr>
          <w:rFonts w:cs="Arial"/>
          <w:szCs w:val="22"/>
        </w:rPr>
        <w:t>Teilhaber</w:t>
      </w:r>
      <w:r w:rsidR="0046560E">
        <w:rPr>
          <w:rFonts w:cs="Arial"/>
          <w:szCs w:val="22"/>
        </w:rPr>
        <w:t xml:space="preserve"> sowie </w:t>
      </w:r>
      <w:r w:rsidR="00645C37">
        <w:rPr>
          <w:rFonts w:cs="Arial"/>
          <w:szCs w:val="22"/>
        </w:rPr>
        <w:t xml:space="preserve">deren </w:t>
      </w:r>
      <w:r w:rsidRPr="00E05E23">
        <w:rPr>
          <w:rFonts w:cs="Arial"/>
          <w:szCs w:val="22"/>
        </w:rPr>
        <w:t>Ehegatten</w:t>
      </w:r>
      <w:r w:rsidR="00A130A0">
        <w:rPr>
          <w:rFonts w:cs="Arial"/>
          <w:szCs w:val="22"/>
        </w:rPr>
        <w:t>, Eltern und volljährige Kinder</w:t>
      </w:r>
      <w:r>
        <w:rPr>
          <w:rFonts w:cs="Arial"/>
          <w:szCs w:val="22"/>
        </w:rPr>
        <w:t>.</w:t>
      </w:r>
    </w:p>
    <w:p w14:paraId="58463DD2" w14:textId="14C4D2AC" w:rsidR="00D65D14" w:rsidRPr="00E05E23" w:rsidRDefault="004E16C1" w:rsidP="00203575">
      <w:pPr>
        <w:pStyle w:val="Textkrper-Zeileneinzug"/>
        <w:ind w:left="0" w:right="-6"/>
        <w:jc w:val="both"/>
        <w:rPr>
          <w:rFonts w:cs="Arial"/>
          <w:szCs w:val="22"/>
        </w:rPr>
      </w:pPr>
      <w:r>
        <w:rPr>
          <w:rFonts w:cs="Arial"/>
          <w:szCs w:val="22"/>
        </w:rPr>
        <w:t xml:space="preserve">Als </w:t>
      </w:r>
      <w:r w:rsidR="00D65D14" w:rsidRPr="00E05E23">
        <w:rPr>
          <w:rFonts w:cs="Arial"/>
          <w:szCs w:val="22"/>
        </w:rPr>
        <w:t>Rechnungsprüfer</w:t>
      </w:r>
      <w:r>
        <w:rPr>
          <w:rFonts w:cs="Arial"/>
          <w:szCs w:val="22"/>
        </w:rPr>
        <w:t xml:space="preserve"> </w:t>
      </w:r>
      <w:r w:rsidR="006B1D7A">
        <w:rPr>
          <w:rFonts w:cs="Arial"/>
          <w:szCs w:val="22"/>
        </w:rPr>
        <w:t>können</w:t>
      </w:r>
      <w:r>
        <w:rPr>
          <w:rFonts w:cs="Arial"/>
          <w:szCs w:val="22"/>
        </w:rPr>
        <w:t xml:space="preserve"> auch </w:t>
      </w:r>
      <w:r w:rsidRPr="00E05E23">
        <w:rPr>
          <w:rFonts w:cs="Arial"/>
          <w:szCs w:val="22"/>
        </w:rPr>
        <w:t>Außenstehende</w:t>
      </w:r>
      <w:r>
        <w:rPr>
          <w:rFonts w:cs="Arial"/>
          <w:szCs w:val="22"/>
        </w:rPr>
        <w:t xml:space="preserve"> </w:t>
      </w:r>
      <w:r w:rsidR="006B1D7A">
        <w:rPr>
          <w:rFonts w:cs="Arial"/>
          <w:szCs w:val="22"/>
        </w:rPr>
        <w:t>gewählt werden</w:t>
      </w:r>
      <w:r>
        <w:rPr>
          <w:rFonts w:cs="Arial"/>
          <w:szCs w:val="22"/>
        </w:rPr>
        <w:t>.</w:t>
      </w:r>
    </w:p>
    <w:p w14:paraId="19BE9701" w14:textId="663B90D0" w:rsidR="00D65D14" w:rsidRPr="00E05E23" w:rsidRDefault="00D65D14" w:rsidP="00203575">
      <w:pPr>
        <w:pStyle w:val="Textkrper-Zeileneinzug"/>
        <w:ind w:left="0" w:right="-6"/>
        <w:jc w:val="both"/>
        <w:rPr>
          <w:rFonts w:cs="Arial"/>
          <w:szCs w:val="22"/>
        </w:rPr>
      </w:pPr>
      <w:r w:rsidRPr="00E05E23">
        <w:rPr>
          <w:rFonts w:cs="Arial"/>
          <w:szCs w:val="22"/>
        </w:rPr>
        <w:t xml:space="preserve">Als gewählt gelten jene </w:t>
      </w:r>
      <w:r w:rsidR="00F016EC">
        <w:rPr>
          <w:rFonts w:cs="Arial"/>
          <w:szCs w:val="22"/>
        </w:rPr>
        <w:t>Teilhaber</w:t>
      </w:r>
      <w:r w:rsidRPr="00E05E23">
        <w:rPr>
          <w:rFonts w:cs="Arial"/>
          <w:szCs w:val="22"/>
        </w:rPr>
        <w:t xml:space="preserve">, die </w:t>
      </w:r>
      <w:r w:rsidR="00A4759D" w:rsidRPr="00E05E23">
        <w:rPr>
          <w:rFonts w:cs="Arial"/>
          <w:szCs w:val="22"/>
        </w:rPr>
        <w:t xml:space="preserve">der Reihe nach </w:t>
      </w:r>
      <w:r w:rsidRPr="00E05E23">
        <w:rPr>
          <w:rFonts w:cs="Arial"/>
          <w:szCs w:val="22"/>
        </w:rPr>
        <w:t xml:space="preserve">die meisten Stimmen auf sich vereinen. Bei Stimmengleichheit </w:t>
      </w:r>
      <w:r w:rsidR="00122289">
        <w:rPr>
          <w:rFonts w:cs="Arial"/>
          <w:szCs w:val="22"/>
        </w:rPr>
        <w:t>findet eine Stichwahl statt</w:t>
      </w:r>
      <w:r w:rsidRPr="00E05E23">
        <w:rPr>
          <w:rFonts w:cs="Arial"/>
          <w:szCs w:val="22"/>
        </w:rPr>
        <w:t>.</w:t>
      </w:r>
    </w:p>
    <w:p w14:paraId="3FB3C28D" w14:textId="77777777" w:rsidR="00D65D14" w:rsidRPr="00E05E23" w:rsidRDefault="00D65D14" w:rsidP="00203575">
      <w:pPr>
        <w:pStyle w:val="Textkrper-Zeileneinzug"/>
        <w:ind w:left="0" w:right="-6"/>
        <w:jc w:val="both"/>
        <w:rPr>
          <w:rFonts w:cs="Arial"/>
          <w:szCs w:val="22"/>
        </w:rPr>
      </w:pPr>
      <w:r w:rsidRPr="00E05E23">
        <w:rPr>
          <w:rFonts w:cs="Arial"/>
          <w:szCs w:val="22"/>
        </w:rPr>
        <w:t>Die Funktionsperiode der Organe beträgt fünf Jahre.</w:t>
      </w:r>
    </w:p>
    <w:p w14:paraId="6E3B761C" w14:textId="77777777" w:rsidR="002B6AD1" w:rsidRPr="00E05E23" w:rsidRDefault="002B6AD1" w:rsidP="00203575">
      <w:pPr>
        <w:pStyle w:val="Textkrper-Zeileneinzug"/>
        <w:ind w:left="0" w:right="-6"/>
        <w:jc w:val="both"/>
        <w:rPr>
          <w:rFonts w:cs="Arial"/>
          <w:szCs w:val="22"/>
        </w:rPr>
      </w:pPr>
    </w:p>
    <w:p w14:paraId="7A2EF6AC" w14:textId="77777777" w:rsidR="002B6AD1" w:rsidRPr="00E05E23" w:rsidRDefault="002B6AD1" w:rsidP="00203575">
      <w:pPr>
        <w:tabs>
          <w:tab w:val="right" w:pos="10065"/>
        </w:tabs>
        <w:ind w:right="-6"/>
        <w:jc w:val="both"/>
        <w:rPr>
          <w:rFonts w:ascii="Arial" w:hAnsi="Arial" w:cs="Arial"/>
          <w:sz w:val="22"/>
          <w:szCs w:val="22"/>
        </w:rPr>
      </w:pPr>
    </w:p>
    <w:p w14:paraId="76BA10E7" w14:textId="77777777" w:rsidR="00512DE9" w:rsidRPr="00E05E23" w:rsidRDefault="00512DE9" w:rsidP="00203575">
      <w:pPr>
        <w:tabs>
          <w:tab w:val="right" w:pos="10065"/>
        </w:tabs>
        <w:ind w:right="-6"/>
        <w:jc w:val="both"/>
        <w:rPr>
          <w:rFonts w:ascii="Arial" w:hAnsi="Arial" w:cs="Arial"/>
          <w:sz w:val="22"/>
          <w:szCs w:val="22"/>
        </w:rPr>
      </w:pPr>
    </w:p>
    <w:p w14:paraId="5B2767D3" w14:textId="77777777" w:rsidR="00A60F11" w:rsidRPr="00E05E23" w:rsidRDefault="00A60F11" w:rsidP="00203575">
      <w:pPr>
        <w:tabs>
          <w:tab w:val="right" w:pos="10786"/>
        </w:tabs>
        <w:ind w:right="-6"/>
        <w:jc w:val="center"/>
        <w:rPr>
          <w:rFonts w:ascii="Arial" w:hAnsi="Arial" w:cs="Arial"/>
          <w:b/>
          <w:bCs/>
          <w:sz w:val="22"/>
          <w:szCs w:val="22"/>
        </w:rPr>
      </w:pPr>
      <w:r w:rsidRPr="00E05E23">
        <w:rPr>
          <w:rFonts w:ascii="Arial" w:hAnsi="Arial" w:cs="Arial"/>
          <w:b/>
          <w:bCs/>
          <w:iCs/>
          <w:sz w:val="22"/>
          <w:szCs w:val="22"/>
        </w:rPr>
        <w:t xml:space="preserve">Art. </w:t>
      </w:r>
      <w:r w:rsidR="007C4E7C" w:rsidRPr="00E05E23">
        <w:rPr>
          <w:rFonts w:ascii="Arial" w:hAnsi="Arial" w:cs="Arial"/>
          <w:b/>
          <w:bCs/>
          <w:iCs/>
          <w:sz w:val="22"/>
          <w:szCs w:val="22"/>
        </w:rPr>
        <w:t>7</w:t>
      </w:r>
    </w:p>
    <w:p w14:paraId="11C6F7E0" w14:textId="77777777" w:rsidR="002B6AD1" w:rsidRPr="00E05E23" w:rsidRDefault="002B6AD1" w:rsidP="00203575">
      <w:pPr>
        <w:tabs>
          <w:tab w:val="right" w:pos="9217"/>
          <w:tab w:val="right" w:pos="10065"/>
        </w:tabs>
        <w:ind w:right="-6"/>
        <w:rPr>
          <w:rFonts w:ascii="Arial" w:hAnsi="Arial" w:cs="Arial"/>
          <w:sz w:val="22"/>
          <w:szCs w:val="22"/>
        </w:rPr>
      </w:pPr>
    </w:p>
    <w:p w14:paraId="19200745" w14:textId="77777777" w:rsidR="002B6AD1" w:rsidRPr="00E05E23" w:rsidRDefault="002B6AD1" w:rsidP="00203575">
      <w:pPr>
        <w:tabs>
          <w:tab w:val="right" w:pos="9217"/>
          <w:tab w:val="right" w:pos="10065"/>
        </w:tabs>
        <w:ind w:right="-6"/>
        <w:jc w:val="center"/>
        <w:rPr>
          <w:rFonts w:ascii="Arial" w:hAnsi="Arial" w:cs="Arial"/>
          <w:b/>
          <w:bCs/>
          <w:iCs/>
          <w:sz w:val="22"/>
          <w:szCs w:val="22"/>
        </w:rPr>
      </w:pPr>
      <w:r w:rsidRPr="00E05E23">
        <w:rPr>
          <w:rFonts w:ascii="Arial" w:hAnsi="Arial" w:cs="Arial"/>
          <w:b/>
          <w:bCs/>
          <w:iCs/>
          <w:sz w:val="22"/>
          <w:szCs w:val="22"/>
        </w:rPr>
        <w:t>Die Vollversammlung</w:t>
      </w:r>
    </w:p>
    <w:p w14:paraId="7CC3B30F" w14:textId="77777777" w:rsidR="002B6AD1" w:rsidRPr="00E05E23" w:rsidRDefault="002B6AD1" w:rsidP="00203575">
      <w:pPr>
        <w:tabs>
          <w:tab w:val="right" w:pos="9217"/>
          <w:tab w:val="right" w:pos="10065"/>
        </w:tabs>
        <w:ind w:right="-6"/>
        <w:jc w:val="both"/>
        <w:rPr>
          <w:rFonts w:ascii="Arial" w:hAnsi="Arial" w:cs="Arial"/>
          <w:bCs/>
          <w:iCs/>
          <w:sz w:val="22"/>
          <w:szCs w:val="22"/>
        </w:rPr>
      </w:pPr>
    </w:p>
    <w:p w14:paraId="7AB95436" w14:textId="77777777"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 xml:space="preserve">Die Vollversammlung hat </w:t>
      </w:r>
      <w:r w:rsidR="008555C6">
        <w:rPr>
          <w:rFonts w:ascii="Arial" w:hAnsi="Arial" w:cs="Arial"/>
          <w:sz w:val="22"/>
          <w:szCs w:val="22"/>
        </w:rPr>
        <w:t>mindestens</w:t>
      </w:r>
      <w:r w:rsidR="00494E2F" w:rsidRPr="00E05E23">
        <w:rPr>
          <w:rFonts w:ascii="Arial" w:hAnsi="Arial" w:cs="Arial"/>
          <w:sz w:val="22"/>
          <w:szCs w:val="22"/>
        </w:rPr>
        <w:t xml:space="preserve"> einmal im Jahr stattzufinden.</w:t>
      </w:r>
    </w:p>
    <w:p w14:paraId="32E08EEF" w14:textId="77777777"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Eine außerordentliche Vollversammlung hat stattzufinden:</w:t>
      </w:r>
    </w:p>
    <w:p w14:paraId="6BD82F47" w14:textId="77777777" w:rsidR="002B6AD1" w:rsidRPr="00E05E23" w:rsidRDefault="002B6AD1"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wenn es der Obmann oder der Ausschuss für notwendig erachten;</w:t>
      </w:r>
    </w:p>
    <w:p w14:paraId="5F9AA96F" w14:textId="48F79D29" w:rsidR="002B6AD1" w:rsidRPr="00E05E23" w:rsidRDefault="002B6AD1"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 xml:space="preserve">binnen eines Monats, wenn es mindestens </w:t>
      </w:r>
      <w:r w:rsidR="0063247C" w:rsidRPr="00E05E23">
        <w:rPr>
          <w:rFonts w:ascii="Arial" w:hAnsi="Arial" w:cs="Arial"/>
          <w:sz w:val="22"/>
          <w:szCs w:val="22"/>
        </w:rPr>
        <w:t>ein Drittel</w:t>
      </w:r>
      <w:r w:rsidRPr="00E05E23">
        <w:rPr>
          <w:rFonts w:ascii="Arial" w:hAnsi="Arial" w:cs="Arial"/>
          <w:sz w:val="22"/>
          <w:szCs w:val="22"/>
        </w:rPr>
        <w:t xml:space="preserve"> der </w:t>
      </w:r>
      <w:r w:rsidR="00F016EC">
        <w:rPr>
          <w:rFonts w:ascii="Arial" w:hAnsi="Arial" w:cs="Arial"/>
          <w:sz w:val="22"/>
          <w:szCs w:val="22"/>
        </w:rPr>
        <w:t>Teilhaber</w:t>
      </w:r>
      <w:r w:rsidRPr="00E05E23">
        <w:rPr>
          <w:rFonts w:ascii="Arial" w:hAnsi="Arial" w:cs="Arial"/>
          <w:sz w:val="22"/>
          <w:szCs w:val="22"/>
        </w:rPr>
        <w:t xml:space="preserve"> </w:t>
      </w:r>
      <w:r w:rsidR="0063247C" w:rsidRPr="00E05E23">
        <w:rPr>
          <w:rFonts w:ascii="Arial" w:hAnsi="Arial" w:cs="Arial"/>
          <w:sz w:val="22"/>
          <w:szCs w:val="22"/>
        </w:rPr>
        <w:t>verlangt</w:t>
      </w:r>
      <w:r w:rsidRPr="00E05E23">
        <w:rPr>
          <w:rFonts w:ascii="Arial" w:hAnsi="Arial" w:cs="Arial"/>
          <w:sz w:val="22"/>
          <w:szCs w:val="22"/>
        </w:rPr>
        <w:t xml:space="preserve">; </w:t>
      </w:r>
    </w:p>
    <w:p w14:paraId="4B62DDDE" w14:textId="77777777" w:rsidR="002B6AD1" w:rsidRPr="00E05E23" w:rsidRDefault="002B6AD1"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wenn es die Landes</w:t>
      </w:r>
      <w:r w:rsidR="003E280B" w:rsidRPr="00E05E23">
        <w:rPr>
          <w:rFonts w:ascii="Arial" w:hAnsi="Arial" w:cs="Arial"/>
          <w:sz w:val="22"/>
          <w:szCs w:val="22"/>
        </w:rPr>
        <w:t>verwaltung</w:t>
      </w:r>
      <w:r w:rsidRPr="00E05E23">
        <w:rPr>
          <w:rFonts w:ascii="Arial" w:hAnsi="Arial" w:cs="Arial"/>
          <w:sz w:val="22"/>
          <w:szCs w:val="22"/>
        </w:rPr>
        <w:t xml:space="preserve"> anor</w:t>
      </w:r>
      <w:r w:rsidR="00137BAD" w:rsidRPr="00E05E23">
        <w:rPr>
          <w:rFonts w:ascii="Arial" w:hAnsi="Arial" w:cs="Arial"/>
          <w:sz w:val="22"/>
          <w:szCs w:val="22"/>
        </w:rPr>
        <w:t>dnet oder selbst eine einberuft.</w:t>
      </w:r>
    </w:p>
    <w:p w14:paraId="2AE65F9F" w14:textId="77777777" w:rsidR="007714A8" w:rsidRPr="00E05E23" w:rsidRDefault="007714A8" w:rsidP="00203575">
      <w:pPr>
        <w:tabs>
          <w:tab w:val="right" w:pos="10065"/>
        </w:tabs>
        <w:ind w:right="-6"/>
        <w:jc w:val="both"/>
        <w:rPr>
          <w:rFonts w:ascii="Arial" w:hAnsi="Arial" w:cs="Arial"/>
          <w:sz w:val="22"/>
          <w:szCs w:val="22"/>
        </w:rPr>
      </w:pPr>
    </w:p>
    <w:p w14:paraId="62EF25A9" w14:textId="7B9C816A" w:rsidR="0064394D" w:rsidRPr="00E05E23" w:rsidRDefault="0018468E" w:rsidP="00203575">
      <w:pPr>
        <w:pStyle w:val="Textkrper-Zeileneinzug"/>
        <w:ind w:left="0" w:right="-6"/>
        <w:jc w:val="both"/>
        <w:rPr>
          <w:rFonts w:cs="Arial"/>
          <w:szCs w:val="22"/>
        </w:rPr>
      </w:pPr>
      <w:r w:rsidRPr="00E05E23">
        <w:rPr>
          <w:rFonts w:cs="Arial"/>
          <w:szCs w:val="22"/>
        </w:rPr>
        <w:t xml:space="preserve">Die Einberufung der Vollversammlung </w:t>
      </w:r>
      <w:r w:rsidR="00F60483" w:rsidRPr="00DA28DD">
        <w:rPr>
          <w:rFonts w:cs="Arial"/>
          <w:szCs w:val="22"/>
        </w:rPr>
        <w:t xml:space="preserve">wird allen </w:t>
      </w:r>
      <w:r w:rsidR="00F60483">
        <w:rPr>
          <w:rFonts w:cs="Arial"/>
          <w:szCs w:val="22"/>
        </w:rPr>
        <w:t>Teilhabern</w:t>
      </w:r>
      <w:r w:rsidR="00F60483" w:rsidRPr="00DA28DD">
        <w:rPr>
          <w:rFonts w:cs="Arial"/>
          <w:szCs w:val="22"/>
        </w:rPr>
        <w:t xml:space="preserve"> unter Angabe von Ort, Datum, Uhrzeit und Tagesordnung nachweislich mindestens 8 Tage vor Abhaltung mitgeteilt</w:t>
      </w:r>
      <w:r w:rsidR="00F60483" w:rsidRPr="00E05E23">
        <w:rPr>
          <w:rFonts w:cs="Arial"/>
          <w:szCs w:val="22"/>
        </w:rPr>
        <w:t xml:space="preserve"> </w:t>
      </w:r>
      <w:r w:rsidR="00F60483">
        <w:rPr>
          <w:rFonts w:cs="Arial"/>
          <w:szCs w:val="22"/>
        </w:rPr>
        <w:t xml:space="preserve">und </w:t>
      </w:r>
      <w:r w:rsidR="00481149" w:rsidRPr="00E05E23">
        <w:rPr>
          <w:rFonts w:cs="Arial"/>
          <w:szCs w:val="22"/>
        </w:rPr>
        <w:t xml:space="preserve">erfolgt </w:t>
      </w:r>
      <w:r w:rsidR="00C65AD6">
        <w:rPr>
          <w:rFonts w:cs="Arial"/>
          <w:szCs w:val="22"/>
        </w:rPr>
        <w:t xml:space="preserve">entweder </w:t>
      </w:r>
      <w:r w:rsidR="0011409D">
        <w:rPr>
          <w:rFonts w:cs="Arial"/>
          <w:szCs w:val="22"/>
        </w:rPr>
        <w:t>mittels</w:t>
      </w:r>
      <w:r w:rsidR="0011409D" w:rsidRPr="00E05E23">
        <w:rPr>
          <w:rFonts w:cs="Arial"/>
          <w:szCs w:val="22"/>
        </w:rPr>
        <w:t xml:space="preserve"> Einschreibe</w:t>
      </w:r>
      <w:r w:rsidR="0011409D">
        <w:rPr>
          <w:rFonts w:cs="Arial"/>
          <w:szCs w:val="22"/>
        </w:rPr>
        <w:t>n</w:t>
      </w:r>
      <w:r w:rsidR="00481149" w:rsidRPr="00E05E23">
        <w:rPr>
          <w:rFonts w:cs="Arial"/>
          <w:szCs w:val="22"/>
        </w:rPr>
        <w:t xml:space="preserve"> mit Rück</w:t>
      </w:r>
      <w:r w:rsidR="00096B3C">
        <w:rPr>
          <w:rFonts w:cs="Arial"/>
          <w:szCs w:val="22"/>
        </w:rPr>
        <w:t>schein</w:t>
      </w:r>
      <w:r w:rsidR="00C65AD6">
        <w:rPr>
          <w:rFonts w:cs="Arial"/>
          <w:szCs w:val="22"/>
        </w:rPr>
        <w:t xml:space="preserve">, zertifizierter elektronischer Post (PEC) </w:t>
      </w:r>
      <w:r w:rsidR="003606CD">
        <w:rPr>
          <w:rFonts w:cs="Arial"/>
          <w:szCs w:val="22"/>
        </w:rPr>
        <w:t xml:space="preserve">oder mittels </w:t>
      </w:r>
      <w:r w:rsidR="00C11486">
        <w:rPr>
          <w:rFonts w:cs="Arial"/>
          <w:szCs w:val="22"/>
        </w:rPr>
        <w:t>persönliche</w:t>
      </w:r>
      <w:r w:rsidR="00B95A1B">
        <w:rPr>
          <w:rFonts w:cs="Arial"/>
          <w:szCs w:val="22"/>
        </w:rPr>
        <w:t>r</w:t>
      </w:r>
      <w:r w:rsidR="00C11486">
        <w:rPr>
          <w:rFonts w:cs="Arial"/>
          <w:szCs w:val="22"/>
        </w:rPr>
        <w:t xml:space="preserve"> </w:t>
      </w:r>
      <w:r w:rsidR="003606CD" w:rsidRPr="00D21343">
        <w:rPr>
          <w:rFonts w:cs="Arial"/>
          <w:szCs w:val="22"/>
        </w:rPr>
        <w:t>Übergabe de</w:t>
      </w:r>
      <w:r w:rsidR="003606CD">
        <w:rPr>
          <w:rFonts w:cs="Arial"/>
          <w:szCs w:val="22"/>
        </w:rPr>
        <w:t>r</w:t>
      </w:r>
      <w:r w:rsidR="003606CD" w:rsidRPr="00D21343">
        <w:rPr>
          <w:rFonts w:cs="Arial"/>
          <w:szCs w:val="22"/>
        </w:rPr>
        <w:t xml:space="preserve"> Ein</w:t>
      </w:r>
      <w:r w:rsidR="003606CD">
        <w:rPr>
          <w:rFonts w:cs="Arial"/>
          <w:szCs w:val="22"/>
        </w:rPr>
        <w:t>berufung</w:t>
      </w:r>
      <w:r w:rsidR="003606CD" w:rsidRPr="00D21343">
        <w:rPr>
          <w:rFonts w:cs="Arial"/>
          <w:szCs w:val="22"/>
        </w:rPr>
        <w:t xml:space="preserve"> mit Ge</w:t>
      </w:r>
      <w:r w:rsidR="00B95A1B">
        <w:rPr>
          <w:rFonts w:cs="Arial"/>
          <w:szCs w:val="22"/>
        </w:rPr>
        <w:t>genzeichnung</w:t>
      </w:r>
      <w:r w:rsidR="00FA347B" w:rsidRPr="00DA28DD">
        <w:rPr>
          <w:rFonts w:cs="Arial"/>
          <w:szCs w:val="22"/>
        </w:rPr>
        <w:t>.</w:t>
      </w:r>
      <w:r w:rsidR="00FA347B">
        <w:rPr>
          <w:rFonts w:cs="Arial"/>
          <w:szCs w:val="22"/>
        </w:rPr>
        <w:t xml:space="preserve"> </w:t>
      </w:r>
      <w:r w:rsidR="007714A8" w:rsidRPr="00E05E23">
        <w:rPr>
          <w:rFonts w:cs="Arial"/>
          <w:szCs w:val="22"/>
        </w:rPr>
        <w:t>Ändert ein</w:t>
      </w:r>
      <w:r w:rsidR="00B02C56" w:rsidRPr="00E05E23">
        <w:rPr>
          <w:rFonts w:cs="Arial"/>
          <w:szCs w:val="22"/>
        </w:rPr>
        <w:t xml:space="preserve"> </w:t>
      </w:r>
      <w:r w:rsidR="00F016EC">
        <w:rPr>
          <w:rFonts w:cs="Arial"/>
          <w:szCs w:val="22"/>
        </w:rPr>
        <w:t>Teilhaber</w:t>
      </w:r>
      <w:r w:rsidR="00B02C56" w:rsidRPr="00E05E23">
        <w:rPr>
          <w:rFonts w:cs="Arial"/>
          <w:szCs w:val="22"/>
        </w:rPr>
        <w:t xml:space="preserve"> seine</w:t>
      </w:r>
      <w:r w:rsidR="007714A8" w:rsidRPr="00E05E23">
        <w:rPr>
          <w:rFonts w:cs="Arial"/>
          <w:szCs w:val="22"/>
        </w:rPr>
        <w:t>n</w:t>
      </w:r>
      <w:r w:rsidR="00B02C56" w:rsidRPr="00E05E23">
        <w:rPr>
          <w:rFonts w:cs="Arial"/>
          <w:szCs w:val="22"/>
        </w:rPr>
        <w:t xml:space="preserve"> </w:t>
      </w:r>
      <w:r w:rsidR="00B02C56" w:rsidRPr="00E05E23">
        <w:rPr>
          <w:rFonts w:cs="Arial"/>
          <w:szCs w:val="22"/>
        </w:rPr>
        <w:lastRenderedPageBreak/>
        <w:t>Wohn</w:t>
      </w:r>
      <w:r w:rsidR="007714A8" w:rsidRPr="00E05E23">
        <w:rPr>
          <w:rFonts w:cs="Arial"/>
          <w:szCs w:val="22"/>
        </w:rPr>
        <w:t>sitz</w:t>
      </w:r>
      <w:r w:rsidR="001F5202">
        <w:rPr>
          <w:rFonts w:cs="Arial"/>
          <w:szCs w:val="22"/>
        </w:rPr>
        <w:t xml:space="preserve"> oder seine </w:t>
      </w:r>
      <w:r w:rsidR="0011409D">
        <w:rPr>
          <w:rFonts w:cs="Arial"/>
          <w:szCs w:val="22"/>
        </w:rPr>
        <w:t>zertifizierte elektronische Post (PEC)</w:t>
      </w:r>
      <w:r w:rsidR="00B02C56" w:rsidRPr="00E05E23">
        <w:rPr>
          <w:rFonts w:cs="Arial"/>
          <w:szCs w:val="22"/>
        </w:rPr>
        <w:t xml:space="preserve">, </w:t>
      </w:r>
      <w:r w:rsidR="007714A8" w:rsidRPr="00E05E23">
        <w:rPr>
          <w:rFonts w:cs="Arial"/>
          <w:szCs w:val="22"/>
        </w:rPr>
        <w:t xml:space="preserve">so </w:t>
      </w:r>
      <w:r w:rsidR="00EB620A" w:rsidRPr="00E05E23">
        <w:rPr>
          <w:rFonts w:cs="Arial"/>
          <w:szCs w:val="22"/>
        </w:rPr>
        <w:t xml:space="preserve">hat </w:t>
      </w:r>
      <w:r w:rsidR="0011409D">
        <w:rPr>
          <w:rFonts w:cs="Arial"/>
          <w:szCs w:val="22"/>
        </w:rPr>
        <w:t>er</w:t>
      </w:r>
      <w:r w:rsidR="007714A8" w:rsidRPr="00E05E23">
        <w:rPr>
          <w:rFonts w:cs="Arial"/>
          <w:szCs w:val="22"/>
        </w:rPr>
        <w:t xml:space="preserve"> </w:t>
      </w:r>
      <w:r w:rsidR="00EB620A" w:rsidRPr="00E05E23">
        <w:rPr>
          <w:rFonts w:cs="Arial"/>
          <w:szCs w:val="22"/>
        </w:rPr>
        <w:t xml:space="preserve">dies dem Obmann mitzuteilen. </w:t>
      </w:r>
      <w:r w:rsidR="00C17D8D" w:rsidRPr="00E05E23">
        <w:rPr>
          <w:rFonts w:cs="Arial"/>
          <w:szCs w:val="22"/>
        </w:rPr>
        <w:t>Die Unterlassung dieser Mitteilung hat zur Folge, dass alle Zustellungen an den bisherigen Wohn</w:t>
      </w:r>
      <w:r w:rsidR="007714A8" w:rsidRPr="00E05E23">
        <w:rPr>
          <w:rFonts w:cs="Arial"/>
          <w:szCs w:val="22"/>
        </w:rPr>
        <w:t>sitz</w:t>
      </w:r>
      <w:r w:rsidR="00C17D8D" w:rsidRPr="00E05E23">
        <w:rPr>
          <w:rFonts w:cs="Arial"/>
          <w:szCs w:val="22"/>
        </w:rPr>
        <w:t xml:space="preserve"> </w:t>
      </w:r>
      <w:r w:rsidR="001F5202">
        <w:rPr>
          <w:rFonts w:cs="Arial"/>
          <w:szCs w:val="22"/>
        </w:rPr>
        <w:t xml:space="preserve">bzw. an die bisherige </w:t>
      </w:r>
      <w:r w:rsidR="002A1000">
        <w:rPr>
          <w:rFonts w:cs="Arial"/>
          <w:szCs w:val="22"/>
        </w:rPr>
        <w:t xml:space="preserve">zertifizierte elektronische Post (PEC) </w:t>
      </w:r>
      <w:r w:rsidR="00C17D8D" w:rsidRPr="00E05E23">
        <w:rPr>
          <w:rFonts w:cs="Arial"/>
          <w:szCs w:val="22"/>
        </w:rPr>
        <w:t>als ordnungsgemäß gelten.</w:t>
      </w:r>
    </w:p>
    <w:p w14:paraId="0B84A881" w14:textId="77777777" w:rsidR="005D393E" w:rsidRPr="00E05E23" w:rsidRDefault="005D393E" w:rsidP="00203575">
      <w:pPr>
        <w:pStyle w:val="Textkrper-Zeileneinzug"/>
        <w:ind w:left="0" w:right="-6"/>
        <w:jc w:val="both"/>
        <w:rPr>
          <w:rFonts w:cs="Arial"/>
          <w:szCs w:val="22"/>
        </w:rPr>
      </w:pPr>
    </w:p>
    <w:p w14:paraId="7B4103BF" w14:textId="77777777" w:rsidR="005D393E" w:rsidRPr="00E05E23" w:rsidRDefault="005D393E" w:rsidP="00203575">
      <w:pPr>
        <w:tabs>
          <w:tab w:val="right" w:pos="10065"/>
        </w:tabs>
        <w:ind w:right="-6"/>
        <w:jc w:val="both"/>
        <w:rPr>
          <w:rFonts w:ascii="Arial" w:hAnsi="Arial" w:cs="Arial"/>
          <w:sz w:val="22"/>
          <w:szCs w:val="22"/>
        </w:rPr>
      </w:pPr>
    </w:p>
    <w:p w14:paraId="0839C102" w14:textId="77777777" w:rsidR="00512DE9" w:rsidRPr="00E05E23" w:rsidRDefault="00512DE9" w:rsidP="00203575">
      <w:pPr>
        <w:tabs>
          <w:tab w:val="right" w:pos="10065"/>
        </w:tabs>
        <w:ind w:right="-6"/>
        <w:jc w:val="both"/>
        <w:rPr>
          <w:rFonts w:ascii="Arial" w:hAnsi="Arial" w:cs="Arial"/>
          <w:sz w:val="22"/>
          <w:szCs w:val="22"/>
        </w:rPr>
      </w:pPr>
    </w:p>
    <w:p w14:paraId="2AAE1EB4" w14:textId="77777777" w:rsidR="00AA6110" w:rsidRPr="00E05E23" w:rsidRDefault="00AA6110" w:rsidP="00203575">
      <w:pPr>
        <w:tabs>
          <w:tab w:val="right" w:pos="10786"/>
        </w:tabs>
        <w:ind w:right="-6"/>
        <w:jc w:val="center"/>
        <w:rPr>
          <w:rFonts w:ascii="Arial" w:hAnsi="Arial" w:cs="Arial"/>
          <w:b/>
          <w:bCs/>
          <w:sz w:val="22"/>
          <w:szCs w:val="22"/>
        </w:rPr>
      </w:pPr>
      <w:r w:rsidRPr="00E05E23">
        <w:rPr>
          <w:rFonts w:ascii="Arial" w:hAnsi="Arial" w:cs="Arial"/>
          <w:b/>
          <w:bCs/>
          <w:iCs/>
          <w:sz w:val="22"/>
          <w:szCs w:val="22"/>
        </w:rPr>
        <w:t xml:space="preserve">Art. </w:t>
      </w:r>
      <w:r w:rsidR="00512DE9" w:rsidRPr="00E05E23">
        <w:rPr>
          <w:rFonts w:ascii="Arial" w:hAnsi="Arial" w:cs="Arial"/>
          <w:b/>
          <w:bCs/>
          <w:iCs/>
          <w:sz w:val="22"/>
          <w:szCs w:val="22"/>
        </w:rPr>
        <w:t>8</w:t>
      </w:r>
    </w:p>
    <w:p w14:paraId="74DCA2F9" w14:textId="77777777" w:rsidR="002B6AD1" w:rsidRPr="00E05E23" w:rsidRDefault="002B6AD1" w:rsidP="00203575">
      <w:pPr>
        <w:tabs>
          <w:tab w:val="right" w:pos="9241"/>
          <w:tab w:val="right" w:pos="10065"/>
        </w:tabs>
        <w:ind w:right="-6"/>
        <w:rPr>
          <w:rFonts w:ascii="Arial" w:hAnsi="Arial" w:cs="Arial"/>
          <w:sz w:val="22"/>
          <w:szCs w:val="22"/>
        </w:rPr>
      </w:pPr>
    </w:p>
    <w:p w14:paraId="4F652484" w14:textId="77777777" w:rsidR="002B6AD1" w:rsidRPr="00E05E23" w:rsidRDefault="002B6AD1" w:rsidP="00203575">
      <w:pPr>
        <w:tabs>
          <w:tab w:val="right" w:pos="9241"/>
          <w:tab w:val="right" w:pos="10065"/>
        </w:tabs>
        <w:ind w:right="-6"/>
        <w:jc w:val="center"/>
        <w:rPr>
          <w:rFonts w:ascii="Arial" w:hAnsi="Arial" w:cs="Arial"/>
          <w:b/>
          <w:bCs/>
          <w:sz w:val="22"/>
          <w:szCs w:val="22"/>
        </w:rPr>
      </w:pPr>
      <w:r w:rsidRPr="00E05E23">
        <w:rPr>
          <w:rFonts w:ascii="Arial" w:hAnsi="Arial" w:cs="Arial"/>
          <w:b/>
          <w:bCs/>
          <w:sz w:val="22"/>
          <w:szCs w:val="22"/>
        </w:rPr>
        <w:t>Beschlussfähigkeit</w:t>
      </w:r>
    </w:p>
    <w:p w14:paraId="7636B1BE" w14:textId="77777777" w:rsidR="002B6AD1" w:rsidRPr="00E05E23" w:rsidRDefault="002B6AD1" w:rsidP="00203575">
      <w:pPr>
        <w:tabs>
          <w:tab w:val="right" w:pos="10065"/>
        </w:tabs>
        <w:ind w:right="-6"/>
        <w:jc w:val="both"/>
        <w:rPr>
          <w:rFonts w:ascii="Arial" w:hAnsi="Arial" w:cs="Arial"/>
          <w:sz w:val="22"/>
          <w:szCs w:val="22"/>
        </w:rPr>
      </w:pPr>
    </w:p>
    <w:p w14:paraId="2B4DC567" w14:textId="69D0AD50" w:rsidR="003201CD" w:rsidRPr="00413F92" w:rsidRDefault="003201CD" w:rsidP="00203575">
      <w:pPr>
        <w:tabs>
          <w:tab w:val="right" w:pos="10065"/>
        </w:tabs>
        <w:jc w:val="both"/>
        <w:rPr>
          <w:rFonts w:ascii="Arial" w:hAnsi="Arial" w:cs="Arial"/>
          <w:sz w:val="22"/>
          <w:szCs w:val="22"/>
        </w:rPr>
      </w:pPr>
      <w:r>
        <w:rPr>
          <w:rFonts w:ascii="Arial" w:hAnsi="Arial" w:cs="Arial"/>
          <w:sz w:val="22"/>
          <w:szCs w:val="22"/>
        </w:rPr>
        <w:t>Sofern diese Satzung keine qualifizierte Mehrheit vorsieht, ist d</w:t>
      </w:r>
      <w:r w:rsidRPr="00413F92">
        <w:rPr>
          <w:rFonts w:ascii="Arial" w:hAnsi="Arial" w:cs="Arial"/>
          <w:sz w:val="22"/>
          <w:szCs w:val="22"/>
        </w:rPr>
        <w:t xml:space="preserve">ie Vollversammlung beschlussfähig, wenn die </w:t>
      </w:r>
      <w:r w:rsidR="00F016EC">
        <w:rPr>
          <w:rFonts w:ascii="Arial" w:hAnsi="Arial" w:cs="Arial"/>
          <w:sz w:val="22"/>
          <w:szCs w:val="22"/>
        </w:rPr>
        <w:t>Teilhaber</w:t>
      </w:r>
      <w:r w:rsidRPr="00413F92">
        <w:rPr>
          <w:rFonts w:ascii="Arial" w:hAnsi="Arial" w:cs="Arial"/>
          <w:sz w:val="22"/>
          <w:szCs w:val="22"/>
        </w:rPr>
        <w:t xml:space="preserve"> zur Vollversammlung satzungsgemäß eingeladen wurden und mehr als die Hälfte von ihnen anwesend oder durch schriftlich Bevollmächtigte vertreten sind.</w:t>
      </w:r>
    </w:p>
    <w:p w14:paraId="619AD22A" w14:textId="6D6C2FA8"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 xml:space="preserve">Die </w:t>
      </w:r>
      <w:r w:rsidR="00F016EC">
        <w:rPr>
          <w:rFonts w:ascii="Arial" w:hAnsi="Arial" w:cs="Arial"/>
          <w:sz w:val="22"/>
          <w:szCs w:val="22"/>
        </w:rPr>
        <w:t>Teilhaber</w:t>
      </w:r>
      <w:r w:rsidRPr="00E05E23">
        <w:rPr>
          <w:rFonts w:ascii="Arial" w:hAnsi="Arial" w:cs="Arial"/>
          <w:sz w:val="22"/>
          <w:szCs w:val="22"/>
        </w:rPr>
        <w:t xml:space="preserve"> ha</w:t>
      </w:r>
      <w:r w:rsidR="007F53C1" w:rsidRPr="00E05E23">
        <w:rPr>
          <w:rFonts w:ascii="Arial" w:hAnsi="Arial" w:cs="Arial"/>
          <w:sz w:val="22"/>
          <w:szCs w:val="22"/>
        </w:rPr>
        <w:t>ben i</w:t>
      </w:r>
      <w:r w:rsidRPr="00E05E23">
        <w:rPr>
          <w:rFonts w:ascii="Arial" w:hAnsi="Arial" w:cs="Arial"/>
          <w:sz w:val="22"/>
          <w:szCs w:val="22"/>
        </w:rPr>
        <w:t xml:space="preserve">hre Stimmen persönlich oder durch schriftlich Bevollmächtigte abzugeben. Von der Vorlage einer schriftlichen Vollmacht kann </w:t>
      </w:r>
      <w:r w:rsidR="00826C40" w:rsidRPr="00E05E23">
        <w:rPr>
          <w:rFonts w:ascii="Arial" w:hAnsi="Arial" w:cs="Arial"/>
          <w:sz w:val="22"/>
          <w:szCs w:val="22"/>
        </w:rPr>
        <w:t xml:space="preserve">dann </w:t>
      </w:r>
      <w:r w:rsidRPr="00E05E23">
        <w:rPr>
          <w:rFonts w:ascii="Arial" w:hAnsi="Arial" w:cs="Arial"/>
          <w:sz w:val="22"/>
          <w:szCs w:val="22"/>
        </w:rPr>
        <w:t xml:space="preserve">abgesehen werden, wenn ein </w:t>
      </w:r>
      <w:r w:rsidR="00F016EC">
        <w:rPr>
          <w:rFonts w:ascii="Arial" w:hAnsi="Arial" w:cs="Arial"/>
          <w:sz w:val="22"/>
          <w:szCs w:val="22"/>
        </w:rPr>
        <w:t>Teilhaber</w:t>
      </w:r>
      <w:r w:rsidRPr="00E05E23">
        <w:rPr>
          <w:rFonts w:ascii="Arial" w:hAnsi="Arial" w:cs="Arial"/>
          <w:sz w:val="22"/>
          <w:szCs w:val="22"/>
        </w:rPr>
        <w:t xml:space="preserve"> durch ein dem Obmann bekanntes Familienmitglied vertreten wird und </w:t>
      </w:r>
      <w:r w:rsidR="00A60F11" w:rsidRPr="00E05E23">
        <w:rPr>
          <w:rFonts w:ascii="Arial" w:hAnsi="Arial" w:cs="Arial"/>
          <w:sz w:val="22"/>
          <w:szCs w:val="22"/>
        </w:rPr>
        <w:t xml:space="preserve">keine </w:t>
      </w:r>
      <w:r w:rsidRPr="00E05E23">
        <w:rPr>
          <w:rFonts w:ascii="Arial" w:hAnsi="Arial" w:cs="Arial"/>
          <w:sz w:val="22"/>
          <w:szCs w:val="22"/>
        </w:rPr>
        <w:t xml:space="preserve">Zweifel über Bestand und Umfang der Vertretungsbefugnis bestehen. Ein Bevollmächtigter darf höchstens zwei </w:t>
      </w:r>
      <w:r w:rsidR="00F016EC">
        <w:rPr>
          <w:rFonts w:ascii="Arial" w:hAnsi="Arial" w:cs="Arial"/>
          <w:sz w:val="22"/>
          <w:szCs w:val="22"/>
        </w:rPr>
        <w:t>Teilhaber</w:t>
      </w:r>
      <w:r w:rsidRPr="00E05E23">
        <w:rPr>
          <w:rFonts w:ascii="Arial" w:hAnsi="Arial" w:cs="Arial"/>
          <w:sz w:val="22"/>
          <w:szCs w:val="22"/>
        </w:rPr>
        <w:t xml:space="preserve"> vertreten.</w:t>
      </w:r>
    </w:p>
    <w:p w14:paraId="0B7D759E" w14:textId="77777777" w:rsidR="002B6AD1" w:rsidRPr="00E05E23" w:rsidRDefault="002B6AD1" w:rsidP="00203575">
      <w:pPr>
        <w:tabs>
          <w:tab w:val="right" w:pos="10065"/>
        </w:tabs>
        <w:ind w:right="-6"/>
        <w:jc w:val="both"/>
        <w:rPr>
          <w:rFonts w:ascii="Arial" w:hAnsi="Arial" w:cs="Arial"/>
          <w:sz w:val="22"/>
          <w:szCs w:val="22"/>
        </w:rPr>
      </w:pPr>
    </w:p>
    <w:p w14:paraId="6715F880" w14:textId="4FBE0B35"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 xml:space="preserve">Sind zur festgesetzten Zeit nicht mehr als die Hälfte der </w:t>
      </w:r>
      <w:r w:rsidR="00F016EC">
        <w:rPr>
          <w:rFonts w:ascii="Arial" w:hAnsi="Arial" w:cs="Arial"/>
          <w:sz w:val="22"/>
          <w:szCs w:val="22"/>
        </w:rPr>
        <w:t>Teilhaber</w:t>
      </w:r>
      <w:r w:rsidRPr="00E05E23">
        <w:rPr>
          <w:rFonts w:ascii="Arial" w:hAnsi="Arial" w:cs="Arial"/>
          <w:sz w:val="22"/>
          <w:szCs w:val="22"/>
        </w:rPr>
        <w:t xml:space="preserve"> anwesend, ist die Vollversammlung nach Ablauf einer halben Stunde ohne Rücksicht auf die Zahl der anwesenden </w:t>
      </w:r>
      <w:r w:rsidR="00F016EC">
        <w:rPr>
          <w:rFonts w:ascii="Arial" w:hAnsi="Arial" w:cs="Arial"/>
          <w:sz w:val="22"/>
          <w:szCs w:val="22"/>
        </w:rPr>
        <w:t>Teilhaber</w:t>
      </w:r>
      <w:r w:rsidRPr="00E05E23">
        <w:rPr>
          <w:rFonts w:ascii="Arial" w:hAnsi="Arial" w:cs="Arial"/>
          <w:sz w:val="22"/>
          <w:szCs w:val="22"/>
        </w:rPr>
        <w:t xml:space="preserve"> beschlussfähig, vorausgesetzt, dass keine qualifiz</w:t>
      </w:r>
      <w:r w:rsidR="0018468E" w:rsidRPr="00E05E23">
        <w:rPr>
          <w:rFonts w:ascii="Arial" w:hAnsi="Arial" w:cs="Arial"/>
          <w:sz w:val="22"/>
          <w:szCs w:val="22"/>
        </w:rPr>
        <w:t>ierte Mehrheit erforderlich ist.</w:t>
      </w:r>
    </w:p>
    <w:p w14:paraId="50EB38FD" w14:textId="77777777" w:rsidR="00B120BD" w:rsidRPr="00413F92" w:rsidRDefault="00B120BD" w:rsidP="00203575">
      <w:pPr>
        <w:tabs>
          <w:tab w:val="right" w:pos="10065"/>
        </w:tabs>
        <w:jc w:val="both"/>
        <w:rPr>
          <w:rFonts w:ascii="Arial" w:hAnsi="Arial" w:cs="Arial"/>
          <w:sz w:val="22"/>
          <w:szCs w:val="22"/>
        </w:rPr>
      </w:pPr>
      <w:r>
        <w:rPr>
          <w:rFonts w:ascii="Arial" w:hAnsi="Arial" w:cs="Arial"/>
          <w:sz w:val="22"/>
          <w:szCs w:val="22"/>
        </w:rPr>
        <w:t>Im Protokoll der</w:t>
      </w:r>
      <w:r w:rsidRPr="00413F92">
        <w:rPr>
          <w:rFonts w:ascii="Arial" w:hAnsi="Arial" w:cs="Arial"/>
          <w:sz w:val="22"/>
          <w:szCs w:val="22"/>
        </w:rPr>
        <w:t xml:space="preserve"> Vollversammlung ist auf die zweite Einberufung dieser Vollversammlung ausdrücklich hinzuweisen.</w:t>
      </w:r>
    </w:p>
    <w:p w14:paraId="6AF630BA" w14:textId="77777777" w:rsidR="002B6AD1" w:rsidRPr="00E05E23" w:rsidRDefault="002B6AD1" w:rsidP="00203575">
      <w:pPr>
        <w:tabs>
          <w:tab w:val="right" w:pos="10065"/>
        </w:tabs>
        <w:ind w:right="-6"/>
        <w:jc w:val="both"/>
        <w:rPr>
          <w:rFonts w:ascii="Arial" w:hAnsi="Arial" w:cs="Arial"/>
          <w:sz w:val="22"/>
          <w:szCs w:val="22"/>
        </w:rPr>
      </w:pPr>
    </w:p>
    <w:p w14:paraId="01B84237" w14:textId="77777777" w:rsidR="002B6AD1" w:rsidRPr="00E05E23" w:rsidRDefault="002B6AD1" w:rsidP="00203575">
      <w:pPr>
        <w:tabs>
          <w:tab w:val="right" w:pos="10065"/>
        </w:tabs>
        <w:ind w:right="-6"/>
        <w:jc w:val="both"/>
        <w:rPr>
          <w:rFonts w:ascii="Arial" w:hAnsi="Arial" w:cs="Arial"/>
          <w:sz w:val="22"/>
          <w:szCs w:val="22"/>
        </w:rPr>
      </w:pPr>
    </w:p>
    <w:p w14:paraId="14D0E82A" w14:textId="77777777" w:rsidR="00512DE9" w:rsidRPr="00E05E23" w:rsidRDefault="00512DE9" w:rsidP="00203575">
      <w:pPr>
        <w:tabs>
          <w:tab w:val="right" w:pos="10065"/>
        </w:tabs>
        <w:ind w:right="-6"/>
        <w:jc w:val="both"/>
        <w:rPr>
          <w:rFonts w:ascii="Arial" w:hAnsi="Arial" w:cs="Arial"/>
          <w:sz w:val="22"/>
          <w:szCs w:val="22"/>
        </w:rPr>
      </w:pPr>
    </w:p>
    <w:p w14:paraId="2D673EDF" w14:textId="77777777" w:rsidR="003575DB" w:rsidRPr="00E05E23" w:rsidRDefault="003575DB" w:rsidP="00203575">
      <w:pPr>
        <w:tabs>
          <w:tab w:val="right" w:pos="10786"/>
        </w:tabs>
        <w:ind w:right="-6"/>
        <w:jc w:val="center"/>
        <w:rPr>
          <w:rFonts w:ascii="Arial" w:hAnsi="Arial" w:cs="Arial"/>
          <w:b/>
          <w:bCs/>
          <w:sz w:val="22"/>
          <w:szCs w:val="22"/>
        </w:rPr>
      </w:pPr>
      <w:r w:rsidRPr="00E05E23">
        <w:rPr>
          <w:rFonts w:ascii="Arial" w:hAnsi="Arial" w:cs="Arial"/>
          <w:b/>
          <w:bCs/>
          <w:iCs/>
          <w:sz w:val="22"/>
          <w:szCs w:val="22"/>
        </w:rPr>
        <w:t>Art. 9</w:t>
      </w:r>
    </w:p>
    <w:p w14:paraId="6CE3B08C" w14:textId="77777777" w:rsidR="003575DB" w:rsidRPr="00E05E23" w:rsidRDefault="003575DB" w:rsidP="00203575">
      <w:pPr>
        <w:tabs>
          <w:tab w:val="right" w:pos="9248"/>
          <w:tab w:val="right" w:pos="10065"/>
        </w:tabs>
        <w:ind w:right="-6"/>
        <w:rPr>
          <w:rFonts w:ascii="Arial" w:hAnsi="Arial" w:cs="Arial"/>
          <w:sz w:val="22"/>
          <w:szCs w:val="22"/>
        </w:rPr>
      </w:pPr>
    </w:p>
    <w:p w14:paraId="75F8EC42" w14:textId="77777777" w:rsidR="003575DB" w:rsidRPr="00E05E23" w:rsidRDefault="003575DB" w:rsidP="00203575">
      <w:pPr>
        <w:tabs>
          <w:tab w:val="right" w:pos="9248"/>
          <w:tab w:val="right" w:pos="10065"/>
        </w:tabs>
        <w:ind w:right="-6"/>
        <w:jc w:val="center"/>
        <w:rPr>
          <w:rFonts w:ascii="Arial" w:hAnsi="Arial" w:cs="Arial"/>
          <w:b/>
          <w:bCs/>
          <w:sz w:val="22"/>
          <w:szCs w:val="22"/>
        </w:rPr>
      </w:pPr>
      <w:r w:rsidRPr="00E05E23">
        <w:rPr>
          <w:rFonts w:ascii="Arial" w:hAnsi="Arial" w:cs="Arial"/>
          <w:b/>
          <w:bCs/>
          <w:sz w:val="22"/>
          <w:szCs w:val="22"/>
        </w:rPr>
        <w:t>Beschlüsse</w:t>
      </w:r>
    </w:p>
    <w:p w14:paraId="698C947D" w14:textId="77777777" w:rsidR="003575DB" w:rsidRPr="00E05E23" w:rsidRDefault="003575DB" w:rsidP="00203575">
      <w:pPr>
        <w:tabs>
          <w:tab w:val="right" w:pos="9248"/>
          <w:tab w:val="right" w:pos="10065"/>
        </w:tabs>
        <w:ind w:right="-6"/>
        <w:jc w:val="center"/>
        <w:rPr>
          <w:rFonts w:ascii="Arial" w:hAnsi="Arial" w:cs="Arial"/>
          <w:b/>
          <w:bCs/>
          <w:sz w:val="22"/>
          <w:szCs w:val="22"/>
        </w:rPr>
      </w:pPr>
    </w:p>
    <w:p w14:paraId="51296AA2" w14:textId="77777777"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 xml:space="preserve">Die Vollversammlung kann </w:t>
      </w:r>
      <w:r w:rsidR="00BD4941">
        <w:rPr>
          <w:rFonts w:ascii="Arial" w:hAnsi="Arial" w:cs="Arial"/>
          <w:sz w:val="22"/>
          <w:szCs w:val="22"/>
        </w:rPr>
        <w:t xml:space="preserve">nur </w:t>
      </w:r>
      <w:r w:rsidRPr="00E05E23">
        <w:rPr>
          <w:rFonts w:ascii="Arial" w:hAnsi="Arial" w:cs="Arial"/>
          <w:sz w:val="22"/>
          <w:szCs w:val="22"/>
        </w:rPr>
        <w:t>unter dem Vorsitz des Obmanns, seines Stellvertreters oder unter Leitung eines Vertreters der Landes</w:t>
      </w:r>
      <w:r w:rsidR="00F422D7">
        <w:rPr>
          <w:rFonts w:ascii="Arial" w:hAnsi="Arial" w:cs="Arial"/>
          <w:sz w:val="22"/>
          <w:szCs w:val="22"/>
        </w:rPr>
        <w:t>verwaltung</w:t>
      </w:r>
      <w:r w:rsidRPr="00E05E23">
        <w:rPr>
          <w:rFonts w:ascii="Arial" w:hAnsi="Arial" w:cs="Arial"/>
          <w:sz w:val="22"/>
          <w:szCs w:val="22"/>
        </w:rPr>
        <w:t xml:space="preserve"> gültige Beschlüsse fassen.</w:t>
      </w:r>
    </w:p>
    <w:p w14:paraId="3CEC9FEB" w14:textId="575DAB45" w:rsidR="00AA6110" w:rsidRPr="00E05E23" w:rsidRDefault="00AA6110" w:rsidP="00203575">
      <w:pPr>
        <w:tabs>
          <w:tab w:val="right" w:pos="10065"/>
        </w:tabs>
        <w:ind w:right="-6"/>
        <w:jc w:val="both"/>
        <w:rPr>
          <w:rFonts w:ascii="Arial" w:hAnsi="Arial" w:cs="Arial"/>
          <w:sz w:val="22"/>
          <w:szCs w:val="22"/>
        </w:rPr>
      </w:pPr>
      <w:r w:rsidRPr="00E05E23">
        <w:rPr>
          <w:rFonts w:ascii="Arial" w:hAnsi="Arial" w:cs="Arial"/>
          <w:sz w:val="22"/>
          <w:szCs w:val="22"/>
        </w:rPr>
        <w:t>Für die Beschlüsse betreffend die ordentliche Verwaltung beschließt die</w:t>
      </w:r>
      <w:r w:rsidR="002B6AD1" w:rsidRPr="00E05E23">
        <w:rPr>
          <w:rFonts w:ascii="Arial" w:hAnsi="Arial" w:cs="Arial"/>
          <w:sz w:val="22"/>
          <w:szCs w:val="22"/>
        </w:rPr>
        <w:t xml:space="preserve"> Vollversammlung mit </w:t>
      </w:r>
      <w:r w:rsidR="00562F34" w:rsidRPr="00E05E23">
        <w:rPr>
          <w:rFonts w:ascii="Arial" w:hAnsi="Arial" w:cs="Arial"/>
          <w:sz w:val="22"/>
          <w:szCs w:val="22"/>
        </w:rPr>
        <w:t>einfacher</w:t>
      </w:r>
      <w:r w:rsidR="002B6AD1" w:rsidRPr="00E05E23">
        <w:rPr>
          <w:rFonts w:ascii="Arial" w:hAnsi="Arial" w:cs="Arial"/>
          <w:sz w:val="22"/>
          <w:szCs w:val="22"/>
        </w:rPr>
        <w:t xml:space="preserve"> Stimmen</w:t>
      </w:r>
      <w:r w:rsidRPr="00E05E23">
        <w:rPr>
          <w:rFonts w:ascii="Arial" w:hAnsi="Arial" w:cs="Arial"/>
          <w:sz w:val="22"/>
          <w:szCs w:val="22"/>
        </w:rPr>
        <w:t>m</w:t>
      </w:r>
      <w:r w:rsidR="002B6AD1" w:rsidRPr="00E05E23">
        <w:rPr>
          <w:rFonts w:ascii="Arial" w:hAnsi="Arial" w:cs="Arial"/>
          <w:sz w:val="22"/>
          <w:szCs w:val="22"/>
        </w:rPr>
        <w:t>ehrheit</w:t>
      </w:r>
      <w:r w:rsidR="00231CF9" w:rsidRPr="00E05E23">
        <w:rPr>
          <w:rFonts w:ascii="Arial" w:hAnsi="Arial" w:cs="Arial"/>
          <w:sz w:val="22"/>
          <w:szCs w:val="22"/>
        </w:rPr>
        <w:t xml:space="preserve"> nach </w:t>
      </w:r>
      <w:r w:rsidR="00F016EC">
        <w:rPr>
          <w:rFonts w:ascii="Arial" w:hAnsi="Arial" w:cs="Arial"/>
          <w:sz w:val="22"/>
          <w:szCs w:val="22"/>
        </w:rPr>
        <w:t>Teilhabern</w:t>
      </w:r>
      <w:r w:rsidRPr="00E05E23">
        <w:rPr>
          <w:rFonts w:ascii="Arial" w:hAnsi="Arial" w:cs="Arial"/>
          <w:sz w:val="22"/>
          <w:szCs w:val="22"/>
        </w:rPr>
        <w:t>.</w:t>
      </w:r>
      <w:r w:rsidR="00231CF9" w:rsidRPr="00E05E23">
        <w:rPr>
          <w:rFonts w:ascii="Arial" w:hAnsi="Arial" w:cs="Arial"/>
          <w:sz w:val="22"/>
          <w:szCs w:val="22"/>
        </w:rPr>
        <w:t xml:space="preserve"> Jede</w:t>
      </w:r>
      <w:r w:rsidR="00F016EC">
        <w:rPr>
          <w:rFonts w:ascii="Arial" w:hAnsi="Arial" w:cs="Arial"/>
          <w:sz w:val="22"/>
          <w:szCs w:val="22"/>
        </w:rPr>
        <w:t>r</w:t>
      </w:r>
      <w:r w:rsidR="00231CF9" w:rsidRPr="00E05E23">
        <w:rPr>
          <w:rFonts w:ascii="Arial" w:hAnsi="Arial" w:cs="Arial"/>
          <w:sz w:val="22"/>
          <w:szCs w:val="22"/>
        </w:rPr>
        <w:t xml:space="preserve"> </w:t>
      </w:r>
      <w:r w:rsidR="00F016EC">
        <w:rPr>
          <w:rFonts w:ascii="Arial" w:hAnsi="Arial" w:cs="Arial"/>
          <w:sz w:val="22"/>
          <w:szCs w:val="22"/>
        </w:rPr>
        <w:t>Teilhaber</w:t>
      </w:r>
      <w:r w:rsidR="00231CF9" w:rsidRPr="00E05E23">
        <w:rPr>
          <w:rFonts w:ascii="Arial" w:hAnsi="Arial" w:cs="Arial"/>
          <w:sz w:val="22"/>
          <w:szCs w:val="22"/>
        </w:rPr>
        <w:t xml:space="preserve"> hat ein Stimmrecht.</w:t>
      </w:r>
      <w:r w:rsidR="00F34BF2">
        <w:rPr>
          <w:rFonts w:ascii="Arial" w:hAnsi="Arial" w:cs="Arial"/>
          <w:sz w:val="22"/>
          <w:szCs w:val="22"/>
        </w:rPr>
        <w:t xml:space="preserve"> Bei Stimmengleichheit entscheidet die Stimme des Obmanns</w:t>
      </w:r>
      <w:r w:rsidR="00ED7301">
        <w:rPr>
          <w:rFonts w:ascii="Arial" w:hAnsi="Arial" w:cs="Arial"/>
          <w:sz w:val="22"/>
          <w:szCs w:val="22"/>
        </w:rPr>
        <w:t>.</w:t>
      </w:r>
    </w:p>
    <w:p w14:paraId="5CBFD6C2" w14:textId="6811F051" w:rsidR="00A943F0" w:rsidRPr="00E05E23" w:rsidRDefault="00A943F0" w:rsidP="00203575">
      <w:pPr>
        <w:tabs>
          <w:tab w:val="right" w:pos="10065"/>
        </w:tabs>
        <w:ind w:right="-6"/>
        <w:jc w:val="both"/>
        <w:rPr>
          <w:rFonts w:ascii="Arial" w:hAnsi="Arial" w:cs="Arial"/>
          <w:sz w:val="22"/>
          <w:szCs w:val="22"/>
        </w:rPr>
      </w:pPr>
      <w:r w:rsidRPr="002207F6">
        <w:rPr>
          <w:rFonts w:ascii="Arial" w:hAnsi="Arial" w:cs="Arial"/>
          <w:sz w:val="22"/>
          <w:szCs w:val="22"/>
        </w:rPr>
        <w:t xml:space="preserve">Wenn keine öffentlichen Interessen entgegenstehen, so kann die Vollversammlung mit Zweidrittelmehrheit der </w:t>
      </w:r>
      <w:r w:rsidR="00F016EC" w:rsidRPr="002207F6">
        <w:rPr>
          <w:rFonts w:ascii="Arial" w:hAnsi="Arial" w:cs="Arial"/>
          <w:sz w:val="22"/>
          <w:szCs w:val="22"/>
        </w:rPr>
        <w:t>Teilhaber</w:t>
      </w:r>
      <w:r w:rsidR="002207F6" w:rsidRPr="002207F6">
        <w:rPr>
          <w:rFonts w:ascii="Arial" w:hAnsi="Arial" w:cs="Arial"/>
          <w:sz w:val="22"/>
          <w:szCs w:val="22"/>
        </w:rPr>
        <w:t xml:space="preserve"> </w:t>
      </w:r>
      <w:r w:rsidR="002207F6" w:rsidRPr="005A1D9D">
        <w:rPr>
          <w:rFonts w:ascii="Arial" w:hAnsi="Arial" w:cs="Arial"/>
          <w:sz w:val="22"/>
          <w:szCs w:val="22"/>
        </w:rPr>
        <w:t>bzw. in zweiter Einberufung mit Zweidrittelmehrheit der anwesenden Teilhaber,</w:t>
      </w:r>
      <w:r w:rsidR="00FD1F6A" w:rsidRPr="005A1D9D">
        <w:rPr>
          <w:rFonts w:ascii="Arial" w:hAnsi="Arial" w:cs="Arial"/>
          <w:sz w:val="22"/>
          <w:szCs w:val="22"/>
        </w:rPr>
        <w:t xml:space="preserve"> </w:t>
      </w:r>
      <w:r w:rsidRPr="002207F6">
        <w:rPr>
          <w:rFonts w:ascii="Arial" w:hAnsi="Arial" w:cs="Arial"/>
          <w:sz w:val="22"/>
          <w:szCs w:val="22"/>
        </w:rPr>
        <w:t>die Veräußerung von einzelnen Grundstücken des gemeinsamen Gutes oder eine gänzliche oder teilweise Teilung, sowohl hinsichtlich der bloßen Nutzung als auch hinsichtlich des Eigentums beschließen.</w:t>
      </w:r>
      <w:r w:rsidRPr="00E05E23">
        <w:rPr>
          <w:rFonts w:ascii="Arial" w:hAnsi="Arial" w:cs="Arial"/>
          <w:sz w:val="22"/>
          <w:szCs w:val="22"/>
        </w:rPr>
        <w:t xml:space="preserve"> Diese Beschlüsse müssen vo</w:t>
      </w:r>
      <w:r w:rsidR="00BF49D5" w:rsidRPr="00E05E23">
        <w:rPr>
          <w:rFonts w:ascii="Arial" w:hAnsi="Arial" w:cs="Arial"/>
          <w:sz w:val="22"/>
          <w:szCs w:val="22"/>
        </w:rPr>
        <w:t>n der</w:t>
      </w:r>
      <w:r w:rsidRPr="00E05E23">
        <w:rPr>
          <w:rFonts w:ascii="Arial" w:hAnsi="Arial" w:cs="Arial"/>
          <w:sz w:val="22"/>
          <w:szCs w:val="22"/>
        </w:rPr>
        <w:t xml:space="preserve"> Landes</w:t>
      </w:r>
      <w:r w:rsidR="0074383F">
        <w:rPr>
          <w:rFonts w:ascii="Arial" w:hAnsi="Arial" w:cs="Arial"/>
          <w:sz w:val="22"/>
          <w:szCs w:val="22"/>
        </w:rPr>
        <w:t>regierung</w:t>
      </w:r>
      <w:r w:rsidRPr="00E05E23">
        <w:rPr>
          <w:rFonts w:ascii="Arial" w:hAnsi="Arial" w:cs="Arial"/>
          <w:sz w:val="22"/>
          <w:szCs w:val="22"/>
        </w:rPr>
        <w:t xml:space="preserve"> genehmigt werden, </w:t>
      </w:r>
      <w:r w:rsidR="00BF49D5" w:rsidRPr="00E05E23">
        <w:rPr>
          <w:rFonts w:ascii="Arial" w:hAnsi="Arial" w:cs="Arial"/>
          <w:sz w:val="22"/>
          <w:szCs w:val="22"/>
        </w:rPr>
        <w:t>die</w:t>
      </w:r>
      <w:r w:rsidRPr="00E05E23">
        <w:rPr>
          <w:rFonts w:ascii="Arial" w:hAnsi="Arial" w:cs="Arial"/>
          <w:sz w:val="22"/>
          <w:szCs w:val="22"/>
        </w:rPr>
        <w:t xml:space="preserve"> den jeweiligen Obmann zur Unterfertigung der diesbezüglichen Akten und Verträge im Namen und auf Rechnung der </w:t>
      </w:r>
      <w:r w:rsidR="007431FB">
        <w:rPr>
          <w:rFonts w:ascii="Arial" w:hAnsi="Arial" w:cs="Arial"/>
          <w:sz w:val="22"/>
          <w:szCs w:val="22"/>
        </w:rPr>
        <w:t>Agrarg</w:t>
      </w:r>
      <w:r w:rsidRPr="00E05E23">
        <w:rPr>
          <w:rFonts w:ascii="Arial" w:hAnsi="Arial" w:cs="Arial"/>
          <w:sz w:val="22"/>
          <w:szCs w:val="22"/>
        </w:rPr>
        <w:t>emeinschaft selbst ermächtigt. Auf gleiche Weise können auch die übrigen Geschäfte, welche die ordentliche Verwaltung überschreiten, getätigt werden, vorausgesetzt, da</w:t>
      </w:r>
      <w:r w:rsidR="00BF49D5" w:rsidRPr="00E05E23">
        <w:rPr>
          <w:rFonts w:ascii="Arial" w:hAnsi="Arial" w:cs="Arial"/>
          <w:sz w:val="22"/>
          <w:szCs w:val="22"/>
        </w:rPr>
        <w:t>ss</w:t>
      </w:r>
      <w:r w:rsidRPr="00E05E23">
        <w:rPr>
          <w:rFonts w:ascii="Arial" w:hAnsi="Arial" w:cs="Arial"/>
          <w:sz w:val="22"/>
          <w:szCs w:val="22"/>
        </w:rPr>
        <w:t xml:space="preserve"> dadurch das Interesse eines der </w:t>
      </w:r>
      <w:r w:rsidR="00F016EC">
        <w:rPr>
          <w:rFonts w:ascii="Arial" w:hAnsi="Arial" w:cs="Arial"/>
          <w:sz w:val="22"/>
          <w:szCs w:val="22"/>
        </w:rPr>
        <w:t>Teilhaber</w:t>
      </w:r>
      <w:r w:rsidR="00294204">
        <w:rPr>
          <w:rFonts w:ascii="Arial" w:hAnsi="Arial" w:cs="Arial"/>
          <w:sz w:val="22"/>
          <w:szCs w:val="22"/>
        </w:rPr>
        <w:t xml:space="preserve"> nicht beeinträchtigt wird.</w:t>
      </w:r>
    </w:p>
    <w:p w14:paraId="469EA8E4" w14:textId="77777777" w:rsidR="00A943F0" w:rsidRPr="00E05E23" w:rsidRDefault="00A943F0" w:rsidP="00203575">
      <w:pPr>
        <w:tabs>
          <w:tab w:val="right" w:pos="10065"/>
        </w:tabs>
        <w:ind w:right="-6"/>
        <w:jc w:val="both"/>
        <w:rPr>
          <w:rFonts w:ascii="Arial" w:hAnsi="Arial" w:cs="Arial"/>
          <w:sz w:val="22"/>
          <w:szCs w:val="22"/>
        </w:rPr>
      </w:pPr>
      <w:r w:rsidRPr="00E05E23">
        <w:rPr>
          <w:rFonts w:ascii="Arial" w:hAnsi="Arial" w:cs="Arial"/>
          <w:sz w:val="22"/>
          <w:szCs w:val="22"/>
        </w:rPr>
        <w:t>Die Veräußerung von Miteigentumsanteilen ist dann nicht genehmigungspflichtig, sofern die Anteile zusammen mit der realrechtlich verbundenen Liegenschaft veräußert werden.</w:t>
      </w:r>
    </w:p>
    <w:p w14:paraId="4FC2198E" w14:textId="23E94D88" w:rsidR="002B6AD1" w:rsidRPr="00E05E23" w:rsidRDefault="00EC70E7" w:rsidP="00203575">
      <w:pPr>
        <w:tabs>
          <w:tab w:val="right" w:pos="10065"/>
        </w:tabs>
        <w:ind w:right="-6"/>
        <w:jc w:val="both"/>
        <w:rPr>
          <w:rFonts w:ascii="Arial" w:hAnsi="Arial" w:cs="Arial"/>
          <w:sz w:val="22"/>
          <w:szCs w:val="22"/>
        </w:rPr>
      </w:pPr>
      <w:r w:rsidRPr="00E05E23">
        <w:rPr>
          <w:rFonts w:ascii="Arial" w:hAnsi="Arial" w:cs="Arial"/>
          <w:sz w:val="22"/>
          <w:szCs w:val="22"/>
        </w:rPr>
        <w:t xml:space="preserve">In das Protokoll sind insbesondere einzutragen: Ort, Datum und Uhrzeit der </w:t>
      </w:r>
      <w:r w:rsidR="00A43550">
        <w:rPr>
          <w:rFonts w:ascii="Arial" w:hAnsi="Arial" w:cs="Arial"/>
          <w:sz w:val="22"/>
          <w:szCs w:val="22"/>
        </w:rPr>
        <w:t>Versammlung</w:t>
      </w:r>
      <w:r w:rsidRPr="00E05E23">
        <w:rPr>
          <w:rFonts w:ascii="Arial" w:hAnsi="Arial" w:cs="Arial"/>
          <w:sz w:val="22"/>
          <w:szCs w:val="22"/>
        </w:rPr>
        <w:t xml:space="preserve">, Tagesordnung, Namen der Anwesenden bzw. Bevollmächtigten sowie der Abwesenden, Feststellung der Beschlussfähigkeit, Beschlüsse im Wortlaut unter genauer Angabe des Abstimmungsergebnisses. Jeder Teilnehmer hat das Recht, seine Stellungnahme im Protokoll festhalten zu lassen. </w:t>
      </w:r>
      <w:r w:rsidR="006952FF" w:rsidRPr="00E05E23">
        <w:rPr>
          <w:rFonts w:ascii="Arial" w:hAnsi="Arial" w:cs="Arial"/>
          <w:sz w:val="22"/>
          <w:szCs w:val="22"/>
        </w:rPr>
        <w:t>D</w:t>
      </w:r>
      <w:r w:rsidR="002B6AD1" w:rsidRPr="00E05E23">
        <w:rPr>
          <w:rFonts w:ascii="Arial" w:hAnsi="Arial" w:cs="Arial"/>
          <w:sz w:val="22"/>
          <w:szCs w:val="22"/>
        </w:rPr>
        <w:t>ie Richtigkeit</w:t>
      </w:r>
      <w:r w:rsidR="006952FF" w:rsidRPr="00E05E23">
        <w:rPr>
          <w:rFonts w:ascii="Arial" w:hAnsi="Arial" w:cs="Arial"/>
          <w:sz w:val="22"/>
          <w:szCs w:val="22"/>
        </w:rPr>
        <w:t xml:space="preserve"> ist</w:t>
      </w:r>
      <w:r w:rsidR="002B6AD1" w:rsidRPr="00E05E23">
        <w:rPr>
          <w:rFonts w:ascii="Arial" w:hAnsi="Arial" w:cs="Arial"/>
          <w:sz w:val="22"/>
          <w:szCs w:val="22"/>
        </w:rPr>
        <w:t xml:space="preserve"> vom Obmann und </w:t>
      </w:r>
      <w:r w:rsidR="0018468E" w:rsidRPr="00E05E23">
        <w:rPr>
          <w:rFonts w:ascii="Arial" w:hAnsi="Arial" w:cs="Arial"/>
          <w:sz w:val="22"/>
          <w:szCs w:val="22"/>
        </w:rPr>
        <w:t>dem Schriftführer</w:t>
      </w:r>
      <w:r w:rsidR="002B6AD1" w:rsidRPr="00E05E23">
        <w:rPr>
          <w:rFonts w:ascii="Arial" w:hAnsi="Arial" w:cs="Arial"/>
          <w:sz w:val="22"/>
          <w:szCs w:val="22"/>
        </w:rPr>
        <w:t xml:space="preserve"> zu bestätigen.</w:t>
      </w:r>
      <w:r w:rsidRPr="00E05E23">
        <w:rPr>
          <w:rFonts w:ascii="Arial" w:hAnsi="Arial" w:cs="Arial"/>
          <w:sz w:val="22"/>
          <w:szCs w:val="22"/>
        </w:rPr>
        <w:t xml:space="preserve"> </w:t>
      </w:r>
      <w:r w:rsidR="00A43550" w:rsidRPr="00E05E23">
        <w:rPr>
          <w:rFonts w:ascii="Arial" w:hAnsi="Arial" w:cs="Arial"/>
          <w:sz w:val="22"/>
          <w:szCs w:val="22"/>
        </w:rPr>
        <w:t xml:space="preserve">Das Protokoll der Vollversammlung ist zu </w:t>
      </w:r>
      <w:r w:rsidR="00A43550">
        <w:rPr>
          <w:rFonts w:ascii="Arial" w:hAnsi="Arial" w:cs="Arial"/>
          <w:sz w:val="22"/>
          <w:szCs w:val="22"/>
        </w:rPr>
        <w:t>archivieren</w:t>
      </w:r>
      <w:r w:rsidR="00A43550" w:rsidRPr="00E05E23">
        <w:rPr>
          <w:rFonts w:ascii="Arial" w:hAnsi="Arial" w:cs="Arial"/>
          <w:sz w:val="22"/>
          <w:szCs w:val="22"/>
        </w:rPr>
        <w:t>.</w:t>
      </w:r>
      <w:r w:rsidR="00A43550">
        <w:rPr>
          <w:rFonts w:ascii="Arial" w:hAnsi="Arial" w:cs="Arial"/>
          <w:sz w:val="22"/>
          <w:szCs w:val="22"/>
        </w:rPr>
        <w:t xml:space="preserve"> </w:t>
      </w:r>
      <w:r w:rsidRPr="00E05E23">
        <w:rPr>
          <w:rFonts w:ascii="Arial" w:hAnsi="Arial" w:cs="Arial"/>
          <w:sz w:val="22"/>
          <w:szCs w:val="22"/>
        </w:rPr>
        <w:t>Jede</w:t>
      </w:r>
      <w:r w:rsidR="00F016EC">
        <w:rPr>
          <w:rFonts w:ascii="Arial" w:hAnsi="Arial" w:cs="Arial"/>
          <w:sz w:val="22"/>
          <w:szCs w:val="22"/>
        </w:rPr>
        <w:t>r Teilhaber</w:t>
      </w:r>
      <w:r w:rsidRPr="00E05E23">
        <w:rPr>
          <w:rFonts w:ascii="Arial" w:hAnsi="Arial" w:cs="Arial"/>
          <w:sz w:val="22"/>
          <w:szCs w:val="22"/>
        </w:rPr>
        <w:t xml:space="preserve"> ist berechtigt darin Einsicht zu nehmen.</w:t>
      </w:r>
    </w:p>
    <w:p w14:paraId="1A6EE355" w14:textId="77777777" w:rsidR="00A6633B" w:rsidRDefault="00A6633B" w:rsidP="00203575">
      <w:pPr>
        <w:tabs>
          <w:tab w:val="right" w:pos="10065"/>
        </w:tabs>
        <w:ind w:right="-6"/>
        <w:jc w:val="both"/>
        <w:rPr>
          <w:rFonts w:ascii="Arial" w:hAnsi="Arial" w:cs="Arial"/>
          <w:sz w:val="22"/>
          <w:szCs w:val="22"/>
        </w:rPr>
      </w:pPr>
    </w:p>
    <w:p w14:paraId="6CB11748" w14:textId="77777777" w:rsidR="008130C7" w:rsidRDefault="008130C7" w:rsidP="00203575">
      <w:pPr>
        <w:tabs>
          <w:tab w:val="right" w:pos="10065"/>
        </w:tabs>
        <w:ind w:right="-6"/>
        <w:jc w:val="both"/>
        <w:rPr>
          <w:rFonts w:ascii="Arial" w:hAnsi="Arial" w:cs="Arial"/>
          <w:sz w:val="22"/>
          <w:szCs w:val="22"/>
        </w:rPr>
      </w:pPr>
    </w:p>
    <w:p w14:paraId="37CA26C5" w14:textId="77777777" w:rsidR="00A6633B" w:rsidRDefault="00A6633B" w:rsidP="00203575">
      <w:pPr>
        <w:tabs>
          <w:tab w:val="right" w:pos="10065"/>
        </w:tabs>
        <w:ind w:right="-6"/>
        <w:jc w:val="both"/>
        <w:rPr>
          <w:rFonts w:ascii="Arial" w:hAnsi="Arial" w:cs="Arial"/>
          <w:sz w:val="22"/>
          <w:szCs w:val="22"/>
        </w:rPr>
      </w:pPr>
    </w:p>
    <w:p w14:paraId="613E3738" w14:textId="77777777" w:rsidR="00A76481" w:rsidRPr="00E05E23" w:rsidRDefault="00A76481" w:rsidP="00203575">
      <w:pPr>
        <w:tabs>
          <w:tab w:val="right" w:pos="10065"/>
        </w:tabs>
        <w:ind w:right="-6"/>
        <w:jc w:val="center"/>
        <w:rPr>
          <w:rFonts w:ascii="Arial" w:hAnsi="Arial" w:cs="Arial"/>
          <w:b/>
          <w:bCs/>
          <w:sz w:val="22"/>
          <w:szCs w:val="22"/>
        </w:rPr>
      </w:pPr>
      <w:r w:rsidRPr="00E05E23">
        <w:rPr>
          <w:rFonts w:ascii="Arial" w:hAnsi="Arial" w:cs="Arial"/>
          <w:b/>
          <w:bCs/>
          <w:iCs/>
          <w:sz w:val="22"/>
          <w:szCs w:val="22"/>
        </w:rPr>
        <w:t>Art. 1</w:t>
      </w:r>
      <w:r w:rsidR="00512DE9" w:rsidRPr="00E05E23">
        <w:rPr>
          <w:rFonts w:ascii="Arial" w:hAnsi="Arial" w:cs="Arial"/>
          <w:b/>
          <w:bCs/>
          <w:iCs/>
          <w:sz w:val="22"/>
          <w:szCs w:val="22"/>
        </w:rPr>
        <w:t>0</w:t>
      </w:r>
    </w:p>
    <w:p w14:paraId="2AD94F83" w14:textId="77777777" w:rsidR="002B6AD1" w:rsidRPr="00E05E23" w:rsidRDefault="002B6AD1" w:rsidP="00203575">
      <w:pPr>
        <w:tabs>
          <w:tab w:val="right" w:pos="9241"/>
          <w:tab w:val="right" w:pos="10065"/>
        </w:tabs>
        <w:ind w:right="-6"/>
        <w:rPr>
          <w:rFonts w:ascii="Arial" w:hAnsi="Arial" w:cs="Arial"/>
          <w:sz w:val="22"/>
          <w:szCs w:val="22"/>
        </w:rPr>
      </w:pPr>
    </w:p>
    <w:p w14:paraId="6DCC2B34" w14:textId="77777777" w:rsidR="002B6AD1" w:rsidRPr="00E05E23" w:rsidRDefault="00E310F6" w:rsidP="00203575">
      <w:pPr>
        <w:tabs>
          <w:tab w:val="left" w:pos="3465"/>
        </w:tabs>
        <w:ind w:right="-6"/>
        <w:jc w:val="center"/>
        <w:rPr>
          <w:rFonts w:ascii="Arial" w:hAnsi="Arial" w:cs="Arial"/>
          <w:b/>
          <w:bCs/>
          <w:sz w:val="22"/>
          <w:szCs w:val="22"/>
        </w:rPr>
      </w:pPr>
      <w:r w:rsidRPr="00E05E23">
        <w:rPr>
          <w:rFonts w:ascii="Arial" w:hAnsi="Arial" w:cs="Arial"/>
          <w:b/>
          <w:bCs/>
          <w:sz w:val="22"/>
          <w:szCs w:val="22"/>
        </w:rPr>
        <w:t>Wirkungskreis der</w:t>
      </w:r>
      <w:r w:rsidR="002B6AD1" w:rsidRPr="00E05E23">
        <w:rPr>
          <w:rFonts w:ascii="Arial" w:hAnsi="Arial" w:cs="Arial"/>
          <w:b/>
          <w:bCs/>
          <w:sz w:val="22"/>
          <w:szCs w:val="22"/>
        </w:rPr>
        <w:t xml:space="preserve"> Vollversammlung</w:t>
      </w:r>
    </w:p>
    <w:p w14:paraId="4CA26931" w14:textId="77777777" w:rsidR="002B6AD1" w:rsidRPr="00E05E23" w:rsidRDefault="002B6AD1" w:rsidP="00203575">
      <w:pPr>
        <w:tabs>
          <w:tab w:val="left" w:pos="3465"/>
        </w:tabs>
        <w:ind w:right="-6"/>
        <w:jc w:val="both"/>
        <w:rPr>
          <w:rFonts w:ascii="Arial" w:hAnsi="Arial" w:cs="Arial"/>
          <w:bCs/>
          <w:sz w:val="22"/>
          <w:szCs w:val="22"/>
        </w:rPr>
      </w:pPr>
    </w:p>
    <w:p w14:paraId="0DAA6E05" w14:textId="77777777" w:rsidR="002B6AD1" w:rsidRPr="00E05E23" w:rsidRDefault="002B6AD1" w:rsidP="00203575">
      <w:pPr>
        <w:tabs>
          <w:tab w:val="left" w:pos="3465"/>
        </w:tabs>
        <w:ind w:right="-6"/>
        <w:jc w:val="both"/>
        <w:rPr>
          <w:rFonts w:ascii="Arial" w:hAnsi="Arial" w:cs="Arial"/>
          <w:sz w:val="22"/>
          <w:szCs w:val="22"/>
        </w:rPr>
      </w:pPr>
      <w:r w:rsidRPr="00E05E23">
        <w:rPr>
          <w:rFonts w:ascii="Arial" w:hAnsi="Arial" w:cs="Arial"/>
          <w:sz w:val="22"/>
          <w:szCs w:val="22"/>
        </w:rPr>
        <w:t>Der Wirkungskreis der Vollversammlung umfasst nachstehende Angelegenheiten:</w:t>
      </w:r>
    </w:p>
    <w:p w14:paraId="5E4B7AE6" w14:textId="62962B57" w:rsidR="002B6AD1" w:rsidRPr="00E05E23" w:rsidRDefault="002B6AD1"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 xml:space="preserve">die Wahl des Obmanns, des </w:t>
      </w:r>
      <w:proofErr w:type="spellStart"/>
      <w:r w:rsidRPr="00E05E23">
        <w:rPr>
          <w:rFonts w:ascii="Arial" w:hAnsi="Arial" w:cs="Arial"/>
          <w:sz w:val="22"/>
          <w:szCs w:val="22"/>
        </w:rPr>
        <w:t>Obmann</w:t>
      </w:r>
      <w:r w:rsidR="00A76481" w:rsidRPr="00E05E23">
        <w:rPr>
          <w:rFonts w:ascii="Arial" w:hAnsi="Arial" w:cs="Arial"/>
          <w:sz w:val="22"/>
          <w:szCs w:val="22"/>
        </w:rPr>
        <w:t>s</w:t>
      </w:r>
      <w:r w:rsidRPr="00E05E23">
        <w:rPr>
          <w:rFonts w:ascii="Arial" w:hAnsi="Arial" w:cs="Arial"/>
          <w:sz w:val="22"/>
          <w:szCs w:val="22"/>
        </w:rPr>
        <w:t>tellvertreters</w:t>
      </w:r>
      <w:proofErr w:type="spellEnd"/>
      <w:r w:rsidR="006349DD">
        <w:rPr>
          <w:rFonts w:ascii="Arial" w:hAnsi="Arial" w:cs="Arial"/>
          <w:sz w:val="22"/>
          <w:szCs w:val="22"/>
        </w:rPr>
        <w:t xml:space="preserve"> und </w:t>
      </w:r>
      <w:r w:rsidR="00091E28">
        <w:rPr>
          <w:rFonts w:ascii="Arial" w:hAnsi="Arial" w:cs="Arial"/>
          <w:sz w:val="22"/>
          <w:szCs w:val="22"/>
        </w:rPr>
        <w:t>der</w:t>
      </w:r>
      <w:r w:rsidR="00091E28" w:rsidRPr="00E05E23">
        <w:rPr>
          <w:rFonts w:ascii="Arial" w:hAnsi="Arial" w:cs="Arial"/>
          <w:sz w:val="22"/>
          <w:szCs w:val="22"/>
        </w:rPr>
        <w:t xml:space="preserve"> </w:t>
      </w:r>
      <w:r w:rsidR="006349DD">
        <w:rPr>
          <w:rFonts w:ascii="Arial" w:hAnsi="Arial" w:cs="Arial"/>
          <w:sz w:val="22"/>
          <w:szCs w:val="22"/>
        </w:rPr>
        <w:t xml:space="preserve">weiteren </w:t>
      </w:r>
      <w:r w:rsidR="00091E28" w:rsidRPr="00E05E23">
        <w:rPr>
          <w:rFonts w:ascii="Arial" w:hAnsi="Arial" w:cs="Arial"/>
          <w:sz w:val="22"/>
          <w:szCs w:val="22"/>
        </w:rPr>
        <w:t>Ausschussmitglieder</w:t>
      </w:r>
      <w:r w:rsidR="00091E28" w:rsidRPr="00DA28DD">
        <w:rPr>
          <w:rFonts w:ascii="Arial" w:hAnsi="Arial" w:cs="Arial"/>
          <w:sz w:val="22"/>
          <w:szCs w:val="22"/>
        </w:rPr>
        <w:t xml:space="preserve"> </w:t>
      </w:r>
      <w:r w:rsidR="006349DD">
        <w:rPr>
          <w:rFonts w:ascii="Arial" w:hAnsi="Arial" w:cs="Arial"/>
          <w:sz w:val="22"/>
          <w:szCs w:val="22"/>
        </w:rPr>
        <w:t>sowie</w:t>
      </w:r>
      <w:r w:rsidR="00091E28">
        <w:rPr>
          <w:rFonts w:ascii="Arial" w:hAnsi="Arial" w:cs="Arial"/>
          <w:sz w:val="22"/>
          <w:szCs w:val="22"/>
        </w:rPr>
        <w:t xml:space="preserve"> der </w:t>
      </w:r>
      <w:r w:rsidR="00A76481" w:rsidRPr="00E05E23">
        <w:rPr>
          <w:rFonts w:ascii="Arial" w:hAnsi="Arial" w:cs="Arial"/>
          <w:sz w:val="22"/>
          <w:szCs w:val="22"/>
        </w:rPr>
        <w:t>Rechnungsprüfer;</w:t>
      </w:r>
    </w:p>
    <w:p w14:paraId="10B6B588" w14:textId="65EC830F" w:rsidR="00A205A8" w:rsidRPr="00E05E23" w:rsidRDefault="00C27EAD"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 xml:space="preserve">die </w:t>
      </w:r>
      <w:r w:rsidR="00A205A8" w:rsidRPr="00E05E23">
        <w:rPr>
          <w:rFonts w:ascii="Arial" w:hAnsi="Arial" w:cs="Arial"/>
          <w:sz w:val="22"/>
          <w:szCs w:val="22"/>
        </w:rPr>
        <w:t xml:space="preserve">Abtretung </w:t>
      </w:r>
      <w:r w:rsidR="00C52013" w:rsidRPr="00E05E23">
        <w:rPr>
          <w:rFonts w:ascii="Arial" w:hAnsi="Arial" w:cs="Arial"/>
          <w:sz w:val="22"/>
          <w:szCs w:val="22"/>
        </w:rPr>
        <w:t xml:space="preserve">seitens eines </w:t>
      </w:r>
      <w:r w:rsidR="00F016EC">
        <w:rPr>
          <w:rFonts w:ascii="Arial" w:hAnsi="Arial" w:cs="Arial"/>
          <w:sz w:val="22"/>
          <w:szCs w:val="22"/>
        </w:rPr>
        <w:t>Teilhabers</w:t>
      </w:r>
      <w:r w:rsidR="00C52013" w:rsidRPr="00E05E23">
        <w:rPr>
          <w:rFonts w:ascii="Arial" w:hAnsi="Arial" w:cs="Arial"/>
          <w:sz w:val="22"/>
          <w:szCs w:val="22"/>
        </w:rPr>
        <w:t xml:space="preserve"> </w:t>
      </w:r>
      <w:r w:rsidR="00A205A8" w:rsidRPr="00E05E23">
        <w:rPr>
          <w:rFonts w:ascii="Arial" w:hAnsi="Arial" w:cs="Arial"/>
          <w:sz w:val="22"/>
          <w:szCs w:val="22"/>
        </w:rPr>
        <w:t xml:space="preserve">der </w:t>
      </w:r>
      <w:r w:rsidR="009A10EA" w:rsidRPr="00E05E23">
        <w:rPr>
          <w:rFonts w:ascii="Arial" w:hAnsi="Arial" w:cs="Arial"/>
          <w:sz w:val="22"/>
          <w:szCs w:val="22"/>
        </w:rPr>
        <w:t xml:space="preserve">Nutzung </w:t>
      </w:r>
      <w:r w:rsidR="00A205A8" w:rsidRPr="00E05E23">
        <w:rPr>
          <w:rFonts w:ascii="Arial" w:hAnsi="Arial" w:cs="Arial"/>
          <w:sz w:val="22"/>
          <w:szCs w:val="22"/>
        </w:rPr>
        <w:t>von Miteigentumsanteilen</w:t>
      </w:r>
      <w:r w:rsidR="00C52013" w:rsidRPr="00E05E23">
        <w:rPr>
          <w:rFonts w:ascii="Arial" w:hAnsi="Arial" w:cs="Arial"/>
          <w:sz w:val="22"/>
          <w:szCs w:val="22"/>
        </w:rPr>
        <w:t xml:space="preserve"> an andere</w:t>
      </w:r>
      <w:r w:rsidR="00274252" w:rsidRPr="00E05E23">
        <w:rPr>
          <w:rFonts w:ascii="Arial" w:hAnsi="Arial" w:cs="Arial"/>
          <w:sz w:val="22"/>
          <w:szCs w:val="22"/>
        </w:rPr>
        <w:t>;</w:t>
      </w:r>
    </w:p>
    <w:p w14:paraId="4C5ECC11" w14:textId="35B33B4C" w:rsidR="00C27EAD" w:rsidRPr="005A1D9D" w:rsidRDefault="00A205A8"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die</w:t>
      </w:r>
      <w:r w:rsidR="009A10EA" w:rsidRPr="00E05E23">
        <w:rPr>
          <w:rFonts w:ascii="Arial" w:hAnsi="Arial" w:cs="Arial"/>
          <w:sz w:val="22"/>
          <w:szCs w:val="22"/>
        </w:rPr>
        <w:t xml:space="preserve"> </w:t>
      </w:r>
      <w:r w:rsidR="00A76481" w:rsidRPr="00E05E23">
        <w:rPr>
          <w:rFonts w:ascii="Arial" w:hAnsi="Arial" w:cs="Arial"/>
          <w:sz w:val="22"/>
          <w:szCs w:val="22"/>
        </w:rPr>
        <w:t xml:space="preserve">Veräußerung </w:t>
      </w:r>
      <w:r w:rsidR="00C52013" w:rsidRPr="00E05E23">
        <w:rPr>
          <w:rFonts w:ascii="Arial" w:hAnsi="Arial" w:cs="Arial"/>
          <w:sz w:val="22"/>
          <w:szCs w:val="22"/>
        </w:rPr>
        <w:t xml:space="preserve">seitens eines </w:t>
      </w:r>
      <w:r w:rsidR="00F016EC">
        <w:rPr>
          <w:rFonts w:ascii="Arial" w:hAnsi="Arial" w:cs="Arial"/>
          <w:sz w:val="22"/>
          <w:szCs w:val="22"/>
        </w:rPr>
        <w:t>Teilhabers</w:t>
      </w:r>
      <w:r w:rsidR="00C52013" w:rsidRPr="00E05E23">
        <w:rPr>
          <w:rFonts w:ascii="Arial" w:hAnsi="Arial" w:cs="Arial"/>
          <w:sz w:val="22"/>
          <w:szCs w:val="22"/>
        </w:rPr>
        <w:t xml:space="preserve"> </w:t>
      </w:r>
      <w:r w:rsidR="00A76481" w:rsidRPr="00E05E23">
        <w:rPr>
          <w:rFonts w:ascii="Arial" w:hAnsi="Arial" w:cs="Arial"/>
          <w:sz w:val="22"/>
          <w:szCs w:val="22"/>
        </w:rPr>
        <w:t>von Miteigentumsanteilen</w:t>
      </w:r>
      <w:r w:rsidR="00C52013" w:rsidRPr="00E05E23">
        <w:rPr>
          <w:rFonts w:ascii="Arial" w:hAnsi="Arial" w:cs="Arial"/>
          <w:sz w:val="22"/>
          <w:szCs w:val="22"/>
        </w:rPr>
        <w:t xml:space="preserve"> an andere</w:t>
      </w:r>
      <w:r w:rsidR="00A76481" w:rsidRPr="00E05E23">
        <w:rPr>
          <w:rFonts w:ascii="Arial" w:hAnsi="Arial" w:cs="Arial"/>
          <w:sz w:val="22"/>
          <w:szCs w:val="22"/>
        </w:rPr>
        <w:t xml:space="preserve">, </w:t>
      </w:r>
      <w:r w:rsidRPr="00E05E23">
        <w:rPr>
          <w:rFonts w:ascii="Arial" w:hAnsi="Arial" w:cs="Arial"/>
          <w:sz w:val="22"/>
          <w:szCs w:val="22"/>
        </w:rPr>
        <w:t xml:space="preserve">außer wenn </w:t>
      </w:r>
      <w:r w:rsidR="009A10EA" w:rsidRPr="005A1D9D">
        <w:rPr>
          <w:rFonts w:ascii="Arial" w:hAnsi="Arial" w:cs="Arial"/>
          <w:sz w:val="22"/>
          <w:szCs w:val="22"/>
        </w:rPr>
        <w:t xml:space="preserve">diese Anteile </w:t>
      </w:r>
      <w:r w:rsidRPr="005A1D9D">
        <w:rPr>
          <w:rFonts w:ascii="Arial" w:hAnsi="Arial" w:cs="Arial"/>
          <w:sz w:val="22"/>
          <w:szCs w:val="22"/>
        </w:rPr>
        <w:t>zusammen mit der realrechtlich verbundenen L</w:t>
      </w:r>
      <w:r w:rsidR="00FE607D" w:rsidRPr="005A1D9D">
        <w:rPr>
          <w:rFonts w:ascii="Arial" w:hAnsi="Arial" w:cs="Arial"/>
          <w:sz w:val="22"/>
          <w:szCs w:val="22"/>
        </w:rPr>
        <w:t>iegenschaft veräußert werden;</w:t>
      </w:r>
    </w:p>
    <w:p w14:paraId="6BC781B6" w14:textId="57C5E49E" w:rsidR="00274252" w:rsidRPr="005A1D9D" w:rsidRDefault="00C471B8" w:rsidP="00DA28DD">
      <w:pPr>
        <w:numPr>
          <w:ilvl w:val="0"/>
          <w:numId w:val="35"/>
        </w:numPr>
        <w:tabs>
          <w:tab w:val="clear" w:pos="786"/>
        </w:tabs>
        <w:ind w:left="284" w:right="-6" w:hanging="284"/>
        <w:jc w:val="both"/>
        <w:rPr>
          <w:rFonts w:ascii="Arial" w:hAnsi="Arial" w:cs="Arial"/>
          <w:sz w:val="22"/>
          <w:szCs w:val="22"/>
        </w:rPr>
      </w:pPr>
      <w:r w:rsidRPr="005A1D9D">
        <w:rPr>
          <w:rFonts w:ascii="Arial" w:hAnsi="Arial" w:cs="Arial"/>
          <w:sz w:val="22"/>
          <w:szCs w:val="22"/>
        </w:rPr>
        <w:t xml:space="preserve">die </w:t>
      </w:r>
      <w:r w:rsidR="00274252" w:rsidRPr="005A1D9D">
        <w:rPr>
          <w:rFonts w:ascii="Arial" w:hAnsi="Arial" w:cs="Arial"/>
          <w:sz w:val="22"/>
          <w:szCs w:val="22"/>
        </w:rPr>
        <w:t>Veräußerung</w:t>
      </w:r>
      <w:r w:rsidRPr="005A1D9D">
        <w:rPr>
          <w:rFonts w:ascii="Arial" w:hAnsi="Arial" w:cs="Arial"/>
          <w:sz w:val="22"/>
          <w:szCs w:val="22"/>
        </w:rPr>
        <w:t xml:space="preserve">, </w:t>
      </w:r>
      <w:r w:rsidR="003A15B3" w:rsidRPr="005A1D9D">
        <w:rPr>
          <w:rFonts w:ascii="Arial" w:hAnsi="Arial" w:cs="Arial"/>
          <w:sz w:val="22"/>
          <w:szCs w:val="22"/>
        </w:rPr>
        <w:t xml:space="preserve">der Tausch und </w:t>
      </w:r>
      <w:r w:rsidRPr="005A1D9D">
        <w:rPr>
          <w:rFonts w:ascii="Arial" w:hAnsi="Arial" w:cs="Arial"/>
          <w:sz w:val="22"/>
          <w:szCs w:val="22"/>
        </w:rPr>
        <w:t xml:space="preserve">der Erwerb </w:t>
      </w:r>
      <w:r w:rsidR="00D872AA" w:rsidRPr="005A1D9D">
        <w:rPr>
          <w:rFonts w:ascii="Arial" w:hAnsi="Arial" w:cs="Arial"/>
          <w:sz w:val="22"/>
          <w:szCs w:val="22"/>
        </w:rPr>
        <w:t xml:space="preserve">von </w:t>
      </w:r>
      <w:r w:rsidR="00534E93" w:rsidRPr="005A1D9D">
        <w:rPr>
          <w:rFonts w:ascii="Arial" w:hAnsi="Arial" w:cs="Arial"/>
          <w:sz w:val="22"/>
          <w:szCs w:val="22"/>
        </w:rPr>
        <w:t>Liegenschaften</w:t>
      </w:r>
      <w:r w:rsidR="00D872AA" w:rsidRPr="005A1D9D">
        <w:rPr>
          <w:rFonts w:ascii="Arial" w:hAnsi="Arial" w:cs="Arial"/>
          <w:sz w:val="22"/>
          <w:szCs w:val="22"/>
        </w:rPr>
        <w:t xml:space="preserve"> </w:t>
      </w:r>
      <w:r w:rsidRPr="005A1D9D">
        <w:rPr>
          <w:rFonts w:ascii="Arial" w:hAnsi="Arial" w:cs="Arial"/>
          <w:sz w:val="22"/>
          <w:szCs w:val="22"/>
        </w:rPr>
        <w:t>und die Bestellung von dinglichen Rechten</w:t>
      </w:r>
      <w:r w:rsidR="00274252" w:rsidRPr="005A1D9D">
        <w:rPr>
          <w:rFonts w:ascii="Arial" w:hAnsi="Arial" w:cs="Arial"/>
          <w:sz w:val="22"/>
          <w:szCs w:val="22"/>
        </w:rPr>
        <w:t xml:space="preserve"> mit Zweidrittelmehrheit der </w:t>
      </w:r>
      <w:r w:rsidR="00F016EC" w:rsidRPr="005A1D9D">
        <w:rPr>
          <w:rFonts w:ascii="Arial" w:hAnsi="Arial" w:cs="Arial"/>
          <w:sz w:val="22"/>
          <w:szCs w:val="22"/>
        </w:rPr>
        <w:t>Teilhaber</w:t>
      </w:r>
      <w:r w:rsidR="00CC55BC" w:rsidRPr="005A1D9D">
        <w:rPr>
          <w:rFonts w:ascii="Arial" w:hAnsi="Arial" w:cs="Arial"/>
          <w:sz w:val="22"/>
          <w:szCs w:val="22"/>
        </w:rPr>
        <w:t xml:space="preserve"> bzw. in zweiter Einberufung mit Zweidrittelmehrheit der anwesenden Teilhaber</w:t>
      </w:r>
      <w:r w:rsidR="00274252" w:rsidRPr="005A1D9D">
        <w:rPr>
          <w:rFonts w:ascii="Arial" w:hAnsi="Arial" w:cs="Arial"/>
          <w:sz w:val="22"/>
          <w:szCs w:val="22"/>
        </w:rPr>
        <w:t>;</w:t>
      </w:r>
    </w:p>
    <w:p w14:paraId="5FC825A4" w14:textId="0C00D205" w:rsidR="00274252" w:rsidRPr="005A1D9D" w:rsidRDefault="001F55A9" w:rsidP="00DA28DD">
      <w:pPr>
        <w:numPr>
          <w:ilvl w:val="0"/>
          <w:numId w:val="35"/>
        </w:numPr>
        <w:tabs>
          <w:tab w:val="clear" w:pos="786"/>
        </w:tabs>
        <w:ind w:left="284" w:right="-6" w:hanging="284"/>
        <w:jc w:val="both"/>
        <w:rPr>
          <w:rFonts w:ascii="Arial" w:hAnsi="Arial" w:cs="Arial"/>
          <w:sz w:val="22"/>
          <w:szCs w:val="22"/>
        </w:rPr>
      </w:pPr>
      <w:r w:rsidRPr="005A1D9D">
        <w:rPr>
          <w:rFonts w:ascii="Arial" w:hAnsi="Arial" w:cs="Arial"/>
          <w:sz w:val="22"/>
          <w:szCs w:val="22"/>
        </w:rPr>
        <w:t xml:space="preserve">die </w:t>
      </w:r>
      <w:r w:rsidR="00274252" w:rsidRPr="005A1D9D">
        <w:rPr>
          <w:rFonts w:ascii="Arial" w:hAnsi="Arial" w:cs="Arial"/>
          <w:sz w:val="22"/>
          <w:szCs w:val="22"/>
        </w:rPr>
        <w:t>gänzliche oder teilweise Teilung von einzelnen Grundstücken des gemeinsamen Gutes, sowohl hinsichtlich der bloßen Nutzung als auch hinsichtlich des Eigentums</w:t>
      </w:r>
      <w:r w:rsidR="00D872AA" w:rsidRPr="005A1D9D">
        <w:rPr>
          <w:rFonts w:ascii="Arial" w:hAnsi="Arial" w:cs="Arial"/>
          <w:sz w:val="22"/>
          <w:szCs w:val="22"/>
        </w:rPr>
        <w:t xml:space="preserve"> mit Zweidrittelmehrheit der </w:t>
      </w:r>
      <w:r w:rsidR="00CB06E3" w:rsidRPr="005A1D9D">
        <w:rPr>
          <w:rFonts w:ascii="Arial" w:hAnsi="Arial" w:cs="Arial"/>
          <w:sz w:val="22"/>
          <w:szCs w:val="22"/>
        </w:rPr>
        <w:t>Teilhaber</w:t>
      </w:r>
      <w:r w:rsidR="00D872AA" w:rsidRPr="005A1D9D">
        <w:rPr>
          <w:rFonts w:ascii="Arial" w:hAnsi="Arial" w:cs="Arial"/>
          <w:sz w:val="22"/>
          <w:szCs w:val="22"/>
        </w:rPr>
        <w:t xml:space="preserve"> </w:t>
      </w:r>
      <w:r w:rsidR="00CC55BC" w:rsidRPr="005A1D9D">
        <w:rPr>
          <w:rFonts w:ascii="Arial" w:hAnsi="Arial" w:cs="Arial"/>
          <w:sz w:val="22"/>
          <w:szCs w:val="22"/>
        </w:rPr>
        <w:t>bzw. in zweiter Einberufung mit Zweidrittelmehrheit der anwesenden Teilhaber</w:t>
      </w:r>
      <w:r w:rsidR="00274252" w:rsidRPr="005A1D9D">
        <w:rPr>
          <w:rFonts w:ascii="Arial" w:hAnsi="Arial" w:cs="Arial"/>
          <w:sz w:val="22"/>
          <w:szCs w:val="22"/>
        </w:rPr>
        <w:t>;</w:t>
      </w:r>
    </w:p>
    <w:p w14:paraId="1C58EE9B" w14:textId="01370959" w:rsidR="002B6AD1" w:rsidRPr="00E05E23" w:rsidRDefault="00FE607D" w:rsidP="00DA28DD">
      <w:pPr>
        <w:numPr>
          <w:ilvl w:val="0"/>
          <w:numId w:val="35"/>
        </w:numPr>
        <w:tabs>
          <w:tab w:val="clear" w:pos="786"/>
        </w:tabs>
        <w:ind w:left="284" w:right="-6" w:hanging="284"/>
        <w:jc w:val="both"/>
        <w:rPr>
          <w:rFonts w:ascii="Arial" w:hAnsi="Arial" w:cs="Arial"/>
          <w:sz w:val="22"/>
          <w:szCs w:val="22"/>
        </w:rPr>
      </w:pPr>
      <w:r w:rsidRPr="005A1D9D">
        <w:rPr>
          <w:rFonts w:ascii="Arial" w:hAnsi="Arial" w:cs="Arial"/>
          <w:sz w:val="22"/>
          <w:szCs w:val="22"/>
        </w:rPr>
        <w:t>die Abänderung der Satzung</w:t>
      </w:r>
      <w:r w:rsidR="005467B0" w:rsidRPr="005A1D9D">
        <w:rPr>
          <w:rFonts w:ascii="Arial" w:hAnsi="Arial" w:cs="Arial"/>
          <w:sz w:val="22"/>
          <w:szCs w:val="22"/>
        </w:rPr>
        <w:t xml:space="preserve"> mit absolute</w:t>
      </w:r>
      <w:r w:rsidR="00782DEF" w:rsidRPr="005A1D9D">
        <w:rPr>
          <w:rFonts w:ascii="Arial" w:hAnsi="Arial" w:cs="Arial"/>
          <w:sz w:val="22"/>
          <w:szCs w:val="22"/>
        </w:rPr>
        <w:t>r</w:t>
      </w:r>
      <w:r w:rsidR="005467B0" w:rsidRPr="00E05E23">
        <w:rPr>
          <w:rFonts w:ascii="Arial" w:hAnsi="Arial" w:cs="Arial"/>
          <w:sz w:val="22"/>
          <w:szCs w:val="22"/>
        </w:rPr>
        <w:t xml:space="preserve"> Mehrheit der </w:t>
      </w:r>
      <w:r w:rsidR="00CB06E3">
        <w:rPr>
          <w:rFonts w:ascii="Arial" w:hAnsi="Arial" w:cs="Arial"/>
          <w:sz w:val="22"/>
          <w:szCs w:val="22"/>
        </w:rPr>
        <w:t>Teilhaber</w:t>
      </w:r>
      <w:r w:rsidR="005467B0" w:rsidRPr="00E05E23">
        <w:rPr>
          <w:rFonts w:ascii="Arial" w:hAnsi="Arial" w:cs="Arial"/>
          <w:sz w:val="22"/>
          <w:szCs w:val="22"/>
        </w:rPr>
        <w:t>, berechnet nach den einzelnen Anteilen</w:t>
      </w:r>
      <w:r w:rsidRPr="00E05E23">
        <w:rPr>
          <w:rFonts w:ascii="Arial" w:hAnsi="Arial" w:cs="Arial"/>
          <w:sz w:val="22"/>
          <w:szCs w:val="22"/>
        </w:rPr>
        <w:t>;</w:t>
      </w:r>
    </w:p>
    <w:p w14:paraId="1AC6649C" w14:textId="77777777" w:rsidR="002B6AD1" w:rsidRPr="00E05E23" w:rsidRDefault="002B6AD1"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die Genehmigung d</w:t>
      </w:r>
      <w:r w:rsidR="00FE607D" w:rsidRPr="00E05E23">
        <w:rPr>
          <w:rFonts w:ascii="Arial" w:hAnsi="Arial" w:cs="Arial"/>
          <w:sz w:val="22"/>
          <w:szCs w:val="22"/>
        </w:rPr>
        <w:t xml:space="preserve">es Jahreshaushaltsvoranschlages und des </w:t>
      </w:r>
      <w:r w:rsidRPr="00E05E23">
        <w:rPr>
          <w:rFonts w:ascii="Arial" w:hAnsi="Arial" w:cs="Arial"/>
          <w:sz w:val="22"/>
          <w:szCs w:val="22"/>
        </w:rPr>
        <w:t>Jahresrechnungsabschlusse</w:t>
      </w:r>
      <w:r w:rsidR="00FE607D" w:rsidRPr="00E05E23">
        <w:rPr>
          <w:rFonts w:ascii="Arial" w:hAnsi="Arial" w:cs="Arial"/>
          <w:sz w:val="22"/>
          <w:szCs w:val="22"/>
        </w:rPr>
        <w:t xml:space="preserve">s sowie </w:t>
      </w:r>
      <w:r w:rsidRPr="00E05E23">
        <w:rPr>
          <w:rFonts w:ascii="Arial" w:hAnsi="Arial" w:cs="Arial"/>
          <w:sz w:val="22"/>
          <w:szCs w:val="22"/>
        </w:rPr>
        <w:t>d</w:t>
      </w:r>
      <w:r w:rsidR="00FE607D" w:rsidRPr="00E05E23">
        <w:rPr>
          <w:rFonts w:ascii="Arial" w:hAnsi="Arial" w:cs="Arial"/>
          <w:sz w:val="22"/>
          <w:szCs w:val="22"/>
        </w:rPr>
        <w:t xml:space="preserve">ie </w:t>
      </w:r>
      <w:r w:rsidR="00A96FC8">
        <w:rPr>
          <w:rFonts w:ascii="Arial" w:hAnsi="Arial" w:cs="Arial"/>
          <w:sz w:val="22"/>
          <w:szCs w:val="22"/>
        </w:rPr>
        <w:t xml:space="preserve">eventuelle </w:t>
      </w:r>
      <w:r w:rsidR="00FE607D" w:rsidRPr="00E05E23">
        <w:rPr>
          <w:rFonts w:ascii="Arial" w:hAnsi="Arial" w:cs="Arial"/>
          <w:sz w:val="22"/>
          <w:szCs w:val="22"/>
        </w:rPr>
        <w:t>Entlastung des Kassiers über Antrag der Rechnungsprüfer;</w:t>
      </w:r>
    </w:p>
    <w:p w14:paraId="480E8645" w14:textId="77777777" w:rsidR="002B6AD1" w:rsidRPr="00E05E23" w:rsidRDefault="002B6AD1"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die Ermächtigung des Ausschusses zur Ergänzung und Abänderung des Jahres</w:t>
      </w:r>
      <w:r w:rsidR="00FE607D" w:rsidRPr="00E05E23">
        <w:rPr>
          <w:rFonts w:ascii="Arial" w:hAnsi="Arial" w:cs="Arial"/>
          <w:sz w:val="22"/>
          <w:szCs w:val="22"/>
        </w:rPr>
        <w:t>haushaltsvoranschlages;</w:t>
      </w:r>
    </w:p>
    <w:p w14:paraId="7041D77C" w14:textId="77777777" w:rsidR="002B6AD1" w:rsidRPr="00E05E23" w:rsidRDefault="002B6AD1"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die Vert</w:t>
      </w:r>
      <w:r w:rsidR="00FE607D" w:rsidRPr="00E05E23">
        <w:rPr>
          <w:rFonts w:ascii="Arial" w:hAnsi="Arial" w:cs="Arial"/>
          <w:sz w:val="22"/>
          <w:szCs w:val="22"/>
        </w:rPr>
        <w:t>eilung von Ertragsüberschüssen;</w:t>
      </w:r>
    </w:p>
    <w:p w14:paraId="28F4A8C2" w14:textId="77777777" w:rsidR="002B6AD1" w:rsidRPr="00E05E23" w:rsidRDefault="002B6AD1"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 xml:space="preserve">die Aufnahme und Gewährung von Darlehen, die Umwandlung von Schulden </w:t>
      </w:r>
      <w:r w:rsidR="00FE607D" w:rsidRPr="00E05E23">
        <w:rPr>
          <w:rFonts w:ascii="Arial" w:hAnsi="Arial" w:cs="Arial"/>
          <w:sz w:val="22"/>
          <w:szCs w:val="22"/>
        </w:rPr>
        <w:t>und die Übernahme einer Haftung;</w:t>
      </w:r>
    </w:p>
    <w:p w14:paraId="4CFAE5EE" w14:textId="77777777" w:rsidR="002B6AD1" w:rsidRPr="00E05E23" w:rsidRDefault="002B6AD1"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 xml:space="preserve">die Beschlussfassung </w:t>
      </w:r>
      <w:r w:rsidR="0050774E">
        <w:rPr>
          <w:rFonts w:ascii="Arial" w:hAnsi="Arial" w:cs="Arial"/>
          <w:sz w:val="22"/>
          <w:szCs w:val="22"/>
        </w:rPr>
        <w:t>auf</w:t>
      </w:r>
      <w:r w:rsidRPr="00E05E23">
        <w:rPr>
          <w:rFonts w:ascii="Arial" w:hAnsi="Arial" w:cs="Arial"/>
          <w:sz w:val="22"/>
          <w:szCs w:val="22"/>
        </w:rPr>
        <w:t xml:space="preserve"> Vorschlag des Ausschusses </w:t>
      </w:r>
      <w:r w:rsidR="0050774E">
        <w:rPr>
          <w:rFonts w:ascii="Arial" w:hAnsi="Arial" w:cs="Arial"/>
          <w:sz w:val="22"/>
          <w:szCs w:val="22"/>
        </w:rPr>
        <w:t xml:space="preserve">über </w:t>
      </w:r>
      <w:r w:rsidR="00A02BE2" w:rsidRPr="00DA28DD">
        <w:rPr>
          <w:rFonts w:ascii="Arial" w:hAnsi="Arial" w:cs="Arial"/>
          <w:sz w:val="22"/>
          <w:szCs w:val="22"/>
        </w:rPr>
        <w:t>eine Entschädigung des Obmanns</w:t>
      </w:r>
      <w:r w:rsidR="00FE607D" w:rsidRPr="00E05E23">
        <w:rPr>
          <w:rFonts w:ascii="Arial" w:hAnsi="Arial" w:cs="Arial"/>
          <w:sz w:val="22"/>
          <w:szCs w:val="22"/>
        </w:rPr>
        <w:t>;</w:t>
      </w:r>
    </w:p>
    <w:p w14:paraId="5053B1ED" w14:textId="20530A72" w:rsidR="003B4A95" w:rsidRPr="00E05E23" w:rsidRDefault="003B4A95"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 xml:space="preserve">die Festlegung des </w:t>
      </w:r>
      <w:r w:rsidR="00CB06E3">
        <w:rPr>
          <w:rFonts w:ascii="Arial" w:hAnsi="Arial" w:cs="Arial"/>
          <w:sz w:val="22"/>
          <w:szCs w:val="22"/>
        </w:rPr>
        <w:t>Teilhaber</w:t>
      </w:r>
      <w:r w:rsidRPr="00E05E23">
        <w:rPr>
          <w:rFonts w:ascii="Arial" w:hAnsi="Arial" w:cs="Arial"/>
          <w:sz w:val="22"/>
          <w:szCs w:val="22"/>
        </w:rPr>
        <w:t>beitrages;</w:t>
      </w:r>
    </w:p>
    <w:p w14:paraId="35DDC277" w14:textId="09B2370F" w:rsidR="003B4A95" w:rsidRPr="00E05E23" w:rsidRDefault="003B4A95"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 xml:space="preserve">die Festlegung der </w:t>
      </w:r>
      <w:r w:rsidR="008E16BD" w:rsidRPr="00E05E23">
        <w:rPr>
          <w:rFonts w:ascii="Arial" w:hAnsi="Arial" w:cs="Arial"/>
          <w:sz w:val="22"/>
          <w:szCs w:val="22"/>
        </w:rPr>
        <w:t xml:space="preserve">stundenmäßigen Entschädigung der </w:t>
      </w:r>
      <w:r w:rsidR="00CB06E3">
        <w:rPr>
          <w:rFonts w:ascii="Arial" w:hAnsi="Arial" w:cs="Arial"/>
          <w:sz w:val="22"/>
          <w:szCs w:val="22"/>
        </w:rPr>
        <w:t>Teilhaber</w:t>
      </w:r>
      <w:r w:rsidR="00CB06E3" w:rsidRPr="00E05E23">
        <w:rPr>
          <w:rFonts w:ascii="Arial" w:hAnsi="Arial" w:cs="Arial"/>
          <w:sz w:val="22"/>
          <w:szCs w:val="22"/>
        </w:rPr>
        <w:t xml:space="preserve"> </w:t>
      </w:r>
      <w:r w:rsidR="008E16BD" w:rsidRPr="00E05E23">
        <w:rPr>
          <w:rFonts w:ascii="Arial" w:hAnsi="Arial" w:cs="Arial"/>
          <w:sz w:val="22"/>
          <w:szCs w:val="22"/>
        </w:rPr>
        <w:t>für Arbeitsleistungen;</w:t>
      </w:r>
    </w:p>
    <w:p w14:paraId="177A2241" w14:textId="615CFFE5" w:rsidR="002B6AD1" w:rsidRPr="00E05E23" w:rsidRDefault="007E1B90"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d</w:t>
      </w:r>
      <w:r w:rsidR="002B6AD1" w:rsidRPr="00E05E23">
        <w:rPr>
          <w:rFonts w:ascii="Arial" w:hAnsi="Arial" w:cs="Arial"/>
          <w:sz w:val="22"/>
          <w:szCs w:val="22"/>
        </w:rPr>
        <w:t xml:space="preserve">ie Änderung der Tagesordnung mit </w:t>
      </w:r>
      <w:r w:rsidR="00FE607D" w:rsidRPr="00E05E23">
        <w:rPr>
          <w:rFonts w:ascii="Arial" w:hAnsi="Arial" w:cs="Arial"/>
          <w:sz w:val="22"/>
          <w:szCs w:val="22"/>
        </w:rPr>
        <w:t xml:space="preserve">Zweidrittelmehrheit </w:t>
      </w:r>
      <w:r w:rsidR="002B6AD1" w:rsidRPr="00E05E23">
        <w:rPr>
          <w:rFonts w:ascii="Arial" w:hAnsi="Arial" w:cs="Arial"/>
          <w:sz w:val="22"/>
          <w:szCs w:val="22"/>
        </w:rPr>
        <w:t xml:space="preserve">der anwesenden </w:t>
      </w:r>
      <w:r w:rsidR="00CB06E3">
        <w:rPr>
          <w:rFonts w:ascii="Arial" w:hAnsi="Arial" w:cs="Arial"/>
          <w:sz w:val="22"/>
          <w:szCs w:val="22"/>
        </w:rPr>
        <w:t>Teilhaber</w:t>
      </w:r>
      <w:r w:rsidRPr="00E05E23">
        <w:rPr>
          <w:rFonts w:ascii="Arial" w:hAnsi="Arial" w:cs="Arial"/>
          <w:sz w:val="22"/>
          <w:szCs w:val="22"/>
        </w:rPr>
        <w:t>.</w:t>
      </w:r>
    </w:p>
    <w:p w14:paraId="4380D4FB" w14:textId="77777777" w:rsidR="00695ACB" w:rsidRPr="00E05E23" w:rsidRDefault="00695ACB" w:rsidP="00203575">
      <w:pPr>
        <w:tabs>
          <w:tab w:val="left" w:pos="375"/>
        </w:tabs>
        <w:ind w:right="-6"/>
        <w:jc w:val="both"/>
        <w:rPr>
          <w:rFonts w:ascii="Arial" w:hAnsi="Arial" w:cs="Arial"/>
          <w:sz w:val="22"/>
          <w:szCs w:val="22"/>
        </w:rPr>
      </w:pPr>
    </w:p>
    <w:p w14:paraId="407771F5" w14:textId="77777777" w:rsidR="00695ACB" w:rsidRPr="00E05E23" w:rsidRDefault="00695ACB" w:rsidP="00203575">
      <w:pPr>
        <w:tabs>
          <w:tab w:val="left" w:pos="375"/>
        </w:tabs>
        <w:ind w:right="-6"/>
        <w:jc w:val="both"/>
        <w:rPr>
          <w:rFonts w:ascii="Arial" w:hAnsi="Arial" w:cs="Arial"/>
          <w:sz w:val="22"/>
          <w:szCs w:val="22"/>
        </w:rPr>
      </w:pPr>
    </w:p>
    <w:p w14:paraId="415B9680" w14:textId="77777777" w:rsidR="00A83589" w:rsidRPr="00E05E23" w:rsidRDefault="00A83589" w:rsidP="00203575">
      <w:pPr>
        <w:tabs>
          <w:tab w:val="left" w:pos="375"/>
        </w:tabs>
        <w:ind w:right="-6"/>
        <w:jc w:val="both"/>
        <w:rPr>
          <w:rFonts w:ascii="Arial" w:hAnsi="Arial" w:cs="Arial"/>
          <w:sz w:val="22"/>
          <w:szCs w:val="22"/>
        </w:rPr>
      </w:pPr>
    </w:p>
    <w:p w14:paraId="71A985D0" w14:textId="77777777" w:rsidR="00FE607D" w:rsidRPr="00E05E23" w:rsidRDefault="00FE607D" w:rsidP="00203575">
      <w:pPr>
        <w:tabs>
          <w:tab w:val="right" w:pos="10786"/>
        </w:tabs>
        <w:ind w:right="-6"/>
        <w:jc w:val="center"/>
        <w:rPr>
          <w:rFonts w:ascii="Arial" w:hAnsi="Arial" w:cs="Arial"/>
          <w:b/>
          <w:bCs/>
          <w:sz w:val="22"/>
          <w:szCs w:val="22"/>
        </w:rPr>
      </w:pPr>
      <w:r w:rsidRPr="00E05E23">
        <w:rPr>
          <w:rFonts w:ascii="Arial" w:hAnsi="Arial" w:cs="Arial"/>
          <w:b/>
          <w:bCs/>
          <w:iCs/>
          <w:sz w:val="22"/>
          <w:szCs w:val="22"/>
        </w:rPr>
        <w:t>Art. 1</w:t>
      </w:r>
      <w:r w:rsidR="00512DE9" w:rsidRPr="00E05E23">
        <w:rPr>
          <w:rFonts w:ascii="Arial" w:hAnsi="Arial" w:cs="Arial"/>
          <w:b/>
          <w:bCs/>
          <w:iCs/>
          <w:sz w:val="22"/>
          <w:szCs w:val="22"/>
        </w:rPr>
        <w:t>1</w:t>
      </w:r>
    </w:p>
    <w:p w14:paraId="0F7F6A30" w14:textId="77777777" w:rsidR="002B6AD1" w:rsidRPr="00E05E23" w:rsidRDefault="002B6AD1" w:rsidP="00203575">
      <w:pPr>
        <w:tabs>
          <w:tab w:val="right" w:pos="9248"/>
          <w:tab w:val="right" w:pos="10065"/>
        </w:tabs>
        <w:ind w:right="-6"/>
        <w:rPr>
          <w:rFonts w:ascii="Arial" w:hAnsi="Arial" w:cs="Arial"/>
          <w:sz w:val="22"/>
          <w:szCs w:val="22"/>
        </w:rPr>
      </w:pPr>
    </w:p>
    <w:p w14:paraId="26195D06" w14:textId="77777777" w:rsidR="002B6AD1" w:rsidRPr="00E05E23" w:rsidRDefault="002B6AD1" w:rsidP="00203575">
      <w:pPr>
        <w:tabs>
          <w:tab w:val="right" w:pos="9248"/>
          <w:tab w:val="right" w:pos="10065"/>
        </w:tabs>
        <w:ind w:right="-6"/>
        <w:jc w:val="center"/>
        <w:rPr>
          <w:rFonts w:ascii="Arial" w:hAnsi="Arial" w:cs="Arial"/>
          <w:b/>
          <w:bCs/>
          <w:sz w:val="22"/>
          <w:szCs w:val="22"/>
        </w:rPr>
      </w:pPr>
      <w:r w:rsidRPr="00E05E23">
        <w:rPr>
          <w:rFonts w:ascii="Arial" w:hAnsi="Arial" w:cs="Arial"/>
          <w:b/>
          <w:bCs/>
          <w:sz w:val="22"/>
          <w:szCs w:val="22"/>
        </w:rPr>
        <w:t>Der Ausschuss</w:t>
      </w:r>
    </w:p>
    <w:p w14:paraId="361281C0" w14:textId="77777777" w:rsidR="002B6AD1" w:rsidRPr="00E05E23" w:rsidRDefault="002B6AD1" w:rsidP="00203575">
      <w:pPr>
        <w:tabs>
          <w:tab w:val="right" w:pos="9248"/>
          <w:tab w:val="right" w:pos="10065"/>
        </w:tabs>
        <w:ind w:right="-6"/>
        <w:jc w:val="both"/>
        <w:rPr>
          <w:rFonts w:ascii="Arial" w:hAnsi="Arial" w:cs="Arial"/>
          <w:sz w:val="22"/>
          <w:szCs w:val="22"/>
        </w:rPr>
      </w:pPr>
    </w:p>
    <w:p w14:paraId="7F088308" w14:textId="77777777"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Der Ausschuss besteht aus dem Obmann, dessen Stellvertreter und drei weiteren Mitgliedern.</w:t>
      </w:r>
    </w:p>
    <w:p w14:paraId="0497B369" w14:textId="77777777"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Der Ausschuss ist vom Obmann nach Bedarf, spätestens an dem der Sitzung vorangehenden Tag, einzuberufen.</w:t>
      </w:r>
    </w:p>
    <w:p w14:paraId="4ACA6D07" w14:textId="77777777"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 xml:space="preserve">Der Ausschuss ist beschlussfähig, wenn </w:t>
      </w:r>
      <w:r w:rsidR="00B817BB">
        <w:rPr>
          <w:rFonts w:ascii="Arial" w:hAnsi="Arial" w:cs="Arial"/>
          <w:sz w:val="22"/>
          <w:szCs w:val="22"/>
        </w:rPr>
        <w:t>alle</w:t>
      </w:r>
      <w:r w:rsidRPr="00E05E23">
        <w:rPr>
          <w:rFonts w:ascii="Arial" w:hAnsi="Arial" w:cs="Arial"/>
          <w:sz w:val="22"/>
          <w:szCs w:val="22"/>
        </w:rPr>
        <w:t xml:space="preserve"> Mitglieder eingeladen wurden und mehr als die Hälfte der Mitglieder anwesend sind.</w:t>
      </w:r>
    </w:p>
    <w:p w14:paraId="52C593FD" w14:textId="77777777"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Der Ausschuss beschließt mit einfacher Stimmenmehrheit, bei Stimmengleichheit entscheidet die Stimme des Obmanns.</w:t>
      </w:r>
    </w:p>
    <w:p w14:paraId="00CB20B7" w14:textId="77777777"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 xml:space="preserve">Ein Mitglied des Ausschusses hat sich der Stimmabgabe zu enthalten und den </w:t>
      </w:r>
      <w:r w:rsidR="0064242B">
        <w:rPr>
          <w:rFonts w:ascii="Arial" w:hAnsi="Arial" w:cs="Arial"/>
          <w:sz w:val="22"/>
          <w:szCs w:val="22"/>
        </w:rPr>
        <w:t>Versammlungs</w:t>
      </w:r>
      <w:r w:rsidRPr="00E05E23">
        <w:rPr>
          <w:rFonts w:ascii="Arial" w:hAnsi="Arial" w:cs="Arial"/>
          <w:sz w:val="22"/>
          <w:szCs w:val="22"/>
        </w:rPr>
        <w:t>raum zu verlassen, wenn der Beratungsgegens</w:t>
      </w:r>
      <w:r w:rsidR="00847B62">
        <w:rPr>
          <w:rFonts w:ascii="Arial" w:hAnsi="Arial" w:cs="Arial"/>
          <w:sz w:val="22"/>
          <w:szCs w:val="22"/>
        </w:rPr>
        <w:t xml:space="preserve">tand seine Privatinteressen oder </w:t>
      </w:r>
      <w:r w:rsidR="00345F27">
        <w:rPr>
          <w:rFonts w:ascii="Arial" w:hAnsi="Arial" w:cs="Arial"/>
          <w:sz w:val="22"/>
          <w:szCs w:val="22"/>
        </w:rPr>
        <w:t>jene</w:t>
      </w:r>
      <w:r w:rsidRPr="00E05E23">
        <w:rPr>
          <w:rFonts w:ascii="Arial" w:hAnsi="Arial" w:cs="Arial"/>
          <w:sz w:val="22"/>
          <w:szCs w:val="22"/>
        </w:rPr>
        <w:t xml:space="preserve"> </w:t>
      </w:r>
      <w:r w:rsidR="0064242B">
        <w:rPr>
          <w:rFonts w:ascii="Arial" w:hAnsi="Arial" w:cs="Arial"/>
          <w:sz w:val="22"/>
          <w:szCs w:val="22"/>
        </w:rPr>
        <w:t xml:space="preserve">des Ehegatten, </w:t>
      </w:r>
      <w:r w:rsidR="00345F27">
        <w:rPr>
          <w:rFonts w:ascii="Arial" w:hAnsi="Arial" w:cs="Arial"/>
          <w:sz w:val="22"/>
          <w:szCs w:val="22"/>
        </w:rPr>
        <w:t xml:space="preserve">der </w:t>
      </w:r>
      <w:r w:rsidRPr="00E05E23">
        <w:rPr>
          <w:rFonts w:ascii="Arial" w:hAnsi="Arial" w:cs="Arial"/>
          <w:sz w:val="22"/>
          <w:szCs w:val="22"/>
        </w:rPr>
        <w:t xml:space="preserve">Verwandten bis zum 4. Grad </w:t>
      </w:r>
      <w:r w:rsidR="00345F27">
        <w:rPr>
          <w:rFonts w:ascii="Arial" w:hAnsi="Arial" w:cs="Arial"/>
          <w:sz w:val="22"/>
          <w:szCs w:val="22"/>
        </w:rPr>
        <w:t>sowie</w:t>
      </w:r>
      <w:r w:rsidRPr="00E05E23">
        <w:rPr>
          <w:rFonts w:ascii="Arial" w:hAnsi="Arial" w:cs="Arial"/>
          <w:sz w:val="22"/>
          <w:szCs w:val="22"/>
        </w:rPr>
        <w:t xml:space="preserve"> Verschwägerten bis zum 2. Grad betrifft.</w:t>
      </w:r>
    </w:p>
    <w:p w14:paraId="0BB2AAC1" w14:textId="77777777" w:rsidR="00345129" w:rsidRPr="00DE4090" w:rsidRDefault="00345129" w:rsidP="00203575">
      <w:pPr>
        <w:jc w:val="both"/>
        <w:rPr>
          <w:rFonts w:ascii="Arial" w:hAnsi="Arial" w:cs="Arial"/>
          <w:sz w:val="22"/>
          <w:szCs w:val="22"/>
        </w:rPr>
      </w:pPr>
      <w:r w:rsidRPr="00DE4090">
        <w:rPr>
          <w:rFonts w:ascii="Arial" w:hAnsi="Arial" w:cs="Arial"/>
          <w:sz w:val="22"/>
          <w:szCs w:val="22"/>
        </w:rPr>
        <w:t xml:space="preserve">Scheidet ein Ausschussmitglied aus, dann rückt die Person nach, welche laut Ergebnis der letzten Wahl mit den meisten Stimmen folgt. Ist dies nicht möglich und besteht der Ausschuss nur mehr aus weniger als </w:t>
      </w:r>
      <w:r w:rsidR="00A02BE2" w:rsidRPr="00DA28DD">
        <w:rPr>
          <w:rFonts w:ascii="Arial" w:hAnsi="Arial" w:cs="Arial"/>
          <w:sz w:val="22"/>
          <w:szCs w:val="22"/>
        </w:rPr>
        <w:t>der</w:t>
      </w:r>
      <w:r w:rsidR="00A02BE2">
        <w:rPr>
          <w:rFonts w:ascii="Arial" w:hAnsi="Arial" w:cs="Arial"/>
          <w:sz w:val="22"/>
          <w:szCs w:val="22"/>
        </w:rPr>
        <w:t xml:space="preserve"> </w:t>
      </w:r>
      <w:r w:rsidRPr="00DE4090">
        <w:rPr>
          <w:rFonts w:ascii="Arial" w:hAnsi="Arial" w:cs="Arial"/>
          <w:sz w:val="22"/>
          <w:szCs w:val="22"/>
        </w:rPr>
        <w:t>Hälfte seiner Mitglieder, ist eine Neuwahl durchzuführen.</w:t>
      </w:r>
    </w:p>
    <w:p w14:paraId="604D7046" w14:textId="77777777" w:rsidR="00784902" w:rsidRPr="00DA28DD" w:rsidRDefault="00784902" w:rsidP="00DA28DD">
      <w:pPr>
        <w:jc w:val="both"/>
        <w:rPr>
          <w:rFonts w:ascii="Arial" w:hAnsi="Arial" w:cs="Arial"/>
          <w:sz w:val="22"/>
          <w:szCs w:val="22"/>
        </w:rPr>
      </w:pPr>
    </w:p>
    <w:p w14:paraId="15D921AF" w14:textId="77777777" w:rsidR="00784902" w:rsidRDefault="00784902" w:rsidP="00203575">
      <w:pPr>
        <w:pStyle w:val="Textkrper-Zeileneinzug"/>
        <w:ind w:left="0" w:right="-6"/>
        <w:jc w:val="both"/>
        <w:rPr>
          <w:rFonts w:cs="Arial"/>
          <w:szCs w:val="22"/>
        </w:rPr>
      </w:pPr>
    </w:p>
    <w:p w14:paraId="45EDF61D" w14:textId="77777777" w:rsidR="00784902" w:rsidRPr="00E05E23" w:rsidRDefault="00784902" w:rsidP="00203575">
      <w:pPr>
        <w:pStyle w:val="Textkrper-Zeileneinzug"/>
        <w:ind w:left="0" w:right="-6"/>
        <w:jc w:val="both"/>
        <w:rPr>
          <w:rFonts w:cs="Arial"/>
          <w:szCs w:val="22"/>
        </w:rPr>
      </w:pPr>
    </w:p>
    <w:p w14:paraId="55079192" w14:textId="77777777" w:rsidR="003575DB" w:rsidRPr="00E05E23" w:rsidRDefault="003575DB" w:rsidP="00203575">
      <w:pPr>
        <w:tabs>
          <w:tab w:val="right" w:pos="10786"/>
        </w:tabs>
        <w:ind w:right="-6"/>
        <w:jc w:val="center"/>
        <w:rPr>
          <w:rFonts w:ascii="Arial" w:hAnsi="Arial" w:cs="Arial"/>
          <w:b/>
          <w:bCs/>
          <w:sz w:val="22"/>
          <w:szCs w:val="22"/>
        </w:rPr>
      </w:pPr>
      <w:r w:rsidRPr="00E05E23">
        <w:rPr>
          <w:rFonts w:ascii="Arial" w:hAnsi="Arial" w:cs="Arial"/>
          <w:b/>
          <w:bCs/>
          <w:iCs/>
          <w:sz w:val="22"/>
          <w:szCs w:val="22"/>
        </w:rPr>
        <w:t>Art. 1</w:t>
      </w:r>
      <w:r w:rsidR="006A1F4E">
        <w:rPr>
          <w:rFonts w:ascii="Arial" w:hAnsi="Arial" w:cs="Arial"/>
          <w:b/>
          <w:bCs/>
          <w:iCs/>
          <w:sz w:val="22"/>
          <w:szCs w:val="22"/>
        </w:rPr>
        <w:t>2</w:t>
      </w:r>
    </w:p>
    <w:p w14:paraId="1E68827B" w14:textId="77777777" w:rsidR="003575DB" w:rsidRPr="00E05E23" w:rsidRDefault="003575DB" w:rsidP="00203575">
      <w:pPr>
        <w:tabs>
          <w:tab w:val="right" w:pos="9241"/>
          <w:tab w:val="right" w:pos="10065"/>
        </w:tabs>
        <w:ind w:right="-6"/>
        <w:rPr>
          <w:rFonts w:ascii="Arial" w:hAnsi="Arial" w:cs="Arial"/>
          <w:sz w:val="22"/>
          <w:szCs w:val="22"/>
        </w:rPr>
      </w:pPr>
    </w:p>
    <w:p w14:paraId="2A626680" w14:textId="77777777" w:rsidR="003575DB" w:rsidRPr="00E05E23" w:rsidRDefault="00CB02F3" w:rsidP="00203575">
      <w:pPr>
        <w:tabs>
          <w:tab w:val="left" w:pos="3465"/>
        </w:tabs>
        <w:ind w:right="-6"/>
        <w:jc w:val="center"/>
        <w:rPr>
          <w:rFonts w:ascii="Arial" w:hAnsi="Arial" w:cs="Arial"/>
          <w:b/>
          <w:bCs/>
          <w:sz w:val="22"/>
          <w:szCs w:val="22"/>
        </w:rPr>
      </w:pPr>
      <w:r w:rsidRPr="00E05E23">
        <w:rPr>
          <w:rFonts w:ascii="Arial" w:hAnsi="Arial" w:cs="Arial"/>
          <w:b/>
          <w:bCs/>
          <w:sz w:val="22"/>
          <w:szCs w:val="22"/>
        </w:rPr>
        <w:t>Kontrollmöglichkeit</w:t>
      </w:r>
      <w:r w:rsidR="00997AB9" w:rsidRPr="00E05E23">
        <w:rPr>
          <w:rFonts w:ascii="Arial" w:hAnsi="Arial" w:cs="Arial"/>
          <w:b/>
          <w:bCs/>
          <w:sz w:val="22"/>
          <w:szCs w:val="22"/>
        </w:rPr>
        <w:t xml:space="preserve"> über die Tätigkeit des Ausschusses</w:t>
      </w:r>
    </w:p>
    <w:p w14:paraId="1C0310B9" w14:textId="77777777" w:rsidR="003575DB" w:rsidRPr="00E05E23" w:rsidRDefault="003575DB" w:rsidP="00203575">
      <w:pPr>
        <w:tabs>
          <w:tab w:val="left" w:pos="3465"/>
        </w:tabs>
        <w:ind w:right="-6"/>
        <w:jc w:val="center"/>
        <w:rPr>
          <w:rFonts w:ascii="Arial" w:hAnsi="Arial" w:cs="Arial"/>
          <w:b/>
          <w:bCs/>
          <w:sz w:val="22"/>
          <w:szCs w:val="22"/>
        </w:rPr>
      </w:pPr>
    </w:p>
    <w:p w14:paraId="3CA542FA" w14:textId="06B653A9" w:rsidR="002B6AD1" w:rsidRPr="00E05E23" w:rsidRDefault="00CB02F3" w:rsidP="00203575">
      <w:pPr>
        <w:tabs>
          <w:tab w:val="right" w:pos="10065"/>
        </w:tabs>
        <w:ind w:right="-6"/>
        <w:jc w:val="both"/>
        <w:rPr>
          <w:rFonts w:ascii="Arial" w:hAnsi="Arial" w:cs="Arial"/>
          <w:sz w:val="22"/>
          <w:szCs w:val="22"/>
        </w:rPr>
      </w:pPr>
      <w:r w:rsidRPr="00E05E23">
        <w:rPr>
          <w:rFonts w:ascii="Arial" w:hAnsi="Arial" w:cs="Arial"/>
          <w:sz w:val="22"/>
          <w:szCs w:val="22"/>
        </w:rPr>
        <w:t>J</w:t>
      </w:r>
      <w:r w:rsidR="002B6AD1" w:rsidRPr="00E05E23">
        <w:rPr>
          <w:rFonts w:ascii="Arial" w:hAnsi="Arial" w:cs="Arial"/>
          <w:sz w:val="22"/>
          <w:szCs w:val="22"/>
        </w:rPr>
        <w:t>ede</w:t>
      </w:r>
      <w:r w:rsidR="00CB06E3">
        <w:rPr>
          <w:rFonts w:ascii="Arial" w:hAnsi="Arial" w:cs="Arial"/>
          <w:sz w:val="22"/>
          <w:szCs w:val="22"/>
        </w:rPr>
        <w:t>r</w:t>
      </w:r>
      <w:r w:rsidR="002B6AD1" w:rsidRPr="00E05E23">
        <w:rPr>
          <w:rFonts w:ascii="Arial" w:hAnsi="Arial" w:cs="Arial"/>
          <w:sz w:val="22"/>
          <w:szCs w:val="22"/>
        </w:rPr>
        <w:t xml:space="preserve"> </w:t>
      </w:r>
      <w:r w:rsidR="00CB06E3">
        <w:rPr>
          <w:rFonts w:ascii="Arial" w:hAnsi="Arial" w:cs="Arial"/>
          <w:sz w:val="22"/>
          <w:szCs w:val="22"/>
        </w:rPr>
        <w:t>Teilhaber</w:t>
      </w:r>
      <w:r w:rsidR="00CB06E3" w:rsidRPr="00E05E23">
        <w:rPr>
          <w:rFonts w:ascii="Arial" w:hAnsi="Arial" w:cs="Arial"/>
          <w:sz w:val="22"/>
          <w:szCs w:val="22"/>
        </w:rPr>
        <w:t xml:space="preserve"> </w:t>
      </w:r>
      <w:r w:rsidRPr="00E05E23">
        <w:rPr>
          <w:rFonts w:ascii="Arial" w:hAnsi="Arial" w:cs="Arial"/>
          <w:sz w:val="22"/>
          <w:szCs w:val="22"/>
        </w:rPr>
        <w:t xml:space="preserve">kann </w:t>
      </w:r>
      <w:r w:rsidR="0033041E">
        <w:rPr>
          <w:rFonts w:ascii="Arial" w:hAnsi="Arial" w:cs="Arial"/>
          <w:sz w:val="22"/>
          <w:szCs w:val="22"/>
        </w:rPr>
        <w:t>E</w:t>
      </w:r>
      <w:r w:rsidRPr="00E05E23">
        <w:rPr>
          <w:rFonts w:ascii="Arial" w:hAnsi="Arial" w:cs="Arial"/>
          <w:sz w:val="22"/>
          <w:szCs w:val="22"/>
        </w:rPr>
        <w:t>insicht in das Protokoll des Ausschusses nehmen</w:t>
      </w:r>
      <w:r w:rsidR="002B6AD1" w:rsidRPr="00E05E23">
        <w:rPr>
          <w:rFonts w:ascii="Arial" w:hAnsi="Arial" w:cs="Arial"/>
          <w:sz w:val="22"/>
          <w:szCs w:val="22"/>
        </w:rPr>
        <w:t xml:space="preserve">. </w:t>
      </w:r>
    </w:p>
    <w:p w14:paraId="2B074C62" w14:textId="77777777" w:rsidR="002B6AD1" w:rsidRPr="00E05E23" w:rsidRDefault="002B6AD1" w:rsidP="00203575">
      <w:pPr>
        <w:tabs>
          <w:tab w:val="right" w:pos="10065"/>
        </w:tabs>
        <w:ind w:right="-6"/>
        <w:jc w:val="both"/>
        <w:rPr>
          <w:rFonts w:ascii="Arial" w:hAnsi="Arial" w:cs="Arial"/>
          <w:sz w:val="22"/>
          <w:szCs w:val="22"/>
        </w:rPr>
      </w:pPr>
    </w:p>
    <w:p w14:paraId="520A2417" w14:textId="77777777" w:rsidR="00512DE9" w:rsidRPr="00E05E23" w:rsidRDefault="00512DE9" w:rsidP="00203575">
      <w:pPr>
        <w:tabs>
          <w:tab w:val="right" w:pos="10065"/>
        </w:tabs>
        <w:ind w:right="-6"/>
        <w:jc w:val="both"/>
        <w:rPr>
          <w:rFonts w:ascii="Arial" w:hAnsi="Arial" w:cs="Arial"/>
          <w:sz w:val="22"/>
          <w:szCs w:val="22"/>
        </w:rPr>
      </w:pPr>
    </w:p>
    <w:p w14:paraId="6A17740C" w14:textId="77777777" w:rsidR="00512DE9" w:rsidRPr="00E05E23" w:rsidRDefault="00512DE9" w:rsidP="00203575">
      <w:pPr>
        <w:tabs>
          <w:tab w:val="right" w:pos="10065"/>
        </w:tabs>
        <w:ind w:right="-6"/>
        <w:jc w:val="both"/>
        <w:rPr>
          <w:rFonts w:ascii="Arial" w:hAnsi="Arial" w:cs="Arial"/>
          <w:sz w:val="22"/>
          <w:szCs w:val="22"/>
        </w:rPr>
      </w:pPr>
    </w:p>
    <w:p w14:paraId="20CBED91" w14:textId="77777777" w:rsidR="003575DB" w:rsidRPr="00E05E23" w:rsidRDefault="003575DB" w:rsidP="00203575">
      <w:pPr>
        <w:tabs>
          <w:tab w:val="right" w:pos="10786"/>
        </w:tabs>
        <w:ind w:right="-6"/>
        <w:jc w:val="center"/>
        <w:rPr>
          <w:rFonts w:ascii="Arial" w:hAnsi="Arial" w:cs="Arial"/>
          <w:b/>
          <w:bCs/>
          <w:sz w:val="22"/>
          <w:szCs w:val="22"/>
        </w:rPr>
      </w:pPr>
      <w:r w:rsidRPr="00E05E23">
        <w:rPr>
          <w:rFonts w:ascii="Arial" w:hAnsi="Arial" w:cs="Arial"/>
          <w:b/>
          <w:bCs/>
          <w:iCs/>
          <w:sz w:val="22"/>
          <w:szCs w:val="22"/>
        </w:rPr>
        <w:t>Art. 13</w:t>
      </w:r>
    </w:p>
    <w:p w14:paraId="4A659B28" w14:textId="77777777" w:rsidR="003575DB" w:rsidRPr="00E05E23" w:rsidRDefault="003575DB" w:rsidP="00203575">
      <w:pPr>
        <w:tabs>
          <w:tab w:val="right" w:pos="9241"/>
          <w:tab w:val="right" w:pos="10065"/>
        </w:tabs>
        <w:ind w:right="-6"/>
        <w:rPr>
          <w:rFonts w:ascii="Arial" w:hAnsi="Arial" w:cs="Arial"/>
          <w:sz w:val="22"/>
          <w:szCs w:val="22"/>
        </w:rPr>
      </w:pPr>
    </w:p>
    <w:p w14:paraId="36FE3250" w14:textId="77777777" w:rsidR="003575DB" w:rsidRPr="00E05E23" w:rsidRDefault="003575DB" w:rsidP="00203575">
      <w:pPr>
        <w:tabs>
          <w:tab w:val="left" w:pos="3465"/>
        </w:tabs>
        <w:ind w:right="-6"/>
        <w:jc w:val="center"/>
        <w:rPr>
          <w:rFonts w:ascii="Arial" w:hAnsi="Arial" w:cs="Arial"/>
          <w:b/>
          <w:bCs/>
          <w:sz w:val="22"/>
          <w:szCs w:val="22"/>
        </w:rPr>
      </w:pPr>
      <w:r w:rsidRPr="00E05E23">
        <w:rPr>
          <w:rFonts w:ascii="Arial" w:hAnsi="Arial" w:cs="Arial"/>
          <w:b/>
          <w:bCs/>
          <w:sz w:val="22"/>
          <w:szCs w:val="22"/>
        </w:rPr>
        <w:t>Wirkungskreis des Ausschusses</w:t>
      </w:r>
    </w:p>
    <w:p w14:paraId="50DCE64D" w14:textId="77777777" w:rsidR="003575DB" w:rsidRPr="00E05E23" w:rsidRDefault="003575DB" w:rsidP="00203575">
      <w:pPr>
        <w:tabs>
          <w:tab w:val="left" w:pos="3465"/>
        </w:tabs>
        <w:ind w:right="-6"/>
        <w:jc w:val="center"/>
        <w:rPr>
          <w:rFonts w:ascii="Arial" w:hAnsi="Arial" w:cs="Arial"/>
          <w:b/>
          <w:bCs/>
          <w:sz w:val="22"/>
          <w:szCs w:val="22"/>
        </w:rPr>
      </w:pPr>
    </w:p>
    <w:p w14:paraId="457BFD80" w14:textId="77777777" w:rsidR="008805D8" w:rsidRPr="0053537E" w:rsidRDefault="008805D8" w:rsidP="00203575">
      <w:pPr>
        <w:tabs>
          <w:tab w:val="right" w:pos="10065"/>
        </w:tabs>
        <w:jc w:val="both"/>
        <w:rPr>
          <w:rFonts w:ascii="Arial" w:hAnsi="Arial" w:cs="Arial"/>
          <w:sz w:val="22"/>
          <w:szCs w:val="22"/>
        </w:rPr>
      </w:pPr>
      <w:r>
        <w:rPr>
          <w:rFonts w:ascii="Arial" w:hAnsi="Arial" w:cs="Arial"/>
          <w:sz w:val="22"/>
          <w:szCs w:val="22"/>
        </w:rPr>
        <w:t xml:space="preserve">Die Aufgaben </w:t>
      </w:r>
      <w:r w:rsidRPr="0053537E">
        <w:rPr>
          <w:rFonts w:ascii="Arial" w:hAnsi="Arial" w:cs="Arial"/>
          <w:sz w:val="22"/>
          <w:szCs w:val="22"/>
        </w:rPr>
        <w:t xml:space="preserve">des Ausschusses </w:t>
      </w:r>
      <w:r>
        <w:rPr>
          <w:rFonts w:ascii="Arial" w:hAnsi="Arial" w:cs="Arial"/>
          <w:sz w:val="22"/>
          <w:szCs w:val="22"/>
        </w:rPr>
        <w:t>umfassen</w:t>
      </w:r>
      <w:r w:rsidRPr="0053537E">
        <w:rPr>
          <w:rFonts w:ascii="Arial" w:hAnsi="Arial" w:cs="Arial"/>
          <w:sz w:val="22"/>
          <w:szCs w:val="22"/>
        </w:rPr>
        <w:t xml:space="preserve"> </w:t>
      </w:r>
      <w:r>
        <w:rPr>
          <w:rFonts w:ascii="Arial" w:hAnsi="Arial" w:cs="Arial"/>
          <w:sz w:val="22"/>
          <w:szCs w:val="22"/>
        </w:rPr>
        <w:t xml:space="preserve">alle Tätigkeiten für </w:t>
      </w:r>
      <w:r w:rsidRPr="0053537E">
        <w:rPr>
          <w:rFonts w:ascii="Arial" w:hAnsi="Arial" w:cs="Arial"/>
          <w:sz w:val="22"/>
          <w:szCs w:val="22"/>
        </w:rPr>
        <w:t xml:space="preserve">die Verwaltung und Verwahrung </w:t>
      </w:r>
      <w:r>
        <w:rPr>
          <w:rFonts w:ascii="Arial" w:hAnsi="Arial" w:cs="Arial"/>
          <w:sz w:val="22"/>
          <w:szCs w:val="22"/>
        </w:rPr>
        <w:t>des gemeinsamen Gutes</w:t>
      </w:r>
      <w:r w:rsidRPr="0053537E">
        <w:rPr>
          <w:rFonts w:ascii="Arial" w:hAnsi="Arial" w:cs="Arial"/>
          <w:sz w:val="22"/>
          <w:szCs w:val="22"/>
        </w:rPr>
        <w:t xml:space="preserve">, </w:t>
      </w:r>
      <w:r>
        <w:rPr>
          <w:rFonts w:ascii="Arial" w:hAnsi="Arial" w:cs="Arial"/>
          <w:sz w:val="22"/>
          <w:szCs w:val="22"/>
        </w:rPr>
        <w:t>wie beispielsweise</w:t>
      </w:r>
      <w:r w:rsidRPr="0053537E">
        <w:rPr>
          <w:rFonts w:ascii="Arial" w:hAnsi="Arial" w:cs="Arial"/>
          <w:sz w:val="22"/>
          <w:szCs w:val="22"/>
        </w:rPr>
        <w:t xml:space="preserve">, die </w:t>
      </w:r>
      <w:r>
        <w:rPr>
          <w:rFonts w:ascii="Arial" w:hAnsi="Arial" w:cs="Arial"/>
          <w:sz w:val="22"/>
          <w:szCs w:val="22"/>
        </w:rPr>
        <w:t xml:space="preserve">Abwicklung der </w:t>
      </w:r>
      <w:r w:rsidRPr="0053537E">
        <w:rPr>
          <w:rFonts w:ascii="Arial" w:hAnsi="Arial" w:cs="Arial"/>
          <w:sz w:val="22"/>
          <w:szCs w:val="22"/>
        </w:rPr>
        <w:t>wirtschaftliche</w:t>
      </w:r>
      <w:r>
        <w:rPr>
          <w:rFonts w:ascii="Arial" w:hAnsi="Arial" w:cs="Arial"/>
          <w:sz w:val="22"/>
          <w:szCs w:val="22"/>
        </w:rPr>
        <w:t>n</w:t>
      </w:r>
      <w:r w:rsidRPr="0053537E">
        <w:rPr>
          <w:rFonts w:ascii="Arial" w:hAnsi="Arial" w:cs="Arial"/>
          <w:sz w:val="22"/>
          <w:szCs w:val="22"/>
        </w:rPr>
        <w:t xml:space="preserve"> Gebarung und die Erstellung des </w:t>
      </w:r>
      <w:r w:rsidR="00A02BE2" w:rsidRPr="00DA28DD">
        <w:rPr>
          <w:rFonts w:ascii="Arial" w:hAnsi="Arial" w:cs="Arial"/>
          <w:sz w:val="22"/>
          <w:szCs w:val="22"/>
        </w:rPr>
        <w:t>Jahres</w:t>
      </w:r>
      <w:r w:rsidRPr="0053537E">
        <w:rPr>
          <w:rFonts w:ascii="Arial" w:hAnsi="Arial" w:cs="Arial"/>
          <w:sz w:val="22"/>
          <w:szCs w:val="22"/>
        </w:rPr>
        <w:t>voranschlages und des Jahresrechnungsabschlusses, die eventuelle Wahl oder Bestellung weiterer Funktionäre</w:t>
      </w:r>
      <w:r w:rsidR="00AE33D5">
        <w:rPr>
          <w:rFonts w:ascii="Arial" w:hAnsi="Arial" w:cs="Arial"/>
          <w:sz w:val="22"/>
          <w:szCs w:val="22"/>
        </w:rPr>
        <w:t>,</w:t>
      </w:r>
      <w:r w:rsidRPr="0053537E">
        <w:rPr>
          <w:rFonts w:ascii="Arial" w:hAnsi="Arial" w:cs="Arial"/>
          <w:sz w:val="22"/>
          <w:szCs w:val="22"/>
        </w:rPr>
        <w:t xml:space="preserve"> wie Kassier, Sekretär, Alpmeister, die Erstattung eines Vorschlages an die Vollversammlung über </w:t>
      </w:r>
      <w:r w:rsidR="008A347B" w:rsidRPr="00DA28DD">
        <w:rPr>
          <w:rFonts w:ascii="Arial" w:hAnsi="Arial" w:cs="Arial"/>
          <w:sz w:val="22"/>
          <w:szCs w:val="22"/>
        </w:rPr>
        <w:t xml:space="preserve">eine </w:t>
      </w:r>
      <w:r w:rsidRPr="00DA28DD">
        <w:rPr>
          <w:rFonts w:ascii="Arial" w:hAnsi="Arial" w:cs="Arial"/>
          <w:sz w:val="22"/>
          <w:szCs w:val="22"/>
        </w:rPr>
        <w:t>Entschädigung</w:t>
      </w:r>
      <w:r w:rsidR="008A347B" w:rsidRPr="00DA28DD">
        <w:rPr>
          <w:rFonts w:ascii="Arial" w:hAnsi="Arial" w:cs="Arial"/>
          <w:sz w:val="22"/>
          <w:szCs w:val="22"/>
        </w:rPr>
        <w:t xml:space="preserve"> des Obmanns</w:t>
      </w:r>
      <w:r w:rsidRPr="0053537E">
        <w:rPr>
          <w:rFonts w:ascii="Arial" w:hAnsi="Arial" w:cs="Arial"/>
          <w:sz w:val="22"/>
          <w:szCs w:val="22"/>
        </w:rPr>
        <w:t xml:space="preserve"> und die Festlegung der Tagesordnung der Vollversammlung.</w:t>
      </w:r>
    </w:p>
    <w:p w14:paraId="40B8F60F" w14:textId="77777777" w:rsidR="002B6AD1" w:rsidRPr="00E05E23" w:rsidRDefault="002B6AD1" w:rsidP="00203575">
      <w:pPr>
        <w:tabs>
          <w:tab w:val="right" w:pos="10065"/>
        </w:tabs>
        <w:ind w:right="-6"/>
        <w:jc w:val="both"/>
        <w:rPr>
          <w:rFonts w:ascii="Arial" w:hAnsi="Arial" w:cs="Arial"/>
          <w:sz w:val="22"/>
          <w:szCs w:val="22"/>
        </w:rPr>
      </w:pPr>
    </w:p>
    <w:p w14:paraId="12C48022" w14:textId="77777777" w:rsidR="002B6AD1" w:rsidRPr="00E05E23" w:rsidRDefault="002B6AD1" w:rsidP="00203575">
      <w:pPr>
        <w:tabs>
          <w:tab w:val="right" w:pos="10065"/>
        </w:tabs>
        <w:ind w:right="-6"/>
        <w:jc w:val="both"/>
        <w:rPr>
          <w:rFonts w:ascii="Arial" w:hAnsi="Arial" w:cs="Arial"/>
          <w:sz w:val="22"/>
          <w:szCs w:val="22"/>
        </w:rPr>
      </w:pPr>
    </w:p>
    <w:p w14:paraId="1774544C" w14:textId="77777777" w:rsidR="00512DE9" w:rsidRPr="00E05E23" w:rsidRDefault="00512DE9" w:rsidP="00203575">
      <w:pPr>
        <w:tabs>
          <w:tab w:val="right" w:pos="10065"/>
        </w:tabs>
        <w:ind w:right="-6"/>
        <w:jc w:val="both"/>
        <w:rPr>
          <w:rFonts w:ascii="Arial" w:hAnsi="Arial" w:cs="Arial"/>
          <w:sz w:val="22"/>
          <w:szCs w:val="22"/>
        </w:rPr>
      </w:pPr>
    </w:p>
    <w:p w14:paraId="64D2A712" w14:textId="77777777" w:rsidR="00D8032A" w:rsidRPr="00E05E23" w:rsidRDefault="00D8032A" w:rsidP="00203575">
      <w:pPr>
        <w:tabs>
          <w:tab w:val="right" w:pos="10786"/>
        </w:tabs>
        <w:ind w:right="-6"/>
        <w:jc w:val="center"/>
        <w:rPr>
          <w:rFonts w:ascii="Arial" w:hAnsi="Arial" w:cs="Arial"/>
          <w:b/>
          <w:bCs/>
          <w:sz w:val="22"/>
          <w:szCs w:val="22"/>
        </w:rPr>
      </w:pPr>
      <w:r w:rsidRPr="00E05E23">
        <w:rPr>
          <w:rFonts w:ascii="Arial" w:hAnsi="Arial" w:cs="Arial"/>
          <w:b/>
          <w:bCs/>
          <w:iCs/>
          <w:sz w:val="22"/>
          <w:szCs w:val="22"/>
        </w:rPr>
        <w:t>Art. 1</w:t>
      </w:r>
      <w:r w:rsidR="00512DE9" w:rsidRPr="00E05E23">
        <w:rPr>
          <w:rFonts w:ascii="Arial" w:hAnsi="Arial" w:cs="Arial"/>
          <w:b/>
          <w:bCs/>
          <w:iCs/>
          <w:sz w:val="22"/>
          <w:szCs w:val="22"/>
        </w:rPr>
        <w:t>4</w:t>
      </w:r>
    </w:p>
    <w:p w14:paraId="006057FA" w14:textId="77777777" w:rsidR="002B6AD1" w:rsidRPr="00E05E23" w:rsidRDefault="002B6AD1" w:rsidP="00203575">
      <w:pPr>
        <w:tabs>
          <w:tab w:val="right" w:pos="9248"/>
          <w:tab w:val="right" w:pos="10065"/>
        </w:tabs>
        <w:ind w:right="-6"/>
        <w:jc w:val="both"/>
        <w:rPr>
          <w:rFonts w:ascii="Arial" w:hAnsi="Arial" w:cs="Arial"/>
          <w:bCs/>
          <w:sz w:val="22"/>
          <w:szCs w:val="22"/>
        </w:rPr>
      </w:pPr>
    </w:p>
    <w:p w14:paraId="0B1BBDA8" w14:textId="77777777" w:rsidR="00D8032A" w:rsidRPr="00E05E23" w:rsidRDefault="00D8032A" w:rsidP="00203575">
      <w:pPr>
        <w:tabs>
          <w:tab w:val="right" w:pos="9248"/>
          <w:tab w:val="right" w:pos="10065"/>
        </w:tabs>
        <w:ind w:right="-6"/>
        <w:jc w:val="center"/>
        <w:rPr>
          <w:rFonts w:ascii="Arial" w:hAnsi="Arial" w:cs="Arial"/>
          <w:b/>
          <w:bCs/>
          <w:sz w:val="22"/>
          <w:szCs w:val="22"/>
        </w:rPr>
      </w:pPr>
      <w:r w:rsidRPr="00E05E23">
        <w:rPr>
          <w:rFonts w:ascii="Arial" w:hAnsi="Arial" w:cs="Arial"/>
          <w:b/>
          <w:bCs/>
          <w:sz w:val="22"/>
          <w:szCs w:val="22"/>
        </w:rPr>
        <w:t>Der Obmann</w:t>
      </w:r>
    </w:p>
    <w:p w14:paraId="42479379" w14:textId="77777777" w:rsidR="002B6AD1" w:rsidRPr="00E05E23" w:rsidRDefault="002B6AD1" w:rsidP="00203575">
      <w:pPr>
        <w:tabs>
          <w:tab w:val="right" w:pos="9248"/>
          <w:tab w:val="right" w:pos="10065"/>
        </w:tabs>
        <w:ind w:right="-6"/>
        <w:jc w:val="both"/>
        <w:rPr>
          <w:rFonts w:ascii="Arial" w:hAnsi="Arial" w:cs="Arial"/>
          <w:sz w:val="22"/>
          <w:szCs w:val="22"/>
        </w:rPr>
      </w:pPr>
    </w:p>
    <w:p w14:paraId="4EF16F13" w14:textId="407D031E" w:rsidR="004A1E22"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 xml:space="preserve">Der Obmann ist zur Leitung der </w:t>
      </w:r>
      <w:r w:rsidR="00785483" w:rsidRPr="00E05E23">
        <w:rPr>
          <w:rFonts w:ascii="Arial" w:hAnsi="Arial" w:cs="Arial"/>
          <w:sz w:val="22"/>
          <w:szCs w:val="22"/>
        </w:rPr>
        <w:t>Agrargemeinschaft</w:t>
      </w:r>
      <w:r w:rsidRPr="00E05E23">
        <w:rPr>
          <w:rFonts w:ascii="Arial" w:hAnsi="Arial" w:cs="Arial"/>
          <w:sz w:val="22"/>
          <w:szCs w:val="22"/>
        </w:rPr>
        <w:t xml:space="preserve"> </w:t>
      </w:r>
      <w:r w:rsidR="00EB4214" w:rsidRPr="00E05E23">
        <w:rPr>
          <w:rFonts w:ascii="Arial" w:hAnsi="Arial" w:cs="Arial"/>
          <w:sz w:val="22"/>
          <w:szCs w:val="22"/>
        </w:rPr>
        <w:t xml:space="preserve">nach Maßgabe der Beschlüsse der Vollversammlung und </w:t>
      </w:r>
      <w:r w:rsidR="0058517F">
        <w:rPr>
          <w:rFonts w:ascii="Arial" w:hAnsi="Arial" w:cs="Arial"/>
          <w:sz w:val="22"/>
          <w:szCs w:val="22"/>
        </w:rPr>
        <w:t>zu</w:t>
      </w:r>
      <w:r w:rsidR="00EB4214" w:rsidRPr="00E05E23">
        <w:rPr>
          <w:rFonts w:ascii="Arial" w:hAnsi="Arial" w:cs="Arial"/>
          <w:sz w:val="22"/>
          <w:szCs w:val="22"/>
        </w:rPr>
        <w:t xml:space="preserve">r Verwaltung der Agrargemeinschaft entweder </w:t>
      </w:r>
      <w:r w:rsidR="004A1E22" w:rsidRPr="00E05E23">
        <w:rPr>
          <w:rFonts w:ascii="Arial" w:hAnsi="Arial" w:cs="Arial"/>
          <w:sz w:val="22"/>
          <w:szCs w:val="22"/>
        </w:rPr>
        <w:t>selbständig</w:t>
      </w:r>
      <w:r w:rsidR="00EB4214" w:rsidRPr="00E05E23">
        <w:rPr>
          <w:rFonts w:ascii="Arial" w:hAnsi="Arial" w:cs="Arial"/>
          <w:sz w:val="22"/>
          <w:szCs w:val="22"/>
        </w:rPr>
        <w:t xml:space="preserve"> </w:t>
      </w:r>
      <w:r w:rsidR="007D6D2D" w:rsidRPr="00E05E23">
        <w:rPr>
          <w:rFonts w:ascii="Arial" w:hAnsi="Arial" w:cs="Arial"/>
          <w:sz w:val="22"/>
          <w:szCs w:val="22"/>
        </w:rPr>
        <w:t xml:space="preserve">(bei </w:t>
      </w:r>
      <w:r w:rsidR="00E50F05">
        <w:rPr>
          <w:rFonts w:ascii="Arial" w:hAnsi="Arial" w:cs="Arial"/>
          <w:sz w:val="22"/>
          <w:szCs w:val="22"/>
        </w:rPr>
        <w:t xml:space="preserve">einer </w:t>
      </w:r>
      <w:r w:rsidR="00CB06E3">
        <w:rPr>
          <w:rFonts w:ascii="Arial" w:hAnsi="Arial" w:cs="Arial"/>
          <w:sz w:val="22"/>
          <w:szCs w:val="22"/>
        </w:rPr>
        <w:t>Teilhaber</w:t>
      </w:r>
      <w:r w:rsidR="00E50F05">
        <w:rPr>
          <w:rFonts w:ascii="Arial" w:hAnsi="Arial" w:cs="Arial"/>
          <w:sz w:val="22"/>
          <w:szCs w:val="22"/>
        </w:rPr>
        <w:t>anzahl von</w:t>
      </w:r>
      <w:r w:rsidR="007D6D2D" w:rsidRPr="00E05E23">
        <w:rPr>
          <w:rFonts w:ascii="Arial" w:hAnsi="Arial" w:cs="Arial"/>
          <w:sz w:val="22"/>
          <w:szCs w:val="22"/>
        </w:rPr>
        <w:t xml:space="preserve"> bis zu 15) </w:t>
      </w:r>
      <w:r w:rsidR="00EB4214" w:rsidRPr="00E05E23">
        <w:rPr>
          <w:rFonts w:ascii="Arial" w:hAnsi="Arial" w:cs="Arial"/>
          <w:sz w:val="22"/>
          <w:szCs w:val="22"/>
        </w:rPr>
        <w:t xml:space="preserve">oder nach Maßgabe der Beschlüsse des Ausschusses </w:t>
      </w:r>
      <w:r w:rsidRPr="00E05E23">
        <w:rPr>
          <w:rFonts w:ascii="Arial" w:hAnsi="Arial" w:cs="Arial"/>
          <w:sz w:val="22"/>
          <w:szCs w:val="22"/>
        </w:rPr>
        <w:t xml:space="preserve">berufen. </w:t>
      </w:r>
    </w:p>
    <w:p w14:paraId="1F3F0C90" w14:textId="77777777"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Er hat die Tagesordnung für Ausschusssitzungen festzulegen.</w:t>
      </w:r>
    </w:p>
    <w:p w14:paraId="50D1AFED" w14:textId="77777777" w:rsidR="00C800BF"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 xml:space="preserve">Er vertritt die </w:t>
      </w:r>
      <w:r w:rsidR="00785483" w:rsidRPr="00E05E23">
        <w:rPr>
          <w:rFonts w:ascii="Arial" w:hAnsi="Arial" w:cs="Arial"/>
          <w:sz w:val="22"/>
          <w:szCs w:val="22"/>
        </w:rPr>
        <w:t>Agrargemeinschaft</w:t>
      </w:r>
      <w:r w:rsidRPr="00E05E23">
        <w:rPr>
          <w:rFonts w:ascii="Arial" w:hAnsi="Arial" w:cs="Arial"/>
          <w:sz w:val="22"/>
          <w:szCs w:val="22"/>
        </w:rPr>
        <w:t xml:space="preserve"> nach außen.</w:t>
      </w:r>
    </w:p>
    <w:p w14:paraId="1756F91B" w14:textId="77777777"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Ihm obliegen die Aufnahme und Entlohnung der erforderlichen Arbeitskräfte, die Arbeitsanweisung und Arbeitsaufsicht.</w:t>
      </w:r>
    </w:p>
    <w:p w14:paraId="7E9F4AC2" w14:textId="1F34376E"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 xml:space="preserve">Er hat ein </w:t>
      </w:r>
      <w:r w:rsidR="00CB06E3">
        <w:rPr>
          <w:rFonts w:ascii="Arial" w:hAnsi="Arial" w:cs="Arial"/>
          <w:sz w:val="22"/>
          <w:szCs w:val="22"/>
        </w:rPr>
        <w:t>Teilhaber</w:t>
      </w:r>
      <w:r w:rsidRPr="00E05E23">
        <w:rPr>
          <w:rFonts w:ascii="Arial" w:hAnsi="Arial" w:cs="Arial"/>
          <w:sz w:val="22"/>
          <w:szCs w:val="22"/>
        </w:rPr>
        <w:noBreakHyphen/>
        <w:t>, Grundstück</w:t>
      </w:r>
      <w:r w:rsidR="000E4191" w:rsidRPr="00E05E23">
        <w:rPr>
          <w:rFonts w:ascii="Arial" w:hAnsi="Arial" w:cs="Arial"/>
          <w:sz w:val="22"/>
          <w:szCs w:val="22"/>
        </w:rPr>
        <w:t>s</w:t>
      </w:r>
      <w:r w:rsidRPr="00E05E23">
        <w:rPr>
          <w:rFonts w:ascii="Arial" w:hAnsi="Arial" w:cs="Arial"/>
          <w:sz w:val="22"/>
          <w:szCs w:val="22"/>
        </w:rPr>
        <w:noBreakHyphen/>
        <w:t xml:space="preserve"> und Inventarverzeichnis anzulegen und laufend </w:t>
      </w:r>
      <w:r w:rsidR="008A347B" w:rsidRPr="00DA28DD">
        <w:rPr>
          <w:rFonts w:ascii="Arial" w:hAnsi="Arial" w:cs="Arial"/>
          <w:sz w:val="22"/>
          <w:szCs w:val="22"/>
        </w:rPr>
        <w:t>zu aktualisieren</w:t>
      </w:r>
      <w:r w:rsidR="00A53F4E">
        <w:rPr>
          <w:rFonts w:ascii="Arial" w:hAnsi="Arial" w:cs="Arial"/>
          <w:sz w:val="22"/>
          <w:szCs w:val="22"/>
        </w:rPr>
        <w:t xml:space="preserve"> und informiert die Vollversammlung über die diesbezüglichen Änderungen in den Verzeichnissen</w:t>
      </w:r>
      <w:r w:rsidRPr="00E05E23">
        <w:rPr>
          <w:rFonts w:ascii="Arial" w:hAnsi="Arial" w:cs="Arial"/>
          <w:sz w:val="22"/>
          <w:szCs w:val="22"/>
        </w:rPr>
        <w:t>.</w:t>
      </w:r>
      <w:r w:rsidR="00217688" w:rsidRPr="00E05E23">
        <w:rPr>
          <w:rFonts w:ascii="Arial" w:hAnsi="Arial" w:cs="Arial"/>
          <w:sz w:val="22"/>
          <w:szCs w:val="22"/>
        </w:rPr>
        <w:t xml:space="preserve"> Er verwahrt die Unterlagen der Gemeinschaft.</w:t>
      </w:r>
    </w:p>
    <w:p w14:paraId="4003FF65" w14:textId="5F7F9A08" w:rsidR="006F54BD" w:rsidRPr="00E05E23" w:rsidRDefault="006F54BD" w:rsidP="00203575">
      <w:pPr>
        <w:tabs>
          <w:tab w:val="right" w:pos="10065"/>
        </w:tabs>
        <w:ind w:right="-6"/>
        <w:jc w:val="both"/>
        <w:rPr>
          <w:rFonts w:ascii="Arial" w:hAnsi="Arial" w:cs="Arial"/>
          <w:sz w:val="22"/>
          <w:szCs w:val="22"/>
        </w:rPr>
      </w:pPr>
      <w:r w:rsidRPr="00E05E23">
        <w:rPr>
          <w:rFonts w:ascii="Arial" w:hAnsi="Arial" w:cs="Arial"/>
          <w:sz w:val="22"/>
          <w:szCs w:val="22"/>
        </w:rPr>
        <w:t xml:space="preserve">Wenn die Anzahl der </w:t>
      </w:r>
      <w:r w:rsidR="00CB06E3">
        <w:rPr>
          <w:rFonts w:ascii="Arial" w:hAnsi="Arial" w:cs="Arial"/>
          <w:sz w:val="22"/>
          <w:szCs w:val="22"/>
        </w:rPr>
        <w:t>Teilhaber</w:t>
      </w:r>
      <w:r w:rsidR="00CB06E3" w:rsidRPr="00E05E23">
        <w:rPr>
          <w:rFonts w:ascii="Arial" w:hAnsi="Arial" w:cs="Arial"/>
          <w:sz w:val="22"/>
          <w:szCs w:val="22"/>
        </w:rPr>
        <w:t xml:space="preserve"> </w:t>
      </w:r>
      <w:r w:rsidRPr="00E05E23">
        <w:rPr>
          <w:rFonts w:ascii="Arial" w:hAnsi="Arial" w:cs="Arial"/>
          <w:sz w:val="22"/>
          <w:szCs w:val="22"/>
        </w:rPr>
        <w:t>der Gemeinschaft gleich 15 oder weniger ist, werden die Aufgaben des Ausschusses vom Obmann der entsprechenden Gemeinschaft wahrgenommen, insbesondere was die Vollstreckung der Beschlüsse der Vollversammlung und die Ausübung der von der Satzung ansonsten für den Ausschuss vorgesehenen Aufgaben betrifft.</w:t>
      </w:r>
      <w:hyperlink r:id="rId8" w:anchor="nota10#nota10" w:history="1"/>
    </w:p>
    <w:p w14:paraId="74699689" w14:textId="77777777" w:rsidR="002B6AD1" w:rsidRPr="00E05E23" w:rsidRDefault="002B6AD1" w:rsidP="00203575">
      <w:pPr>
        <w:tabs>
          <w:tab w:val="right" w:pos="10065"/>
        </w:tabs>
        <w:ind w:right="-6"/>
        <w:jc w:val="both"/>
        <w:rPr>
          <w:rFonts w:ascii="Arial" w:hAnsi="Arial" w:cs="Arial"/>
          <w:sz w:val="22"/>
          <w:szCs w:val="22"/>
        </w:rPr>
      </w:pPr>
    </w:p>
    <w:p w14:paraId="11C1059A" w14:textId="77777777" w:rsidR="00270DD6" w:rsidRDefault="00270DD6" w:rsidP="00203575">
      <w:pPr>
        <w:tabs>
          <w:tab w:val="right" w:pos="10065"/>
        </w:tabs>
        <w:ind w:right="-6"/>
        <w:jc w:val="both"/>
        <w:rPr>
          <w:rFonts w:ascii="Arial" w:hAnsi="Arial" w:cs="Arial"/>
          <w:sz w:val="22"/>
          <w:szCs w:val="22"/>
        </w:rPr>
      </w:pPr>
    </w:p>
    <w:p w14:paraId="350093ED" w14:textId="77777777" w:rsidR="00D74745" w:rsidRPr="00E05E23" w:rsidRDefault="00D74745" w:rsidP="00203575">
      <w:pPr>
        <w:tabs>
          <w:tab w:val="right" w:pos="10065"/>
        </w:tabs>
        <w:ind w:right="-6"/>
        <w:jc w:val="both"/>
        <w:rPr>
          <w:rFonts w:ascii="Arial" w:hAnsi="Arial" w:cs="Arial"/>
          <w:sz w:val="22"/>
          <w:szCs w:val="22"/>
        </w:rPr>
      </w:pPr>
    </w:p>
    <w:p w14:paraId="7237C0AA" w14:textId="77777777" w:rsidR="00B17BF9" w:rsidRPr="00E05E23" w:rsidRDefault="00B17BF9" w:rsidP="00203575">
      <w:pPr>
        <w:tabs>
          <w:tab w:val="right" w:pos="10786"/>
        </w:tabs>
        <w:ind w:right="-6"/>
        <w:jc w:val="center"/>
        <w:rPr>
          <w:rFonts w:ascii="Arial" w:hAnsi="Arial" w:cs="Arial"/>
          <w:b/>
          <w:bCs/>
          <w:sz w:val="22"/>
          <w:szCs w:val="22"/>
        </w:rPr>
      </w:pPr>
      <w:r w:rsidRPr="00E05E23">
        <w:rPr>
          <w:rFonts w:ascii="Arial" w:hAnsi="Arial" w:cs="Arial"/>
          <w:b/>
          <w:bCs/>
          <w:iCs/>
          <w:sz w:val="22"/>
          <w:szCs w:val="22"/>
        </w:rPr>
        <w:t>Art. 15</w:t>
      </w:r>
    </w:p>
    <w:p w14:paraId="5FE7243B" w14:textId="77777777" w:rsidR="00B17BF9" w:rsidRPr="00E05E23" w:rsidRDefault="00B17BF9" w:rsidP="00203575">
      <w:pPr>
        <w:tabs>
          <w:tab w:val="right" w:pos="9248"/>
          <w:tab w:val="right" w:pos="10065"/>
        </w:tabs>
        <w:ind w:right="-6"/>
        <w:jc w:val="both"/>
        <w:rPr>
          <w:rFonts w:ascii="Arial" w:hAnsi="Arial" w:cs="Arial"/>
          <w:bCs/>
          <w:sz w:val="22"/>
          <w:szCs w:val="22"/>
        </w:rPr>
      </w:pPr>
    </w:p>
    <w:p w14:paraId="4165C99E" w14:textId="77777777" w:rsidR="00B17BF9" w:rsidRPr="00E05E23" w:rsidRDefault="00B17BF9" w:rsidP="00203575">
      <w:pPr>
        <w:tabs>
          <w:tab w:val="right" w:pos="9248"/>
          <w:tab w:val="right" w:pos="10065"/>
        </w:tabs>
        <w:ind w:right="-6"/>
        <w:jc w:val="center"/>
        <w:rPr>
          <w:rFonts w:ascii="Arial" w:hAnsi="Arial" w:cs="Arial"/>
          <w:b/>
          <w:bCs/>
          <w:sz w:val="22"/>
          <w:szCs w:val="22"/>
        </w:rPr>
      </w:pPr>
      <w:r w:rsidRPr="00E05E23">
        <w:rPr>
          <w:rFonts w:ascii="Arial" w:hAnsi="Arial" w:cs="Arial"/>
          <w:b/>
          <w:bCs/>
          <w:sz w:val="22"/>
          <w:szCs w:val="22"/>
        </w:rPr>
        <w:t>Andere Obliegenheiten des Obmanns</w:t>
      </w:r>
    </w:p>
    <w:p w14:paraId="78F49899" w14:textId="77777777" w:rsidR="00B17BF9" w:rsidRPr="00E05E23" w:rsidRDefault="00B17BF9" w:rsidP="00203575">
      <w:pPr>
        <w:tabs>
          <w:tab w:val="right" w:pos="9248"/>
          <w:tab w:val="right" w:pos="10065"/>
        </w:tabs>
        <w:ind w:right="-6"/>
        <w:jc w:val="both"/>
        <w:rPr>
          <w:rFonts w:ascii="Arial" w:hAnsi="Arial" w:cs="Arial"/>
          <w:sz w:val="22"/>
          <w:szCs w:val="22"/>
        </w:rPr>
      </w:pPr>
    </w:p>
    <w:p w14:paraId="5A8F1C7E" w14:textId="77777777" w:rsidR="00217688" w:rsidRPr="00E05E23" w:rsidRDefault="00217688" w:rsidP="00203575">
      <w:pPr>
        <w:tabs>
          <w:tab w:val="right" w:pos="10065"/>
        </w:tabs>
        <w:ind w:right="-6"/>
        <w:jc w:val="both"/>
        <w:rPr>
          <w:rFonts w:ascii="Arial" w:hAnsi="Arial" w:cs="Arial"/>
          <w:sz w:val="22"/>
          <w:szCs w:val="22"/>
        </w:rPr>
      </w:pPr>
      <w:r w:rsidRPr="00E05E23">
        <w:rPr>
          <w:rFonts w:ascii="Arial" w:hAnsi="Arial" w:cs="Arial"/>
          <w:sz w:val="22"/>
          <w:szCs w:val="22"/>
        </w:rPr>
        <w:t xml:space="preserve">Bis zur Wahl des neuen Ausschusses bzw. des neuen Obmanns führt der ausscheidende Obmann die Tätigkeit der ordentlichen Verwaltung </w:t>
      </w:r>
      <w:r w:rsidR="005003CE" w:rsidRPr="00E05E23">
        <w:rPr>
          <w:rFonts w:ascii="Arial" w:hAnsi="Arial" w:cs="Arial"/>
          <w:sz w:val="22"/>
          <w:szCs w:val="22"/>
        </w:rPr>
        <w:t xml:space="preserve">der Agrargemeinschaft </w:t>
      </w:r>
      <w:r w:rsidRPr="00E05E23">
        <w:rPr>
          <w:rFonts w:ascii="Arial" w:hAnsi="Arial" w:cs="Arial"/>
          <w:sz w:val="22"/>
          <w:szCs w:val="22"/>
        </w:rPr>
        <w:t>weiter.</w:t>
      </w:r>
      <w:r w:rsidR="005003CE" w:rsidRPr="00E05E23">
        <w:rPr>
          <w:rFonts w:ascii="Arial" w:hAnsi="Arial" w:cs="Arial"/>
          <w:sz w:val="22"/>
          <w:szCs w:val="22"/>
        </w:rPr>
        <w:t xml:space="preserve"> Nach Ablauf der Amtsperiode sind alle die Agrargemeinschaft betreffenden Unterlagen dem neu gewählten Obmann binnen 30 Tagen zu übergeben. Die Übernahme dieser Unterlagen ist eigens im Sitzungsprotokoll des Ausschusses oder in einem Übernahmeprotokoll zu vermerken und vom alten und neuen Obmann zu bestätigen.</w:t>
      </w:r>
    </w:p>
    <w:p w14:paraId="3F44F1CE" w14:textId="77777777"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Der neue Obmann hat de</w:t>
      </w:r>
      <w:r w:rsidR="00A31B20" w:rsidRPr="00E05E23">
        <w:rPr>
          <w:rFonts w:ascii="Arial" w:hAnsi="Arial" w:cs="Arial"/>
          <w:sz w:val="22"/>
          <w:szCs w:val="22"/>
        </w:rPr>
        <w:t>m Amt für bäuerliches Eigentum</w:t>
      </w:r>
      <w:r w:rsidR="00D8032A" w:rsidRPr="00E05E23">
        <w:rPr>
          <w:rFonts w:ascii="Arial" w:hAnsi="Arial" w:cs="Arial"/>
          <w:sz w:val="22"/>
          <w:szCs w:val="22"/>
        </w:rPr>
        <w:t>, Brennerstraße 6, 39100 Bozen,</w:t>
      </w:r>
      <w:r w:rsidRPr="00E05E23">
        <w:rPr>
          <w:rFonts w:ascii="Arial" w:hAnsi="Arial" w:cs="Arial"/>
          <w:sz w:val="22"/>
          <w:szCs w:val="22"/>
        </w:rPr>
        <w:t xml:space="preserve"> unverzüglich das Wahlergebnis zu melden.</w:t>
      </w:r>
    </w:p>
    <w:p w14:paraId="52FD321E" w14:textId="77777777" w:rsidR="008A347B" w:rsidRPr="00160AD5" w:rsidRDefault="00B17BF9" w:rsidP="00203575">
      <w:pPr>
        <w:tabs>
          <w:tab w:val="right" w:pos="9238"/>
          <w:tab w:val="right" w:pos="10065"/>
        </w:tabs>
        <w:jc w:val="both"/>
        <w:rPr>
          <w:rFonts w:ascii="Arial" w:hAnsi="Arial" w:cs="Arial"/>
          <w:sz w:val="22"/>
          <w:szCs w:val="22"/>
        </w:rPr>
      </w:pPr>
      <w:r w:rsidRPr="00E05E23">
        <w:rPr>
          <w:rFonts w:ascii="Arial" w:hAnsi="Arial" w:cs="Arial"/>
          <w:sz w:val="22"/>
          <w:szCs w:val="22"/>
        </w:rPr>
        <w:t xml:space="preserve">Ist der Obmann verhindert, sind seine Geschäfte vom </w:t>
      </w:r>
      <w:proofErr w:type="spellStart"/>
      <w:r w:rsidRPr="00E05E23">
        <w:rPr>
          <w:rFonts w:ascii="Arial" w:hAnsi="Arial" w:cs="Arial"/>
          <w:sz w:val="22"/>
          <w:szCs w:val="22"/>
        </w:rPr>
        <w:t>Obmannstellvertreter</w:t>
      </w:r>
      <w:proofErr w:type="spellEnd"/>
      <w:r w:rsidRPr="00E05E23">
        <w:rPr>
          <w:rFonts w:ascii="Arial" w:hAnsi="Arial" w:cs="Arial"/>
          <w:sz w:val="22"/>
          <w:szCs w:val="22"/>
        </w:rPr>
        <w:t xml:space="preserve"> zu führen.</w:t>
      </w:r>
      <w:r w:rsidR="008A347B">
        <w:rPr>
          <w:rFonts w:ascii="Arial" w:hAnsi="Arial" w:cs="Arial"/>
          <w:sz w:val="22"/>
          <w:szCs w:val="22"/>
        </w:rPr>
        <w:t xml:space="preserve"> </w:t>
      </w:r>
      <w:r w:rsidR="008A347B" w:rsidRPr="00DA28DD">
        <w:rPr>
          <w:rFonts w:ascii="Arial" w:hAnsi="Arial" w:cs="Arial"/>
          <w:sz w:val="22"/>
          <w:szCs w:val="22"/>
        </w:rPr>
        <w:t>Sofern gerechtfertigt kann der Obmann für seine Mühewaltung</w:t>
      </w:r>
      <w:r w:rsidR="00952247" w:rsidRPr="00DA28DD">
        <w:rPr>
          <w:rFonts w:ascii="Arial" w:hAnsi="Arial" w:cs="Arial"/>
          <w:sz w:val="22"/>
          <w:szCs w:val="22"/>
        </w:rPr>
        <w:t xml:space="preserve"> angemessen entschädigt werden.</w:t>
      </w:r>
    </w:p>
    <w:p w14:paraId="56789146" w14:textId="77777777" w:rsidR="00DA5C90" w:rsidRDefault="00DA5C90" w:rsidP="00203575">
      <w:pPr>
        <w:tabs>
          <w:tab w:val="right" w:pos="9238"/>
          <w:tab w:val="right" w:pos="10065"/>
        </w:tabs>
        <w:ind w:right="-6"/>
        <w:jc w:val="both"/>
        <w:rPr>
          <w:rFonts w:ascii="Arial" w:hAnsi="Arial" w:cs="Arial"/>
          <w:sz w:val="22"/>
          <w:szCs w:val="22"/>
        </w:rPr>
      </w:pPr>
    </w:p>
    <w:p w14:paraId="6A6A053E" w14:textId="77777777" w:rsidR="00DA5C90" w:rsidRDefault="00DA5C90" w:rsidP="00203575">
      <w:pPr>
        <w:tabs>
          <w:tab w:val="right" w:pos="9238"/>
          <w:tab w:val="right" w:pos="10065"/>
        </w:tabs>
        <w:ind w:right="-6"/>
        <w:jc w:val="both"/>
        <w:rPr>
          <w:rFonts w:ascii="Arial" w:hAnsi="Arial" w:cs="Arial"/>
          <w:sz w:val="22"/>
          <w:szCs w:val="22"/>
        </w:rPr>
      </w:pPr>
    </w:p>
    <w:p w14:paraId="0057FB10" w14:textId="77777777" w:rsidR="00DA5C90" w:rsidRPr="00E05E23" w:rsidRDefault="00DA5C90" w:rsidP="00203575">
      <w:pPr>
        <w:tabs>
          <w:tab w:val="right" w:pos="9238"/>
          <w:tab w:val="right" w:pos="10065"/>
        </w:tabs>
        <w:ind w:right="-6"/>
        <w:jc w:val="both"/>
        <w:rPr>
          <w:rFonts w:ascii="Arial" w:hAnsi="Arial" w:cs="Arial"/>
          <w:sz w:val="22"/>
          <w:szCs w:val="22"/>
        </w:rPr>
      </w:pPr>
    </w:p>
    <w:p w14:paraId="4A4738A1" w14:textId="77777777" w:rsidR="00D8032A" w:rsidRPr="00E05E23" w:rsidRDefault="00D8032A" w:rsidP="00203575">
      <w:pPr>
        <w:tabs>
          <w:tab w:val="right" w:pos="10786"/>
        </w:tabs>
        <w:ind w:right="-6"/>
        <w:jc w:val="center"/>
        <w:rPr>
          <w:rFonts w:ascii="Arial" w:hAnsi="Arial" w:cs="Arial"/>
          <w:b/>
          <w:bCs/>
          <w:sz w:val="22"/>
          <w:szCs w:val="22"/>
        </w:rPr>
      </w:pPr>
      <w:r w:rsidRPr="00E05E23">
        <w:rPr>
          <w:rFonts w:ascii="Arial" w:hAnsi="Arial" w:cs="Arial"/>
          <w:b/>
          <w:bCs/>
          <w:iCs/>
          <w:sz w:val="22"/>
          <w:szCs w:val="22"/>
        </w:rPr>
        <w:t>Art. 1</w:t>
      </w:r>
      <w:r w:rsidR="00512DE9" w:rsidRPr="00E05E23">
        <w:rPr>
          <w:rFonts w:ascii="Arial" w:hAnsi="Arial" w:cs="Arial"/>
          <w:b/>
          <w:bCs/>
          <w:iCs/>
          <w:sz w:val="22"/>
          <w:szCs w:val="22"/>
        </w:rPr>
        <w:t>6</w:t>
      </w:r>
    </w:p>
    <w:p w14:paraId="29544B96" w14:textId="77777777" w:rsidR="00A31B20" w:rsidRPr="00E05E23" w:rsidRDefault="00A31B20" w:rsidP="00203575">
      <w:pPr>
        <w:tabs>
          <w:tab w:val="right" w:pos="9248"/>
          <w:tab w:val="right" w:pos="10065"/>
        </w:tabs>
        <w:ind w:right="-6"/>
        <w:jc w:val="both"/>
        <w:rPr>
          <w:rFonts w:ascii="Arial" w:hAnsi="Arial" w:cs="Arial"/>
          <w:bCs/>
          <w:sz w:val="22"/>
          <w:szCs w:val="22"/>
        </w:rPr>
      </w:pPr>
    </w:p>
    <w:p w14:paraId="21E48C37" w14:textId="77777777" w:rsidR="00D8032A" w:rsidRPr="00E05E23" w:rsidRDefault="00D8032A" w:rsidP="00203575">
      <w:pPr>
        <w:tabs>
          <w:tab w:val="right" w:pos="9248"/>
          <w:tab w:val="right" w:pos="10065"/>
        </w:tabs>
        <w:ind w:right="-6"/>
        <w:jc w:val="center"/>
        <w:rPr>
          <w:rFonts w:ascii="Arial" w:hAnsi="Arial" w:cs="Arial"/>
          <w:b/>
          <w:bCs/>
          <w:sz w:val="22"/>
          <w:szCs w:val="22"/>
        </w:rPr>
      </w:pPr>
      <w:r w:rsidRPr="00E05E23">
        <w:rPr>
          <w:rFonts w:ascii="Arial" w:hAnsi="Arial" w:cs="Arial"/>
          <w:b/>
          <w:bCs/>
          <w:sz w:val="22"/>
          <w:szCs w:val="22"/>
        </w:rPr>
        <w:t>Haushalt</w:t>
      </w:r>
    </w:p>
    <w:p w14:paraId="57E3E1D6" w14:textId="77777777" w:rsidR="002B6AD1" w:rsidRPr="00E05E23" w:rsidRDefault="002B6AD1" w:rsidP="00203575">
      <w:pPr>
        <w:tabs>
          <w:tab w:val="right" w:pos="9238"/>
          <w:tab w:val="right" w:pos="10065"/>
        </w:tabs>
        <w:ind w:right="-6"/>
        <w:jc w:val="both"/>
        <w:rPr>
          <w:rFonts w:ascii="Arial" w:hAnsi="Arial" w:cs="Arial"/>
          <w:sz w:val="22"/>
          <w:szCs w:val="22"/>
        </w:rPr>
      </w:pPr>
    </w:p>
    <w:p w14:paraId="5C5BAFFF" w14:textId="77777777" w:rsidR="002B6AD1" w:rsidRPr="00E05E23" w:rsidRDefault="008E16BD" w:rsidP="00203575">
      <w:pPr>
        <w:tabs>
          <w:tab w:val="right" w:pos="10065"/>
        </w:tabs>
        <w:ind w:right="-6"/>
        <w:jc w:val="both"/>
        <w:rPr>
          <w:rFonts w:ascii="Arial" w:hAnsi="Arial" w:cs="Arial"/>
          <w:sz w:val="22"/>
          <w:szCs w:val="22"/>
        </w:rPr>
      </w:pPr>
      <w:r w:rsidRPr="00E05E23">
        <w:rPr>
          <w:rFonts w:ascii="Arial" w:hAnsi="Arial" w:cs="Arial"/>
          <w:sz w:val="22"/>
          <w:szCs w:val="22"/>
        </w:rPr>
        <w:t>Sofern ein Kassier bestellt wurde, obliegt diesem</w:t>
      </w:r>
      <w:r w:rsidR="002B6AD1" w:rsidRPr="00E05E23">
        <w:rPr>
          <w:rFonts w:ascii="Arial" w:hAnsi="Arial" w:cs="Arial"/>
          <w:sz w:val="22"/>
          <w:szCs w:val="22"/>
        </w:rPr>
        <w:t xml:space="preserve"> </w:t>
      </w:r>
      <w:r w:rsidR="008A347B" w:rsidRPr="00DA28DD">
        <w:rPr>
          <w:rFonts w:ascii="Arial" w:hAnsi="Arial" w:cs="Arial"/>
          <w:sz w:val="22"/>
          <w:szCs w:val="22"/>
        </w:rPr>
        <w:t>auf entsprechende Anweisung des Obmanns</w:t>
      </w:r>
      <w:r w:rsidR="008A347B" w:rsidRPr="008A347B">
        <w:rPr>
          <w:rFonts w:ascii="Arial" w:hAnsi="Arial" w:cs="Arial"/>
          <w:sz w:val="22"/>
          <w:szCs w:val="22"/>
        </w:rPr>
        <w:t xml:space="preserve"> </w:t>
      </w:r>
      <w:r w:rsidR="002B6AD1" w:rsidRPr="00E05E23">
        <w:rPr>
          <w:rFonts w:ascii="Arial" w:hAnsi="Arial" w:cs="Arial"/>
          <w:sz w:val="22"/>
          <w:szCs w:val="22"/>
        </w:rPr>
        <w:t>die Abwicklung des Geldverkehrs, die Führung eines Kassabuches und der Hilfsaufschreibungen, die Verwahrung des Barvermögens, der Wertpapiere</w:t>
      </w:r>
      <w:r w:rsidRPr="00E05E23">
        <w:rPr>
          <w:rFonts w:ascii="Arial" w:hAnsi="Arial" w:cs="Arial"/>
          <w:sz w:val="22"/>
          <w:szCs w:val="22"/>
        </w:rPr>
        <w:t>, Quittungen</w:t>
      </w:r>
      <w:r w:rsidR="002B6AD1" w:rsidRPr="00E05E23">
        <w:rPr>
          <w:rFonts w:ascii="Arial" w:hAnsi="Arial" w:cs="Arial"/>
          <w:sz w:val="22"/>
          <w:szCs w:val="22"/>
        </w:rPr>
        <w:t xml:space="preserve"> und Belege. </w:t>
      </w:r>
    </w:p>
    <w:p w14:paraId="447BC0FF" w14:textId="77777777"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Die Führung von Büchern hat nach den Grundsätzen der ordnungsgemäßen Buchhaltung zu erfolgen:</w:t>
      </w:r>
    </w:p>
    <w:p w14:paraId="5AA7DE09" w14:textId="77777777" w:rsidR="002B6AD1" w:rsidRPr="00E05E23" w:rsidRDefault="002B6AD1"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 xml:space="preserve">Alle Einnahmen und Ausgaben der </w:t>
      </w:r>
      <w:r w:rsidR="00785483" w:rsidRPr="00E05E23">
        <w:rPr>
          <w:rFonts w:ascii="Arial" w:hAnsi="Arial" w:cs="Arial"/>
          <w:sz w:val="22"/>
          <w:szCs w:val="22"/>
        </w:rPr>
        <w:t>Agrargemeinschaft</w:t>
      </w:r>
      <w:r w:rsidRPr="00E05E23">
        <w:rPr>
          <w:rFonts w:ascii="Arial" w:hAnsi="Arial" w:cs="Arial"/>
          <w:sz w:val="22"/>
          <w:szCs w:val="22"/>
        </w:rPr>
        <w:t xml:space="preserve"> sind in zeitlicher und sachlicher Ordnung mit ihrem vollen Betrag ohne Abzug zu buchen (Brutto</w:t>
      </w:r>
      <w:r w:rsidR="009272F3" w:rsidRPr="00E05E23">
        <w:rPr>
          <w:rFonts w:ascii="Arial" w:hAnsi="Arial" w:cs="Arial"/>
          <w:sz w:val="22"/>
          <w:szCs w:val="22"/>
        </w:rPr>
        <w:t>-</w:t>
      </w:r>
      <w:r w:rsidRPr="00E05E23">
        <w:rPr>
          <w:rFonts w:ascii="Arial" w:hAnsi="Arial" w:cs="Arial"/>
          <w:sz w:val="22"/>
          <w:szCs w:val="22"/>
        </w:rPr>
        <w:t>Verrechnung).</w:t>
      </w:r>
    </w:p>
    <w:p w14:paraId="74FDF295" w14:textId="77777777" w:rsidR="002B6AD1" w:rsidRPr="00E05E23" w:rsidRDefault="002B6AD1"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Die Buchungen dürfen nur auf Grund von Belegen durchgeführt werden. Die Belege sind entsprechend den erfolgten Buchungen lückenlos zu nummerieren und in einem Ordner abzulegen.</w:t>
      </w:r>
    </w:p>
    <w:p w14:paraId="4D502CDF" w14:textId="77777777" w:rsidR="002B6AD1" w:rsidRPr="00E05E23" w:rsidRDefault="002B6AD1" w:rsidP="00DA28DD">
      <w:pPr>
        <w:numPr>
          <w:ilvl w:val="0"/>
          <w:numId w:val="35"/>
        </w:numPr>
        <w:tabs>
          <w:tab w:val="clear" w:pos="786"/>
        </w:tabs>
        <w:ind w:left="284" w:right="-6" w:hanging="284"/>
        <w:jc w:val="both"/>
        <w:rPr>
          <w:rFonts w:ascii="Arial" w:hAnsi="Arial" w:cs="Arial"/>
          <w:sz w:val="22"/>
          <w:szCs w:val="22"/>
        </w:rPr>
      </w:pPr>
      <w:r w:rsidRPr="00E05E23">
        <w:rPr>
          <w:rFonts w:ascii="Arial" w:hAnsi="Arial" w:cs="Arial"/>
          <w:sz w:val="22"/>
          <w:szCs w:val="22"/>
        </w:rPr>
        <w:t xml:space="preserve">Aus den Kassabüchern und sonstigen Schriftstücken dürfen keine Blätter entfernt und darin keine Radierungen vorgenommen werden. Die Eintragungen sind mit nicht entfernbaren Schreibmitteln vorzunehmen. Leere Zwischenräume werden </w:t>
      </w:r>
      <w:proofErr w:type="spellStart"/>
      <w:r w:rsidRPr="00E05E23">
        <w:rPr>
          <w:rFonts w:ascii="Arial" w:hAnsi="Arial" w:cs="Arial"/>
          <w:sz w:val="22"/>
          <w:szCs w:val="22"/>
        </w:rPr>
        <w:t>unbeschreibbar</w:t>
      </w:r>
      <w:proofErr w:type="spellEnd"/>
      <w:r w:rsidRPr="00E05E23">
        <w:rPr>
          <w:rFonts w:ascii="Arial" w:hAnsi="Arial" w:cs="Arial"/>
          <w:sz w:val="22"/>
          <w:szCs w:val="22"/>
        </w:rPr>
        <w:t xml:space="preserve"> gemacht.</w:t>
      </w:r>
    </w:p>
    <w:p w14:paraId="17D652D6" w14:textId="77777777"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 xml:space="preserve">Auszahlungen </w:t>
      </w:r>
      <w:r w:rsidR="00B17BF9" w:rsidRPr="00E05E23">
        <w:rPr>
          <w:rFonts w:ascii="Arial" w:hAnsi="Arial" w:cs="Arial"/>
          <w:sz w:val="22"/>
          <w:szCs w:val="22"/>
        </w:rPr>
        <w:t xml:space="preserve">erfolgen </w:t>
      </w:r>
      <w:r w:rsidRPr="00E05E23">
        <w:rPr>
          <w:rFonts w:ascii="Arial" w:hAnsi="Arial" w:cs="Arial"/>
          <w:sz w:val="22"/>
          <w:szCs w:val="22"/>
        </w:rPr>
        <w:t xml:space="preserve">nur </w:t>
      </w:r>
      <w:r w:rsidR="00B17BF9" w:rsidRPr="00E05E23">
        <w:rPr>
          <w:rFonts w:ascii="Arial" w:hAnsi="Arial" w:cs="Arial"/>
          <w:sz w:val="22"/>
          <w:szCs w:val="22"/>
        </w:rPr>
        <w:t>auf</w:t>
      </w:r>
      <w:r w:rsidRPr="00E05E23">
        <w:rPr>
          <w:rFonts w:ascii="Arial" w:hAnsi="Arial" w:cs="Arial"/>
          <w:sz w:val="22"/>
          <w:szCs w:val="22"/>
        </w:rPr>
        <w:t xml:space="preserve"> Anweisung </w:t>
      </w:r>
      <w:r w:rsidR="00B17BF9" w:rsidRPr="00E05E23">
        <w:rPr>
          <w:rFonts w:ascii="Arial" w:hAnsi="Arial" w:cs="Arial"/>
          <w:sz w:val="22"/>
          <w:szCs w:val="22"/>
        </w:rPr>
        <w:t>und Gegenbestätigung des</w:t>
      </w:r>
      <w:r w:rsidRPr="00E05E23">
        <w:rPr>
          <w:rFonts w:ascii="Arial" w:hAnsi="Arial" w:cs="Arial"/>
          <w:sz w:val="22"/>
          <w:szCs w:val="22"/>
        </w:rPr>
        <w:t xml:space="preserve"> Obmann</w:t>
      </w:r>
      <w:r w:rsidR="00B17BF9" w:rsidRPr="00E05E23">
        <w:rPr>
          <w:rFonts w:ascii="Arial" w:hAnsi="Arial" w:cs="Arial"/>
          <w:sz w:val="22"/>
          <w:szCs w:val="22"/>
        </w:rPr>
        <w:t>s</w:t>
      </w:r>
      <w:r w:rsidR="00345129">
        <w:rPr>
          <w:rFonts w:ascii="Arial" w:hAnsi="Arial" w:cs="Arial"/>
          <w:sz w:val="22"/>
          <w:szCs w:val="22"/>
        </w:rPr>
        <w:t>.</w:t>
      </w:r>
    </w:p>
    <w:p w14:paraId="14349DD5" w14:textId="77777777"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Zum 31.</w:t>
      </w:r>
      <w:r w:rsidR="00C34B06" w:rsidRPr="00E05E23">
        <w:rPr>
          <w:rFonts w:ascii="Arial" w:hAnsi="Arial" w:cs="Arial"/>
          <w:sz w:val="22"/>
          <w:szCs w:val="22"/>
        </w:rPr>
        <w:t xml:space="preserve"> </w:t>
      </w:r>
      <w:r w:rsidR="009272F3" w:rsidRPr="00E05E23">
        <w:rPr>
          <w:rFonts w:ascii="Arial" w:hAnsi="Arial" w:cs="Arial"/>
          <w:sz w:val="22"/>
          <w:szCs w:val="22"/>
        </w:rPr>
        <w:t>Dezember</w:t>
      </w:r>
      <w:r w:rsidRPr="00E05E23">
        <w:rPr>
          <w:rFonts w:ascii="Arial" w:hAnsi="Arial" w:cs="Arial"/>
          <w:sz w:val="22"/>
          <w:szCs w:val="22"/>
        </w:rPr>
        <w:t xml:space="preserve"> eines jeden Jahres sind die Kassabücher abzuschließen und mit 1.</w:t>
      </w:r>
      <w:r w:rsidR="009272F3" w:rsidRPr="00E05E23">
        <w:rPr>
          <w:rFonts w:ascii="Arial" w:hAnsi="Arial" w:cs="Arial"/>
          <w:sz w:val="22"/>
          <w:szCs w:val="22"/>
        </w:rPr>
        <w:t xml:space="preserve"> Jänner</w:t>
      </w:r>
      <w:r w:rsidRPr="00E05E23">
        <w:rPr>
          <w:rFonts w:ascii="Arial" w:hAnsi="Arial" w:cs="Arial"/>
          <w:sz w:val="22"/>
          <w:szCs w:val="22"/>
        </w:rPr>
        <w:t xml:space="preserve"> des folgenden Jahres neu zu eröffnen. Für das abgelaufene Jahr ist ein</w:t>
      </w:r>
      <w:r w:rsidR="008E16BD" w:rsidRPr="00E05E23">
        <w:rPr>
          <w:rFonts w:ascii="Arial" w:hAnsi="Arial" w:cs="Arial"/>
          <w:sz w:val="22"/>
          <w:szCs w:val="22"/>
        </w:rPr>
        <w:t>e</w:t>
      </w:r>
      <w:r w:rsidRPr="00E05E23">
        <w:rPr>
          <w:rFonts w:ascii="Arial" w:hAnsi="Arial" w:cs="Arial"/>
          <w:sz w:val="22"/>
          <w:szCs w:val="22"/>
        </w:rPr>
        <w:t xml:space="preserve"> Jahresabschluss</w:t>
      </w:r>
      <w:r w:rsidR="008E16BD" w:rsidRPr="00E05E23">
        <w:rPr>
          <w:rFonts w:ascii="Arial" w:hAnsi="Arial" w:cs="Arial"/>
          <w:sz w:val="22"/>
          <w:szCs w:val="22"/>
        </w:rPr>
        <w:t>rechnung</w:t>
      </w:r>
      <w:r w:rsidRPr="00E05E23">
        <w:rPr>
          <w:rFonts w:ascii="Arial" w:hAnsi="Arial" w:cs="Arial"/>
          <w:sz w:val="22"/>
          <w:szCs w:val="22"/>
        </w:rPr>
        <w:t xml:space="preserve"> und für das folgende ein Voranschlag zu erstellen. Unvorhergesehene Ausgaben, die im Voranschlag nicht enthalten sind, bedürfen einer besonderen Genehmigung durch die Vollversammlung.</w:t>
      </w:r>
    </w:p>
    <w:p w14:paraId="4197AFCC" w14:textId="77777777" w:rsidR="002B6AD1" w:rsidRPr="00E05E23" w:rsidRDefault="00345129" w:rsidP="00203575">
      <w:pPr>
        <w:tabs>
          <w:tab w:val="right" w:pos="10065"/>
        </w:tabs>
        <w:ind w:right="-6"/>
        <w:jc w:val="both"/>
        <w:rPr>
          <w:rFonts w:ascii="Arial" w:hAnsi="Arial" w:cs="Arial"/>
          <w:sz w:val="22"/>
          <w:szCs w:val="22"/>
        </w:rPr>
      </w:pPr>
      <w:r>
        <w:rPr>
          <w:rFonts w:ascii="Arial" w:hAnsi="Arial" w:cs="Arial"/>
          <w:sz w:val="22"/>
          <w:szCs w:val="22"/>
        </w:rPr>
        <w:t>In der</w:t>
      </w:r>
      <w:r w:rsidR="002B6AD1" w:rsidRPr="00E05E23">
        <w:rPr>
          <w:rFonts w:ascii="Arial" w:hAnsi="Arial" w:cs="Arial"/>
          <w:sz w:val="22"/>
          <w:szCs w:val="22"/>
        </w:rPr>
        <w:t xml:space="preserve"> Jahresabschluss</w:t>
      </w:r>
      <w:r w:rsidR="008E16BD" w:rsidRPr="00E05E23">
        <w:rPr>
          <w:rFonts w:ascii="Arial" w:hAnsi="Arial" w:cs="Arial"/>
          <w:sz w:val="22"/>
          <w:szCs w:val="22"/>
        </w:rPr>
        <w:t>rechnung</w:t>
      </w:r>
      <w:r w:rsidR="002B6AD1" w:rsidRPr="00E05E23">
        <w:rPr>
          <w:rFonts w:ascii="Arial" w:hAnsi="Arial" w:cs="Arial"/>
          <w:sz w:val="22"/>
          <w:szCs w:val="22"/>
        </w:rPr>
        <w:t xml:space="preserve"> und </w:t>
      </w:r>
      <w:r>
        <w:rPr>
          <w:rFonts w:ascii="Arial" w:hAnsi="Arial" w:cs="Arial"/>
          <w:sz w:val="22"/>
          <w:szCs w:val="22"/>
        </w:rPr>
        <w:t>im</w:t>
      </w:r>
      <w:r w:rsidR="002B6AD1" w:rsidRPr="00E05E23">
        <w:rPr>
          <w:rFonts w:ascii="Arial" w:hAnsi="Arial" w:cs="Arial"/>
          <w:sz w:val="22"/>
          <w:szCs w:val="22"/>
        </w:rPr>
        <w:t xml:space="preserve"> Jahresvoranschlag </w:t>
      </w:r>
      <w:r>
        <w:rPr>
          <w:rFonts w:ascii="Arial" w:hAnsi="Arial" w:cs="Arial"/>
          <w:sz w:val="22"/>
          <w:szCs w:val="22"/>
        </w:rPr>
        <w:t>sind</w:t>
      </w:r>
      <w:r w:rsidR="002B6AD1" w:rsidRPr="00E05E23">
        <w:rPr>
          <w:rFonts w:ascii="Arial" w:hAnsi="Arial" w:cs="Arial"/>
          <w:sz w:val="22"/>
          <w:szCs w:val="22"/>
        </w:rPr>
        <w:t xml:space="preserve"> die Aufwendungen und Erträge bzw. Verlust und Gewinn übersichtlich dar</w:t>
      </w:r>
      <w:r>
        <w:rPr>
          <w:rFonts w:ascii="Arial" w:hAnsi="Arial" w:cs="Arial"/>
          <w:sz w:val="22"/>
          <w:szCs w:val="22"/>
        </w:rPr>
        <w:t>zu</w:t>
      </w:r>
      <w:r w:rsidR="002B6AD1" w:rsidRPr="00E05E23">
        <w:rPr>
          <w:rFonts w:ascii="Arial" w:hAnsi="Arial" w:cs="Arial"/>
          <w:sz w:val="22"/>
          <w:szCs w:val="22"/>
        </w:rPr>
        <w:t>stellen.</w:t>
      </w:r>
    </w:p>
    <w:p w14:paraId="73400085" w14:textId="77777777"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Alle Aufzeichnungen und Belege sind zehn Jahre aufzubewahren.</w:t>
      </w:r>
    </w:p>
    <w:p w14:paraId="7960DF3B" w14:textId="77777777" w:rsidR="00695ACB" w:rsidRPr="00E05E23" w:rsidRDefault="00695ACB" w:rsidP="00203575">
      <w:pPr>
        <w:tabs>
          <w:tab w:val="right" w:pos="10065"/>
        </w:tabs>
        <w:ind w:right="-6"/>
        <w:jc w:val="both"/>
        <w:rPr>
          <w:rFonts w:ascii="Arial" w:hAnsi="Arial" w:cs="Arial"/>
          <w:sz w:val="22"/>
          <w:szCs w:val="22"/>
        </w:rPr>
      </w:pPr>
    </w:p>
    <w:p w14:paraId="1460D073" w14:textId="77777777" w:rsidR="00695ACB" w:rsidRPr="00E05E23" w:rsidRDefault="00695ACB" w:rsidP="00203575">
      <w:pPr>
        <w:tabs>
          <w:tab w:val="right" w:pos="10065"/>
        </w:tabs>
        <w:ind w:right="-6"/>
        <w:jc w:val="both"/>
        <w:rPr>
          <w:rFonts w:ascii="Arial" w:hAnsi="Arial" w:cs="Arial"/>
          <w:sz w:val="22"/>
          <w:szCs w:val="22"/>
        </w:rPr>
      </w:pPr>
    </w:p>
    <w:p w14:paraId="6129828C" w14:textId="77777777" w:rsidR="00512DE9" w:rsidRPr="00E05E23" w:rsidRDefault="00512DE9" w:rsidP="00203575">
      <w:pPr>
        <w:tabs>
          <w:tab w:val="right" w:pos="10065"/>
        </w:tabs>
        <w:ind w:right="-6"/>
        <w:jc w:val="both"/>
        <w:rPr>
          <w:rFonts w:ascii="Arial" w:hAnsi="Arial" w:cs="Arial"/>
          <w:sz w:val="22"/>
          <w:szCs w:val="22"/>
        </w:rPr>
      </w:pPr>
    </w:p>
    <w:p w14:paraId="10822C99" w14:textId="77777777" w:rsidR="009272F3" w:rsidRPr="00E05E23" w:rsidRDefault="009272F3" w:rsidP="00203575">
      <w:pPr>
        <w:tabs>
          <w:tab w:val="right" w:pos="10786"/>
        </w:tabs>
        <w:ind w:right="-6"/>
        <w:jc w:val="center"/>
        <w:rPr>
          <w:rFonts w:ascii="Arial" w:hAnsi="Arial" w:cs="Arial"/>
          <w:b/>
          <w:bCs/>
          <w:sz w:val="22"/>
          <w:szCs w:val="22"/>
        </w:rPr>
      </w:pPr>
      <w:r w:rsidRPr="00E05E23">
        <w:rPr>
          <w:rFonts w:ascii="Arial" w:hAnsi="Arial" w:cs="Arial"/>
          <w:b/>
          <w:bCs/>
          <w:iCs/>
          <w:sz w:val="22"/>
          <w:szCs w:val="22"/>
        </w:rPr>
        <w:t>Art. 1</w:t>
      </w:r>
      <w:r w:rsidR="00512DE9" w:rsidRPr="00E05E23">
        <w:rPr>
          <w:rFonts w:ascii="Arial" w:hAnsi="Arial" w:cs="Arial"/>
          <w:b/>
          <w:bCs/>
          <w:iCs/>
          <w:sz w:val="22"/>
          <w:szCs w:val="22"/>
        </w:rPr>
        <w:t>7</w:t>
      </w:r>
    </w:p>
    <w:p w14:paraId="6CF5A719" w14:textId="77777777" w:rsidR="009272F3" w:rsidRPr="00E05E23" w:rsidRDefault="009272F3" w:rsidP="00203575">
      <w:pPr>
        <w:tabs>
          <w:tab w:val="right" w:pos="9248"/>
          <w:tab w:val="right" w:pos="10065"/>
        </w:tabs>
        <w:ind w:right="-6"/>
        <w:jc w:val="both"/>
        <w:rPr>
          <w:rFonts w:ascii="Arial" w:hAnsi="Arial" w:cs="Arial"/>
          <w:bCs/>
          <w:sz w:val="22"/>
          <w:szCs w:val="22"/>
        </w:rPr>
      </w:pPr>
    </w:p>
    <w:p w14:paraId="271848CB" w14:textId="77777777" w:rsidR="009272F3" w:rsidRPr="00E05E23" w:rsidRDefault="009272F3" w:rsidP="00203575">
      <w:pPr>
        <w:tabs>
          <w:tab w:val="right" w:pos="9248"/>
          <w:tab w:val="right" w:pos="10065"/>
        </w:tabs>
        <w:ind w:right="-6"/>
        <w:jc w:val="center"/>
        <w:rPr>
          <w:rFonts w:ascii="Arial" w:hAnsi="Arial" w:cs="Arial"/>
          <w:b/>
          <w:bCs/>
          <w:sz w:val="22"/>
          <w:szCs w:val="22"/>
        </w:rPr>
      </w:pPr>
      <w:r w:rsidRPr="00E05E23">
        <w:rPr>
          <w:rFonts w:ascii="Arial" w:hAnsi="Arial" w:cs="Arial"/>
          <w:b/>
          <w:bCs/>
          <w:sz w:val="22"/>
          <w:szCs w:val="22"/>
        </w:rPr>
        <w:t>Geldverkehr</w:t>
      </w:r>
    </w:p>
    <w:p w14:paraId="69AD5DFF" w14:textId="77777777" w:rsidR="002B6AD1" w:rsidRPr="00E05E23" w:rsidRDefault="002B6AD1" w:rsidP="00203575">
      <w:pPr>
        <w:tabs>
          <w:tab w:val="right" w:pos="9238"/>
          <w:tab w:val="right" w:pos="10065"/>
        </w:tabs>
        <w:ind w:right="-6"/>
        <w:jc w:val="both"/>
        <w:rPr>
          <w:rFonts w:ascii="Arial" w:hAnsi="Arial" w:cs="Arial"/>
          <w:sz w:val="22"/>
          <w:szCs w:val="22"/>
        </w:rPr>
      </w:pPr>
    </w:p>
    <w:p w14:paraId="3AFC0010" w14:textId="77777777"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 xml:space="preserve">Bargeld ist bei einem Geldinstitut einzulegen, sofern es nicht umgehend zur Deckung der </w:t>
      </w:r>
      <w:r w:rsidR="008E16BD" w:rsidRPr="00E05E23">
        <w:rPr>
          <w:rFonts w:ascii="Arial" w:hAnsi="Arial" w:cs="Arial"/>
          <w:sz w:val="22"/>
          <w:szCs w:val="22"/>
        </w:rPr>
        <w:t xml:space="preserve">laufenden </w:t>
      </w:r>
      <w:r w:rsidRPr="00E05E23">
        <w:rPr>
          <w:rFonts w:ascii="Arial" w:hAnsi="Arial" w:cs="Arial"/>
          <w:sz w:val="22"/>
          <w:szCs w:val="22"/>
        </w:rPr>
        <w:t>Auslagen verwendet wird.</w:t>
      </w:r>
    </w:p>
    <w:p w14:paraId="709B4C63" w14:textId="77777777" w:rsidR="002B6AD1"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 xml:space="preserve">Zur Bestreitung </w:t>
      </w:r>
      <w:r w:rsidR="008E16BD" w:rsidRPr="00E05E23">
        <w:rPr>
          <w:rFonts w:ascii="Arial" w:hAnsi="Arial" w:cs="Arial"/>
          <w:sz w:val="22"/>
          <w:szCs w:val="22"/>
        </w:rPr>
        <w:t>der laufend wiederkehrenden Aufwendungen</w:t>
      </w:r>
      <w:r w:rsidRPr="00E05E23">
        <w:rPr>
          <w:rFonts w:ascii="Arial" w:hAnsi="Arial" w:cs="Arial"/>
          <w:sz w:val="22"/>
          <w:szCs w:val="22"/>
        </w:rPr>
        <w:t xml:space="preserve"> ist ein angemessener </w:t>
      </w:r>
      <w:r w:rsidR="008E16BD" w:rsidRPr="00E05E23">
        <w:rPr>
          <w:rFonts w:ascii="Arial" w:hAnsi="Arial" w:cs="Arial"/>
          <w:sz w:val="22"/>
          <w:szCs w:val="22"/>
        </w:rPr>
        <w:t>Reserve</w:t>
      </w:r>
      <w:r w:rsidRPr="00E05E23">
        <w:rPr>
          <w:rFonts w:ascii="Arial" w:hAnsi="Arial" w:cs="Arial"/>
          <w:sz w:val="22"/>
          <w:szCs w:val="22"/>
        </w:rPr>
        <w:t xml:space="preserve">fond zu bilden. Wenn dieser nicht ausreicht, sind entsprechende </w:t>
      </w:r>
      <w:r w:rsidR="008E16BD" w:rsidRPr="00E05E23">
        <w:rPr>
          <w:rFonts w:ascii="Arial" w:hAnsi="Arial" w:cs="Arial"/>
          <w:sz w:val="22"/>
          <w:szCs w:val="22"/>
        </w:rPr>
        <w:t>Rücklagen</w:t>
      </w:r>
      <w:r w:rsidRPr="00E05E23">
        <w:rPr>
          <w:rFonts w:ascii="Arial" w:hAnsi="Arial" w:cs="Arial"/>
          <w:sz w:val="22"/>
          <w:szCs w:val="22"/>
        </w:rPr>
        <w:t xml:space="preserve"> zu verfügen.</w:t>
      </w:r>
    </w:p>
    <w:p w14:paraId="10CE655C" w14:textId="77777777" w:rsidR="001046F6" w:rsidRDefault="001046F6" w:rsidP="00203575">
      <w:pPr>
        <w:tabs>
          <w:tab w:val="right" w:pos="10065"/>
        </w:tabs>
        <w:ind w:right="-6"/>
        <w:jc w:val="both"/>
        <w:rPr>
          <w:rFonts w:ascii="Arial" w:hAnsi="Arial" w:cs="Arial"/>
          <w:sz w:val="22"/>
          <w:szCs w:val="22"/>
        </w:rPr>
      </w:pPr>
    </w:p>
    <w:p w14:paraId="59132368" w14:textId="77777777" w:rsidR="001046F6" w:rsidRDefault="001046F6" w:rsidP="00203575">
      <w:pPr>
        <w:tabs>
          <w:tab w:val="right" w:pos="10065"/>
        </w:tabs>
        <w:ind w:right="-6"/>
        <w:jc w:val="both"/>
        <w:rPr>
          <w:rFonts w:ascii="Arial" w:hAnsi="Arial" w:cs="Arial"/>
          <w:sz w:val="22"/>
          <w:szCs w:val="22"/>
        </w:rPr>
      </w:pPr>
    </w:p>
    <w:p w14:paraId="4E423455" w14:textId="77777777" w:rsidR="001046F6" w:rsidRPr="00E05E23" w:rsidRDefault="001046F6" w:rsidP="00203575">
      <w:pPr>
        <w:tabs>
          <w:tab w:val="right" w:pos="10065"/>
        </w:tabs>
        <w:ind w:right="-6"/>
        <w:jc w:val="both"/>
        <w:rPr>
          <w:rFonts w:ascii="Arial" w:hAnsi="Arial" w:cs="Arial"/>
          <w:sz w:val="22"/>
          <w:szCs w:val="22"/>
        </w:rPr>
      </w:pPr>
    </w:p>
    <w:p w14:paraId="5CDE7BC4" w14:textId="77777777" w:rsidR="009272F3" w:rsidRPr="00E05E23" w:rsidRDefault="009272F3" w:rsidP="00203575">
      <w:pPr>
        <w:tabs>
          <w:tab w:val="right" w:pos="10786"/>
        </w:tabs>
        <w:ind w:right="-6"/>
        <w:jc w:val="center"/>
        <w:rPr>
          <w:rFonts w:ascii="Arial" w:hAnsi="Arial" w:cs="Arial"/>
          <w:b/>
          <w:bCs/>
          <w:sz w:val="22"/>
          <w:szCs w:val="22"/>
        </w:rPr>
      </w:pPr>
      <w:r w:rsidRPr="00E05E23">
        <w:rPr>
          <w:rFonts w:ascii="Arial" w:hAnsi="Arial" w:cs="Arial"/>
          <w:b/>
          <w:bCs/>
          <w:iCs/>
          <w:sz w:val="22"/>
          <w:szCs w:val="22"/>
        </w:rPr>
        <w:t>Art. 1</w:t>
      </w:r>
      <w:r w:rsidR="00512DE9" w:rsidRPr="00E05E23">
        <w:rPr>
          <w:rFonts w:ascii="Arial" w:hAnsi="Arial" w:cs="Arial"/>
          <w:b/>
          <w:bCs/>
          <w:iCs/>
          <w:sz w:val="22"/>
          <w:szCs w:val="22"/>
        </w:rPr>
        <w:t>8</w:t>
      </w:r>
    </w:p>
    <w:p w14:paraId="5E3EF4B4" w14:textId="77777777" w:rsidR="009272F3" w:rsidRPr="00E05E23" w:rsidRDefault="009272F3" w:rsidP="00203575">
      <w:pPr>
        <w:tabs>
          <w:tab w:val="right" w:pos="9248"/>
          <w:tab w:val="right" w:pos="10065"/>
        </w:tabs>
        <w:ind w:right="-6"/>
        <w:jc w:val="both"/>
        <w:rPr>
          <w:rFonts w:ascii="Arial" w:hAnsi="Arial" w:cs="Arial"/>
          <w:bCs/>
          <w:sz w:val="22"/>
          <w:szCs w:val="22"/>
        </w:rPr>
      </w:pPr>
    </w:p>
    <w:p w14:paraId="303E89D0" w14:textId="048F7D41" w:rsidR="009272F3" w:rsidRPr="00E05E23" w:rsidRDefault="00CB06E3" w:rsidP="00203575">
      <w:pPr>
        <w:tabs>
          <w:tab w:val="right" w:pos="9248"/>
          <w:tab w:val="right" w:pos="10065"/>
        </w:tabs>
        <w:ind w:right="-6"/>
        <w:jc w:val="center"/>
        <w:rPr>
          <w:rFonts w:ascii="Arial" w:hAnsi="Arial" w:cs="Arial"/>
          <w:b/>
          <w:bCs/>
          <w:sz w:val="22"/>
          <w:szCs w:val="22"/>
        </w:rPr>
      </w:pPr>
      <w:r>
        <w:rPr>
          <w:rFonts w:ascii="Arial" w:hAnsi="Arial" w:cs="Arial"/>
          <w:b/>
          <w:bCs/>
          <w:sz w:val="22"/>
          <w:szCs w:val="22"/>
        </w:rPr>
        <w:t>Teilhaber</w:t>
      </w:r>
      <w:r w:rsidR="009272F3" w:rsidRPr="00E05E23">
        <w:rPr>
          <w:rFonts w:ascii="Arial" w:hAnsi="Arial" w:cs="Arial"/>
          <w:b/>
          <w:bCs/>
          <w:sz w:val="22"/>
          <w:szCs w:val="22"/>
        </w:rPr>
        <w:t>beiträge</w:t>
      </w:r>
    </w:p>
    <w:p w14:paraId="6A39C408" w14:textId="77777777" w:rsidR="002B6AD1" w:rsidRPr="00E05E23" w:rsidRDefault="002B6AD1" w:rsidP="00203575">
      <w:pPr>
        <w:tabs>
          <w:tab w:val="left" w:pos="4260"/>
          <w:tab w:val="right" w:pos="9244"/>
          <w:tab w:val="right" w:pos="10065"/>
        </w:tabs>
        <w:ind w:right="-6"/>
        <w:jc w:val="both"/>
        <w:rPr>
          <w:rFonts w:ascii="Arial" w:hAnsi="Arial" w:cs="Arial"/>
          <w:bCs/>
          <w:sz w:val="22"/>
          <w:szCs w:val="22"/>
        </w:rPr>
      </w:pPr>
    </w:p>
    <w:p w14:paraId="45224E15" w14:textId="46EC8931" w:rsidR="00A35627" w:rsidRDefault="002B6AD1" w:rsidP="00203575">
      <w:pPr>
        <w:jc w:val="both"/>
        <w:rPr>
          <w:rFonts w:ascii="Arial" w:hAnsi="Arial" w:cs="Arial"/>
          <w:sz w:val="22"/>
          <w:szCs w:val="22"/>
        </w:rPr>
      </w:pPr>
      <w:r w:rsidRPr="00E05E23">
        <w:rPr>
          <w:rFonts w:ascii="Arial" w:hAnsi="Arial" w:cs="Arial"/>
          <w:sz w:val="22"/>
          <w:szCs w:val="22"/>
        </w:rPr>
        <w:t xml:space="preserve">Kommen </w:t>
      </w:r>
      <w:r w:rsidR="00CB06E3">
        <w:rPr>
          <w:rFonts w:ascii="Arial" w:hAnsi="Arial" w:cs="Arial"/>
          <w:sz w:val="22"/>
          <w:szCs w:val="22"/>
        </w:rPr>
        <w:t>Teilhaber</w:t>
      </w:r>
      <w:r w:rsidR="00CB06E3" w:rsidRPr="00E05E23">
        <w:rPr>
          <w:rFonts w:ascii="Arial" w:hAnsi="Arial" w:cs="Arial"/>
          <w:sz w:val="22"/>
          <w:szCs w:val="22"/>
        </w:rPr>
        <w:t xml:space="preserve"> </w:t>
      </w:r>
      <w:r w:rsidRPr="00E05E23">
        <w:rPr>
          <w:rFonts w:ascii="Arial" w:hAnsi="Arial" w:cs="Arial"/>
          <w:sz w:val="22"/>
          <w:szCs w:val="22"/>
        </w:rPr>
        <w:t>den</w:t>
      </w:r>
      <w:r w:rsidR="000111AC" w:rsidRPr="00E05E23">
        <w:rPr>
          <w:rFonts w:ascii="Arial" w:hAnsi="Arial" w:cs="Arial"/>
          <w:sz w:val="22"/>
          <w:szCs w:val="22"/>
        </w:rPr>
        <w:t xml:space="preserve"> geschuldeten </w:t>
      </w:r>
      <w:r w:rsidRPr="00E05E23">
        <w:rPr>
          <w:rFonts w:ascii="Arial" w:hAnsi="Arial" w:cs="Arial"/>
          <w:sz w:val="22"/>
          <w:szCs w:val="22"/>
        </w:rPr>
        <w:t xml:space="preserve">Beitragsleistungen nicht rechtzeitig nach, so hat der Obmann die Gelder einzumahnen und nötigenfalls das Inkasso </w:t>
      </w:r>
      <w:r w:rsidR="00CB06E3">
        <w:rPr>
          <w:rFonts w:ascii="Arial" w:hAnsi="Arial" w:cs="Arial"/>
          <w:sz w:val="22"/>
          <w:szCs w:val="22"/>
        </w:rPr>
        <w:t>im Gerichtsweg</w:t>
      </w:r>
      <w:r w:rsidRPr="00E05E23">
        <w:rPr>
          <w:rFonts w:ascii="Arial" w:hAnsi="Arial" w:cs="Arial"/>
          <w:sz w:val="22"/>
          <w:szCs w:val="22"/>
        </w:rPr>
        <w:t xml:space="preserve"> zu erzwingen. </w:t>
      </w:r>
      <w:r w:rsidR="000277E7" w:rsidRPr="00A271EF">
        <w:rPr>
          <w:rFonts w:ascii="Arial" w:hAnsi="Arial" w:cs="Arial"/>
          <w:sz w:val="22"/>
          <w:szCs w:val="22"/>
        </w:rPr>
        <w:t>Die</w:t>
      </w:r>
      <w:r w:rsidR="000277E7">
        <w:rPr>
          <w:rFonts w:ascii="Arial" w:hAnsi="Arial" w:cs="Arial"/>
          <w:sz w:val="22"/>
          <w:szCs w:val="22"/>
        </w:rPr>
        <w:t xml:space="preserve"> </w:t>
      </w:r>
      <w:r w:rsidR="000277E7" w:rsidRPr="00DA28DD">
        <w:rPr>
          <w:rFonts w:ascii="Arial" w:hAnsi="Arial" w:cs="Arial"/>
          <w:sz w:val="22"/>
          <w:szCs w:val="22"/>
        </w:rPr>
        <w:t>damit einhergehenden Spesen</w:t>
      </w:r>
      <w:r w:rsidR="000277E7" w:rsidRPr="00A271EF">
        <w:rPr>
          <w:rFonts w:ascii="Arial" w:hAnsi="Arial" w:cs="Arial"/>
          <w:sz w:val="22"/>
          <w:szCs w:val="22"/>
        </w:rPr>
        <w:t xml:space="preserve"> müssen vom sä</w:t>
      </w:r>
      <w:r w:rsidR="000277E7">
        <w:rPr>
          <w:rFonts w:ascii="Arial" w:hAnsi="Arial" w:cs="Arial"/>
          <w:sz w:val="22"/>
          <w:szCs w:val="22"/>
        </w:rPr>
        <w:t xml:space="preserve">umigen </w:t>
      </w:r>
      <w:r w:rsidR="00CB06E3">
        <w:rPr>
          <w:rFonts w:ascii="Arial" w:hAnsi="Arial" w:cs="Arial"/>
          <w:sz w:val="22"/>
          <w:szCs w:val="22"/>
        </w:rPr>
        <w:t>Teilhaber</w:t>
      </w:r>
      <w:r w:rsidR="00CB06E3" w:rsidRPr="00E05E23">
        <w:rPr>
          <w:rFonts w:ascii="Arial" w:hAnsi="Arial" w:cs="Arial"/>
          <w:sz w:val="22"/>
          <w:szCs w:val="22"/>
        </w:rPr>
        <w:t xml:space="preserve"> </w:t>
      </w:r>
      <w:r w:rsidR="000277E7">
        <w:rPr>
          <w:rFonts w:ascii="Arial" w:hAnsi="Arial" w:cs="Arial"/>
          <w:sz w:val="22"/>
          <w:szCs w:val="22"/>
        </w:rPr>
        <w:t>getragen werden</w:t>
      </w:r>
      <w:r w:rsidRPr="00E05E23">
        <w:rPr>
          <w:rFonts w:ascii="Arial" w:hAnsi="Arial" w:cs="Arial"/>
          <w:sz w:val="22"/>
          <w:szCs w:val="22"/>
        </w:rPr>
        <w:t>. Wer beschlossene Arbeits</w:t>
      </w:r>
      <w:r w:rsidR="000111AC" w:rsidRPr="00E05E23">
        <w:rPr>
          <w:rFonts w:ascii="Arial" w:hAnsi="Arial" w:cs="Arial"/>
          <w:sz w:val="22"/>
          <w:szCs w:val="22"/>
        </w:rPr>
        <w:t xml:space="preserve">leistungen </w:t>
      </w:r>
      <w:r w:rsidRPr="00E05E23">
        <w:rPr>
          <w:rFonts w:ascii="Arial" w:hAnsi="Arial" w:cs="Arial"/>
          <w:sz w:val="22"/>
          <w:szCs w:val="22"/>
        </w:rPr>
        <w:t xml:space="preserve">nicht </w:t>
      </w:r>
      <w:r w:rsidR="000111AC" w:rsidRPr="00E05E23">
        <w:rPr>
          <w:rFonts w:ascii="Arial" w:hAnsi="Arial" w:cs="Arial"/>
          <w:sz w:val="22"/>
          <w:szCs w:val="22"/>
        </w:rPr>
        <w:t xml:space="preserve">erbringt </w:t>
      </w:r>
      <w:r w:rsidRPr="00E05E23">
        <w:rPr>
          <w:rFonts w:ascii="Arial" w:hAnsi="Arial" w:cs="Arial"/>
          <w:sz w:val="22"/>
          <w:szCs w:val="22"/>
        </w:rPr>
        <w:t>oder untaugliche Arbeitskräfte bereitstellt, hat den hierfür ersatzweise festgelegten Geldbetrag zu bezahlen.</w:t>
      </w:r>
    </w:p>
    <w:p w14:paraId="501A5A0A" w14:textId="77777777" w:rsidR="00DA5C90" w:rsidRDefault="00DA5C90" w:rsidP="00203575">
      <w:pPr>
        <w:tabs>
          <w:tab w:val="right" w:pos="10065"/>
        </w:tabs>
        <w:ind w:right="-6"/>
        <w:jc w:val="both"/>
        <w:rPr>
          <w:rFonts w:ascii="Arial" w:hAnsi="Arial" w:cs="Arial"/>
          <w:sz w:val="22"/>
          <w:szCs w:val="22"/>
        </w:rPr>
      </w:pPr>
    </w:p>
    <w:p w14:paraId="1DFD0661" w14:textId="77777777" w:rsidR="00DA5C90" w:rsidRDefault="00DA5C90" w:rsidP="00203575">
      <w:pPr>
        <w:tabs>
          <w:tab w:val="right" w:pos="10065"/>
        </w:tabs>
        <w:ind w:right="-6"/>
        <w:jc w:val="both"/>
        <w:rPr>
          <w:rFonts w:ascii="Arial" w:hAnsi="Arial" w:cs="Arial"/>
          <w:sz w:val="22"/>
          <w:szCs w:val="22"/>
        </w:rPr>
      </w:pPr>
    </w:p>
    <w:p w14:paraId="0EEA7B6D" w14:textId="77777777" w:rsidR="00DA5C90" w:rsidRPr="00E05E23" w:rsidRDefault="00DA5C90" w:rsidP="00203575">
      <w:pPr>
        <w:tabs>
          <w:tab w:val="right" w:pos="10065"/>
        </w:tabs>
        <w:ind w:right="-6"/>
        <w:jc w:val="both"/>
        <w:rPr>
          <w:rFonts w:ascii="Arial" w:hAnsi="Arial" w:cs="Arial"/>
          <w:sz w:val="22"/>
          <w:szCs w:val="22"/>
        </w:rPr>
      </w:pPr>
    </w:p>
    <w:p w14:paraId="548DC350" w14:textId="77777777" w:rsidR="009272F3" w:rsidRPr="00E05E23" w:rsidRDefault="009272F3" w:rsidP="00203575">
      <w:pPr>
        <w:tabs>
          <w:tab w:val="right" w:pos="10786"/>
        </w:tabs>
        <w:ind w:right="-6"/>
        <w:jc w:val="center"/>
        <w:rPr>
          <w:rFonts w:ascii="Arial" w:hAnsi="Arial" w:cs="Arial"/>
          <w:b/>
          <w:bCs/>
          <w:sz w:val="22"/>
          <w:szCs w:val="22"/>
        </w:rPr>
      </w:pPr>
      <w:r w:rsidRPr="00E05E23">
        <w:rPr>
          <w:rFonts w:ascii="Arial" w:hAnsi="Arial" w:cs="Arial"/>
          <w:b/>
          <w:bCs/>
          <w:iCs/>
          <w:sz w:val="22"/>
          <w:szCs w:val="22"/>
        </w:rPr>
        <w:t xml:space="preserve">Art. </w:t>
      </w:r>
      <w:r w:rsidR="00512DE9" w:rsidRPr="00E05E23">
        <w:rPr>
          <w:rFonts w:ascii="Arial" w:hAnsi="Arial" w:cs="Arial"/>
          <w:b/>
          <w:bCs/>
          <w:iCs/>
          <w:sz w:val="22"/>
          <w:szCs w:val="22"/>
        </w:rPr>
        <w:t>19</w:t>
      </w:r>
    </w:p>
    <w:p w14:paraId="5D8AAF2C" w14:textId="77777777" w:rsidR="009272F3" w:rsidRPr="00E05E23" w:rsidRDefault="009272F3" w:rsidP="00203575">
      <w:pPr>
        <w:tabs>
          <w:tab w:val="right" w:pos="9248"/>
          <w:tab w:val="right" w:pos="10065"/>
        </w:tabs>
        <w:ind w:right="-6"/>
        <w:jc w:val="both"/>
        <w:rPr>
          <w:rFonts w:ascii="Arial" w:hAnsi="Arial" w:cs="Arial"/>
          <w:bCs/>
          <w:sz w:val="22"/>
          <w:szCs w:val="22"/>
        </w:rPr>
      </w:pPr>
    </w:p>
    <w:p w14:paraId="2C6F2665" w14:textId="77777777" w:rsidR="009272F3" w:rsidRPr="00E05E23" w:rsidRDefault="009272F3" w:rsidP="00203575">
      <w:pPr>
        <w:tabs>
          <w:tab w:val="right" w:pos="9248"/>
          <w:tab w:val="right" w:pos="10065"/>
        </w:tabs>
        <w:ind w:right="-6"/>
        <w:jc w:val="center"/>
        <w:rPr>
          <w:rFonts w:ascii="Arial" w:hAnsi="Arial" w:cs="Arial"/>
          <w:b/>
          <w:bCs/>
          <w:sz w:val="22"/>
          <w:szCs w:val="22"/>
        </w:rPr>
      </w:pPr>
      <w:r w:rsidRPr="00E05E23">
        <w:rPr>
          <w:rFonts w:ascii="Arial" w:hAnsi="Arial" w:cs="Arial"/>
          <w:b/>
          <w:bCs/>
          <w:sz w:val="22"/>
          <w:szCs w:val="22"/>
        </w:rPr>
        <w:lastRenderedPageBreak/>
        <w:t>Ertragsüberschüsse</w:t>
      </w:r>
    </w:p>
    <w:p w14:paraId="3F20AA63" w14:textId="77777777" w:rsidR="002B6AD1" w:rsidRPr="00E05E23" w:rsidRDefault="002B6AD1" w:rsidP="00203575">
      <w:pPr>
        <w:tabs>
          <w:tab w:val="right" w:pos="9244"/>
          <w:tab w:val="right" w:pos="10065"/>
        </w:tabs>
        <w:ind w:right="-6"/>
        <w:jc w:val="both"/>
        <w:rPr>
          <w:rFonts w:ascii="Arial" w:hAnsi="Arial" w:cs="Arial"/>
          <w:bCs/>
          <w:sz w:val="22"/>
          <w:szCs w:val="22"/>
        </w:rPr>
      </w:pPr>
    </w:p>
    <w:p w14:paraId="63356C8F" w14:textId="77777777"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Ertragsüberschüsse sind in erster Linie zur Erhaltung und Verbesserung des Gemeinschafts</w:t>
      </w:r>
      <w:r w:rsidR="007721A2" w:rsidRPr="00E05E23">
        <w:rPr>
          <w:rFonts w:ascii="Arial" w:hAnsi="Arial" w:cs="Arial"/>
          <w:sz w:val="22"/>
          <w:szCs w:val="22"/>
        </w:rPr>
        <w:t>eigentums</w:t>
      </w:r>
      <w:r w:rsidRPr="00E05E23">
        <w:rPr>
          <w:rFonts w:ascii="Arial" w:hAnsi="Arial" w:cs="Arial"/>
          <w:sz w:val="22"/>
          <w:szCs w:val="22"/>
        </w:rPr>
        <w:t xml:space="preserve"> und zur Schaffung einer Rücklage für Investitionen oder mögliche Katastrophenfälle zu verwenden.</w:t>
      </w:r>
    </w:p>
    <w:p w14:paraId="13928690" w14:textId="77777777"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 xml:space="preserve">Werden Ertragsüberschüsse verteilt, so hat eine solche Verteilung </w:t>
      </w:r>
      <w:r w:rsidR="00A96FC8">
        <w:rPr>
          <w:rFonts w:ascii="Arial" w:hAnsi="Arial" w:cs="Arial"/>
          <w:sz w:val="22"/>
          <w:szCs w:val="22"/>
        </w:rPr>
        <w:t>gemäß den</w:t>
      </w:r>
      <w:r w:rsidRPr="00E05E23">
        <w:rPr>
          <w:rFonts w:ascii="Arial" w:hAnsi="Arial" w:cs="Arial"/>
          <w:sz w:val="22"/>
          <w:szCs w:val="22"/>
        </w:rPr>
        <w:t xml:space="preserve"> Anteilsrechten </w:t>
      </w:r>
      <w:r w:rsidR="00A96FC8">
        <w:rPr>
          <w:rFonts w:ascii="Arial" w:hAnsi="Arial" w:cs="Arial"/>
          <w:sz w:val="22"/>
          <w:szCs w:val="22"/>
        </w:rPr>
        <w:t xml:space="preserve">am Gemeinschaftseigentum </w:t>
      </w:r>
      <w:r w:rsidRPr="00E05E23">
        <w:rPr>
          <w:rFonts w:ascii="Arial" w:hAnsi="Arial" w:cs="Arial"/>
          <w:sz w:val="22"/>
          <w:szCs w:val="22"/>
        </w:rPr>
        <w:t>zu erfolgen</w:t>
      </w:r>
      <w:r w:rsidR="00A31B20" w:rsidRPr="00E05E23">
        <w:rPr>
          <w:rFonts w:ascii="Arial" w:hAnsi="Arial" w:cs="Arial"/>
          <w:sz w:val="22"/>
          <w:szCs w:val="22"/>
        </w:rPr>
        <w:t>.</w:t>
      </w:r>
    </w:p>
    <w:p w14:paraId="77410944" w14:textId="77777777" w:rsidR="00512DE9" w:rsidRPr="00E05E23" w:rsidRDefault="00512DE9" w:rsidP="00203575">
      <w:pPr>
        <w:ind w:right="-6"/>
        <w:jc w:val="both"/>
        <w:rPr>
          <w:rFonts w:ascii="Arial" w:hAnsi="Arial" w:cs="Arial"/>
          <w:sz w:val="22"/>
          <w:szCs w:val="22"/>
        </w:rPr>
      </w:pPr>
    </w:p>
    <w:p w14:paraId="150D766F" w14:textId="77777777" w:rsidR="00512DE9" w:rsidRPr="00E05E23" w:rsidRDefault="00512DE9" w:rsidP="00203575">
      <w:pPr>
        <w:ind w:right="-6"/>
        <w:jc w:val="both"/>
        <w:rPr>
          <w:rFonts w:ascii="Arial" w:hAnsi="Arial" w:cs="Arial"/>
          <w:sz w:val="22"/>
          <w:szCs w:val="22"/>
        </w:rPr>
      </w:pPr>
    </w:p>
    <w:p w14:paraId="40853633" w14:textId="77777777" w:rsidR="00CB02F3" w:rsidRPr="00E05E23" w:rsidRDefault="00CB02F3" w:rsidP="00203575">
      <w:pPr>
        <w:ind w:right="-6"/>
        <w:jc w:val="both"/>
        <w:rPr>
          <w:rFonts w:ascii="Arial" w:hAnsi="Arial" w:cs="Arial"/>
          <w:sz w:val="22"/>
          <w:szCs w:val="22"/>
        </w:rPr>
      </w:pPr>
    </w:p>
    <w:p w14:paraId="517D0D01" w14:textId="77777777" w:rsidR="00512DE9" w:rsidRPr="00E05E23" w:rsidRDefault="009272F3" w:rsidP="00203575">
      <w:pPr>
        <w:tabs>
          <w:tab w:val="right" w:pos="10786"/>
        </w:tabs>
        <w:ind w:right="-6"/>
        <w:jc w:val="center"/>
        <w:rPr>
          <w:rFonts w:ascii="Arial" w:hAnsi="Arial" w:cs="Arial"/>
          <w:b/>
          <w:bCs/>
          <w:iCs/>
          <w:sz w:val="22"/>
          <w:szCs w:val="22"/>
        </w:rPr>
      </w:pPr>
      <w:r w:rsidRPr="00E05E23">
        <w:rPr>
          <w:rFonts w:ascii="Arial" w:hAnsi="Arial" w:cs="Arial"/>
          <w:b/>
          <w:bCs/>
          <w:iCs/>
          <w:sz w:val="22"/>
          <w:szCs w:val="22"/>
        </w:rPr>
        <w:t>Art. 2</w:t>
      </w:r>
      <w:r w:rsidR="00512DE9" w:rsidRPr="00E05E23">
        <w:rPr>
          <w:rFonts w:ascii="Arial" w:hAnsi="Arial" w:cs="Arial"/>
          <w:b/>
          <w:bCs/>
          <w:iCs/>
          <w:sz w:val="22"/>
          <w:szCs w:val="22"/>
        </w:rPr>
        <w:t>0</w:t>
      </w:r>
    </w:p>
    <w:p w14:paraId="4568CE55" w14:textId="77777777" w:rsidR="00512DE9" w:rsidRPr="00E05E23" w:rsidRDefault="00512DE9" w:rsidP="00203575">
      <w:pPr>
        <w:tabs>
          <w:tab w:val="right" w:pos="10786"/>
        </w:tabs>
        <w:ind w:right="-6"/>
        <w:rPr>
          <w:rFonts w:ascii="Arial" w:hAnsi="Arial" w:cs="Arial"/>
          <w:bCs/>
          <w:iCs/>
          <w:sz w:val="22"/>
          <w:szCs w:val="22"/>
        </w:rPr>
      </w:pPr>
    </w:p>
    <w:p w14:paraId="60C06D17" w14:textId="77777777" w:rsidR="009272F3" w:rsidRPr="00E05E23" w:rsidRDefault="009272F3" w:rsidP="00203575">
      <w:pPr>
        <w:tabs>
          <w:tab w:val="right" w:pos="10786"/>
        </w:tabs>
        <w:ind w:right="-6"/>
        <w:jc w:val="center"/>
        <w:rPr>
          <w:rFonts w:ascii="Arial" w:hAnsi="Arial" w:cs="Arial"/>
          <w:b/>
          <w:bCs/>
          <w:sz w:val="22"/>
          <w:szCs w:val="22"/>
        </w:rPr>
      </w:pPr>
      <w:r w:rsidRPr="00E05E23">
        <w:rPr>
          <w:rFonts w:ascii="Arial" w:hAnsi="Arial" w:cs="Arial"/>
          <w:b/>
          <w:bCs/>
          <w:sz w:val="22"/>
          <w:szCs w:val="22"/>
        </w:rPr>
        <w:t>Rechnungsprüfung</w:t>
      </w:r>
    </w:p>
    <w:p w14:paraId="5125FFDE" w14:textId="77777777" w:rsidR="002B6AD1" w:rsidRPr="00E05E23" w:rsidRDefault="002B6AD1" w:rsidP="00203575">
      <w:pPr>
        <w:tabs>
          <w:tab w:val="right" w:pos="9244"/>
          <w:tab w:val="right" w:pos="10065"/>
        </w:tabs>
        <w:ind w:right="-6"/>
        <w:jc w:val="both"/>
        <w:rPr>
          <w:rFonts w:ascii="Arial" w:hAnsi="Arial" w:cs="Arial"/>
          <w:bCs/>
          <w:sz w:val="22"/>
          <w:szCs w:val="22"/>
        </w:rPr>
      </w:pPr>
    </w:p>
    <w:p w14:paraId="39D5D2CC" w14:textId="77777777" w:rsidR="002B6AD1" w:rsidRPr="00E05E23"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 xml:space="preserve">Buchführung und </w:t>
      </w:r>
      <w:r w:rsidR="000111AC" w:rsidRPr="00E05E23">
        <w:rPr>
          <w:rFonts w:ascii="Arial" w:hAnsi="Arial" w:cs="Arial"/>
          <w:sz w:val="22"/>
          <w:szCs w:val="22"/>
        </w:rPr>
        <w:t>Abschlussrechnung</w:t>
      </w:r>
      <w:r w:rsidRPr="00E05E23">
        <w:rPr>
          <w:rFonts w:ascii="Arial" w:hAnsi="Arial" w:cs="Arial"/>
          <w:sz w:val="22"/>
          <w:szCs w:val="22"/>
        </w:rPr>
        <w:t xml:space="preserve"> sind alljährlich von den gewählten Rechnungsprüfern zu überprüfen. Hierzu sind </w:t>
      </w:r>
      <w:r w:rsidR="006A1F4E">
        <w:rPr>
          <w:rFonts w:ascii="Arial" w:hAnsi="Arial" w:cs="Arial"/>
          <w:sz w:val="22"/>
          <w:szCs w:val="22"/>
        </w:rPr>
        <w:t>i</w:t>
      </w:r>
      <w:r w:rsidRPr="00E05E23">
        <w:rPr>
          <w:rFonts w:ascii="Arial" w:hAnsi="Arial" w:cs="Arial"/>
          <w:sz w:val="22"/>
          <w:szCs w:val="22"/>
        </w:rPr>
        <w:t>hnen vom Obmann alle Buchhaltungsunterlagen spätestens eine Woche vor Vorlage des Jahresabschlusses zu übergeben.</w:t>
      </w:r>
    </w:p>
    <w:p w14:paraId="5B04AC35" w14:textId="77777777" w:rsidR="00512DE9" w:rsidRDefault="002B6AD1" w:rsidP="00203575">
      <w:pPr>
        <w:tabs>
          <w:tab w:val="right" w:pos="10065"/>
        </w:tabs>
        <w:ind w:right="-6"/>
        <w:jc w:val="both"/>
        <w:rPr>
          <w:rFonts w:ascii="Arial" w:hAnsi="Arial" w:cs="Arial"/>
          <w:sz w:val="22"/>
          <w:szCs w:val="22"/>
        </w:rPr>
      </w:pPr>
      <w:r w:rsidRPr="00E05E23">
        <w:rPr>
          <w:rFonts w:ascii="Arial" w:hAnsi="Arial" w:cs="Arial"/>
          <w:sz w:val="22"/>
          <w:szCs w:val="22"/>
        </w:rPr>
        <w:t>Das Ergebnis der Rechnungsprüfer ist in einer Niederschrift festzuhalten und dem Ausschuss vorzulegen, der gegebenenfalls die zur Behebung festgestellter Mängel erforderlichen Anordnungen zu treffen hat. Wird der Rechnungsabschluss in Ordnung befunden, so genügt ein diesbezüglicher Vermerk, versehen mit Datum und Unter</w:t>
      </w:r>
      <w:r w:rsidR="00FF4DB0" w:rsidRPr="00E05E23">
        <w:rPr>
          <w:rFonts w:ascii="Arial" w:hAnsi="Arial" w:cs="Arial"/>
          <w:sz w:val="22"/>
          <w:szCs w:val="22"/>
        </w:rPr>
        <w:t>schrift der Prüfer im Kassabuch</w:t>
      </w:r>
      <w:r w:rsidRPr="00E05E23">
        <w:rPr>
          <w:rFonts w:ascii="Arial" w:hAnsi="Arial" w:cs="Arial"/>
          <w:sz w:val="22"/>
          <w:szCs w:val="22"/>
        </w:rPr>
        <w:t xml:space="preserve"> und </w:t>
      </w:r>
      <w:r w:rsidR="00FF4DB0" w:rsidRPr="00E05E23">
        <w:rPr>
          <w:rFonts w:ascii="Arial" w:hAnsi="Arial" w:cs="Arial"/>
          <w:sz w:val="22"/>
          <w:szCs w:val="22"/>
        </w:rPr>
        <w:t xml:space="preserve">es </w:t>
      </w:r>
      <w:r w:rsidRPr="00E05E23">
        <w:rPr>
          <w:rFonts w:ascii="Arial" w:hAnsi="Arial" w:cs="Arial"/>
          <w:sz w:val="22"/>
          <w:szCs w:val="22"/>
        </w:rPr>
        <w:t xml:space="preserve">ist ein Antrag </w:t>
      </w:r>
      <w:r w:rsidR="00D53625" w:rsidRPr="00E05E23">
        <w:rPr>
          <w:rFonts w:ascii="Arial" w:hAnsi="Arial" w:cs="Arial"/>
          <w:sz w:val="22"/>
          <w:szCs w:val="22"/>
        </w:rPr>
        <w:t>auf Entlastung des Kassiers</w:t>
      </w:r>
      <w:r w:rsidRPr="00E05E23">
        <w:rPr>
          <w:rFonts w:ascii="Arial" w:hAnsi="Arial" w:cs="Arial"/>
          <w:sz w:val="22"/>
          <w:szCs w:val="22"/>
        </w:rPr>
        <w:t xml:space="preserve"> </w:t>
      </w:r>
      <w:r w:rsidR="00851BFE" w:rsidRPr="00E05E23">
        <w:rPr>
          <w:rFonts w:ascii="Arial" w:hAnsi="Arial" w:cs="Arial"/>
          <w:sz w:val="22"/>
          <w:szCs w:val="22"/>
        </w:rPr>
        <w:t>an die Vollversammlung zu stellen</w:t>
      </w:r>
      <w:r w:rsidRPr="00E05E23">
        <w:rPr>
          <w:rFonts w:ascii="Arial" w:hAnsi="Arial" w:cs="Arial"/>
          <w:sz w:val="22"/>
          <w:szCs w:val="22"/>
        </w:rPr>
        <w:t>.</w:t>
      </w:r>
    </w:p>
    <w:p w14:paraId="5D4F4DC3" w14:textId="77777777" w:rsidR="00DA5C90" w:rsidRDefault="00DA5C90" w:rsidP="00203575">
      <w:pPr>
        <w:tabs>
          <w:tab w:val="right" w:pos="10065"/>
        </w:tabs>
        <w:ind w:right="-6"/>
        <w:jc w:val="both"/>
        <w:rPr>
          <w:rFonts w:ascii="Arial" w:hAnsi="Arial" w:cs="Arial"/>
          <w:sz w:val="22"/>
          <w:szCs w:val="22"/>
        </w:rPr>
      </w:pPr>
    </w:p>
    <w:p w14:paraId="466709E1" w14:textId="77777777" w:rsidR="00DA5C90" w:rsidRDefault="00DA5C90" w:rsidP="00203575">
      <w:pPr>
        <w:tabs>
          <w:tab w:val="right" w:pos="10065"/>
        </w:tabs>
        <w:ind w:right="-6"/>
        <w:jc w:val="both"/>
        <w:rPr>
          <w:rFonts w:ascii="Arial" w:hAnsi="Arial" w:cs="Arial"/>
          <w:sz w:val="22"/>
          <w:szCs w:val="22"/>
        </w:rPr>
      </w:pPr>
    </w:p>
    <w:p w14:paraId="79F2E6FC" w14:textId="77777777" w:rsidR="00DA5C90" w:rsidRPr="00E05E23" w:rsidRDefault="00DA5C90" w:rsidP="00203575">
      <w:pPr>
        <w:tabs>
          <w:tab w:val="right" w:pos="10065"/>
        </w:tabs>
        <w:ind w:right="-6"/>
        <w:jc w:val="both"/>
        <w:rPr>
          <w:rFonts w:ascii="Arial" w:hAnsi="Arial" w:cs="Arial"/>
          <w:sz w:val="22"/>
          <w:szCs w:val="22"/>
        </w:rPr>
      </w:pPr>
    </w:p>
    <w:p w14:paraId="7694411D" w14:textId="77777777" w:rsidR="009272F3" w:rsidRPr="00E05E23" w:rsidRDefault="009272F3" w:rsidP="00203575">
      <w:pPr>
        <w:tabs>
          <w:tab w:val="right" w:pos="10786"/>
        </w:tabs>
        <w:ind w:right="-6"/>
        <w:jc w:val="center"/>
        <w:rPr>
          <w:rFonts w:ascii="Arial" w:hAnsi="Arial" w:cs="Arial"/>
          <w:b/>
          <w:bCs/>
          <w:sz w:val="22"/>
          <w:szCs w:val="22"/>
        </w:rPr>
      </w:pPr>
      <w:r w:rsidRPr="00E05E23">
        <w:rPr>
          <w:rFonts w:ascii="Arial" w:hAnsi="Arial" w:cs="Arial"/>
          <w:b/>
          <w:bCs/>
          <w:iCs/>
          <w:sz w:val="22"/>
          <w:szCs w:val="22"/>
        </w:rPr>
        <w:t>Art. 2</w:t>
      </w:r>
      <w:r w:rsidR="00512DE9" w:rsidRPr="00E05E23">
        <w:rPr>
          <w:rFonts w:ascii="Arial" w:hAnsi="Arial" w:cs="Arial"/>
          <w:b/>
          <w:bCs/>
          <w:iCs/>
          <w:sz w:val="22"/>
          <w:szCs w:val="22"/>
        </w:rPr>
        <w:t>1</w:t>
      </w:r>
    </w:p>
    <w:p w14:paraId="3092E135" w14:textId="77777777" w:rsidR="009272F3" w:rsidRPr="00E05E23" w:rsidRDefault="009272F3" w:rsidP="00203575">
      <w:pPr>
        <w:tabs>
          <w:tab w:val="right" w:pos="9248"/>
          <w:tab w:val="right" w:pos="10065"/>
        </w:tabs>
        <w:ind w:right="-6"/>
        <w:jc w:val="both"/>
        <w:rPr>
          <w:rFonts w:ascii="Arial" w:hAnsi="Arial" w:cs="Arial"/>
          <w:bCs/>
          <w:sz w:val="22"/>
          <w:szCs w:val="22"/>
        </w:rPr>
      </w:pPr>
    </w:p>
    <w:p w14:paraId="0DD688D8" w14:textId="77777777" w:rsidR="009272F3" w:rsidRPr="00E05E23" w:rsidRDefault="009272F3" w:rsidP="00203575">
      <w:pPr>
        <w:tabs>
          <w:tab w:val="right" w:pos="9248"/>
          <w:tab w:val="right" w:pos="10065"/>
        </w:tabs>
        <w:ind w:right="-6"/>
        <w:jc w:val="center"/>
        <w:rPr>
          <w:rFonts w:ascii="Arial" w:hAnsi="Arial" w:cs="Arial"/>
          <w:b/>
          <w:bCs/>
          <w:sz w:val="22"/>
          <w:szCs w:val="22"/>
        </w:rPr>
      </w:pPr>
      <w:r w:rsidRPr="00E05E23">
        <w:rPr>
          <w:rFonts w:ascii="Arial" w:hAnsi="Arial" w:cs="Arial"/>
          <w:b/>
          <w:bCs/>
          <w:sz w:val="22"/>
          <w:szCs w:val="22"/>
        </w:rPr>
        <w:t>Streitigkeiten</w:t>
      </w:r>
    </w:p>
    <w:p w14:paraId="7A4C9118" w14:textId="77777777" w:rsidR="002B6AD1" w:rsidRPr="00E05E23" w:rsidRDefault="002B6AD1" w:rsidP="00203575">
      <w:pPr>
        <w:tabs>
          <w:tab w:val="right" w:pos="9244"/>
          <w:tab w:val="right" w:pos="10065"/>
        </w:tabs>
        <w:ind w:right="-6"/>
        <w:jc w:val="both"/>
        <w:rPr>
          <w:rFonts w:ascii="Arial" w:hAnsi="Arial" w:cs="Arial"/>
          <w:sz w:val="22"/>
          <w:szCs w:val="22"/>
        </w:rPr>
      </w:pPr>
    </w:p>
    <w:p w14:paraId="6667429F" w14:textId="52601111" w:rsidR="00274252" w:rsidRPr="00E05E23" w:rsidRDefault="00274252" w:rsidP="00DA28DD">
      <w:pPr>
        <w:tabs>
          <w:tab w:val="right" w:pos="10065"/>
        </w:tabs>
        <w:ind w:right="-6"/>
        <w:jc w:val="both"/>
        <w:rPr>
          <w:rFonts w:ascii="Arial" w:hAnsi="Arial" w:cs="Arial"/>
          <w:sz w:val="22"/>
          <w:szCs w:val="22"/>
        </w:rPr>
      </w:pPr>
      <w:r w:rsidRPr="00E05E23">
        <w:rPr>
          <w:rFonts w:ascii="Arial" w:hAnsi="Arial" w:cs="Arial"/>
          <w:sz w:val="22"/>
          <w:szCs w:val="22"/>
        </w:rPr>
        <w:t xml:space="preserve">Streitigkeiten unter </w:t>
      </w:r>
      <w:r w:rsidR="00CB06E3">
        <w:rPr>
          <w:rFonts w:ascii="Arial" w:hAnsi="Arial" w:cs="Arial"/>
          <w:sz w:val="22"/>
          <w:szCs w:val="22"/>
        </w:rPr>
        <w:t xml:space="preserve">Teilhabern </w:t>
      </w:r>
      <w:r w:rsidR="00A02BE2" w:rsidRPr="00E05E23">
        <w:rPr>
          <w:rFonts w:ascii="Arial" w:hAnsi="Arial" w:cs="Arial"/>
          <w:sz w:val="22"/>
          <w:szCs w:val="22"/>
        </w:rPr>
        <w:t xml:space="preserve">und der Gemeinschaft </w:t>
      </w:r>
      <w:r w:rsidRPr="00E05E23">
        <w:rPr>
          <w:rFonts w:ascii="Arial" w:hAnsi="Arial" w:cs="Arial"/>
          <w:sz w:val="22"/>
          <w:szCs w:val="22"/>
        </w:rPr>
        <w:t xml:space="preserve">oder </w:t>
      </w:r>
      <w:r w:rsidR="00A02BE2" w:rsidRPr="00E05E23">
        <w:rPr>
          <w:rFonts w:ascii="Arial" w:hAnsi="Arial" w:cs="Arial"/>
          <w:sz w:val="22"/>
          <w:szCs w:val="22"/>
        </w:rPr>
        <w:t>zwischen</w:t>
      </w:r>
      <w:r w:rsidR="00A02BE2">
        <w:rPr>
          <w:rFonts w:ascii="Arial" w:hAnsi="Arial" w:cs="Arial"/>
          <w:sz w:val="22"/>
          <w:szCs w:val="22"/>
        </w:rPr>
        <w:t xml:space="preserve"> </w:t>
      </w:r>
      <w:r w:rsidR="00A02BE2" w:rsidRPr="00E05E23">
        <w:rPr>
          <w:rFonts w:ascii="Arial" w:hAnsi="Arial" w:cs="Arial"/>
          <w:sz w:val="22"/>
          <w:szCs w:val="22"/>
        </w:rPr>
        <w:t xml:space="preserve">den </w:t>
      </w:r>
      <w:r w:rsidR="00CB06E3">
        <w:rPr>
          <w:rFonts w:ascii="Arial" w:hAnsi="Arial" w:cs="Arial"/>
          <w:sz w:val="22"/>
          <w:szCs w:val="22"/>
        </w:rPr>
        <w:t>Teilhabern</w:t>
      </w:r>
      <w:r w:rsidR="00A02BE2" w:rsidRPr="00E05E23">
        <w:rPr>
          <w:rFonts w:ascii="Arial" w:hAnsi="Arial" w:cs="Arial"/>
          <w:sz w:val="22"/>
          <w:szCs w:val="22"/>
        </w:rPr>
        <w:t xml:space="preserve">, welche die </w:t>
      </w:r>
      <w:r w:rsidR="008A347B" w:rsidRPr="00DA28DD">
        <w:rPr>
          <w:rFonts w:ascii="Arial" w:hAnsi="Arial" w:cs="Arial"/>
          <w:sz w:val="22"/>
          <w:szCs w:val="22"/>
        </w:rPr>
        <w:t>Gemeinschaftsverhältnisse</w:t>
      </w:r>
      <w:r w:rsidR="00A02BE2" w:rsidRPr="00E05E23">
        <w:rPr>
          <w:rFonts w:ascii="Arial" w:hAnsi="Arial" w:cs="Arial"/>
          <w:sz w:val="22"/>
          <w:szCs w:val="22"/>
        </w:rPr>
        <w:t xml:space="preserve"> betreffen,</w:t>
      </w:r>
      <w:r w:rsidR="00A02BE2">
        <w:rPr>
          <w:rFonts w:ascii="Arial" w:hAnsi="Arial" w:cs="Arial"/>
          <w:sz w:val="22"/>
          <w:szCs w:val="22"/>
        </w:rPr>
        <w:t xml:space="preserve"> </w:t>
      </w:r>
      <w:r w:rsidR="00A02BE2" w:rsidRPr="00DA28DD">
        <w:rPr>
          <w:rFonts w:ascii="Arial" w:hAnsi="Arial" w:cs="Arial"/>
          <w:sz w:val="22"/>
          <w:szCs w:val="22"/>
        </w:rPr>
        <w:t>sind</w:t>
      </w:r>
      <w:r w:rsidR="00A02BE2" w:rsidRPr="00245189">
        <w:rPr>
          <w:rFonts w:ascii="Arial" w:hAnsi="Arial" w:cs="Arial"/>
          <w:sz w:val="22"/>
          <w:szCs w:val="22"/>
        </w:rPr>
        <w:t xml:space="preserve"> einem Schiedsgericht bestehend aus drei Schiedsrichtern zur </w:t>
      </w:r>
      <w:r w:rsidR="00A02BE2">
        <w:rPr>
          <w:rFonts w:ascii="Arial" w:hAnsi="Arial" w:cs="Arial"/>
          <w:sz w:val="22"/>
          <w:szCs w:val="22"/>
        </w:rPr>
        <w:t xml:space="preserve">Entscheidung </w:t>
      </w:r>
      <w:r w:rsidR="00A02BE2" w:rsidRPr="00DA28DD">
        <w:rPr>
          <w:rFonts w:ascii="Arial" w:hAnsi="Arial" w:cs="Arial"/>
          <w:sz w:val="22"/>
          <w:szCs w:val="22"/>
        </w:rPr>
        <w:t>zu</w:t>
      </w:r>
      <w:r w:rsidR="00A02BE2">
        <w:rPr>
          <w:rFonts w:ascii="Arial" w:hAnsi="Arial" w:cs="Arial"/>
          <w:sz w:val="22"/>
          <w:szCs w:val="22"/>
        </w:rPr>
        <w:t xml:space="preserve"> </w:t>
      </w:r>
      <w:r w:rsidR="00A02BE2" w:rsidRPr="00DA28DD">
        <w:rPr>
          <w:rFonts w:ascii="Arial" w:hAnsi="Arial" w:cs="Arial"/>
          <w:sz w:val="22"/>
          <w:szCs w:val="22"/>
        </w:rPr>
        <w:t>übertragen</w:t>
      </w:r>
      <w:r w:rsidR="00A02BE2">
        <w:rPr>
          <w:rFonts w:ascii="Arial" w:hAnsi="Arial" w:cs="Arial"/>
          <w:sz w:val="22"/>
          <w:szCs w:val="22"/>
        </w:rPr>
        <w:t>.</w:t>
      </w:r>
    </w:p>
    <w:p w14:paraId="2273C62C" w14:textId="77777777" w:rsidR="00274252" w:rsidRPr="00E05E23" w:rsidRDefault="00274252" w:rsidP="00203575">
      <w:pPr>
        <w:tabs>
          <w:tab w:val="right" w:pos="10065"/>
        </w:tabs>
        <w:ind w:right="-6"/>
        <w:jc w:val="both"/>
        <w:rPr>
          <w:rFonts w:ascii="Arial" w:hAnsi="Arial" w:cs="Arial"/>
          <w:sz w:val="22"/>
          <w:szCs w:val="22"/>
        </w:rPr>
      </w:pPr>
      <w:r w:rsidRPr="00E05E23">
        <w:rPr>
          <w:rFonts w:ascii="Arial" w:hAnsi="Arial" w:cs="Arial"/>
          <w:sz w:val="22"/>
          <w:szCs w:val="22"/>
        </w:rPr>
        <w:t>Zwei der Schiedsrichter werden von den jeweiligen Streitparteien ernannt. Hierfür ernennt die interessierte Partei innerhalb von 20 Tagen ab Erlass der anzufechtenden Entscheidung oder, nur sofern eine solche nicht vorliegt, innerhalb von 20 Tagen ab Eintritt des Ereignisses den eigenen Schiedsrichter, teilt diesen der Gegenpartei mit und fordert diese zugleich auf, innerhalb von 20 Tagen ab Datum des Erhalts, den eigenen Schiedsrichter zu ernennen. In der Folge wird der Vorsitzende des Schiedsgerichts im Einvernehmen durch die so er</w:t>
      </w:r>
      <w:r w:rsidR="008539C5">
        <w:rPr>
          <w:rFonts w:ascii="Arial" w:hAnsi="Arial" w:cs="Arial"/>
          <w:sz w:val="22"/>
          <w:szCs w:val="22"/>
        </w:rPr>
        <w:t>nannten Schiedsrichter gewählt.</w:t>
      </w:r>
    </w:p>
    <w:p w14:paraId="4E865BDA" w14:textId="77777777" w:rsidR="00274252" w:rsidRPr="00E05E23" w:rsidRDefault="00274252" w:rsidP="00203575">
      <w:pPr>
        <w:tabs>
          <w:tab w:val="right" w:pos="10065"/>
        </w:tabs>
        <w:ind w:right="-6"/>
        <w:jc w:val="both"/>
        <w:rPr>
          <w:rFonts w:ascii="Arial" w:hAnsi="Arial" w:cs="Arial"/>
          <w:sz w:val="22"/>
          <w:szCs w:val="22"/>
        </w:rPr>
      </w:pPr>
      <w:r w:rsidRPr="00E05E23">
        <w:rPr>
          <w:rFonts w:ascii="Arial" w:hAnsi="Arial" w:cs="Arial"/>
          <w:sz w:val="22"/>
          <w:szCs w:val="22"/>
        </w:rPr>
        <w:t xml:space="preserve">Für den Fall, dass eine Streitpartei den eigenen Schiedsrichter nicht ernennt oder eine Einigung über die Wahl des Vorsitzenden nicht </w:t>
      </w:r>
      <w:proofErr w:type="spellStart"/>
      <w:r w:rsidRPr="00E05E23">
        <w:rPr>
          <w:rFonts w:ascii="Arial" w:hAnsi="Arial" w:cs="Arial"/>
          <w:sz w:val="22"/>
          <w:szCs w:val="22"/>
        </w:rPr>
        <w:t>zustandekommt</w:t>
      </w:r>
      <w:proofErr w:type="spellEnd"/>
      <w:r w:rsidRPr="00E05E23">
        <w:rPr>
          <w:rFonts w:ascii="Arial" w:hAnsi="Arial" w:cs="Arial"/>
          <w:sz w:val="22"/>
          <w:szCs w:val="22"/>
        </w:rPr>
        <w:t xml:space="preserve">, wird der Schiedsrichter oder der Vorsitzende durch das Amt für bäuerliches Eigentum namhaft gemacht. </w:t>
      </w:r>
    </w:p>
    <w:p w14:paraId="137E9A2E" w14:textId="161E7A3F" w:rsidR="00274252" w:rsidRPr="00E05E23" w:rsidRDefault="00274252" w:rsidP="00203575">
      <w:pPr>
        <w:tabs>
          <w:tab w:val="right" w:pos="10065"/>
        </w:tabs>
        <w:ind w:right="-6"/>
        <w:jc w:val="both"/>
        <w:rPr>
          <w:rFonts w:ascii="Arial" w:hAnsi="Arial" w:cs="Arial"/>
          <w:sz w:val="22"/>
          <w:szCs w:val="22"/>
        </w:rPr>
      </w:pPr>
      <w:r w:rsidRPr="00E05E23">
        <w:rPr>
          <w:rFonts w:ascii="Arial" w:hAnsi="Arial" w:cs="Arial"/>
          <w:sz w:val="22"/>
          <w:szCs w:val="22"/>
        </w:rPr>
        <w:t xml:space="preserve">Keines der </w:t>
      </w:r>
      <w:r w:rsidR="00CB06E3">
        <w:rPr>
          <w:rFonts w:ascii="Arial" w:hAnsi="Arial" w:cs="Arial"/>
          <w:sz w:val="22"/>
          <w:szCs w:val="22"/>
        </w:rPr>
        <w:t>Teilhaber</w:t>
      </w:r>
      <w:r w:rsidR="00CB06E3" w:rsidRPr="00E05E23">
        <w:rPr>
          <w:rFonts w:ascii="Arial" w:hAnsi="Arial" w:cs="Arial"/>
          <w:sz w:val="22"/>
          <w:szCs w:val="22"/>
        </w:rPr>
        <w:t xml:space="preserve"> </w:t>
      </w:r>
      <w:r w:rsidRPr="00E05E23">
        <w:rPr>
          <w:rFonts w:ascii="Arial" w:hAnsi="Arial" w:cs="Arial"/>
          <w:sz w:val="22"/>
          <w:szCs w:val="22"/>
        </w:rPr>
        <w:t>des Schiedsgerichtes darf persönlich ein Interesse an der Entscheidung des Streitfalles haben.</w:t>
      </w:r>
    </w:p>
    <w:p w14:paraId="7AEDA455" w14:textId="77777777" w:rsidR="00274252" w:rsidRPr="00E05E23" w:rsidRDefault="00274252" w:rsidP="00203575">
      <w:pPr>
        <w:tabs>
          <w:tab w:val="right" w:pos="10065"/>
        </w:tabs>
        <w:ind w:right="-6"/>
        <w:jc w:val="both"/>
        <w:rPr>
          <w:rFonts w:ascii="Arial" w:hAnsi="Arial" w:cs="Arial"/>
          <w:sz w:val="22"/>
          <w:szCs w:val="22"/>
        </w:rPr>
      </w:pPr>
      <w:r w:rsidRPr="00E05E23">
        <w:rPr>
          <w:rFonts w:ascii="Arial" w:hAnsi="Arial" w:cs="Arial"/>
          <w:sz w:val="22"/>
          <w:szCs w:val="22"/>
        </w:rPr>
        <w:t>Gelangen die Parteien zu keiner gütlichen Streitbeilegung wird das Schiedsgericht nach Recht und Billigkeit, vorbehaltlich der im Gesetz vorgesehenen Fälle, einen unanfechtbaren Schiedsspruch fällen.</w:t>
      </w:r>
    </w:p>
    <w:p w14:paraId="09C657FA" w14:textId="77777777" w:rsidR="00274252" w:rsidRPr="00E05E23" w:rsidRDefault="00274252" w:rsidP="00203575">
      <w:pPr>
        <w:tabs>
          <w:tab w:val="right" w:pos="10065"/>
        </w:tabs>
        <w:ind w:right="-6"/>
        <w:jc w:val="both"/>
        <w:rPr>
          <w:rFonts w:ascii="Arial" w:hAnsi="Arial" w:cs="Arial"/>
          <w:sz w:val="22"/>
          <w:szCs w:val="22"/>
        </w:rPr>
      </w:pPr>
      <w:r w:rsidRPr="00E05E23">
        <w:rPr>
          <w:rFonts w:ascii="Arial" w:hAnsi="Arial" w:cs="Arial"/>
          <w:sz w:val="22"/>
          <w:szCs w:val="22"/>
        </w:rPr>
        <w:t>Bis zur Entscheidung haben sich die Streitparteien der Anordnung des Vorsitzenden des Schiedsgerichts zu fügen.</w:t>
      </w:r>
    </w:p>
    <w:p w14:paraId="1929D87B" w14:textId="77777777" w:rsidR="00DA5C90" w:rsidRDefault="00274252" w:rsidP="00203575">
      <w:pPr>
        <w:tabs>
          <w:tab w:val="right" w:pos="10065"/>
        </w:tabs>
        <w:ind w:right="-6"/>
        <w:jc w:val="both"/>
        <w:rPr>
          <w:rFonts w:ascii="Arial" w:hAnsi="Arial" w:cs="Arial"/>
          <w:sz w:val="22"/>
          <w:szCs w:val="22"/>
        </w:rPr>
      </w:pPr>
      <w:r w:rsidRPr="00E05E23">
        <w:rPr>
          <w:rFonts w:ascii="Arial" w:hAnsi="Arial" w:cs="Arial"/>
          <w:sz w:val="22"/>
          <w:szCs w:val="22"/>
        </w:rPr>
        <w:t>Für alles, was nicht ausdrücklich in diesem Artikel geregelt ist, finden die Artikel 806 ZPO und ff. Anwendung.</w:t>
      </w:r>
    </w:p>
    <w:p w14:paraId="7562A52C" w14:textId="77777777" w:rsidR="00DA5C90" w:rsidRDefault="00DA5C90" w:rsidP="00203575">
      <w:pPr>
        <w:tabs>
          <w:tab w:val="right" w:pos="10065"/>
        </w:tabs>
        <w:ind w:right="-6"/>
        <w:jc w:val="both"/>
        <w:rPr>
          <w:rFonts w:ascii="Arial" w:hAnsi="Arial" w:cs="Arial"/>
          <w:sz w:val="22"/>
          <w:szCs w:val="22"/>
        </w:rPr>
      </w:pPr>
    </w:p>
    <w:p w14:paraId="6467758E" w14:textId="77777777" w:rsidR="00DA5C90" w:rsidRDefault="00DA5C90" w:rsidP="00203575">
      <w:pPr>
        <w:tabs>
          <w:tab w:val="right" w:pos="10065"/>
        </w:tabs>
        <w:ind w:right="-6"/>
        <w:jc w:val="both"/>
        <w:rPr>
          <w:rFonts w:ascii="Arial" w:hAnsi="Arial" w:cs="Arial"/>
          <w:sz w:val="22"/>
          <w:szCs w:val="22"/>
        </w:rPr>
      </w:pPr>
    </w:p>
    <w:p w14:paraId="7015AA11" w14:textId="77777777" w:rsidR="00DA5C90" w:rsidRDefault="00DA5C90" w:rsidP="00203575">
      <w:pPr>
        <w:tabs>
          <w:tab w:val="right" w:pos="10065"/>
        </w:tabs>
        <w:ind w:right="-6"/>
        <w:jc w:val="both"/>
        <w:rPr>
          <w:rFonts w:ascii="Arial" w:hAnsi="Arial" w:cs="Arial"/>
          <w:sz w:val="22"/>
          <w:szCs w:val="22"/>
        </w:rPr>
      </w:pPr>
    </w:p>
    <w:p w14:paraId="0A2A3415" w14:textId="77777777" w:rsidR="009272F3" w:rsidRPr="00E05E23" w:rsidRDefault="009272F3" w:rsidP="00203575">
      <w:pPr>
        <w:tabs>
          <w:tab w:val="right" w:pos="10065"/>
        </w:tabs>
        <w:ind w:right="-6"/>
        <w:jc w:val="center"/>
        <w:rPr>
          <w:rFonts w:ascii="Arial" w:hAnsi="Arial" w:cs="Arial"/>
          <w:b/>
          <w:bCs/>
          <w:sz w:val="22"/>
          <w:szCs w:val="22"/>
        </w:rPr>
      </w:pPr>
      <w:r w:rsidRPr="00E05E23">
        <w:rPr>
          <w:rFonts w:ascii="Arial" w:hAnsi="Arial" w:cs="Arial"/>
          <w:b/>
          <w:bCs/>
          <w:iCs/>
          <w:sz w:val="22"/>
          <w:szCs w:val="22"/>
        </w:rPr>
        <w:t>Art. 2</w:t>
      </w:r>
      <w:r w:rsidR="00512DE9" w:rsidRPr="00E05E23">
        <w:rPr>
          <w:rFonts w:ascii="Arial" w:hAnsi="Arial" w:cs="Arial"/>
          <w:b/>
          <w:bCs/>
          <w:iCs/>
          <w:sz w:val="22"/>
          <w:szCs w:val="22"/>
        </w:rPr>
        <w:t>2</w:t>
      </w:r>
    </w:p>
    <w:p w14:paraId="101CBE4F" w14:textId="77777777" w:rsidR="009272F3" w:rsidRPr="00E05E23" w:rsidRDefault="009272F3" w:rsidP="00203575">
      <w:pPr>
        <w:tabs>
          <w:tab w:val="right" w:pos="9248"/>
          <w:tab w:val="right" w:pos="10065"/>
        </w:tabs>
        <w:ind w:right="-6"/>
        <w:jc w:val="both"/>
        <w:rPr>
          <w:rFonts w:ascii="Arial" w:hAnsi="Arial" w:cs="Arial"/>
          <w:bCs/>
          <w:sz w:val="22"/>
          <w:szCs w:val="22"/>
        </w:rPr>
      </w:pPr>
    </w:p>
    <w:p w14:paraId="39BD8469" w14:textId="77777777" w:rsidR="009272F3" w:rsidRPr="00E05E23" w:rsidRDefault="00785483" w:rsidP="00203575">
      <w:pPr>
        <w:tabs>
          <w:tab w:val="right" w:pos="9248"/>
          <w:tab w:val="right" w:pos="10065"/>
        </w:tabs>
        <w:ind w:right="-6"/>
        <w:jc w:val="center"/>
        <w:rPr>
          <w:rFonts w:ascii="Arial" w:hAnsi="Arial" w:cs="Arial"/>
          <w:b/>
          <w:bCs/>
          <w:sz w:val="22"/>
          <w:szCs w:val="22"/>
        </w:rPr>
      </w:pPr>
      <w:r w:rsidRPr="00E05E23">
        <w:rPr>
          <w:rFonts w:ascii="Arial" w:hAnsi="Arial" w:cs="Arial"/>
          <w:b/>
          <w:bCs/>
          <w:sz w:val="22"/>
          <w:szCs w:val="22"/>
        </w:rPr>
        <w:t>Kommissarische Verwaltung</w:t>
      </w:r>
    </w:p>
    <w:p w14:paraId="368D9453" w14:textId="77777777" w:rsidR="002B6AD1" w:rsidRPr="00E05E23" w:rsidRDefault="002B6AD1" w:rsidP="00203575">
      <w:pPr>
        <w:tabs>
          <w:tab w:val="right" w:pos="10065"/>
        </w:tabs>
        <w:ind w:right="-6"/>
        <w:jc w:val="both"/>
        <w:rPr>
          <w:rFonts w:ascii="Arial" w:hAnsi="Arial" w:cs="Arial"/>
          <w:bCs/>
          <w:sz w:val="22"/>
          <w:szCs w:val="22"/>
        </w:rPr>
      </w:pPr>
    </w:p>
    <w:p w14:paraId="7080085E" w14:textId="0B4C83EF" w:rsidR="002B6AD1" w:rsidRPr="00E05E23" w:rsidRDefault="00785483" w:rsidP="00203575">
      <w:pPr>
        <w:tabs>
          <w:tab w:val="right" w:pos="10065"/>
        </w:tabs>
        <w:ind w:right="-6"/>
        <w:jc w:val="both"/>
        <w:rPr>
          <w:rFonts w:ascii="Arial" w:hAnsi="Arial" w:cs="Arial"/>
          <w:sz w:val="22"/>
          <w:szCs w:val="22"/>
        </w:rPr>
      </w:pPr>
      <w:r w:rsidRPr="00E05E23">
        <w:rPr>
          <w:rFonts w:ascii="Arial" w:hAnsi="Arial" w:cs="Arial"/>
          <w:sz w:val="22"/>
          <w:szCs w:val="22"/>
        </w:rPr>
        <w:t>Im Notfall beziehungsweise bei Mängeln, Nichterfüllung oder Unregelmäßigkeiten in der Erledigung der Amtspflichten von Seiten der Verwaltungsorgane der Gemeinschaft oder auf Antrag der betreffenden Gemeinschaft wird, wenn nötig, von der Landesverwaltung ein Kommissar ernannt, welcher befugt ist</w:t>
      </w:r>
      <w:r w:rsidR="008130C7">
        <w:rPr>
          <w:rFonts w:ascii="Arial" w:hAnsi="Arial" w:cs="Arial"/>
          <w:sz w:val="22"/>
          <w:szCs w:val="22"/>
        </w:rPr>
        <w:t>,</w:t>
      </w:r>
      <w:r w:rsidRPr="00E05E23">
        <w:rPr>
          <w:rFonts w:ascii="Arial" w:hAnsi="Arial" w:cs="Arial"/>
          <w:sz w:val="22"/>
          <w:szCs w:val="22"/>
        </w:rPr>
        <w:t xml:space="preserve"> entweder Einzelmaßnahmen zu erlassen oder alle zur Verwaltung der Gemeinschaft notwendigen Maßnahmen zu ergreifen. Die Verpflichtungen, welche sich aus der Tätigkeit des Kommissars ergeben, einschließlich des ihm zustehenden Entgelts, gehen zu Lasten der Gemeinschaft.</w:t>
      </w:r>
    </w:p>
    <w:p w14:paraId="7ACE04A4" w14:textId="77777777" w:rsidR="002B6AD1" w:rsidRPr="00E05E23" w:rsidRDefault="002B6AD1" w:rsidP="00203575">
      <w:pPr>
        <w:tabs>
          <w:tab w:val="right" w:pos="10065"/>
        </w:tabs>
        <w:ind w:right="-6"/>
        <w:jc w:val="both"/>
        <w:rPr>
          <w:rFonts w:ascii="Arial" w:hAnsi="Arial" w:cs="Arial"/>
          <w:sz w:val="22"/>
          <w:szCs w:val="22"/>
        </w:rPr>
      </w:pPr>
    </w:p>
    <w:p w14:paraId="4C950994" w14:textId="77777777" w:rsidR="002B6AD1" w:rsidRDefault="002B6AD1" w:rsidP="00203575">
      <w:pPr>
        <w:tabs>
          <w:tab w:val="right" w:pos="10065"/>
        </w:tabs>
        <w:ind w:right="-6"/>
        <w:jc w:val="both"/>
        <w:rPr>
          <w:rFonts w:ascii="Arial" w:hAnsi="Arial" w:cs="Arial"/>
          <w:sz w:val="22"/>
          <w:szCs w:val="22"/>
        </w:rPr>
      </w:pPr>
    </w:p>
    <w:p w14:paraId="0C9D524D" w14:textId="77777777" w:rsidR="006A1F4E" w:rsidRPr="00E05E23" w:rsidRDefault="006A1F4E" w:rsidP="00203575">
      <w:pPr>
        <w:tabs>
          <w:tab w:val="right" w:pos="10065"/>
        </w:tabs>
        <w:ind w:right="-6"/>
        <w:jc w:val="both"/>
        <w:rPr>
          <w:rFonts w:ascii="Arial" w:hAnsi="Arial" w:cs="Arial"/>
          <w:sz w:val="22"/>
          <w:szCs w:val="22"/>
        </w:rPr>
      </w:pPr>
    </w:p>
    <w:p w14:paraId="0A6B1E28" w14:textId="77777777" w:rsidR="00512DE9" w:rsidRPr="00E05E23" w:rsidRDefault="00512DE9" w:rsidP="00203575">
      <w:pPr>
        <w:tabs>
          <w:tab w:val="right" w:pos="10786"/>
        </w:tabs>
        <w:ind w:right="-6"/>
        <w:jc w:val="center"/>
        <w:rPr>
          <w:rFonts w:ascii="Arial" w:hAnsi="Arial" w:cs="Arial"/>
          <w:b/>
          <w:bCs/>
          <w:sz w:val="22"/>
          <w:szCs w:val="22"/>
        </w:rPr>
      </w:pPr>
      <w:r w:rsidRPr="00E05E23">
        <w:rPr>
          <w:rFonts w:ascii="Arial" w:hAnsi="Arial" w:cs="Arial"/>
          <w:b/>
          <w:bCs/>
          <w:iCs/>
          <w:sz w:val="22"/>
          <w:szCs w:val="22"/>
        </w:rPr>
        <w:t>Art. 2</w:t>
      </w:r>
      <w:r w:rsidR="00646081" w:rsidRPr="00E05E23">
        <w:rPr>
          <w:rFonts w:ascii="Arial" w:hAnsi="Arial" w:cs="Arial"/>
          <w:b/>
          <w:bCs/>
          <w:iCs/>
          <w:sz w:val="22"/>
          <w:szCs w:val="22"/>
        </w:rPr>
        <w:t>3</w:t>
      </w:r>
    </w:p>
    <w:p w14:paraId="4A709143" w14:textId="77777777" w:rsidR="00512DE9" w:rsidRPr="00E05E23" w:rsidRDefault="00512DE9" w:rsidP="00203575">
      <w:pPr>
        <w:tabs>
          <w:tab w:val="right" w:pos="9248"/>
          <w:tab w:val="right" w:pos="10065"/>
        </w:tabs>
        <w:ind w:right="-6"/>
        <w:jc w:val="both"/>
        <w:rPr>
          <w:rFonts w:ascii="Arial" w:hAnsi="Arial" w:cs="Arial"/>
          <w:bCs/>
          <w:sz w:val="22"/>
          <w:szCs w:val="22"/>
        </w:rPr>
      </w:pPr>
    </w:p>
    <w:p w14:paraId="5B81A209" w14:textId="77777777" w:rsidR="00512DE9" w:rsidRPr="00E05E23" w:rsidRDefault="00512DE9" w:rsidP="00203575">
      <w:pPr>
        <w:tabs>
          <w:tab w:val="right" w:pos="9248"/>
          <w:tab w:val="right" w:pos="10065"/>
        </w:tabs>
        <w:ind w:right="-6"/>
        <w:jc w:val="center"/>
        <w:rPr>
          <w:rFonts w:ascii="Arial" w:hAnsi="Arial" w:cs="Arial"/>
          <w:b/>
          <w:bCs/>
          <w:sz w:val="22"/>
          <w:szCs w:val="22"/>
        </w:rPr>
      </w:pPr>
      <w:r w:rsidRPr="00E05E23">
        <w:rPr>
          <w:rFonts w:ascii="Arial" w:hAnsi="Arial" w:cs="Arial"/>
          <w:b/>
          <w:bCs/>
          <w:sz w:val="22"/>
          <w:szCs w:val="22"/>
        </w:rPr>
        <w:t>Gleichstellung</w:t>
      </w:r>
    </w:p>
    <w:p w14:paraId="1732264A" w14:textId="77777777" w:rsidR="00512DE9" w:rsidRPr="00E05E23" w:rsidRDefault="00512DE9" w:rsidP="00203575">
      <w:pPr>
        <w:tabs>
          <w:tab w:val="right" w:pos="10065"/>
        </w:tabs>
        <w:ind w:right="-6"/>
        <w:jc w:val="both"/>
        <w:rPr>
          <w:rFonts w:ascii="Arial" w:hAnsi="Arial" w:cs="Arial"/>
          <w:sz w:val="22"/>
          <w:szCs w:val="22"/>
        </w:rPr>
      </w:pPr>
    </w:p>
    <w:p w14:paraId="79F39163" w14:textId="77777777" w:rsidR="00512DE9" w:rsidRPr="00E05E23" w:rsidRDefault="00512DE9" w:rsidP="00203575">
      <w:pPr>
        <w:tabs>
          <w:tab w:val="right" w:pos="10065"/>
        </w:tabs>
        <w:ind w:right="-6"/>
        <w:jc w:val="both"/>
        <w:rPr>
          <w:rFonts w:ascii="Arial" w:hAnsi="Arial" w:cs="Arial"/>
          <w:sz w:val="22"/>
          <w:szCs w:val="22"/>
        </w:rPr>
      </w:pPr>
      <w:r w:rsidRPr="00E05E23">
        <w:rPr>
          <w:rFonts w:ascii="Arial" w:hAnsi="Arial" w:cs="Arial"/>
          <w:sz w:val="22"/>
          <w:szCs w:val="22"/>
        </w:rPr>
        <w:t xml:space="preserve">In dieser Satzung wird sprachlich ausschließlich die männliche Form verwendet, wobei </w:t>
      </w:r>
      <w:r w:rsidR="009C4309">
        <w:rPr>
          <w:rFonts w:ascii="Arial" w:hAnsi="Arial" w:cs="Arial"/>
          <w:sz w:val="22"/>
          <w:szCs w:val="22"/>
        </w:rPr>
        <w:t>diese</w:t>
      </w:r>
      <w:r w:rsidRPr="00E05E23">
        <w:rPr>
          <w:rFonts w:ascii="Arial" w:hAnsi="Arial" w:cs="Arial"/>
          <w:sz w:val="22"/>
          <w:szCs w:val="22"/>
        </w:rPr>
        <w:t xml:space="preserve"> für beide Geschlechter gilt.</w:t>
      </w:r>
    </w:p>
    <w:p w14:paraId="101D7F20" w14:textId="77777777" w:rsidR="00512DE9" w:rsidRPr="00E05E23" w:rsidRDefault="00512DE9" w:rsidP="00203575">
      <w:pPr>
        <w:tabs>
          <w:tab w:val="right" w:pos="10065"/>
        </w:tabs>
        <w:ind w:right="-6"/>
        <w:jc w:val="both"/>
        <w:rPr>
          <w:rFonts w:ascii="Arial" w:hAnsi="Arial" w:cs="Arial"/>
          <w:sz w:val="22"/>
          <w:szCs w:val="22"/>
        </w:rPr>
      </w:pPr>
    </w:p>
    <w:p w14:paraId="56A2A15A" w14:textId="77777777" w:rsidR="007F3394" w:rsidRPr="00E05E23" w:rsidRDefault="007F3394" w:rsidP="00203575">
      <w:pPr>
        <w:tabs>
          <w:tab w:val="right" w:pos="10065"/>
        </w:tabs>
        <w:ind w:right="-6"/>
        <w:jc w:val="both"/>
        <w:rPr>
          <w:rFonts w:ascii="Arial" w:hAnsi="Arial" w:cs="Arial"/>
          <w:sz w:val="22"/>
          <w:szCs w:val="22"/>
        </w:rPr>
      </w:pPr>
    </w:p>
    <w:p w14:paraId="3814D269" w14:textId="77777777" w:rsidR="00B97036" w:rsidRPr="00E05E23" w:rsidRDefault="00B97036" w:rsidP="00203575">
      <w:pPr>
        <w:tabs>
          <w:tab w:val="right" w:pos="10065"/>
        </w:tabs>
        <w:ind w:right="-6"/>
        <w:jc w:val="both"/>
        <w:rPr>
          <w:rFonts w:ascii="Arial" w:hAnsi="Arial" w:cs="Arial"/>
          <w:sz w:val="22"/>
          <w:szCs w:val="22"/>
        </w:rPr>
      </w:pPr>
    </w:p>
    <w:p w14:paraId="11D8E262" w14:textId="77777777" w:rsidR="002B6AD1" w:rsidRDefault="002B6AD1" w:rsidP="00203575">
      <w:pPr>
        <w:tabs>
          <w:tab w:val="right" w:pos="9190"/>
          <w:tab w:val="right" w:pos="10065"/>
        </w:tabs>
        <w:ind w:right="-6"/>
        <w:jc w:val="both"/>
        <w:rPr>
          <w:rFonts w:ascii="Arial" w:hAnsi="Arial" w:cs="Arial"/>
          <w:sz w:val="22"/>
          <w:szCs w:val="22"/>
        </w:rPr>
      </w:pPr>
    </w:p>
    <w:p w14:paraId="48719415" w14:textId="77777777" w:rsidR="006A1F4E" w:rsidRDefault="002E3FAD" w:rsidP="00203575">
      <w:pPr>
        <w:tabs>
          <w:tab w:val="right" w:pos="9190"/>
          <w:tab w:val="right" w:pos="10065"/>
        </w:tabs>
        <w:ind w:right="-6"/>
        <w:jc w:val="both"/>
        <w:rPr>
          <w:rFonts w:ascii="Arial" w:hAnsi="Arial" w:cs="Arial"/>
          <w:sz w:val="22"/>
          <w:szCs w:val="22"/>
        </w:rPr>
      </w:pPr>
      <w:r w:rsidRPr="00E05E23">
        <w:rPr>
          <w:rFonts w:ascii="Arial" w:hAnsi="Arial" w:cs="Arial"/>
          <w:sz w:val="22"/>
          <w:szCs w:val="22"/>
        </w:rPr>
        <w:t xml:space="preserve">Die vorliegende Satzung wurde </w:t>
      </w:r>
      <w:r w:rsidR="00742575" w:rsidRPr="00E05E23">
        <w:rPr>
          <w:rFonts w:ascii="Arial" w:hAnsi="Arial" w:cs="Arial"/>
          <w:sz w:val="22"/>
          <w:szCs w:val="22"/>
        </w:rPr>
        <w:t>am __</w:t>
      </w:r>
      <w:r w:rsidR="00742575">
        <w:rPr>
          <w:rFonts w:ascii="Arial" w:hAnsi="Arial" w:cs="Arial"/>
          <w:sz w:val="22"/>
          <w:szCs w:val="22"/>
        </w:rPr>
        <w:t>/</w:t>
      </w:r>
      <w:r w:rsidR="00742575" w:rsidRPr="00E05E23">
        <w:rPr>
          <w:rFonts w:ascii="Arial" w:hAnsi="Arial" w:cs="Arial"/>
          <w:sz w:val="22"/>
          <w:szCs w:val="22"/>
        </w:rPr>
        <w:t>__</w:t>
      </w:r>
      <w:r w:rsidR="00742575">
        <w:rPr>
          <w:rFonts w:ascii="Arial" w:hAnsi="Arial" w:cs="Arial"/>
          <w:sz w:val="22"/>
          <w:szCs w:val="22"/>
        </w:rPr>
        <w:t>/</w:t>
      </w:r>
      <w:r w:rsidR="00742575" w:rsidRPr="00E05E23">
        <w:rPr>
          <w:rFonts w:ascii="Arial" w:hAnsi="Arial" w:cs="Arial"/>
          <w:sz w:val="22"/>
          <w:szCs w:val="22"/>
        </w:rPr>
        <w:t>____</w:t>
      </w:r>
      <w:r w:rsidR="00742575">
        <w:rPr>
          <w:rFonts w:ascii="Arial" w:hAnsi="Arial" w:cs="Arial"/>
          <w:sz w:val="22"/>
          <w:szCs w:val="22"/>
        </w:rPr>
        <w:t xml:space="preserve"> </w:t>
      </w:r>
      <w:r w:rsidRPr="00E05E23">
        <w:rPr>
          <w:rFonts w:ascii="Arial" w:hAnsi="Arial" w:cs="Arial"/>
          <w:sz w:val="22"/>
          <w:szCs w:val="22"/>
        </w:rPr>
        <w:t>von der Vollversammlung beschlossen.</w:t>
      </w:r>
    </w:p>
    <w:p w14:paraId="484AB23C" w14:textId="77777777" w:rsidR="00E7630B" w:rsidRDefault="00E7630B" w:rsidP="00203575">
      <w:pPr>
        <w:tabs>
          <w:tab w:val="right" w:pos="9190"/>
          <w:tab w:val="right" w:pos="10065"/>
        </w:tabs>
        <w:ind w:right="-6"/>
        <w:jc w:val="both"/>
        <w:rPr>
          <w:rFonts w:ascii="Arial" w:hAnsi="Arial" w:cs="Arial"/>
          <w:sz w:val="22"/>
          <w:szCs w:val="22"/>
        </w:rPr>
      </w:pPr>
    </w:p>
    <w:p w14:paraId="74A48202" w14:textId="77777777" w:rsidR="002E3FAD" w:rsidRPr="00E05E23" w:rsidRDefault="002E3FAD" w:rsidP="00203575">
      <w:pPr>
        <w:tabs>
          <w:tab w:val="right" w:pos="9190"/>
          <w:tab w:val="right" w:pos="10065"/>
        </w:tabs>
        <w:ind w:right="-6"/>
        <w:jc w:val="both"/>
        <w:rPr>
          <w:rFonts w:ascii="Arial" w:hAnsi="Arial" w:cs="Arial"/>
          <w:sz w:val="22"/>
          <w:szCs w:val="22"/>
        </w:rPr>
      </w:pPr>
    </w:p>
    <w:p w14:paraId="661C7B3D" w14:textId="77777777" w:rsidR="000567B5" w:rsidRDefault="002B6AD1" w:rsidP="00203575">
      <w:pPr>
        <w:tabs>
          <w:tab w:val="right" w:pos="9190"/>
          <w:tab w:val="right" w:pos="10065"/>
        </w:tabs>
        <w:ind w:right="-6"/>
        <w:jc w:val="both"/>
        <w:rPr>
          <w:rFonts w:ascii="Arial" w:hAnsi="Arial" w:cs="Arial"/>
          <w:sz w:val="22"/>
          <w:szCs w:val="22"/>
        </w:rPr>
      </w:pPr>
      <w:r w:rsidRPr="00E05E23">
        <w:rPr>
          <w:rFonts w:ascii="Arial" w:hAnsi="Arial" w:cs="Arial"/>
          <w:sz w:val="22"/>
          <w:szCs w:val="22"/>
        </w:rPr>
        <w:t>Der Obmann</w:t>
      </w:r>
    </w:p>
    <w:p w14:paraId="6DB0BE61" w14:textId="77777777" w:rsidR="008316E4" w:rsidRDefault="008316E4" w:rsidP="00203575">
      <w:pPr>
        <w:tabs>
          <w:tab w:val="right" w:pos="9190"/>
          <w:tab w:val="right" w:pos="10065"/>
        </w:tabs>
        <w:ind w:right="-6"/>
        <w:jc w:val="both"/>
        <w:rPr>
          <w:rFonts w:ascii="Arial" w:hAnsi="Arial" w:cs="Arial"/>
          <w:sz w:val="22"/>
          <w:szCs w:val="22"/>
        </w:rPr>
      </w:pPr>
    </w:p>
    <w:p w14:paraId="30848CAB" w14:textId="77777777" w:rsidR="00A35627" w:rsidRDefault="00A35627" w:rsidP="00203575">
      <w:pPr>
        <w:tabs>
          <w:tab w:val="right" w:pos="9190"/>
          <w:tab w:val="right" w:pos="10065"/>
        </w:tabs>
        <w:ind w:right="-6"/>
        <w:jc w:val="both"/>
        <w:rPr>
          <w:rFonts w:ascii="Arial" w:hAnsi="Arial" w:cs="Arial"/>
          <w:sz w:val="22"/>
          <w:szCs w:val="22"/>
        </w:rPr>
      </w:pPr>
    </w:p>
    <w:p w14:paraId="681558A8" w14:textId="77777777" w:rsidR="002E3FAD" w:rsidRDefault="002E3FAD" w:rsidP="00203575">
      <w:pPr>
        <w:tabs>
          <w:tab w:val="right" w:pos="9190"/>
          <w:tab w:val="right" w:pos="10065"/>
        </w:tabs>
        <w:ind w:right="-6"/>
        <w:jc w:val="both"/>
        <w:rPr>
          <w:rFonts w:ascii="Arial" w:hAnsi="Arial" w:cs="Arial"/>
          <w:sz w:val="22"/>
          <w:szCs w:val="22"/>
        </w:rPr>
      </w:pPr>
    </w:p>
    <w:p w14:paraId="15F70B63" w14:textId="77777777" w:rsidR="0015723C" w:rsidRPr="00C10C21" w:rsidRDefault="00E05E23" w:rsidP="00203575">
      <w:pPr>
        <w:tabs>
          <w:tab w:val="right" w:pos="9190"/>
          <w:tab w:val="right" w:pos="10065"/>
        </w:tabs>
        <w:ind w:right="-6"/>
        <w:jc w:val="both"/>
        <w:rPr>
          <w:rFonts w:ascii="Arial" w:hAnsi="Arial" w:cs="Arial"/>
          <w:sz w:val="22"/>
          <w:szCs w:val="22"/>
        </w:rPr>
      </w:pPr>
      <w:r w:rsidRPr="00E05E23">
        <w:rPr>
          <w:rFonts w:ascii="Arial" w:hAnsi="Arial" w:cs="Arial"/>
          <w:sz w:val="22"/>
          <w:szCs w:val="22"/>
        </w:rPr>
        <w:t>_</w:t>
      </w:r>
      <w:r w:rsidR="002B6AD1" w:rsidRPr="00E05E23">
        <w:rPr>
          <w:rFonts w:ascii="Arial" w:hAnsi="Arial" w:cs="Arial"/>
          <w:sz w:val="22"/>
          <w:szCs w:val="22"/>
        </w:rPr>
        <w:t>__________</w:t>
      </w:r>
      <w:r w:rsidR="000567B5" w:rsidRPr="00E05E23">
        <w:rPr>
          <w:rFonts w:ascii="Arial" w:hAnsi="Arial" w:cs="Arial"/>
          <w:sz w:val="22"/>
          <w:szCs w:val="22"/>
        </w:rPr>
        <w:t>__________________</w:t>
      </w:r>
      <w:r w:rsidR="0015723C">
        <w:rPr>
          <w:rFonts w:ascii="Arial" w:hAnsi="Arial" w:cs="Arial"/>
          <w:sz w:val="22"/>
          <w:szCs w:val="22"/>
        </w:rPr>
        <w:t>________</w:t>
      </w:r>
    </w:p>
    <w:p w14:paraId="417C8D16" w14:textId="77777777" w:rsidR="0015723C" w:rsidRPr="00700CBD" w:rsidRDefault="00F17AFB" w:rsidP="00203575">
      <w:pPr>
        <w:tabs>
          <w:tab w:val="right" w:pos="9190"/>
          <w:tab w:val="right" w:pos="10065"/>
        </w:tabs>
        <w:ind w:right="-6"/>
        <w:jc w:val="both"/>
        <w:rPr>
          <w:rFonts w:ascii="Arial" w:hAnsi="Arial" w:cs="Arial"/>
          <w:color w:val="FFFFFF"/>
          <w:sz w:val="22"/>
          <w:szCs w:val="22"/>
        </w:rPr>
      </w:pPr>
      <w:r w:rsidRPr="00700CBD">
        <w:rPr>
          <w:rFonts w:ascii="Arial" w:hAnsi="Arial" w:cs="Arial"/>
          <w:color w:val="FFFFFF"/>
          <w:sz w:val="22"/>
          <w:szCs w:val="22"/>
        </w:rPr>
        <w:t>2</w:t>
      </w:r>
      <w:r w:rsidR="001046F6" w:rsidRPr="00700CBD">
        <w:rPr>
          <w:rFonts w:ascii="Arial" w:hAnsi="Arial" w:cs="Arial"/>
          <w:color w:val="FFFFFF"/>
          <w:sz w:val="22"/>
          <w:szCs w:val="22"/>
        </w:rPr>
        <w:t>6</w:t>
      </w:r>
      <w:r w:rsidR="0015723C" w:rsidRPr="00700CBD">
        <w:rPr>
          <w:rFonts w:ascii="Arial" w:hAnsi="Arial" w:cs="Arial"/>
          <w:color w:val="FFFFFF"/>
          <w:sz w:val="22"/>
          <w:szCs w:val="22"/>
        </w:rPr>
        <w:t>.0</w:t>
      </w:r>
      <w:r w:rsidRPr="00700CBD">
        <w:rPr>
          <w:rFonts w:ascii="Arial" w:hAnsi="Arial" w:cs="Arial"/>
          <w:color w:val="FFFFFF"/>
          <w:sz w:val="22"/>
          <w:szCs w:val="22"/>
        </w:rPr>
        <w:t>2</w:t>
      </w:r>
      <w:r w:rsidR="0015723C" w:rsidRPr="00700CBD">
        <w:rPr>
          <w:rFonts w:ascii="Arial" w:hAnsi="Arial" w:cs="Arial"/>
          <w:color w:val="FFFFFF"/>
          <w:sz w:val="22"/>
          <w:szCs w:val="22"/>
        </w:rPr>
        <w:t>.2013</w:t>
      </w:r>
    </w:p>
    <w:sectPr w:rsidR="0015723C" w:rsidRPr="00700CBD">
      <w:headerReference w:type="even" r:id="rId9"/>
      <w:headerReference w:type="default" r:id="rId10"/>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B75E4" w14:textId="77777777" w:rsidR="00EB34AC" w:rsidRDefault="00EB34AC">
      <w:r>
        <w:separator/>
      </w:r>
    </w:p>
  </w:endnote>
  <w:endnote w:type="continuationSeparator" w:id="0">
    <w:p w14:paraId="14D488CD" w14:textId="77777777" w:rsidR="00EB34AC" w:rsidRDefault="00EB3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D60B4" w14:textId="77777777" w:rsidR="00EB34AC" w:rsidRDefault="00EB34AC">
      <w:r>
        <w:separator/>
      </w:r>
    </w:p>
  </w:footnote>
  <w:footnote w:type="continuationSeparator" w:id="0">
    <w:p w14:paraId="75D29A60" w14:textId="77777777" w:rsidR="00EB34AC" w:rsidRDefault="00EB3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4892" w14:textId="77777777" w:rsidR="00E50F05" w:rsidRDefault="00E50F05">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D6EBF5C" w14:textId="77777777" w:rsidR="00E50F05" w:rsidRDefault="00E50F05">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BC5D" w14:textId="77777777" w:rsidR="00E50F05" w:rsidRDefault="00E50F05">
    <w:pPr>
      <w:pStyle w:val="Kopfzeile"/>
      <w:tabs>
        <w:tab w:val="clear" w:pos="9638"/>
        <w:tab w:val="center" w:pos="4536"/>
        <w:tab w:val="left" w:pos="5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507"/>
    <w:multiLevelType w:val="hybridMultilevel"/>
    <w:tmpl w:val="146CD0DA"/>
    <w:lvl w:ilvl="0" w:tplc="9E0E22D2">
      <w:start w:val="1"/>
      <w:numFmt w:val="bullet"/>
      <w:lvlText w:val=""/>
      <w:lvlJc w:val="left"/>
      <w:pPr>
        <w:tabs>
          <w:tab w:val="num" w:pos="569"/>
        </w:tabs>
        <w:ind w:left="569" w:hanging="285"/>
      </w:pPr>
      <w:rPr>
        <w:rFonts w:ascii="Symbol" w:hAnsi="Symbol" w:hint="default"/>
      </w:rPr>
    </w:lvl>
    <w:lvl w:ilvl="1" w:tplc="04100003" w:tentative="1">
      <w:start w:val="1"/>
      <w:numFmt w:val="bullet"/>
      <w:lvlText w:val="o"/>
      <w:lvlJc w:val="left"/>
      <w:pPr>
        <w:tabs>
          <w:tab w:val="num" w:pos="1410"/>
        </w:tabs>
        <w:ind w:left="1410" w:hanging="360"/>
      </w:pPr>
      <w:rPr>
        <w:rFonts w:ascii="Courier New" w:hAnsi="Courier New" w:cs="Courier New" w:hint="default"/>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1" w15:restartNumberingAfterBreak="0">
    <w:nsid w:val="06773E96"/>
    <w:multiLevelType w:val="hybridMultilevel"/>
    <w:tmpl w:val="5D6EC93A"/>
    <w:lvl w:ilvl="0" w:tplc="8466AD12">
      <w:start w:val="1"/>
      <w:numFmt w:val="bullet"/>
      <w:lvlText w:val=""/>
      <w:lvlJc w:val="left"/>
      <w:pPr>
        <w:tabs>
          <w:tab w:val="num" w:pos="645"/>
        </w:tabs>
        <w:ind w:left="645" w:hanging="285"/>
      </w:pPr>
      <w:rPr>
        <w:rFonts w:ascii="Symbol" w:hAnsi="Symbol" w:hint="default"/>
      </w:rPr>
    </w:lvl>
    <w:lvl w:ilvl="1" w:tplc="04100003" w:tentative="1">
      <w:start w:val="1"/>
      <w:numFmt w:val="bullet"/>
      <w:lvlText w:val="o"/>
      <w:lvlJc w:val="left"/>
      <w:pPr>
        <w:tabs>
          <w:tab w:val="num" w:pos="1410"/>
        </w:tabs>
        <w:ind w:left="1410" w:hanging="360"/>
      </w:pPr>
      <w:rPr>
        <w:rFonts w:ascii="Courier New" w:hAnsi="Courier New" w:cs="Courier New" w:hint="default"/>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2" w15:restartNumberingAfterBreak="0">
    <w:nsid w:val="08BD6E34"/>
    <w:multiLevelType w:val="multilevel"/>
    <w:tmpl w:val="146CD0DA"/>
    <w:lvl w:ilvl="0">
      <w:start w:val="1"/>
      <w:numFmt w:val="bullet"/>
      <w:lvlText w:val=""/>
      <w:lvlJc w:val="left"/>
      <w:pPr>
        <w:tabs>
          <w:tab w:val="num" w:pos="569"/>
        </w:tabs>
        <w:ind w:left="569" w:hanging="285"/>
      </w:pPr>
      <w:rPr>
        <w:rFonts w:ascii="Symbol" w:hAnsi="Symbol" w:hint="default"/>
      </w:rPr>
    </w:lvl>
    <w:lvl w:ilvl="1">
      <w:start w:val="1"/>
      <w:numFmt w:val="bullet"/>
      <w:lvlText w:val="o"/>
      <w:lvlJc w:val="left"/>
      <w:pPr>
        <w:tabs>
          <w:tab w:val="num" w:pos="1410"/>
        </w:tabs>
        <w:ind w:left="1410" w:hanging="360"/>
      </w:pPr>
      <w:rPr>
        <w:rFonts w:ascii="Courier New" w:hAnsi="Courier New" w:cs="Courier New" w:hint="default"/>
      </w:rPr>
    </w:lvl>
    <w:lvl w:ilvl="2">
      <w:start w:val="1"/>
      <w:numFmt w:val="bullet"/>
      <w:lvlText w:val=""/>
      <w:lvlJc w:val="left"/>
      <w:pPr>
        <w:tabs>
          <w:tab w:val="num" w:pos="2130"/>
        </w:tabs>
        <w:ind w:left="2130" w:hanging="360"/>
      </w:pPr>
      <w:rPr>
        <w:rFonts w:ascii="Wingdings" w:hAnsi="Wingdings" w:hint="default"/>
      </w:rPr>
    </w:lvl>
    <w:lvl w:ilvl="3">
      <w:start w:val="1"/>
      <w:numFmt w:val="bullet"/>
      <w:lvlText w:val=""/>
      <w:lvlJc w:val="left"/>
      <w:pPr>
        <w:tabs>
          <w:tab w:val="num" w:pos="2850"/>
        </w:tabs>
        <w:ind w:left="2850" w:hanging="360"/>
      </w:pPr>
      <w:rPr>
        <w:rFonts w:ascii="Symbol" w:hAnsi="Symbol" w:hint="default"/>
      </w:rPr>
    </w:lvl>
    <w:lvl w:ilvl="4">
      <w:start w:val="1"/>
      <w:numFmt w:val="bullet"/>
      <w:lvlText w:val="o"/>
      <w:lvlJc w:val="left"/>
      <w:pPr>
        <w:tabs>
          <w:tab w:val="num" w:pos="3570"/>
        </w:tabs>
        <w:ind w:left="3570" w:hanging="360"/>
      </w:pPr>
      <w:rPr>
        <w:rFonts w:ascii="Courier New" w:hAnsi="Courier New" w:cs="Courier New" w:hint="default"/>
      </w:rPr>
    </w:lvl>
    <w:lvl w:ilvl="5">
      <w:start w:val="1"/>
      <w:numFmt w:val="bullet"/>
      <w:lvlText w:val=""/>
      <w:lvlJc w:val="left"/>
      <w:pPr>
        <w:tabs>
          <w:tab w:val="num" w:pos="4290"/>
        </w:tabs>
        <w:ind w:left="4290" w:hanging="360"/>
      </w:pPr>
      <w:rPr>
        <w:rFonts w:ascii="Wingdings" w:hAnsi="Wingdings" w:hint="default"/>
      </w:rPr>
    </w:lvl>
    <w:lvl w:ilvl="6">
      <w:start w:val="1"/>
      <w:numFmt w:val="bullet"/>
      <w:lvlText w:val=""/>
      <w:lvlJc w:val="left"/>
      <w:pPr>
        <w:tabs>
          <w:tab w:val="num" w:pos="5010"/>
        </w:tabs>
        <w:ind w:left="5010" w:hanging="360"/>
      </w:pPr>
      <w:rPr>
        <w:rFonts w:ascii="Symbol" w:hAnsi="Symbol" w:hint="default"/>
      </w:rPr>
    </w:lvl>
    <w:lvl w:ilvl="7">
      <w:start w:val="1"/>
      <w:numFmt w:val="bullet"/>
      <w:lvlText w:val="o"/>
      <w:lvlJc w:val="left"/>
      <w:pPr>
        <w:tabs>
          <w:tab w:val="num" w:pos="5730"/>
        </w:tabs>
        <w:ind w:left="5730" w:hanging="360"/>
      </w:pPr>
      <w:rPr>
        <w:rFonts w:ascii="Courier New" w:hAnsi="Courier New" w:cs="Courier New" w:hint="default"/>
      </w:rPr>
    </w:lvl>
    <w:lvl w:ilvl="8">
      <w:start w:val="1"/>
      <w:numFmt w:val="bullet"/>
      <w:lvlText w:val=""/>
      <w:lvlJc w:val="left"/>
      <w:pPr>
        <w:tabs>
          <w:tab w:val="num" w:pos="6450"/>
        </w:tabs>
        <w:ind w:left="6450" w:hanging="360"/>
      </w:pPr>
      <w:rPr>
        <w:rFonts w:ascii="Wingdings" w:hAnsi="Wingdings" w:hint="default"/>
      </w:rPr>
    </w:lvl>
  </w:abstractNum>
  <w:abstractNum w:abstractNumId="3" w15:restartNumberingAfterBreak="0">
    <w:nsid w:val="0E5F0980"/>
    <w:multiLevelType w:val="hybridMultilevel"/>
    <w:tmpl w:val="30CA2CCE"/>
    <w:lvl w:ilvl="0" w:tplc="8466AD12">
      <w:start w:val="1"/>
      <w:numFmt w:val="bullet"/>
      <w:lvlText w:val=""/>
      <w:lvlJc w:val="left"/>
      <w:pPr>
        <w:tabs>
          <w:tab w:val="num" w:pos="645"/>
        </w:tabs>
        <w:ind w:left="645" w:hanging="285"/>
      </w:pPr>
      <w:rPr>
        <w:rFonts w:ascii="Symbol" w:hAnsi="Symbol" w:hint="default"/>
      </w:rPr>
    </w:lvl>
    <w:lvl w:ilvl="1" w:tplc="04100003" w:tentative="1">
      <w:start w:val="1"/>
      <w:numFmt w:val="bullet"/>
      <w:lvlText w:val="o"/>
      <w:lvlJc w:val="left"/>
      <w:pPr>
        <w:tabs>
          <w:tab w:val="num" w:pos="1410"/>
        </w:tabs>
        <w:ind w:left="1410" w:hanging="360"/>
      </w:pPr>
      <w:rPr>
        <w:rFonts w:ascii="Courier New" w:hAnsi="Courier New" w:cs="Courier New" w:hint="default"/>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4" w15:restartNumberingAfterBreak="0">
    <w:nsid w:val="0F277982"/>
    <w:multiLevelType w:val="multilevel"/>
    <w:tmpl w:val="BDCAA664"/>
    <w:lvl w:ilvl="0">
      <w:start w:val="1"/>
      <w:numFmt w:val="bullet"/>
      <w:lvlText w:val=""/>
      <w:lvlJc w:val="left"/>
      <w:pPr>
        <w:tabs>
          <w:tab w:val="num" w:pos="569"/>
        </w:tabs>
        <w:ind w:left="569" w:hanging="209"/>
      </w:pPr>
      <w:rPr>
        <w:rFonts w:ascii="Symbol" w:hAnsi="Symbol" w:hint="default"/>
      </w:rPr>
    </w:lvl>
    <w:lvl w:ilvl="1">
      <w:start w:val="1"/>
      <w:numFmt w:val="bullet"/>
      <w:lvlText w:val="o"/>
      <w:lvlJc w:val="left"/>
      <w:pPr>
        <w:tabs>
          <w:tab w:val="num" w:pos="1120"/>
        </w:tabs>
        <w:ind w:left="1120" w:hanging="360"/>
      </w:pPr>
      <w:rPr>
        <w:rFonts w:ascii="Courier New" w:hAnsi="Courier New" w:cs="Courier New" w:hint="default"/>
      </w:rPr>
    </w:lvl>
    <w:lvl w:ilvl="2">
      <w:start w:val="1"/>
      <w:numFmt w:val="bullet"/>
      <w:lvlText w:val=""/>
      <w:lvlJc w:val="left"/>
      <w:pPr>
        <w:tabs>
          <w:tab w:val="num" w:pos="1840"/>
        </w:tabs>
        <w:ind w:left="1840" w:hanging="360"/>
      </w:pPr>
      <w:rPr>
        <w:rFonts w:ascii="Wingdings" w:hAnsi="Wingdings" w:hint="default"/>
      </w:rPr>
    </w:lvl>
    <w:lvl w:ilvl="3">
      <w:start w:val="1"/>
      <w:numFmt w:val="bullet"/>
      <w:lvlText w:val=""/>
      <w:lvlJc w:val="left"/>
      <w:pPr>
        <w:tabs>
          <w:tab w:val="num" w:pos="2560"/>
        </w:tabs>
        <w:ind w:left="2560" w:hanging="360"/>
      </w:pPr>
      <w:rPr>
        <w:rFonts w:ascii="Symbol" w:hAnsi="Symbol" w:hint="default"/>
      </w:rPr>
    </w:lvl>
    <w:lvl w:ilvl="4">
      <w:start w:val="1"/>
      <w:numFmt w:val="bullet"/>
      <w:lvlText w:val="o"/>
      <w:lvlJc w:val="left"/>
      <w:pPr>
        <w:tabs>
          <w:tab w:val="num" w:pos="3280"/>
        </w:tabs>
        <w:ind w:left="3280" w:hanging="360"/>
      </w:pPr>
      <w:rPr>
        <w:rFonts w:ascii="Courier New" w:hAnsi="Courier New" w:cs="Courier New" w:hint="default"/>
      </w:rPr>
    </w:lvl>
    <w:lvl w:ilvl="5">
      <w:start w:val="1"/>
      <w:numFmt w:val="bullet"/>
      <w:lvlText w:val=""/>
      <w:lvlJc w:val="left"/>
      <w:pPr>
        <w:tabs>
          <w:tab w:val="num" w:pos="4000"/>
        </w:tabs>
        <w:ind w:left="4000" w:hanging="360"/>
      </w:pPr>
      <w:rPr>
        <w:rFonts w:ascii="Wingdings" w:hAnsi="Wingdings" w:hint="default"/>
      </w:rPr>
    </w:lvl>
    <w:lvl w:ilvl="6">
      <w:start w:val="1"/>
      <w:numFmt w:val="bullet"/>
      <w:lvlText w:val=""/>
      <w:lvlJc w:val="left"/>
      <w:pPr>
        <w:tabs>
          <w:tab w:val="num" w:pos="4720"/>
        </w:tabs>
        <w:ind w:left="4720" w:hanging="360"/>
      </w:pPr>
      <w:rPr>
        <w:rFonts w:ascii="Symbol" w:hAnsi="Symbol" w:hint="default"/>
      </w:rPr>
    </w:lvl>
    <w:lvl w:ilvl="7">
      <w:start w:val="1"/>
      <w:numFmt w:val="bullet"/>
      <w:lvlText w:val="o"/>
      <w:lvlJc w:val="left"/>
      <w:pPr>
        <w:tabs>
          <w:tab w:val="num" w:pos="5440"/>
        </w:tabs>
        <w:ind w:left="5440" w:hanging="360"/>
      </w:pPr>
      <w:rPr>
        <w:rFonts w:ascii="Courier New" w:hAnsi="Courier New" w:cs="Courier New" w:hint="default"/>
      </w:rPr>
    </w:lvl>
    <w:lvl w:ilvl="8">
      <w:start w:val="1"/>
      <w:numFmt w:val="bullet"/>
      <w:lvlText w:val=""/>
      <w:lvlJc w:val="left"/>
      <w:pPr>
        <w:tabs>
          <w:tab w:val="num" w:pos="6160"/>
        </w:tabs>
        <w:ind w:left="6160" w:hanging="360"/>
      </w:pPr>
      <w:rPr>
        <w:rFonts w:ascii="Wingdings" w:hAnsi="Wingdings" w:hint="default"/>
      </w:rPr>
    </w:lvl>
  </w:abstractNum>
  <w:abstractNum w:abstractNumId="5" w15:restartNumberingAfterBreak="0">
    <w:nsid w:val="10DE393E"/>
    <w:multiLevelType w:val="hybridMultilevel"/>
    <w:tmpl w:val="CA662168"/>
    <w:lvl w:ilvl="0" w:tplc="187236AA">
      <w:start w:val="1"/>
      <w:numFmt w:val="lowerLetter"/>
      <w:lvlText w:val="%1)"/>
      <w:lvlJc w:val="left"/>
      <w:pPr>
        <w:tabs>
          <w:tab w:val="num" w:pos="766"/>
        </w:tabs>
        <w:ind w:left="766" w:hanging="340"/>
      </w:pPr>
      <w:rPr>
        <w:rFonts w:hint="default"/>
      </w:rPr>
    </w:lvl>
    <w:lvl w:ilvl="1" w:tplc="04100019" w:tentative="1">
      <w:start w:val="1"/>
      <w:numFmt w:val="lowerLetter"/>
      <w:lvlText w:val="%2."/>
      <w:lvlJc w:val="left"/>
      <w:pPr>
        <w:tabs>
          <w:tab w:val="num" w:pos="1299"/>
        </w:tabs>
        <w:ind w:left="1299" w:hanging="360"/>
      </w:pPr>
    </w:lvl>
    <w:lvl w:ilvl="2" w:tplc="0410001B" w:tentative="1">
      <w:start w:val="1"/>
      <w:numFmt w:val="lowerRoman"/>
      <w:lvlText w:val="%3."/>
      <w:lvlJc w:val="right"/>
      <w:pPr>
        <w:tabs>
          <w:tab w:val="num" w:pos="2019"/>
        </w:tabs>
        <w:ind w:left="2019" w:hanging="180"/>
      </w:pPr>
    </w:lvl>
    <w:lvl w:ilvl="3" w:tplc="0410000F" w:tentative="1">
      <w:start w:val="1"/>
      <w:numFmt w:val="decimal"/>
      <w:lvlText w:val="%4."/>
      <w:lvlJc w:val="left"/>
      <w:pPr>
        <w:tabs>
          <w:tab w:val="num" w:pos="2739"/>
        </w:tabs>
        <w:ind w:left="2739" w:hanging="360"/>
      </w:pPr>
    </w:lvl>
    <w:lvl w:ilvl="4" w:tplc="04100019" w:tentative="1">
      <w:start w:val="1"/>
      <w:numFmt w:val="lowerLetter"/>
      <w:lvlText w:val="%5."/>
      <w:lvlJc w:val="left"/>
      <w:pPr>
        <w:tabs>
          <w:tab w:val="num" w:pos="3459"/>
        </w:tabs>
        <w:ind w:left="3459" w:hanging="360"/>
      </w:pPr>
    </w:lvl>
    <w:lvl w:ilvl="5" w:tplc="0410001B" w:tentative="1">
      <w:start w:val="1"/>
      <w:numFmt w:val="lowerRoman"/>
      <w:lvlText w:val="%6."/>
      <w:lvlJc w:val="right"/>
      <w:pPr>
        <w:tabs>
          <w:tab w:val="num" w:pos="4179"/>
        </w:tabs>
        <w:ind w:left="4179" w:hanging="180"/>
      </w:pPr>
    </w:lvl>
    <w:lvl w:ilvl="6" w:tplc="0410000F" w:tentative="1">
      <w:start w:val="1"/>
      <w:numFmt w:val="decimal"/>
      <w:lvlText w:val="%7."/>
      <w:lvlJc w:val="left"/>
      <w:pPr>
        <w:tabs>
          <w:tab w:val="num" w:pos="4899"/>
        </w:tabs>
        <w:ind w:left="4899" w:hanging="360"/>
      </w:pPr>
    </w:lvl>
    <w:lvl w:ilvl="7" w:tplc="04100019" w:tentative="1">
      <w:start w:val="1"/>
      <w:numFmt w:val="lowerLetter"/>
      <w:lvlText w:val="%8."/>
      <w:lvlJc w:val="left"/>
      <w:pPr>
        <w:tabs>
          <w:tab w:val="num" w:pos="5619"/>
        </w:tabs>
        <w:ind w:left="5619" w:hanging="360"/>
      </w:pPr>
    </w:lvl>
    <w:lvl w:ilvl="8" w:tplc="0410001B" w:tentative="1">
      <w:start w:val="1"/>
      <w:numFmt w:val="lowerRoman"/>
      <w:lvlText w:val="%9."/>
      <w:lvlJc w:val="right"/>
      <w:pPr>
        <w:tabs>
          <w:tab w:val="num" w:pos="6339"/>
        </w:tabs>
        <w:ind w:left="6339" w:hanging="180"/>
      </w:pPr>
    </w:lvl>
  </w:abstractNum>
  <w:abstractNum w:abstractNumId="6" w15:restartNumberingAfterBreak="0">
    <w:nsid w:val="11440461"/>
    <w:multiLevelType w:val="multilevel"/>
    <w:tmpl w:val="BB5C6006"/>
    <w:lvl w:ilvl="0">
      <w:start w:val="1"/>
      <w:numFmt w:val="bullet"/>
      <w:lvlText w:val=""/>
      <w:lvlJc w:val="left"/>
      <w:pPr>
        <w:tabs>
          <w:tab w:val="num" w:pos="645"/>
        </w:tabs>
        <w:ind w:left="645" w:hanging="285"/>
      </w:pPr>
      <w:rPr>
        <w:rFonts w:ascii="Symbol" w:hAnsi="Symbol" w:hint="default"/>
      </w:rPr>
    </w:lvl>
    <w:lvl w:ilvl="1">
      <w:start w:val="1"/>
      <w:numFmt w:val="bullet"/>
      <w:lvlText w:val="o"/>
      <w:lvlJc w:val="left"/>
      <w:pPr>
        <w:tabs>
          <w:tab w:val="num" w:pos="1410"/>
        </w:tabs>
        <w:ind w:left="1410" w:hanging="360"/>
      </w:pPr>
      <w:rPr>
        <w:rFonts w:ascii="Courier New" w:hAnsi="Courier New" w:cs="Courier New" w:hint="default"/>
      </w:rPr>
    </w:lvl>
    <w:lvl w:ilvl="2">
      <w:start w:val="1"/>
      <w:numFmt w:val="bullet"/>
      <w:lvlText w:val=""/>
      <w:lvlJc w:val="left"/>
      <w:pPr>
        <w:tabs>
          <w:tab w:val="num" w:pos="2130"/>
        </w:tabs>
        <w:ind w:left="2130" w:hanging="360"/>
      </w:pPr>
      <w:rPr>
        <w:rFonts w:ascii="Wingdings" w:hAnsi="Wingdings" w:hint="default"/>
      </w:rPr>
    </w:lvl>
    <w:lvl w:ilvl="3">
      <w:start w:val="1"/>
      <w:numFmt w:val="bullet"/>
      <w:lvlText w:val=""/>
      <w:lvlJc w:val="left"/>
      <w:pPr>
        <w:tabs>
          <w:tab w:val="num" w:pos="2850"/>
        </w:tabs>
        <w:ind w:left="2850" w:hanging="360"/>
      </w:pPr>
      <w:rPr>
        <w:rFonts w:ascii="Symbol" w:hAnsi="Symbol" w:hint="default"/>
      </w:rPr>
    </w:lvl>
    <w:lvl w:ilvl="4">
      <w:start w:val="1"/>
      <w:numFmt w:val="bullet"/>
      <w:lvlText w:val="o"/>
      <w:lvlJc w:val="left"/>
      <w:pPr>
        <w:tabs>
          <w:tab w:val="num" w:pos="3570"/>
        </w:tabs>
        <w:ind w:left="3570" w:hanging="360"/>
      </w:pPr>
      <w:rPr>
        <w:rFonts w:ascii="Courier New" w:hAnsi="Courier New" w:cs="Courier New" w:hint="default"/>
      </w:rPr>
    </w:lvl>
    <w:lvl w:ilvl="5">
      <w:start w:val="1"/>
      <w:numFmt w:val="bullet"/>
      <w:lvlText w:val=""/>
      <w:lvlJc w:val="left"/>
      <w:pPr>
        <w:tabs>
          <w:tab w:val="num" w:pos="4290"/>
        </w:tabs>
        <w:ind w:left="4290" w:hanging="360"/>
      </w:pPr>
      <w:rPr>
        <w:rFonts w:ascii="Wingdings" w:hAnsi="Wingdings" w:hint="default"/>
      </w:rPr>
    </w:lvl>
    <w:lvl w:ilvl="6">
      <w:start w:val="1"/>
      <w:numFmt w:val="bullet"/>
      <w:lvlText w:val=""/>
      <w:lvlJc w:val="left"/>
      <w:pPr>
        <w:tabs>
          <w:tab w:val="num" w:pos="5010"/>
        </w:tabs>
        <w:ind w:left="5010" w:hanging="360"/>
      </w:pPr>
      <w:rPr>
        <w:rFonts w:ascii="Symbol" w:hAnsi="Symbol" w:hint="default"/>
      </w:rPr>
    </w:lvl>
    <w:lvl w:ilvl="7">
      <w:start w:val="1"/>
      <w:numFmt w:val="bullet"/>
      <w:lvlText w:val="o"/>
      <w:lvlJc w:val="left"/>
      <w:pPr>
        <w:tabs>
          <w:tab w:val="num" w:pos="5730"/>
        </w:tabs>
        <w:ind w:left="5730" w:hanging="360"/>
      </w:pPr>
      <w:rPr>
        <w:rFonts w:ascii="Courier New" w:hAnsi="Courier New" w:cs="Courier New" w:hint="default"/>
      </w:rPr>
    </w:lvl>
    <w:lvl w:ilvl="8">
      <w:start w:val="1"/>
      <w:numFmt w:val="bullet"/>
      <w:lvlText w:val=""/>
      <w:lvlJc w:val="left"/>
      <w:pPr>
        <w:tabs>
          <w:tab w:val="num" w:pos="6450"/>
        </w:tabs>
        <w:ind w:left="6450" w:hanging="360"/>
      </w:pPr>
      <w:rPr>
        <w:rFonts w:ascii="Wingdings" w:hAnsi="Wingdings" w:hint="default"/>
      </w:rPr>
    </w:lvl>
  </w:abstractNum>
  <w:abstractNum w:abstractNumId="7" w15:restartNumberingAfterBreak="0">
    <w:nsid w:val="11A177C0"/>
    <w:multiLevelType w:val="hybridMultilevel"/>
    <w:tmpl w:val="BDCAA664"/>
    <w:lvl w:ilvl="0" w:tplc="26DAC2B2">
      <w:start w:val="1"/>
      <w:numFmt w:val="bullet"/>
      <w:lvlText w:val=""/>
      <w:lvlJc w:val="left"/>
      <w:pPr>
        <w:tabs>
          <w:tab w:val="num" w:pos="569"/>
        </w:tabs>
        <w:ind w:left="569" w:hanging="209"/>
      </w:pPr>
      <w:rPr>
        <w:rFonts w:ascii="Symbol" w:hAnsi="Symbol" w:hint="default"/>
      </w:rPr>
    </w:lvl>
    <w:lvl w:ilvl="1" w:tplc="04100003" w:tentative="1">
      <w:start w:val="1"/>
      <w:numFmt w:val="bullet"/>
      <w:lvlText w:val="o"/>
      <w:lvlJc w:val="left"/>
      <w:pPr>
        <w:tabs>
          <w:tab w:val="num" w:pos="1120"/>
        </w:tabs>
        <w:ind w:left="1120" w:hanging="360"/>
      </w:pPr>
      <w:rPr>
        <w:rFonts w:ascii="Courier New" w:hAnsi="Courier New" w:cs="Courier New" w:hint="default"/>
      </w:rPr>
    </w:lvl>
    <w:lvl w:ilvl="2" w:tplc="04100005" w:tentative="1">
      <w:start w:val="1"/>
      <w:numFmt w:val="bullet"/>
      <w:lvlText w:val=""/>
      <w:lvlJc w:val="left"/>
      <w:pPr>
        <w:tabs>
          <w:tab w:val="num" w:pos="1840"/>
        </w:tabs>
        <w:ind w:left="1840" w:hanging="360"/>
      </w:pPr>
      <w:rPr>
        <w:rFonts w:ascii="Wingdings" w:hAnsi="Wingdings" w:hint="default"/>
      </w:rPr>
    </w:lvl>
    <w:lvl w:ilvl="3" w:tplc="04100001" w:tentative="1">
      <w:start w:val="1"/>
      <w:numFmt w:val="bullet"/>
      <w:lvlText w:val=""/>
      <w:lvlJc w:val="left"/>
      <w:pPr>
        <w:tabs>
          <w:tab w:val="num" w:pos="2560"/>
        </w:tabs>
        <w:ind w:left="2560" w:hanging="360"/>
      </w:pPr>
      <w:rPr>
        <w:rFonts w:ascii="Symbol" w:hAnsi="Symbol" w:hint="default"/>
      </w:rPr>
    </w:lvl>
    <w:lvl w:ilvl="4" w:tplc="04100003" w:tentative="1">
      <w:start w:val="1"/>
      <w:numFmt w:val="bullet"/>
      <w:lvlText w:val="o"/>
      <w:lvlJc w:val="left"/>
      <w:pPr>
        <w:tabs>
          <w:tab w:val="num" w:pos="3280"/>
        </w:tabs>
        <w:ind w:left="3280" w:hanging="360"/>
      </w:pPr>
      <w:rPr>
        <w:rFonts w:ascii="Courier New" w:hAnsi="Courier New" w:cs="Courier New" w:hint="default"/>
      </w:rPr>
    </w:lvl>
    <w:lvl w:ilvl="5" w:tplc="04100005" w:tentative="1">
      <w:start w:val="1"/>
      <w:numFmt w:val="bullet"/>
      <w:lvlText w:val=""/>
      <w:lvlJc w:val="left"/>
      <w:pPr>
        <w:tabs>
          <w:tab w:val="num" w:pos="4000"/>
        </w:tabs>
        <w:ind w:left="4000" w:hanging="360"/>
      </w:pPr>
      <w:rPr>
        <w:rFonts w:ascii="Wingdings" w:hAnsi="Wingdings" w:hint="default"/>
      </w:rPr>
    </w:lvl>
    <w:lvl w:ilvl="6" w:tplc="04100001" w:tentative="1">
      <w:start w:val="1"/>
      <w:numFmt w:val="bullet"/>
      <w:lvlText w:val=""/>
      <w:lvlJc w:val="left"/>
      <w:pPr>
        <w:tabs>
          <w:tab w:val="num" w:pos="4720"/>
        </w:tabs>
        <w:ind w:left="4720" w:hanging="360"/>
      </w:pPr>
      <w:rPr>
        <w:rFonts w:ascii="Symbol" w:hAnsi="Symbol" w:hint="default"/>
      </w:rPr>
    </w:lvl>
    <w:lvl w:ilvl="7" w:tplc="04100003" w:tentative="1">
      <w:start w:val="1"/>
      <w:numFmt w:val="bullet"/>
      <w:lvlText w:val="o"/>
      <w:lvlJc w:val="left"/>
      <w:pPr>
        <w:tabs>
          <w:tab w:val="num" w:pos="5440"/>
        </w:tabs>
        <w:ind w:left="5440" w:hanging="360"/>
      </w:pPr>
      <w:rPr>
        <w:rFonts w:ascii="Courier New" w:hAnsi="Courier New" w:cs="Courier New" w:hint="default"/>
      </w:rPr>
    </w:lvl>
    <w:lvl w:ilvl="8" w:tplc="04100005" w:tentative="1">
      <w:start w:val="1"/>
      <w:numFmt w:val="bullet"/>
      <w:lvlText w:val=""/>
      <w:lvlJc w:val="left"/>
      <w:pPr>
        <w:tabs>
          <w:tab w:val="num" w:pos="6160"/>
        </w:tabs>
        <w:ind w:left="6160" w:hanging="360"/>
      </w:pPr>
      <w:rPr>
        <w:rFonts w:ascii="Wingdings" w:hAnsi="Wingdings" w:hint="default"/>
      </w:rPr>
    </w:lvl>
  </w:abstractNum>
  <w:abstractNum w:abstractNumId="8" w15:restartNumberingAfterBreak="0">
    <w:nsid w:val="12730215"/>
    <w:multiLevelType w:val="hybridMultilevel"/>
    <w:tmpl w:val="215E80D8"/>
    <w:lvl w:ilvl="0" w:tplc="8466AD12">
      <w:start w:val="1"/>
      <w:numFmt w:val="bullet"/>
      <w:lvlText w:val=""/>
      <w:lvlJc w:val="left"/>
      <w:pPr>
        <w:tabs>
          <w:tab w:val="num" w:pos="645"/>
        </w:tabs>
        <w:ind w:left="645" w:hanging="285"/>
      </w:pPr>
      <w:rPr>
        <w:rFonts w:ascii="Symbol" w:hAnsi="Symbol" w:hint="default"/>
      </w:rPr>
    </w:lvl>
    <w:lvl w:ilvl="1" w:tplc="04100003" w:tentative="1">
      <w:start w:val="1"/>
      <w:numFmt w:val="bullet"/>
      <w:lvlText w:val="o"/>
      <w:lvlJc w:val="left"/>
      <w:pPr>
        <w:tabs>
          <w:tab w:val="num" w:pos="1410"/>
        </w:tabs>
        <w:ind w:left="1410" w:hanging="360"/>
      </w:pPr>
      <w:rPr>
        <w:rFonts w:ascii="Courier New" w:hAnsi="Courier New" w:cs="Courier New" w:hint="default"/>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9" w15:restartNumberingAfterBreak="0">
    <w:nsid w:val="171A0636"/>
    <w:multiLevelType w:val="hybridMultilevel"/>
    <w:tmpl w:val="DC22C0CA"/>
    <w:lvl w:ilvl="0" w:tplc="0410000B">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7733D71"/>
    <w:multiLevelType w:val="hybridMultilevel"/>
    <w:tmpl w:val="D5326A2E"/>
    <w:lvl w:ilvl="0" w:tplc="E9D6418A">
      <w:start w:val="1"/>
      <w:numFmt w:val="bullet"/>
      <w:lvlText w:val=""/>
      <w:lvlJc w:val="left"/>
      <w:pPr>
        <w:tabs>
          <w:tab w:val="num" w:pos="690"/>
        </w:tabs>
        <w:ind w:left="690" w:hanging="463"/>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D1DA7"/>
    <w:multiLevelType w:val="multilevel"/>
    <w:tmpl w:val="8160BF12"/>
    <w:lvl w:ilvl="0">
      <w:start w:val="1"/>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2" w15:restartNumberingAfterBreak="0">
    <w:nsid w:val="1D306C5A"/>
    <w:multiLevelType w:val="multilevel"/>
    <w:tmpl w:val="D33E6FD2"/>
    <w:lvl w:ilvl="0">
      <w:start w:val="1"/>
      <w:numFmt w:val="bullet"/>
      <w:lvlText w:val=""/>
      <w:lvlJc w:val="left"/>
      <w:pPr>
        <w:tabs>
          <w:tab w:val="num" w:pos="690"/>
        </w:tabs>
        <w:ind w:left="690" w:hanging="360"/>
      </w:pPr>
      <w:rPr>
        <w:rFonts w:ascii="Symbol" w:hAnsi="Symbol" w:hint="default"/>
      </w:rPr>
    </w:lvl>
    <w:lvl w:ilvl="1">
      <w:start w:val="1"/>
      <w:numFmt w:val="bullet"/>
      <w:lvlText w:val="o"/>
      <w:lvlJc w:val="left"/>
      <w:pPr>
        <w:tabs>
          <w:tab w:val="num" w:pos="1410"/>
        </w:tabs>
        <w:ind w:left="1410" w:hanging="360"/>
      </w:pPr>
      <w:rPr>
        <w:rFonts w:ascii="Courier New" w:hAnsi="Courier New" w:cs="Courier New" w:hint="default"/>
      </w:rPr>
    </w:lvl>
    <w:lvl w:ilvl="2">
      <w:start w:val="1"/>
      <w:numFmt w:val="bullet"/>
      <w:lvlText w:val=""/>
      <w:lvlJc w:val="left"/>
      <w:pPr>
        <w:tabs>
          <w:tab w:val="num" w:pos="2130"/>
        </w:tabs>
        <w:ind w:left="2130" w:hanging="360"/>
      </w:pPr>
      <w:rPr>
        <w:rFonts w:ascii="Wingdings" w:hAnsi="Wingdings" w:hint="default"/>
      </w:rPr>
    </w:lvl>
    <w:lvl w:ilvl="3">
      <w:start w:val="1"/>
      <w:numFmt w:val="bullet"/>
      <w:lvlText w:val=""/>
      <w:lvlJc w:val="left"/>
      <w:pPr>
        <w:tabs>
          <w:tab w:val="num" w:pos="2850"/>
        </w:tabs>
        <w:ind w:left="2850" w:hanging="360"/>
      </w:pPr>
      <w:rPr>
        <w:rFonts w:ascii="Symbol" w:hAnsi="Symbol" w:hint="default"/>
      </w:rPr>
    </w:lvl>
    <w:lvl w:ilvl="4">
      <w:start w:val="1"/>
      <w:numFmt w:val="bullet"/>
      <w:lvlText w:val="o"/>
      <w:lvlJc w:val="left"/>
      <w:pPr>
        <w:tabs>
          <w:tab w:val="num" w:pos="3570"/>
        </w:tabs>
        <w:ind w:left="3570" w:hanging="360"/>
      </w:pPr>
      <w:rPr>
        <w:rFonts w:ascii="Courier New" w:hAnsi="Courier New" w:cs="Courier New" w:hint="default"/>
      </w:rPr>
    </w:lvl>
    <w:lvl w:ilvl="5">
      <w:start w:val="1"/>
      <w:numFmt w:val="bullet"/>
      <w:lvlText w:val=""/>
      <w:lvlJc w:val="left"/>
      <w:pPr>
        <w:tabs>
          <w:tab w:val="num" w:pos="4290"/>
        </w:tabs>
        <w:ind w:left="4290" w:hanging="360"/>
      </w:pPr>
      <w:rPr>
        <w:rFonts w:ascii="Wingdings" w:hAnsi="Wingdings" w:hint="default"/>
      </w:rPr>
    </w:lvl>
    <w:lvl w:ilvl="6">
      <w:start w:val="1"/>
      <w:numFmt w:val="bullet"/>
      <w:lvlText w:val=""/>
      <w:lvlJc w:val="left"/>
      <w:pPr>
        <w:tabs>
          <w:tab w:val="num" w:pos="5010"/>
        </w:tabs>
        <w:ind w:left="5010" w:hanging="360"/>
      </w:pPr>
      <w:rPr>
        <w:rFonts w:ascii="Symbol" w:hAnsi="Symbol" w:hint="default"/>
      </w:rPr>
    </w:lvl>
    <w:lvl w:ilvl="7">
      <w:start w:val="1"/>
      <w:numFmt w:val="bullet"/>
      <w:lvlText w:val="o"/>
      <w:lvlJc w:val="left"/>
      <w:pPr>
        <w:tabs>
          <w:tab w:val="num" w:pos="5730"/>
        </w:tabs>
        <w:ind w:left="5730" w:hanging="360"/>
      </w:pPr>
      <w:rPr>
        <w:rFonts w:ascii="Courier New" w:hAnsi="Courier New" w:cs="Courier New" w:hint="default"/>
      </w:rPr>
    </w:lvl>
    <w:lvl w:ilvl="8">
      <w:start w:val="1"/>
      <w:numFmt w:val="bullet"/>
      <w:lvlText w:val=""/>
      <w:lvlJc w:val="left"/>
      <w:pPr>
        <w:tabs>
          <w:tab w:val="num" w:pos="6450"/>
        </w:tabs>
        <w:ind w:left="6450" w:hanging="360"/>
      </w:pPr>
      <w:rPr>
        <w:rFonts w:ascii="Wingdings" w:hAnsi="Wingdings" w:hint="default"/>
      </w:rPr>
    </w:lvl>
  </w:abstractNum>
  <w:abstractNum w:abstractNumId="13" w15:restartNumberingAfterBreak="0">
    <w:nsid w:val="1D8D7187"/>
    <w:multiLevelType w:val="hybridMultilevel"/>
    <w:tmpl w:val="2B9A41B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19F7BCB"/>
    <w:multiLevelType w:val="hybridMultilevel"/>
    <w:tmpl w:val="EB2CB8C8"/>
    <w:lvl w:ilvl="0" w:tplc="E9D6418A">
      <w:start w:val="1"/>
      <w:numFmt w:val="bullet"/>
      <w:lvlText w:val=""/>
      <w:lvlJc w:val="left"/>
      <w:pPr>
        <w:tabs>
          <w:tab w:val="num" w:pos="690"/>
        </w:tabs>
        <w:ind w:left="690" w:hanging="463"/>
      </w:pPr>
      <w:rPr>
        <w:rFonts w:ascii="Symbol" w:hAnsi="Symbol" w:hint="default"/>
      </w:rPr>
    </w:lvl>
    <w:lvl w:ilvl="1" w:tplc="04100003" w:tentative="1">
      <w:start w:val="1"/>
      <w:numFmt w:val="bullet"/>
      <w:lvlText w:val="o"/>
      <w:lvlJc w:val="left"/>
      <w:pPr>
        <w:tabs>
          <w:tab w:val="num" w:pos="1410"/>
        </w:tabs>
        <w:ind w:left="1410" w:hanging="360"/>
      </w:pPr>
      <w:rPr>
        <w:rFonts w:ascii="Courier New" w:hAnsi="Courier New" w:cs="Courier New" w:hint="default"/>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15" w15:restartNumberingAfterBreak="0">
    <w:nsid w:val="2EF0733C"/>
    <w:multiLevelType w:val="hybridMultilevel"/>
    <w:tmpl w:val="19041A1C"/>
    <w:lvl w:ilvl="0" w:tplc="8466AD12">
      <w:start w:val="1"/>
      <w:numFmt w:val="bullet"/>
      <w:lvlText w:val=""/>
      <w:lvlJc w:val="left"/>
      <w:pPr>
        <w:tabs>
          <w:tab w:val="num" w:pos="645"/>
        </w:tabs>
        <w:ind w:left="645" w:hanging="285"/>
      </w:pPr>
      <w:rPr>
        <w:rFonts w:ascii="Symbol" w:hAnsi="Symbol" w:hint="default"/>
      </w:rPr>
    </w:lvl>
    <w:lvl w:ilvl="1" w:tplc="04100003" w:tentative="1">
      <w:start w:val="1"/>
      <w:numFmt w:val="bullet"/>
      <w:lvlText w:val="o"/>
      <w:lvlJc w:val="left"/>
      <w:pPr>
        <w:tabs>
          <w:tab w:val="num" w:pos="1410"/>
        </w:tabs>
        <w:ind w:left="1410" w:hanging="360"/>
      </w:pPr>
      <w:rPr>
        <w:rFonts w:ascii="Courier New" w:hAnsi="Courier New" w:cs="Courier New" w:hint="default"/>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16" w15:restartNumberingAfterBreak="0">
    <w:nsid w:val="31530C8B"/>
    <w:multiLevelType w:val="hybridMultilevel"/>
    <w:tmpl w:val="A3ACA43E"/>
    <w:lvl w:ilvl="0" w:tplc="8466AD12">
      <w:start w:val="1"/>
      <w:numFmt w:val="bullet"/>
      <w:lvlText w:val=""/>
      <w:lvlJc w:val="left"/>
      <w:pPr>
        <w:tabs>
          <w:tab w:val="num" w:pos="645"/>
        </w:tabs>
        <w:ind w:left="645" w:hanging="285"/>
      </w:pPr>
      <w:rPr>
        <w:rFonts w:ascii="Symbol" w:hAnsi="Symbol" w:hint="default"/>
      </w:rPr>
    </w:lvl>
    <w:lvl w:ilvl="1" w:tplc="04100003" w:tentative="1">
      <w:start w:val="1"/>
      <w:numFmt w:val="bullet"/>
      <w:lvlText w:val="o"/>
      <w:lvlJc w:val="left"/>
      <w:pPr>
        <w:tabs>
          <w:tab w:val="num" w:pos="1410"/>
        </w:tabs>
        <w:ind w:left="1410" w:hanging="360"/>
      </w:pPr>
      <w:rPr>
        <w:rFonts w:ascii="Courier New" w:hAnsi="Courier New" w:cs="Courier New" w:hint="default"/>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17" w15:restartNumberingAfterBreak="0">
    <w:nsid w:val="32104744"/>
    <w:multiLevelType w:val="hybridMultilevel"/>
    <w:tmpl w:val="8AB6D252"/>
    <w:lvl w:ilvl="0" w:tplc="E9D6418A">
      <w:start w:val="1"/>
      <w:numFmt w:val="bullet"/>
      <w:lvlText w:val=""/>
      <w:lvlJc w:val="left"/>
      <w:pPr>
        <w:tabs>
          <w:tab w:val="num" w:pos="463"/>
        </w:tabs>
        <w:ind w:left="463" w:hanging="463"/>
      </w:pPr>
      <w:rPr>
        <w:rFonts w:ascii="Symbol" w:hAnsi="Symbol" w:hint="default"/>
      </w:rPr>
    </w:lvl>
    <w:lvl w:ilvl="1" w:tplc="04100003" w:tentative="1">
      <w:start w:val="1"/>
      <w:numFmt w:val="bullet"/>
      <w:lvlText w:val="o"/>
      <w:lvlJc w:val="left"/>
      <w:pPr>
        <w:tabs>
          <w:tab w:val="num" w:pos="1213"/>
        </w:tabs>
        <w:ind w:left="1213" w:hanging="360"/>
      </w:pPr>
      <w:rPr>
        <w:rFonts w:ascii="Courier New" w:hAnsi="Courier New" w:cs="Courier New" w:hint="default"/>
      </w:rPr>
    </w:lvl>
    <w:lvl w:ilvl="2" w:tplc="04100005" w:tentative="1">
      <w:start w:val="1"/>
      <w:numFmt w:val="bullet"/>
      <w:lvlText w:val=""/>
      <w:lvlJc w:val="left"/>
      <w:pPr>
        <w:tabs>
          <w:tab w:val="num" w:pos="1933"/>
        </w:tabs>
        <w:ind w:left="1933" w:hanging="360"/>
      </w:pPr>
      <w:rPr>
        <w:rFonts w:ascii="Wingdings" w:hAnsi="Wingdings" w:hint="default"/>
      </w:rPr>
    </w:lvl>
    <w:lvl w:ilvl="3" w:tplc="04100001" w:tentative="1">
      <w:start w:val="1"/>
      <w:numFmt w:val="bullet"/>
      <w:lvlText w:val=""/>
      <w:lvlJc w:val="left"/>
      <w:pPr>
        <w:tabs>
          <w:tab w:val="num" w:pos="2653"/>
        </w:tabs>
        <w:ind w:left="2653" w:hanging="360"/>
      </w:pPr>
      <w:rPr>
        <w:rFonts w:ascii="Symbol" w:hAnsi="Symbol" w:hint="default"/>
      </w:rPr>
    </w:lvl>
    <w:lvl w:ilvl="4" w:tplc="04100003" w:tentative="1">
      <w:start w:val="1"/>
      <w:numFmt w:val="bullet"/>
      <w:lvlText w:val="o"/>
      <w:lvlJc w:val="left"/>
      <w:pPr>
        <w:tabs>
          <w:tab w:val="num" w:pos="3373"/>
        </w:tabs>
        <w:ind w:left="3373" w:hanging="360"/>
      </w:pPr>
      <w:rPr>
        <w:rFonts w:ascii="Courier New" w:hAnsi="Courier New" w:cs="Courier New" w:hint="default"/>
      </w:rPr>
    </w:lvl>
    <w:lvl w:ilvl="5" w:tplc="04100005" w:tentative="1">
      <w:start w:val="1"/>
      <w:numFmt w:val="bullet"/>
      <w:lvlText w:val=""/>
      <w:lvlJc w:val="left"/>
      <w:pPr>
        <w:tabs>
          <w:tab w:val="num" w:pos="4093"/>
        </w:tabs>
        <w:ind w:left="4093" w:hanging="360"/>
      </w:pPr>
      <w:rPr>
        <w:rFonts w:ascii="Wingdings" w:hAnsi="Wingdings" w:hint="default"/>
      </w:rPr>
    </w:lvl>
    <w:lvl w:ilvl="6" w:tplc="04100001" w:tentative="1">
      <w:start w:val="1"/>
      <w:numFmt w:val="bullet"/>
      <w:lvlText w:val=""/>
      <w:lvlJc w:val="left"/>
      <w:pPr>
        <w:tabs>
          <w:tab w:val="num" w:pos="4813"/>
        </w:tabs>
        <w:ind w:left="4813" w:hanging="360"/>
      </w:pPr>
      <w:rPr>
        <w:rFonts w:ascii="Symbol" w:hAnsi="Symbol" w:hint="default"/>
      </w:rPr>
    </w:lvl>
    <w:lvl w:ilvl="7" w:tplc="04100003" w:tentative="1">
      <w:start w:val="1"/>
      <w:numFmt w:val="bullet"/>
      <w:lvlText w:val="o"/>
      <w:lvlJc w:val="left"/>
      <w:pPr>
        <w:tabs>
          <w:tab w:val="num" w:pos="5533"/>
        </w:tabs>
        <w:ind w:left="5533" w:hanging="360"/>
      </w:pPr>
      <w:rPr>
        <w:rFonts w:ascii="Courier New" w:hAnsi="Courier New" w:cs="Courier New" w:hint="default"/>
      </w:rPr>
    </w:lvl>
    <w:lvl w:ilvl="8" w:tplc="04100005" w:tentative="1">
      <w:start w:val="1"/>
      <w:numFmt w:val="bullet"/>
      <w:lvlText w:val=""/>
      <w:lvlJc w:val="left"/>
      <w:pPr>
        <w:tabs>
          <w:tab w:val="num" w:pos="6253"/>
        </w:tabs>
        <w:ind w:left="6253" w:hanging="360"/>
      </w:pPr>
      <w:rPr>
        <w:rFonts w:ascii="Wingdings" w:hAnsi="Wingdings" w:hint="default"/>
      </w:rPr>
    </w:lvl>
  </w:abstractNum>
  <w:abstractNum w:abstractNumId="18" w15:restartNumberingAfterBreak="0">
    <w:nsid w:val="380725FC"/>
    <w:multiLevelType w:val="hybridMultilevel"/>
    <w:tmpl w:val="4AB2F0D0"/>
    <w:lvl w:ilvl="0" w:tplc="130C21D0">
      <w:start w:val="1"/>
      <w:numFmt w:val="bullet"/>
      <w:lvlText w:val="-"/>
      <w:lvlJc w:val="left"/>
      <w:pPr>
        <w:tabs>
          <w:tab w:val="num" w:pos="786"/>
        </w:tabs>
        <w:ind w:left="786" w:hanging="360"/>
      </w:pPr>
      <w:rPr>
        <w:rFonts w:ascii="Sylfaen" w:hAnsi="Sylfaen" w:hint="default"/>
      </w:r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19" w15:restartNumberingAfterBreak="0">
    <w:nsid w:val="3B1C73DB"/>
    <w:multiLevelType w:val="hybridMultilevel"/>
    <w:tmpl w:val="B9244952"/>
    <w:lvl w:ilvl="0" w:tplc="8F4495A0">
      <w:start w:val="1"/>
      <w:numFmt w:val="lowerLetter"/>
      <w:lvlText w:val="%1)"/>
      <w:lvlJc w:val="left"/>
      <w:pPr>
        <w:tabs>
          <w:tab w:val="num" w:pos="786"/>
        </w:tabs>
        <w:ind w:left="786" w:hanging="360"/>
      </w:pPr>
      <w:rPr>
        <w:rFonts w:hint="default"/>
      </w:r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20" w15:restartNumberingAfterBreak="0">
    <w:nsid w:val="3ECB383D"/>
    <w:multiLevelType w:val="hybridMultilevel"/>
    <w:tmpl w:val="8160BF12"/>
    <w:lvl w:ilvl="0" w:tplc="04100017">
      <w:start w:val="1"/>
      <w:numFmt w:val="lowerLetter"/>
      <w:lvlText w:val="%1)"/>
      <w:lvlJc w:val="left"/>
      <w:pPr>
        <w:tabs>
          <w:tab w:val="num" w:pos="786"/>
        </w:tabs>
        <w:ind w:left="786" w:hanging="360"/>
      </w:p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21" w15:restartNumberingAfterBreak="0">
    <w:nsid w:val="41A77721"/>
    <w:multiLevelType w:val="hybridMultilevel"/>
    <w:tmpl w:val="A3661146"/>
    <w:lvl w:ilvl="0" w:tplc="3236CAB2">
      <w:start w:val="1"/>
      <w:numFmt w:val="lowerLetter"/>
      <w:lvlText w:val="%1)"/>
      <w:lvlJc w:val="left"/>
      <w:pPr>
        <w:tabs>
          <w:tab w:val="num" w:pos="786"/>
        </w:tabs>
        <w:ind w:left="786" w:hanging="36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2" w15:restartNumberingAfterBreak="0">
    <w:nsid w:val="47B958B2"/>
    <w:multiLevelType w:val="hybridMultilevel"/>
    <w:tmpl w:val="3C76E1F2"/>
    <w:lvl w:ilvl="0" w:tplc="8466AD12">
      <w:start w:val="1"/>
      <w:numFmt w:val="bullet"/>
      <w:lvlText w:val=""/>
      <w:lvlJc w:val="left"/>
      <w:pPr>
        <w:tabs>
          <w:tab w:val="num" w:pos="645"/>
        </w:tabs>
        <w:ind w:left="645" w:hanging="285"/>
      </w:pPr>
      <w:rPr>
        <w:rFonts w:ascii="Symbol" w:hAnsi="Symbol" w:hint="default"/>
      </w:rPr>
    </w:lvl>
    <w:lvl w:ilvl="1" w:tplc="04100003" w:tentative="1">
      <w:start w:val="1"/>
      <w:numFmt w:val="bullet"/>
      <w:lvlText w:val="o"/>
      <w:lvlJc w:val="left"/>
      <w:pPr>
        <w:tabs>
          <w:tab w:val="num" w:pos="1410"/>
        </w:tabs>
        <w:ind w:left="1410" w:hanging="360"/>
      </w:pPr>
      <w:rPr>
        <w:rFonts w:ascii="Courier New" w:hAnsi="Courier New" w:cs="Courier New" w:hint="default"/>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23" w15:restartNumberingAfterBreak="0">
    <w:nsid w:val="48772F99"/>
    <w:multiLevelType w:val="hybridMultilevel"/>
    <w:tmpl w:val="58088070"/>
    <w:lvl w:ilvl="0" w:tplc="0410000F">
      <w:start w:val="1"/>
      <w:numFmt w:val="decimal"/>
      <w:lvlText w:val="%1."/>
      <w:lvlJc w:val="left"/>
      <w:pPr>
        <w:tabs>
          <w:tab w:val="num" w:pos="1425"/>
        </w:tabs>
        <w:ind w:left="1425" w:hanging="360"/>
      </w:pPr>
    </w:lvl>
    <w:lvl w:ilvl="1" w:tplc="04100019" w:tentative="1">
      <w:start w:val="1"/>
      <w:numFmt w:val="lowerLetter"/>
      <w:lvlText w:val="%2."/>
      <w:lvlJc w:val="left"/>
      <w:pPr>
        <w:tabs>
          <w:tab w:val="num" w:pos="2145"/>
        </w:tabs>
        <w:ind w:left="2145" w:hanging="360"/>
      </w:pPr>
    </w:lvl>
    <w:lvl w:ilvl="2" w:tplc="0410001B" w:tentative="1">
      <w:start w:val="1"/>
      <w:numFmt w:val="lowerRoman"/>
      <w:lvlText w:val="%3."/>
      <w:lvlJc w:val="right"/>
      <w:pPr>
        <w:tabs>
          <w:tab w:val="num" w:pos="2865"/>
        </w:tabs>
        <w:ind w:left="2865" w:hanging="180"/>
      </w:pPr>
    </w:lvl>
    <w:lvl w:ilvl="3" w:tplc="0410000F" w:tentative="1">
      <w:start w:val="1"/>
      <w:numFmt w:val="decimal"/>
      <w:lvlText w:val="%4."/>
      <w:lvlJc w:val="left"/>
      <w:pPr>
        <w:tabs>
          <w:tab w:val="num" w:pos="3585"/>
        </w:tabs>
        <w:ind w:left="3585" w:hanging="360"/>
      </w:pPr>
    </w:lvl>
    <w:lvl w:ilvl="4" w:tplc="04100019" w:tentative="1">
      <w:start w:val="1"/>
      <w:numFmt w:val="lowerLetter"/>
      <w:lvlText w:val="%5."/>
      <w:lvlJc w:val="left"/>
      <w:pPr>
        <w:tabs>
          <w:tab w:val="num" w:pos="4305"/>
        </w:tabs>
        <w:ind w:left="4305" w:hanging="360"/>
      </w:pPr>
    </w:lvl>
    <w:lvl w:ilvl="5" w:tplc="0410001B" w:tentative="1">
      <w:start w:val="1"/>
      <w:numFmt w:val="lowerRoman"/>
      <w:lvlText w:val="%6."/>
      <w:lvlJc w:val="right"/>
      <w:pPr>
        <w:tabs>
          <w:tab w:val="num" w:pos="5025"/>
        </w:tabs>
        <w:ind w:left="5025" w:hanging="180"/>
      </w:pPr>
    </w:lvl>
    <w:lvl w:ilvl="6" w:tplc="0410000F" w:tentative="1">
      <w:start w:val="1"/>
      <w:numFmt w:val="decimal"/>
      <w:lvlText w:val="%7."/>
      <w:lvlJc w:val="left"/>
      <w:pPr>
        <w:tabs>
          <w:tab w:val="num" w:pos="5745"/>
        </w:tabs>
        <w:ind w:left="5745" w:hanging="360"/>
      </w:pPr>
    </w:lvl>
    <w:lvl w:ilvl="7" w:tplc="04100019" w:tentative="1">
      <w:start w:val="1"/>
      <w:numFmt w:val="lowerLetter"/>
      <w:lvlText w:val="%8."/>
      <w:lvlJc w:val="left"/>
      <w:pPr>
        <w:tabs>
          <w:tab w:val="num" w:pos="6465"/>
        </w:tabs>
        <w:ind w:left="6465" w:hanging="360"/>
      </w:pPr>
    </w:lvl>
    <w:lvl w:ilvl="8" w:tplc="0410001B" w:tentative="1">
      <w:start w:val="1"/>
      <w:numFmt w:val="lowerRoman"/>
      <w:lvlText w:val="%9."/>
      <w:lvlJc w:val="right"/>
      <w:pPr>
        <w:tabs>
          <w:tab w:val="num" w:pos="7185"/>
        </w:tabs>
        <w:ind w:left="7185" w:hanging="180"/>
      </w:pPr>
    </w:lvl>
  </w:abstractNum>
  <w:abstractNum w:abstractNumId="24" w15:restartNumberingAfterBreak="0">
    <w:nsid w:val="545F0C09"/>
    <w:multiLevelType w:val="hybridMultilevel"/>
    <w:tmpl w:val="C6202F5A"/>
    <w:lvl w:ilvl="0" w:tplc="AEB4E116">
      <w:start w:val="3"/>
      <w:numFmt w:val="lowerLetter"/>
      <w:lvlText w:val="%1)"/>
      <w:lvlJc w:val="left"/>
      <w:pPr>
        <w:tabs>
          <w:tab w:val="num" w:pos="750"/>
        </w:tabs>
        <w:ind w:left="750" w:hanging="360"/>
      </w:pPr>
      <w:rPr>
        <w:rFonts w:hint="default"/>
      </w:rPr>
    </w:lvl>
    <w:lvl w:ilvl="1" w:tplc="04070019" w:tentative="1">
      <w:start w:val="1"/>
      <w:numFmt w:val="lowerLetter"/>
      <w:lvlText w:val="%2."/>
      <w:lvlJc w:val="left"/>
      <w:pPr>
        <w:tabs>
          <w:tab w:val="num" w:pos="1470"/>
        </w:tabs>
        <w:ind w:left="1470" w:hanging="360"/>
      </w:pPr>
    </w:lvl>
    <w:lvl w:ilvl="2" w:tplc="0407001B" w:tentative="1">
      <w:start w:val="1"/>
      <w:numFmt w:val="lowerRoman"/>
      <w:lvlText w:val="%3."/>
      <w:lvlJc w:val="right"/>
      <w:pPr>
        <w:tabs>
          <w:tab w:val="num" w:pos="2190"/>
        </w:tabs>
        <w:ind w:left="2190" w:hanging="180"/>
      </w:pPr>
    </w:lvl>
    <w:lvl w:ilvl="3" w:tplc="0407000F" w:tentative="1">
      <w:start w:val="1"/>
      <w:numFmt w:val="decimal"/>
      <w:lvlText w:val="%4."/>
      <w:lvlJc w:val="left"/>
      <w:pPr>
        <w:tabs>
          <w:tab w:val="num" w:pos="2910"/>
        </w:tabs>
        <w:ind w:left="2910" w:hanging="360"/>
      </w:pPr>
    </w:lvl>
    <w:lvl w:ilvl="4" w:tplc="04070019" w:tentative="1">
      <w:start w:val="1"/>
      <w:numFmt w:val="lowerLetter"/>
      <w:lvlText w:val="%5."/>
      <w:lvlJc w:val="left"/>
      <w:pPr>
        <w:tabs>
          <w:tab w:val="num" w:pos="3630"/>
        </w:tabs>
        <w:ind w:left="3630" w:hanging="360"/>
      </w:pPr>
    </w:lvl>
    <w:lvl w:ilvl="5" w:tplc="0407001B" w:tentative="1">
      <w:start w:val="1"/>
      <w:numFmt w:val="lowerRoman"/>
      <w:lvlText w:val="%6."/>
      <w:lvlJc w:val="right"/>
      <w:pPr>
        <w:tabs>
          <w:tab w:val="num" w:pos="4350"/>
        </w:tabs>
        <w:ind w:left="4350" w:hanging="180"/>
      </w:pPr>
    </w:lvl>
    <w:lvl w:ilvl="6" w:tplc="0407000F" w:tentative="1">
      <w:start w:val="1"/>
      <w:numFmt w:val="decimal"/>
      <w:lvlText w:val="%7."/>
      <w:lvlJc w:val="left"/>
      <w:pPr>
        <w:tabs>
          <w:tab w:val="num" w:pos="5070"/>
        </w:tabs>
        <w:ind w:left="5070" w:hanging="360"/>
      </w:pPr>
    </w:lvl>
    <w:lvl w:ilvl="7" w:tplc="04070019" w:tentative="1">
      <w:start w:val="1"/>
      <w:numFmt w:val="lowerLetter"/>
      <w:lvlText w:val="%8."/>
      <w:lvlJc w:val="left"/>
      <w:pPr>
        <w:tabs>
          <w:tab w:val="num" w:pos="5790"/>
        </w:tabs>
        <w:ind w:left="5790" w:hanging="360"/>
      </w:pPr>
    </w:lvl>
    <w:lvl w:ilvl="8" w:tplc="0407001B" w:tentative="1">
      <w:start w:val="1"/>
      <w:numFmt w:val="lowerRoman"/>
      <w:lvlText w:val="%9."/>
      <w:lvlJc w:val="right"/>
      <w:pPr>
        <w:tabs>
          <w:tab w:val="num" w:pos="6510"/>
        </w:tabs>
        <w:ind w:left="6510" w:hanging="180"/>
      </w:pPr>
    </w:lvl>
  </w:abstractNum>
  <w:abstractNum w:abstractNumId="25" w15:restartNumberingAfterBreak="0">
    <w:nsid w:val="55F25E36"/>
    <w:multiLevelType w:val="hybridMultilevel"/>
    <w:tmpl w:val="FC4A4F82"/>
    <w:lvl w:ilvl="0" w:tplc="3F282DDE">
      <w:start w:val="1"/>
      <w:numFmt w:val="bullet"/>
      <w:lvlText w:val=""/>
      <w:lvlJc w:val="left"/>
      <w:pPr>
        <w:tabs>
          <w:tab w:val="num" w:pos="645"/>
        </w:tabs>
        <w:ind w:left="645" w:hanging="285"/>
      </w:pPr>
      <w:rPr>
        <w:rFonts w:ascii="Symbol" w:hAnsi="Symbol" w:hint="default"/>
      </w:rPr>
    </w:lvl>
    <w:lvl w:ilvl="1" w:tplc="04100003" w:tentative="1">
      <w:start w:val="1"/>
      <w:numFmt w:val="bullet"/>
      <w:lvlText w:val="o"/>
      <w:lvlJc w:val="left"/>
      <w:pPr>
        <w:tabs>
          <w:tab w:val="num" w:pos="1120"/>
        </w:tabs>
        <w:ind w:left="1120" w:hanging="360"/>
      </w:pPr>
      <w:rPr>
        <w:rFonts w:ascii="Courier New" w:hAnsi="Courier New" w:cs="Courier New" w:hint="default"/>
      </w:rPr>
    </w:lvl>
    <w:lvl w:ilvl="2" w:tplc="04100005" w:tentative="1">
      <w:start w:val="1"/>
      <w:numFmt w:val="bullet"/>
      <w:lvlText w:val=""/>
      <w:lvlJc w:val="left"/>
      <w:pPr>
        <w:tabs>
          <w:tab w:val="num" w:pos="1840"/>
        </w:tabs>
        <w:ind w:left="1840" w:hanging="360"/>
      </w:pPr>
      <w:rPr>
        <w:rFonts w:ascii="Wingdings" w:hAnsi="Wingdings" w:hint="default"/>
      </w:rPr>
    </w:lvl>
    <w:lvl w:ilvl="3" w:tplc="04100001" w:tentative="1">
      <w:start w:val="1"/>
      <w:numFmt w:val="bullet"/>
      <w:lvlText w:val=""/>
      <w:lvlJc w:val="left"/>
      <w:pPr>
        <w:tabs>
          <w:tab w:val="num" w:pos="2560"/>
        </w:tabs>
        <w:ind w:left="2560" w:hanging="360"/>
      </w:pPr>
      <w:rPr>
        <w:rFonts w:ascii="Symbol" w:hAnsi="Symbol" w:hint="default"/>
      </w:rPr>
    </w:lvl>
    <w:lvl w:ilvl="4" w:tplc="04100003" w:tentative="1">
      <w:start w:val="1"/>
      <w:numFmt w:val="bullet"/>
      <w:lvlText w:val="o"/>
      <w:lvlJc w:val="left"/>
      <w:pPr>
        <w:tabs>
          <w:tab w:val="num" w:pos="3280"/>
        </w:tabs>
        <w:ind w:left="3280" w:hanging="360"/>
      </w:pPr>
      <w:rPr>
        <w:rFonts w:ascii="Courier New" w:hAnsi="Courier New" w:cs="Courier New" w:hint="default"/>
      </w:rPr>
    </w:lvl>
    <w:lvl w:ilvl="5" w:tplc="04100005" w:tentative="1">
      <w:start w:val="1"/>
      <w:numFmt w:val="bullet"/>
      <w:lvlText w:val=""/>
      <w:lvlJc w:val="left"/>
      <w:pPr>
        <w:tabs>
          <w:tab w:val="num" w:pos="4000"/>
        </w:tabs>
        <w:ind w:left="4000" w:hanging="360"/>
      </w:pPr>
      <w:rPr>
        <w:rFonts w:ascii="Wingdings" w:hAnsi="Wingdings" w:hint="default"/>
      </w:rPr>
    </w:lvl>
    <w:lvl w:ilvl="6" w:tplc="04100001" w:tentative="1">
      <w:start w:val="1"/>
      <w:numFmt w:val="bullet"/>
      <w:lvlText w:val=""/>
      <w:lvlJc w:val="left"/>
      <w:pPr>
        <w:tabs>
          <w:tab w:val="num" w:pos="4720"/>
        </w:tabs>
        <w:ind w:left="4720" w:hanging="360"/>
      </w:pPr>
      <w:rPr>
        <w:rFonts w:ascii="Symbol" w:hAnsi="Symbol" w:hint="default"/>
      </w:rPr>
    </w:lvl>
    <w:lvl w:ilvl="7" w:tplc="04100003" w:tentative="1">
      <w:start w:val="1"/>
      <w:numFmt w:val="bullet"/>
      <w:lvlText w:val="o"/>
      <w:lvlJc w:val="left"/>
      <w:pPr>
        <w:tabs>
          <w:tab w:val="num" w:pos="5440"/>
        </w:tabs>
        <w:ind w:left="5440" w:hanging="360"/>
      </w:pPr>
      <w:rPr>
        <w:rFonts w:ascii="Courier New" w:hAnsi="Courier New" w:cs="Courier New" w:hint="default"/>
      </w:rPr>
    </w:lvl>
    <w:lvl w:ilvl="8" w:tplc="04100005" w:tentative="1">
      <w:start w:val="1"/>
      <w:numFmt w:val="bullet"/>
      <w:lvlText w:val=""/>
      <w:lvlJc w:val="left"/>
      <w:pPr>
        <w:tabs>
          <w:tab w:val="num" w:pos="6160"/>
        </w:tabs>
        <w:ind w:left="6160" w:hanging="360"/>
      </w:pPr>
      <w:rPr>
        <w:rFonts w:ascii="Wingdings" w:hAnsi="Wingdings" w:hint="default"/>
      </w:rPr>
    </w:lvl>
  </w:abstractNum>
  <w:abstractNum w:abstractNumId="26" w15:restartNumberingAfterBreak="0">
    <w:nsid w:val="594461CA"/>
    <w:multiLevelType w:val="hybridMultilevel"/>
    <w:tmpl w:val="D33E6FD2"/>
    <w:lvl w:ilvl="0" w:tplc="04100001">
      <w:start w:val="1"/>
      <w:numFmt w:val="bullet"/>
      <w:lvlText w:val=""/>
      <w:lvlJc w:val="left"/>
      <w:pPr>
        <w:tabs>
          <w:tab w:val="num" w:pos="690"/>
        </w:tabs>
        <w:ind w:left="690" w:hanging="360"/>
      </w:pPr>
      <w:rPr>
        <w:rFonts w:ascii="Symbol" w:hAnsi="Symbol" w:hint="default"/>
      </w:rPr>
    </w:lvl>
    <w:lvl w:ilvl="1" w:tplc="04100003" w:tentative="1">
      <w:start w:val="1"/>
      <w:numFmt w:val="bullet"/>
      <w:lvlText w:val="o"/>
      <w:lvlJc w:val="left"/>
      <w:pPr>
        <w:tabs>
          <w:tab w:val="num" w:pos="1410"/>
        </w:tabs>
        <w:ind w:left="1410" w:hanging="360"/>
      </w:pPr>
      <w:rPr>
        <w:rFonts w:ascii="Courier New" w:hAnsi="Courier New" w:cs="Courier New" w:hint="default"/>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27" w15:restartNumberingAfterBreak="0">
    <w:nsid w:val="5B5E676B"/>
    <w:multiLevelType w:val="hybridMultilevel"/>
    <w:tmpl w:val="A3267846"/>
    <w:lvl w:ilvl="0" w:tplc="8D766C5C">
      <w:start w:val="1"/>
      <w:numFmt w:val="lowerLetter"/>
      <w:lvlText w:val="%1)"/>
      <w:lvlJc w:val="left"/>
      <w:pPr>
        <w:tabs>
          <w:tab w:val="num" w:pos="786"/>
        </w:tabs>
        <w:ind w:left="786" w:hanging="360"/>
      </w:pPr>
      <w:rPr>
        <w:rFonts w:hint="default"/>
      </w:r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28" w15:restartNumberingAfterBreak="0">
    <w:nsid w:val="5C92279A"/>
    <w:multiLevelType w:val="hybridMultilevel"/>
    <w:tmpl w:val="D182E0C2"/>
    <w:lvl w:ilvl="0" w:tplc="8466AD12">
      <w:start w:val="1"/>
      <w:numFmt w:val="bullet"/>
      <w:lvlText w:val=""/>
      <w:lvlJc w:val="left"/>
      <w:pPr>
        <w:tabs>
          <w:tab w:val="num" w:pos="645"/>
        </w:tabs>
        <w:ind w:left="645" w:hanging="285"/>
      </w:pPr>
      <w:rPr>
        <w:rFonts w:ascii="Symbol" w:hAnsi="Symbol" w:hint="default"/>
      </w:rPr>
    </w:lvl>
    <w:lvl w:ilvl="1" w:tplc="04100003" w:tentative="1">
      <w:start w:val="1"/>
      <w:numFmt w:val="bullet"/>
      <w:lvlText w:val="o"/>
      <w:lvlJc w:val="left"/>
      <w:pPr>
        <w:tabs>
          <w:tab w:val="num" w:pos="1410"/>
        </w:tabs>
        <w:ind w:left="1410" w:hanging="360"/>
      </w:pPr>
      <w:rPr>
        <w:rFonts w:ascii="Courier New" w:hAnsi="Courier New" w:cs="Courier New" w:hint="default"/>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29" w15:restartNumberingAfterBreak="0">
    <w:nsid w:val="5D0C5968"/>
    <w:multiLevelType w:val="multilevel"/>
    <w:tmpl w:val="D33E6FD2"/>
    <w:lvl w:ilvl="0">
      <w:start w:val="1"/>
      <w:numFmt w:val="bullet"/>
      <w:lvlText w:val=""/>
      <w:lvlJc w:val="left"/>
      <w:pPr>
        <w:tabs>
          <w:tab w:val="num" w:pos="690"/>
        </w:tabs>
        <w:ind w:left="690" w:hanging="360"/>
      </w:pPr>
      <w:rPr>
        <w:rFonts w:ascii="Symbol" w:hAnsi="Symbol" w:hint="default"/>
      </w:rPr>
    </w:lvl>
    <w:lvl w:ilvl="1">
      <w:start w:val="1"/>
      <w:numFmt w:val="bullet"/>
      <w:lvlText w:val="o"/>
      <w:lvlJc w:val="left"/>
      <w:pPr>
        <w:tabs>
          <w:tab w:val="num" w:pos="1410"/>
        </w:tabs>
        <w:ind w:left="1410" w:hanging="360"/>
      </w:pPr>
      <w:rPr>
        <w:rFonts w:ascii="Courier New" w:hAnsi="Courier New" w:cs="Courier New" w:hint="default"/>
      </w:rPr>
    </w:lvl>
    <w:lvl w:ilvl="2">
      <w:start w:val="1"/>
      <w:numFmt w:val="bullet"/>
      <w:lvlText w:val=""/>
      <w:lvlJc w:val="left"/>
      <w:pPr>
        <w:tabs>
          <w:tab w:val="num" w:pos="2130"/>
        </w:tabs>
        <w:ind w:left="2130" w:hanging="360"/>
      </w:pPr>
      <w:rPr>
        <w:rFonts w:ascii="Wingdings" w:hAnsi="Wingdings" w:hint="default"/>
      </w:rPr>
    </w:lvl>
    <w:lvl w:ilvl="3">
      <w:start w:val="1"/>
      <w:numFmt w:val="bullet"/>
      <w:lvlText w:val=""/>
      <w:lvlJc w:val="left"/>
      <w:pPr>
        <w:tabs>
          <w:tab w:val="num" w:pos="2850"/>
        </w:tabs>
        <w:ind w:left="2850" w:hanging="360"/>
      </w:pPr>
      <w:rPr>
        <w:rFonts w:ascii="Symbol" w:hAnsi="Symbol" w:hint="default"/>
      </w:rPr>
    </w:lvl>
    <w:lvl w:ilvl="4">
      <w:start w:val="1"/>
      <w:numFmt w:val="bullet"/>
      <w:lvlText w:val="o"/>
      <w:lvlJc w:val="left"/>
      <w:pPr>
        <w:tabs>
          <w:tab w:val="num" w:pos="3570"/>
        </w:tabs>
        <w:ind w:left="3570" w:hanging="360"/>
      </w:pPr>
      <w:rPr>
        <w:rFonts w:ascii="Courier New" w:hAnsi="Courier New" w:cs="Courier New" w:hint="default"/>
      </w:rPr>
    </w:lvl>
    <w:lvl w:ilvl="5">
      <w:start w:val="1"/>
      <w:numFmt w:val="bullet"/>
      <w:lvlText w:val=""/>
      <w:lvlJc w:val="left"/>
      <w:pPr>
        <w:tabs>
          <w:tab w:val="num" w:pos="4290"/>
        </w:tabs>
        <w:ind w:left="4290" w:hanging="360"/>
      </w:pPr>
      <w:rPr>
        <w:rFonts w:ascii="Wingdings" w:hAnsi="Wingdings" w:hint="default"/>
      </w:rPr>
    </w:lvl>
    <w:lvl w:ilvl="6">
      <w:start w:val="1"/>
      <w:numFmt w:val="bullet"/>
      <w:lvlText w:val=""/>
      <w:lvlJc w:val="left"/>
      <w:pPr>
        <w:tabs>
          <w:tab w:val="num" w:pos="5010"/>
        </w:tabs>
        <w:ind w:left="5010" w:hanging="360"/>
      </w:pPr>
      <w:rPr>
        <w:rFonts w:ascii="Symbol" w:hAnsi="Symbol" w:hint="default"/>
      </w:rPr>
    </w:lvl>
    <w:lvl w:ilvl="7">
      <w:start w:val="1"/>
      <w:numFmt w:val="bullet"/>
      <w:lvlText w:val="o"/>
      <w:lvlJc w:val="left"/>
      <w:pPr>
        <w:tabs>
          <w:tab w:val="num" w:pos="5730"/>
        </w:tabs>
        <w:ind w:left="5730" w:hanging="360"/>
      </w:pPr>
      <w:rPr>
        <w:rFonts w:ascii="Courier New" w:hAnsi="Courier New" w:cs="Courier New" w:hint="default"/>
      </w:rPr>
    </w:lvl>
    <w:lvl w:ilvl="8">
      <w:start w:val="1"/>
      <w:numFmt w:val="bullet"/>
      <w:lvlText w:val=""/>
      <w:lvlJc w:val="left"/>
      <w:pPr>
        <w:tabs>
          <w:tab w:val="num" w:pos="6450"/>
        </w:tabs>
        <w:ind w:left="6450" w:hanging="360"/>
      </w:pPr>
      <w:rPr>
        <w:rFonts w:ascii="Wingdings" w:hAnsi="Wingdings" w:hint="default"/>
      </w:rPr>
    </w:lvl>
  </w:abstractNum>
  <w:abstractNum w:abstractNumId="30" w15:restartNumberingAfterBreak="0">
    <w:nsid w:val="62EB132D"/>
    <w:multiLevelType w:val="hybridMultilevel"/>
    <w:tmpl w:val="C99CDEE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4ED291A"/>
    <w:multiLevelType w:val="hybridMultilevel"/>
    <w:tmpl w:val="976CAAFA"/>
    <w:lvl w:ilvl="0" w:tplc="FBC8DFFE">
      <w:start w:val="1"/>
      <w:numFmt w:val="lowerLetter"/>
      <w:lvlText w:val="%1)"/>
      <w:lvlJc w:val="left"/>
      <w:pPr>
        <w:tabs>
          <w:tab w:val="num" w:pos="786"/>
        </w:tabs>
        <w:ind w:left="786" w:hanging="36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32" w15:restartNumberingAfterBreak="0">
    <w:nsid w:val="6AB01EAD"/>
    <w:multiLevelType w:val="multilevel"/>
    <w:tmpl w:val="D5326A2E"/>
    <w:lvl w:ilvl="0">
      <w:start w:val="1"/>
      <w:numFmt w:val="bullet"/>
      <w:lvlText w:val=""/>
      <w:lvlJc w:val="left"/>
      <w:pPr>
        <w:tabs>
          <w:tab w:val="num" w:pos="690"/>
        </w:tabs>
        <w:ind w:left="690" w:hanging="46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C1242B"/>
    <w:multiLevelType w:val="hybridMultilevel"/>
    <w:tmpl w:val="58DAF71C"/>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34" w15:restartNumberingAfterBreak="0">
    <w:nsid w:val="768F2F83"/>
    <w:multiLevelType w:val="hybridMultilevel"/>
    <w:tmpl w:val="2514EABE"/>
    <w:lvl w:ilvl="0" w:tplc="8466AD12">
      <w:start w:val="1"/>
      <w:numFmt w:val="bullet"/>
      <w:lvlText w:val=""/>
      <w:lvlJc w:val="left"/>
      <w:pPr>
        <w:tabs>
          <w:tab w:val="num" w:pos="645"/>
        </w:tabs>
        <w:ind w:left="645" w:hanging="285"/>
      </w:pPr>
      <w:rPr>
        <w:rFonts w:ascii="Symbol" w:hAnsi="Symbol" w:hint="default"/>
      </w:rPr>
    </w:lvl>
    <w:lvl w:ilvl="1" w:tplc="04100017">
      <w:start w:val="1"/>
      <w:numFmt w:val="lowerLetter"/>
      <w:lvlText w:val="%2)"/>
      <w:lvlJc w:val="left"/>
      <w:pPr>
        <w:tabs>
          <w:tab w:val="num" w:pos="1410"/>
        </w:tabs>
        <w:ind w:left="1410" w:hanging="360"/>
      </w:pPr>
      <w:rPr>
        <w:rFonts w:hint="default"/>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35" w15:restartNumberingAfterBreak="0">
    <w:nsid w:val="76FB5E81"/>
    <w:multiLevelType w:val="hybridMultilevel"/>
    <w:tmpl w:val="8FF2D456"/>
    <w:lvl w:ilvl="0" w:tplc="130C21D0">
      <w:start w:val="1"/>
      <w:numFmt w:val="bullet"/>
      <w:lvlText w:val="-"/>
      <w:lvlJc w:val="left"/>
      <w:pPr>
        <w:tabs>
          <w:tab w:val="num" w:pos="1866"/>
        </w:tabs>
        <w:ind w:left="1866" w:hanging="360"/>
      </w:pPr>
      <w:rPr>
        <w:rFonts w:ascii="Sylfaen" w:hAnsi="Sylfaen"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36" w15:restartNumberingAfterBreak="0">
    <w:nsid w:val="7AB65B9A"/>
    <w:multiLevelType w:val="hybridMultilevel"/>
    <w:tmpl w:val="E266E850"/>
    <w:lvl w:ilvl="0" w:tplc="8466AD12">
      <w:start w:val="1"/>
      <w:numFmt w:val="bullet"/>
      <w:lvlText w:val=""/>
      <w:lvlJc w:val="left"/>
      <w:pPr>
        <w:tabs>
          <w:tab w:val="num" w:pos="645"/>
        </w:tabs>
        <w:ind w:left="645" w:hanging="285"/>
      </w:pPr>
      <w:rPr>
        <w:rFonts w:ascii="Symbol" w:hAnsi="Symbol" w:hint="default"/>
      </w:rPr>
    </w:lvl>
    <w:lvl w:ilvl="1" w:tplc="04100003" w:tentative="1">
      <w:start w:val="1"/>
      <w:numFmt w:val="bullet"/>
      <w:lvlText w:val="o"/>
      <w:lvlJc w:val="left"/>
      <w:pPr>
        <w:tabs>
          <w:tab w:val="num" w:pos="1410"/>
        </w:tabs>
        <w:ind w:left="1410" w:hanging="360"/>
      </w:pPr>
      <w:rPr>
        <w:rFonts w:ascii="Courier New" w:hAnsi="Courier New" w:cs="Courier New" w:hint="default"/>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num w:numId="1" w16cid:durableId="1063213794">
    <w:abstractNumId w:val="21"/>
  </w:num>
  <w:num w:numId="2" w16cid:durableId="1779568841">
    <w:abstractNumId w:val="13"/>
  </w:num>
  <w:num w:numId="3" w16cid:durableId="1851794462">
    <w:abstractNumId w:val="23"/>
  </w:num>
  <w:num w:numId="4" w16cid:durableId="269822413">
    <w:abstractNumId w:val="24"/>
  </w:num>
  <w:num w:numId="5" w16cid:durableId="1535843488">
    <w:abstractNumId w:val="31"/>
  </w:num>
  <w:num w:numId="6" w16cid:durableId="403261781">
    <w:abstractNumId w:val="33"/>
  </w:num>
  <w:num w:numId="7" w16cid:durableId="1463500697">
    <w:abstractNumId w:val="27"/>
  </w:num>
  <w:num w:numId="8" w16cid:durableId="1906064696">
    <w:abstractNumId w:val="20"/>
  </w:num>
  <w:num w:numId="9" w16cid:durableId="609819252">
    <w:abstractNumId w:val="9"/>
  </w:num>
  <w:num w:numId="10" w16cid:durableId="2001346572">
    <w:abstractNumId w:val="26"/>
  </w:num>
  <w:num w:numId="11" w16cid:durableId="1769277351">
    <w:abstractNumId w:val="29"/>
  </w:num>
  <w:num w:numId="12" w16cid:durableId="918446650">
    <w:abstractNumId w:val="14"/>
  </w:num>
  <w:num w:numId="13" w16cid:durableId="337587398">
    <w:abstractNumId w:val="17"/>
  </w:num>
  <w:num w:numId="14" w16cid:durableId="408428913">
    <w:abstractNumId w:val="10"/>
  </w:num>
  <w:num w:numId="15" w16cid:durableId="873345376">
    <w:abstractNumId w:val="32"/>
  </w:num>
  <w:num w:numId="16" w16cid:durableId="14814911">
    <w:abstractNumId w:val="7"/>
  </w:num>
  <w:num w:numId="17" w16cid:durableId="1679582051">
    <w:abstractNumId w:val="12"/>
  </w:num>
  <w:num w:numId="18" w16cid:durableId="833839586">
    <w:abstractNumId w:val="0"/>
  </w:num>
  <w:num w:numId="19" w16cid:durableId="1975525246">
    <w:abstractNumId w:val="4"/>
  </w:num>
  <w:num w:numId="20" w16cid:durableId="560560503">
    <w:abstractNumId w:val="25"/>
  </w:num>
  <w:num w:numId="21" w16cid:durableId="1038431431">
    <w:abstractNumId w:val="2"/>
  </w:num>
  <w:num w:numId="22" w16cid:durableId="1571119137">
    <w:abstractNumId w:val="3"/>
  </w:num>
  <w:num w:numId="23" w16cid:durableId="1170219174">
    <w:abstractNumId w:val="8"/>
  </w:num>
  <w:num w:numId="24" w16cid:durableId="1655258743">
    <w:abstractNumId w:val="15"/>
  </w:num>
  <w:num w:numId="25" w16cid:durableId="1011877998">
    <w:abstractNumId w:val="36"/>
  </w:num>
  <w:num w:numId="26" w16cid:durableId="1506092079">
    <w:abstractNumId w:val="34"/>
  </w:num>
  <w:num w:numId="27" w16cid:durableId="68187892">
    <w:abstractNumId w:val="28"/>
  </w:num>
  <w:num w:numId="28" w16cid:durableId="1192452110">
    <w:abstractNumId w:val="1"/>
  </w:num>
  <w:num w:numId="29" w16cid:durableId="1853765831">
    <w:abstractNumId w:val="16"/>
  </w:num>
  <w:num w:numId="30" w16cid:durableId="848838798">
    <w:abstractNumId w:val="22"/>
  </w:num>
  <w:num w:numId="31" w16cid:durableId="927034518">
    <w:abstractNumId w:val="6"/>
  </w:num>
  <w:num w:numId="32" w16cid:durableId="716054671">
    <w:abstractNumId w:val="30"/>
  </w:num>
  <w:num w:numId="33" w16cid:durableId="447238640">
    <w:abstractNumId w:val="5"/>
  </w:num>
  <w:num w:numId="34" w16cid:durableId="295451517">
    <w:abstractNumId w:val="11"/>
  </w:num>
  <w:num w:numId="35" w16cid:durableId="22243612">
    <w:abstractNumId w:val="18"/>
  </w:num>
  <w:num w:numId="36" w16cid:durableId="542013858">
    <w:abstractNumId w:val="35"/>
  </w:num>
  <w:num w:numId="37" w16cid:durableId="14305465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D1"/>
    <w:rsid w:val="00004037"/>
    <w:rsid w:val="00006776"/>
    <w:rsid w:val="00006E12"/>
    <w:rsid w:val="000111AC"/>
    <w:rsid w:val="00020C22"/>
    <w:rsid w:val="000277E7"/>
    <w:rsid w:val="00030344"/>
    <w:rsid w:val="000567B5"/>
    <w:rsid w:val="00061830"/>
    <w:rsid w:val="00074F3D"/>
    <w:rsid w:val="00081F0B"/>
    <w:rsid w:val="00091E28"/>
    <w:rsid w:val="00096B3C"/>
    <w:rsid w:val="000C1621"/>
    <w:rsid w:val="000E4191"/>
    <w:rsid w:val="001046F6"/>
    <w:rsid w:val="001060D0"/>
    <w:rsid w:val="0011409D"/>
    <w:rsid w:val="00122289"/>
    <w:rsid w:val="00137BAD"/>
    <w:rsid w:val="00142339"/>
    <w:rsid w:val="0015428E"/>
    <w:rsid w:val="0015723C"/>
    <w:rsid w:val="00167B9F"/>
    <w:rsid w:val="00183BE4"/>
    <w:rsid w:val="0018468E"/>
    <w:rsid w:val="001C006B"/>
    <w:rsid w:val="001C505A"/>
    <w:rsid w:val="001F5202"/>
    <w:rsid w:val="001F55A9"/>
    <w:rsid w:val="00203575"/>
    <w:rsid w:val="0021270D"/>
    <w:rsid w:val="00217688"/>
    <w:rsid w:val="0021790D"/>
    <w:rsid w:val="002207F6"/>
    <w:rsid w:val="00231CF9"/>
    <w:rsid w:val="0023383E"/>
    <w:rsid w:val="002448A6"/>
    <w:rsid w:val="00245704"/>
    <w:rsid w:val="0026234E"/>
    <w:rsid w:val="0026529A"/>
    <w:rsid w:val="00270DD6"/>
    <w:rsid w:val="00274252"/>
    <w:rsid w:val="0027761E"/>
    <w:rsid w:val="00282087"/>
    <w:rsid w:val="00294204"/>
    <w:rsid w:val="002A1000"/>
    <w:rsid w:val="002A1D72"/>
    <w:rsid w:val="002B6AD1"/>
    <w:rsid w:val="002C0EFC"/>
    <w:rsid w:val="002D791B"/>
    <w:rsid w:val="002E2F07"/>
    <w:rsid w:val="002E3FAD"/>
    <w:rsid w:val="00310CE7"/>
    <w:rsid w:val="003201CD"/>
    <w:rsid w:val="0033041E"/>
    <w:rsid w:val="00333A17"/>
    <w:rsid w:val="00345129"/>
    <w:rsid w:val="00345F27"/>
    <w:rsid w:val="00353326"/>
    <w:rsid w:val="003575DB"/>
    <w:rsid w:val="003606CD"/>
    <w:rsid w:val="00363EEB"/>
    <w:rsid w:val="00373CAC"/>
    <w:rsid w:val="0037476C"/>
    <w:rsid w:val="00391EAC"/>
    <w:rsid w:val="003A15B3"/>
    <w:rsid w:val="003A3A84"/>
    <w:rsid w:val="003B01CC"/>
    <w:rsid w:val="003B18ED"/>
    <w:rsid w:val="003B4A95"/>
    <w:rsid w:val="003E280B"/>
    <w:rsid w:val="003E2F73"/>
    <w:rsid w:val="003F6C31"/>
    <w:rsid w:val="00407884"/>
    <w:rsid w:val="0046560E"/>
    <w:rsid w:val="00473C36"/>
    <w:rsid w:val="00481149"/>
    <w:rsid w:val="00494E2F"/>
    <w:rsid w:val="00497C59"/>
    <w:rsid w:val="004A1E22"/>
    <w:rsid w:val="004B1964"/>
    <w:rsid w:val="004B5BBF"/>
    <w:rsid w:val="004E16C1"/>
    <w:rsid w:val="005003CE"/>
    <w:rsid w:val="0050774E"/>
    <w:rsid w:val="005109FA"/>
    <w:rsid w:val="00512DE9"/>
    <w:rsid w:val="00534E93"/>
    <w:rsid w:val="005467B0"/>
    <w:rsid w:val="00562F34"/>
    <w:rsid w:val="0058517F"/>
    <w:rsid w:val="005974FB"/>
    <w:rsid w:val="005A1D9D"/>
    <w:rsid w:val="005A7A32"/>
    <w:rsid w:val="005B3632"/>
    <w:rsid w:val="005C22E7"/>
    <w:rsid w:val="005C5B8E"/>
    <w:rsid w:val="005D133E"/>
    <w:rsid w:val="005D393E"/>
    <w:rsid w:val="005E22A9"/>
    <w:rsid w:val="005F04E3"/>
    <w:rsid w:val="005F1919"/>
    <w:rsid w:val="005F4F9A"/>
    <w:rsid w:val="005F6BBC"/>
    <w:rsid w:val="0063247C"/>
    <w:rsid w:val="006349DD"/>
    <w:rsid w:val="0064242B"/>
    <w:rsid w:val="0064394D"/>
    <w:rsid w:val="00645C37"/>
    <w:rsid w:val="00646081"/>
    <w:rsid w:val="00650226"/>
    <w:rsid w:val="006519DC"/>
    <w:rsid w:val="006617CB"/>
    <w:rsid w:val="0066194C"/>
    <w:rsid w:val="00695235"/>
    <w:rsid w:val="006952FF"/>
    <w:rsid w:val="00695ACB"/>
    <w:rsid w:val="006A1F4E"/>
    <w:rsid w:val="006B1D7A"/>
    <w:rsid w:val="006B50F7"/>
    <w:rsid w:val="006B5954"/>
    <w:rsid w:val="006B6557"/>
    <w:rsid w:val="006B68D4"/>
    <w:rsid w:val="006D4B10"/>
    <w:rsid w:val="006E5462"/>
    <w:rsid w:val="006F54BD"/>
    <w:rsid w:val="006F7E56"/>
    <w:rsid w:val="00700CBD"/>
    <w:rsid w:val="00710699"/>
    <w:rsid w:val="00710F77"/>
    <w:rsid w:val="007256CF"/>
    <w:rsid w:val="00742575"/>
    <w:rsid w:val="007431FB"/>
    <w:rsid w:val="0074383F"/>
    <w:rsid w:val="00745994"/>
    <w:rsid w:val="00763D24"/>
    <w:rsid w:val="007714A8"/>
    <w:rsid w:val="0077213E"/>
    <w:rsid w:val="007721A2"/>
    <w:rsid w:val="007829B8"/>
    <w:rsid w:val="00782DEF"/>
    <w:rsid w:val="00784902"/>
    <w:rsid w:val="00785483"/>
    <w:rsid w:val="00793852"/>
    <w:rsid w:val="007A5BCF"/>
    <w:rsid w:val="007C4E7C"/>
    <w:rsid w:val="007C5B69"/>
    <w:rsid w:val="007D6D2D"/>
    <w:rsid w:val="007E1B90"/>
    <w:rsid w:val="007F3394"/>
    <w:rsid w:val="007F53C1"/>
    <w:rsid w:val="008130C7"/>
    <w:rsid w:val="00826C40"/>
    <w:rsid w:val="008316E4"/>
    <w:rsid w:val="00833184"/>
    <w:rsid w:val="00833BF4"/>
    <w:rsid w:val="00836E4F"/>
    <w:rsid w:val="00847B62"/>
    <w:rsid w:val="00851BFE"/>
    <w:rsid w:val="008539C5"/>
    <w:rsid w:val="008555C6"/>
    <w:rsid w:val="00864C0F"/>
    <w:rsid w:val="008805D8"/>
    <w:rsid w:val="008A06F1"/>
    <w:rsid w:val="008A347B"/>
    <w:rsid w:val="008D1835"/>
    <w:rsid w:val="008D38E5"/>
    <w:rsid w:val="008E16BD"/>
    <w:rsid w:val="008F630B"/>
    <w:rsid w:val="00907969"/>
    <w:rsid w:val="00911404"/>
    <w:rsid w:val="009272F3"/>
    <w:rsid w:val="00931F20"/>
    <w:rsid w:val="00945622"/>
    <w:rsid w:val="00952247"/>
    <w:rsid w:val="009824E1"/>
    <w:rsid w:val="00997AB9"/>
    <w:rsid w:val="009A10EA"/>
    <w:rsid w:val="009B761F"/>
    <w:rsid w:val="009C4309"/>
    <w:rsid w:val="009D4D9D"/>
    <w:rsid w:val="009D703F"/>
    <w:rsid w:val="009E430E"/>
    <w:rsid w:val="00A02BE2"/>
    <w:rsid w:val="00A12218"/>
    <w:rsid w:val="00A130A0"/>
    <w:rsid w:val="00A205A8"/>
    <w:rsid w:val="00A251AD"/>
    <w:rsid w:val="00A31B20"/>
    <w:rsid w:val="00A35627"/>
    <w:rsid w:val="00A43550"/>
    <w:rsid w:val="00A4759D"/>
    <w:rsid w:val="00A53F4E"/>
    <w:rsid w:val="00A60F11"/>
    <w:rsid w:val="00A6633B"/>
    <w:rsid w:val="00A76481"/>
    <w:rsid w:val="00A83589"/>
    <w:rsid w:val="00A943F0"/>
    <w:rsid w:val="00A96FC8"/>
    <w:rsid w:val="00AA4A7D"/>
    <w:rsid w:val="00AA6110"/>
    <w:rsid w:val="00AC079D"/>
    <w:rsid w:val="00AC3B59"/>
    <w:rsid w:val="00AC3D96"/>
    <w:rsid w:val="00AE13EC"/>
    <w:rsid w:val="00AE1C10"/>
    <w:rsid w:val="00AE2049"/>
    <w:rsid w:val="00AE33D5"/>
    <w:rsid w:val="00AE559A"/>
    <w:rsid w:val="00B02C56"/>
    <w:rsid w:val="00B120BD"/>
    <w:rsid w:val="00B12F79"/>
    <w:rsid w:val="00B17BF9"/>
    <w:rsid w:val="00B26503"/>
    <w:rsid w:val="00B4727D"/>
    <w:rsid w:val="00B817BB"/>
    <w:rsid w:val="00B82A61"/>
    <w:rsid w:val="00B83AC4"/>
    <w:rsid w:val="00B95A1B"/>
    <w:rsid w:val="00B95F86"/>
    <w:rsid w:val="00B97036"/>
    <w:rsid w:val="00BA1133"/>
    <w:rsid w:val="00BC6307"/>
    <w:rsid w:val="00BD4941"/>
    <w:rsid w:val="00BD5758"/>
    <w:rsid w:val="00BE4FE7"/>
    <w:rsid w:val="00BE6637"/>
    <w:rsid w:val="00BF49D5"/>
    <w:rsid w:val="00C03B61"/>
    <w:rsid w:val="00C04A8D"/>
    <w:rsid w:val="00C10C21"/>
    <w:rsid w:val="00C11486"/>
    <w:rsid w:val="00C17D8D"/>
    <w:rsid w:val="00C25DB6"/>
    <w:rsid w:val="00C26539"/>
    <w:rsid w:val="00C27EAD"/>
    <w:rsid w:val="00C3340A"/>
    <w:rsid w:val="00C34B06"/>
    <w:rsid w:val="00C40286"/>
    <w:rsid w:val="00C402BE"/>
    <w:rsid w:val="00C471B8"/>
    <w:rsid w:val="00C47660"/>
    <w:rsid w:val="00C52013"/>
    <w:rsid w:val="00C520FA"/>
    <w:rsid w:val="00C56556"/>
    <w:rsid w:val="00C65AD6"/>
    <w:rsid w:val="00C722AC"/>
    <w:rsid w:val="00C73AD2"/>
    <w:rsid w:val="00C800BF"/>
    <w:rsid w:val="00C924AE"/>
    <w:rsid w:val="00CA70C9"/>
    <w:rsid w:val="00CB02F3"/>
    <w:rsid w:val="00CB06E3"/>
    <w:rsid w:val="00CC380E"/>
    <w:rsid w:val="00CC55BC"/>
    <w:rsid w:val="00CF535A"/>
    <w:rsid w:val="00D0579F"/>
    <w:rsid w:val="00D15C1D"/>
    <w:rsid w:val="00D479A2"/>
    <w:rsid w:val="00D53625"/>
    <w:rsid w:val="00D542D4"/>
    <w:rsid w:val="00D65D14"/>
    <w:rsid w:val="00D66B45"/>
    <w:rsid w:val="00D74346"/>
    <w:rsid w:val="00D74745"/>
    <w:rsid w:val="00D8032A"/>
    <w:rsid w:val="00D872AA"/>
    <w:rsid w:val="00D94DED"/>
    <w:rsid w:val="00DA28DD"/>
    <w:rsid w:val="00DA5C90"/>
    <w:rsid w:val="00DA79A4"/>
    <w:rsid w:val="00DB4C8A"/>
    <w:rsid w:val="00DC14D2"/>
    <w:rsid w:val="00DD5A5B"/>
    <w:rsid w:val="00DF02EF"/>
    <w:rsid w:val="00E022E4"/>
    <w:rsid w:val="00E057F4"/>
    <w:rsid w:val="00E05E23"/>
    <w:rsid w:val="00E17EDB"/>
    <w:rsid w:val="00E23199"/>
    <w:rsid w:val="00E310F6"/>
    <w:rsid w:val="00E50F05"/>
    <w:rsid w:val="00E5487D"/>
    <w:rsid w:val="00E614DB"/>
    <w:rsid w:val="00E648C6"/>
    <w:rsid w:val="00E7630B"/>
    <w:rsid w:val="00EA5F29"/>
    <w:rsid w:val="00EB34AC"/>
    <w:rsid w:val="00EB4214"/>
    <w:rsid w:val="00EB620A"/>
    <w:rsid w:val="00EC70E7"/>
    <w:rsid w:val="00ED7301"/>
    <w:rsid w:val="00F016EC"/>
    <w:rsid w:val="00F0634B"/>
    <w:rsid w:val="00F17AFB"/>
    <w:rsid w:val="00F34BF2"/>
    <w:rsid w:val="00F422D7"/>
    <w:rsid w:val="00F60483"/>
    <w:rsid w:val="00F610AB"/>
    <w:rsid w:val="00F66E87"/>
    <w:rsid w:val="00FA347B"/>
    <w:rsid w:val="00FC03BB"/>
    <w:rsid w:val="00FD1F6A"/>
    <w:rsid w:val="00FE607D"/>
    <w:rsid w:val="00FF2F8A"/>
    <w:rsid w:val="00FF4D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A773702"/>
  <w15:chartTrackingRefBased/>
  <w15:docId w15:val="{6774D693-2883-4C17-AE0C-C632C159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72F3"/>
    <w:rPr>
      <w:sz w:val="24"/>
      <w:szCs w:val="24"/>
    </w:rPr>
  </w:style>
  <w:style w:type="paragraph" w:styleId="berschrift1">
    <w:name w:val="heading 1"/>
    <w:basedOn w:val="Standard"/>
    <w:next w:val="Standard"/>
    <w:qFormat/>
    <w:pPr>
      <w:keepNext/>
      <w:tabs>
        <w:tab w:val="left" w:pos="4260"/>
        <w:tab w:val="right" w:pos="9244"/>
        <w:tab w:val="right" w:pos="10065"/>
      </w:tabs>
      <w:ind w:left="426" w:right="432"/>
      <w:jc w:val="center"/>
      <w:outlineLvl w:val="0"/>
    </w:pPr>
    <w:rPr>
      <w:rFonts w:ascii="Arial" w:hAnsi="Arial"/>
      <w:i/>
      <w:sz w:val="22"/>
    </w:rPr>
  </w:style>
  <w:style w:type="paragraph" w:styleId="berschrift2">
    <w:name w:val="heading 2"/>
    <w:basedOn w:val="Standard"/>
    <w:next w:val="Standard"/>
    <w:qFormat/>
    <w:pPr>
      <w:keepNext/>
      <w:tabs>
        <w:tab w:val="right" w:pos="9238"/>
        <w:tab w:val="right" w:pos="10065"/>
      </w:tabs>
      <w:ind w:left="426" w:right="432"/>
      <w:jc w:val="center"/>
      <w:outlineLvl w:val="1"/>
    </w:pPr>
    <w:rPr>
      <w:rFonts w:ascii="Arial" w:hAnsi="Arial"/>
      <w:i/>
    </w:rPr>
  </w:style>
  <w:style w:type="paragraph" w:styleId="berschrift3">
    <w:name w:val="heading 3"/>
    <w:basedOn w:val="Standard"/>
    <w:next w:val="Standard"/>
    <w:qFormat/>
    <w:pPr>
      <w:keepNext/>
      <w:tabs>
        <w:tab w:val="right" w:pos="9244"/>
        <w:tab w:val="right" w:pos="10065"/>
      </w:tabs>
      <w:ind w:left="426" w:right="432"/>
      <w:jc w:val="center"/>
      <w:outlineLvl w:val="2"/>
    </w:pPr>
    <w:rPr>
      <w:rFonts w:ascii="Arial" w:hAnsi="Arial"/>
      <w:b/>
      <w:bCs/>
      <w:i/>
      <w:sz w:val="22"/>
    </w:rPr>
  </w:style>
  <w:style w:type="paragraph" w:styleId="berschrift4">
    <w:name w:val="heading 4"/>
    <w:basedOn w:val="Standard"/>
    <w:next w:val="Standard"/>
    <w:qFormat/>
    <w:pPr>
      <w:keepNext/>
      <w:tabs>
        <w:tab w:val="left" w:pos="2685"/>
        <w:tab w:val="left" w:pos="4064"/>
        <w:tab w:val="right" w:pos="10469"/>
      </w:tabs>
      <w:ind w:left="426" w:right="432"/>
      <w:jc w:val="center"/>
      <w:outlineLvl w:val="3"/>
    </w:pPr>
    <w:rPr>
      <w:b/>
      <w:bCs/>
      <w:i/>
      <w:iCs/>
      <w:sz w:val="28"/>
    </w:rPr>
  </w:style>
  <w:style w:type="paragraph" w:styleId="berschrift5">
    <w:name w:val="heading 5"/>
    <w:basedOn w:val="Standard"/>
    <w:next w:val="Standard"/>
    <w:qFormat/>
    <w:pPr>
      <w:keepNext/>
      <w:tabs>
        <w:tab w:val="right" w:pos="9217"/>
        <w:tab w:val="right" w:pos="10065"/>
      </w:tabs>
      <w:ind w:left="426" w:right="432"/>
      <w:jc w:val="center"/>
      <w:outlineLvl w:val="4"/>
    </w:pPr>
    <w:rPr>
      <w:rFonts w:ascii="Arial Narrow" w:hAnsi="Arial Narrow"/>
      <w:b/>
      <w:bCs/>
    </w:rPr>
  </w:style>
  <w:style w:type="paragraph" w:styleId="berschrift6">
    <w:name w:val="heading 6"/>
    <w:basedOn w:val="Standard"/>
    <w:next w:val="Standard"/>
    <w:qFormat/>
    <w:pPr>
      <w:keepNext/>
      <w:tabs>
        <w:tab w:val="right" w:pos="10786"/>
      </w:tabs>
      <w:ind w:right="432"/>
      <w:jc w:val="center"/>
      <w:outlineLvl w:val="5"/>
    </w:pPr>
    <w:rPr>
      <w:rFonts w:ascii="Arial Narrow" w:hAnsi="Arial Narrow"/>
      <w:b/>
      <w:bCs/>
      <w:i/>
      <w:iCs/>
    </w:rPr>
  </w:style>
  <w:style w:type="paragraph" w:styleId="berschrift7">
    <w:name w:val="heading 7"/>
    <w:basedOn w:val="Standard"/>
    <w:next w:val="Standard"/>
    <w:qFormat/>
    <w:pPr>
      <w:keepNext/>
      <w:tabs>
        <w:tab w:val="right" w:pos="10786"/>
      </w:tabs>
      <w:ind w:right="432"/>
      <w:jc w:val="center"/>
      <w:outlineLvl w:val="6"/>
    </w:pPr>
    <w:rPr>
      <w:rFonts w:ascii="Arial Narrow" w:hAnsi="Arial Narrow"/>
      <w:b/>
      <w:bCs/>
    </w:rPr>
  </w:style>
  <w:style w:type="paragraph" w:styleId="berschrift8">
    <w:name w:val="heading 8"/>
    <w:basedOn w:val="Standard"/>
    <w:next w:val="Standard"/>
    <w:qFormat/>
    <w:pPr>
      <w:keepNext/>
      <w:tabs>
        <w:tab w:val="right" w:pos="10065"/>
      </w:tabs>
      <w:ind w:left="426" w:right="432"/>
      <w:jc w:val="center"/>
      <w:outlineLvl w:val="7"/>
    </w:pPr>
    <w:rPr>
      <w:rFonts w:ascii="Arial Narrow" w:hAnsi="Arial Narrow"/>
      <w:b/>
      <w:bCs/>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tabs>
        <w:tab w:val="right" w:pos="10786"/>
      </w:tabs>
      <w:overflowPunct w:val="0"/>
      <w:autoSpaceDE w:val="0"/>
      <w:autoSpaceDN w:val="0"/>
      <w:adjustRightInd w:val="0"/>
      <w:jc w:val="center"/>
      <w:textAlignment w:val="baseline"/>
    </w:pPr>
    <w:rPr>
      <w:sz w:val="34"/>
      <w:szCs w:val="20"/>
      <w:lang w:eastAsia="it-IT"/>
    </w:rPr>
  </w:style>
  <w:style w:type="paragraph" w:styleId="Textkrper-Zeileneinzug">
    <w:name w:val="Body Text Indent"/>
    <w:basedOn w:val="Standard"/>
    <w:pPr>
      <w:tabs>
        <w:tab w:val="right" w:pos="10065"/>
      </w:tabs>
      <w:overflowPunct w:val="0"/>
      <w:autoSpaceDE w:val="0"/>
      <w:autoSpaceDN w:val="0"/>
      <w:adjustRightInd w:val="0"/>
      <w:ind w:left="426"/>
      <w:textAlignment w:val="baseline"/>
    </w:pPr>
    <w:rPr>
      <w:rFonts w:ascii="Arial" w:hAnsi="Arial"/>
      <w:sz w:val="22"/>
      <w:szCs w:val="20"/>
      <w:lang w:eastAsia="it-IT"/>
    </w:rPr>
  </w:style>
  <w:style w:type="paragraph" w:styleId="Blocktext">
    <w:name w:val="Block Text"/>
    <w:basedOn w:val="Standard"/>
    <w:pPr>
      <w:tabs>
        <w:tab w:val="right" w:pos="10065"/>
        <w:tab w:val="left" w:pos="10490"/>
      </w:tabs>
      <w:overflowPunct w:val="0"/>
      <w:autoSpaceDE w:val="0"/>
      <w:autoSpaceDN w:val="0"/>
      <w:adjustRightInd w:val="0"/>
      <w:ind w:left="426" w:right="310"/>
      <w:textAlignment w:val="baseline"/>
    </w:pPr>
    <w:rPr>
      <w:rFonts w:ascii="Arial" w:hAnsi="Arial"/>
      <w:szCs w:val="20"/>
      <w:lang w:eastAsia="it-IT"/>
    </w:rPr>
  </w:style>
  <w:style w:type="paragraph" w:styleId="Kopfzeile">
    <w:name w:val="header"/>
    <w:basedOn w:val="Standard"/>
    <w:pPr>
      <w:tabs>
        <w:tab w:val="center" w:pos="4819"/>
        <w:tab w:val="right" w:pos="9638"/>
      </w:tabs>
    </w:pPr>
  </w:style>
  <w:style w:type="character" w:styleId="Seitenzahl">
    <w:name w:val="page number"/>
    <w:basedOn w:val="Absatz-Standardschriftart"/>
  </w:style>
  <w:style w:type="paragraph" w:styleId="Fuzeile">
    <w:name w:val="footer"/>
    <w:basedOn w:val="Standard"/>
    <w:pPr>
      <w:tabs>
        <w:tab w:val="center" w:pos="4819"/>
        <w:tab w:val="right" w:pos="9638"/>
      </w:tabs>
    </w:p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pPr>
      <w:tabs>
        <w:tab w:val="right" w:pos="10786"/>
      </w:tabs>
      <w:ind w:right="432"/>
      <w:jc w:val="both"/>
    </w:pPr>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xbrowser.provinz.bz.it/doc/de/lp-1959-2/landesgesetz_vom_7_j_nner_1959_nr_2.aspx?view=1" TargetMode="External"/><Relationship Id="rId3" Type="http://schemas.openxmlformats.org/officeDocument/2006/relationships/settings" Target="settings.xml"/><Relationship Id="rId7" Type="http://schemas.openxmlformats.org/officeDocument/2006/relationships/hyperlink" Target="http://lexbrowser.provinz.bz.it/doc/de/lp-1959-2/landesgesetz_vom_7_j_nner_1959_nr_2.aspx?view=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2626</Words>
  <Characters>16546</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SATZUNG DER INTERESSENTSCHAFT</vt:lpstr>
    </vt:vector>
  </TitlesOfParts>
  <Company/>
  <LinksUpToDate>false</LinksUpToDate>
  <CharactersWithSpaces>19134</CharactersWithSpaces>
  <SharedDoc>false</SharedDoc>
  <HLinks>
    <vt:vector size="12" baseType="variant">
      <vt:variant>
        <vt:i4>2359372</vt:i4>
      </vt:variant>
      <vt:variant>
        <vt:i4>3</vt:i4>
      </vt:variant>
      <vt:variant>
        <vt:i4>0</vt:i4>
      </vt:variant>
      <vt:variant>
        <vt:i4>5</vt:i4>
      </vt:variant>
      <vt:variant>
        <vt:lpwstr>http://lexbrowser.provinz.bz.it/doc/de/lp-1959-2/landesgesetz_vom_7_j_nner_1959_nr_2.aspx?view=1</vt:lpwstr>
      </vt:variant>
      <vt:variant>
        <vt:lpwstr>nota10#nota10</vt:lpwstr>
      </vt:variant>
      <vt:variant>
        <vt:i4>2359372</vt:i4>
      </vt:variant>
      <vt:variant>
        <vt:i4>0</vt:i4>
      </vt:variant>
      <vt:variant>
        <vt:i4>0</vt:i4>
      </vt:variant>
      <vt:variant>
        <vt:i4>5</vt:i4>
      </vt:variant>
      <vt:variant>
        <vt:lpwstr>http://lexbrowser.provinz.bz.it/doc/de/lp-1959-2/landesgesetz_vom_7_j_nner_1959_nr_2.aspx?view=1</vt:lpwstr>
      </vt:variant>
      <vt:variant>
        <vt:lpwstr>nota10#nota10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 DER INTERESSENTSCHAFT</dc:title>
  <dc:subject/>
  <dc:creator>.</dc:creator>
  <cp:keywords/>
  <dc:description/>
  <cp:lastModifiedBy>Cavosi, Oskar</cp:lastModifiedBy>
  <cp:revision>2</cp:revision>
  <cp:lastPrinted>2015-02-23T10:26:00Z</cp:lastPrinted>
  <dcterms:created xsi:type="dcterms:W3CDTF">2026-02-04T16:14:00Z</dcterms:created>
  <dcterms:modified xsi:type="dcterms:W3CDTF">2026-02-04T16:14:00Z</dcterms:modified>
</cp:coreProperties>
</file>