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6E058" w14:textId="3E893892" w:rsidR="00125D3E" w:rsidRDefault="00827571" w:rsidP="00125D3E">
      <w:pPr>
        <w:spacing w:line="360" w:lineRule="auto"/>
        <w:jc w:val="center"/>
        <w:rPr>
          <w:rFonts w:ascii="Arial" w:hAnsi="Arial" w:cs="Arial"/>
          <w:b/>
          <w:bCs/>
          <w:lang w:val="de-DE"/>
        </w:rPr>
      </w:pPr>
      <w:r w:rsidRPr="00827571">
        <w:rPr>
          <w:rFonts w:ascii="Arial" w:hAnsi="Arial" w:cs="Arial"/>
          <w:b/>
          <w:bCs/>
          <w:lang w:val="de-DE"/>
        </w:rPr>
        <w:t>WETTBEWERB NACH TITELN UND PRÜFUNGEN FÜR DEN UNTERRICHT V</w:t>
      </w:r>
      <w:r>
        <w:rPr>
          <w:rFonts w:ascii="Arial" w:hAnsi="Arial" w:cs="Arial"/>
          <w:b/>
          <w:bCs/>
          <w:lang w:val="de-DE"/>
        </w:rPr>
        <w:t>ON DEUTSCH ALS ZWEITSPRACHE AN DEN ITALIENISCHSPRACHIGEN MITTEL- UND OBERSCHULEN – SCHULJAHRE 2024/2025 UND 2025/2026</w:t>
      </w:r>
    </w:p>
    <w:p w14:paraId="314C0099" w14:textId="5439D43B" w:rsidR="00827571" w:rsidRDefault="00827571" w:rsidP="00125D3E">
      <w:pPr>
        <w:spacing w:line="360" w:lineRule="auto"/>
        <w:jc w:val="center"/>
        <w:rPr>
          <w:rFonts w:ascii="Arial" w:hAnsi="Arial" w:cs="Arial"/>
          <w:lang w:val="de-DE"/>
        </w:rPr>
      </w:pPr>
      <w:r>
        <w:rPr>
          <w:rFonts w:ascii="Arial" w:hAnsi="Arial" w:cs="Arial"/>
          <w:lang w:val="de-DE"/>
        </w:rPr>
        <w:t>Dekret des Landesschuldirektors vom 11.10.2023, Nr. 18434</w:t>
      </w:r>
    </w:p>
    <w:p w14:paraId="498FB80B" w14:textId="29946B51" w:rsidR="00827571" w:rsidRDefault="00827571" w:rsidP="00125D3E">
      <w:pPr>
        <w:spacing w:line="360" w:lineRule="auto"/>
        <w:jc w:val="center"/>
        <w:rPr>
          <w:rFonts w:ascii="Arial" w:hAnsi="Arial" w:cs="Arial"/>
          <w:lang w:val="de-DE"/>
        </w:rPr>
      </w:pPr>
    </w:p>
    <w:p w14:paraId="3DE5DCCA" w14:textId="36540D78" w:rsidR="00827571" w:rsidRPr="00827571" w:rsidRDefault="00827571" w:rsidP="00125D3E">
      <w:pPr>
        <w:spacing w:line="360" w:lineRule="auto"/>
        <w:jc w:val="center"/>
        <w:rPr>
          <w:rFonts w:ascii="Arial" w:hAnsi="Arial" w:cs="Arial"/>
          <w:b/>
          <w:bCs/>
          <w:sz w:val="40"/>
          <w:szCs w:val="40"/>
          <w:lang w:val="de-DE"/>
        </w:rPr>
      </w:pPr>
      <w:r w:rsidRPr="00827571">
        <w:rPr>
          <w:rFonts w:ascii="Arial" w:hAnsi="Arial" w:cs="Arial"/>
          <w:b/>
          <w:bCs/>
          <w:sz w:val="40"/>
          <w:szCs w:val="40"/>
          <w:lang w:val="de-DE"/>
        </w:rPr>
        <w:t>A</w:t>
      </w:r>
    </w:p>
    <w:p w14:paraId="4E384111" w14:textId="5F251106" w:rsidR="00827571" w:rsidRDefault="00827571" w:rsidP="00125D3E">
      <w:pPr>
        <w:spacing w:line="360" w:lineRule="auto"/>
        <w:jc w:val="center"/>
        <w:rPr>
          <w:rFonts w:ascii="Arial" w:hAnsi="Arial" w:cs="Arial"/>
          <w:b/>
          <w:bCs/>
          <w:lang w:val="de-DE"/>
        </w:rPr>
      </w:pPr>
    </w:p>
    <w:p w14:paraId="2C0B09F1" w14:textId="05F6B22F" w:rsidR="00827571" w:rsidRDefault="00F842A0" w:rsidP="00F842A0">
      <w:pPr>
        <w:pStyle w:val="Paragrafoelenco"/>
        <w:numPr>
          <w:ilvl w:val="0"/>
          <w:numId w:val="19"/>
        </w:numPr>
        <w:spacing w:line="360" w:lineRule="auto"/>
        <w:jc w:val="both"/>
        <w:rPr>
          <w:rFonts w:ascii="Arial" w:hAnsi="Arial" w:cs="Arial"/>
          <w:lang w:val="de-DE"/>
        </w:rPr>
      </w:pPr>
      <w:r w:rsidRPr="00F842A0">
        <w:rPr>
          <w:rFonts w:ascii="Arial" w:hAnsi="Arial" w:cs="Arial"/>
          <w:lang w:val="de-DE"/>
        </w:rPr>
        <w:t>Der Fremdsprachenunterricht hat sich in den letzten Jahrzehnten maßgeblich verändert. Im Mittelpunkt des Lernprozesses stehen die Lernenden selbst, die aktiv in das Unterrichtsgeschehen involviert werden sollten. Daher sind handlungsorientierte Unterrichtsmethoden gefragt, welche die Lernenden zum persönlichen Bildungserfolg führen. Skizzieren Sie die grundlegenden Elemente des handlungsorientierten Unterrichts und geben Sie konkrete Beispiele.</w:t>
      </w:r>
    </w:p>
    <w:p w14:paraId="641E6481" w14:textId="0F8C1AB2" w:rsidR="00F842A0" w:rsidRDefault="00F842A0" w:rsidP="00F842A0">
      <w:pPr>
        <w:spacing w:line="360" w:lineRule="auto"/>
        <w:jc w:val="both"/>
        <w:rPr>
          <w:rFonts w:ascii="Arial" w:hAnsi="Arial" w:cs="Arial"/>
          <w:lang w:val="de-DE"/>
        </w:rPr>
      </w:pPr>
    </w:p>
    <w:p w14:paraId="0CE8E7B9" w14:textId="77777777" w:rsidR="00F842A0" w:rsidRDefault="00F842A0" w:rsidP="00F842A0">
      <w:pPr>
        <w:spacing w:line="360" w:lineRule="auto"/>
        <w:jc w:val="both"/>
        <w:rPr>
          <w:rFonts w:ascii="Arial" w:hAnsi="Arial" w:cs="Arial"/>
          <w:lang w:val="de-DE"/>
        </w:rPr>
      </w:pPr>
    </w:p>
    <w:p w14:paraId="6E675434" w14:textId="7C88FF95" w:rsidR="00F842A0" w:rsidRPr="00F842A0" w:rsidRDefault="00F842A0" w:rsidP="00F842A0">
      <w:pPr>
        <w:pStyle w:val="Paragrafoelenco"/>
        <w:numPr>
          <w:ilvl w:val="0"/>
          <w:numId w:val="19"/>
        </w:numPr>
        <w:spacing w:line="360" w:lineRule="auto"/>
        <w:jc w:val="both"/>
        <w:rPr>
          <w:rFonts w:ascii="Arial" w:hAnsi="Arial" w:cs="Arial"/>
          <w:lang w:val="de-DE"/>
        </w:rPr>
      </w:pPr>
      <w:r w:rsidRPr="00F842A0">
        <w:rPr>
          <w:rFonts w:ascii="Arial" w:hAnsi="Arial" w:cs="Arial"/>
          <w:lang w:val="de-DE"/>
        </w:rPr>
        <w:t xml:space="preserve">Der Einsatz von literarischen Texten im Unterricht Deutsch </w:t>
      </w:r>
      <w:r w:rsidR="00706435">
        <w:rPr>
          <w:rFonts w:ascii="Arial" w:hAnsi="Arial" w:cs="Arial"/>
          <w:lang w:val="de-DE"/>
        </w:rPr>
        <w:t>Zweite</w:t>
      </w:r>
      <w:r w:rsidRPr="00F842A0">
        <w:rPr>
          <w:rFonts w:ascii="Arial" w:hAnsi="Arial" w:cs="Arial"/>
          <w:lang w:val="de-DE"/>
        </w:rPr>
        <w:t xml:space="preserve"> Sprache ist eine wirkungsvolle Methode, um die Sprachkompetenz zu fördern und kulturelles Verständnis zu vertiefen</w:t>
      </w:r>
      <w:r w:rsidR="005913DE">
        <w:rPr>
          <w:rFonts w:ascii="Arial" w:hAnsi="Arial" w:cs="Arial"/>
          <w:lang w:val="de-DE"/>
        </w:rPr>
        <w:t>.</w:t>
      </w:r>
      <w:r w:rsidRPr="00F842A0">
        <w:rPr>
          <w:rFonts w:ascii="Arial" w:hAnsi="Arial" w:cs="Arial"/>
          <w:lang w:val="de-DE"/>
        </w:rPr>
        <w:t xml:space="preserve"> Welche Strategien können Lehrerinnen und Lehrer anwenden, um literarische Texte effektiv in den Unterricht zu integrieren und dabei die sprachlichen Fähigkeiten der Lernenden zu stärken? Wie können diese Texte dazu beitragen, ein tieferes Verständnis der Zielsprache und ihrer kulturellen Kontexte zu vermitteln? Erörtern Sie diese Fragestellung auch über ein konkretes Beispiel. </w:t>
      </w:r>
    </w:p>
    <w:p w14:paraId="06DEF57E" w14:textId="659E0ECD" w:rsidR="00F842A0" w:rsidRDefault="00F842A0" w:rsidP="00F842A0">
      <w:pPr>
        <w:pStyle w:val="Paragrafoelenco"/>
        <w:spacing w:line="360" w:lineRule="auto"/>
        <w:jc w:val="both"/>
        <w:rPr>
          <w:rFonts w:ascii="Arial" w:hAnsi="Arial" w:cs="Arial"/>
          <w:lang w:val="de-DE"/>
        </w:rPr>
      </w:pPr>
    </w:p>
    <w:p w14:paraId="7BAAC36F" w14:textId="77777777" w:rsidR="005C51E0" w:rsidRDefault="005C51E0" w:rsidP="00F842A0">
      <w:pPr>
        <w:pStyle w:val="Paragrafoelenco"/>
        <w:spacing w:line="360" w:lineRule="auto"/>
        <w:jc w:val="both"/>
        <w:rPr>
          <w:rFonts w:ascii="Arial" w:hAnsi="Arial" w:cs="Arial"/>
          <w:lang w:val="de-DE"/>
        </w:rPr>
      </w:pPr>
    </w:p>
    <w:p w14:paraId="2CD9BF9B" w14:textId="51D07396" w:rsidR="005C51E0" w:rsidRDefault="005C51E0" w:rsidP="005C51E0">
      <w:pPr>
        <w:pStyle w:val="Paragrafoelenco"/>
        <w:numPr>
          <w:ilvl w:val="0"/>
          <w:numId w:val="19"/>
        </w:numPr>
        <w:spacing w:line="360" w:lineRule="auto"/>
        <w:jc w:val="both"/>
        <w:rPr>
          <w:rFonts w:ascii="Arial" w:hAnsi="Arial" w:cs="Arial"/>
          <w:lang w:val="de-DE"/>
        </w:rPr>
      </w:pPr>
      <w:r w:rsidRPr="00BB6D58">
        <w:rPr>
          <w:rFonts w:ascii="Arial" w:hAnsi="Arial" w:cs="Arial"/>
          <w:lang w:val="de-DE"/>
        </w:rPr>
        <w:t xml:space="preserve">„Die Evaluation der Kindergärten und der Schulen der Unter- und Oberstufe erfolgt in Form von interner Evaluation und in Form von externer Evaluation.“ </w:t>
      </w:r>
      <w:r w:rsidRPr="00EC525D">
        <w:rPr>
          <w:rFonts w:ascii="Arial" w:hAnsi="Arial" w:cs="Arial"/>
          <w:sz w:val="20"/>
          <w:szCs w:val="20"/>
          <w:lang w:val="de-DE"/>
        </w:rPr>
        <w:t>(</w:t>
      </w:r>
      <w:r w:rsidRPr="00EC525D">
        <w:rPr>
          <w:rFonts w:ascii="Arial" w:hAnsi="Arial" w:cs="Arial"/>
          <w:i/>
          <w:iCs/>
          <w:sz w:val="20"/>
          <w:szCs w:val="20"/>
          <w:lang w:val="de-DE"/>
        </w:rPr>
        <w:t>Landesgesetz vom 16. Juli 2008, Nr. 5</w:t>
      </w:r>
      <w:r w:rsidRPr="00EC525D">
        <w:rPr>
          <w:rFonts w:ascii="Arial" w:hAnsi="Arial" w:cs="Arial"/>
          <w:sz w:val="20"/>
          <w:szCs w:val="20"/>
          <w:lang w:val="de-DE"/>
        </w:rPr>
        <w:t>)</w:t>
      </w:r>
    </w:p>
    <w:p w14:paraId="38985C06" w14:textId="602F2129" w:rsidR="005C51E0" w:rsidRDefault="005C51E0" w:rsidP="005C51E0">
      <w:pPr>
        <w:pStyle w:val="Paragrafoelenco"/>
        <w:spacing w:line="360" w:lineRule="auto"/>
        <w:jc w:val="both"/>
        <w:rPr>
          <w:rFonts w:ascii="Arial" w:hAnsi="Arial" w:cs="Arial"/>
          <w:lang w:val="de-DE"/>
        </w:rPr>
      </w:pPr>
      <w:r w:rsidRPr="00BB6D58">
        <w:rPr>
          <w:rFonts w:ascii="Arial" w:hAnsi="Arial" w:cs="Arial"/>
          <w:lang w:val="de-DE"/>
        </w:rPr>
        <w:t xml:space="preserve">Erklären Sie kurz, was unter interner und externer Evaluation an Südtiroler Schulen zu verstehen ist. Legen Sie anschließend dar, wie die autonome Schule sich selbst evaluieren kann. Was kann dies für den Unterricht Deutsch </w:t>
      </w:r>
      <w:r w:rsidR="00706435">
        <w:rPr>
          <w:rFonts w:ascii="Arial" w:hAnsi="Arial" w:cs="Arial"/>
          <w:lang w:val="de-DE"/>
        </w:rPr>
        <w:t>Zweite</w:t>
      </w:r>
      <w:r w:rsidRPr="00BB6D58">
        <w:rPr>
          <w:rFonts w:ascii="Arial" w:hAnsi="Arial" w:cs="Arial"/>
          <w:lang w:val="de-DE"/>
        </w:rPr>
        <w:t xml:space="preserve"> Sprache bedeuten?</w:t>
      </w:r>
    </w:p>
    <w:p w14:paraId="2842FC67" w14:textId="77777777" w:rsidR="005C51E0" w:rsidRDefault="005C51E0" w:rsidP="00F842A0">
      <w:pPr>
        <w:pStyle w:val="Paragrafoelenco"/>
        <w:spacing w:line="360" w:lineRule="auto"/>
        <w:jc w:val="both"/>
        <w:rPr>
          <w:rFonts w:ascii="Arial" w:hAnsi="Arial" w:cs="Arial"/>
          <w:lang w:val="de-DE"/>
        </w:rPr>
      </w:pPr>
    </w:p>
    <w:p w14:paraId="66F061B1" w14:textId="793080B8" w:rsidR="00BB6D58" w:rsidRDefault="005C51E0" w:rsidP="00BB6D58">
      <w:pPr>
        <w:spacing w:line="360" w:lineRule="auto"/>
        <w:jc w:val="center"/>
        <w:rPr>
          <w:rFonts w:ascii="Arial" w:hAnsi="Arial" w:cs="Arial"/>
          <w:b/>
          <w:bCs/>
          <w:lang w:val="de-DE"/>
        </w:rPr>
      </w:pPr>
      <w:r>
        <w:rPr>
          <w:rFonts w:ascii="Arial" w:hAnsi="Arial" w:cs="Arial"/>
          <w:b/>
          <w:bCs/>
          <w:lang w:val="de-DE"/>
        </w:rPr>
        <w:lastRenderedPageBreak/>
        <w:t>W</w:t>
      </w:r>
      <w:r w:rsidR="00BB6D58" w:rsidRPr="00827571">
        <w:rPr>
          <w:rFonts w:ascii="Arial" w:hAnsi="Arial" w:cs="Arial"/>
          <w:b/>
          <w:bCs/>
          <w:lang w:val="de-DE"/>
        </w:rPr>
        <w:t>ETTBEWERB NACH TITELN UND PRÜFUNGEN FÜR DEN UNTERRICHT V</w:t>
      </w:r>
      <w:r w:rsidR="00BB6D58">
        <w:rPr>
          <w:rFonts w:ascii="Arial" w:hAnsi="Arial" w:cs="Arial"/>
          <w:b/>
          <w:bCs/>
          <w:lang w:val="de-DE"/>
        </w:rPr>
        <w:t>ON DEUTSCH ALS ZWEITSPRACHE AN DEN ITALIENISCHSPRACHIGEN MITTEL- UND OBERSCHULEN – SCHULJAHRE 2024/2025 UND 2025/2026</w:t>
      </w:r>
    </w:p>
    <w:p w14:paraId="2EE0B292" w14:textId="77777777" w:rsidR="00BB6D58" w:rsidRDefault="00BB6D58" w:rsidP="00BB6D58">
      <w:pPr>
        <w:spacing w:line="360" w:lineRule="auto"/>
        <w:jc w:val="center"/>
        <w:rPr>
          <w:rFonts w:ascii="Arial" w:hAnsi="Arial" w:cs="Arial"/>
          <w:lang w:val="de-DE"/>
        </w:rPr>
      </w:pPr>
      <w:r>
        <w:rPr>
          <w:rFonts w:ascii="Arial" w:hAnsi="Arial" w:cs="Arial"/>
          <w:lang w:val="de-DE"/>
        </w:rPr>
        <w:t>Dekret des Landesschuldirektors vom 11.10.2023, Nr. 18434</w:t>
      </w:r>
    </w:p>
    <w:p w14:paraId="7D2F5AC2" w14:textId="77777777" w:rsidR="00BB6D58" w:rsidRDefault="00BB6D58" w:rsidP="00BB6D58">
      <w:pPr>
        <w:spacing w:line="360" w:lineRule="auto"/>
        <w:jc w:val="center"/>
        <w:rPr>
          <w:rFonts w:ascii="Arial" w:hAnsi="Arial" w:cs="Arial"/>
          <w:lang w:val="de-DE"/>
        </w:rPr>
      </w:pPr>
    </w:p>
    <w:p w14:paraId="1CB9CEDF" w14:textId="55B4BAE8" w:rsidR="00BB6D58" w:rsidRPr="00827571" w:rsidRDefault="00BB6D58" w:rsidP="00BB6D58">
      <w:pPr>
        <w:spacing w:line="360" w:lineRule="auto"/>
        <w:jc w:val="center"/>
        <w:rPr>
          <w:rFonts w:ascii="Arial" w:hAnsi="Arial" w:cs="Arial"/>
          <w:b/>
          <w:bCs/>
          <w:sz w:val="40"/>
          <w:szCs w:val="40"/>
          <w:lang w:val="de-DE"/>
        </w:rPr>
      </w:pPr>
      <w:r>
        <w:rPr>
          <w:rFonts w:ascii="Arial" w:hAnsi="Arial" w:cs="Arial"/>
          <w:b/>
          <w:bCs/>
          <w:sz w:val="40"/>
          <w:szCs w:val="40"/>
          <w:lang w:val="de-DE"/>
        </w:rPr>
        <w:t>B</w:t>
      </w:r>
    </w:p>
    <w:p w14:paraId="1F42075F" w14:textId="77777777" w:rsidR="00BB6D58" w:rsidRDefault="00BB6D58" w:rsidP="00BB6D58">
      <w:pPr>
        <w:spacing w:line="360" w:lineRule="auto"/>
        <w:jc w:val="center"/>
        <w:rPr>
          <w:rFonts w:ascii="Arial" w:hAnsi="Arial" w:cs="Arial"/>
          <w:b/>
          <w:bCs/>
          <w:lang w:val="de-DE"/>
        </w:rPr>
      </w:pPr>
    </w:p>
    <w:p w14:paraId="4E9632E2" w14:textId="6575F208" w:rsidR="00BB6D58" w:rsidRPr="005C51E0" w:rsidRDefault="00BB6D58" w:rsidP="005C51E0">
      <w:pPr>
        <w:pStyle w:val="Paragrafoelenco"/>
        <w:numPr>
          <w:ilvl w:val="0"/>
          <w:numId w:val="22"/>
        </w:numPr>
        <w:spacing w:line="360" w:lineRule="auto"/>
        <w:jc w:val="both"/>
        <w:rPr>
          <w:rFonts w:ascii="Arial" w:hAnsi="Arial" w:cs="Arial"/>
          <w:lang w:val="de-DE"/>
        </w:rPr>
      </w:pPr>
      <w:r w:rsidRPr="005C51E0">
        <w:rPr>
          <w:rFonts w:ascii="Arial" w:hAnsi="Arial" w:cs="Arial"/>
          <w:lang w:val="de-DE"/>
        </w:rPr>
        <w:t xml:space="preserve">Wir leben heutzutage in einer stark digitalisierten Gesellschaft. Wie kann man die Schülerinnen und Schüler zu einem verantwortungsbewussten Umgang mit Medien befähigen? Gehen Sie auf Herausforderungen und mögliche Chancen im Unterricht genauer ein. Erläutern Sie auch, wie digitale Medien die gegenwärtige Didaktik stützen und </w:t>
      </w:r>
      <w:r w:rsidR="001F450B">
        <w:rPr>
          <w:rFonts w:ascii="Arial" w:hAnsi="Arial" w:cs="Arial"/>
          <w:lang w:val="de-DE"/>
        </w:rPr>
        <w:t xml:space="preserve">inwiefern </w:t>
      </w:r>
      <w:r w:rsidRPr="005C51E0">
        <w:rPr>
          <w:rFonts w:ascii="Arial" w:hAnsi="Arial" w:cs="Arial"/>
          <w:lang w:val="de-DE"/>
        </w:rPr>
        <w:t xml:space="preserve">sich die Rolle der Lernenden und Lehrenden dabei verändern könnte. </w:t>
      </w:r>
    </w:p>
    <w:p w14:paraId="179E9D24" w14:textId="31688F61" w:rsidR="00BB6D58" w:rsidRDefault="00BB6D58" w:rsidP="00BB6D58">
      <w:pPr>
        <w:spacing w:line="360" w:lineRule="auto"/>
        <w:jc w:val="both"/>
        <w:rPr>
          <w:rFonts w:ascii="Arial" w:hAnsi="Arial" w:cs="Arial"/>
          <w:lang w:val="de-DE"/>
        </w:rPr>
      </w:pPr>
    </w:p>
    <w:p w14:paraId="13513962" w14:textId="77777777" w:rsidR="00BB6D58" w:rsidRDefault="00BB6D58" w:rsidP="00BB6D58">
      <w:pPr>
        <w:spacing w:line="360" w:lineRule="auto"/>
        <w:jc w:val="both"/>
        <w:rPr>
          <w:rFonts w:ascii="Arial" w:hAnsi="Arial" w:cs="Arial"/>
          <w:lang w:val="de-DE"/>
        </w:rPr>
      </w:pPr>
    </w:p>
    <w:p w14:paraId="50EC6B25" w14:textId="6FE2CE12" w:rsidR="00BB6D58" w:rsidRPr="00BB6D58" w:rsidRDefault="00BB6D58" w:rsidP="005C51E0">
      <w:pPr>
        <w:pStyle w:val="Paragrafoelenco"/>
        <w:numPr>
          <w:ilvl w:val="0"/>
          <w:numId w:val="22"/>
        </w:numPr>
        <w:spacing w:line="360" w:lineRule="auto"/>
        <w:jc w:val="both"/>
        <w:rPr>
          <w:rFonts w:ascii="Arial" w:hAnsi="Arial" w:cs="Arial"/>
          <w:lang w:val="de-DE"/>
        </w:rPr>
      </w:pPr>
      <w:r w:rsidRPr="00BB6D58">
        <w:rPr>
          <w:rFonts w:ascii="Arial" w:hAnsi="Arial" w:cs="Arial"/>
          <w:lang w:val="de-DE"/>
        </w:rPr>
        <w:t>Der Sachfachunterricht in der Zweitsprache spielt eine bedeutende Rolle bei der sprachlichen Bildung. Durch fächerübergreifende Kontexte können Schülerinnen und Schüler nicht nur fachspezifisches Wissen erwerben, sondern auch ihre Sprachkompetenzen gezielt ausbauen. Wie können Lehrerinnen und Lehrer effektiv solche Kontexte schaffen, um integrative Entwicklung von Fachkenntnissen und Sprachfähigkeiten zu fördern? Besprechen Sie diese Frage auch am Beispiel einer konkreten Situation.</w:t>
      </w:r>
    </w:p>
    <w:p w14:paraId="6B96F526" w14:textId="77777777" w:rsidR="00BB6D58" w:rsidRDefault="00BB6D58" w:rsidP="00BB6D58">
      <w:pPr>
        <w:pStyle w:val="Paragrafoelenco"/>
        <w:spacing w:line="360" w:lineRule="auto"/>
        <w:jc w:val="both"/>
        <w:rPr>
          <w:rFonts w:ascii="Arial" w:hAnsi="Arial" w:cs="Arial"/>
          <w:lang w:val="de-DE"/>
        </w:rPr>
      </w:pPr>
    </w:p>
    <w:p w14:paraId="19479F61" w14:textId="77777777" w:rsidR="00BB6D58" w:rsidRDefault="00BB6D58" w:rsidP="00BB6D58">
      <w:pPr>
        <w:pStyle w:val="Paragrafoelenco"/>
        <w:spacing w:line="360" w:lineRule="auto"/>
        <w:jc w:val="both"/>
        <w:rPr>
          <w:rFonts w:ascii="Arial" w:hAnsi="Arial" w:cs="Arial"/>
          <w:lang w:val="de-DE"/>
        </w:rPr>
      </w:pPr>
    </w:p>
    <w:p w14:paraId="645D23ED" w14:textId="1F1153C5" w:rsidR="005C51E0" w:rsidRPr="005C51E0" w:rsidRDefault="005C51E0" w:rsidP="005C51E0">
      <w:pPr>
        <w:pStyle w:val="Paragrafoelenco"/>
        <w:numPr>
          <w:ilvl w:val="0"/>
          <w:numId w:val="22"/>
        </w:numPr>
        <w:spacing w:line="360" w:lineRule="auto"/>
        <w:jc w:val="both"/>
        <w:rPr>
          <w:rFonts w:ascii="Arial" w:hAnsi="Arial" w:cs="Arial"/>
          <w:lang w:val="de-DE"/>
        </w:rPr>
      </w:pPr>
      <w:r w:rsidRPr="005C51E0">
        <w:rPr>
          <w:rFonts w:ascii="Arial" w:hAnsi="Arial" w:cs="Arial"/>
          <w:lang w:val="de-DE"/>
        </w:rPr>
        <w:t xml:space="preserve">Kompetenzerwerb wird heute als zentrales Ziel des schulischen Lernens gesehen. Legen Sie dar, welchen Stellenwert die Kompetenzorientierung in den geltenden Rahmenrichtlinien des Landes für die Festlegung der Curricula der italienischsprachigen Schulen in Südtirol hat. Setzen Sie sich in Ihren Ausführungen insbesondere mit dem Bereich der Rahmenrichtlinien auseinander, der sich auf Deutsch </w:t>
      </w:r>
      <w:r w:rsidR="00706435">
        <w:rPr>
          <w:rFonts w:ascii="Arial" w:hAnsi="Arial" w:cs="Arial"/>
          <w:lang w:val="de-DE"/>
        </w:rPr>
        <w:t>Zweite</w:t>
      </w:r>
      <w:r w:rsidRPr="005C51E0">
        <w:rPr>
          <w:rFonts w:ascii="Arial" w:hAnsi="Arial" w:cs="Arial"/>
          <w:lang w:val="de-DE"/>
        </w:rPr>
        <w:t xml:space="preserve"> Sprache bezieht.  </w:t>
      </w:r>
    </w:p>
    <w:p w14:paraId="65B17833" w14:textId="77777777" w:rsidR="005C51E0" w:rsidRPr="00BB6D58" w:rsidRDefault="005C51E0" w:rsidP="00EC525D">
      <w:pPr>
        <w:pStyle w:val="Paragrafoelenco"/>
        <w:spacing w:line="360" w:lineRule="auto"/>
        <w:jc w:val="both"/>
        <w:rPr>
          <w:rFonts w:ascii="Arial" w:hAnsi="Arial" w:cs="Arial"/>
          <w:lang w:val="de-DE"/>
        </w:rPr>
      </w:pPr>
    </w:p>
    <w:p w14:paraId="6BBA075B" w14:textId="21E68820" w:rsidR="00BB6D58" w:rsidRDefault="00BB6D58" w:rsidP="00BB6D58">
      <w:pPr>
        <w:pStyle w:val="Paragrafoelenco"/>
        <w:spacing w:line="360" w:lineRule="auto"/>
        <w:jc w:val="both"/>
        <w:rPr>
          <w:rFonts w:ascii="Arial" w:hAnsi="Arial" w:cs="Arial"/>
          <w:lang w:val="de-DE"/>
        </w:rPr>
      </w:pPr>
    </w:p>
    <w:p w14:paraId="2400F261" w14:textId="535F3EA7" w:rsidR="00BB6D58" w:rsidRDefault="00BB6D58" w:rsidP="00BB6D58">
      <w:pPr>
        <w:pStyle w:val="Paragrafoelenco"/>
        <w:spacing w:line="360" w:lineRule="auto"/>
        <w:jc w:val="both"/>
        <w:rPr>
          <w:rFonts w:ascii="Arial" w:hAnsi="Arial" w:cs="Arial"/>
          <w:lang w:val="de-DE"/>
        </w:rPr>
      </w:pPr>
    </w:p>
    <w:p w14:paraId="07F372D6" w14:textId="21893597" w:rsidR="00BB6D58" w:rsidRDefault="00BB6D58" w:rsidP="00BB6D58">
      <w:pPr>
        <w:pStyle w:val="Paragrafoelenco"/>
        <w:spacing w:line="360" w:lineRule="auto"/>
        <w:jc w:val="both"/>
        <w:rPr>
          <w:rFonts w:ascii="Arial" w:hAnsi="Arial" w:cs="Arial"/>
          <w:lang w:val="de-DE"/>
        </w:rPr>
      </w:pPr>
    </w:p>
    <w:p w14:paraId="4E3D88EE" w14:textId="29BAE5C8" w:rsidR="00BB6D58" w:rsidRPr="005C51E0" w:rsidRDefault="00BB6D58" w:rsidP="005C51E0">
      <w:pPr>
        <w:spacing w:line="360" w:lineRule="auto"/>
        <w:jc w:val="both"/>
        <w:rPr>
          <w:rFonts w:ascii="Arial" w:hAnsi="Arial" w:cs="Arial"/>
          <w:lang w:val="de-DE"/>
        </w:rPr>
      </w:pPr>
    </w:p>
    <w:p w14:paraId="6E91F1D7" w14:textId="77777777" w:rsidR="00BB6D58" w:rsidRDefault="00BB6D58" w:rsidP="00BB6D58">
      <w:pPr>
        <w:spacing w:line="360" w:lineRule="auto"/>
        <w:jc w:val="center"/>
        <w:rPr>
          <w:rFonts w:ascii="Arial" w:hAnsi="Arial" w:cs="Arial"/>
          <w:b/>
          <w:bCs/>
          <w:lang w:val="de-DE"/>
        </w:rPr>
      </w:pPr>
      <w:r w:rsidRPr="00827571">
        <w:rPr>
          <w:rFonts w:ascii="Arial" w:hAnsi="Arial" w:cs="Arial"/>
          <w:b/>
          <w:bCs/>
          <w:lang w:val="de-DE"/>
        </w:rPr>
        <w:t>WETTBEWERB NACH TITELN UND PRÜFUNGEN FÜR DEN UNTERRICHT V</w:t>
      </w:r>
      <w:r>
        <w:rPr>
          <w:rFonts w:ascii="Arial" w:hAnsi="Arial" w:cs="Arial"/>
          <w:b/>
          <w:bCs/>
          <w:lang w:val="de-DE"/>
        </w:rPr>
        <w:t>ON DEUTSCH ALS ZWEITSPRACHE AN DEN ITALIENISCHSPRACHIGEN MITTEL- UND OBERSCHULEN – SCHULJAHRE 2024/2025 UND 2025/2026</w:t>
      </w:r>
    </w:p>
    <w:p w14:paraId="6FF7BF77" w14:textId="77777777" w:rsidR="00BB6D58" w:rsidRDefault="00BB6D58" w:rsidP="00BB6D58">
      <w:pPr>
        <w:spacing w:line="360" w:lineRule="auto"/>
        <w:jc w:val="center"/>
        <w:rPr>
          <w:rFonts w:ascii="Arial" w:hAnsi="Arial" w:cs="Arial"/>
          <w:lang w:val="de-DE"/>
        </w:rPr>
      </w:pPr>
      <w:r>
        <w:rPr>
          <w:rFonts w:ascii="Arial" w:hAnsi="Arial" w:cs="Arial"/>
          <w:lang w:val="de-DE"/>
        </w:rPr>
        <w:t>Dekret des Landesschuldirektors vom 11.10.2023, Nr. 18434</w:t>
      </w:r>
    </w:p>
    <w:p w14:paraId="0E791A77" w14:textId="77777777" w:rsidR="00BB6D58" w:rsidRDefault="00BB6D58" w:rsidP="00BB6D58">
      <w:pPr>
        <w:spacing w:line="360" w:lineRule="auto"/>
        <w:jc w:val="center"/>
        <w:rPr>
          <w:rFonts w:ascii="Arial" w:hAnsi="Arial" w:cs="Arial"/>
          <w:lang w:val="de-DE"/>
        </w:rPr>
      </w:pPr>
    </w:p>
    <w:p w14:paraId="56F8FFCD" w14:textId="6C6E06C1" w:rsidR="00BB6D58" w:rsidRPr="00827571" w:rsidRDefault="00BB6D58" w:rsidP="00BB6D58">
      <w:pPr>
        <w:spacing w:line="360" w:lineRule="auto"/>
        <w:jc w:val="center"/>
        <w:rPr>
          <w:rFonts w:ascii="Arial" w:hAnsi="Arial" w:cs="Arial"/>
          <w:b/>
          <w:bCs/>
          <w:sz w:val="40"/>
          <w:szCs w:val="40"/>
          <w:lang w:val="de-DE"/>
        </w:rPr>
      </w:pPr>
      <w:r>
        <w:rPr>
          <w:rFonts w:ascii="Arial" w:hAnsi="Arial" w:cs="Arial"/>
          <w:b/>
          <w:bCs/>
          <w:sz w:val="40"/>
          <w:szCs w:val="40"/>
          <w:lang w:val="de-DE"/>
        </w:rPr>
        <w:t>C</w:t>
      </w:r>
    </w:p>
    <w:p w14:paraId="297A3AA2" w14:textId="77777777" w:rsidR="00BB6D58" w:rsidRDefault="00BB6D58" w:rsidP="00BB6D58">
      <w:pPr>
        <w:spacing w:line="360" w:lineRule="auto"/>
        <w:jc w:val="center"/>
        <w:rPr>
          <w:rFonts w:ascii="Arial" w:hAnsi="Arial" w:cs="Arial"/>
          <w:b/>
          <w:bCs/>
          <w:lang w:val="de-DE"/>
        </w:rPr>
      </w:pPr>
    </w:p>
    <w:p w14:paraId="4CF66177" w14:textId="5FDDDF33" w:rsidR="00BB6D58" w:rsidRPr="00BB6D58" w:rsidRDefault="00BB6D58" w:rsidP="00BB6D58">
      <w:pPr>
        <w:pStyle w:val="Paragrafoelenco"/>
        <w:numPr>
          <w:ilvl w:val="0"/>
          <w:numId w:val="21"/>
        </w:numPr>
        <w:spacing w:line="360" w:lineRule="auto"/>
        <w:jc w:val="both"/>
        <w:rPr>
          <w:rFonts w:ascii="Arial" w:hAnsi="Arial" w:cs="Arial"/>
          <w:lang w:val="de-DE"/>
        </w:rPr>
      </w:pPr>
      <w:r w:rsidRPr="00BB6D58">
        <w:rPr>
          <w:rFonts w:ascii="Arial" w:hAnsi="Arial" w:cs="Arial"/>
          <w:lang w:val="de-DE"/>
        </w:rPr>
        <w:t xml:space="preserve">Der Stellenwert von Fehlern im Spracherwerbsprozess hat sich aufgrund des Gemeinsamen Europäischen Referenzrahmens für Sprachen GERS (Europarat 2001) verändert. Welche Auswirkungen können Fehlerkorrekturen aus dieser Perspektive auf Lernende haben? Wie sollte die Sprachlehrperson im Unterricht mit Fehlern umgehen, sodass eine lernförderliche Leistungsbeurteilung stattfinden kann? </w:t>
      </w:r>
      <w:r w:rsidR="005A41D9">
        <w:rPr>
          <w:rFonts w:ascii="Arial" w:hAnsi="Arial" w:cs="Arial"/>
          <w:lang w:val="de-DE"/>
        </w:rPr>
        <w:t>Konkretisieren Sie dies anhand eines konkreten Beispiels.</w:t>
      </w:r>
    </w:p>
    <w:p w14:paraId="0C5BD6ED" w14:textId="192DC49D" w:rsidR="00BB6D58" w:rsidRDefault="00BB6D58" w:rsidP="00BB6D58">
      <w:pPr>
        <w:pStyle w:val="Paragrafoelenco"/>
        <w:spacing w:line="360" w:lineRule="auto"/>
        <w:jc w:val="both"/>
        <w:rPr>
          <w:rFonts w:ascii="Arial" w:hAnsi="Arial" w:cs="Arial"/>
          <w:lang w:val="de-DE"/>
        </w:rPr>
      </w:pPr>
      <w:r w:rsidRPr="00BB6D58">
        <w:rPr>
          <w:rFonts w:ascii="Arial" w:hAnsi="Arial" w:cs="Arial"/>
          <w:lang w:val="de-DE"/>
        </w:rPr>
        <w:t xml:space="preserve"> </w:t>
      </w:r>
    </w:p>
    <w:p w14:paraId="3A51048F" w14:textId="77777777" w:rsidR="00BB6D58" w:rsidRDefault="00BB6D58" w:rsidP="00BB6D58">
      <w:pPr>
        <w:spacing w:line="360" w:lineRule="auto"/>
        <w:jc w:val="both"/>
        <w:rPr>
          <w:rFonts w:ascii="Arial" w:hAnsi="Arial" w:cs="Arial"/>
          <w:lang w:val="de-DE"/>
        </w:rPr>
      </w:pPr>
    </w:p>
    <w:p w14:paraId="445DCA34" w14:textId="5C711880" w:rsidR="00BB6D58" w:rsidRPr="00BB6D58" w:rsidRDefault="00BB6D58" w:rsidP="00BB6D58">
      <w:pPr>
        <w:pStyle w:val="Paragrafoelenco"/>
        <w:numPr>
          <w:ilvl w:val="0"/>
          <w:numId w:val="21"/>
        </w:numPr>
        <w:spacing w:line="360" w:lineRule="auto"/>
        <w:jc w:val="both"/>
        <w:rPr>
          <w:rFonts w:ascii="Arial" w:hAnsi="Arial" w:cs="Arial"/>
          <w:lang w:val="de-DE"/>
        </w:rPr>
      </w:pPr>
      <w:r w:rsidRPr="00BB6D58">
        <w:rPr>
          <w:rFonts w:ascii="Arial" w:hAnsi="Arial" w:cs="Arial"/>
          <w:lang w:val="de-DE"/>
        </w:rPr>
        <w:t xml:space="preserve">Aufgrund der Heterogenität der Klassen ist im Unterricht Deutsch </w:t>
      </w:r>
      <w:r w:rsidR="00706435">
        <w:rPr>
          <w:rFonts w:ascii="Arial" w:hAnsi="Arial" w:cs="Arial"/>
          <w:lang w:val="de-DE"/>
        </w:rPr>
        <w:t>Zweite</w:t>
      </w:r>
      <w:r w:rsidRPr="00BB6D58">
        <w:rPr>
          <w:rFonts w:ascii="Arial" w:hAnsi="Arial" w:cs="Arial"/>
          <w:lang w:val="de-DE"/>
        </w:rPr>
        <w:t xml:space="preserve"> Sprache an der Sekundarstufe in Südtirol Binnendifferenzierung notwendig. Dabei ist auch die Berücksichtigung kultureller Aspekte und die Integration von mehrsprachigen Ansätzen von Bedeutung. Wie können Lehrerinnen und Lehrer effiziente Methoden und Verfahren anwenden, um Schülerinnen und Schüler mit unterschiedlichem Sprachhintergrund bestmöglich zu fördern? </w:t>
      </w:r>
    </w:p>
    <w:p w14:paraId="23629E6D" w14:textId="77777777" w:rsidR="00BB6D58" w:rsidRDefault="00BB6D58" w:rsidP="00BB6D58">
      <w:pPr>
        <w:pStyle w:val="Paragrafoelenco"/>
        <w:spacing w:line="360" w:lineRule="auto"/>
        <w:jc w:val="both"/>
        <w:rPr>
          <w:rFonts w:ascii="Arial" w:hAnsi="Arial" w:cs="Arial"/>
          <w:lang w:val="de-DE"/>
        </w:rPr>
      </w:pPr>
    </w:p>
    <w:p w14:paraId="19648807" w14:textId="77777777" w:rsidR="00BB6D58" w:rsidRDefault="00BB6D58" w:rsidP="00BB6D58">
      <w:pPr>
        <w:pStyle w:val="Paragrafoelenco"/>
        <w:spacing w:line="360" w:lineRule="auto"/>
        <w:jc w:val="both"/>
        <w:rPr>
          <w:rFonts w:ascii="Arial" w:hAnsi="Arial" w:cs="Arial"/>
          <w:lang w:val="de-DE"/>
        </w:rPr>
      </w:pPr>
    </w:p>
    <w:p w14:paraId="0E6010DB" w14:textId="3306148E" w:rsidR="005C51E0" w:rsidRPr="00F842A0" w:rsidRDefault="005C51E0" w:rsidP="005C51E0">
      <w:pPr>
        <w:pStyle w:val="Paragrafoelenco"/>
        <w:numPr>
          <w:ilvl w:val="0"/>
          <w:numId w:val="21"/>
        </w:numPr>
        <w:spacing w:line="360" w:lineRule="auto"/>
        <w:jc w:val="both"/>
        <w:rPr>
          <w:rFonts w:ascii="Arial" w:hAnsi="Arial" w:cs="Arial"/>
          <w:lang w:val="de-DE"/>
        </w:rPr>
      </w:pPr>
      <w:r w:rsidRPr="00F842A0">
        <w:rPr>
          <w:rFonts w:ascii="Arial" w:hAnsi="Arial" w:cs="Arial"/>
          <w:lang w:val="de-DE"/>
        </w:rPr>
        <w:t xml:space="preserve">Die Zusammenarbeit zwischen Lehrpersonen begünstigt die Qualität des Bildungsangebots. In welchen Bereichen sehen Sie als Lehrperson für Deutsch </w:t>
      </w:r>
      <w:r w:rsidR="00706435">
        <w:rPr>
          <w:rFonts w:ascii="Arial" w:hAnsi="Arial" w:cs="Arial"/>
          <w:lang w:val="de-DE"/>
        </w:rPr>
        <w:t>Zweite</w:t>
      </w:r>
      <w:r w:rsidRPr="00F842A0">
        <w:rPr>
          <w:rFonts w:ascii="Arial" w:hAnsi="Arial" w:cs="Arial"/>
          <w:lang w:val="de-DE"/>
        </w:rPr>
        <w:t xml:space="preserve"> Sprache die Notwendigkeit und die Möglichkeit für die Zusammenarbeit mit anderen Lehrpersonen der Schule? Nennen Sie wichtige Kriterien für das Gelingen der Zusammenarbeit.</w:t>
      </w:r>
    </w:p>
    <w:p w14:paraId="5D2FD089" w14:textId="77777777" w:rsidR="005C51E0" w:rsidRPr="00BB6D58" w:rsidRDefault="005C51E0" w:rsidP="005C51E0">
      <w:pPr>
        <w:pStyle w:val="Paragrafoelenco"/>
        <w:spacing w:line="360" w:lineRule="auto"/>
        <w:jc w:val="both"/>
        <w:rPr>
          <w:rFonts w:ascii="Arial" w:hAnsi="Arial" w:cs="Arial"/>
          <w:lang w:val="de-DE"/>
        </w:rPr>
      </w:pPr>
    </w:p>
    <w:p w14:paraId="1B758763" w14:textId="017EAF3E" w:rsidR="00BB6D58" w:rsidRPr="00F842A0" w:rsidRDefault="00BB6D58" w:rsidP="00BB6D58">
      <w:pPr>
        <w:pStyle w:val="Paragrafoelenco"/>
        <w:spacing w:line="360" w:lineRule="auto"/>
        <w:jc w:val="both"/>
        <w:rPr>
          <w:rFonts w:ascii="Arial" w:hAnsi="Arial" w:cs="Arial"/>
          <w:lang w:val="de-DE"/>
        </w:rPr>
      </w:pPr>
    </w:p>
    <w:p w14:paraId="020E02E6" w14:textId="77777777" w:rsidR="00BB6D58" w:rsidRPr="00F842A0" w:rsidRDefault="00BB6D58" w:rsidP="00BB6D58">
      <w:pPr>
        <w:pStyle w:val="Paragrafoelenco"/>
        <w:spacing w:line="360" w:lineRule="auto"/>
        <w:jc w:val="both"/>
        <w:rPr>
          <w:rFonts w:ascii="Arial" w:hAnsi="Arial" w:cs="Arial"/>
          <w:lang w:val="de-DE"/>
        </w:rPr>
      </w:pPr>
    </w:p>
    <w:p w14:paraId="3D7E14BA" w14:textId="77777777" w:rsidR="00827571" w:rsidRPr="00827571" w:rsidRDefault="00827571" w:rsidP="00EC525D">
      <w:pPr>
        <w:spacing w:line="360" w:lineRule="auto"/>
        <w:rPr>
          <w:rFonts w:ascii="Arial" w:hAnsi="Arial" w:cs="Arial"/>
          <w:b/>
          <w:sz w:val="28"/>
          <w:szCs w:val="28"/>
          <w:lang w:val="de-DE"/>
        </w:rPr>
      </w:pPr>
    </w:p>
    <w:sectPr w:rsidR="00827571" w:rsidRPr="00827571">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AFD9C" w14:textId="77777777" w:rsidR="001E60D2" w:rsidRDefault="001E60D2">
      <w:r>
        <w:separator/>
      </w:r>
    </w:p>
  </w:endnote>
  <w:endnote w:type="continuationSeparator" w:id="0">
    <w:p w14:paraId="4B94D5A5" w14:textId="77777777" w:rsidR="001E60D2" w:rsidRDefault="001E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1E4C" w14:textId="2ACFEC44" w:rsidR="001F078D" w:rsidRPr="004F0FFC" w:rsidRDefault="001F078D" w:rsidP="00EC525D">
    <w:pPr>
      <w:pStyle w:val="Pidipagina"/>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C669" w14:textId="77777777" w:rsidR="001E60D2" w:rsidRDefault="001E60D2">
      <w:r>
        <w:separator/>
      </w:r>
    </w:p>
  </w:footnote>
  <w:footnote w:type="continuationSeparator" w:id="0">
    <w:p w14:paraId="3656B9AB" w14:textId="77777777" w:rsidR="001E60D2" w:rsidRDefault="001E6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0A2"/>
    <w:multiLevelType w:val="hybridMultilevel"/>
    <w:tmpl w:val="DB48FA66"/>
    <w:lvl w:ilvl="0" w:tplc="1E8AD3F8">
      <w:start w:val="1"/>
      <w:numFmt w:val="bullet"/>
      <w:lvlText w:val=""/>
      <w:lvlJc w:val="left"/>
      <w:pPr>
        <w:tabs>
          <w:tab w:val="num" w:pos="720"/>
        </w:tabs>
        <w:ind w:left="720" w:hanging="360"/>
      </w:pPr>
      <w:rPr>
        <w:rFonts w:ascii="Symbol" w:eastAsia="Times New Roman" w:hAnsi="Symbol" w:cs="Tahoma"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F781A"/>
    <w:multiLevelType w:val="hybridMultilevel"/>
    <w:tmpl w:val="B630D9C8"/>
    <w:lvl w:ilvl="0" w:tplc="DDD028E2">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8142940"/>
    <w:multiLevelType w:val="hybridMultilevel"/>
    <w:tmpl w:val="9DBCDE9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354861"/>
    <w:multiLevelType w:val="hybridMultilevel"/>
    <w:tmpl w:val="3EF81370"/>
    <w:lvl w:ilvl="0" w:tplc="5A226612">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8C87492"/>
    <w:multiLevelType w:val="hybridMultilevel"/>
    <w:tmpl w:val="1EFC2C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F35D4C"/>
    <w:multiLevelType w:val="hybridMultilevel"/>
    <w:tmpl w:val="1EFC2C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8B7448"/>
    <w:multiLevelType w:val="hybridMultilevel"/>
    <w:tmpl w:val="B742EE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6D1DCC"/>
    <w:multiLevelType w:val="hybridMultilevel"/>
    <w:tmpl w:val="059A43C8"/>
    <w:lvl w:ilvl="0" w:tplc="FA868894">
      <w:start w:val="1"/>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1E4C7AEC"/>
    <w:multiLevelType w:val="hybridMultilevel"/>
    <w:tmpl w:val="E2D21926"/>
    <w:lvl w:ilvl="0" w:tplc="04100011">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7A309C"/>
    <w:multiLevelType w:val="hybridMultilevel"/>
    <w:tmpl w:val="A870742E"/>
    <w:lvl w:ilvl="0" w:tplc="04100011">
      <w:start w:val="1"/>
      <w:numFmt w:val="decimal"/>
      <w:lvlText w:val="%1)"/>
      <w:lvlJc w:val="left"/>
      <w:pPr>
        <w:ind w:left="360" w:hanging="360"/>
      </w:pPr>
      <w:rPr>
        <w:rFonts w:hint="default"/>
      </w:rPr>
    </w:lvl>
    <w:lvl w:ilvl="1" w:tplc="F2A096F4">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3595630A"/>
    <w:multiLevelType w:val="hybridMultilevel"/>
    <w:tmpl w:val="AC1AFC1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5BF2AE6"/>
    <w:multiLevelType w:val="hybridMultilevel"/>
    <w:tmpl w:val="C72EA58C"/>
    <w:lvl w:ilvl="0" w:tplc="0407000F">
      <w:start w:val="1"/>
      <w:numFmt w:val="decimal"/>
      <w:lvlText w:val="%1."/>
      <w:lvlJc w:val="left"/>
      <w:pPr>
        <w:tabs>
          <w:tab w:val="num" w:pos="720"/>
        </w:tabs>
        <w:ind w:left="72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6E531AE"/>
    <w:multiLevelType w:val="hybridMultilevel"/>
    <w:tmpl w:val="6C86E47A"/>
    <w:lvl w:ilvl="0" w:tplc="C854C8A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77B1D83"/>
    <w:multiLevelType w:val="hybridMultilevel"/>
    <w:tmpl w:val="6466FC86"/>
    <w:lvl w:ilvl="0" w:tplc="0407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7D52AB3"/>
    <w:multiLevelType w:val="hybridMultilevel"/>
    <w:tmpl w:val="2A74F2CC"/>
    <w:lvl w:ilvl="0" w:tplc="04100019">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463342D4"/>
    <w:multiLevelType w:val="hybridMultilevel"/>
    <w:tmpl w:val="1B9A656E"/>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00FD"/>
    <w:multiLevelType w:val="hybridMultilevel"/>
    <w:tmpl w:val="BE20447A"/>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4D347662"/>
    <w:multiLevelType w:val="hybridMultilevel"/>
    <w:tmpl w:val="1EFC2C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A014BD"/>
    <w:multiLevelType w:val="hybridMultilevel"/>
    <w:tmpl w:val="B4025CE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A912EBA"/>
    <w:multiLevelType w:val="hybridMultilevel"/>
    <w:tmpl w:val="455655CC"/>
    <w:lvl w:ilvl="0" w:tplc="F2A096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B90300"/>
    <w:multiLevelType w:val="hybridMultilevel"/>
    <w:tmpl w:val="971A6E34"/>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147011A"/>
    <w:multiLevelType w:val="hybridMultilevel"/>
    <w:tmpl w:val="84F405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69A4D8E"/>
    <w:multiLevelType w:val="hybridMultilevel"/>
    <w:tmpl w:val="C8BEB81E"/>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716662850">
    <w:abstractNumId w:val="15"/>
  </w:num>
  <w:num w:numId="2" w16cid:durableId="1639258667">
    <w:abstractNumId w:val="0"/>
  </w:num>
  <w:num w:numId="3" w16cid:durableId="2105876928">
    <w:abstractNumId w:val="20"/>
  </w:num>
  <w:num w:numId="4" w16cid:durableId="1535264647">
    <w:abstractNumId w:val="10"/>
  </w:num>
  <w:num w:numId="5" w16cid:durableId="1849564565">
    <w:abstractNumId w:val="14"/>
  </w:num>
  <w:num w:numId="6" w16cid:durableId="657151870">
    <w:abstractNumId w:val="16"/>
  </w:num>
  <w:num w:numId="7" w16cid:durableId="62794831">
    <w:abstractNumId w:val="18"/>
  </w:num>
  <w:num w:numId="8" w16cid:durableId="360712391">
    <w:abstractNumId w:val="11"/>
  </w:num>
  <w:num w:numId="9" w16cid:durableId="2108769628">
    <w:abstractNumId w:val="13"/>
  </w:num>
  <w:num w:numId="10" w16cid:durableId="1992830097">
    <w:abstractNumId w:val="22"/>
  </w:num>
  <w:num w:numId="11" w16cid:durableId="879587024">
    <w:abstractNumId w:val="9"/>
  </w:num>
  <w:num w:numId="12" w16cid:durableId="1230110829">
    <w:abstractNumId w:val="1"/>
  </w:num>
  <w:num w:numId="13" w16cid:durableId="726074213">
    <w:abstractNumId w:val="21"/>
  </w:num>
  <w:num w:numId="14" w16cid:durableId="2111048665">
    <w:abstractNumId w:val="7"/>
  </w:num>
  <w:num w:numId="15" w16cid:durableId="2062095912">
    <w:abstractNumId w:val="19"/>
  </w:num>
  <w:num w:numId="16" w16cid:durableId="1449080967">
    <w:abstractNumId w:val="8"/>
  </w:num>
  <w:num w:numId="17" w16cid:durableId="832835843">
    <w:abstractNumId w:val="2"/>
  </w:num>
  <w:num w:numId="18" w16cid:durableId="296420050">
    <w:abstractNumId w:val="12"/>
  </w:num>
  <w:num w:numId="19" w16cid:durableId="1495488998">
    <w:abstractNumId w:val="17"/>
  </w:num>
  <w:num w:numId="20" w16cid:durableId="1763867415">
    <w:abstractNumId w:val="4"/>
  </w:num>
  <w:num w:numId="21" w16cid:durableId="1992520453">
    <w:abstractNumId w:val="5"/>
  </w:num>
  <w:num w:numId="22" w16cid:durableId="1765229037">
    <w:abstractNumId w:val="6"/>
  </w:num>
  <w:num w:numId="23" w16cid:durableId="19718615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7C3"/>
    <w:rsid w:val="0001220A"/>
    <w:rsid w:val="00021870"/>
    <w:rsid w:val="000409EC"/>
    <w:rsid w:val="000420D2"/>
    <w:rsid w:val="00043BBF"/>
    <w:rsid w:val="00046DD0"/>
    <w:rsid w:val="00064559"/>
    <w:rsid w:val="00084D3A"/>
    <w:rsid w:val="00085A9B"/>
    <w:rsid w:val="00092D3D"/>
    <w:rsid w:val="00096ED2"/>
    <w:rsid w:val="000A00CF"/>
    <w:rsid w:val="000A3CC0"/>
    <w:rsid w:val="000B5E0C"/>
    <w:rsid w:val="000C0E1E"/>
    <w:rsid w:val="000C2354"/>
    <w:rsid w:val="000C5FC1"/>
    <w:rsid w:val="000D0843"/>
    <w:rsid w:val="000D5783"/>
    <w:rsid w:val="000E1E77"/>
    <w:rsid w:val="000E519A"/>
    <w:rsid w:val="000F1D07"/>
    <w:rsid w:val="00125B59"/>
    <w:rsid w:val="00125D3E"/>
    <w:rsid w:val="00140637"/>
    <w:rsid w:val="00153533"/>
    <w:rsid w:val="00166266"/>
    <w:rsid w:val="001A068B"/>
    <w:rsid w:val="001B7049"/>
    <w:rsid w:val="001C6161"/>
    <w:rsid w:val="001D59D1"/>
    <w:rsid w:val="001D79D7"/>
    <w:rsid w:val="001E60D2"/>
    <w:rsid w:val="001F078D"/>
    <w:rsid w:val="001F41BC"/>
    <w:rsid w:val="001F450B"/>
    <w:rsid w:val="001F48AA"/>
    <w:rsid w:val="0020450B"/>
    <w:rsid w:val="00235B11"/>
    <w:rsid w:val="00255711"/>
    <w:rsid w:val="00260DC2"/>
    <w:rsid w:val="002718EE"/>
    <w:rsid w:val="002908EA"/>
    <w:rsid w:val="002966AD"/>
    <w:rsid w:val="002A2452"/>
    <w:rsid w:val="002C56C9"/>
    <w:rsid w:val="002E1DCD"/>
    <w:rsid w:val="002E3D5E"/>
    <w:rsid w:val="002E4C99"/>
    <w:rsid w:val="003104F6"/>
    <w:rsid w:val="003165C3"/>
    <w:rsid w:val="00340C43"/>
    <w:rsid w:val="00344ED6"/>
    <w:rsid w:val="00352D6C"/>
    <w:rsid w:val="003977C3"/>
    <w:rsid w:val="003B5DFD"/>
    <w:rsid w:val="00420D24"/>
    <w:rsid w:val="004A3245"/>
    <w:rsid w:val="004C1BC8"/>
    <w:rsid w:val="004C6FA3"/>
    <w:rsid w:val="004D463F"/>
    <w:rsid w:val="004D603C"/>
    <w:rsid w:val="004F0FFC"/>
    <w:rsid w:val="00512EB7"/>
    <w:rsid w:val="0051375B"/>
    <w:rsid w:val="005220CB"/>
    <w:rsid w:val="00531284"/>
    <w:rsid w:val="0054296E"/>
    <w:rsid w:val="00543E29"/>
    <w:rsid w:val="005913DE"/>
    <w:rsid w:val="005A41D9"/>
    <w:rsid w:val="005C2B2C"/>
    <w:rsid w:val="005C51E0"/>
    <w:rsid w:val="00613933"/>
    <w:rsid w:val="0061524A"/>
    <w:rsid w:val="00633F47"/>
    <w:rsid w:val="00647C7A"/>
    <w:rsid w:val="006958E0"/>
    <w:rsid w:val="006973AC"/>
    <w:rsid w:val="006A0A44"/>
    <w:rsid w:val="006B7294"/>
    <w:rsid w:val="006D6F6A"/>
    <w:rsid w:val="006E59C5"/>
    <w:rsid w:val="006F0285"/>
    <w:rsid w:val="00704EB0"/>
    <w:rsid w:val="00706435"/>
    <w:rsid w:val="00711151"/>
    <w:rsid w:val="00737047"/>
    <w:rsid w:val="00791F5B"/>
    <w:rsid w:val="0079320E"/>
    <w:rsid w:val="007B0270"/>
    <w:rsid w:val="007C5451"/>
    <w:rsid w:val="007D3A1D"/>
    <w:rsid w:val="00801663"/>
    <w:rsid w:val="00802A3A"/>
    <w:rsid w:val="0081655D"/>
    <w:rsid w:val="00827571"/>
    <w:rsid w:val="00851730"/>
    <w:rsid w:val="00851966"/>
    <w:rsid w:val="00861B78"/>
    <w:rsid w:val="0087059B"/>
    <w:rsid w:val="00881ADA"/>
    <w:rsid w:val="008C6FB9"/>
    <w:rsid w:val="008D24FF"/>
    <w:rsid w:val="008F1C39"/>
    <w:rsid w:val="0090219E"/>
    <w:rsid w:val="009134B3"/>
    <w:rsid w:val="00930723"/>
    <w:rsid w:val="00930AFA"/>
    <w:rsid w:val="009405BC"/>
    <w:rsid w:val="009407EB"/>
    <w:rsid w:val="00943E36"/>
    <w:rsid w:val="0095009E"/>
    <w:rsid w:val="00957F27"/>
    <w:rsid w:val="00970D2E"/>
    <w:rsid w:val="009740B7"/>
    <w:rsid w:val="0097765C"/>
    <w:rsid w:val="009853DB"/>
    <w:rsid w:val="00993DB6"/>
    <w:rsid w:val="009952A1"/>
    <w:rsid w:val="009C1B19"/>
    <w:rsid w:val="009E171A"/>
    <w:rsid w:val="009E729D"/>
    <w:rsid w:val="00A15751"/>
    <w:rsid w:val="00A23B23"/>
    <w:rsid w:val="00A4011D"/>
    <w:rsid w:val="00A73A0A"/>
    <w:rsid w:val="00A97B34"/>
    <w:rsid w:val="00AF03B5"/>
    <w:rsid w:val="00B2245A"/>
    <w:rsid w:val="00B401DB"/>
    <w:rsid w:val="00B508CC"/>
    <w:rsid w:val="00B611FC"/>
    <w:rsid w:val="00B6513A"/>
    <w:rsid w:val="00B70414"/>
    <w:rsid w:val="00B82453"/>
    <w:rsid w:val="00BB6D58"/>
    <w:rsid w:val="00C03E91"/>
    <w:rsid w:val="00C23F9C"/>
    <w:rsid w:val="00C359DB"/>
    <w:rsid w:val="00C43ED1"/>
    <w:rsid w:val="00C44867"/>
    <w:rsid w:val="00C520E1"/>
    <w:rsid w:val="00C54500"/>
    <w:rsid w:val="00C7072F"/>
    <w:rsid w:val="00C770EE"/>
    <w:rsid w:val="00C83AE6"/>
    <w:rsid w:val="00C955E1"/>
    <w:rsid w:val="00CA2276"/>
    <w:rsid w:val="00CA725E"/>
    <w:rsid w:val="00CB3A49"/>
    <w:rsid w:val="00CF6FAF"/>
    <w:rsid w:val="00D1062E"/>
    <w:rsid w:val="00D25940"/>
    <w:rsid w:val="00D26EE9"/>
    <w:rsid w:val="00D77CA7"/>
    <w:rsid w:val="00D95051"/>
    <w:rsid w:val="00DA67F9"/>
    <w:rsid w:val="00DB0C87"/>
    <w:rsid w:val="00DB1052"/>
    <w:rsid w:val="00DD0DB0"/>
    <w:rsid w:val="00DD26B2"/>
    <w:rsid w:val="00DE22BA"/>
    <w:rsid w:val="00DF5454"/>
    <w:rsid w:val="00DF79DF"/>
    <w:rsid w:val="00E10C8F"/>
    <w:rsid w:val="00E32D90"/>
    <w:rsid w:val="00E51BAA"/>
    <w:rsid w:val="00E702EF"/>
    <w:rsid w:val="00E853A6"/>
    <w:rsid w:val="00E91C60"/>
    <w:rsid w:val="00EB0F4E"/>
    <w:rsid w:val="00EB2A8F"/>
    <w:rsid w:val="00EC3E37"/>
    <w:rsid w:val="00EC525D"/>
    <w:rsid w:val="00F03D29"/>
    <w:rsid w:val="00F26FF0"/>
    <w:rsid w:val="00F65EE0"/>
    <w:rsid w:val="00F842A0"/>
    <w:rsid w:val="00F9316C"/>
    <w:rsid w:val="00FC131B"/>
    <w:rsid w:val="00FC6722"/>
    <w:rsid w:val="00FD0D4A"/>
    <w:rsid w:val="00FD4250"/>
    <w:rsid w:val="00FD54FE"/>
    <w:rsid w:val="00FE0294"/>
    <w:rsid w:val="00FE42FA"/>
    <w:rsid w:val="04E2C009"/>
    <w:rsid w:val="04EA7C2E"/>
    <w:rsid w:val="0B3D0754"/>
    <w:rsid w:val="0FBC2B33"/>
    <w:rsid w:val="1781E334"/>
    <w:rsid w:val="17B70244"/>
    <w:rsid w:val="23E3BF6B"/>
    <w:rsid w:val="28B39693"/>
    <w:rsid w:val="324B260C"/>
    <w:rsid w:val="3483EC09"/>
    <w:rsid w:val="35B781D0"/>
    <w:rsid w:val="44FD0A9A"/>
    <w:rsid w:val="474DDFB9"/>
    <w:rsid w:val="47756ECA"/>
    <w:rsid w:val="4A5AEA38"/>
    <w:rsid w:val="4B31E9F9"/>
    <w:rsid w:val="4CF8B9A9"/>
    <w:rsid w:val="4DC32437"/>
    <w:rsid w:val="56DCC917"/>
    <w:rsid w:val="6384B3BD"/>
    <w:rsid w:val="65318FDB"/>
    <w:rsid w:val="6A3E36A5"/>
    <w:rsid w:val="6A4161A6"/>
    <w:rsid w:val="6E2D7378"/>
    <w:rsid w:val="70C52FFD"/>
    <w:rsid w:val="7674400E"/>
    <w:rsid w:val="773D16F9"/>
    <w:rsid w:val="774899D5"/>
    <w:rsid w:val="775925C2"/>
    <w:rsid w:val="78B03110"/>
    <w:rsid w:val="78C03284"/>
    <w:rsid w:val="795EBC9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A0BA01B"/>
  <w15:chartTrackingRefBased/>
  <w15:docId w15:val="{63A27BB8-401D-4987-B602-F1745DBF8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italiano">
    <w:name w:val="Testo italiano"/>
    <w:basedOn w:val="Normale"/>
    <w:rsid w:val="002E3D5E"/>
    <w:pPr>
      <w:spacing w:line="240" w:lineRule="exact"/>
      <w:jc w:val="both"/>
    </w:pPr>
    <w:rPr>
      <w:rFonts w:ascii="Arial" w:hAnsi="Arial"/>
      <w:sz w:val="20"/>
      <w:szCs w:val="20"/>
      <w:lang w:eastAsia="en-US"/>
    </w:rPr>
  </w:style>
  <w:style w:type="table" w:styleId="Grigliatabella">
    <w:name w:val="Table Grid"/>
    <w:basedOn w:val="Tabellanormale"/>
    <w:rsid w:val="002E3D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4F0FFC"/>
    <w:pPr>
      <w:tabs>
        <w:tab w:val="center" w:pos="4536"/>
        <w:tab w:val="right" w:pos="9072"/>
      </w:tabs>
    </w:pPr>
  </w:style>
  <w:style w:type="paragraph" w:styleId="Pidipagina">
    <w:name w:val="footer"/>
    <w:basedOn w:val="Normale"/>
    <w:link w:val="PidipaginaCarattere"/>
    <w:uiPriority w:val="99"/>
    <w:rsid w:val="004F0FFC"/>
    <w:pPr>
      <w:tabs>
        <w:tab w:val="center" w:pos="4536"/>
        <w:tab w:val="right" w:pos="9072"/>
      </w:tabs>
    </w:pPr>
  </w:style>
  <w:style w:type="character" w:styleId="Numeropagina">
    <w:name w:val="page number"/>
    <w:basedOn w:val="Carpredefinitoparagrafo"/>
    <w:rsid w:val="004F0FFC"/>
  </w:style>
  <w:style w:type="paragraph" w:styleId="Testofumetto">
    <w:name w:val="Balloon Text"/>
    <w:basedOn w:val="Normale"/>
    <w:link w:val="TestofumettoCarattere"/>
    <w:rsid w:val="00260DC2"/>
    <w:rPr>
      <w:rFonts w:ascii="Segoe UI" w:hAnsi="Segoe UI" w:cs="Segoe UI"/>
      <w:sz w:val="18"/>
      <w:szCs w:val="18"/>
    </w:rPr>
  </w:style>
  <w:style w:type="character" w:customStyle="1" w:styleId="TestofumettoCarattere">
    <w:name w:val="Testo fumetto Carattere"/>
    <w:link w:val="Testofumetto"/>
    <w:rsid w:val="00260DC2"/>
    <w:rPr>
      <w:rFonts w:ascii="Segoe UI" w:hAnsi="Segoe UI" w:cs="Segoe UI"/>
      <w:sz w:val="18"/>
      <w:szCs w:val="18"/>
    </w:rPr>
  </w:style>
  <w:style w:type="character" w:customStyle="1" w:styleId="PidipaginaCarattere">
    <w:name w:val="Piè di pagina Carattere"/>
    <w:link w:val="Pidipagina"/>
    <w:uiPriority w:val="99"/>
    <w:rsid w:val="00801663"/>
    <w:rPr>
      <w:sz w:val="24"/>
      <w:szCs w:val="24"/>
    </w:rPr>
  </w:style>
  <w:style w:type="paragraph" w:styleId="Paragrafoelenco">
    <w:name w:val="List Paragraph"/>
    <w:basedOn w:val="Normale"/>
    <w:uiPriority w:val="34"/>
    <w:qFormat/>
    <w:rsid w:val="00125D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09210">
      <w:bodyDiv w:val="1"/>
      <w:marLeft w:val="0"/>
      <w:marRight w:val="0"/>
      <w:marTop w:val="0"/>
      <w:marBottom w:val="0"/>
      <w:divBdr>
        <w:top w:val="none" w:sz="0" w:space="0" w:color="auto"/>
        <w:left w:val="none" w:sz="0" w:space="0" w:color="auto"/>
        <w:bottom w:val="none" w:sz="0" w:space="0" w:color="auto"/>
        <w:right w:val="none" w:sz="0" w:space="0" w:color="auto"/>
      </w:divBdr>
    </w:div>
    <w:div w:id="116077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4096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VERBALE INCONTRO COMMISSIONE PER LA SELEZIONE DELLA DIRETTRICE/DEL DIRETTORE DEL SERVIZIO DI VALUTAZIONE DELLA SCUOLA IN LINGU</vt:lpstr>
    </vt:vector>
  </TitlesOfParts>
  <Company>prov.bz</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VERBALE INCONTRO COMMISSIONE PER LA SELEZIONE DELLA DIRETTRICE/DEL DIRETTORE DEL SERVIZIO DI VALUTAZIONE DELLA SCUOLA IN LINGU</dc:title>
  <dc:subject/>
  <dc:creator>PB30672</dc:creator>
  <cp:keywords/>
  <dc:description/>
  <cp:lastModifiedBy>Manna, Nicoletta</cp:lastModifiedBy>
  <cp:revision>23</cp:revision>
  <cp:lastPrinted>2018-04-12T22:45:00Z</cp:lastPrinted>
  <dcterms:created xsi:type="dcterms:W3CDTF">2023-12-29T10:59:00Z</dcterms:created>
  <dcterms:modified xsi:type="dcterms:W3CDTF">2024-02-05T13:18:00Z</dcterms:modified>
</cp:coreProperties>
</file>