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D2976" w14:textId="718C7E0A" w:rsidR="00DD036A" w:rsidRDefault="00DD036A" w:rsidP="00F52043">
      <w:pPr>
        <w:pStyle w:val="Heading1"/>
      </w:pPr>
      <w:r>
        <w:rPr>
          <w:rFonts w:ascii="Lexend" w:eastAsia="Lexend" w:hAnsi="Lexend" w:cs="Lexend"/>
          <w:b/>
          <w:noProof/>
          <w:sz w:val="38"/>
          <w:szCs w:val="38"/>
        </w:rPr>
        <w:drawing>
          <wp:anchor distT="0" distB="0" distL="114300" distR="114300" simplePos="0" relativeHeight="251659264" behindDoc="1" locked="0" layoutInCell="1" allowOverlap="1" wp14:anchorId="35CC2E3C" wp14:editId="5F821412">
            <wp:simplePos x="0" y="0"/>
            <wp:positionH relativeFrom="column">
              <wp:posOffset>4260272</wp:posOffset>
            </wp:positionH>
            <wp:positionV relativeFrom="margin">
              <wp:align>top</wp:align>
            </wp:positionV>
            <wp:extent cx="1663065" cy="876300"/>
            <wp:effectExtent l="0" t="0" r="0" b="0"/>
            <wp:wrapTight wrapText="bothSides">
              <wp:wrapPolygon edited="0">
                <wp:start x="0" y="0"/>
                <wp:lineTo x="0" y="21130"/>
                <wp:lineTo x="21278" y="21130"/>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3065" cy="876300"/>
                    </a:xfrm>
                    <a:prstGeom prst="rect">
                      <a:avLst/>
                    </a:prstGeom>
                    <a:noFill/>
                  </pic:spPr>
                </pic:pic>
              </a:graphicData>
            </a:graphic>
            <wp14:sizeRelH relativeFrom="margin">
              <wp14:pctWidth>0</wp14:pctWidth>
            </wp14:sizeRelH>
            <wp14:sizeRelV relativeFrom="margin">
              <wp14:pctHeight>0</wp14:pctHeight>
            </wp14:sizeRelV>
          </wp:anchor>
        </w:drawing>
      </w:r>
    </w:p>
    <w:p w14:paraId="0A8A349D" w14:textId="49C81661" w:rsidR="00DD036A" w:rsidRPr="00DD036A" w:rsidRDefault="00DD036A" w:rsidP="00F52043">
      <w:pPr>
        <w:pStyle w:val="Heading1"/>
        <w:rPr>
          <w:rFonts w:asciiTheme="minorHAnsi" w:hAnsiTheme="minorHAnsi"/>
          <w:color w:val="auto"/>
          <w:sz w:val="28"/>
          <w:szCs w:val="28"/>
        </w:rPr>
      </w:pPr>
      <w:r w:rsidRPr="00DD036A">
        <w:rPr>
          <w:rFonts w:asciiTheme="minorHAnsi" w:hAnsiTheme="minorHAnsi"/>
          <w:color w:val="auto"/>
          <w:sz w:val="28"/>
          <w:szCs w:val="28"/>
        </w:rPr>
        <w:t xml:space="preserve">04 </w:t>
      </w:r>
      <w:proofErr w:type="gramStart"/>
      <w:r w:rsidRPr="00DD036A">
        <w:rPr>
          <w:rFonts w:asciiTheme="minorHAnsi" w:hAnsiTheme="minorHAnsi"/>
          <w:color w:val="auto"/>
          <w:sz w:val="28"/>
          <w:szCs w:val="28"/>
        </w:rPr>
        <w:t>December,</w:t>
      </w:r>
      <w:proofErr w:type="gramEnd"/>
      <w:r w:rsidRPr="00DD036A">
        <w:rPr>
          <w:rFonts w:asciiTheme="minorHAnsi" w:hAnsiTheme="minorHAnsi"/>
          <w:color w:val="auto"/>
          <w:sz w:val="28"/>
          <w:szCs w:val="28"/>
        </w:rPr>
        <w:t xml:space="preserve"> 2024</w:t>
      </w:r>
    </w:p>
    <w:p w14:paraId="5A993F56" w14:textId="225DFB9B" w:rsidR="00FD7EE5" w:rsidRPr="00DD036A" w:rsidRDefault="00F83FA7" w:rsidP="00DD036A">
      <w:pPr>
        <w:pStyle w:val="Heading1"/>
        <w:spacing w:line="276" w:lineRule="auto"/>
        <w:rPr>
          <w:rFonts w:asciiTheme="minorHAnsi" w:hAnsiTheme="minorHAnsi"/>
        </w:rPr>
      </w:pPr>
      <w:r w:rsidRPr="00DD036A">
        <w:rPr>
          <w:rFonts w:asciiTheme="minorHAnsi" w:hAnsiTheme="minorHAnsi"/>
        </w:rPr>
        <w:t xml:space="preserve">Society </w:t>
      </w:r>
      <w:proofErr w:type="gramStart"/>
      <w:r w:rsidRPr="00DD036A">
        <w:rPr>
          <w:rFonts w:asciiTheme="minorHAnsi" w:hAnsiTheme="minorHAnsi"/>
        </w:rPr>
        <w:t>colleagues</w:t>
      </w:r>
      <w:proofErr w:type="gramEnd"/>
      <w:r w:rsidRPr="00DD036A">
        <w:rPr>
          <w:rFonts w:asciiTheme="minorHAnsi" w:hAnsiTheme="minorHAnsi"/>
        </w:rPr>
        <w:t xml:space="preserve"> complete charity hike to kick start </w:t>
      </w:r>
      <w:proofErr w:type="spellStart"/>
      <w:r w:rsidRPr="00DD036A">
        <w:rPr>
          <w:rFonts w:asciiTheme="minorHAnsi" w:hAnsiTheme="minorHAnsi"/>
        </w:rPr>
        <w:t>Fa</w:t>
      </w:r>
      <w:r w:rsidR="005342A7" w:rsidRPr="00DD036A">
        <w:rPr>
          <w:rFonts w:asciiTheme="minorHAnsi" w:hAnsiTheme="minorHAnsi"/>
        </w:rPr>
        <w:t>re</w:t>
      </w:r>
      <w:r w:rsidRPr="00DD036A">
        <w:rPr>
          <w:rFonts w:asciiTheme="minorHAnsi" w:hAnsiTheme="minorHAnsi"/>
        </w:rPr>
        <w:t>Share</w:t>
      </w:r>
      <w:proofErr w:type="spellEnd"/>
      <w:r w:rsidRPr="00DD036A">
        <w:rPr>
          <w:rFonts w:asciiTheme="minorHAnsi" w:hAnsiTheme="minorHAnsi"/>
        </w:rPr>
        <w:t xml:space="preserve"> North East fundraiser</w:t>
      </w:r>
    </w:p>
    <w:p w14:paraId="04C80A60" w14:textId="77777777" w:rsidR="00F83FA7" w:rsidRPr="00DD036A" w:rsidRDefault="00F83FA7" w:rsidP="00DD036A">
      <w:pPr>
        <w:spacing w:line="276" w:lineRule="auto"/>
      </w:pPr>
    </w:p>
    <w:p w14:paraId="5FB2A5D9" w14:textId="463BD06A" w:rsidR="00F83FA7" w:rsidRPr="00DD036A" w:rsidRDefault="00F83FA7" w:rsidP="00DD036A">
      <w:pPr>
        <w:spacing w:after="0" w:line="276" w:lineRule="auto"/>
        <w:jc w:val="both"/>
        <w:rPr>
          <w:b/>
          <w:bCs/>
        </w:rPr>
      </w:pPr>
      <w:r w:rsidRPr="00DD036A">
        <w:rPr>
          <w:b/>
          <w:bCs/>
        </w:rPr>
        <w:t xml:space="preserve">Newcastle Building Society colleagues </w:t>
      </w:r>
      <w:r w:rsidR="00F52043" w:rsidRPr="00DD036A">
        <w:rPr>
          <w:b/>
          <w:bCs/>
        </w:rPr>
        <w:t>stepped out of their comfort zone</w:t>
      </w:r>
      <w:r w:rsidRPr="00DD036A">
        <w:rPr>
          <w:b/>
          <w:bCs/>
        </w:rPr>
        <w:t xml:space="preserve"> on a charity walk to mark the start of a fundraising campaign which aims to help tackle food poverty in the region.</w:t>
      </w:r>
    </w:p>
    <w:p w14:paraId="22FF21B8" w14:textId="77777777" w:rsidR="00DD036A" w:rsidRPr="00DD036A" w:rsidRDefault="00DD036A" w:rsidP="00DD036A">
      <w:pPr>
        <w:spacing w:after="0" w:line="276" w:lineRule="auto"/>
        <w:jc w:val="both"/>
        <w:rPr>
          <w:b/>
          <w:bCs/>
        </w:rPr>
      </w:pPr>
    </w:p>
    <w:p w14:paraId="055DBE03" w14:textId="61AE86C7" w:rsidR="00F83FA7" w:rsidRPr="00DD036A" w:rsidRDefault="00F83FA7" w:rsidP="00DD036A">
      <w:pPr>
        <w:spacing w:after="0" w:line="276" w:lineRule="auto"/>
        <w:jc w:val="both"/>
      </w:pPr>
      <w:r w:rsidRPr="00DD036A">
        <w:t xml:space="preserve">In support of </w:t>
      </w:r>
      <w:proofErr w:type="spellStart"/>
      <w:r w:rsidRPr="00DD036A">
        <w:t>FareShare</w:t>
      </w:r>
      <w:proofErr w:type="spellEnd"/>
      <w:r w:rsidRPr="00DD036A">
        <w:t xml:space="preserve"> North East, </w:t>
      </w:r>
      <w:r w:rsidR="00F52043" w:rsidRPr="000A66E9">
        <w:t>1</w:t>
      </w:r>
      <w:r w:rsidR="00A63EB9" w:rsidRPr="000A66E9">
        <w:t>1</w:t>
      </w:r>
      <w:r w:rsidR="00F52043" w:rsidRPr="000A66E9">
        <w:t xml:space="preserve"> </w:t>
      </w:r>
      <w:r w:rsidRPr="000A66E9">
        <w:t>colleagues</w:t>
      </w:r>
      <w:r w:rsidR="00A63EB9" w:rsidRPr="000A66E9">
        <w:t xml:space="preserve"> and 2 </w:t>
      </w:r>
      <w:proofErr w:type="spellStart"/>
      <w:r w:rsidR="00A63EB9" w:rsidRPr="000A66E9">
        <w:t>FareShare</w:t>
      </w:r>
      <w:proofErr w:type="spellEnd"/>
      <w:r w:rsidR="00A63EB9" w:rsidRPr="000A66E9">
        <w:t xml:space="preserve"> North East volunteers</w:t>
      </w:r>
      <w:r w:rsidRPr="000A66E9">
        <w:t xml:space="preserve"> hiked</w:t>
      </w:r>
      <w:r w:rsidRPr="00DD036A">
        <w:t xml:space="preserve"> from the charity’s warehouse in </w:t>
      </w:r>
      <w:proofErr w:type="spellStart"/>
      <w:r w:rsidRPr="00DD036A">
        <w:t>Westerhope</w:t>
      </w:r>
      <w:proofErr w:type="spellEnd"/>
      <w:r w:rsidRPr="00DD036A">
        <w:t xml:space="preserve"> to the Society’s head office i</w:t>
      </w:r>
      <w:r w:rsidR="003534CB">
        <w:t>n Cobalt Park,</w:t>
      </w:r>
      <w:r w:rsidR="003534CB" w:rsidRPr="00DD036A">
        <w:t xml:space="preserve"> </w:t>
      </w:r>
      <w:r w:rsidRPr="00DD036A">
        <w:t xml:space="preserve"> Wallsend, </w:t>
      </w:r>
      <w:r w:rsidR="00800632" w:rsidRPr="00DD036A">
        <w:t>each carrying a backpack filled with essential food items.</w:t>
      </w:r>
    </w:p>
    <w:p w14:paraId="67C0F2FA" w14:textId="77777777" w:rsidR="00DD036A" w:rsidRPr="00DD036A" w:rsidRDefault="00DD036A" w:rsidP="00DD036A">
      <w:pPr>
        <w:spacing w:after="0" w:line="276" w:lineRule="auto"/>
        <w:jc w:val="both"/>
      </w:pPr>
    </w:p>
    <w:p w14:paraId="17CBE498" w14:textId="1DEB9AB7" w:rsidR="00800632" w:rsidRPr="00DD036A" w:rsidRDefault="00800632" w:rsidP="00DD036A">
      <w:pPr>
        <w:spacing w:after="0" w:line="276" w:lineRule="auto"/>
        <w:jc w:val="both"/>
      </w:pPr>
      <w:r w:rsidRPr="00DD036A">
        <w:t xml:space="preserve">The </w:t>
      </w:r>
      <w:r w:rsidR="00F52043" w:rsidRPr="00DD036A">
        <w:t>12-</w:t>
      </w:r>
      <w:r w:rsidRPr="00DD036A">
        <w:t xml:space="preserve">mile </w:t>
      </w:r>
      <w:r w:rsidR="007C1CB4">
        <w:t>hike</w:t>
      </w:r>
      <w:r w:rsidRPr="00DD036A">
        <w:t xml:space="preserve"> followed a typical </w:t>
      </w:r>
      <w:r w:rsidR="00F52043" w:rsidRPr="00DD036A">
        <w:t>route</w:t>
      </w:r>
      <w:r w:rsidRPr="00DD036A">
        <w:t xml:space="preserve"> for one of </w:t>
      </w:r>
      <w:proofErr w:type="spellStart"/>
      <w:r w:rsidRPr="00DD036A">
        <w:t>FareShare</w:t>
      </w:r>
      <w:proofErr w:type="spellEnd"/>
      <w:r w:rsidRPr="00DD036A">
        <w:t xml:space="preserve"> North East’s food delivery vans, which </w:t>
      </w:r>
      <w:r w:rsidR="00F52043" w:rsidRPr="00DD036A">
        <w:t xml:space="preserve">distribute good-to-eat surplus food to charities and community groups, delivering to </w:t>
      </w:r>
      <w:r w:rsidR="007C1CB4">
        <w:t>several</w:t>
      </w:r>
      <w:r w:rsidR="00F52043" w:rsidRPr="00DD036A">
        <w:t xml:space="preserve"> locations every day</w:t>
      </w:r>
      <w:r w:rsidRPr="00DD036A">
        <w:t xml:space="preserve">. The trekkers </w:t>
      </w:r>
      <w:r w:rsidR="00F52043" w:rsidRPr="00DD036A">
        <w:t xml:space="preserve">met with local groups </w:t>
      </w:r>
      <w:r w:rsidRPr="00DD036A">
        <w:t>along the way, dropping off food and supplies to help raise awareness of the Society’s winter fundraising campaign.</w:t>
      </w:r>
    </w:p>
    <w:p w14:paraId="6DDC5B63" w14:textId="77777777" w:rsidR="00DD036A" w:rsidRPr="00DD036A" w:rsidRDefault="00DD036A" w:rsidP="00DD036A">
      <w:pPr>
        <w:spacing w:after="0" w:line="276" w:lineRule="auto"/>
        <w:jc w:val="both"/>
      </w:pPr>
    </w:p>
    <w:p w14:paraId="7D64D9C2" w14:textId="72E6AE72" w:rsidR="00800632" w:rsidRPr="00DD036A" w:rsidRDefault="00800632" w:rsidP="00DD036A">
      <w:pPr>
        <w:spacing w:after="0" w:line="276" w:lineRule="auto"/>
        <w:jc w:val="both"/>
      </w:pPr>
      <w:r w:rsidRPr="00DD036A">
        <w:t>The Society</w:t>
      </w:r>
      <w:r w:rsidR="00DD0DCA" w:rsidRPr="00DD036A">
        <w:t xml:space="preserve"> aims</w:t>
      </w:r>
      <w:r w:rsidR="00E33CA3" w:rsidRPr="00DD036A">
        <w:t xml:space="preserve"> to </w:t>
      </w:r>
      <w:r w:rsidR="00DD0DCA" w:rsidRPr="00DD036A">
        <w:t xml:space="preserve">help </w:t>
      </w:r>
      <w:proofErr w:type="spellStart"/>
      <w:r w:rsidR="00DD0DCA" w:rsidRPr="00DD036A">
        <w:t>FareShare</w:t>
      </w:r>
      <w:proofErr w:type="spellEnd"/>
      <w:r w:rsidR="00DD0DCA" w:rsidRPr="00DD036A">
        <w:t xml:space="preserve"> </w:t>
      </w:r>
      <w:proofErr w:type="gramStart"/>
      <w:r w:rsidR="00DD0DCA" w:rsidRPr="00DD036A">
        <w:t>North East</w:t>
      </w:r>
      <w:proofErr w:type="gramEnd"/>
      <w:r w:rsidR="00DD0DCA" w:rsidRPr="00DD036A">
        <w:t xml:space="preserve"> </w:t>
      </w:r>
      <w:r w:rsidR="00E33CA3" w:rsidRPr="00DD036A">
        <w:t>raise</w:t>
      </w:r>
      <w:r w:rsidRPr="00DD036A">
        <w:t xml:space="preserve"> £</w:t>
      </w:r>
      <w:r w:rsidR="00DD0DCA" w:rsidRPr="00DD036A">
        <w:t>14</w:t>
      </w:r>
      <w:r w:rsidRPr="00DD036A">
        <w:t>,000 to help the charity purchase a new delivery van.</w:t>
      </w:r>
    </w:p>
    <w:p w14:paraId="6C26745E" w14:textId="77777777" w:rsidR="00DD036A" w:rsidRPr="00DD036A" w:rsidRDefault="00DD036A" w:rsidP="00DD036A">
      <w:pPr>
        <w:spacing w:after="0" w:line="276" w:lineRule="auto"/>
        <w:jc w:val="both"/>
      </w:pPr>
    </w:p>
    <w:p w14:paraId="64341003" w14:textId="77E072ED" w:rsidR="00800632" w:rsidRPr="00DD036A" w:rsidRDefault="00800632" w:rsidP="00DD036A">
      <w:pPr>
        <w:spacing w:after="0" w:line="276" w:lineRule="auto"/>
        <w:jc w:val="both"/>
      </w:pPr>
      <w:proofErr w:type="spellStart"/>
      <w:r w:rsidRPr="00DD036A">
        <w:t>FareShare</w:t>
      </w:r>
      <w:proofErr w:type="spellEnd"/>
      <w:r w:rsidRPr="00DD036A">
        <w:t xml:space="preserve"> </w:t>
      </w:r>
      <w:proofErr w:type="gramStart"/>
      <w:r w:rsidRPr="00DD036A">
        <w:t>North East</w:t>
      </w:r>
      <w:proofErr w:type="gramEnd"/>
      <w:r w:rsidRPr="00DD036A">
        <w:t xml:space="preserve"> is the largest food redistribution charity in the regio</w:t>
      </w:r>
      <w:r w:rsidR="00F52043" w:rsidRPr="00DD036A">
        <w:t>n and a</w:t>
      </w:r>
      <w:r w:rsidRPr="00DD036A">
        <w:t xml:space="preserve"> new van would help the charity deliver a further 150 tonnes of food every year – the equivalent of more than 350,000 meals.</w:t>
      </w:r>
    </w:p>
    <w:p w14:paraId="4E44B77B" w14:textId="77777777" w:rsidR="00DD036A" w:rsidRPr="00DD036A" w:rsidRDefault="00DD036A" w:rsidP="00DD036A">
      <w:pPr>
        <w:spacing w:after="0" w:line="276" w:lineRule="auto"/>
        <w:jc w:val="both"/>
      </w:pPr>
    </w:p>
    <w:p w14:paraId="5D4E7D6F" w14:textId="69D3679C" w:rsidR="00F52043" w:rsidRPr="00DD036A" w:rsidRDefault="00800632" w:rsidP="00DD036A">
      <w:pPr>
        <w:spacing w:after="0" w:line="276" w:lineRule="auto"/>
        <w:jc w:val="both"/>
      </w:pPr>
      <w:r w:rsidRPr="00DD036A">
        <w:t xml:space="preserve">Sean Rainbow, Community Assistant at Newcastle Building Society, </w:t>
      </w:r>
      <w:r w:rsidR="00F52043" w:rsidRPr="00DD036A">
        <w:t xml:space="preserve">was one of the hikers. He </w:t>
      </w:r>
      <w:r w:rsidRPr="00DD036A">
        <w:t>said: “</w:t>
      </w:r>
      <w:r w:rsidR="00F52043" w:rsidRPr="00DD036A">
        <w:t>With heavy backpacks full of food, i</w:t>
      </w:r>
      <w:r w:rsidRPr="00DD036A">
        <w:t xml:space="preserve">t was a tough walk and a long day for the team, but we wanted to experience what its like for the fantastic team at </w:t>
      </w:r>
      <w:proofErr w:type="spellStart"/>
      <w:r w:rsidRPr="00DD036A">
        <w:t>Fa</w:t>
      </w:r>
      <w:r w:rsidR="005342A7" w:rsidRPr="00DD036A">
        <w:t>re</w:t>
      </w:r>
      <w:r w:rsidRPr="00DD036A">
        <w:t>Share</w:t>
      </w:r>
      <w:proofErr w:type="spellEnd"/>
      <w:r w:rsidRPr="00DD036A">
        <w:t xml:space="preserve"> </w:t>
      </w:r>
      <w:proofErr w:type="gramStart"/>
      <w:r w:rsidRPr="00DD036A">
        <w:t>North East</w:t>
      </w:r>
      <w:proofErr w:type="gramEnd"/>
      <w:r w:rsidRPr="00DD036A">
        <w:t>, visiting charities and community groups who do so much with the</w:t>
      </w:r>
      <w:r w:rsidR="00F52043" w:rsidRPr="00DD036A">
        <w:t>ir</w:t>
      </w:r>
      <w:r w:rsidRPr="00DD036A">
        <w:t xml:space="preserve"> food d</w:t>
      </w:r>
      <w:r w:rsidR="00F52043" w:rsidRPr="00DD036A">
        <w:t>eliveries</w:t>
      </w:r>
      <w:r w:rsidRPr="00DD036A">
        <w:t xml:space="preserve">. </w:t>
      </w:r>
    </w:p>
    <w:p w14:paraId="52455CF6" w14:textId="77777777" w:rsidR="00DD036A" w:rsidRPr="00DD036A" w:rsidRDefault="00DD036A" w:rsidP="00DD036A">
      <w:pPr>
        <w:spacing w:after="0" w:line="276" w:lineRule="auto"/>
        <w:jc w:val="both"/>
      </w:pPr>
    </w:p>
    <w:p w14:paraId="3EEDFCF8" w14:textId="3F83E412" w:rsidR="00800632" w:rsidRPr="00DD036A" w:rsidRDefault="00F52043" w:rsidP="00DD036A">
      <w:pPr>
        <w:spacing w:after="0" w:line="276" w:lineRule="auto"/>
        <w:jc w:val="both"/>
      </w:pPr>
      <w:r w:rsidRPr="00DD036A">
        <w:t>“</w:t>
      </w:r>
      <w:r w:rsidR="00800632" w:rsidRPr="00DD036A">
        <w:t xml:space="preserve">Fundraising for the new van means we can help </w:t>
      </w:r>
      <w:proofErr w:type="spellStart"/>
      <w:r w:rsidR="00800632" w:rsidRPr="00DD036A">
        <w:t>Fa</w:t>
      </w:r>
      <w:r w:rsidR="005342A7" w:rsidRPr="00DD036A">
        <w:t>re</w:t>
      </w:r>
      <w:r w:rsidR="00800632" w:rsidRPr="00DD036A">
        <w:t>Share</w:t>
      </w:r>
      <w:proofErr w:type="spellEnd"/>
      <w:r w:rsidR="00800632" w:rsidRPr="00DD036A">
        <w:t xml:space="preserve"> </w:t>
      </w:r>
      <w:proofErr w:type="gramStart"/>
      <w:r w:rsidR="00800632" w:rsidRPr="00DD036A">
        <w:t>North East</w:t>
      </w:r>
      <w:proofErr w:type="gramEnd"/>
      <w:r w:rsidR="00800632" w:rsidRPr="00DD036A">
        <w:t xml:space="preserve"> help even more people in the region, supporting vulnerable people with warm, nutritious meals and tackling one of the most pressing challenges in our communities.”</w:t>
      </w:r>
    </w:p>
    <w:p w14:paraId="5283ADD3" w14:textId="77777777" w:rsidR="00DD036A" w:rsidRPr="00DD036A" w:rsidRDefault="00DD036A" w:rsidP="00DD036A">
      <w:pPr>
        <w:spacing w:after="0" w:line="276" w:lineRule="auto"/>
        <w:jc w:val="both"/>
      </w:pPr>
    </w:p>
    <w:p w14:paraId="7D8E9DFC" w14:textId="4D08F943" w:rsidR="00F52043" w:rsidRPr="00DD036A" w:rsidRDefault="00F52043" w:rsidP="00DD036A">
      <w:pPr>
        <w:spacing w:after="0" w:line="276" w:lineRule="auto"/>
        <w:jc w:val="both"/>
      </w:pPr>
      <w:r w:rsidRPr="00DD036A">
        <w:t xml:space="preserve">Donations of food or money can be made at </w:t>
      </w:r>
      <w:r w:rsidR="00DE0BE3" w:rsidRPr="00DD036A">
        <w:t xml:space="preserve">27 of </w:t>
      </w:r>
      <w:r w:rsidRPr="00DD036A">
        <w:t xml:space="preserve">the Society’s branches </w:t>
      </w:r>
      <w:r w:rsidR="00DE0BE3" w:rsidRPr="00DD036A">
        <w:t>in the North East</w:t>
      </w:r>
      <w:r w:rsidRPr="00DD036A">
        <w:t xml:space="preserve">, or online </w:t>
      </w:r>
      <w:r w:rsidR="00DE0BE3" w:rsidRPr="00DD036A">
        <w:t>until</w:t>
      </w:r>
      <w:r w:rsidR="002551AA" w:rsidRPr="00DD036A">
        <w:t xml:space="preserve"> noon on Tuesday 10</w:t>
      </w:r>
      <w:r w:rsidR="002551AA" w:rsidRPr="00DD036A">
        <w:rPr>
          <w:vertAlign w:val="superscript"/>
        </w:rPr>
        <w:t>th</w:t>
      </w:r>
      <w:r w:rsidR="002551AA" w:rsidRPr="00DD036A">
        <w:t xml:space="preserve"> December</w:t>
      </w:r>
      <w:r w:rsidR="00DE0BE3" w:rsidRPr="00DD036A">
        <w:t xml:space="preserve"> </w:t>
      </w:r>
      <w:r w:rsidR="00DD0DCA" w:rsidRPr="00DD036A">
        <w:t xml:space="preserve">via </w:t>
      </w:r>
      <w:hyperlink r:id="rId7" w:history="1">
        <w:r w:rsidR="00DD0DCA" w:rsidRPr="00DD036A">
          <w:rPr>
            <w:rStyle w:val="Hyperlink"/>
          </w:rPr>
          <w:t>https://donate.biggive.org/campaign/a05</w:t>
        </w:r>
        <w:r w:rsidR="00DD0DCA" w:rsidRPr="00DD036A">
          <w:rPr>
            <w:rStyle w:val="Hyperlink"/>
          </w:rPr>
          <w:t>6</w:t>
        </w:r>
        <w:r w:rsidR="00DD0DCA" w:rsidRPr="00DD036A">
          <w:rPr>
            <w:rStyle w:val="Hyperlink"/>
          </w:rPr>
          <w:t>900002TPSNwAAP?c=87416</w:t>
        </w:r>
      </w:hyperlink>
    </w:p>
    <w:p w14:paraId="03BD9A3B" w14:textId="1A208C82" w:rsidR="00DD0DCA" w:rsidRPr="00DD036A" w:rsidRDefault="00DD036A" w:rsidP="00DD036A">
      <w:pPr>
        <w:spacing w:line="360" w:lineRule="auto"/>
        <w:jc w:val="center"/>
        <w:rPr>
          <w:b/>
          <w:bCs/>
        </w:rPr>
      </w:pPr>
      <w:r w:rsidRPr="00DD036A">
        <w:rPr>
          <w:b/>
          <w:bCs/>
        </w:rPr>
        <w:t>-ENDS-</w:t>
      </w:r>
    </w:p>
    <w:p w14:paraId="6B51E585" w14:textId="77777777" w:rsidR="00DD036A" w:rsidRPr="00DA614D" w:rsidRDefault="00DD036A" w:rsidP="00DD036A">
      <w:pPr>
        <w:spacing w:line="360" w:lineRule="auto"/>
        <w:jc w:val="both"/>
        <w:rPr>
          <w:rFonts w:ascii="Arial" w:hAnsi="Arial" w:cs="Arial"/>
          <w:b/>
        </w:rPr>
      </w:pPr>
      <w:r w:rsidRPr="00DA614D">
        <w:rPr>
          <w:rFonts w:ascii="Arial" w:hAnsi="Arial" w:cs="Arial"/>
          <w:b/>
        </w:rPr>
        <w:lastRenderedPageBreak/>
        <w:t>For further information on Newcastle Building Society, please contact:</w:t>
      </w:r>
    </w:p>
    <w:p w14:paraId="3FDF14BB" w14:textId="77777777" w:rsidR="00DD036A" w:rsidRPr="00DA614D" w:rsidRDefault="00DD036A" w:rsidP="00DD036A">
      <w:pPr>
        <w:spacing w:line="276" w:lineRule="auto"/>
        <w:ind w:left="720"/>
        <w:jc w:val="both"/>
        <w:rPr>
          <w:rFonts w:ascii="Arial" w:hAnsi="Arial" w:cs="Arial"/>
          <w:b/>
        </w:rPr>
      </w:pPr>
      <w:r w:rsidRPr="00DA614D">
        <w:rPr>
          <w:rFonts w:ascii="Arial" w:hAnsi="Arial" w:cs="Arial"/>
          <w:b/>
        </w:rPr>
        <w:t>Chris Hoy – External Communications Manager</w:t>
      </w:r>
    </w:p>
    <w:p w14:paraId="6C2B15AF" w14:textId="77777777" w:rsidR="00DD036A" w:rsidRPr="00DA614D" w:rsidRDefault="00DD036A" w:rsidP="00DD036A">
      <w:pPr>
        <w:spacing w:line="276" w:lineRule="auto"/>
        <w:ind w:left="720"/>
        <w:jc w:val="both"/>
        <w:rPr>
          <w:rFonts w:ascii="Arial" w:hAnsi="Arial" w:cs="Arial"/>
        </w:rPr>
      </w:pPr>
      <w:r w:rsidRPr="00DA614D">
        <w:rPr>
          <w:rFonts w:ascii="Arial" w:hAnsi="Arial" w:cs="Arial"/>
        </w:rPr>
        <w:t>M: 07483 452 461</w:t>
      </w:r>
    </w:p>
    <w:p w14:paraId="4BEBCCEA" w14:textId="77777777" w:rsidR="00DD036A" w:rsidRPr="00DA614D" w:rsidRDefault="00DD036A" w:rsidP="00DD036A">
      <w:pPr>
        <w:spacing w:line="276" w:lineRule="auto"/>
        <w:ind w:left="720"/>
        <w:jc w:val="both"/>
        <w:rPr>
          <w:rFonts w:ascii="Arial" w:hAnsi="Arial" w:cs="Arial"/>
        </w:rPr>
      </w:pPr>
      <w:r w:rsidRPr="00DA614D">
        <w:rPr>
          <w:rFonts w:ascii="Arial" w:hAnsi="Arial" w:cs="Arial"/>
        </w:rPr>
        <w:t xml:space="preserve">E: </w:t>
      </w:r>
      <w:hyperlink r:id="rId8" w:history="1">
        <w:r w:rsidRPr="00DA614D">
          <w:rPr>
            <w:rStyle w:val="Hyperlink"/>
            <w:rFonts w:ascii="Arial" w:hAnsi="Arial" w:cs="Arial"/>
          </w:rPr>
          <w:t>chris.hoy@newcastle.co.uk</w:t>
        </w:r>
      </w:hyperlink>
      <w:r w:rsidRPr="00DA614D">
        <w:rPr>
          <w:rFonts w:ascii="Arial" w:hAnsi="Arial" w:cs="Arial"/>
        </w:rPr>
        <w:t xml:space="preserve"> </w:t>
      </w:r>
    </w:p>
    <w:p w14:paraId="30210E0B" w14:textId="77777777" w:rsidR="00DD036A" w:rsidRPr="00DA614D" w:rsidRDefault="00DD036A" w:rsidP="00DD036A">
      <w:pPr>
        <w:spacing w:line="276" w:lineRule="auto"/>
        <w:ind w:left="720"/>
        <w:jc w:val="both"/>
        <w:rPr>
          <w:rFonts w:ascii="Arial" w:hAnsi="Arial" w:cs="Arial"/>
          <w:b/>
        </w:rPr>
      </w:pPr>
      <w:r w:rsidRPr="00DA614D">
        <w:rPr>
          <w:rFonts w:ascii="Arial" w:hAnsi="Arial" w:cs="Arial"/>
          <w:b/>
        </w:rPr>
        <w:t>Jeremy Mountain – External Communications Lead</w:t>
      </w:r>
    </w:p>
    <w:p w14:paraId="7F247816" w14:textId="77777777" w:rsidR="00DD036A" w:rsidRPr="00DA614D" w:rsidRDefault="00DD036A" w:rsidP="00DD036A">
      <w:pPr>
        <w:spacing w:line="276" w:lineRule="auto"/>
        <w:ind w:left="720"/>
        <w:jc w:val="both"/>
        <w:rPr>
          <w:rFonts w:ascii="Arial" w:hAnsi="Arial" w:cs="Arial"/>
        </w:rPr>
      </w:pPr>
      <w:r w:rsidRPr="00DA614D">
        <w:rPr>
          <w:rFonts w:ascii="Arial" w:hAnsi="Arial" w:cs="Arial"/>
        </w:rPr>
        <w:t>M: 07977 290 598</w:t>
      </w:r>
    </w:p>
    <w:p w14:paraId="351FD7C2" w14:textId="77777777" w:rsidR="00DD036A" w:rsidRPr="00DA614D" w:rsidRDefault="00DD036A" w:rsidP="00DD036A">
      <w:pPr>
        <w:spacing w:line="276" w:lineRule="auto"/>
        <w:ind w:left="720"/>
        <w:jc w:val="both"/>
        <w:rPr>
          <w:rFonts w:ascii="Arial" w:hAnsi="Arial" w:cs="Arial"/>
        </w:rPr>
      </w:pPr>
      <w:r w:rsidRPr="00DA614D">
        <w:rPr>
          <w:rFonts w:ascii="Arial" w:hAnsi="Arial" w:cs="Arial"/>
        </w:rPr>
        <w:t xml:space="preserve">E: </w:t>
      </w:r>
      <w:hyperlink r:id="rId9" w:history="1">
        <w:r w:rsidRPr="00DA614D">
          <w:rPr>
            <w:rStyle w:val="Hyperlink"/>
            <w:rFonts w:ascii="Arial" w:hAnsi="Arial" w:cs="Arial"/>
          </w:rPr>
          <w:t>jeremy.mountain@newcastle.co.uk</w:t>
        </w:r>
      </w:hyperlink>
      <w:r w:rsidRPr="00DA614D">
        <w:rPr>
          <w:rFonts w:ascii="Arial" w:hAnsi="Arial" w:cs="Arial"/>
        </w:rPr>
        <w:t xml:space="preserve"> </w:t>
      </w:r>
    </w:p>
    <w:p w14:paraId="50FFD827" w14:textId="77777777" w:rsidR="00DD036A" w:rsidRDefault="00DD036A" w:rsidP="00DD036A">
      <w:pPr>
        <w:spacing w:line="360" w:lineRule="auto"/>
        <w:jc w:val="both"/>
        <w:rPr>
          <w:rFonts w:ascii="Arial" w:eastAsia="Calibri" w:hAnsi="Arial" w:cs="Arial"/>
          <w:b/>
        </w:rPr>
      </w:pPr>
    </w:p>
    <w:p w14:paraId="021428D0" w14:textId="77777777" w:rsidR="00DD036A" w:rsidRPr="003F4903" w:rsidRDefault="00DD036A" w:rsidP="00DD036A">
      <w:pPr>
        <w:spacing w:line="360" w:lineRule="auto"/>
        <w:jc w:val="both"/>
        <w:rPr>
          <w:rFonts w:ascii="Arial" w:eastAsia="Calibri" w:hAnsi="Arial" w:cs="Arial"/>
          <w:b/>
        </w:rPr>
      </w:pPr>
      <w:bookmarkStart w:id="0" w:name="_Hlk181712575"/>
      <w:r w:rsidRPr="003F4903">
        <w:rPr>
          <w:rFonts w:ascii="Arial" w:eastAsia="Calibri" w:hAnsi="Arial" w:cs="Arial"/>
          <w:b/>
        </w:rPr>
        <w:t>About Newcastle Building Society</w:t>
      </w:r>
    </w:p>
    <w:p w14:paraId="5A6E6277" w14:textId="77777777" w:rsidR="00DD036A" w:rsidRPr="00824F57" w:rsidRDefault="00DD036A" w:rsidP="00DD036A">
      <w:pPr>
        <w:jc w:val="both"/>
        <w:rPr>
          <w:rFonts w:ascii="Arial" w:eastAsia="Calibri" w:hAnsi="Arial" w:cs="Arial"/>
        </w:rPr>
      </w:pPr>
      <w:r w:rsidRPr="00824F57">
        <w:rPr>
          <w:rFonts w:ascii="Arial" w:eastAsia="Calibri" w:hAnsi="Arial" w:cs="Arial"/>
        </w:rPr>
        <w:t xml:space="preserve">Newcastle Building Society is the biggest building society in the </w:t>
      </w:r>
      <w:proofErr w:type="gramStart"/>
      <w:r w:rsidRPr="00824F57">
        <w:rPr>
          <w:rFonts w:ascii="Arial" w:eastAsia="Calibri" w:hAnsi="Arial" w:cs="Arial"/>
        </w:rPr>
        <w:t>North East</w:t>
      </w:r>
      <w:proofErr w:type="gramEnd"/>
      <w:r w:rsidRPr="00824F57">
        <w:rPr>
          <w:rFonts w:ascii="Arial" w:eastAsia="Calibri" w:hAnsi="Arial" w:cs="Arial"/>
        </w:rPr>
        <w:t>, with a network of 32 branches and assets of more than £6.2bn. We’ve been here for our members for over 160 years.</w:t>
      </w:r>
    </w:p>
    <w:p w14:paraId="57C46432" w14:textId="77777777" w:rsidR="00DD036A" w:rsidRPr="00824F57" w:rsidRDefault="00DD036A" w:rsidP="00DD036A">
      <w:pPr>
        <w:jc w:val="both"/>
        <w:rPr>
          <w:rFonts w:ascii="Arial" w:eastAsia="Calibri" w:hAnsi="Arial" w:cs="Arial"/>
        </w:rPr>
      </w:pPr>
      <w:r w:rsidRPr="00824F57">
        <w:rPr>
          <w:rFonts w:ascii="Arial" w:eastAsia="Calibri" w:hAnsi="Arial" w:cs="Arial"/>
        </w:rPr>
        <w:t xml:space="preserve">As a leading local employer, we’re committed to growing our region’s talent and being a great place to work where people can realise their potential. We hold </w:t>
      </w:r>
      <w:r w:rsidRPr="0073162B">
        <w:rPr>
          <w:rFonts w:ascii="Arial" w:eastAsia="Calibri" w:hAnsi="Arial" w:cs="Arial"/>
        </w:rPr>
        <w:t xml:space="preserve">Platinum IIP.  We are a Real Living Wage employer and were </w:t>
      </w:r>
      <w:r w:rsidRPr="0073162B">
        <w:rPr>
          <w:rFonts w:ascii="Arial" w:eastAsia="Arial" w:hAnsi="Arial" w:cs="Arial"/>
          <w:iCs/>
        </w:rPr>
        <w:t>the first building society in the UK to become an accredited Living Pension employer</w:t>
      </w:r>
      <w:r w:rsidRPr="0073162B">
        <w:rPr>
          <w:rFonts w:ascii="Arial" w:eastAsia="Calibri" w:hAnsi="Arial" w:cs="Arial"/>
        </w:rPr>
        <w:t xml:space="preserve"> earlier this year</w:t>
      </w:r>
      <w:r w:rsidRPr="0073162B">
        <w:rPr>
          <w:rFonts w:ascii="Arial" w:eastAsia="Arial" w:hAnsi="Arial" w:cs="Arial"/>
          <w:iCs/>
        </w:rPr>
        <w:t>.</w:t>
      </w:r>
      <w:r w:rsidRPr="0073162B">
        <w:rPr>
          <w:rFonts w:ascii="Arial" w:eastAsia="Calibri" w:hAnsi="Arial" w:cs="Arial"/>
        </w:rPr>
        <w:t xml:space="preserve"> We have been named Regional Building Society of the Year for seven consecutive years from 2017 – 2023 by What Mortgage? </w:t>
      </w:r>
      <w:proofErr w:type="gramStart"/>
      <w:r w:rsidRPr="0073162B">
        <w:rPr>
          <w:rFonts w:ascii="Arial" w:eastAsia="Calibri" w:hAnsi="Arial" w:cs="Arial"/>
        </w:rPr>
        <w:t>and also</w:t>
      </w:r>
      <w:proofErr w:type="gramEnd"/>
      <w:r w:rsidRPr="0073162B">
        <w:rPr>
          <w:rFonts w:ascii="Arial" w:eastAsia="Calibri" w:hAnsi="Arial" w:cs="Arial"/>
        </w:rPr>
        <w:t xml:space="preserve"> won Best Overall Personal Finance Brand at the Personal Finance Awards 2023/24. In 2024 Newcastle Building Society </w:t>
      </w:r>
      <w:r w:rsidRPr="0073162B">
        <w:rPr>
          <w:rFonts w:ascii="Arial" w:hAnsi="Arial" w:cs="Arial"/>
        </w:rPr>
        <w:t>became the first UK business to receive international accreditation for mutual value measurement, recognising our ongoing commitment to creating value for our</w:t>
      </w:r>
      <w:r w:rsidRPr="00824F57">
        <w:rPr>
          <w:rFonts w:ascii="Arial" w:hAnsi="Arial" w:cs="Arial"/>
        </w:rPr>
        <w:t xml:space="preserve"> members and communities.</w:t>
      </w:r>
    </w:p>
    <w:p w14:paraId="2444B166" w14:textId="77777777" w:rsidR="00DD036A" w:rsidRPr="00824F57" w:rsidRDefault="00DD036A" w:rsidP="00DD036A">
      <w:pPr>
        <w:jc w:val="both"/>
        <w:rPr>
          <w:rFonts w:ascii="Arial" w:eastAsia="Calibri" w:hAnsi="Arial" w:cs="Arial"/>
        </w:rPr>
      </w:pPr>
      <w:r w:rsidRPr="00824F57">
        <w:rPr>
          <w:rFonts w:ascii="Arial" w:eastAsia="Calibri" w:hAnsi="Arial" w:cs="Arial"/>
        </w:rPr>
        <w:t xml:space="preserve">We help people to own their home, to save and to plan their finances through our range of products and services. We believe in the role of the high street at the heart of our communities and, as our branch network grows, we are increasingly proactive in making financial information and financial advice accessible across our regions. </w:t>
      </w:r>
    </w:p>
    <w:p w14:paraId="7A566AB8" w14:textId="77777777" w:rsidR="00DD036A" w:rsidRPr="00824F57" w:rsidRDefault="00DD036A" w:rsidP="00DD036A">
      <w:pPr>
        <w:jc w:val="both"/>
        <w:rPr>
          <w:rFonts w:ascii="Arial" w:eastAsia="Calibri" w:hAnsi="Arial" w:cs="Arial"/>
        </w:rPr>
      </w:pPr>
      <w:r w:rsidRPr="00824F57">
        <w:rPr>
          <w:rFonts w:ascii="Arial" w:eastAsia="Calibri" w:hAnsi="Arial" w:cs="Arial"/>
        </w:rPr>
        <w:t xml:space="preserve">Financial Advice is provided through our Newcastle Financial Advisers Limited subsidiary. Face-to-face financial advice is available at each of the Society’s 32 branches. For the third year running, Newcastle Financial Advisers has been awarded Top Rated Firm status by </w:t>
      </w:r>
      <w:proofErr w:type="spellStart"/>
      <w:r w:rsidRPr="00824F57">
        <w:rPr>
          <w:rFonts w:ascii="Arial" w:eastAsia="Calibri" w:hAnsi="Arial" w:cs="Arial"/>
        </w:rPr>
        <w:t>VouchedFor</w:t>
      </w:r>
      <w:proofErr w:type="spellEnd"/>
      <w:r w:rsidRPr="00824F57">
        <w:rPr>
          <w:rFonts w:ascii="Arial" w:eastAsia="Calibri" w:hAnsi="Arial" w:cs="Arial"/>
        </w:rPr>
        <w:t xml:space="preserve"> - the UK’s leading review site for Financial Advisers.</w:t>
      </w:r>
    </w:p>
    <w:p w14:paraId="60491EC9" w14:textId="77777777" w:rsidR="00DD036A" w:rsidRPr="00824F57" w:rsidRDefault="00DD036A" w:rsidP="00DD036A">
      <w:pPr>
        <w:jc w:val="both"/>
        <w:rPr>
          <w:rFonts w:ascii="Arial" w:eastAsia="Calibri" w:hAnsi="Arial" w:cs="Arial"/>
        </w:rPr>
      </w:pPr>
      <w:r w:rsidRPr="00824F57">
        <w:rPr>
          <w:rFonts w:ascii="Arial" w:eastAsia="Calibri" w:hAnsi="Arial" w:cs="Arial"/>
        </w:rPr>
        <w:t>We’re dedicated to helping our communities make positive changes; since 1995 the financial support through grants and donations from the Newcastle Building Society Community Fund at the Community Foundation to benefit local causes has surpassed £1.7m. Our total community contributions in 2023, made up of grants, match funding, and our ongoing partnership donations, was more than £350,000.</w:t>
      </w:r>
    </w:p>
    <w:p w14:paraId="702EEE4B" w14:textId="77777777" w:rsidR="00DD036A" w:rsidRPr="00824F57" w:rsidRDefault="00DD036A" w:rsidP="00DD036A">
      <w:pPr>
        <w:jc w:val="both"/>
        <w:rPr>
          <w:rFonts w:ascii="Arial" w:eastAsia="Calibri" w:hAnsi="Arial" w:cs="Arial"/>
        </w:rPr>
      </w:pPr>
      <w:r w:rsidRPr="00824F57">
        <w:rPr>
          <w:rFonts w:ascii="Arial" w:eastAsia="Calibri" w:hAnsi="Arial" w:cs="Arial"/>
        </w:rPr>
        <w:t>Newcastle Building Society is committed to creating a culture of belonging, where people can bring their whole self to work and be respected and valued for who they are. Our colleague-run networks include the Race Network, LGBTQ+ Network the Disability and Awareness Network, Women in Leadership Network, Menopause Network and Parent and Carers Network, all of which help steer Diversity, Equity and Inclusion policy within the organisation.</w:t>
      </w:r>
    </w:p>
    <w:p w14:paraId="537894F4" w14:textId="77777777" w:rsidR="00DD036A" w:rsidRPr="00824F57" w:rsidRDefault="00DD036A" w:rsidP="00DD036A">
      <w:pPr>
        <w:jc w:val="both"/>
        <w:rPr>
          <w:rFonts w:ascii="Arial" w:eastAsia="Calibri" w:hAnsi="Arial" w:cs="Arial"/>
        </w:rPr>
      </w:pPr>
      <w:hyperlink r:id="rId10" w:history="1">
        <w:r w:rsidRPr="00824F57">
          <w:rPr>
            <w:rFonts w:ascii="Arial" w:eastAsia="Calibri" w:hAnsi="Arial" w:cs="Arial"/>
            <w:color w:val="0563C1"/>
            <w:u w:val="single"/>
          </w:rPr>
          <w:t>www.newcastle.co.uk</w:t>
        </w:r>
      </w:hyperlink>
      <w:r w:rsidRPr="00824F57">
        <w:rPr>
          <w:rFonts w:ascii="Arial" w:eastAsia="Calibri" w:hAnsi="Arial" w:cs="Arial"/>
        </w:rPr>
        <w:t xml:space="preserve"> </w:t>
      </w:r>
    </w:p>
    <w:bookmarkEnd w:id="0"/>
    <w:p w14:paraId="53F72915" w14:textId="77777777" w:rsidR="00DD036A" w:rsidRPr="00824F57" w:rsidRDefault="00DD036A" w:rsidP="00DD036A">
      <w:pPr>
        <w:spacing w:line="276" w:lineRule="auto"/>
        <w:jc w:val="both"/>
        <w:rPr>
          <w:rFonts w:ascii="Arial" w:eastAsia="Calibri" w:hAnsi="Arial" w:cs="Arial"/>
        </w:rPr>
      </w:pPr>
      <w:r w:rsidRPr="00824F57">
        <w:rPr>
          <w:rFonts w:ascii="Arial" w:eastAsia="Calibri" w:hAnsi="Arial" w:cs="Arial"/>
        </w:rPr>
        <w:lastRenderedPageBreak/>
        <w:t xml:space="preserve">Newcastle Building Society Principal Office: 1 Cobalt Park Way, Cobalt Business Park, NE28 9EJ. </w:t>
      </w:r>
    </w:p>
    <w:p w14:paraId="4BEFFFAB" w14:textId="77777777" w:rsidR="00DD036A" w:rsidRPr="00824F57" w:rsidRDefault="00DD036A" w:rsidP="00DD036A">
      <w:pPr>
        <w:spacing w:line="276" w:lineRule="auto"/>
        <w:jc w:val="both"/>
        <w:rPr>
          <w:rFonts w:ascii="Arial" w:eastAsia="Calibri" w:hAnsi="Arial" w:cs="Arial"/>
        </w:rPr>
      </w:pPr>
      <w:r w:rsidRPr="00824F57">
        <w:rPr>
          <w:rFonts w:ascii="Arial" w:eastAsia="Calibri" w:hAnsi="Arial" w:cs="Arial"/>
        </w:rPr>
        <w:t>Newcastle Building Society is authorised by the Prudential Regulation Authority and regulated by the Financial Conduct Authority and the Prudential Regulation Authority. Newcastle Building Society is entered in the Financial Services Register under number 156058. You can check this on the Financial Services Register or by contacting the Financial Conduct Authority on 0800 111 6768.</w:t>
      </w:r>
    </w:p>
    <w:p w14:paraId="7D135FDF" w14:textId="77777777" w:rsidR="00DD036A" w:rsidRDefault="00DD036A" w:rsidP="00F52043">
      <w:pPr>
        <w:spacing w:line="360" w:lineRule="auto"/>
        <w:jc w:val="both"/>
      </w:pPr>
    </w:p>
    <w:p w14:paraId="041759EC" w14:textId="77777777" w:rsidR="00F52043" w:rsidRDefault="00F52043"/>
    <w:p w14:paraId="75635695" w14:textId="77777777" w:rsidR="00F52043" w:rsidRDefault="00F52043"/>
    <w:p w14:paraId="5B167820" w14:textId="77777777" w:rsidR="00800632" w:rsidRDefault="00800632"/>
    <w:sectPr w:rsidR="00800632">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F489E" w14:textId="77777777" w:rsidR="00F92F05" w:rsidRDefault="00F92F05" w:rsidP="00F52043">
      <w:pPr>
        <w:spacing w:after="0" w:line="240" w:lineRule="auto"/>
      </w:pPr>
      <w:r>
        <w:separator/>
      </w:r>
    </w:p>
  </w:endnote>
  <w:endnote w:type="continuationSeparator" w:id="0">
    <w:p w14:paraId="335086D2" w14:textId="77777777" w:rsidR="00F92F05" w:rsidRDefault="00F92F05" w:rsidP="00F5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EA24" w14:textId="77777777" w:rsidR="00F52043" w:rsidRDefault="00F52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B8B51" w14:textId="77777777" w:rsidR="00F52043" w:rsidRDefault="00F52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FC55" w14:textId="77777777" w:rsidR="00F52043" w:rsidRDefault="00F52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A85F8" w14:textId="77777777" w:rsidR="00F92F05" w:rsidRDefault="00F92F05" w:rsidP="00F52043">
      <w:pPr>
        <w:spacing w:after="0" w:line="240" w:lineRule="auto"/>
      </w:pPr>
      <w:r>
        <w:separator/>
      </w:r>
    </w:p>
  </w:footnote>
  <w:footnote w:type="continuationSeparator" w:id="0">
    <w:p w14:paraId="687EDFDC" w14:textId="77777777" w:rsidR="00F92F05" w:rsidRDefault="00F92F05" w:rsidP="00F520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A7"/>
    <w:rsid w:val="000061E7"/>
    <w:rsid w:val="000204BC"/>
    <w:rsid w:val="000A66E9"/>
    <w:rsid w:val="0011521B"/>
    <w:rsid w:val="001E3953"/>
    <w:rsid w:val="002109DE"/>
    <w:rsid w:val="00254ED2"/>
    <w:rsid w:val="002551AA"/>
    <w:rsid w:val="003534CB"/>
    <w:rsid w:val="003D4A73"/>
    <w:rsid w:val="005342A7"/>
    <w:rsid w:val="005F7070"/>
    <w:rsid w:val="0072502E"/>
    <w:rsid w:val="007C1CB4"/>
    <w:rsid w:val="00800632"/>
    <w:rsid w:val="0087432A"/>
    <w:rsid w:val="00A3297C"/>
    <w:rsid w:val="00A63EB9"/>
    <w:rsid w:val="00AF447E"/>
    <w:rsid w:val="00B456F9"/>
    <w:rsid w:val="00C51457"/>
    <w:rsid w:val="00DD036A"/>
    <w:rsid w:val="00DD0DCA"/>
    <w:rsid w:val="00DE0BE3"/>
    <w:rsid w:val="00E33CA3"/>
    <w:rsid w:val="00EB17E3"/>
    <w:rsid w:val="00F52043"/>
    <w:rsid w:val="00F83FA7"/>
    <w:rsid w:val="00F92F05"/>
    <w:rsid w:val="00FA178A"/>
    <w:rsid w:val="00FD7EE5"/>
    <w:rsid w:val="00FE2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2149"/>
  <w15:chartTrackingRefBased/>
  <w15:docId w15:val="{D065A8ED-4DF1-44A9-A73E-B0CD749D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F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83F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3F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83F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83F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83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FA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83FA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83FA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83FA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83FA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83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FA7"/>
    <w:rPr>
      <w:rFonts w:eastAsiaTheme="majorEastAsia" w:cstheme="majorBidi"/>
      <w:color w:val="272727" w:themeColor="text1" w:themeTint="D8"/>
    </w:rPr>
  </w:style>
  <w:style w:type="paragraph" w:styleId="Title">
    <w:name w:val="Title"/>
    <w:basedOn w:val="Normal"/>
    <w:next w:val="Normal"/>
    <w:link w:val="TitleChar"/>
    <w:uiPriority w:val="10"/>
    <w:qFormat/>
    <w:rsid w:val="00F83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FA7"/>
    <w:pPr>
      <w:spacing w:before="160"/>
      <w:jc w:val="center"/>
    </w:pPr>
    <w:rPr>
      <w:i/>
      <w:iCs/>
      <w:color w:val="404040" w:themeColor="text1" w:themeTint="BF"/>
    </w:rPr>
  </w:style>
  <w:style w:type="character" w:customStyle="1" w:styleId="QuoteChar">
    <w:name w:val="Quote Char"/>
    <w:basedOn w:val="DefaultParagraphFont"/>
    <w:link w:val="Quote"/>
    <w:uiPriority w:val="29"/>
    <w:rsid w:val="00F83FA7"/>
    <w:rPr>
      <w:i/>
      <w:iCs/>
      <w:color w:val="404040" w:themeColor="text1" w:themeTint="BF"/>
    </w:rPr>
  </w:style>
  <w:style w:type="paragraph" w:styleId="ListParagraph">
    <w:name w:val="List Paragraph"/>
    <w:basedOn w:val="Normal"/>
    <w:uiPriority w:val="34"/>
    <w:qFormat/>
    <w:rsid w:val="00F83FA7"/>
    <w:pPr>
      <w:ind w:left="720"/>
      <w:contextualSpacing/>
    </w:pPr>
  </w:style>
  <w:style w:type="character" w:styleId="IntenseEmphasis">
    <w:name w:val="Intense Emphasis"/>
    <w:basedOn w:val="DefaultParagraphFont"/>
    <w:uiPriority w:val="21"/>
    <w:qFormat/>
    <w:rsid w:val="00F83FA7"/>
    <w:rPr>
      <w:i/>
      <w:iCs/>
      <w:color w:val="2E74B5" w:themeColor="accent1" w:themeShade="BF"/>
    </w:rPr>
  </w:style>
  <w:style w:type="paragraph" w:styleId="IntenseQuote">
    <w:name w:val="Intense Quote"/>
    <w:basedOn w:val="Normal"/>
    <w:next w:val="Normal"/>
    <w:link w:val="IntenseQuoteChar"/>
    <w:uiPriority w:val="30"/>
    <w:qFormat/>
    <w:rsid w:val="00F83F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83FA7"/>
    <w:rPr>
      <w:i/>
      <w:iCs/>
      <w:color w:val="2E74B5" w:themeColor="accent1" w:themeShade="BF"/>
    </w:rPr>
  </w:style>
  <w:style w:type="character" w:styleId="IntenseReference">
    <w:name w:val="Intense Reference"/>
    <w:basedOn w:val="DefaultParagraphFont"/>
    <w:uiPriority w:val="32"/>
    <w:qFormat/>
    <w:rsid w:val="00F83FA7"/>
    <w:rPr>
      <w:b/>
      <w:bCs/>
      <w:smallCaps/>
      <w:color w:val="2E74B5" w:themeColor="accent1" w:themeShade="BF"/>
      <w:spacing w:val="5"/>
    </w:rPr>
  </w:style>
  <w:style w:type="paragraph" w:styleId="Footer">
    <w:name w:val="footer"/>
    <w:basedOn w:val="Normal"/>
    <w:link w:val="FooterChar"/>
    <w:uiPriority w:val="99"/>
    <w:unhideWhenUsed/>
    <w:rsid w:val="00F52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043"/>
  </w:style>
  <w:style w:type="character" w:styleId="CommentReference">
    <w:name w:val="annotation reference"/>
    <w:basedOn w:val="DefaultParagraphFont"/>
    <w:uiPriority w:val="99"/>
    <w:semiHidden/>
    <w:unhideWhenUsed/>
    <w:rsid w:val="0072502E"/>
    <w:rPr>
      <w:sz w:val="16"/>
      <w:szCs w:val="16"/>
    </w:rPr>
  </w:style>
  <w:style w:type="paragraph" w:styleId="CommentText">
    <w:name w:val="annotation text"/>
    <w:basedOn w:val="Normal"/>
    <w:link w:val="CommentTextChar"/>
    <w:uiPriority w:val="99"/>
    <w:unhideWhenUsed/>
    <w:rsid w:val="0072502E"/>
    <w:pPr>
      <w:spacing w:line="240" w:lineRule="auto"/>
    </w:pPr>
    <w:rPr>
      <w:sz w:val="20"/>
      <w:szCs w:val="20"/>
    </w:rPr>
  </w:style>
  <w:style w:type="character" w:customStyle="1" w:styleId="CommentTextChar">
    <w:name w:val="Comment Text Char"/>
    <w:basedOn w:val="DefaultParagraphFont"/>
    <w:link w:val="CommentText"/>
    <w:uiPriority w:val="99"/>
    <w:rsid w:val="0072502E"/>
    <w:rPr>
      <w:sz w:val="20"/>
      <w:szCs w:val="20"/>
    </w:rPr>
  </w:style>
  <w:style w:type="paragraph" w:styleId="CommentSubject">
    <w:name w:val="annotation subject"/>
    <w:basedOn w:val="CommentText"/>
    <w:next w:val="CommentText"/>
    <w:link w:val="CommentSubjectChar"/>
    <w:uiPriority w:val="99"/>
    <w:semiHidden/>
    <w:unhideWhenUsed/>
    <w:rsid w:val="0072502E"/>
    <w:rPr>
      <w:b/>
      <w:bCs/>
    </w:rPr>
  </w:style>
  <w:style w:type="character" w:customStyle="1" w:styleId="CommentSubjectChar">
    <w:name w:val="Comment Subject Char"/>
    <w:basedOn w:val="CommentTextChar"/>
    <w:link w:val="CommentSubject"/>
    <w:uiPriority w:val="99"/>
    <w:semiHidden/>
    <w:rsid w:val="0072502E"/>
    <w:rPr>
      <w:b/>
      <w:bCs/>
      <w:sz w:val="20"/>
      <w:szCs w:val="20"/>
    </w:rPr>
  </w:style>
  <w:style w:type="character" w:styleId="Hyperlink">
    <w:name w:val="Hyperlink"/>
    <w:basedOn w:val="DefaultParagraphFont"/>
    <w:uiPriority w:val="99"/>
    <w:unhideWhenUsed/>
    <w:rsid w:val="00DD0DCA"/>
    <w:rPr>
      <w:color w:val="0563C1" w:themeColor="hyperlink"/>
      <w:u w:val="single"/>
    </w:rPr>
  </w:style>
  <w:style w:type="character" w:styleId="UnresolvedMention">
    <w:name w:val="Unresolved Mention"/>
    <w:basedOn w:val="DefaultParagraphFont"/>
    <w:uiPriority w:val="99"/>
    <w:semiHidden/>
    <w:unhideWhenUsed/>
    <w:rsid w:val="00DD0DCA"/>
    <w:rPr>
      <w:color w:val="605E5C"/>
      <w:shd w:val="clear" w:color="auto" w:fill="E1DFDD"/>
    </w:rPr>
  </w:style>
  <w:style w:type="paragraph" w:styleId="Revision">
    <w:name w:val="Revision"/>
    <w:hidden/>
    <w:uiPriority w:val="99"/>
    <w:semiHidden/>
    <w:rsid w:val="003534CB"/>
    <w:pPr>
      <w:spacing w:after="0" w:line="240" w:lineRule="auto"/>
    </w:pPr>
  </w:style>
  <w:style w:type="character" w:styleId="FollowedHyperlink">
    <w:name w:val="FollowedHyperlink"/>
    <w:basedOn w:val="DefaultParagraphFont"/>
    <w:uiPriority w:val="99"/>
    <w:semiHidden/>
    <w:unhideWhenUsed/>
    <w:rsid w:val="000A66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hoy@newcastle.co.uk"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nate.biggive.org/campaign/a056900002TPSNwAAP?c=87416"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ewcastle.co.uk" TargetMode="External"/><Relationship Id="rId4" Type="http://schemas.openxmlformats.org/officeDocument/2006/relationships/footnotes" Target="footnotes.xml"/><Relationship Id="rId9" Type="http://schemas.openxmlformats.org/officeDocument/2006/relationships/hyperlink" Target="mailto:jeremy.mountain@newcastl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ea41624-9f7f-4319-b2e4-66017cb993ac}" enabled="1" method="Standard" siteId="{34e93469-cae0-46a4-9a74-b6a1e0415009}"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Building Society</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Hoy</dc:creator>
  <cp:keywords/>
  <dc:description/>
  <cp:lastModifiedBy>Jeremy Mountain</cp:lastModifiedBy>
  <cp:revision>3</cp:revision>
  <dcterms:created xsi:type="dcterms:W3CDTF">2024-12-04T13:41:00Z</dcterms:created>
  <dcterms:modified xsi:type="dcterms:W3CDTF">2024-12-04T14:46:00Z</dcterms:modified>
</cp:coreProperties>
</file>