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733" w14:textId="77777777" w:rsidR="00692C94" w:rsidRPr="00DF5C44" w:rsidRDefault="00692C94" w:rsidP="00DF5C44">
      <w:pPr>
        <w:pStyle w:val="NameNachname"/>
        <w:rPr>
          <w:rFonts w:asciiTheme="majorHAnsi" w:hAnsiTheme="majorHAnsi" w:cstheme="majorHAnsi"/>
          <w:noProof w:val="0"/>
          <w:lang w:val="de-DE" w:eastAsia="de-DE"/>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99"/>
      </w:tblGrid>
      <w:tr w:rsidR="00DF5C44" w:rsidRPr="00D65FC6" w14:paraId="14767B7A" w14:textId="77777777" w:rsidTr="00F34122">
        <w:trPr>
          <w:trHeight w:val="1066"/>
        </w:trPr>
        <w:tc>
          <w:tcPr>
            <w:tcW w:w="5000" w:type="pct"/>
            <w:tcBorders>
              <w:top w:val="single" w:sz="4" w:space="0" w:color="auto"/>
              <w:left w:val="single" w:sz="4" w:space="0" w:color="auto"/>
              <w:bottom w:val="nil"/>
              <w:right w:val="single" w:sz="4" w:space="0" w:color="auto"/>
            </w:tcBorders>
            <w:tcMar>
              <w:top w:w="0" w:type="dxa"/>
              <w:left w:w="283" w:type="dxa"/>
              <w:bottom w:w="0" w:type="dxa"/>
              <w:right w:w="283" w:type="dxa"/>
            </w:tcMar>
            <w:vAlign w:val="center"/>
            <w:hideMark/>
          </w:tcPr>
          <w:p w14:paraId="7E063494" w14:textId="77777777" w:rsidR="00DF5C44" w:rsidRPr="00DF5C44" w:rsidRDefault="00DF5C44" w:rsidP="00F34122">
            <w:pPr>
              <w:spacing w:line="240" w:lineRule="atLeast"/>
              <w:jc w:val="both"/>
              <w:rPr>
                <w:rFonts w:asciiTheme="majorHAnsi" w:hAnsiTheme="majorHAnsi" w:cstheme="majorHAnsi"/>
                <w:b/>
                <w:noProof w:val="0"/>
                <w:sz w:val="18"/>
                <w:szCs w:val="18"/>
                <w:lang w:val="de-DE" w:eastAsia="de-DE"/>
              </w:rPr>
            </w:pPr>
            <w:bookmarkStart w:id="0" w:name="_Hlk71103982"/>
            <w:r w:rsidRPr="00DF5C44">
              <w:rPr>
                <w:rFonts w:asciiTheme="majorHAnsi" w:hAnsiTheme="majorHAnsi" w:cstheme="majorHAnsi"/>
                <w:b/>
                <w:noProof w:val="0"/>
                <w:sz w:val="18"/>
                <w:szCs w:val="18"/>
                <w:lang w:val="de-DE" w:eastAsia="de-DE"/>
              </w:rPr>
              <w:t>Information gemäß Art. 13 der Verordnung (EU) 2016/679 des Europäischen Parlaments und des Rates vom 27. April 2016</w:t>
            </w:r>
          </w:p>
          <w:p w14:paraId="4F1C0275" w14:textId="77777777" w:rsidR="00DF5C44" w:rsidRPr="00DF5C44" w:rsidRDefault="00DF5C44" w:rsidP="00F34122">
            <w:pPr>
              <w:spacing w:line="240" w:lineRule="atLeast"/>
              <w:jc w:val="both"/>
              <w:rPr>
                <w:rFonts w:asciiTheme="majorHAnsi" w:hAnsiTheme="majorHAnsi" w:cstheme="majorHAnsi"/>
                <w:bCs/>
                <w:noProof w:val="0"/>
                <w:sz w:val="18"/>
                <w:szCs w:val="18"/>
                <w:lang w:val="de-DE" w:eastAsia="de-DE"/>
              </w:rPr>
            </w:pPr>
            <w:r w:rsidRPr="00DF5C44">
              <w:rPr>
                <w:rFonts w:asciiTheme="majorHAnsi" w:hAnsiTheme="majorHAnsi" w:cstheme="majorHAnsi"/>
                <w:bCs/>
                <w:noProof w:val="0"/>
                <w:sz w:val="18"/>
                <w:szCs w:val="18"/>
                <w:lang w:val="de-DE" w:eastAsia="de-DE"/>
              </w:rPr>
              <w:t xml:space="preserve">Rechtsinhaber für die Datenverarbeitung: Rechtsinhaber für die Datenverarbeitung ist die Landesberufsschule für Handel und Grafik ‚Johannes Gutenberg‘, Siemensstraße 6-8, 39100 Bozen, E-Mail: </w:t>
            </w:r>
            <w:hyperlink r:id="rId7" w:history="1">
              <w:r w:rsidRPr="00DF5C44">
                <w:rPr>
                  <w:rStyle w:val="Hyperlink"/>
                  <w:rFonts w:asciiTheme="majorHAnsi" w:hAnsiTheme="majorHAnsi" w:cstheme="majorHAnsi"/>
                  <w:bCs/>
                  <w:noProof w:val="0"/>
                  <w:sz w:val="18"/>
                  <w:szCs w:val="18"/>
                  <w:lang w:val="de-DE" w:eastAsia="de-DE"/>
                </w:rPr>
                <w:t>lbs.bz-hg-gutenberg@schule.suedtirol.it</w:t>
              </w:r>
            </w:hyperlink>
            <w:r w:rsidRPr="00DF5C44">
              <w:rPr>
                <w:rFonts w:asciiTheme="majorHAnsi" w:hAnsiTheme="majorHAnsi" w:cstheme="majorHAnsi"/>
                <w:bCs/>
                <w:noProof w:val="0"/>
                <w:sz w:val="18"/>
                <w:szCs w:val="18"/>
                <w:lang w:val="de-DE" w:eastAsia="de-DE"/>
              </w:rPr>
              <w:t xml:space="preserve">, PEC: </w:t>
            </w:r>
            <w:hyperlink r:id="rId8" w:history="1">
              <w:r w:rsidRPr="00DF5C44">
                <w:rPr>
                  <w:rStyle w:val="Hyperlink"/>
                  <w:rFonts w:asciiTheme="majorHAnsi" w:hAnsiTheme="majorHAnsi" w:cstheme="majorHAnsi"/>
                  <w:bCs/>
                  <w:noProof w:val="0"/>
                  <w:sz w:val="18"/>
                  <w:szCs w:val="18"/>
                  <w:lang w:val="de-DE" w:eastAsia="de-DE"/>
                </w:rPr>
                <w:t>lbs.bz-hg-gutenberg@pec.prov.bz.it</w:t>
              </w:r>
            </w:hyperlink>
          </w:p>
          <w:p w14:paraId="0097238A" w14:textId="77777777" w:rsidR="00DF5C44" w:rsidRPr="00DF5C44" w:rsidRDefault="00DF5C44" w:rsidP="00F34122">
            <w:pPr>
              <w:spacing w:line="240" w:lineRule="atLeast"/>
              <w:jc w:val="both"/>
              <w:rPr>
                <w:rFonts w:asciiTheme="majorHAnsi" w:hAnsiTheme="majorHAnsi" w:cstheme="majorHAnsi"/>
                <w:bCs/>
                <w:noProof w:val="0"/>
                <w:sz w:val="18"/>
                <w:szCs w:val="18"/>
                <w:lang w:val="de-DE" w:eastAsia="de-DE"/>
              </w:rPr>
            </w:pPr>
            <w:r w:rsidRPr="00DF5C44">
              <w:rPr>
                <w:rFonts w:asciiTheme="majorHAnsi" w:hAnsiTheme="majorHAnsi" w:cstheme="majorHAnsi"/>
                <w:bCs/>
                <w:noProof w:val="0"/>
                <w:sz w:val="18"/>
                <w:szCs w:val="18"/>
                <w:lang w:val="de-DE" w:eastAsia="de-DE"/>
              </w:rPr>
              <w:t>Datenschutzbeauftragter (DSB): Der Direktor der Abteilung Bildungsverwaltung, Stephan Tschigg, Amba-</w:t>
            </w:r>
            <w:proofErr w:type="spellStart"/>
            <w:r w:rsidRPr="00DF5C44">
              <w:rPr>
                <w:rFonts w:asciiTheme="majorHAnsi" w:hAnsiTheme="majorHAnsi" w:cstheme="majorHAnsi"/>
                <w:bCs/>
                <w:noProof w:val="0"/>
                <w:sz w:val="18"/>
                <w:szCs w:val="18"/>
                <w:lang w:val="de-DE" w:eastAsia="de-DE"/>
              </w:rPr>
              <w:t>Alagi</w:t>
            </w:r>
            <w:proofErr w:type="spellEnd"/>
            <w:r w:rsidRPr="00DF5C44">
              <w:rPr>
                <w:rFonts w:asciiTheme="majorHAnsi" w:hAnsiTheme="majorHAnsi" w:cstheme="majorHAnsi"/>
                <w:bCs/>
                <w:noProof w:val="0"/>
                <w:sz w:val="18"/>
                <w:szCs w:val="18"/>
                <w:lang w:val="de-DE" w:eastAsia="de-DE"/>
              </w:rPr>
              <w:t>-Straße 10, 39100 Bozen; E-Mail: stephan.tschigg@schule.suedtirol.it.</w:t>
            </w:r>
          </w:p>
          <w:p w14:paraId="413B213A" w14:textId="77777777" w:rsidR="00DF5C44" w:rsidRPr="00DF5C44" w:rsidRDefault="00DF5C44" w:rsidP="00F34122">
            <w:pPr>
              <w:spacing w:line="240" w:lineRule="atLeast"/>
              <w:jc w:val="both"/>
              <w:rPr>
                <w:rFonts w:asciiTheme="majorHAnsi" w:hAnsiTheme="majorHAnsi" w:cstheme="majorHAnsi"/>
                <w:bCs/>
                <w:noProof w:val="0"/>
                <w:sz w:val="18"/>
                <w:szCs w:val="18"/>
                <w:lang w:val="de-DE" w:eastAsia="de-DE"/>
              </w:rPr>
            </w:pPr>
            <w:r w:rsidRPr="00DF5C44">
              <w:rPr>
                <w:rFonts w:asciiTheme="majorHAnsi" w:hAnsiTheme="majorHAnsi" w:cstheme="majorHAnsi"/>
                <w:bCs/>
                <w:noProof w:val="0"/>
                <w:sz w:val="18"/>
                <w:szCs w:val="18"/>
                <w:lang w:val="de-DE" w:eastAsia="de-DE"/>
              </w:rPr>
              <w:t>Zwecke der Verarbeitung: Die übermittelten Daten werden vom dazu befugten Verwaltungspersonal der Schule, auch in elektronischer Form, für institutionelle Zwecke in Zusammenhang mit dem Verwaltungsverfahren, zu dessen Abwicklung die Daten im Sinne der einschlägigen Rechtsvorschriften (Befugnis der Schule Verträge abzuschließen) bereitgestellt wurden verarbeitet. Die mit der Verarbeitung betraute Person ist die Schulführungskraft (Verantwortlicher der Datenverarbeitung). Die Mitteilung der Daten ist unerlässlich, damit die beantragten Verwaltungsaufgaben erledigt werden können. Wird die Bereitstellung der Daten verweigert, können die eingegangenen Anträge und Anfragen nicht bearbeitet werden.</w:t>
            </w:r>
          </w:p>
        </w:tc>
      </w:tr>
      <w:tr w:rsidR="00DF5C44" w:rsidRPr="00D65FC6" w14:paraId="5D226A2D" w14:textId="77777777" w:rsidTr="00F34122">
        <w:trPr>
          <w:trHeight w:val="1066"/>
        </w:trPr>
        <w:tc>
          <w:tcPr>
            <w:tcW w:w="5000" w:type="pct"/>
            <w:tcBorders>
              <w:top w:val="nil"/>
              <w:left w:val="single" w:sz="4" w:space="0" w:color="auto"/>
              <w:bottom w:val="single" w:sz="4" w:space="0" w:color="auto"/>
              <w:right w:val="single" w:sz="4" w:space="0" w:color="auto"/>
            </w:tcBorders>
            <w:tcMar>
              <w:top w:w="0" w:type="dxa"/>
              <w:left w:w="283" w:type="dxa"/>
              <w:bottom w:w="0" w:type="dxa"/>
              <w:right w:w="283" w:type="dxa"/>
            </w:tcMar>
            <w:vAlign w:val="center"/>
            <w:hideMark/>
          </w:tcPr>
          <w:p w14:paraId="206BA840" w14:textId="3BCECD45" w:rsidR="00DF5C44" w:rsidRPr="00DF5C44" w:rsidRDefault="00DF5C44" w:rsidP="00F34122">
            <w:pPr>
              <w:spacing w:line="240" w:lineRule="atLeast"/>
              <w:jc w:val="both"/>
              <w:rPr>
                <w:rFonts w:asciiTheme="majorHAnsi" w:hAnsiTheme="majorHAnsi" w:cstheme="majorHAnsi"/>
                <w:noProof w:val="0"/>
                <w:sz w:val="18"/>
                <w:szCs w:val="18"/>
                <w:lang w:val="de-DE" w:eastAsia="de-DE"/>
              </w:rPr>
            </w:pPr>
            <w:r w:rsidRPr="00DF5C44">
              <w:rPr>
                <w:rFonts w:asciiTheme="majorHAnsi" w:hAnsiTheme="majorHAnsi" w:cstheme="majorHAnsi"/>
                <w:noProof w:val="0"/>
                <w:sz w:val="18"/>
                <w:szCs w:val="18"/>
                <w:lang w:val="de-DE" w:eastAsia="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externe Experte</w:t>
            </w:r>
            <w:r w:rsidR="00376482">
              <w:rPr>
                <w:rFonts w:asciiTheme="majorHAnsi" w:hAnsiTheme="majorHAnsi" w:cstheme="majorHAnsi"/>
                <w:noProof w:val="0"/>
                <w:sz w:val="18"/>
                <w:szCs w:val="18"/>
                <w:lang w:val="de-DE" w:eastAsia="de-DE"/>
              </w:rPr>
              <w:t>n vom Studio Endrizzi</w:t>
            </w:r>
            <w:r w:rsidR="003244EB">
              <w:rPr>
                <w:rFonts w:asciiTheme="majorHAnsi" w:hAnsiTheme="majorHAnsi" w:cstheme="majorHAnsi"/>
                <w:noProof w:val="0"/>
                <w:sz w:val="18"/>
                <w:szCs w:val="18"/>
                <w:lang w:val="de-DE" w:eastAsia="de-DE"/>
              </w:rPr>
              <w:t xml:space="preserve"> &amp; Partner</w:t>
            </w:r>
            <w:r w:rsidRPr="00DF5C44">
              <w:rPr>
                <w:rFonts w:asciiTheme="majorHAnsi" w:hAnsiTheme="majorHAnsi" w:cstheme="majorHAnsi"/>
                <w:noProof w:val="0"/>
                <w:sz w:val="18"/>
                <w:szCs w:val="18"/>
                <w:lang w:val="de-DE" w:eastAsia="de-DE"/>
              </w:rPr>
              <w:t xml:space="preserve">, Bozen, (externer Steuerdienst der Schule), ISOV/Agentur für Verträge (Veröffentlichungsverpflichtungen für öffentliche Aufträge), </w:t>
            </w:r>
            <w:proofErr w:type="spellStart"/>
            <w:r w:rsidRPr="00DF5C44">
              <w:rPr>
                <w:rFonts w:asciiTheme="majorHAnsi" w:hAnsiTheme="majorHAnsi" w:cstheme="majorHAnsi"/>
                <w:noProof w:val="0"/>
                <w:sz w:val="18"/>
                <w:szCs w:val="18"/>
                <w:lang w:val="de-DE" w:eastAsia="de-DE"/>
              </w:rPr>
              <w:t>perlaPA</w:t>
            </w:r>
            <w:proofErr w:type="spellEnd"/>
            <w:r w:rsidRPr="00DF5C44">
              <w:rPr>
                <w:rFonts w:asciiTheme="majorHAnsi" w:hAnsiTheme="majorHAnsi" w:cstheme="majorHAnsi"/>
                <w:noProof w:val="0"/>
                <w:sz w:val="18"/>
                <w:szCs w:val="18"/>
                <w:lang w:val="de-DE" w:eastAsia="de-DE"/>
              </w:rPr>
              <w:t>/“</w:t>
            </w:r>
            <w:proofErr w:type="spellStart"/>
            <w:r w:rsidRPr="00DF5C44">
              <w:rPr>
                <w:rFonts w:asciiTheme="majorHAnsi" w:hAnsiTheme="majorHAnsi" w:cstheme="majorHAnsi"/>
                <w:noProof w:val="0"/>
                <w:sz w:val="18"/>
                <w:szCs w:val="18"/>
                <w:lang w:val="de-DE" w:eastAsia="de-DE"/>
              </w:rPr>
              <w:t>Dipartimento</w:t>
            </w:r>
            <w:proofErr w:type="spellEnd"/>
            <w:r w:rsidRPr="00DF5C44">
              <w:rPr>
                <w:rFonts w:asciiTheme="majorHAnsi" w:hAnsiTheme="majorHAnsi" w:cstheme="majorHAnsi"/>
                <w:noProof w:val="0"/>
                <w:sz w:val="18"/>
                <w:szCs w:val="18"/>
                <w:lang w:val="de-DE" w:eastAsia="de-DE"/>
              </w:rPr>
              <w:t xml:space="preserve"> della </w:t>
            </w:r>
            <w:proofErr w:type="spellStart"/>
            <w:r w:rsidRPr="00DF5C44">
              <w:rPr>
                <w:rFonts w:asciiTheme="majorHAnsi" w:hAnsiTheme="majorHAnsi" w:cstheme="majorHAnsi"/>
                <w:noProof w:val="0"/>
                <w:sz w:val="18"/>
                <w:szCs w:val="18"/>
                <w:lang w:val="de-DE" w:eastAsia="de-DE"/>
              </w:rPr>
              <w:t>funzione</w:t>
            </w:r>
            <w:proofErr w:type="spellEnd"/>
            <w:r w:rsidRPr="00DF5C44">
              <w:rPr>
                <w:rFonts w:asciiTheme="majorHAnsi" w:hAnsiTheme="majorHAnsi" w:cstheme="majorHAnsi"/>
                <w:noProof w:val="0"/>
                <w:sz w:val="18"/>
                <w:szCs w:val="18"/>
                <w:lang w:val="de-DE" w:eastAsia="de-DE"/>
              </w:rPr>
              <w:t xml:space="preserve"> </w:t>
            </w:r>
            <w:proofErr w:type="spellStart"/>
            <w:r w:rsidRPr="00DF5C44">
              <w:rPr>
                <w:rFonts w:asciiTheme="majorHAnsi" w:hAnsiTheme="majorHAnsi" w:cstheme="majorHAnsi"/>
                <w:noProof w:val="0"/>
                <w:sz w:val="18"/>
                <w:szCs w:val="18"/>
                <w:lang w:val="de-DE" w:eastAsia="de-DE"/>
              </w:rPr>
              <w:t>pubblica</w:t>
            </w:r>
            <w:proofErr w:type="spellEnd"/>
            <w:r w:rsidRPr="00DF5C44">
              <w:rPr>
                <w:rFonts w:asciiTheme="majorHAnsi" w:hAnsiTheme="majorHAnsi" w:cstheme="majorHAnsi"/>
                <w:noProof w:val="0"/>
                <w:sz w:val="18"/>
                <w:szCs w:val="18"/>
                <w:lang w:val="de-DE" w:eastAsia="de-DE"/>
              </w:rPr>
              <w:t xml:space="preserve">“ (Veröffentlichungsverpflichtungen für „Mitarbeiten“, insbesondere des Lebenslaufs des Vertragspartners, unter Berücksichtigung der Datenschutzbestimmungen), Schatzamt der Schule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Schule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Datenübermittlungen an Drittländer: Bei diesem Auftrag werden keine Übermittlungen personenbezogener Daten an Drittländer durchgeführt. 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 Automatisierte Entscheidungsfindung: Die Verarbeitung der Daten stützt sich nicht auf eine automatisierte Entscheidungsfindung. 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9" w:history="1">
              <w:r w:rsidRPr="00DF5C44">
                <w:rPr>
                  <w:rStyle w:val="Hyperlink"/>
                  <w:rFonts w:asciiTheme="majorHAnsi" w:hAnsiTheme="majorHAnsi" w:cstheme="majorHAnsi"/>
                  <w:noProof w:val="0"/>
                  <w:sz w:val="18"/>
                  <w:szCs w:val="18"/>
                  <w:lang w:val="de-DE" w:eastAsia="de-DE"/>
                </w:rPr>
                <w:t>http://www.provinz.bz.it/de/transparente-verwaltung/zusaetzliche-infos.asp</w:t>
              </w:r>
            </w:hyperlink>
            <w:r w:rsidRPr="00DF5C44">
              <w:rPr>
                <w:rFonts w:asciiTheme="majorHAnsi" w:hAnsiTheme="majorHAnsi" w:cstheme="majorHAnsi"/>
                <w:noProof w:val="0"/>
                <w:sz w:val="18"/>
                <w:szCs w:val="18"/>
                <w:lang w:val="de-DE" w:eastAsia="de-DE"/>
              </w:rPr>
              <w:t xml:space="preserve"> zur Verfügung. 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bookmarkEnd w:id="0"/>
    </w:tbl>
    <w:p w14:paraId="337E7207" w14:textId="77777777" w:rsidR="00E036BA" w:rsidRDefault="00E036BA" w:rsidP="00C705B6">
      <w:pPr>
        <w:rPr>
          <w:rFonts w:asciiTheme="majorHAnsi" w:hAnsiTheme="majorHAnsi" w:cstheme="majorHAnsi"/>
          <w:lang w:val="de-DE"/>
        </w:rPr>
      </w:pPr>
    </w:p>
    <w:p w14:paraId="7C8F1685" w14:textId="77777777" w:rsidR="005E1816" w:rsidRDefault="005E1816" w:rsidP="00C705B6">
      <w:pPr>
        <w:rPr>
          <w:rFonts w:asciiTheme="majorHAnsi" w:hAnsiTheme="majorHAnsi" w:cstheme="majorHAnsi"/>
          <w:lang w:val="de-DE"/>
        </w:rPr>
      </w:pPr>
    </w:p>
    <w:p w14:paraId="3C3D7185" w14:textId="77777777" w:rsidR="005E1816" w:rsidRPr="00FD2252" w:rsidRDefault="005E1816" w:rsidP="005E1816">
      <w:pPr>
        <w:rPr>
          <w:rFonts w:asciiTheme="majorHAnsi" w:hAnsiTheme="majorHAnsi" w:cstheme="majorHAnsi"/>
          <w:sz w:val="18"/>
          <w:szCs w:val="18"/>
          <w:lang w:val="it-IT"/>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99"/>
      </w:tblGrid>
      <w:tr w:rsidR="005E1816" w:rsidRPr="00FA10A6" w14:paraId="6BDC432D" w14:textId="77777777" w:rsidTr="007744EF">
        <w:trPr>
          <w:trHeight w:val="1066"/>
        </w:trPr>
        <w:tc>
          <w:tcPr>
            <w:tcW w:w="5000" w:type="pct"/>
            <w:tcBorders>
              <w:top w:val="single" w:sz="4" w:space="0" w:color="auto"/>
              <w:left w:val="single" w:sz="4" w:space="0" w:color="auto"/>
              <w:bottom w:val="nil"/>
              <w:right w:val="single" w:sz="4" w:space="0" w:color="auto"/>
            </w:tcBorders>
            <w:tcMar>
              <w:top w:w="0" w:type="dxa"/>
              <w:left w:w="283" w:type="dxa"/>
              <w:bottom w:w="0" w:type="dxa"/>
              <w:right w:w="283" w:type="dxa"/>
            </w:tcMar>
            <w:hideMark/>
          </w:tcPr>
          <w:p w14:paraId="1C38BEAE" w14:textId="77777777" w:rsidR="005E1816" w:rsidRPr="005E1816" w:rsidRDefault="005E1816" w:rsidP="005E1816">
            <w:pPr>
              <w:spacing w:line="240" w:lineRule="atLeast"/>
              <w:jc w:val="both"/>
              <w:rPr>
                <w:rFonts w:asciiTheme="majorHAnsi" w:hAnsiTheme="majorHAnsi" w:cstheme="majorHAnsi"/>
                <w:b/>
                <w:noProof w:val="0"/>
                <w:sz w:val="18"/>
                <w:szCs w:val="18"/>
                <w:lang w:val="de-DE" w:eastAsia="de-DE"/>
              </w:rPr>
            </w:pPr>
            <w:r w:rsidRPr="005E1816">
              <w:rPr>
                <w:rFonts w:asciiTheme="majorHAnsi" w:hAnsiTheme="majorHAnsi" w:cstheme="majorHAnsi"/>
                <w:b/>
                <w:noProof w:val="0"/>
                <w:sz w:val="18"/>
                <w:szCs w:val="18"/>
                <w:lang w:val="de-DE" w:eastAsia="de-DE"/>
              </w:rPr>
              <w:lastRenderedPageBreak/>
              <w:t>Informazioni ai sensi dell’art. 13 del Regolamento UE 2016/679 del Parlamento Europeo e del Consiglio del 27 aprile 2016</w:t>
            </w:r>
          </w:p>
          <w:p w14:paraId="47F7D800"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 xml:space="preserve">Titolare del trattamento dei dati personali è la Scuola professionale provinciale commercio e grafica ‘Johannes Gutenberg’, Via Siemens 6-8, 39100 Bolzano, e-mail: </w:t>
            </w:r>
            <w:r w:rsidRPr="005E1816">
              <w:rPr>
                <w:rStyle w:val="Hyperlink"/>
                <w:rFonts w:asciiTheme="majorHAnsi" w:hAnsiTheme="majorHAnsi" w:cstheme="majorHAnsi"/>
                <w:sz w:val="18"/>
                <w:szCs w:val="18"/>
                <w:lang w:val="de-DE" w:eastAsia="de-DE"/>
              </w:rPr>
              <w:t>lbs.bz-hg-gutenberg@schule.suedtirol.it</w:t>
            </w:r>
            <w:r w:rsidRPr="005E1816">
              <w:rPr>
                <w:rFonts w:asciiTheme="majorHAnsi" w:hAnsiTheme="majorHAnsi" w:cstheme="majorHAnsi"/>
                <w:bCs/>
                <w:noProof w:val="0"/>
                <w:sz w:val="18"/>
                <w:szCs w:val="18"/>
                <w:lang w:val="de-DE" w:eastAsia="de-DE"/>
              </w:rPr>
              <w:t xml:space="preserve"> PEC</w:t>
            </w:r>
            <w:r w:rsidRPr="005E1816">
              <w:rPr>
                <w:rStyle w:val="Hyperlink"/>
                <w:lang w:val="de-DE" w:eastAsia="de-DE"/>
              </w:rPr>
              <w:t xml:space="preserve">: </w:t>
            </w:r>
            <w:hyperlink r:id="rId10" w:history="1">
              <w:r w:rsidRPr="005E1816">
                <w:rPr>
                  <w:rStyle w:val="Hyperlink"/>
                  <w:rFonts w:asciiTheme="majorHAnsi" w:hAnsiTheme="majorHAnsi" w:cstheme="majorHAnsi"/>
                  <w:sz w:val="18"/>
                  <w:szCs w:val="18"/>
                  <w:lang w:val="de-DE" w:eastAsia="de-DE"/>
                </w:rPr>
                <w:t>lbs.bz-hg-gutenberg@pec.prov.bz.it</w:t>
              </w:r>
            </w:hyperlink>
          </w:p>
          <w:p w14:paraId="0A265A16"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Responsabile della protezione dei dati (RPD): Il direttore della ripartizione 16 Amministrazione istruzione e formazione, Stephan Tschigg, Via Amba Alagi 10, 1, 39100 Bolzano; e-mail: stephan.tschigg@scuola.altoadige.it.</w:t>
            </w:r>
          </w:p>
          <w:p w14:paraId="7C5AA88C"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Finalità del trattamento: I dati forniti saranno trattati da personale amministrativo autorizzato della scuola anche in forma elettronica, per le finalità istituzionali connesse al procedimento amministrativo per il quale sono resi in base ala vigente normativa (la competenza della scuola di stipulare contratti). Preposto al trattamento dei dati è il/la preside della scuola (responsabile del trattamento dei dati) presso la sede della stessa.</w:t>
            </w:r>
          </w:p>
          <w:p w14:paraId="3D0109A8"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Il conferimento dei dati è obbligatorio per lo svolgimento dei compiti amministrativi richiesti. In caso di rifiuto di conferimento dei dati richiesti non si potrà dare seguito alle richieste avanzate ed alle istanze inoltrate.</w:t>
            </w:r>
          </w:p>
        </w:tc>
      </w:tr>
      <w:tr w:rsidR="005E1816" w:rsidRPr="00FA10A6" w14:paraId="0AFF5741" w14:textId="77777777" w:rsidTr="007744EF">
        <w:trPr>
          <w:trHeight w:val="1066"/>
        </w:trPr>
        <w:tc>
          <w:tcPr>
            <w:tcW w:w="5000" w:type="pct"/>
            <w:tcBorders>
              <w:top w:val="nil"/>
              <w:left w:val="single" w:sz="4" w:space="0" w:color="auto"/>
              <w:bottom w:val="nil"/>
              <w:right w:val="single" w:sz="4" w:space="0" w:color="auto"/>
            </w:tcBorders>
            <w:tcMar>
              <w:top w:w="0" w:type="dxa"/>
              <w:left w:w="283" w:type="dxa"/>
              <w:bottom w:w="0" w:type="dxa"/>
              <w:right w:w="283" w:type="dxa"/>
            </w:tcMar>
            <w:hideMark/>
          </w:tcPr>
          <w:p w14:paraId="7C0A0AAF"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 xml:space="preserve">Comunicazione e destinatari dei dati: I dati potranno essere comunicati ad altri soggetti pubblici e/o privati per gli adempimenti degli obblighi di legge nell’ambito dello svolgimento delle proprie funzioni istituzionali e comunque in stretta relazione al procedimento amministrativo avviato: gli esperti esterni dello Studio Endrizzi &amp; Partner (servizio tributario esterno della scuola),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2848C6CC"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Trasferimenti di dati in Paesi extra UE: In questo caso non vengono trasferiti dati in Paesi extra UE.</w:t>
            </w:r>
          </w:p>
        </w:tc>
      </w:tr>
      <w:tr w:rsidR="005E1816" w:rsidRPr="00FA10A6" w14:paraId="5C8C2921" w14:textId="77777777" w:rsidTr="007744EF">
        <w:trPr>
          <w:trHeight w:val="399"/>
        </w:trPr>
        <w:tc>
          <w:tcPr>
            <w:tcW w:w="5000" w:type="pct"/>
            <w:tcBorders>
              <w:top w:val="nil"/>
              <w:left w:val="single" w:sz="4" w:space="0" w:color="auto"/>
              <w:bottom w:val="single" w:sz="4" w:space="0" w:color="auto"/>
              <w:right w:val="single" w:sz="4" w:space="0" w:color="auto"/>
            </w:tcBorders>
            <w:tcMar>
              <w:top w:w="0" w:type="dxa"/>
              <w:left w:w="283" w:type="dxa"/>
              <w:bottom w:w="0" w:type="dxa"/>
              <w:right w:w="283" w:type="dxa"/>
            </w:tcMar>
            <w:hideMark/>
          </w:tcPr>
          <w:p w14:paraId="00C3159C"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 xml:space="preserve">Diffusione: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5720AF9A"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Durata: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14:paraId="1BFD8E0D"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Processo decisionale automatizzato: Il trattamento dei dati non è fondato su un processo decisionale automatizzato.</w:t>
            </w:r>
          </w:p>
          <w:p w14:paraId="693F4543"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 xml:space="preserve">Diritti dell’interessato: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3B51128D" w14:textId="77777777" w:rsidR="005E1816" w:rsidRPr="005E1816" w:rsidRDefault="005E1816" w:rsidP="005E1816">
            <w:pPr>
              <w:spacing w:line="240" w:lineRule="atLeast"/>
              <w:jc w:val="both"/>
              <w:rPr>
                <w:rStyle w:val="Hyperlink"/>
                <w:lang w:val="de-DE" w:eastAsia="de-DE"/>
              </w:rPr>
            </w:pPr>
            <w:r w:rsidRPr="005E1816">
              <w:rPr>
                <w:rFonts w:asciiTheme="majorHAnsi" w:hAnsiTheme="majorHAnsi" w:cstheme="majorHAnsi"/>
                <w:bCs/>
                <w:noProof w:val="0"/>
                <w:sz w:val="18"/>
                <w:szCs w:val="18"/>
                <w:lang w:val="de-DE" w:eastAsia="de-DE"/>
              </w:rPr>
              <w:t xml:space="preserve">La richiesta è disponibile alla seguente pagina web: </w:t>
            </w:r>
            <w:hyperlink r:id="rId11" w:history="1">
              <w:r w:rsidRPr="005E1816">
                <w:rPr>
                  <w:rStyle w:val="Hyperlink"/>
                  <w:rFonts w:asciiTheme="majorHAnsi" w:hAnsiTheme="majorHAnsi" w:cstheme="majorHAnsi"/>
                  <w:sz w:val="18"/>
                  <w:szCs w:val="18"/>
                  <w:lang w:val="de-DE" w:eastAsia="de-DE"/>
                </w:rPr>
                <w:t>http://www.provincia.bz.it/it/amministrazione-trasparente/dati-ulteriori.asp</w:t>
              </w:r>
            </w:hyperlink>
          </w:p>
          <w:p w14:paraId="304184B0" w14:textId="77777777" w:rsidR="005E1816" w:rsidRPr="005E1816" w:rsidRDefault="005E1816" w:rsidP="005E1816">
            <w:pPr>
              <w:spacing w:line="240" w:lineRule="atLeast"/>
              <w:jc w:val="both"/>
              <w:rPr>
                <w:rFonts w:asciiTheme="majorHAnsi" w:hAnsiTheme="majorHAnsi" w:cstheme="majorHAnsi"/>
                <w:bCs/>
                <w:noProof w:val="0"/>
                <w:sz w:val="18"/>
                <w:szCs w:val="18"/>
                <w:lang w:val="de-DE" w:eastAsia="de-DE"/>
              </w:rPr>
            </w:pPr>
            <w:r w:rsidRPr="005E1816">
              <w:rPr>
                <w:rFonts w:asciiTheme="majorHAnsi" w:hAnsiTheme="majorHAnsi" w:cstheme="majorHAnsi"/>
                <w:bCs/>
                <w:noProof w:val="0"/>
                <w:sz w:val="18"/>
                <w:szCs w:val="18"/>
                <w:lang w:val="de-DE" w:eastAsia="de-DE"/>
              </w:rPr>
              <w:t>Rimedi: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0812C4FD" w14:textId="77777777" w:rsidR="005E1816" w:rsidRPr="00FD2252" w:rsidRDefault="005E1816" w:rsidP="005E1816">
      <w:pPr>
        <w:rPr>
          <w:rFonts w:asciiTheme="majorHAnsi" w:hAnsiTheme="majorHAnsi" w:cstheme="majorHAnsi"/>
          <w:sz w:val="18"/>
          <w:szCs w:val="18"/>
          <w:lang w:val="it-IT"/>
        </w:rPr>
      </w:pPr>
    </w:p>
    <w:p w14:paraId="34159D39" w14:textId="77777777" w:rsidR="005E1816" w:rsidRPr="005E1816" w:rsidRDefault="005E1816" w:rsidP="00C705B6">
      <w:pPr>
        <w:rPr>
          <w:rFonts w:asciiTheme="majorHAnsi" w:hAnsiTheme="majorHAnsi" w:cstheme="majorHAnsi"/>
          <w:lang w:val="it-IT"/>
        </w:rPr>
      </w:pPr>
    </w:p>
    <w:sectPr w:rsidR="005E1816" w:rsidRPr="005E1816" w:rsidSect="00FF61E3">
      <w:headerReference w:type="even" r:id="rId12"/>
      <w:headerReference w:type="default" r:id="rId13"/>
      <w:footerReference w:type="even" r:id="rId14"/>
      <w:footerReference w:type="default" r:id="rId15"/>
      <w:headerReference w:type="first" r:id="rId16"/>
      <w:footerReference w:type="first" r:id="rId17"/>
      <w:pgSz w:w="11906" w:h="16838" w:code="9"/>
      <w:pgMar w:top="1702" w:right="1134" w:bottom="1701" w:left="1134"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F5B4" w14:textId="77777777" w:rsidR="002C06C0" w:rsidRDefault="002C06C0">
      <w:r>
        <w:separator/>
      </w:r>
    </w:p>
  </w:endnote>
  <w:endnote w:type="continuationSeparator" w:id="0">
    <w:p w14:paraId="5F1D8E11" w14:textId="77777777" w:rsidR="002C06C0" w:rsidRDefault="002C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charset w:val="00"/>
    <w:family w:val="auto"/>
    <w:pitch w:val="variable"/>
    <w:sig w:usb0="E0002AFF" w:usb1="C0007843" w:usb2="00000009" w:usb3="00000000" w:csb0="000001FF" w:csb1="00000000"/>
  </w:font>
  <w:font w:name="ArialMT">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DEE7" w14:textId="77777777" w:rsidR="002C06C0" w:rsidRDefault="002C06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DE41" w14:textId="77777777" w:rsidR="002C06C0" w:rsidRDefault="002C06C0">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920D" w14:textId="5757D885" w:rsidR="002C06C0" w:rsidRDefault="002C06C0">
    <w:pPr>
      <w:rPr>
        <w:sz w:val="16"/>
      </w:rPr>
    </w:pPr>
    <w:r>
      <w:rPr>
        <w:sz w:val="16"/>
        <w:lang w:val="de-DE" w:eastAsia="de-DE"/>
      </w:rPr>
      <w:drawing>
        <wp:anchor distT="0" distB="0" distL="114300" distR="114300" simplePos="0" relativeHeight="251665408" behindDoc="0" locked="0" layoutInCell="1" allowOverlap="1" wp14:anchorId="3E8ECCA0" wp14:editId="58D3F5EB">
          <wp:simplePos x="0" y="0"/>
          <wp:positionH relativeFrom="column">
            <wp:posOffset>4471670</wp:posOffset>
          </wp:positionH>
          <wp:positionV relativeFrom="paragraph">
            <wp:posOffset>-422275</wp:posOffset>
          </wp:positionV>
          <wp:extent cx="1859164" cy="537092"/>
          <wp:effectExtent l="0" t="0" r="0" b="0"/>
          <wp:wrapNone/>
          <wp:docPr id="10" name="Bild 7" descr="Logo_Gutenbe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Gutenber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164" cy="5370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lang w:val="de-DE" w:eastAsia="de-DE"/>
      </w:rPr>
      <mc:AlternateContent>
        <mc:Choice Requires="wps">
          <w:drawing>
            <wp:anchor distT="0" distB="0" distL="114300" distR="114300" simplePos="0" relativeHeight="251661312" behindDoc="0" locked="0" layoutInCell="1" allowOverlap="1" wp14:anchorId="1217735B" wp14:editId="3C9AF5C0">
              <wp:simplePos x="0" y="0"/>
              <wp:positionH relativeFrom="column">
                <wp:posOffset>1160780</wp:posOffset>
              </wp:positionH>
              <wp:positionV relativeFrom="paragraph">
                <wp:posOffset>-425450</wp:posOffset>
              </wp:positionV>
              <wp:extent cx="1828800" cy="571500"/>
              <wp:effectExtent l="0" t="0" r="0" b="12700"/>
              <wp:wrapNone/>
              <wp:docPr id="3" name="Textfeld 3"/>
              <wp:cNvGraphicFramePr/>
              <a:graphic xmlns:a="http://schemas.openxmlformats.org/drawingml/2006/main">
                <a:graphicData uri="http://schemas.microsoft.com/office/word/2010/wordprocessingShape">
                  <wps:wsp>
                    <wps:cNvSpPr txBox="1"/>
                    <wps:spPr>
                      <a:xfrm>
                        <a:off x="0" y="0"/>
                        <a:ext cx="18288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7BC155"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Tel. 0471 56 25 00 | Fax 0471 56 25 55</w:t>
                          </w:r>
                        </w:p>
                        <w:p w14:paraId="13B4ABC7"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lbs.bz-hg-gutenberg@schule.suedtirol.it</w:t>
                          </w:r>
                        </w:p>
                        <w:p w14:paraId="152EB93A"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lang w:val="en-US"/>
                            </w:rPr>
                            <w:t>www.gutenberg.berufsschule.it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17735B" id="_x0000_t202" coordsize="21600,21600" o:spt="202" path="m,l,21600r21600,l21600,xe">
              <v:stroke joinstyle="miter"/>
              <v:path gradientshapeok="t" o:connecttype="rect"/>
            </v:shapetype>
            <v:shape id="Textfeld 3" o:spid="_x0000_s1026" type="#_x0000_t202" style="position:absolute;margin-left:91.4pt;margin-top:-33.5pt;width:2in;height: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" filled="f" stroked="f">
              <v:textbox>
                <w:txbxContent>
                  <w:p w14:paraId="517BC155"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Tel. 0471 56 25 00 | Fax 0471 56 25 55</w:t>
                    </w:r>
                  </w:p>
                  <w:p w14:paraId="13B4ABC7"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lbs.bz-hg-gutenberg@schule.suedtirol.it</w:t>
                    </w:r>
                  </w:p>
                  <w:p w14:paraId="152EB93A"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lang w:val="en-US"/>
                      </w:rPr>
                      <w:t>www.gutenberg.berufsschule.it</w:t>
                    </w:r>
                  </w:p>
                </w:txbxContent>
              </v:textbox>
            </v:shape>
          </w:pict>
        </mc:Fallback>
      </mc:AlternateContent>
    </w:r>
    <w:r>
      <w:rPr>
        <w:sz w:val="16"/>
        <w:lang w:val="de-DE" w:eastAsia="de-DE"/>
      </w:rPr>
      <mc:AlternateContent>
        <mc:Choice Requires="wps">
          <w:drawing>
            <wp:anchor distT="0" distB="0" distL="114300" distR="114300" simplePos="0" relativeHeight="251663360" behindDoc="0" locked="0" layoutInCell="1" allowOverlap="1" wp14:anchorId="2C6C193E" wp14:editId="26025FB5">
              <wp:simplePos x="0" y="0"/>
              <wp:positionH relativeFrom="column">
                <wp:posOffset>2875280</wp:posOffset>
              </wp:positionH>
              <wp:positionV relativeFrom="paragraph">
                <wp:posOffset>-426720</wp:posOffset>
              </wp:positionV>
              <wp:extent cx="1828800" cy="571500"/>
              <wp:effectExtent l="0" t="0" r="0" b="12700"/>
              <wp:wrapNone/>
              <wp:docPr id="8" name="Textfeld 8"/>
              <wp:cNvGraphicFramePr/>
              <a:graphic xmlns:a="http://schemas.openxmlformats.org/drawingml/2006/main">
                <a:graphicData uri="http://schemas.microsoft.com/office/word/2010/wordprocessingShape">
                  <wps:wsp>
                    <wps:cNvSpPr txBox="1"/>
                    <wps:spPr>
                      <a:xfrm>
                        <a:off x="0" y="0"/>
                        <a:ext cx="18288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2B48B3"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St.-Nummer | MwSt.-Nummer</w:t>
                          </w:r>
                        </w:p>
                        <w:p w14:paraId="3F90E2CE"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proofErr w:type="spellStart"/>
                          <w:r w:rsidRPr="00C448AE">
                            <w:rPr>
                              <w:rFonts w:ascii="Arial" w:hAnsi="Arial" w:cs="Arial-BoldMT"/>
                              <w:bCs/>
                              <w:color w:val="262626" w:themeColor="text1" w:themeTint="D9"/>
                              <w:sz w:val="14"/>
                              <w:szCs w:val="14"/>
                            </w:rPr>
                            <w:t>Codice</w:t>
                          </w:r>
                          <w:proofErr w:type="spellEnd"/>
                          <w:r w:rsidRPr="00C448AE">
                            <w:rPr>
                              <w:rFonts w:ascii="Arial" w:hAnsi="Arial" w:cs="Arial-BoldMT"/>
                              <w:bCs/>
                              <w:color w:val="262626" w:themeColor="text1" w:themeTint="D9"/>
                              <w:sz w:val="14"/>
                              <w:szCs w:val="14"/>
                            </w:rPr>
                            <w:t xml:space="preserve"> </w:t>
                          </w:r>
                          <w:proofErr w:type="spellStart"/>
                          <w:r w:rsidRPr="00C448AE">
                            <w:rPr>
                              <w:rFonts w:ascii="Arial" w:hAnsi="Arial" w:cs="Arial-BoldMT"/>
                              <w:bCs/>
                              <w:color w:val="262626" w:themeColor="text1" w:themeTint="D9"/>
                              <w:sz w:val="14"/>
                              <w:szCs w:val="14"/>
                            </w:rPr>
                            <w:t>fiscale</w:t>
                          </w:r>
                          <w:proofErr w:type="spellEnd"/>
                          <w:r w:rsidRPr="00C448AE">
                            <w:rPr>
                              <w:rFonts w:ascii="Arial" w:hAnsi="Arial" w:cs="Arial-BoldMT"/>
                              <w:bCs/>
                              <w:color w:val="262626" w:themeColor="text1" w:themeTint="D9"/>
                              <w:sz w:val="14"/>
                              <w:szCs w:val="14"/>
                            </w:rPr>
                            <w:t xml:space="preserve"> | Partita IVA </w:t>
                          </w:r>
                        </w:p>
                        <w:p w14:paraId="3459C244"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94134500217 | 02943020210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6C193E" id="Textfeld 8" o:spid="_x0000_s1027" type="#_x0000_t202" style="position:absolute;margin-left:226.4pt;margin-top:-33.6pt;width:2in;height: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" filled="f" stroked="f">
              <v:textbox>
                <w:txbxContent>
                  <w:p w14:paraId="482B48B3"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St.-Nummer | MwSt.-Nummer</w:t>
                    </w:r>
                  </w:p>
                  <w:p w14:paraId="3F90E2CE"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proofErr w:type="spellStart"/>
                    <w:r w:rsidRPr="00C448AE">
                      <w:rPr>
                        <w:rFonts w:ascii="Arial" w:hAnsi="Arial" w:cs="Arial-BoldMT"/>
                        <w:bCs/>
                        <w:color w:val="262626" w:themeColor="text1" w:themeTint="D9"/>
                        <w:sz w:val="14"/>
                        <w:szCs w:val="14"/>
                      </w:rPr>
                      <w:t>Codice</w:t>
                    </w:r>
                    <w:proofErr w:type="spellEnd"/>
                    <w:r w:rsidRPr="00C448AE">
                      <w:rPr>
                        <w:rFonts w:ascii="Arial" w:hAnsi="Arial" w:cs="Arial-BoldMT"/>
                        <w:bCs/>
                        <w:color w:val="262626" w:themeColor="text1" w:themeTint="D9"/>
                        <w:sz w:val="14"/>
                        <w:szCs w:val="14"/>
                      </w:rPr>
                      <w:t xml:space="preserve"> </w:t>
                    </w:r>
                    <w:proofErr w:type="spellStart"/>
                    <w:r w:rsidRPr="00C448AE">
                      <w:rPr>
                        <w:rFonts w:ascii="Arial" w:hAnsi="Arial" w:cs="Arial-BoldMT"/>
                        <w:bCs/>
                        <w:color w:val="262626" w:themeColor="text1" w:themeTint="D9"/>
                        <w:sz w:val="14"/>
                        <w:szCs w:val="14"/>
                      </w:rPr>
                      <w:t>fiscale</w:t>
                    </w:r>
                    <w:proofErr w:type="spellEnd"/>
                    <w:r w:rsidRPr="00C448AE">
                      <w:rPr>
                        <w:rFonts w:ascii="Arial" w:hAnsi="Arial" w:cs="Arial-BoldMT"/>
                        <w:bCs/>
                        <w:color w:val="262626" w:themeColor="text1" w:themeTint="D9"/>
                        <w:sz w:val="14"/>
                        <w:szCs w:val="14"/>
                      </w:rPr>
                      <w:t xml:space="preserve"> | Partita IVA </w:t>
                    </w:r>
                  </w:p>
                  <w:p w14:paraId="3459C244" w14:textId="77777777" w:rsidR="002C06C0" w:rsidRPr="00C448AE" w:rsidRDefault="002C06C0"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94134500217 | 02943020210</w:t>
                    </w:r>
                  </w:p>
                </w:txbxContent>
              </v:textbox>
            </v:shape>
          </w:pict>
        </mc:Fallback>
      </mc:AlternateContent>
    </w:r>
    <w:r>
      <w:rPr>
        <w:sz w:val="16"/>
        <w:lang w:val="de-DE" w:eastAsia="de-DE"/>
      </w:rPr>
      <mc:AlternateContent>
        <mc:Choice Requires="wps">
          <w:drawing>
            <wp:anchor distT="0" distB="0" distL="114300" distR="114300" simplePos="0" relativeHeight="251659264" behindDoc="0" locked="0" layoutInCell="1" allowOverlap="1" wp14:anchorId="30228749" wp14:editId="3AE3AB9C">
              <wp:simplePos x="0" y="0"/>
              <wp:positionH relativeFrom="column">
                <wp:posOffset>-321945</wp:posOffset>
              </wp:positionH>
              <wp:positionV relativeFrom="paragraph">
                <wp:posOffset>-426579</wp:posOffset>
              </wp:positionV>
              <wp:extent cx="1828800" cy="571500"/>
              <wp:effectExtent l="0" t="0" r="0" b="12700"/>
              <wp:wrapNone/>
              <wp:docPr id="1" name="Textfeld 1"/>
              <wp:cNvGraphicFramePr/>
              <a:graphic xmlns:a="http://schemas.openxmlformats.org/drawingml/2006/main">
                <a:graphicData uri="http://schemas.microsoft.com/office/word/2010/wordprocessingShape">
                  <wps:wsp>
                    <wps:cNvSpPr txBox="1"/>
                    <wps:spPr>
                      <a:xfrm>
                        <a:off x="0" y="0"/>
                        <a:ext cx="18288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3AA1DB" w14:textId="77777777" w:rsidR="002C06C0" w:rsidRPr="00C448AE" w:rsidRDefault="002C06C0" w:rsidP="00506320">
                          <w:pPr>
                            <w:pStyle w:val="EinfAbs"/>
                            <w:spacing w:line="360" w:lineRule="auto"/>
                            <w:rPr>
                              <w:rFonts w:ascii="Arial" w:hAnsi="Arial" w:cs="Arial-BoldMT"/>
                              <w:b/>
                              <w:bCs/>
                              <w:color w:val="262626" w:themeColor="text1" w:themeTint="D9"/>
                              <w:sz w:val="14"/>
                              <w:szCs w:val="14"/>
                            </w:rPr>
                          </w:pPr>
                          <w:r w:rsidRPr="00C448AE">
                            <w:rPr>
                              <w:rFonts w:ascii="Arial" w:hAnsi="Arial" w:cs="Arial-BoldMT"/>
                              <w:b/>
                              <w:bCs/>
                              <w:color w:val="262626" w:themeColor="text1" w:themeTint="D9"/>
                              <w:sz w:val="14"/>
                              <w:szCs w:val="14"/>
                            </w:rPr>
                            <w:t>Landesberufsschule Gutenberg</w:t>
                          </w:r>
                        </w:p>
                        <w:p w14:paraId="59603609" w14:textId="77777777" w:rsidR="002C06C0" w:rsidRPr="00C448AE" w:rsidRDefault="002C06C0" w:rsidP="00506320">
                          <w:pPr>
                            <w:pStyle w:val="EinfAbs"/>
                            <w:spacing w:line="360" w:lineRule="auto"/>
                            <w:rPr>
                              <w:rFonts w:ascii="Arial" w:hAnsi="Arial" w:cs="ArialMT"/>
                              <w:color w:val="262626" w:themeColor="text1" w:themeTint="D9"/>
                              <w:sz w:val="14"/>
                              <w:szCs w:val="14"/>
                            </w:rPr>
                          </w:pPr>
                          <w:r w:rsidRPr="00C448AE">
                            <w:rPr>
                              <w:rFonts w:ascii="Arial" w:hAnsi="Arial" w:cs="ArialMT"/>
                              <w:color w:val="262626" w:themeColor="text1" w:themeTint="D9"/>
                              <w:sz w:val="14"/>
                              <w:szCs w:val="14"/>
                            </w:rPr>
                            <w:t>Siemensstraße 6-8 Via Siemens</w:t>
                          </w:r>
                        </w:p>
                        <w:p w14:paraId="5B05CB43" w14:textId="77777777" w:rsidR="002C06C0" w:rsidRPr="00C448AE" w:rsidRDefault="002C06C0" w:rsidP="00506320">
                          <w:pPr>
                            <w:pStyle w:val="EinfAbs"/>
                            <w:spacing w:line="360" w:lineRule="auto"/>
                            <w:rPr>
                              <w:rFonts w:ascii="Arial" w:hAnsi="Arial" w:cs="ArialMT"/>
                              <w:color w:val="262626" w:themeColor="text1" w:themeTint="D9"/>
                              <w:sz w:val="14"/>
                              <w:szCs w:val="14"/>
                            </w:rPr>
                          </w:pPr>
                          <w:r w:rsidRPr="00C448AE">
                            <w:rPr>
                              <w:rFonts w:ascii="Arial" w:hAnsi="Arial" w:cs="ArialMT"/>
                              <w:color w:val="262626" w:themeColor="text1" w:themeTint="D9"/>
                              <w:sz w:val="14"/>
                              <w:szCs w:val="14"/>
                            </w:rPr>
                            <w:t>39100 Bozen | Bolzano</w:t>
                          </w:r>
                        </w:p>
                        <w:p w14:paraId="0853BAEF" w14:textId="77777777" w:rsidR="002C06C0" w:rsidRPr="00154EF9" w:rsidRDefault="002C06C0" w:rsidP="00506320">
                          <w:pPr>
                            <w:spacing w:line="360" w:lineRule="auto"/>
                            <w:rPr>
                              <w:color w:val="262626" w:themeColor="text1" w:themeTint="D9"/>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228749" id="Textfeld 1" o:spid="_x0000_s1028" type="#_x0000_t202" style="position:absolute;margin-left:-25.35pt;margin-top:-33.6pt;width:2in;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" filled="f" stroked="f">
              <v:textbox>
                <w:txbxContent>
                  <w:p w14:paraId="793AA1DB" w14:textId="77777777" w:rsidR="002C06C0" w:rsidRPr="00C448AE" w:rsidRDefault="002C06C0" w:rsidP="00506320">
                    <w:pPr>
                      <w:pStyle w:val="EinfAbs"/>
                      <w:spacing w:line="360" w:lineRule="auto"/>
                      <w:rPr>
                        <w:rFonts w:ascii="Arial" w:hAnsi="Arial" w:cs="Arial-BoldMT"/>
                        <w:b/>
                        <w:bCs/>
                        <w:color w:val="262626" w:themeColor="text1" w:themeTint="D9"/>
                        <w:sz w:val="14"/>
                        <w:szCs w:val="14"/>
                      </w:rPr>
                    </w:pPr>
                    <w:r w:rsidRPr="00C448AE">
                      <w:rPr>
                        <w:rFonts w:ascii="Arial" w:hAnsi="Arial" w:cs="Arial-BoldMT"/>
                        <w:b/>
                        <w:bCs/>
                        <w:color w:val="262626" w:themeColor="text1" w:themeTint="D9"/>
                        <w:sz w:val="14"/>
                        <w:szCs w:val="14"/>
                      </w:rPr>
                      <w:t>Landesberufsschule Gutenberg</w:t>
                    </w:r>
                  </w:p>
                  <w:p w14:paraId="59603609" w14:textId="77777777" w:rsidR="002C06C0" w:rsidRPr="00C448AE" w:rsidRDefault="002C06C0" w:rsidP="00506320">
                    <w:pPr>
                      <w:pStyle w:val="EinfAbs"/>
                      <w:spacing w:line="360" w:lineRule="auto"/>
                      <w:rPr>
                        <w:rFonts w:ascii="Arial" w:hAnsi="Arial" w:cs="ArialMT"/>
                        <w:color w:val="262626" w:themeColor="text1" w:themeTint="D9"/>
                        <w:sz w:val="14"/>
                        <w:szCs w:val="14"/>
                      </w:rPr>
                    </w:pPr>
                    <w:r w:rsidRPr="00C448AE">
                      <w:rPr>
                        <w:rFonts w:ascii="Arial" w:hAnsi="Arial" w:cs="ArialMT"/>
                        <w:color w:val="262626" w:themeColor="text1" w:themeTint="D9"/>
                        <w:sz w:val="14"/>
                        <w:szCs w:val="14"/>
                      </w:rPr>
                      <w:t>Siemensstraße 6-8 Via Siemens</w:t>
                    </w:r>
                  </w:p>
                  <w:p w14:paraId="5B05CB43" w14:textId="77777777" w:rsidR="002C06C0" w:rsidRPr="00C448AE" w:rsidRDefault="002C06C0" w:rsidP="00506320">
                    <w:pPr>
                      <w:pStyle w:val="EinfAbs"/>
                      <w:spacing w:line="360" w:lineRule="auto"/>
                      <w:rPr>
                        <w:rFonts w:ascii="Arial" w:hAnsi="Arial" w:cs="ArialMT"/>
                        <w:color w:val="262626" w:themeColor="text1" w:themeTint="D9"/>
                        <w:sz w:val="14"/>
                        <w:szCs w:val="14"/>
                      </w:rPr>
                    </w:pPr>
                    <w:r w:rsidRPr="00C448AE">
                      <w:rPr>
                        <w:rFonts w:ascii="Arial" w:hAnsi="Arial" w:cs="ArialMT"/>
                        <w:color w:val="262626" w:themeColor="text1" w:themeTint="D9"/>
                        <w:sz w:val="14"/>
                        <w:szCs w:val="14"/>
                      </w:rPr>
                      <w:t>39100 Bozen | Bolzano</w:t>
                    </w:r>
                  </w:p>
                  <w:p w14:paraId="0853BAEF" w14:textId="77777777" w:rsidR="002C06C0" w:rsidRPr="00154EF9" w:rsidRDefault="002C06C0" w:rsidP="00506320">
                    <w:pPr>
                      <w:spacing w:line="360" w:lineRule="auto"/>
                      <w:rPr>
                        <w:color w:val="262626" w:themeColor="text1" w:themeTint="D9"/>
                        <w:lang w:val="de-DE"/>
                      </w:rPr>
                    </w:pPr>
                  </w:p>
                </w:txbxContent>
              </v:textbox>
            </v:shape>
          </w:pict>
        </mc:Fallback>
      </mc:AlternateContent>
    </w:r>
  </w:p>
  <w:p w14:paraId="6DADBECF" w14:textId="400B9ECD" w:rsidR="002C06C0" w:rsidRDefault="002C06C0">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8917" w14:textId="77777777" w:rsidR="002C06C0" w:rsidRDefault="002C06C0">
      <w:r>
        <w:separator/>
      </w:r>
    </w:p>
  </w:footnote>
  <w:footnote w:type="continuationSeparator" w:id="0">
    <w:p w14:paraId="23BF41A4" w14:textId="77777777" w:rsidR="002C06C0" w:rsidRDefault="002C0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37DB" w14:textId="77777777" w:rsidR="002C06C0" w:rsidRDefault="002C06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C06C0" w:rsidRPr="00D65FC6" w14:paraId="643BB745" w14:textId="77777777">
      <w:trPr>
        <w:cantSplit/>
        <w:trHeight w:hRule="exact" w:val="460"/>
      </w:trPr>
      <w:tc>
        <w:tcPr>
          <w:tcW w:w="5245" w:type="dxa"/>
        </w:tcPr>
        <w:p w14:paraId="0350DDD6" w14:textId="77777777" w:rsidR="002C06C0" w:rsidRDefault="002C06C0">
          <w:pPr>
            <w:spacing w:before="220" w:after="60"/>
            <w:jc w:val="right"/>
            <w:rPr>
              <w:spacing w:val="2"/>
              <w:sz w:val="15"/>
            </w:rPr>
          </w:pPr>
          <w:r>
            <w:rPr>
              <w:spacing w:val="2"/>
              <w:sz w:val="15"/>
            </w:rPr>
            <w:t>AUTONOME PROVINZ BOZEN - SÜDTIROL</w:t>
          </w:r>
        </w:p>
      </w:tc>
      <w:tc>
        <w:tcPr>
          <w:tcW w:w="851" w:type="dxa"/>
          <w:vMerge w:val="restart"/>
        </w:tcPr>
        <w:p w14:paraId="505B16D6" w14:textId="77777777" w:rsidR="002C06C0" w:rsidRDefault="002C06C0">
          <w:pPr>
            <w:jc w:val="center"/>
            <w:rPr>
              <w:sz w:val="15"/>
            </w:rPr>
          </w:pPr>
          <w:r>
            <w:rPr>
              <w:lang w:val="de-DE" w:eastAsia="de-DE"/>
            </w:rPr>
            <w:drawing>
              <wp:inline distT="0" distB="0" distL="0" distR="0" wp14:anchorId="4D667C02" wp14:editId="6FB0242D">
                <wp:extent cx="288290" cy="365760"/>
                <wp:effectExtent l="0" t="0" r="0" b="0"/>
                <wp:docPr id="7" name="Bild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90" cy="365760"/>
                        </a:xfrm>
                        <a:prstGeom prst="rect">
                          <a:avLst/>
                        </a:prstGeom>
                        <a:noFill/>
                        <a:ln>
                          <a:noFill/>
                        </a:ln>
                      </pic:spPr>
                    </pic:pic>
                  </a:graphicData>
                </a:graphic>
              </wp:inline>
            </w:drawing>
          </w:r>
        </w:p>
      </w:tc>
      <w:tc>
        <w:tcPr>
          <w:tcW w:w="5245" w:type="dxa"/>
        </w:tcPr>
        <w:p w14:paraId="5187DD25" w14:textId="77777777" w:rsidR="002C06C0" w:rsidRPr="00FE44E9" w:rsidRDefault="002C06C0">
          <w:pPr>
            <w:pStyle w:val="Kopfzeile"/>
            <w:tabs>
              <w:tab w:val="clear" w:pos="4536"/>
              <w:tab w:val="clear" w:pos="9072"/>
            </w:tabs>
            <w:spacing w:before="220" w:after="60"/>
            <w:rPr>
              <w:spacing w:val="-2"/>
              <w:sz w:val="15"/>
              <w:lang w:val="it-IT"/>
            </w:rPr>
          </w:pPr>
          <w:r w:rsidRPr="00FE44E9">
            <w:rPr>
              <w:spacing w:val="-2"/>
              <w:sz w:val="15"/>
              <w:lang w:val="it-IT"/>
            </w:rPr>
            <w:t>PROVINCIA AUTONOMA DI BOLZANO - ALTO ADIGE</w:t>
          </w:r>
        </w:p>
      </w:tc>
    </w:tr>
    <w:tr w:rsidR="002C06C0" w14:paraId="409183C2" w14:textId="77777777">
      <w:trPr>
        <w:cantSplit/>
      </w:trPr>
      <w:tc>
        <w:tcPr>
          <w:tcW w:w="5245" w:type="dxa"/>
          <w:tcBorders>
            <w:top w:val="single" w:sz="2" w:space="0" w:color="auto"/>
          </w:tcBorders>
        </w:tcPr>
        <w:p w14:paraId="61F2C24F" w14:textId="77777777" w:rsidR="002C06C0" w:rsidRPr="00FE44E9" w:rsidRDefault="002C06C0">
          <w:pPr>
            <w:spacing w:before="80" w:line="180" w:lineRule="exact"/>
            <w:jc w:val="right"/>
            <w:rPr>
              <w:sz w:val="16"/>
              <w:lang w:val="it-IT"/>
            </w:rPr>
          </w:pPr>
        </w:p>
      </w:tc>
      <w:tc>
        <w:tcPr>
          <w:tcW w:w="851" w:type="dxa"/>
          <w:vMerge/>
        </w:tcPr>
        <w:p w14:paraId="39152E49" w14:textId="77777777" w:rsidR="002C06C0" w:rsidRPr="00FE44E9" w:rsidRDefault="002C06C0">
          <w:pPr>
            <w:spacing w:line="180" w:lineRule="exact"/>
            <w:jc w:val="center"/>
            <w:rPr>
              <w:sz w:val="16"/>
              <w:lang w:val="it-IT"/>
            </w:rPr>
          </w:pPr>
        </w:p>
      </w:tc>
      <w:tc>
        <w:tcPr>
          <w:tcW w:w="5245" w:type="dxa"/>
          <w:tcBorders>
            <w:top w:val="single" w:sz="2" w:space="0" w:color="auto"/>
          </w:tcBorders>
        </w:tcPr>
        <w:p w14:paraId="7C9D7B56" w14:textId="77777777" w:rsidR="002C06C0" w:rsidRDefault="002C06C0">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29788A83" w14:textId="77777777" w:rsidR="002C06C0" w:rsidRDefault="002C06C0">
    <w:pPr>
      <w:pStyle w:val="Kopfzeil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C06C0" w:rsidRPr="00D65FC6" w14:paraId="189638DE" w14:textId="77777777">
      <w:trPr>
        <w:cantSplit/>
        <w:trHeight w:hRule="exact" w:val="460"/>
      </w:trPr>
      <w:tc>
        <w:tcPr>
          <w:tcW w:w="4990" w:type="dxa"/>
        </w:tcPr>
        <w:p w14:paraId="1026B9FD" w14:textId="77777777" w:rsidR="002C06C0" w:rsidRDefault="002C06C0">
          <w:pPr>
            <w:pStyle w:val="NameNachname"/>
            <w:spacing w:before="200" w:after="40" w:line="240" w:lineRule="auto"/>
            <w:rPr>
              <w:spacing w:val="2"/>
            </w:rPr>
          </w:pPr>
          <w:r>
            <w:rPr>
              <w:spacing w:val="2"/>
            </w:rPr>
            <w:t>AUTONOME PROVINZ BOZEN - SÜDTIROL</w:t>
          </w:r>
        </w:p>
      </w:tc>
      <w:tc>
        <w:tcPr>
          <w:tcW w:w="1361" w:type="dxa"/>
          <w:vMerge w:val="restart"/>
        </w:tcPr>
        <w:p w14:paraId="38B9CAAB" w14:textId="130EC7D3" w:rsidR="002C06C0" w:rsidRDefault="002C06C0">
          <w:pPr>
            <w:jc w:val="center"/>
          </w:pPr>
          <w:r>
            <w:rPr>
              <w:lang w:val="de-DE" w:eastAsia="de-DE"/>
            </w:rPr>
            <w:drawing>
              <wp:anchor distT="0" distB="0" distL="114300" distR="114300" simplePos="0" relativeHeight="251664384" behindDoc="0" locked="0" layoutInCell="1" allowOverlap="1" wp14:anchorId="6F073093" wp14:editId="02C8019F">
                <wp:simplePos x="0" y="0"/>
                <wp:positionH relativeFrom="column">
                  <wp:posOffset>147320</wp:posOffset>
                </wp:positionH>
                <wp:positionV relativeFrom="paragraph">
                  <wp:posOffset>6078</wp:posOffset>
                </wp:positionV>
                <wp:extent cx="572135" cy="719455"/>
                <wp:effectExtent l="0" t="0" r="12065" b="0"/>
                <wp:wrapNone/>
                <wp:docPr id="9" name="Bild 5" descr="Wappen_Provi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Provin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90" w:type="dxa"/>
        </w:tcPr>
        <w:p w14:paraId="4AA0DEF5" w14:textId="77777777" w:rsidR="002C06C0" w:rsidRPr="00FE44E9" w:rsidRDefault="002C06C0">
          <w:pPr>
            <w:pStyle w:val="Kopfzeile"/>
            <w:tabs>
              <w:tab w:val="clear" w:pos="4536"/>
              <w:tab w:val="clear" w:pos="9072"/>
            </w:tabs>
            <w:spacing w:before="200" w:after="40"/>
            <w:rPr>
              <w:spacing w:val="-2"/>
              <w:lang w:val="it-IT"/>
            </w:rPr>
          </w:pPr>
          <w:r w:rsidRPr="00FE44E9">
            <w:rPr>
              <w:spacing w:val="-2"/>
              <w:lang w:val="it-IT"/>
            </w:rPr>
            <w:t>PROVINCIA AUTONOMA DI BOLZANO - ALTO ADIGE</w:t>
          </w:r>
        </w:p>
      </w:tc>
    </w:tr>
    <w:tr w:rsidR="002C06C0" w:rsidRPr="00D65FC6" w14:paraId="5CFEB401" w14:textId="77777777">
      <w:trPr>
        <w:cantSplit/>
        <w:trHeight w:hRule="exact" w:val="1800"/>
      </w:trPr>
      <w:tc>
        <w:tcPr>
          <w:tcW w:w="4990" w:type="dxa"/>
          <w:tcBorders>
            <w:top w:val="single" w:sz="2" w:space="0" w:color="auto"/>
          </w:tcBorders>
        </w:tcPr>
        <w:p w14:paraId="56106AA6" w14:textId="77777777" w:rsidR="002C06C0" w:rsidRPr="007E4ECB" w:rsidRDefault="002C06C0" w:rsidP="004B67A3">
          <w:pPr>
            <w:tabs>
              <w:tab w:val="center" w:pos="2495"/>
              <w:tab w:val="right" w:pos="4990"/>
            </w:tabs>
            <w:spacing w:before="70" w:line="200" w:lineRule="exact"/>
            <w:jc w:val="right"/>
            <w:rPr>
              <w:b/>
              <w:sz w:val="18"/>
              <w:lang w:val="de-DE"/>
            </w:rPr>
          </w:pPr>
          <w:r w:rsidRPr="00D148EF">
            <w:rPr>
              <w:b/>
              <w:sz w:val="18"/>
              <w:lang w:val="de-DE"/>
            </w:rPr>
            <w:t>Landesberufsschule für Handel und Grafik 'Johannes Gutenberg' Bozen</w:t>
          </w:r>
        </w:p>
      </w:tc>
      <w:tc>
        <w:tcPr>
          <w:tcW w:w="1361" w:type="dxa"/>
          <w:vMerge/>
        </w:tcPr>
        <w:p w14:paraId="4ED83F84" w14:textId="77777777" w:rsidR="002C06C0" w:rsidRPr="00FE44E9" w:rsidRDefault="002C06C0">
          <w:pPr>
            <w:jc w:val="center"/>
            <w:rPr>
              <w:sz w:val="17"/>
              <w:lang w:val="de-DE"/>
            </w:rPr>
          </w:pPr>
        </w:p>
      </w:tc>
      <w:tc>
        <w:tcPr>
          <w:tcW w:w="4990" w:type="dxa"/>
          <w:tcBorders>
            <w:top w:val="single" w:sz="2" w:space="0" w:color="auto"/>
          </w:tcBorders>
        </w:tcPr>
        <w:p w14:paraId="5909834B" w14:textId="77777777" w:rsidR="002C06C0" w:rsidRPr="00D148EF" w:rsidRDefault="002C06C0" w:rsidP="004B67A3">
          <w:pPr>
            <w:spacing w:before="70" w:line="200" w:lineRule="exact"/>
            <w:rPr>
              <w:b/>
              <w:sz w:val="18"/>
              <w:lang w:val="it-IT"/>
            </w:rPr>
          </w:pPr>
          <w:r w:rsidRPr="00D148EF">
            <w:rPr>
              <w:b/>
              <w:sz w:val="18"/>
              <w:lang w:val="it-IT"/>
            </w:rPr>
            <w:t>Scuola professionale provinciale per il commercio e le arti grafiche 'Johannes Gutenberg' di Bolzano</w:t>
          </w:r>
        </w:p>
      </w:tc>
    </w:tr>
  </w:tbl>
  <w:p w14:paraId="324C6973" w14:textId="008540AC" w:rsidR="002C06C0" w:rsidRPr="00D148EF" w:rsidRDefault="002C06C0">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AEB9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346BF3"/>
    <w:multiLevelType w:val="hybridMultilevel"/>
    <w:tmpl w:val="EB4EA316"/>
    <w:lvl w:ilvl="0" w:tplc="789A2664">
      <w:start w:val="10"/>
      <w:numFmt w:val="bullet"/>
      <w:lvlText w:val="-"/>
      <w:lvlJc w:val="left"/>
      <w:pPr>
        <w:ind w:left="720" w:hanging="360"/>
      </w:pPr>
      <w:rPr>
        <w:rFonts w:ascii="Calibri Light" w:eastAsia="Times New Roman" w:hAnsi="Calibri Light" w:cs="Calibri Light"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31284F"/>
    <w:multiLevelType w:val="hybridMultilevel"/>
    <w:tmpl w:val="0C5680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68556029"/>
    <w:multiLevelType w:val="hybridMultilevel"/>
    <w:tmpl w:val="A1BC1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5620823">
    <w:abstractNumId w:val="0"/>
  </w:num>
  <w:num w:numId="2" w16cid:durableId="36273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510075">
    <w:abstractNumId w:val="1"/>
  </w:num>
  <w:num w:numId="4" w16cid:durableId="1549494084">
    <w:abstractNumId w:val="2"/>
  </w:num>
  <w:num w:numId="5" w16cid:durableId="1643315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EF"/>
    <w:rsid w:val="00000B37"/>
    <w:rsid w:val="00041323"/>
    <w:rsid w:val="00042F5F"/>
    <w:rsid w:val="00081C50"/>
    <w:rsid w:val="000C2C67"/>
    <w:rsid w:val="00104CB0"/>
    <w:rsid w:val="0011230E"/>
    <w:rsid w:val="00135D9B"/>
    <w:rsid w:val="00154EF9"/>
    <w:rsid w:val="00156FFF"/>
    <w:rsid w:val="0017016A"/>
    <w:rsid w:val="00172BAF"/>
    <w:rsid w:val="0019243C"/>
    <w:rsid w:val="00193CFC"/>
    <w:rsid w:val="001C64B8"/>
    <w:rsid w:val="001D21E5"/>
    <w:rsid w:val="001E1163"/>
    <w:rsid w:val="0021225B"/>
    <w:rsid w:val="00214E09"/>
    <w:rsid w:val="00231299"/>
    <w:rsid w:val="002315BC"/>
    <w:rsid w:val="00237531"/>
    <w:rsid w:val="0024720F"/>
    <w:rsid w:val="00247365"/>
    <w:rsid w:val="002509CB"/>
    <w:rsid w:val="002618D3"/>
    <w:rsid w:val="00262E77"/>
    <w:rsid w:val="0026532D"/>
    <w:rsid w:val="00271C73"/>
    <w:rsid w:val="002A2C4A"/>
    <w:rsid w:val="002C06C0"/>
    <w:rsid w:val="00311815"/>
    <w:rsid w:val="00322CEF"/>
    <w:rsid w:val="003244EB"/>
    <w:rsid w:val="003320D0"/>
    <w:rsid w:val="0033260D"/>
    <w:rsid w:val="00336E10"/>
    <w:rsid w:val="00352A5D"/>
    <w:rsid w:val="0036031D"/>
    <w:rsid w:val="003632D9"/>
    <w:rsid w:val="00367A4D"/>
    <w:rsid w:val="00376482"/>
    <w:rsid w:val="00383151"/>
    <w:rsid w:val="003A5720"/>
    <w:rsid w:val="003D774D"/>
    <w:rsid w:val="003E40E2"/>
    <w:rsid w:val="0043042F"/>
    <w:rsid w:val="00464C7F"/>
    <w:rsid w:val="004A43FA"/>
    <w:rsid w:val="004B67A3"/>
    <w:rsid w:val="004C0CEF"/>
    <w:rsid w:val="004D0B69"/>
    <w:rsid w:val="004D2C44"/>
    <w:rsid w:val="004D515B"/>
    <w:rsid w:val="004E1DDE"/>
    <w:rsid w:val="00506320"/>
    <w:rsid w:val="00520C2D"/>
    <w:rsid w:val="00526CDC"/>
    <w:rsid w:val="005326A8"/>
    <w:rsid w:val="005638A2"/>
    <w:rsid w:val="0058784B"/>
    <w:rsid w:val="005B4120"/>
    <w:rsid w:val="005E1816"/>
    <w:rsid w:val="005E5004"/>
    <w:rsid w:val="006347D2"/>
    <w:rsid w:val="00642A49"/>
    <w:rsid w:val="00647B80"/>
    <w:rsid w:val="00656AA7"/>
    <w:rsid w:val="006572F0"/>
    <w:rsid w:val="00670377"/>
    <w:rsid w:val="006706DC"/>
    <w:rsid w:val="006830E3"/>
    <w:rsid w:val="00692C94"/>
    <w:rsid w:val="00693711"/>
    <w:rsid w:val="006B00E3"/>
    <w:rsid w:val="006B1E29"/>
    <w:rsid w:val="006B40FC"/>
    <w:rsid w:val="006E60E4"/>
    <w:rsid w:val="006E7CC2"/>
    <w:rsid w:val="006F37DD"/>
    <w:rsid w:val="007A0A3E"/>
    <w:rsid w:val="007A755E"/>
    <w:rsid w:val="007A7EE2"/>
    <w:rsid w:val="007B0ABC"/>
    <w:rsid w:val="007B0B3A"/>
    <w:rsid w:val="0082421F"/>
    <w:rsid w:val="008621B7"/>
    <w:rsid w:val="00875CF9"/>
    <w:rsid w:val="00894C00"/>
    <w:rsid w:val="00897B26"/>
    <w:rsid w:val="008C6E6C"/>
    <w:rsid w:val="008D6E5B"/>
    <w:rsid w:val="009003CD"/>
    <w:rsid w:val="0090369B"/>
    <w:rsid w:val="00944CF4"/>
    <w:rsid w:val="00952D22"/>
    <w:rsid w:val="0095650A"/>
    <w:rsid w:val="009A0407"/>
    <w:rsid w:val="009D74A3"/>
    <w:rsid w:val="009E4AD3"/>
    <w:rsid w:val="009E58B0"/>
    <w:rsid w:val="009F46C9"/>
    <w:rsid w:val="00AA3F1F"/>
    <w:rsid w:val="00AA6A30"/>
    <w:rsid w:val="00AB4A80"/>
    <w:rsid w:val="00AD1963"/>
    <w:rsid w:val="00AF5A1A"/>
    <w:rsid w:val="00B3028A"/>
    <w:rsid w:val="00B530D2"/>
    <w:rsid w:val="00B90244"/>
    <w:rsid w:val="00BE1660"/>
    <w:rsid w:val="00C01E33"/>
    <w:rsid w:val="00C42597"/>
    <w:rsid w:val="00C448AE"/>
    <w:rsid w:val="00C60607"/>
    <w:rsid w:val="00C705B6"/>
    <w:rsid w:val="00C82B33"/>
    <w:rsid w:val="00C84C53"/>
    <w:rsid w:val="00C85FCB"/>
    <w:rsid w:val="00C952BB"/>
    <w:rsid w:val="00CB02C9"/>
    <w:rsid w:val="00CB3915"/>
    <w:rsid w:val="00CC0359"/>
    <w:rsid w:val="00CD41DB"/>
    <w:rsid w:val="00CE57C7"/>
    <w:rsid w:val="00D148EF"/>
    <w:rsid w:val="00D1551F"/>
    <w:rsid w:val="00D51BE5"/>
    <w:rsid w:val="00D545EF"/>
    <w:rsid w:val="00D65FC6"/>
    <w:rsid w:val="00D674A6"/>
    <w:rsid w:val="00D849F7"/>
    <w:rsid w:val="00D90B5B"/>
    <w:rsid w:val="00DD3F11"/>
    <w:rsid w:val="00DE2BE4"/>
    <w:rsid w:val="00DF1C41"/>
    <w:rsid w:val="00DF4C77"/>
    <w:rsid w:val="00DF5C44"/>
    <w:rsid w:val="00E036BA"/>
    <w:rsid w:val="00E24EE1"/>
    <w:rsid w:val="00E3042B"/>
    <w:rsid w:val="00E60BA0"/>
    <w:rsid w:val="00E86B15"/>
    <w:rsid w:val="00EB66E0"/>
    <w:rsid w:val="00EE2698"/>
    <w:rsid w:val="00F05AF2"/>
    <w:rsid w:val="00F11339"/>
    <w:rsid w:val="00F15F91"/>
    <w:rsid w:val="00F26039"/>
    <w:rsid w:val="00F35CB5"/>
    <w:rsid w:val="00F36BB0"/>
    <w:rsid w:val="00F40C87"/>
    <w:rsid w:val="00F642F0"/>
    <w:rsid w:val="00F66FDA"/>
    <w:rsid w:val="00FA084C"/>
    <w:rsid w:val="00FB380C"/>
    <w:rsid w:val="00FC4C52"/>
    <w:rsid w:val="00FC76DC"/>
    <w:rsid w:val="00FE0F69"/>
    <w:rsid w:val="00FE4EA6"/>
    <w:rsid w:val="00FF036A"/>
    <w:rsid w:val="00FF61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30920D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9D0EA7"/>
    <w:rPr>
      <w:rFonts w:ascii="Tahoma" w:hAnsi="Tahoma" w:cs="Tahoma"/>
      <w:sz w:val="16"/>
      <w:szCs w:val="16"/>
    </w:rPr>
  </w:style>
  <w:style w:type="character" w:customStyle="1" w:styleId="SprechblasentextZchn">
    <w:name w:val="Sprechblasentext Zchn"/>
    <w:link w:val="Sprechblasentext"/>
    <w:rsid w:val="009D0EA7"/>
    <w:rPr>
      <w:rFonts w:ascii="Tahoma" w:hAnsi="Tahoma" w:cs="Tahoma"/>
      <w:noProof/>
      <w:sz w:val="16"/>
      <w:szCs w:val="16"/>
    </w:rPr>
  </w:style>
  <w:style w:type="table" w:styleId="Tabellenraster">
    <w:name w:val="Table Grid"/>
    <w:basedOn w:val="NormaleTabelle"/>
    <w:rsid w:val="00332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C448AE"/>
    <w:pPr>
      <w:widowControl w:val="0"/>
      <w:autoSpaceDE w:val="0"/>
      <w:autoSpaceDN w:val="0"/>
      <w:adjustRightInd w:val="0"/>
      <w:spacing w:line="288" w:lineRule="auto"/>
      <w:textAlignment w:val="center"/>
    </w:pPr>
    <w:rPr>
      <w:rFonts w:ascii="MinionPro-Regular" w:hAnsi="MinionPro-Regular" w:cs="MinionPro-Regular"/>
      <w:noProof w:val="0"/>
      <w:color w:val="000000"/>
      <w:sz w:val="24"/>
      <w:szCs w:val="24"/>
      <w:lang w:val="de-DE" w:eastAsia="de-DE"/>
    </w:rPr>
  </w:style>
  <w:style w:type="paragraph" w:styleId="NurText">
    <w:name w:val="Plain Text"/>
    <w:basedOn w:val="Standard"/>
    <w:link w:val="NurTextZchn"/>
    <w:uiPriority w:val="99"/>
    <w:unhideWhenUsed/>
    <w:rsid w:val="001C64B8"/>
    <w:rPr>
      <w:rFonts w:ascii="Courier" w:eastAsiaTheme="minorHAnsi" w:hAnsi="Courier" w:cstheme="minorBidi"/>
      <w:noProof w:val="0"/>
      <w:sz w:val="21"/>
      <w:szCs w:val="21"/>
      <w:lang w:val="de-DE"/>
    </w:rPr>
  </w:style>
  <w:style w:type="character" w:customStyle="1" w:styleId="NurTextZchn">
    <w:name w:val="Nur Text Zchn"/>
    <w:basedOn w:val="Absatz-Standardschriftart"/>
    <w:link w:val="NurText"/>
    <w:uiPriority w:val="99"/>
    <w:rsid w:val="001C64B8"/>
    <w:rPr>
      <w:rFonts w:ascii="Courier" w:eastAsiaTheme="minorHAnsi" w:hAnsi="Courier" w:cstheme="minorBidi"/>
      <w:sz w:val="21"/>
      <w:szCs w:val="21"/>
      <w:lang w:eastAsia="en-US"/>
    </w:rPr>
  </w:style>
  <w:style w:type="paragraph" w:customStyle="1" w:styleId="Descrizionedispedizioneedindirizzo">
    <w:name w:val="Descrizione di spedizione ed indirizzo"/>
    <w:basedOn w:val="Standard"/>
    <w:rsid w:val="00041323"/>
    <w:pPr>
      <w:spacing w:line="240" w:lineRule="exact"/>
    </w:pPr>
    <w:rPr>
      <w:noProof w:val="0"/>
      <w:lang w:val="de-DE"/>
    </w:rPr>
  </w:style>
  <w:style w:type="paragraph" w:customStyle="1" w:styleId="Nomeredattoda">
    <w:name w:val="Nome (redatto da)"/>
    <w:basedOn w:val="Standard"/>
    <w:rsid w:val="00041323"/>
    <w:pPr>
      <w:spacing w:line="200" w:lineRule="exact"/>
    </w:pPr>
    <w:rPr>
      <w:noProof w:val="0"/>
      <w:sz w:val="18"/>
      <w:lang w:val="de-DE"/>
    </w:rPr>
  </w:style>
  <w:style w:type="paragraph" w:customStyle="1" w:styleId="Telredattoda">
    <w:name w:val="Tel. (redatto da)"/>
    <w:basedOn w:val="Standard"/>
    <w:rsid w:val="00041323"/>
    <w:pPr>
      <w:spacing w:line="200" w:lineRule="exact"/>
    </w:pPr>
    <w:rPr>
      <w:noProof w:val="0"/>
      <w:sz w:val="16"/>
      <w:lang w:val="de-DE"/>
    </w:rPr>
  </w:style>
  <w:style w:type="paragraph" w:customStyle="1" w:styleId="E-Mailredattoda">
    <w:name w:val="E-Mail (redatto da)"/>
    <w:basedOn w:val="Standard"/>
    <w:rsid w:val="00041323"/>
    <w:pPr>
      <w:spacing w:line="200" w:lineRule="exact"/>
    </w:pPr>
    <w:rPr>
      <w:noProof w:val="0"/>
      <w:sz w:val="16"/>
      <w:lang w:val="de-DE"/>
    </w:rPr>
  </w:style>
  <w:style w:type="paragraph" w:customStyle="1" w:styleId="Perconoscenza">
    <w:name w:val="Per conoscenza"/>
    <w:basedOn w:val="Standard"/>
    <w:rsid w:val="00041323"/>
    <w:pPr>
      <w:spacing w:line="200" w:lineRule="exact"/>
    </w:pPr>
    <w:rPr>
      <w:noProof w:val="0"/>
      <w:sz w:val="16"/>
      <w:lang w:val="de-DE"/>
    </w:rPr>
  </w:style>
  <w:style w:type="paragraph" w:customStyle="1" w:styleId="Dataluogo">
    <w:name w:val="Data (luogo)"/>
    <w:basedOn w:val="Standard"/>
    <w:rsid w:val="00041323"/>
    <w:pPr>
      <w:spacing w:line="220" w:lineRule="exact"/>
    </w:pPr>
    <w:rPr>
      <w:sz w:val="16"/>
    </w:rPr>
  </w:style>
  <w:style w:type="paragraph" w:customStyle="1" w:styleId="xmsonormal">
    <w:name w:val="x_msonormal"/>
    <w:basedOn w:val="Standard"/>
    <w:rsid w:val="00041323"/>
    <w:rPr>
      <w:rFonts w:ascii="Calibri" w:eastAsia="Calibri" w:hAnsi="Calibri" w:cs="Calibri"/>
      <w:noProof w:val="0"/>
      <w:sz w:val="22"/>
      <w:szCs w:val="22"/>
      <w:lang w:val="de-DE" w:eastAsia="de-DE"/>
    </w:rPr>
  </w:style>
  <w:style w:type="paragraph" w:customStyle="1" w:styleId="NomeCognome">
    <w:name w:val="Nome Cognome"/>
    <w:basedOn w:val="Standard"/>
    <w:rsid w:val="007A755E"/>
    <w:pPr>
      <w:spacing w:line="240" w:lineRule="exact"/>
      <w:jc w:val="right"/>
    </w:pPr>
    <w:rPr>
      <w:noProof w:val="0"/>
      <w:lang w:val="de-DE"/>
    </w:rPr>
  </w:style>
  <w:style w:type="paragraph" w:customStyle="1" w:styleId="absatz">
    <w:name w:val="&gt; absatz"/>
    <w:basedOn w:val="Standard"/>
    <w:rsid w:val="007A755E"/>
    <w:pPr>
      <w:spacing w:before="320" w:line="300" w:lineRule="exact"/>
    </w:pPr>
    <w:rPr>
      <w:rFonts w:ascii="Verdana" w:hAnsi="Verdana"/>
      <w:noProof w:val="0"/>
      <w:sz w:val="18"/>
      <w:szCs w:val="24"/>
      <w:lang w:val="de-DE" w:eastAsia="de-DE"/>
    </w:rPr>
  </w:style>
  <w:style w:type="paragraph" w:customStyle="1" w:styleId="Default">
    <w:name w:val="Default"/>
    <w:rsid w:val="009A0407"/>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875CF9"/>
    <w:pPr>
      <w:ind w:left="720"/>
      <w:contextualSpacing/>
    </w:pPr>
  </w:style>
  <w:style w:type="character" w:customStyle="1" w:styleId="mobiletitle">
    <w:name w:val="mobiletitle"/>
    <w:rsid w:val="00DF5C44"/>
  </w:style>
  <w:style w:type="paragraph" w:styleId="StandardWeb">
    <w:name w:val="Normal (Web)"/>
    <w:basedOn w:val="Standard"/>
    <w:uiPriority w:val="99"/>
    <w:unhideWhenUsed/>
    <w:rsid w:val="006572F0"/>
    <w:pPr>
      <w:spacing w:before="100" w:beforeAutospacing="1" w:after="100" w:afterAutospacing="1"/>
    </w:pPr>
    <w:rPr>
      <w:rFonts w:ascii="Times New Roman" w:hAnsi="Times New Roman"/>
      <w:noProof w:val="0"/>
      <w:sz w:val="24"/>
      <w:szCs w:val="24"/>
      <w:lang w:val="de-DE" w:eastAsia="de-DE"/>
    </w:rPr>
  </w:style>
  <w:style w:type="character" w:styleId="BesuchterLink">
    <w:name w:val="FollowedHyperlink"/>
    <w:basedOn w:val="Absatz-Standardschriftart"/>
    <w:uiPriority w:val="99"/>
    <w:unhideWhenUsed/>
    <w:rsid w:val="00C705B6"/>
    <w:rPr>
      <w:color w:val="954F72"/>
      <w:u w:val="single"/>
    </w:rPr>
  </w:style>
  <w:style w:type="paragraph" w:customStyle="1" w:styleId="msonormal0">
    <w:name w:val="msonormal"/>
    <w:basedOn w:val="Standard"/>
    <w:rsid w:val="00C705B6"/>
    <w:pPr>
      <w:spacing w:before="100" w:beforeAutospacing="1" w:after="100" w:afterAutospacing="1"/>
    </w:pPr>
    <w:rPr>
      <w:rFonts w:ascii="Times New Roman" w:hAnsi="Times New Roman"/>
      <w:noProof w:val="0"/>
      <w:sz w:val="24"/>
      <w:szCs w:val="24"/>
      <w:lang w:val="de-DE" w:eastAsia="de-DE"/>
    </w:rPr>
  </w:style>
  <w:style w:type="paragraph" w:customStyle="1" w:styleId="xl65">
    <w:name w:val="xl65"/>
    <w:basedOn w:val="Standard"/>
    <w:rsid w:val="00C705B6"/>
    <w:pPr>
      <w:spacing w:before="100" w:beforeAutospacing="1" w:after="100" w:afterAutospacing="1"/>
    </w:pPr>
    <w:rPr>
      <w:rFonts w:ascii="Calibri Light" w:hAnsi="Calibri Light" w:cs="Calibri Light"/>
      <w:noProof w:val="0"/>
      <w:lang w:val="de-DE" w:eastAsia="de-DE"/>
    </w:rPr>
  </w:style>
  <w:style w:type="paragraph" w:customStyle="1" w:styleId="xl66">
    <w:name w:val="xl66"/>
    <w:basedOn w:val="Standard"/>
    <w:rsid w:val="00C705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cs="Calibri Light"/>
      <w:noProof w:val="0"/>
      <w:lang w:val="de-DE" w:eastAsia="de-DE"/>
    </w:rPr>
  </w:style>
  <w:style w:type="paragraph" w:customStyle="1" w:styleId="xl67">
    <w:name w:val="xl67"/>
    <w:basedOn w:val="Standard"/>
    <w:rsid w:val="00C70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noProof w:val="0"/>
      <w:lang w:val="de-DE" w:eastAsia="de-DE"/>
    </w:rPr>
  </w:style>
  <w:style w:type="paragraph" w:customStyle="1" w:styleId="xl68">
    <w:name w:val="xl68"/>
    <w:basedOn w:val="Standard"/>
    <w:rsid w:val="00C70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noProof w:val="0"/>
      <w:lang w:val="de-DE" w:eastAsia="de-DE"/>
    </w:rPr>
  </w:style>
  <w:style w:type="paragraph" w:customStyle="1" w:styleId="xl69">
    <w:name w:val="xl69"/>
    <w:basedOn w:val="Standard"/>
    <w:rsid w:val="00C70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noProof w:val="0"/>
      <w:color w:val="0F1111"/>
      <w:lang w:val="de-DE" w:eastAsia="de-DE"/>
    </w:rPr>
  </w:style>
  <w:style w:type="paragraph" w:customStyle="1" w:styleId="xl70">
    <w:name w:val="xl70"/>
    <w:basedOn w:val="Standard"/>
    <w:rsid w:val="00C70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noProof w:val="0"/>
      <w:lang w:val="de-DE" w:eastAsia="de-DE"/>
    </w:rPr>
  </w:style>
  <w:style w:type="paragraph" w:customStyle="1" w:styleId="xl71">
    <w:name w:val="xl71"/>
    <w:basedOn w:val="Standard"/>
    <w:rsid w:val="00C70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noProof w:val="0"/>
      <w:lang w:val="de-DE" w:eastAsia="de-DE"/>
    </w:rPr>
  </w:style>
  <w:style w:type="paragraph" w:customStyle="1" w:styleId="xl72">
    <w:name w:val="xl72"/>
    <w:basedOn w:val="Standard"/>
    <w:rsid w:val="00C70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noProof w:val="0"/>
      <w:lang w:val="de-DE" w:eastAsia="de-DE"/>
    </w:rPr>
  </w:style>
  <w:style w:type="paragraph" w:customStyle="1" w:styleId="xl73">
    <w:name w:val="xl73"/>
    <w:basedOn w:val="Standard"/>
    <w:rsid w:val="00C70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noProof w:val="0"/>
      <w:lang w:val="de-DE" w:eastAsia="de-DE"/>
    </w:rPr>
  </w:style>
  <w:style w:type="paragraph" w:customStyle="1" w:styleId="xl74">
    <w:name w:val="xl74"/>
    <w:basedOn w:val="Standard"/>
    <w:rsid w:val="00C70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 w:val="24"/>
      <w:szCs w:val="24"/>
      <w:lang w:val="de-DE" w:eastAsia="de-DE"/>
    </w:rPr>
  </w:style>
  <w:style w:type="character" w:styleId="NichtaufgelsteErwhnung">
    <w:name w:val="Unresolved Mention"/>
    <w:basedOn w:val="Absatz-Standardschriftart"/>
    <w:rsid w:val="00C705B6"/>
    <w:rPr>
      <w:color w:val="605E5C"/>
      <w:shd w:val="clear" w:color="auto" w:fill="E1DFDD"/>
    </w:rPr>
  </w:style>
  <w:style w:type="character" w:customStyle="1" w:styleId="contentpasted0">
    <w:name w:val="contentpasted0"/>
    <w:basedOn w:val="Absatz-Standardschriftart"/>
    <w:rsid w:val="006830E3"/>
  </w:style>
  <w:style w:type="paragraph" w:customStyle="1" w:styleId="xxmsonormal">
    <w:name w:val="x_xmsonormal"/>
    <w:basedOn w:val="Standard"/>
    <w:rsid w:val="00322CEF"/>
    <w:rPr>
      <w:rFonts w:ascii="Calibri" w:hAnsi="Calibri" w:cs="Calibri"/>
      <w:noProof w:val="0"/>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985">
      <w:bodyDiv w:val="1"/>
      <w:marLeft w:val="0"/>
      <w:marRight w:val="0"/>
      <w:marTop w:val="0"/>
      <w:marBottom w:val="0"/>
      <w:divBdr>
        <w:top w:val="none" w:sz="0" w:space="0" w:color="auto"/>
        <w:left w:val="none" w:sz="0" w:space="0" w:color="auto"/>
        <w:bottom w:val="none" w:sz="0" w:space="0" w:color="auto"/>
        <w:right w:val="none" w:sz="0" w:space="0" w:color="auto"/>
      </w:divBdr>
    </w:div>
    <w:div w:id="90973552">
      <w:bodyDiv w:val="1"/>
      <w:marLeft w:val="0"/>
      <w:marRight w:val="0"/>
      <w:marTop w:val="0"/>
      <w:marBottom w:val="0"/>
      <w:divBdr>
        <w:top w:val="none" w:sz="0" w:space="0" w:color="auto"/>
        <w:left w:val="none" w:sz="0" w:space="0" w:color="auto"/>
        <w:bottom w:val="none" w:sz="0" w:space="0" w:color="auto"/>
        <w:right w:val="none" w:sz="0" w:space="0" w:color="auto"/>
      </w:divBdr>
    </w:div>
    <w:div w:id="373315446">
      <w:bodyDiv w:val="1"/>
      <w:marLeft w:val="0"/>
      <w:marRight w:val="0"/>
      <w:marTop w:val="0"/>
      <w:marBottom w:val="0"/>
      <w:divBdr>
        <w:top w:val="none" w:sz="0" w:space="0" w:color="auto"/>
        <w:left w:val="none" w:sz="0" w:space="0" w:color="auto"/>
        <w:bottom w:val="none" w:sz="0" w:space="0" w:color="auto"/>
        <w:right w:val="none" w:sz="0" w:space="0" w:color="auto"/>
      </w:divBdr>
    </w:div>
    <w:div w:id="425418013">
      <w:bodyDiv w:val="1"/>
      <w:marLeft w:val="0"/>
      <w:marRight w:val="0"/>
      <w:marTop w:val="0"/>
      <w:marBottom w:val="0"/>
      <w:divBdr>
        <w:top w:val="none" w:sz="0" w:space="0" w:color="auto"/>
        <w:left w:val="none" w:sz="0" w:space="0" w:color="auto"/>
        <w:bottom w:val="none" w:sz="0" w:space="0" w:color="auto"/>
        <w:right w:val="none" w:sz="0" w:space="0" w:color="auto"/>
      </w:divBdr>
    </w:div>
    <w:div w:id="517542289">
      <w:bodyDiv w:val="1"/>
      <w:marLeft w:val="0"/>
      <w:marRight w:val="0"/>
      <w:marTop w:val="0"/>
      <w:marBottom w:val="0"/>
      <w:divBdr>
        <w:top w:val="none" w:sz="0" w:space="0" w:color="auto"/>
        <w:left w:val="none" w:sz="0" w:space="0" w:color="auto"/>
        <w:bottom w:val="none" w:sz="0" w:space="0" w:color="auto"/>
        <w:right w:val="none" w:sz="0" w:space="0" w:color="auto"/>
      </w:divBdr>
    </w:div>
    <w:div w:id="575557181">
      <w:bodyDiv w:val="1"/>
      <w:marLeft w:val="0"/>
      <w:marRight w:val="0"/>
      <w:marTop w:val="0"/>
      <w:marBottom w:val="0"/>
      <w:divBdr>
        <w:top w:val="none" w:sz="0" w:space="0" w:color="auto"/>
        <w:left w:val="none" w:sz="0" w:space="0" w:color="auto"/>
        <w:bottom w:val="none" w:sz="0" w:space="0" w:color="auto"/>
        <w:right w:val="none" w:sz="0" w:space="0" w:color="auto"/>
      </w:divBdr>
    </w:div>
    <w:div w:id="677512391">
      <w:bodyDiv w:val="1"/>
      <w:marLeft w:val="0"/>
      <w:marRight w:val="0"/>
      <w:marTop w:val="0"/>
      <w:marBottom w:val="0"/>
      <w:divBdr>
        <w:top w:val="none" w:sz="0" w:space="0" w:color="auto"/>
        <w:left w:val="none" w:sz="0" w:space="0" w:color="auto"/>
        <w:bottom w:val="none" w:sz="0" w:space="0" w:color="auto"/>
        <w:right w:val="none" w:sz="0" w:space="0" w:color="auto"/>
      </w:divBdr>
    </w:div>
    <w:div w:id="930433418">
      <w:bodyDiv w:val="1"/>
      <w:marLeft w:val="0"/>
      <w:marRight w:val="0"/>
      <w:marTop w:val="0"/>
      <w:marBottom w:val="0"/>
      <w:divBdr>
        <w:top w:val="none" w:sz="0" w:space="0" w:color="auto"/>
        <w:left w:val="none" w:sz="0" w:space="0" w:color="auto"/>
        <w:bottom w:val="none" w:sz="0" w:space="0" w:color="auto"/>
        <w:right w:val="none" w:sz="0" w:space="0" w:color="auto"/>
      </w:divBdr>
    </w:div>
    <w:div w:id="948009683">
      <w:bodyDiv w:val="1"/>
      <w:marLeft w:val="0"/>
      <w:marRight w:val="0"/>
      <w:marTop w:val="0"/>
      <w:marBottom w:val="0"/>
      <w:divBdr>
        <w:top w:val="none" w:sz="0" w:space="0" w:color="auto"/>
        <w:left w:val="none" w:sz="0" w:space="0" w:color="auto"/>
        <w:bottom w:val="none" w:sz="0" w:space="0" w:color="auto"/>
        <w:right w:val="none" w:sz="0" w:space="0" w:color="auto"/>
      </w:divBdr>
    </w:div>
    <w:div w:id="950894494">
      <w:bodyDiv w:val="1"/>
      <w:marLeft w:val="0"/>
      <w:marRight w:val="0"/>
      <w:marTop w:val="0"/>
      <w:marBottom w:val="0"/>
      <w:divBdr>
        <w:top w:val="none" w:sz="0" w:space="0" w:color="auto"/>
        <w:left w:val="none" w:sz="0" w:space="0" w:color="auto"/>
        <w:bottom w:val="none" w:sz="0" w:space="0" w:color="auto"/>
        <w:right w:val="none" w:sz="0" w:space="0" w:color="auto"/>
      </w:divBdr>
    </w:div>
    <w:div w:id="1047297017">
      <w:bodyDiv w:val="1"/>
      <w:marLeft w:val="0"/>
      <w:marRight w:val="0"/>
      <w:marTop w:val="0"/>
      <w:marBottom w:val="0"/>
      <w:divBdr>
        <w:top w:val="none" w:sz="0" w:space="0" w:color="auto"/>
        <w:left w:val="none" w:sz="0" w:space="0" w:color="auto"/>
        <w:bottom w:val="none" w:sz="0" w:space="0" w:color="auto"/>
        <w:right w:val="none" w:sz="0" w:space="0" w:color="auto"/>
      </w:divBdr>
    </w:div>
    <w:div w:id="1152720312">
      <w:bodyDiv w:val="1"/>
      <w:marLeft w:val="0"/>
      <w:marRight w:val="0"/>
      <w:marTop w:val="0"/>
      <w:marBottom w:val="0"/>
      <w:divBdr>
        <w:top w:val="none" w:sz="0" w:space="0" w:color="auto"/>
        <w:left w:val="none" w:sz="0" w:space="0" w:color="auto"/>
        <w:bottom w:val="none" w:sz="0" w:space="0" w:color="auto"/>
        <w:right w:val="none" w:sz="0" w:space="0" w:color="auto"/>
      </w:divBdr>
    </w:div>
    <w:div w:id="1239091593">
      <w:bodyDiv w:val="1"/>
      <w:marLeft w:val="0"/>
      <w:marRight w:val="0"/>
      <w:marTop w:val="0"/>
      <w:marBottom w:val="0"/>
      <w:divBdr>
        <w:top w:val="none" w:sz="0" w:space="0" w:color="auto"/>
        <w:left w:val="none" w:sz="0" w:space="0" w:color="auto"/>
        <w:bottom w:val="none" w:sz="0" w:space="0" w:color="auto"/>
        <w:right w:val="none" w:sz="0" w:space="0" w:color="auto"/>
      </w:divBdr>
    </w:div>
    <w:div w:id="1272544791">
      <w:bodyDiv w:val="1"/>
      <w:marLeft w:val="0"/>
      <w:marRight w:val="0"/>
      <w:marTop w:val="0"/>
      <w:marBottom w:val="0"/>
      <w:divBdr>
        <w:top w:val="none" w:sz="0" w:space="0" w:color="auto"/>
        <w:left w:val="none" w:sz="0" w:space="0" w:color="auto"/>
        <w:bottom w:val="none" w:sz="0" w:space="0" w:color="auto"/>
        <w:right w:val="none" w:sz="0" w:space="0" w:color="auto"/>
      </w:divBdr>
    </w:div>
    <w:div w:id="1365518646">
      <w:bodyDiv w:val="1"/>
      <w:marLeft w:val="0"/>
      <w:marRight w:val="0"/>
      <w:marTop w:val="0"/>
      <w:marBottom w:val="0"/>
      <w:divBdr>
        <w:top w:val="none" w:sz="0" w:space="0" w:color="auto"/>
        <w:left w:val="none" w:sz="0" w:space="0" w:color="auto"/>
        <w:bottom w:val="none" w:sz="0" w:space="0" w:color="auto"/>
        <w:right w:val="none" w:sz="0" w:space="0" w:color="auto"/>
      </w:divBdr>
    </w:div>
    <w:div w:id="1575236462">
      <w:bodyDiv w:val="1"/>
      <w:marLeft w:val="0"/>
      <w:marRight w:val="0"/>
      <w:marTop w:val="0"/>
      <w:marBottom w:val="0"/>
      <w:divBdr>
        <w:top w:val="none" w:sz="0" w:space="0" w:color="auto"/>
        <w:left w:val="none" w:sz="0" w:space="0" w:color="auto"/>
        <w:bottom w:val="none" w:sz="0" w:space="0" w:color="auto"/>
        <w:right w:val="none" w:sz="0" w:space="0" w:color="auto"/>
      </w:divBdr>
    </w:div>
    <w:div w:id="1705206124">
      <w:bodyDiv w:val="1"/>
      <w:marLeft w:val="0"/>
      <w:marRight w:val="0"/>
      <w:marTop w:val="0"/>
      <w:marBottom w:val="0"/>
      <w:divBdr>
        <w:top w:val="none" w:sz="0" w:space="0" w:color="auto"/>
        <w:left w:val="none" w:sz="0" w:space="0" w:color="auto"/>
        <w:bottom w:val="none" w:sz="0" w:space="0" w:color="auto"/>
        <w:right w:val="none" w:sz="0" w:space="0" w:color="auto"/>
      </w:divBdr>
    </w:div>
    <w:div w:id="1874342522">
      <w:bodyDiv w:val="1"/>
      <w:marLeft w:val="0"/>
      <w:marRight w:val="0"/>
      <w:marTop w:val="0"/>
      <w:marBottom w:val="0"/>
      <w:divBdr>
        <w:top w:val="none" w:sz="0" w:space="0" w:color="auto"/>
        <w:left w:val="none" w:sz="0" w:space="0" w:color="auto"/>
        <w:bottom w:val="none" w:sz="0" w:space="0" w:color="auto"/>
        <w:right w:val="none" w:sz="0" w:space="0" w:color="auto"/>
      </w:divBdr>
    </w:div>
    <w:div w:id="1911889466">
      <w:bodyDiv w:val="1"/>
      <w:marLeft w:val="0"/>
      <w:marRight w:val="0"/>
      <w:marTop w:val="0"/>
      <w:marBottom w:val="0"/>
      <w:divBdr>
        <w:top w:val="none" w:sz="0" w:space="0" w:color="auto"/>
        <w:left w:val="none" w:sz="0" w:space="0" w:color="auto"/>
        <w:bottom w:val="none" w:sz="0" w:space="0" w:color="auto"/>
        <w:right w:val="none" w:sz="0" w:space="0" w:color="auto"/>
      </w:divBdr>
    </w:div>
    <w:div w:id="1918786637">
      <w:bodyDiv w:val="1"/>
      <w:marLeft w:val="0"/>
      <w:marRight w:val="0"/>
      <w:marTop w:val="0"/>
      <w:marBottom w:val="0"/>
      <w:divBdr>
        <w:top w:val="none" w:sz="0" w:space="0" w:color="auto"/>
        <w:left w:val="none" w:sz="0" w:space="0" w:color="auto"/>
        <w:bottom w:val="none" w:sz="0" w:space="0" w:color="auto"/>
        <w:right w:val="none" w:sz="0" w:space="0" w:color="auto"/>
      </w:divBdr>
    </w:div>
    <w:div w:id="1985507229">
      <w:bodyDiv w:val="1"/>
      <w:marLeft w:val="0"/>
      <w:marRight w:val="0"/>
      <w:marTop w:val="0"/>
      <w:marBottom w:val="0"/>
      <w:divBdr>
        <w:top w:val="none" w:sz="0" w:space="0" w:color="auto"/>
        <w:left w:val="none" w:sz="0" w:space="0" w:color="auto"/>
        <w:bottom w:val="none" w:sz="0" w:space="0" w:color="auto"/>
        <w:right w:val="none" w:sz="0" w:space="0" w:color="auto"/>
      </w:divBdr>
    </w:div>
    <w:div w:id="1993874863">
      <w:bodyDiv w:val="1"/>
      <w:marLeft w:val="0"/>
      <w:marRight w:val="0"/>
      <w:marTop w:val="0"/>
      <w:marBottom w:val="0"/>
      <w:divBdr>
        <w:top w:val="none" w:sz="0" w:space="0" w:color="auto"/>
        <w:left w:val="none" w:sz="0" w:space="0" w:color="auto"/>
        <w:bottom w:val="none" w:sz="0" w:space="0" w:color="auto"/>
        <w:right w:val="none" w:sz="0" w:space="0" w:color="auto"/>
      </w:divBdr>
    </w:div>
    <w:div w:id="2007509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bs.bz-hg-gutenberg@pec.prov.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bs.bz-hg-gutenberg@schule.suedtirol.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bz.it/it/amministrazione-trasparente/dati-ulteriori.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bs.bz-hg-gutenberg@pec.prov.bz.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ovinz.bz.it/de/transparente-verwaltung/zusaetzliche-infos.asp"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ssbne71\AppData\Local\Temp\Temp1_DocumentTemplates.zip\1679-Landesberufsschulefr_\Brief-Lettera-Abt-d-nero.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Brief-Lettera-Abt-d-nero.dot</Template>
  <TotalTime>0</TotalTime>
  <Pages>2</Pages>
  <Words>1234</Words>
  <Characters>9095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Mulser</dc:creator>
  <cp:keywords/>
  <cp:lastModifiedBy>Parteli, Sigrid</cp:lastModifiedBy>
  <cp:revision>3</cp:revision>
  <cp:lastPrinted>2024-07-17T11:43:00Z</cp:lastPrinted>
  <dcterms:created xsi:type="dcterms:W3CDTF">2024-07-22T09:13:00Z</dcterms:created>
  <dcterms:modified xsi:type="dcterms:W3CDTF">2024-07-22T09:18:00Z</dcterms:modified>
</cp:coreProperties>
</file>