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1B4" w14:textId="77777777" w:rsidR="005C095F" w:rsidRPr="005C095F" w:rsidRDefault="005C095F" w:rsidP="005C095F">
      <w:pPr>
        <w:rPr>
          <w:b/>
          <w:bCs/>
          <w:color w:val="C00000"/>
          <w:sz w:val="32"/>
          <w:szCs w:val="32"/>
        </w:rPr>
      </w:pPr>
      <w:r w:rsidRPr="005C095F">
        <w:rPr>
          <w:b/>
          <w:bCs/>
          <w:color w:val="C00000"/>
          <w:sz w:val="32"/>
          <w:szCs w:val="32"/>
        </w:rPr>
        <w:t>PENNY A BILLA POSÍLAJÍ NA MORAVU POTRAVINOVOU POMOC A MILIÓN KORUN</w:t>
      </w:r>
    </w:p>
    <w:p w14:paraId="33155901" w14:textId="04EB85EE" w:rsidR="005C095F" w:rsidRDefault="005C095F" w:rsidP="005C095F">
      <w:pPr>
        <w:jc w:val="both"/>
      </w:pPr>
      <w:r w:rsidRPr="008E60C1">
        <w:rPr>
          <w:b/>
          <w:bCs/>
        </w:rPr>
        <w:t>Společnosti PENNY a BILLA z</w:t>
      </w:r>
      <w:r>
        <w:rPr>
          <w:b/>
          <w:bCs/>
        </w:rPr>
        <w:t xml:space="preserve">e skupiny </w:t>
      </w:r>
      <w:r w:rsidRPr="008E60C1">
        <w:rPr>
          <w:b/>
          <w:bCs/>
        </w:rPr>
        <w:t>REWE se rozhodl</w:t>
      </w:r>
      <w:r>
        <w:rPr>
          <w:b/>
          <w:bCs/>
        </w:rPr>
        <w:t>y</w:t>
      </w:r>
      <w:r w:rsidRPr="008E60C1">
        <w:rPr>
          <w:b/>
          <w:bCs/>
        </w:rPr>
        <w:t xml:space="preserve"> </w:t>
      </w:r>
      <w:r>
        <w:rPr>
          <w:b/>
          <w:bCs/>
        </w:rPr>
        <w:t xml:space="preserve">okamžitě </w:t>
      </w:r>
      <w:r w:rsidRPr="008E60C1">
        <w:rPr>
          <w:b/>
          <w:bCs/>
        </w:rPr>
        <w:t xml:space="preserve">poskytnout </w:t>
      </w:r>
      <w:r>
        <w:rPr>
          <w:b/>
          <w:bCs/>
        </w:rPr>
        <w:t xml:space="preserve">společnou </w:t>
      </w:r>
      <w:r w:rsidRPr="008E60C1">
        <w:rPr>
          <w:b/>
          <w:bCs/>
        </w:rPr>
        <w:t xml:space="preserve">pomoc </w:t>
      </w:r>
      <w:r>
        <w:rPr>
          <w:b/>
          <w:bCs/>
        </w:rPr>
        <w:t xml:space="preserve">obyvatelům obcí </w:t>
      </w:r>
      <w:r w:rsidRPr="008E60C1">
        <w:rPr>
          <w:b/>
          <w:bCs/>
        </w:rPr>
        <w:t xml:space="preserve">na jižní Moravě postiženým tornádem. </w:t>
      </w:r>
      <w:r>
        <w:rPr>
          <w:b/>
          <w:bCs/>
        </w:rPr>
        <w:t xml:space="preserve">Bezprostředně posílají do zasažených obcí </w:t>
      </w:r>
      <w:r w:rsidRPr="008E60C1">
        <w:rPr>
          <w:b/>
          <w:bCs/>
        </w:rPr>
        <w:t xml:space="preserve">potravinovou pomoc </w:t>
      </w:r>
      <w:r>
        <w:rPr>
          <w:b/>
          <w:bCs/>
        </w:rPr>
        <w:t xml:space="preserve">a </w:t>
      </w:r>
      <w:r w:rsidRPr="008E60C1">
        <w:rPr>
          <w:b/>
          <w:bCs/>
        </w:rPr>
        <w:t xml:space="preserve">na snížení následků škod a obnovu obcí posílají </w:t>
      </w:r>
      <w:r>
        <w:rPr>
          <w:b/>
          <w:bCs/>
        </w:rPr>
        <w:t xml:space="preserve">společně </w:t>
      </w:r>
      <w:r w:rsidRPr="008E60C1">
        <w:rPr>
          <w:b/>
          <w:bCs/>
        </w:rPr>
        <w:t xml:space="preserve">1 000 000 korun. </w:t>
      </w:r>
    </w:p>
    <w:p w14:paraId="55044132" w14:textId="6882D8FC" w:rsidR="005C095F" w:rsidRDefault="005C095F" w:rsidP="005C095F">
      <w:pPr>
        <w:jc w:val="both"/>
      </w:pPr>
      <w:r>
        <w:rPr>
          <w:i/>
          <w:iCs/>
        </w:rPr>
        <w:t xml:space="preserve">„Jsme s obyvateli postižených obcí. Uvědomujeme si, že je potřeba okamžitá pomoc, proto jsme se rozhodli společně poskytnout lidem v postižených oblastech nápoje a potraviny pro první dny, a současně přispět na obnovu zničených obcí. V takových chvílích jde vše stranou, proto jsme se domluvili na společné koordinované pomoci“ </w:t>
      </w:r>
      <w:r>
        <w:t>říká Jens K</w:t>
      </w:r>
      <w:r w:rsidR="00FB37BD">
        <w:t xml:space="preserve">rieger, generální ředitel PENNY </w:t>
      </w:r>
      <w:r>
        <w:t xml:space="preserve">a Jaroslaw Szczypka, generální ředitel BILLA, dodává: </w:t>
      </w:r>
      <w:r>
        <w:rPr>
          <w:i/>
          <w:iCs/>
        </w:rPr>
        <w:t>„V těchto případech platí české úsloví, kdo rychle dává, dvakrát dává. Rozhodli jsme se reagovat okamžitě</w:t>
      </w:r>
      <w:r w:rsidR="00FB37BD">
        <w:rPr>
          <w:i/>
          <w:iCs/>
        </w:rPr>
        <w:t>, aby naše pomoc dorazila k obyvatelům Břeclavska a Hodonínska</w:t>
      </w:r>
      <w:r w:rsidR="00261118">
        <w:rPr>
          <w:i/>
          <w:iCs/>
        </w:rPr>
        <w:t>,</w:t>
      </w:r>
      <w:r w:rsidR="00FB37BD">
        <w:rPr>
          <w:i/>
          <w:iCs/>
        </w:rPr>
        <w:t xml:space="preserve"> co nejrychleji.“</w:t>
      </w:r>
    </w:p>
    <w:p w14:paraId="1F460018" w14:textId="5B2505D1" w:rsidR="005C095F" w:rsidRPr="000643C0" w:rsidRDefault="005C095F" w:rsidP="005C095F">
      <w:pPr>
        <w:jc w:val="both"/>
      </w:pPr>
      <w:r>
        <w:t>PENNY a BILLA společně ještě dnes vypraví ze svých centrálních skladů kamióny s potravinovou pomocí, která bude obsahovat zejména pitnou vodu, nápoje</w:t>
      </w:r>
      <w:r w:rsidR="00FB37BD">
        <w:t xml:space="preserve">, </w:t>
      </w:r>
      <w:r>
        <w:t>potraviny</w:t>
      </w:r>
      <w:r w:rsidR="00FB37BD">
        <w:t>, dezinfekce a čisticí prostředky</w:t>
      </w:r>
      <w:r>
        <w:t xml:space="preserve"> pro obyvatele nejpostiženějších obcí. Na transparentní účet současně odešle každá ze společností 500 000 korun. </w:t>
      </w:r>
    </w:p>
    <w:p w14:paraId="5D77F5C5" w14:textId="57D06097" w:rsidR="00866C59" w:rsidRDefault="00AC76D3"/>
    <w:sectPr w:rsidR="00866C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192A" w14:textId="77777777" w:rsidR="00AC76D3" w:rsidRDefault="00AC76D3" w:rsidP="008B3FA3">
      <w:pPr>
        <w:spacing w:after="0" w:line="240" w:lineRule="auto"/>
      </w:pPr>
      <w:r>
        <w:separator/>
      </w:r>
    </w:p>
  </w:endnote>
  <w:endnote w:type="continuationSeparator" w:id="0">
    <w:p w14:paraId="21EC3A17" w14:textId="77777777" w:rsidR="00AC76D3" w:rsidRDefault="00AC76D3" w:rsidP="008B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4E00" w14:textId="55244FC2" w:rsidR="008B3FA3" w:rsidRDefault="005C095F" w:rsidP="008B3FA3">
    <w:pPr>
      <w:spacing w:after="0"/>
      <w:ind w:left="1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7CE4BC0" wp14:editId="4D478326">
          <wp:simplePos x="0" y="0"/>
          <wp:positionH relativeFrom="column">
            <wp:posOffset>-228600</wp:posOffset>
          </wp:positionH>
          <wp:positionV relativeFrom="paragraph">
            <wp:posOffset>191770</wp:posOffset>
          </wp:positionV>
          <wp:extent cx="866775" cy="354330"/>
          <wp:effectExtent l="0" t="0" r="9525" b="762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73CBA" w14:textId="6D149725" w:rsidR="008B3FA3" w:rsidRDefault="005C095F" w:rsidP="005C095F">
    <w:pPr>
      <w:spacing w:after="0"/>
      <w:ind w:right="3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6B5C16F4" wp14:editId="485359F3">
          <wp:simplePos x="0" y="0"/>
          <wp:positionH relativeFrom="column">
            <wp:posOffset>5627370</wp:posOffset>
          </wp:positionH>
          <wp:positionV relativeFrom="paragraph">
            <wp:posOffset>9525</wp:posOffset>
          </wp:positionV>
          <wp:extent cx="495300" cy="495300"/>
          <wp:effectExtent l="0" t="0" r="0" b="0"/>
          <wp:wrapSquare wrapText="bothSides"/>
          <wp:docPr id="38" name="Picture 38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Obsah obrázku text, klipart&#10;&#10;Popis byl vytvořen automaticky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FA3">
      <w:rPr>
        <w:rFonts w:ascii="Arial" w:eastAsia="Arial" w:hAnsi="Arial" w:cs="Arial"/>
        <w:b/>
        <w:sz w:val="16"/>
      </w:rPr>
      <w:t>Dana Bratánková</w:t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  <w:t xml:space="preserve">Ing. Tomáš Kubík </w:t>
    </w:r>
  </w:p>
  <w:p w14:paraId="23118689" w14:textId="1FF3B92D" w:rsidR="008B3FA3" w:rsidRDefault="008B3FA3" w:rsidP="008B3FA3">
    <w:pPr>
      <w:tabs>
        <w:tab w:val="center" w:pos="2833"/>
        <w:tab w:val="center" w:pos="3541"/>
        <w:tab w:val="center" w:pos="4249"/>
      </w:tabs>
      <w:spacing w:after="0"/>
    </w:pPr>
    <w:r>
      <w:rPr>
        <w:rFonts w:ascii="Arial" w:eastAsia="Arial" w:hAnsi="Arial" w:cs="Arial"/>
        <w:i/>
        <w:sz w:val="12"/>
      </w:rPr>
      <w:t>Manažerka korpor</w:t>
    </w:r>
    <w:r w:rsidR="005C095F">
      <w:rPr>
        <w:rFonts w:ascii="Arial" w:eastAsia="Arial" w:hAnsi="Arial" w:cs="Arial"/>
        <w:i/>
        <w:sz w:val="12"/>
      </w:rPr>
      <w:t>á</w:t>
    </w:r>
    <w:r>
      <w:rPr>
        <w:rFonts w:ascii="Arial" w:eastAsia="Arial" w:hAnsi="Arial" w:cs="Arial"/>
        <w:i/>
        <w:sz w:val="12"/>
      </w:rPr>
      <w:t>tní komunikace / Tisková mluvčí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  <w:t>Manažer komunikace / Tiskový mluvčí</w:t>
    </w:r>
    <w:r>
      <w:rPr>
        <w:rFonts w:ascii="Arial" w:eastAsia="Arial" w:hAnsi="Arial" w:cs="Arial"/>
        <w:i/>
        <w:sz w:val="16"/>
      </w:rPr>
      <w:t xml:space="preserve">  </w:t>
    </w:r>
    <w:r>
      <w:rPr>
        <w:rFonts w:ascii="Arial" w:eastAsia="Arial" w:hAnsi="Arial" w:cs="Arial"/>
        <w:i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</w:p>
  <w:p w14:paraId="501C9740" w14:textId="71B04454" w:rsidR="008B3FA3" w:rsidRDefault="008B3FA3" w:rsidP="005C095F">
    <w:pPr>
      <w:spacing w:after="67" w:line="248" w:lineRule="auto"/>
      <w:ind w:left="708" w:right="3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E-mail: </w:t>
    </w:r>
    <w:hyperlink r:id="rId4" w:history="1">
      <w:r w:rsidRPr="00060373">
        <w:rPr>
          <w:rStyle w:val="Hypertextovodkaz"/>
          <w:rFonts w:ascii="Arial" w:eastAsia="Arial" w:hAnsi="Arial" w:cs="Arial"/>
          <w:sz w:val="16"/>
        </w:rPr>
        <w:t>d.bratankova@billa.cz</w:t>
      </w:r>
    </w:hyperlink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 w:rsidR="005C095F"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 xml:space="preserve">E-mail: </w:t>
    </w:r>
    <w:hyperlink r:id="rId5" w:history="1">
      <w:r w:rsidRPr="00060373">
        <w:rPr>
          <w:rStyle w:val="Hypertextovodkaz"/>
          <w:rFonts w:ascii="Arial" w:eastAsia="Arial" w:hAnsi="Arial" w:cs="Arial"/>
          <w:sz w:val="16"/>
        </w:rPr>
        <w:t>tomas.kubik@penny.cz</w:t>
      </w:r>
    </w:hyperlink>
    <w:r>
      <w:rPr>
        <w:rFonts w:ascii="Arial" w:eastAsia="Arial" w:hAnsi="Arial" w:cs="Arial"/>
        <w:sz w:val="16"/>
      </w:rPr>
      <w:t xml:space="preserve"> </w:t>
    </w:r>
  </w:p>
  <w:p w14:paraId="5A8C05AD" w14:textId="3606C050" w:rsidR="008B3FA3" w:rsidRDefault="008B3FA3" w:rsidP="005C095F">
    <w:pPr>
      <w:spacing w:after="67" w:line="248" w:lineRule="auto"/>
      <w:ind w:right="3" w:firstLine="708"/>
    </w:pP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E8DA" w14:textId="77777777" w:rsidR="00AC76D3" w:rsidRDefault="00AC76D3" w:rsidP="008B3FA3">
      <w:pPr>
        <w:spacing w:after="0" w:line="240" w:lineRule="auto"/>
      </w:pPr>
      <w:r>
        <w:separator/>
      </w:r>
    </w:p>
  </w:footnote>
  <w:footnote w:type="continuationSeparator" w:id="0">
    <w:p w14:paraId="71B84293" w14:textId="77777777" w:rsidR="00AC76D3" w:rsidRDefault="00AC76D3" w:rsidP="008B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54B" w14:textId="75FEA865" w:rsidR="008B3FA3" w:rsidRDefault="008B3FA3" w:rsidP="008B3FA3">
    <w:pPr>
      <w:pStyle w:val="Zhlav"/>
      <w:jc w:val="right"/>
    </w:pPr>
    <w:r>
      <w:rPr>
        <w:noProof/>
        <w:lang w:eastAsia="cs-CZ"/>
      </w:rPr>
      <w:drawing>
        <wp:inline distT="0" distB="0" distL="0" distR="0" wp14:anchorId="26D94731" wp14:editId="1AE8F4A9">
          <wp:extent cx="1386205" cy="419100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B3DEC" w14:textId="77777777" w:rsidR="008B3FA3" w:rsidRDefault="008B3FA3" w:rsidP="008B3FA3">
    <w:pPr>
      <w:pStyle w:val="Zhlav"/>
      <w:pBdr>
        <w:bottom w:val="single" w:sz="18" w:space="1" w:color="AEAAAA"/>
      </w:pBdr>
      <w:jc w:val="right"/>
    </w:pPr>
  </w:p>
  <w:p w14:paraId="0E73745C" w14:textId="77777777" w:rsidR="008B3FA3" w:rsidRPr="009A217E" w:rsidRDefault="008B3FA3" w:rsidP="008B3FA3">
    <w:pPr>
      <w:pStyle w:val="Zhlav"/>
      <w:jc w:val="center"/>
      <w:rPr>
        <w:rFonts w:ascii="Arial" w:hAnsi="Arial" w:cs="Arial"/>
        <w:sz w:val="4"/>
        <w:szCs w:val="4"/>
      </w:rPr>
    </w:pPr>
  </w:p>
  <w:p w14:paraId="32E82E79" w14:textId="77777777" w:rsidR="008B3FA3" w:rsidRPr="008B3FA3" w:rsidRDefault="008B3FA3" w:rsidP="008B3FA3">
    <w:pPr>
      <w:pStyle w:val="Zhlav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A3"/>
    <w:rsid w:val="001C62B2"/>
    <w:rsid w:val="00261118"/>
    <w:rsid w:val="004A2B25"/>
    <w:rsid w:val="005C095F"/>
    <w:rsid w:val="006C3404"/>
    <w:rsid w:val="0089118D"/>
    <w:rsid w:val="008B3FA3"/>
    <w:rsid w:val="0093215E"/>
    <w:rsid w:val="00AC76D3"/>
    <w:rsid w:val="00D455EC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88CF"/>
  <w15:chartTrackingRefBased/>
  <w15:docId w15:val="{1F3B10EB-62CA-49F9-B9AB-003A50B7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FA3"/>
  </w:style>
  <w:style w:type="paragraph" w:styleId="Zpat">
    <w:name w:val="footer"/>
    <w:basedOn w:val="Normln"/>
    <w:link w:val="ZpatChar"/>
    <w:uiPriority w:val="99"/>
    <w:unhideWhenUsed/>
    <w:rsid w:val="008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FA3"/>
  </w:style>
  <w:style w:type="character" w:styleId="Hypertextovodkaz">
    <w:name w:val="Hyperlink"/>
    <w:basedOn w:val="Standardnpsmoodstavce"/>
    <w:uiPriority w:val="99"/>
    <w:unhideWhenUsed/>
    <w:rsid w:val="008B3F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mailto:tomas.kubik@penny.cz" TargetMode="External"/><Relationship Id="rId4" Type="http://schemas.openxmlformats.org/officeDocument/2006/relationships/hyperlink" Target="mailto:d.bratankova@bil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</cp:revision>
  <dcterms:created xsi:type="dcterms:W3CDTF">2021-06-25T10:45:00Z</dcterms:created>
  <dcterms:modified xsi:type="dcterms:W3CDTF">2021-06-25T10:56:00Z</dcterms:modified>
</cp:coreProperties>
</file>