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2EAEA" w14:textId="77777777" w:rsidR="00F77A0C" w:rsidRDefault="00F77A0C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</w:p>
    <w:p w14:paraId="4F57D6DA" w14:textId="2B9D6CE0" w:rsidR="006A3B29" w:rsidRPr="00C0493B" w:rsidRDefault="0094616F" w:rsidP="00C0493B">
      <w:pPr>
        <w:pStyle w:val="Bezmezer"/>
        <w:jc w:val="both"/>
        <w:rPr>
          <w:rFonts w:asciiTheme="minorHAnsi" w:hAnsiTheme="minorHAnsi" w:cstheme="minorHAnsi"/>
          <w:b/>
          <w:color w:val="C00000"/>
          <w:sz w:val="28"/>
        </w:rPr>
      </w:pPr>
      <w:r>
        <w:rPr>
          <w:rFonts w:asciiTheme="minorHAnsi" w:hAnsiTheme="minorHAnsi" w:cstheme="minorHAnsi"/>
          <w:b/>
          <w:color w:val="C00000"/>
          <w:sz w:val="28"/>
        </w:rPr>
        <w:t>V </w:t>
      </w:r>
      <w:r w:rsidR="00F77A0C">
        <w:rPr>
          <w:rFonts w:asciiTheme="minorHAnsi" w:hAnsiTheme="minorHAnsi" w:cstheme="minorHAnsi"/>
          <w:b/>
          <w:color w:val="C00000"/>
          <w:sz w:val="28"/>
        </w:rPr>
        <w:t>POČÁT</w:t>
      </w:r>
      <w:r>
        <w:rPr>
          <w:rFonts w:asciiTheme="minorHAnsi" w:hAnsiTheme="minorHAnsi" w:cstheme="minorHAnsi"/>
          <w:b/>
          <w:color w:val="C00000"/>
          <w:sz w:val="28"/>
        </w:rPr>
        <w:t>KÁCH PENNY OTEVÍRÁ LETOS</w:t>
      </w:r>
      <w:r w:rsidR="00F77A0C">
        <w:rPr>
          <w:rFonts w:asciiTheme="minorHAnsi" w:hAnsiTheme="minorHAnsi" w:cstheme="minorHAnsi"/>
          <w:b/>
          <w:color w:val="C00000"/>
          <w:sz w:val="28"/>
        </w:rPr>
        <w:t xml:space="preserve"> JIŽ ČTVRTOU </w:t>
      </w:r>
      <w:r>
        <w:rPr>
          <w:rFonts w:asciiTheme="minorHAnsi" w:hAnsiTheme="minorHAnsi" w:cstheme="minorHAnsi"/>
          <w:b/>
          <w:color w:val="C00000"/>
          <w:sz w:val="28"/>
        </w:rPr>
        <w:t>NOVOU PRODEJNU</w:t>
      </w:r>
    </w:p>
    <w:p w14:paraId="77DA4461" w14:textId="6D4B04EA" w:rsidR="006A3B29" w:rsidRPr="00C0493B" w:rsidRDefault="00820C61" w:rsidP="00C0493B">
      <w:pPr>
        <w:pStyle w:val="Bezmezer"/>
        <w:jc w:val="both"/>
        <w:rPr>
          <w:rFonts w:asciiTheme="minorHAnsi" w:hAnsiTheme="minorHAnsi" w:cstheme="minorHAnsi"/>
          <w:i/>
          <w:sz w:val="18"/>
          <w:szCs w:val="18"/>
        </w:rPr>
      </w:pPr>
      <w:bookmarkStart w:id="0" w:name="_Hlk535602581"/>
      <w:r>
        <w:rPr>
          <w:rFonts w:asciiTheme="minorHAnsi" w:hAnsiTheme="minorHAnsi" w:cstheme="minorHAnsi"/>
          <w:i/>
          <w:sz w:val="18"/>
          <w:szCs w:val="18"/>
        </w:rPr>
        <w:t>Praha</w:t>
      </w:r>
      <w:r w:rsidR="006A3B29" w:rsidRPr="00C0493B">
        <w:rPr>
          <w:rFonts w:asciiTheme="minorHAnsi" w:hAnsiTheme="minorHAnsi" w:cstheme="minorHAnsi"/>
          <w:i/>
          <w:sz w:val="18"/>
          <w:szCs w:val="18"/>
        </w:rPr>
        <w:t xml:space="preserve">, </w:t>
      </w:r>
      <w:r w:rsidR="00547C7E">
        <w:rPr>
          <w:rFonts w:asciiTheme="minorHAnsi" w:hAnsiTheme="minorHAnsi" w:cstheme="minorHAnsi"/>
          <w:i/>
          <w:sz w:val="18"/>
          <w:szCs w:val="18"/>
        </w:rPr>
        <w:t>2</w:t>
      </w:r>
      <w:r w:rsidR="00003D5E">
        <w:rPr>
          <w:rFonts w:asciiTheme="minorHAnsi" w:hAnsiTheme="minorHAnsi" w:cstheme="minorHAnsi"/>
          <w:i/>
          <w:sz w:val="18"/>
          <w:szCs w:val="18"/>
        </w:rPr>
        <w:t>1</w:t>
      </w:r>
      <w:r w:rsidR="00547C7E">
        <w:rPr>
          <w:rFonts w:asciiTheme="minorHAnsi" w:hAnsiTheme="minorHAnsi" w:cstheme="minorHAnsi"/>
          <w:i/>
          <w:sz w:val="18"/>
          <w:szCs w:val="18"/>
        </w:rPr>
        <w:t>. říjen</w:t>
      </w:r>
      <w:r w:rsidR="0045403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39084A" w:rsidRPr="00C0493B">
        <w:rPr>
          <w:rFonts w:asciiTheme="minorHAnsi" w:hAnsiTheme="minorHAnsi" w:cstheme="minorHAnsi"/>
          <w:i/>
          <w:sz w:val="18"/>
          <w:szCs w:val="18"/>
        </w:rPr>
        <w:t>2021</w:t>
      </w:r>
    </w:p>
    <w:bookmarkEnd w:id="0"/>
    <w:p w14:paraId="0B7E3F9E" w14:textId="180786FD" w:rsidR="006A3B29" w:rsidRPr="00C0493B" w:rsidRDefault="006A3B29" w:rsidP="00C0493B">
      <w:pPr>
        <w:pStyle w:val="null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sz w:val="20"/>
          <w:szCs w:val="20"/>
          <w:lang w:val="cs-CZ"/>
        </w:rPr>
      </w:pPr>
    </w:p>
    <w:p w14:paraId="360727B8" w14:textId="008C1080" w:rsidR="00454031" w:rsidRDefault="00003D5E" w:rsidP="00454031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Počátky na Pelhřimovsku jsou </w:t>
      </w:r>
      <w:r w:rsidR="00836E7A">
        <w:rPr>
          <w:rFonts w:asciiTheme="minorHAnsi" w:hAnsiTheme="minorHAnsi" w:cstheme="minorHAnsi"/>
          <w:b/>
        </w:rPr>
        <w:t xml:space="preserve">další městem, jehož obyvatelé se mohou těšit z nejnovější prodejny PENNY. Na místě bývalého </w:t>
      </w:r>
      <w:r w:rsidR="00F424C7">
        <w:rPr>
          <w:rFonts w:asciiTheme="minorHAnsi" w:hAnsiTheme="minorHAnsi" w:cstheme="minorHAnsi"/>
          <w:b/>
        </w:rPr>
        <w:t xml:space="preserve">jednotného zemědělského družstva na okraji města vyrostla nejmodernější prodejna tohoto řetězce. </w:t>
      </w:r>
      <w:r w:rsidR="006C133B">
        <w:rPr>
          <w:rFonts w:asciiTheme="minorHAnsi" w:hAnsiTheme="minorHAnsi" w:cstheme="minorHAnsi"/>
          <w:b/>
        </w:rPr>
        <w:t xml:space="preserve">PENNY se tak blíží hranici 400 obchodů, kterou chce překročit ještě do konce tohoto roku. </w:t>
      </w:r>
    </w:p>
    <w:p w14:paraId="6B0767B3" w14:textId="145F497F" w:rsidR="0061718B" w:rsidRDefault="001647D7" w:rsidP="00C269CE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647D7">
        <w:rPr>
          <w:rFonts w:asciiTheme="minorHAnsi" w:hAnsiTheme="minorHAnsi" w:cstheme="minorHAnsi"/>
          <w:bCs/>
          <w:sz w:val="22"/>
          <w:szCs w:val="22"/>
        </w:rPr>
        <w:t>V</w:t>
      </w:r>
      <w:r w:rsidR="005B0325">
        <w:rPr>
          <w:rFonts w:asciiTheme="minorHAnsi" w:hAnsiTheme="minorHAnsi" w:cstheme="minorHAnsi"/>
          <w:bCs/>
          <w:sz w:val="22"/>
          <w:szCs w:val="22"/>
        </w:rPr>
        <w:t xml:space="preserve"> Počátkách, </w:t>
      </w:r>
      <w:r w:rsidRPr="001647D7">
        <w:rPr>
          <w:rFonts w:asciiTheme="minorHAnsi" w:hAnsiTheme="minorHAnsi" w:cstheme="minorHAnsi"/>
          <w:bCs/>
          <w:sz w:val="22"/>
          <w:szCs w:val="22"/>
        </w:rPr>
        <w:t>tomto malebném městě s centrem vyhlášeným historickou památkou, jehož historie sahá až do 13. století, vyrostlo nové PENNY na výjezdu z města směrem na Žirovnici v blízkosti čerpací stanice a součástí stavby je i nový nasvětlený přechod pro chodce.</w:t>
      </w:r>
      <w:r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D8483C" w:rsidRPr="001211A6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„</w:t>
      </w:r>
      <w:r w:rsidR="005D5E7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Každá nová prodejna je pro nás výzvou. 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Nasloucháme našim zákazníkům a na základě jejich přání a potřeb  průběžně inovujeme vzhled prodejen nebo rozmístění zboží. Prodejna v P</w:t>
      </w:r>
      <w:r w:rsidR="00B87A8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očátkách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to potvrzuje, je m</w:t>
      </w:r>
      <w:r w:rsidR="00EC0D7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oderní, ekologická, díky 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větší prosklené ploše je</w:t>
      </w:r>
      <w:r w:rsidR="00EC0D7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vzdušná</w:t>
      </w:r>
      <w:r w:rsidR="00D7065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a</w:t>
      </w:r>
      <w:r w:rsidR="00EC0D70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</w:t>
      </w:r>
      <w:r w:rsidR="00C33A6D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nabíz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í</w:t>
      </w:r>
      <w:r w:rsidR="00C33A6D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příjemné nákupní prostředí. 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Uvnitř se zákazníci mohou těšit například </w:t>
      </w:r>
      <w:r w:rsidR="005B032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na prostornější uličky</w:t>
      </w:r>
      <w:r w:rsidR="0012727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,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nebo plně zakryté pečivo, které zvyšuje hygienu prodeje</w:t>
      </w:r>
      <w:r w:rsidR="00CE4AD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. 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Při výstavbě nové prodejny se místním obyvatelům snažíme</w:t>
      </w:r>
      <w:r w:rsidR="005B032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přinést také něco navíc, </w:t>
      </w:r>
      <w:r w:rsidR="00C15307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v Počátkách</w:t>
      </w:r>
      <w:r w:rsidR="005B032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 je to nový bezpečný přechod pro chodce. </w:t>
      </w:r>
      <w:r w:rsidR="00CE4AD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Věříme, že obyvatelům Počátek nabídneme příjemné a bezpečné prostředí, tak jako všude, kde máme naše </w:t>
      </w:r>
      <w:r w:rsidR="005B5023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obcho</w:t>
      </w:r>
      <w:r w:rsidR="005B0325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>dy</w:t>
      </w:r>
      <w:r w:rsidR="00C269CE">
        <w:rPr>
          <w:rFonts w:asciiTheme="minorHAnsi" w:hAnsiTheme="minorHAnsi" w:cstheme="minorHAnsi"/>
          <w:bCs/>
          <w:i/>
          <w:iCs/>
          <w:color w:val="000000" w:themeColor="text1"/>
          <w:sz w:val="22"/>
          <w:szCs w:val="22"/>
        </w:rPr>
        <w:t xml:space="preserve">,“ </w:t>
      </w:r>
      <w:r w:rsidR="0081124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řekl při otevření nové prodejny </w:t>
      </w:r>
      <w:r w:rsidR="0061718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Mathias Mentrop, jednatel PENNY</w:t>
      </w:r>
      <w:r w:rsidR="0081124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. Nová prodejna </w:t>
      </w:r>
      <w:r w:rsidR="00D175F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 ulici Žirovnická </w:t>
      </w:r>
      <w:r w:rsidR="0081124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má 831 m</w:t>
      </w:r>
      <w:r w:rsidR="0081124F" w:rsidRPr="00D7065E">
        <w:rPr>
          <w:rFonts w:asciiTheme="minorHAnsi" w:hAnsiTheme="minorHAnsi" w:cstheme="minorHAnsi"/>
          <w:bCs/>
          <w:color w:val="000000" w:themeColor="text1"/>
          <w:sz w:val="22"/>
          <w:szCs w:val="22"/>
          <w:vertAlign w:val="superscript"/>
        </w:rPr>
        <w:t>2</w:t>
      </w:r>
      <w:r w:rsidR="0081124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prodejní plochy</w:t>
      </w:r>
      <w:r w:rsidR="004B5B2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otevřeno bude každý den </w:t>
      </w:r>
      <w:r w:rsidR="00EC180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="004B5B2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od 7 do 20 hodin, zákazníci budou mít k dispozici 70 parkovacích míst a součástí prodejny je i </w:t>
      </w:r>
      <w:r w:rsidR="00DC27C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řeznictví, kde si zákazníci budou moci nakoupit u </w:t>
      </w:r>
      <w:r w:rsidR="00E42B95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firmy Novák maso uzeniny. </w:t>
      </w:r>
    </w:p>
    <w:p w14:paraId="6E397354" w14:textId="74A6D3B3" w:rsidR="00EA2847" w:rsidRPr="005360D7" w:rsidRDefault="00EA2847" w:rsidP="00C269CE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PENNY v letošním roce otevřelo své prodejny v</w:t>
      </w:r>
      <w:r w:rsidR="00A006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 </w:t>
      </w:r>
      <w:proofErr w:type="spellStart"/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Dobrovici</w:t>
      </w:r>
      <w:proofErr w:type="spellEnd"/>
      <w:r w:rsidR="00A006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, </w:t>
      </w:r>
      <w:r w:rsid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 </w:t>
      </w:r>
      <w:r w:rsidR="00A006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Jilemnici a </w:t>
      </w:r>
      <w:r w:rsid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ve </w:t>
      </w:r>
      <w:r w:rsidR="00A0068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Volarech. </w:t>
      </w:r>
      <w:r w:rsid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Do konce roku se pak dočkají také obyvatelé Kolína, kde vyrůstá nová prodejna 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v obytné a průmyslové zóně ve směru na Týnec nad Labem. Atypickou prodejnu plánuje </w:t>
      </w:r>
      <w:r w:rsidR="00EC1800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PENNY 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otevřít také v Praze Kobylisích v místě bývalého kina Ládví, kde vyroste patrový objekt s</w:t>
      </w:r>
      <w:r w:rsidR="00C153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 dalšími 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prodejnami. </w:t>
      </w:r>
      <w:r w:rsidR="0030633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D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alší prodejn</w:t>
      </w:r>
      <w:r w:rsid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y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kter</w:t>
      </w:r>
      <w:r w:rsid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é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čeká dokončení v letošním roce, j</w:t>
      </w:r>
      <w:r w:rsidR="0030633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sou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C153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například 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v Děčíně Boleticích</w:t>
      </w:r>
      <w:r w:rsidR="00C1530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nebo v</w:t>
      </w:r>
      <w:r w:rsidR="0030633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Jindřichově Hradci</w:t>
      </w:r>
      <w:r w:rsidR="005360D7" w:rsidRPr="005360D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  <w:r w:rsidR="0010194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Současně </w:t>
      </w:r>
      <w:r w:rsidR="00FA6A6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probíhá modernizace </w:t>
      </w:r>
      <w:r w:rsidR="00D7065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celé </w:t>
      </w:r>
      <w:r w:rsidR="0030633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prodejní </w:t>
      </w:r>
      <w:r w:rsidR="00D7065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sítě </w:t>
      </w:r>
      <w:r w:rsidR="0030633F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PENNY </w:t>
      </w:r>
      <w:r w:rsidR="00D7065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a do konce letošního roku by se z nejmodernějších prodejen měli radovat zákazníci na 350 místech po celé zemi. </w:t>
      </w:r>
    </w:p>
    <w:p w14:paraId="4400AB99" w14:textId="44BAD4AE" w:rsidR="00F656F2" w:rsidRDefault="00F656F2" w:rsidP="00F656F2">
      <w:pPr>
        <w:autoSpaceDE w:val="0"/>
        <w:autoSpaceDN w:val="0"/>
        <w:adjustRightInd w:val="0"/>
        <w:spacing w:after="200" w:line="252" w:lineRule="auto"/>
        <w:jc w:val="both"/>
        <w:rPr>
          <w:rFonts w:ascii="Calibri" w:hAnsi="Calibri" w:cs="Calibri"/>
          <w:sz w:val="22"/>
          <w:szCs w:val="22"/>
        </w:rPr>
      </w:pPr>
    </w:p>
    <w:p w14:paraId="396B0040" w14:textId="13C83757" w:rsidR="007B0845" w:rsidRPr="007B0845" w:rsidRDefault="00F656F2" w:rsidP="008816DE">
      <w:pPr>
        <w:pStyle w:val="Bezmezer"/>
        <w:rPr>
          <w:rFonts w:asciiTheme="minorHAnsi" w:hAnsiTheme="minorHAnsi" w:cstheme="minorHAnsi"/>
          <w:sz w:val="22"/>
          <w:szCs w:val="22"/>
          <w:lang w:val="cs"/>
        </w:rPr>
      </w:pPr>
      <w:r w:rsidRPr="00A10AF5">
        <w:rPr>
          <w:b/>
          <w:i/>
          <w:noProof/>
          <w:sz w:val="20"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FD894" wp14:editId="0A898D95">
                <wp:simplePos x="0" y="0"/>
                <wp:positionH relativeFrom="margin">
                  <wp:align>right</wp:align>
                </wp:positionH>
                <wp:positionV relativeFrom="paragraph">
                  <wp:posOffset>807720</wp:posOffset>
                </wp:positionV>
                <wp:extent cx="5739765" cy="806450"/>
                <wp:effectExtent l="0" t="0" r="13335" b="1270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D8E24" w14:textId="77777777" w:rsidR="00F21A1A" w:rsidRPr="00FA33BE" w:rsidRDefault="00F21A1A" w:rsidP="00F21A1A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55717AF0" w14:textId="56B8B5E8" w:rsidR="00F21A1A" w:rsidRPr="000505C7" w:rsidRDefault="00F21A1A" w:rsidP="00F21A1A">
                            <w:pPr>
                              <w:pStyle w:val="Bezmezer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      </w:r>
                            <w:r w:rsidR="006E4964" w:rsidRPr="00F21A1A">
                              <w:rPr>
                                <w:sz w:val="16"/>
                                <w:szCs w:val="16"/>
                              </w:rPr>
                              <w:t xml:space="preserve">více než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39</w:t>
                            </w:r>
                            <w:r w:rsidR="00935D67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AFD89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00.75pt;margin-top:63.6pt;width:451.95pt;height:63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" fillcolor="#f2f2f2 [3052]">
                <v:textbox>
                  <w:txbxContent>
                    <w:p w14:paraId="646D8E24" w14:textId="77777777" w:rsidR="00F21A1A" w:rsidRPr="00FA33BE" w:rsidRDefault="00F21A1A" w:rsidP="00F21A1A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55717AF0" w14:textId="56B8B5E8" w:rsidR="00F21A1A" w:rsidRPr="000505C7" w:rsidRDefault="00F21A1A" w:rsidP="00F21A1A">
                      <w:pPr>
                        <w:pStyle w:val="Bezmezer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z největších světových obchodních společností. Na český trh vstoupil Penny Market před 24 lety v roce 1997, a zaměřil se na rozvoj nových prodejen v regionech. Díky tomu dnes provozuje </w:t>
                      </w:r>
                      <w:r w:rsidR="006E4964" w:rsidRPr="00F21A1A">
                        <w:rPr>
                          <w:sz w:val="16"/>
                          <w:szCs w:val="16"/>
                        </w:rPr>
                        <w:t xml:space="preserve">více než </w:t>
                      </w:r>
                      <w:r w:rsidRPr="00F21A1A">
                        <w:rPr>
                          <w:sz w:val="16"/>
                          <w:szCs w:val="16"/>
                        </w:rPr>
                        <w:t>39</w:t>
                      </w:r>
                      <w:r w:rsidR="00935D67">
                        <w:rPr>
                          <w:sz w:val="16"/>
                          <w:szCs w:val="16"/>
                        </w:rPr>
                        <w:t>5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 prodejen, což je nejširší síť v ČR, a poskytuje práci více než 5 800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60AAC" w14:textId="77777777" w:rsidR="00362A16" w:rsidRDefault="00362A16">
      <w:pPr>
        <w:spacing w:after="0" w:line="240" w:lineRule="auto"/>
      </w:pPr>
      <w:r>
        <w:separator/>
      </w:r>
    </w:p>
  </w:endnote>
  <w:endnote w:type="continuationSeparator" w:id="0">
    <w:p w14:paraId="500C2949" w14:textId="77777777" w:rsidR="00362A16" w:rsidRDefault="0036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B87A83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>Penny Market s.r.o.</w:t>
    </w:r>
    <w:r>
      <w:rPr>
        <w:b/>
        <w:sz w:val="16"/>
        <w:szCs w:val="16"/>
        <w:lang w:val="en-US"/>
      </w:rPr>
      <w:t xml:space="preserve"> ,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B87A83">
    <w:pPr>
      <w:pStyle w:val="Zpat"/>
      <w:rPr>
        <w:lang w:val="de-DE"/>
      </w:rPr>
    </w:pPr>
  </w:p>
  <w:p w14:paraId="247CACAC" w14:textId="77777777" w:rsidR="000759F7" w:rsidRDefault="00B87A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CF749" w14:textId="77777777" w:rsidR="00362A16" w:rsidRDefault="00362A16">
      <w:pPr>
        <w:spacing w:after="0" w:line="240" w:lineRule="auto"/>
      </w:pPr>
      <w:r>
        <w:separator/>
      </w:r>
    </w:p>
  </w:footnote>
  <w:footnote w:type="continuationSeparator" w:id="0">
    <w:p w14:paraId="29035F2A" w14:textId="77777777" w:rsidR="00362A16" w:rsidRDefault="00362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B87A83">
    <w:pPr>
      <w:pStyle w:val="Zhlav"/>
    </w:pPr>
  </w:p>
  <w:p w14:paraId="516B13E7" w14:textId="77777777" w:rsidR="008F4FE4" w:rsidRDefault="00B87A8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B87A83" w:rsidP="000759F7">
    <w:pPr>
      <w:pStyle w:val="Zhlav"/>
    </w:pPr>
  </w:p>
  <w:p w14:paraId="759D2EDC" w14:textId="77777777" w:rsidR="000759F7" w:rsidRDefault="00B87A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03D5E"/>
    <w:rsid w:val="00017869"/>
    <w:rsid w:val="000214A9"/>
    <w:rsid w:val="00022B38"/>
    <w:rsid w:val="00023D70"/>
    <w:rsid w:val="00031C00"/>
    <w:rsid w:val="00034C50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5526"/>
    <w:rsid w:val="000A6A34"/>
    <w:rsid w:val="000A7DBA"/>
    <w:rsid w:val="000B03CC"/>
    <w:rsid w:val="000C20E9"/>
    <w:rsid w:val="000D5775"/>
    <w:rsid w:val="000D775D"/>
    <w:rsid w:val="000E35E2"/>
    <w:rsid w:val="000E7B5A"/>
    <w:rsid w:val="000F0B84"/>
    <w:rsid w:val="00101943"/>
    <w:rsid w:val="00105017"/>
    <w:rsid w:val="001205A4"/>
    <w:rsid w:val="001211A6"/>
    <w:rsid w:val="00122495"/>
    <w:rsid w:val="00123795"/>
    <w:rsid w:val="00127275"/>
    <w:rsid w:val="001520CB"/>
    <w:rsid w:val="0015668C"/>
    <w:rsid w:val="001647D7"/>
    <w:rsid w:val="0016748E"/>
    <w:rsid w:val="001914E6"/>
    <w:rsid w:val="0019330F"/>
    <w:rsid w:val="001A403F"/>
    <w:rsid w:val="001B41FC"/>
    <w:rsid w:val="001D782D"/>
    <w:rsid w:val="00213F3C"/>
    <w:rsid w:val="00215951"/>
    <w:rsid w:val="00220A4A"/>
    <w:rsid w:val="00221CE4"/>
    <w:rsid w:val="0022577D"/>
    <w:rsid w:val="00226C38"/>
    <w:rsid w:val="002308D9"/>
    <w:rsid w:val="00236962"/>
    <w:rsid w:val="002434BC"/>
    <w:rsid w:val="00270284"/>
    <w:rsid w:val="002736F1"/>
    <w:rsid w:val="002819C0"/>
    <w:rsid w:val="00284BD4"/>
    <w:rsid w:val="002864A7"/>
    <w:rsid w:val="00291C7D"/>
    <w:rsid w:val="002A0E9D"/>
    <w:rsid w:val="002A557E"/>
    <w:rsid w:val="002B062E"/>
    <w:rsid w:val="002E1E04"/>
    <w:rsid w:val="002E5294"/>
    <w:rsid w:val="002F0906"/>
    <w:rsid w:val="0030633F"/>
    <w:rsid w:val="00311C85"/>
    <w:rsid w:val="00314DE9"/>
    <w:rsid w:val="003337AD"/>
    <w:rsid w:val="00335291"/>
    <w:rsid w:val="003376B4"/>
    <w:rsid w:val="00340945"/>
    <w:rsid w:val="003414DB"/>
    <w:rsid w:val="003432FA"/>
    <w:rsid w:val="00355E27"/>
    <w:rsid w:val="0035721B"/>
    <w:rsid w:val="0035767C"/>
    <w:rsid w:val="00362A16"/>
    <w:rsid w:val="00365962"/>
    <w:rsid w:val="003824AB"/>
    <w:rsid w:val="00387792"/>
    <w:rsid w:val="00387FDA"/>
    <w:rsid w:val="0039084A"/>
    <w:rsid w:val="00391FE0"/>
    <w:rsid w:val="00395134"/>
    <w:rsid w:val="003A40A7"/>
    <w:rsid w:val="003B1B4A"/>
    <w:rsid w:val="003B2C7D"/>
    <w:rsid w:val="003B3DC9"/>
    <w:rsid w:val="003C06B7"/>
    <w:rsid w:val="003C2529"/>
    <w:rsid w:val="003D701F"/>
    <w:rsid w:val="003E4A87"/>
    <w:rsid w:val="003F2BFB"/>
    <w:rsid w:val="00401C9D"/>
    <w:rsid w:val="00403CB8"/>
    <w:rsid w:val="0041000F"/>
    <w:rsid w:val="00421879"/>
    <w:rsid w:val="0042287C"/>
    <w:rsid w:val="00436D28"/>
    <w:rsid w:val="00454031"/>
    <w:rsid w:val="00455FD6"/>
    <w:rsid w:val="00461732"/>
    <w:rsid w:val="00464407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97474"/>
    <w:rsid w:val="004A2E5F"/>
    <w:rsid w:val="004A3D01"/>
    <w:rsid w:val="004A46BC"/>
    <w:rsid w:val="004A4AD7"/>
    <w:rsid w:val="004A5CA7"/>
    <w:rsid w:val="004B5B29"/>
    <w:rsid w:val="004B6AD6"/>
    <w:rsid w:val="004D2286"/>
    <w:rsid w:val="004D759A"/>
    <w:rsid w:val="004E2AE0"/>
    <w:rsid w:val="004E3AB5"/>
    <w:rsid w:val="004F0FF0"/>
    <w:rsid w:val="004F2870"/>
    <w:rsid w:val="004F4FC2"/>
    <w:rsid w:val="004F621B"/>
    <w:rsid w:val="0050107C"/>
    <w:rsid w:val="00502D29"/>
    <w:rsid w:val="00511A8E"/>
    <w:rsid w:val="0051240B"/>
    <w:rsid w:val="00525E9C"/>
    <w:rsid w:val="00531998"/>
    <w:rsid w:val="00533B30"/>
    <w:rsid w:val="00535798"/>
    <w:rsid w:val="005360D7"/>
    <w:rsid w:val="00547C7E"/>
    <w:rsid w:val="00551061"/>
    <w:rsid w:val="00556D0E"/>
    <w:rsid w:val="00580613"/>
    <w:rsid w:val="00593760"/>
    <w:rsid w:val="00594707"/>
    <w:rsid w:val="00596B90"/>
    <w:rsid w:val="005B0325"/>
    <w:rsid w:val="005B15B1"/>
    <w:rsid w:val="005B4548"/>
    <w:rsid w:val="005B5023"/>
    <w:rsid w:val="005B5B64"/>
    <w:rsid w:val="005D5E7E"/>
    <w:rsid w:val="005E477D"/>
    <w:rsid w:val="005E5816"/>
    <w:rsid w:val="005E5922"/>
    <w:rsid w:val="005F6989"/>
    <w:rsid w:val="005F6AF4"/>
    <w:rsid w:val="0060153A"/>
    <w:rsid w:val="0061718B"/>
    <w:rsid w:val="00620CA2"/>
    <w:rsid w:val="006256C5"/>
    <w:rsid w:val="00630AAC"/>
    <w:rsid w:val="006311C3"/>
    <w:rsid w:val="00640B34"/>
    <w:rsid w:val="00647943"/>
    <w:rsid w:val="00665E29"/>
    <w:rsid w:val="00695ED7"/>
    <w:rsid w:val="006A1041"/>
    <w:rsid w:val="006A3B29"/>
    <w:rsid w:val="006C133B"/>
    <w:rsid w:val="006C359B"/>
    <w:rsid w:val="006C6072"/>
    <w:rsid w:val="006E4964"/>
    <w:rsid w:val="006F72B7"/>
    <w:rsid w:val="00700267"/>
    <w:rsid w:val="00701C98"/>
    <w:rsid w:val="00730CB5"/>
    <w:rsid w:val="007417A6"/>
    <w:rsid w:val="00743F2C"/>
    <w:rsid w:val="00750F23"/>
    <w:rsid w:val="00752E83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E29A2"/>
    <w:rsid w:val="0081124F"/>
    <w:rsid w:val="008144B7"/>
    <w:rsid w:val="00820C61"/>
    <w:rsid w:val="0082671F"/>
    <w:rsid w:val="008314F5"/>
    <w:rsid w:val="0083489D"/>
    <w:rsid w:val="00836E7A"/>
    <w:rsid w:val="00856A59"/>
    <w:rsid w:val="008708DF"/>
    <w:rsid w:val="00877BEF"/>
    <w:rsid w:val="00880A80"/>
    <w:rsid w:val="008815F0"/>
    <w:rsid w:val="008816DE"/>
    <w:rsid w:val="00891878"/>
    <w:rsid w:val="008A345B"/>
    <w:rsid w:val="008B6D33"/>
    <w:rsid w:val="008B7F5C"/>
    <w:rsid w:val="008C55A9"/>
    <w:rsid w:val="008D16B6"/>
    <w:rsid w:val="008D53A3"/>
    <w:rsid w:val="008E7103"/>
    <w:rsid w:val="008F7972"/>
    <w:rsid w:val="009217BE"/>
    <w:rsid w:val="00925EEE"/>
    <w:rsid w:val="00926012"/>
    <w:rsid w:val="00932E22"/>
    <w:rsid w:val="009345D6"/>
    <w:rsid w:val="00935D67"/>
    <w:rsid w:val="0094616F"/>
    <w:rsid w:val="009548FA"/>
    <w:rsid w:val="00961494"/>
    <w:rsid w:val="00964D0C"/>
    <w:rsid w:val="00975C7F"/>
    <w:rsid w:val="00976257"/>
    <w:rsid w:val="00984346"/>
    <w:rsid w:val="009931B0"/>
    <w:rsid w:val="009B5D19"/>
    <w:rsid w:val="009B5DD4"/>
    <w:rsid w:val="009C0C96"/>
    <w:rsid w:val="009C41F9"/>
    <w:rsid w:val="009C4B4D"/>
    <w:rsid w:val="009C7565"/>
    <w:rsid w:val="009E14CD"/>
    <w:rsid w:val="009E3D87"/>
    <w:rsid w:val="009E7495"/>
    <w:rsid w:val="009F0988"/>
    <w:rsid w:val="009F1CD9"/>
    <w:rsid w:val="00A00689"/>
    <w:rsid w:val="00A019D6"/>
    <w:rsid w:val="00A13952"/>
    <w:rsid w:val="00A13AEC"/>
    <w:rsid w:val="00A145D1"/>
    <w:rsid w:val="00A15D3F"/>
    <w:rsid w:val="00A20202"/>
    <w:rsid w:val="00A25A68"/>
    <w:rsid w:val="00A33DBA"/>
    <w:rsid w:val="00A37144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41A5"/>
    <w:rsid w:val="00A750B4"/>
    <w:rsid w:val="00A92A23"/>
    <w:rsid w:val="00AA3174"/>
    <w:rsid w:val="00AA4B36"/>
    <w:rsid w:val="00AB142E"/>
    <w:rsid w:val="00AC240E"/>
    <w:rsid w:val="00AD4D5D"/>
    <w:rsid w:val="00AD777D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211C8"/>
    <w:rsid w:val="00B223B1"/>
    <w:rsid w:val="00B26B0F"/>
    <w:rsid w:val="00B30493"/>
    <w:rsid w:val="00B30715"/>
    <w:rsid w:val="00B42965"/>
    <w:rsid w:val="00B53790"/>
    <w:rsid w:val="00B55717"/>
    <w:rsid w:val="00B57845"/>
    <w:rsid w:val="00B6101B"/>
    <w:rsid w:val="00B64194"/>
    <w:rsid w:val="00B81672"/>
    <w:rsid w:val="00B87A83"/>
    <w:rsid w:val="00B947A2"/>
    <w:rsid w:val="00BA6421"/>
    <w:rsid w:val="00BA6959"/>
    <w:rsid w:val="00BB0F95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15307"/>
    <w:rsid w:val="00C269CE"/>
    <w:rsid w:val="00C32252"/>
    <w:rsid w:val="00C33A6D"/>
    <w:rsid w:val="00C3547D"/>
    <w:rsid w:val="00C371E2"/>
    <w:rsid w:val="00C50833"/>
    <w:rsid w:val="00C53230"/>
    <w:rsid w:val="00C60157"/>
    <w:rsid w:val="00C739A9"/>
    <w:rsid w:val="00C84190"/>
    <w:rsid w:val="00C844AB"/>
    <w:rsid w:val="00C92328"/>
    <w:rsid w:val="00CA4AD7"/>
    <w:rsid w:val="00CC037B"/>
    <w:rsid w:val="00CC4445"/>
    <w:rsid w:val="00CD31C4"/>
    <w:rsid w:val="00CD64A5"/>
    <w:rsid w:val="00CE4AD3"/>
    <w:rsid w:val="00CE7BE6"/>
    <w:rsid w:val="00D175F9"/>
    <w:rsid w:val="00D23F55"/>
    <w:rsid w:val="00D310B7"/>
    <w:rsid w:val="00D37DE1"/>
    <w:rsid w:val="00D641ED"/>
    <w:rsid w:val="00D65097"/>
    <w:rsid w:val="00D6717D"/>
    <w:rsid w:val="00D7065E"/>
    <w:rsid w:val="00D8483C"/>
    <w:rsid w:val="00D85554"/>
    <w:rsid w:val="00D85BB0"/>
    <w:rsid w:val="00D930B1"/>
    <w:rsid w:val="00D93E55"/>
    <w:rsid w:val="00D961A8"/>
    <w:rsid w:val="00D9761F"/>
    <w:rsid w:val="00DB1766"/>
    <w:rsid w:val="00DC0F5B"/>
    <w:rsid w:val="00DC27C5"/>
    <w:rsid w:val="00DD7349"/>
    <w:rsid w:val="00DE195F"/>
    <w:rsid w:val="00DE43A4"/>
    <w:rsid w:val="00DF6E99"/>
    <w:rsid w:val="00E02219"/>
    <w:rsid w:val="00E046BD"/>
    <w:rsid w:val="00E05320"/>
    <w:rsid w:val="00E16672"/>
    <w:rsid w:val="00E20FD5"/>
    <w:rsid w:val="00E22D5F"/>
    <w:rsid w:val="00E30A97"/>
    <w:rsid w:val="00E42B95"/>
    <w:rsid w:val="00E42FDD"/>
    <w:rsid w:val="00E46109"/>
    <w:rsid w:val="00E50D3B"/>
    <w:rsid w:val="00E545CD"/>
    <w:rsid w:val="00E6079E"/>
    <w:rsid w:val="00E62262"/>
    <w:rsid w:val="00E77776"/>
    <w:rsid w:val="00E77F8D"/>
    <w:rsid w:val="00E9579D"/>
    <w:rsid w:val="00EA27AE"/>
    <w:rsid w:val="00EA2847"/>
    <w:rsid w:val="00EB2904"/>
    <w:rsid w:val="00EB4834"/>
    <w:rsid w:val="00EC0D70"/>
    <w:rsid w:val="00EC0F55"/>
    <w:rsid w:val="00EC1412"/>
    <w:rsid w:val="00EC1800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0872"/>
    <w:rsid w:val="00F35EFD"/>
    <w:rsid w:val="00F424C7"/>
    <w:rsid w:val="00F528D7"/>
    <w:rsid w:val="00F55B63"/>
    <w:rsid w:val="00F60679"/>
    <w:rsid w:val="00F63522"/>
    <w:rsid w:val="00F65541"/>
    <w:rsid w:val="00F656F2"/>
    <w:rsid w:val="00F71106"/>
    <w:rsid w:val="00F77A0C"/>
    <w:rsid w:val="00F90D6C"/>
    <w:rsid w:val="00F93470"/>
    <w:rsid w:val="00FA085C"/>
    <w:rsid w:val="00FA33BE"/>
    <w:rsid w:val="00FA6A6A"/>
    <w:rsid w:val="00FB481B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352</Words>
  <Characters>1936</Characters>
  <Application>Microsoft Office Word</Application>
  <DocSecurity>0</DocSecurity>
  <Lines>30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7</cp:revision>
  <dcterms:created xsi:type="dcterms:W3CDTF">2021-10-18T07:29:00Z</dcterms:created>
  <dcterms:modified xsi:type="dcterms:W3CDTF">2021-10-22T10:20:00Z</dcterms:modified>
</cp:coreProperties>
</file>