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661E" w14:textId="6C407E96" w:rsidR="00415851" w:rsidRPr="00473270" w:rsidRDefault="00415851" w:rsidP="001C34C8">
      <w:pPr>
        <w:pStyle w:val="Bezmezer"/>
        <w:spacing w:after="120"/>
        <w:rPr>
          <w:b/>
          <w:bCs/>
          <w:caps/>
          <w:color w:val="C00000"/>
          <w:sz w:val="28"/>
        </w:rPr>
      </w:pPr>
    </w:p>
    <w:p w14:paraId="6C9B8806" w14:textId="77777777" w:rsidR="00861F8A" w:rsidRDefault="00861F8A" w:rsidP="00861F8A">
      <w:pPr>
        <w:pBdr>
          <w:top w:val="nil"/>
          <w:left w:val="nil"/>
          <w:bottom w:val="nil"/>
          <w:right w:val="nil"/>
          <w:between w:val="nil"/>
        </w:pBdr>
        <w:spacing w:after="120" w:line="240" w:lineRule="auto"/>
        <w:jc w:val="both"/>
        <w:rPr>
          <w:b/>
          <w:bCs/>
          <w:color w:val="C00000"/>
          <w:sz w:val="28"/>
        </w:rPr>
      </w:pPr>
      <w:r>
        <w:rPr>
          <w:b/>
          <w:bCs/>
          <w:color w:val="C00000"/>
          <w:sz w:val="28"/>
        </w:rPr>
        <w:t xml:space="preserve">PENNY PODPORUJE RODIČE FLEXIBILITOU I BENEFITY ZA STOVKY MILIONŮ KORUN </w:t>
      </w:r>
    </w:p>
    <w:p w14:paraId="25BE3A4E" w14:textId="77777777" w:rsidR="00861F8A" w:rsidRDefault="00861F8A" w:rsidP="00861F8A">
      <w:pPr>
        <w:pBdr>
          <w:top w:val="nil"/>
          <w:left w:val="nil"/>
          <w:bottom w:val="nil"/>
          <w:right w:val="nil"/>
          <w:between w:val="nil"/>
        </w:pBdr>
        <w:spacing w:after="120" w:line="240" w:lineRule="auto"/>
        <w:rPr>
          <w:b/>
          <w:bCs/>
          <w:color w:val="C00000"/>
          <w:sz w:val="28"/>
        </w:rPr>
      </w:pPr>
    </w:p>
    <w:p w14:paraId="22B583E1" w14:textId="77777777" w:rsidR="00861F8A" w:rsidRPr="00861F8A" w:rsidRDefault="00861F8A" w:rsidP="00861F8A">
      <w:pPr>
        <w:pBdr>
          <w:top w:val="nil"/>
          <w:left w:val="nil"/>
          <w:bottom w:val="nil"/>
          <w:right w:val="nil"/>
          <w:between w:val="nil"/>
        </w:pBdr>
        <w:spacing w:after="0" w:line="240" w:lineRule="auto"/>
        <w:rPr>
          <w:rFonts w:asciiTheme="minorHAnsi" w:hAnsiTheme="minorHAnsi" w:cstheme="minorHAnsi"/>
          <w:b/>
          <w:bCs/>
          <w:color w:val="C00000"/>
          <w:sz w:val="28"/>
        </w:rPr>
      </w:pPr>
      <w:r w:rsidRPr="00861F8A">
        <w:rPr>
          <w:rFonts w:asciiTheme="minorHAnsi" w:eastAsia="Calibri" w:hAnsiTheme="minorHAnsi" w:cstheme="minorHAnsi"/>
          <w:i/>
          <w:iCs/>
          <w:color w:val="000000"/>
          <w:sz w:val="18"/>
          <w:szCs w:val="18"/>
        </w:rPr>
        <w:t xml:space="preserve">Praha, </w:t>
      </w:r>
      <w:r w:rsidRPr="00861F8A">
        <w:rPr>
          <w:rFonts w:asciiTheme="minorHAnsi" w:eastAsia="Calibri" w:hAnsiTheme="minorHAnsi" w:cstheme="minorHAnsi"/>
          <w:i/>
          <w:iCs/>
          <w:sz w:val="18"/>
          <w:szCs w:val="18"/>
        </w:rPr>
        <w:t>7</w:t>
      </w:r>
      <w:r w:rsidRPr="00861F8A">
        <w:rPr>
          <w:rFonts w:asciiTheme="minorHAnsi" w:eastAsia="Calibri" w:hAnsiTheme="minorHAnsi" w:cstheme="minorHAnsi"/>
          <w:i/>
          <w:iCs/>
          <w:color w:val="000000"/>
          <w:sz w:val="18"/>
          <w:szCs w:val="18"/>
        </w:rPr>
        <w:t xml:space="preserve">. </w:t>
      </w:r>
      <w:r w:rsidRPr="00861F8A">
        <w:rPr>
          <w:rFonts w:asciiTheme="minorHAnsi" w:eastAsia="Calibri" w:hAnsiTheme="minorHAnsi" w:cstheme="minorHAnsi"/>
          <w:i/>
          <w:iCs/>
          <w:sz w:val="18"/>
          <w:szCs w:val="18"/>
        </w:rPr>
        <w:t xml:space="preserve">května </w:t>
      </w:r>
      <w:r w:rsidRPr="00861F8A">
        <w:rPr>
          <w:rFonts w:asciiTheme="minorHAnsi" w:eastAsia="Calibri" w:hAnsiTheme="minorHAnsi" w:cstheme="minorHAnsi"/>
          <w:i/>
          <w:iCs/>
          <w:color w:val="000000"/>
          <w:sz w:val="18"/>
          <w:szCs w:val="18"/>
        </w:rPr>
        <w:t>2026</w:t>
      </w:r>
    </w:p>
    <w:p w14:paraId="6B8876FD" w14:textId="09DA9C94" w:rsidR="00861F8A" w:rsidRPr="00861F8A" w:rsidRDefault="00861F8A" w:rsidP="00861F8A">
      <w:pPr>
        <w:pBdr>
          <w:top w:val="nil"/>
          <w:left w:val="nil"/>
          <w:bottom w:val="nil"/>
          <w:right w:val="nil"/>
          <w:between w:val="nil"/>
        </w:pBdr>
        <w:spacing w:after="120" w:line="240" w:lineRule="auto"/>
        <w:jc w:val="both"/>
        <w:rPr>
          <w:rFonts w:asciiTheme="minorHAnsi" w:hAnsiTheme="minorHAnsi" w:cstheme="minorHAnsi"/>
          <w:b/>
          <w:bCs/>
          <w:color w:val="C00000"/>
          <w:sz w:val="28"/>
        </w:rPr>
      </w:pPr>
      <w:r w:rsidRPr="00861F8A">
        <w:rPr>
          <w:rFonts w:asciiTheme="minorHAnsi" w:eastAsia="Times New Roman" w:hAnsiTheme="minorHAnsi" w:cstheme="minorHAnsi"/>
          <w:b/>
          <w:bCs/>
        </w:rPr>
        <w:t>Společnost PENNY klade dlouhodobý důraz na podporu zaměstnanců při slaďování pracovního a rodinného života. Ženy dnes tvoří více než 70 % z celkového počtu zaměstnanců společnosti, a právě potřeby rodin proto hrají důležitou roli při nastavování zaměstnaneckých benefitů. Rodiče pracující v PENNY mohou využívat zkrácené úvazky, 30 dní dovolené nebo speciální finanční příspěvky například na dětské tábory či vánoční nákupy. Do systému zaměstnaneckých benefitů investuje společnost každoročně více než 350 milionů korun.</w:t>
      </w:r>
    </w:p>
    <w:p w14:paraId="6D49C710" w14:textId="77777777" w:rsidR="00861F8A" w:rsidRPr="00861F8A" w:rsidRDefault="00861F8A" w:rsidP="00861F8A">
      <w:pPr>
        <w:spacing w:before="240" w:after="240" w:line="276" w:lineRule="auto"/>
        <w:jc w:val="both"/>
        <w:rPr>
          <w:rFonts w:asciiTheme="minorHAnsi" w:eastAsia="Times New Roman" w:hAnsiTheme="minorHAnsi" w:cstheme="minorHAnsi"/>
        </w:rPr>
      </w:pPr>
      <w:r w:rsidRPr="00861F8A">
        <w:rPr>
          <w:rFonts w:asciiTheme="minorHAnsi" w:eastAsia="Times New Roman" w:hAnsiTheme="minorHAnsi" w:cstheme="minorHAnsi"/>
        </w:rPr>
        <w:t>Jako jeden z nejvýznamnějších zaměstnavatelů v České republice kontinuálně počet pracovních míst rozšiřuje. Za posledních pět let se počet stálých zaměstnanců zvýšil o 1 000. PENNY se dlouhodobě snaží usnadnit matkám a obecně rodičům péči o rodinu, nabízí širokou škálu nástrojů od vysoké míry flexibility až po nadstandardní volno. Celkem 41 % všech zaměstnanců využívá také možnost práce na zkrácený úvazek.</w:t>
      </w:r>
    </w:p>
    <w:p w14:paraId="42669418" w14:textId="77777777" w:rsidR="00861F8A" w:rsidRPr="00861F8A" w:rsidRDefault="00861F8A" w:rsidP="00861F8A">
      <w:pPr>
        <w:spacing w:before="240" w:after="240" w:line="276" w:lineRule="auto"/>
        <w:ind w:right="19"/>
        <w:jc w:val="both"/>
        <w:rPr>
          <w:rFonts w:asciiTheme="minorHAnsi" w:eastAsia="Times New Roman" w:hAnsiTheme="minorHAnsi" w:cstheme="minorHAnsi"/>
        </w:rPr>
      </w:pPr>
      <w:r w:rsidRPr="00861F8A">
        <w:rPr>
          <w:rFonts w:asciiTheme="minorHAnsi" w:eastAsia="Times New Roman" w:hAnsiTheme="minorHAnsi" w:cstheme="minorHAnsi"/>
          <w:i/>
          <w:iCs/>
        </w:rPr>
        <w:t xml:space="preserve">„Benefity nabízíme tak, aby je využil každý a nezáleží v jaké fázi svého života je. Kromě těch standardních máme i naše PENNY originální benefity. Např testování kvality privátních značek, které výhodně nakoupíte. Baví mě, když jsou zaměstnanci zároveň ambasadoři naší značky. Rozjeli jsme i celorepublikovou kampaň týkající se první pomoci a zaměstnanci byli první, kteří kurzy zdarma absolvovali. Nejlepší na tom je, že od té doby jsme zachránili na našich prodejnách život už nejednoho zákazníka.  Nebo prázdninovou hru Dáme Česko. Jedná se vlastně o mobilní </w:t>
      </w:r>
      <w:proofErr w:type="spellStart"/>
      <w:r w:rsidRPr="00861F8A">
        <w:rPr>
          <w:rFonts w:asciiTheme="minorHAnsi" w:eastAsia="Times New Roman" w:hAnsiTheme="minorHAnsi" w:cstheme="minorHAnsi"/>
          <w:i/>
          <w:iCs/>
        </w:rPr>
        <w:t>geocachingovou</w:t>
      </w:r>
      <w:proofErr w:type="spellEnd"/>
      <w:r w:rsidRPr="00861F8A">
        <w:rPr>
          <w:rFonts w:asciiTheme="minorHAnsi" w:eastAsia="Times New Roman" w:hAnsiTheme="minorHAnsi" w:cstheme="minorHAnsi"/>
          <w:i/>
          <w:iCs/>
        </w:rPr>
        <w:t xml:space="preserve"> hru, která motivuje zaměstnance cestovat s rodinou po Česku a sbírat body za návštěvu zajímavých míst, kterých je v aplikaci přes 600. Českost máme v našem DNA, takže tato hra hezky pasuje do naši firemní strategie,“</w:t>
      </w:r>
      <w:r w:rsidRPr="00861F8A">
        <w:rPr>
          <w:rFonts w:asciiTheme="minorHAnsi" w:eastAsia="Times New Roman" w:hAnsiTheme="minorHAnsi" w:cstheme="minorHAnsi"/>
        </w:rPr>
        <w:t xml:space="preserve"> říká </w:t>
      </w:r>
      <w:r w:rsidRPr="00861F8A">
        <w:rPr>
          <w:rFonts w:asciiTheme="minorHAnsi" w:eastAsia="Times New Roman" w:hAnsiTheme="minorHAnsi" w:cstheme="minorHAnsi"/>
          <w:b/>
          <w:bCs/>
        </w:rPr>
        <w:t>Michal Batelka, HR ředitel PENNY Česká republika</w:t>
      </w:r>
      <w:r w:rsidRPr="00861F8A">
        <w:rPr>
          <w:rFonts w:asciiTheme="minorHAnsi" w:eastAsia="Times New Roman" w:hAnsiTheme="minorHAnsi" w:cstheme="minorHAnsi"/>
        </w:rPr>
        <w:t>.</w:t>
      </w:r>
    </w:p>
    <w:p w14:paraId="744C2A1E" w14:textId="77777777" w:rsidR="00861F8A" w:rsidRPr="00861F8A" w:rsidRDefault="00861F8A" w:rsidP="00861F8A">
      <w:pPr>
        <w:spacing w:before="240" w:after="240" w:line="276" w:lineRule="auto"/>
        <w:jc w:val="both"/>
        <w:rPr>
          <w:rFonts w:asciiTheme="minorHAnsi" w:eastAsia="Times New Roman" w:hAnsiTheme="minorHAnsi" w:cstheme="minorHAnsi"/>
        </w:rPr>
      </w:pPr>
      <w:r w:rsidRPr="00861F8A">
        <w:rPr>
          <w:rFonts w:asciiTheme="minorHAnsi" w:eastAsia="Times New Roman" w:hAnsiTheme="minorHAnsi" w:cstheme="minorHAnsi"/>
        </w:rPr>
        <w:t xml:space="preserve">PENNY všem svým zaměstnancům poskytuje celkem 30 dní dovolené a nabízí rodičům možnost neplaceného volna nejen v době letních prázdnin. Poskytujeme i jiné dny volna nad rámec Zákoníku práce, ať se jedná o narození dítěte nebo jiné důležité životní milníky.  Mezi konkrétní benefity zaměřené na děti a volný čas patří příspěvek na dětské tábory, vánoční dárková karta v hodnotě pro radostnější svátky, zvýhodněné mobilní tarify pro celou rodinu, slevy na dovolenou a ubytování i možnost získávat body do </w:t>
      </w:r>
      <w:proofErr w:type="spellStart"/>
      <w:r w:rsidRPr="00861F8A">
        <w:rPr>
          <w:rFonts w:asciiTheme="minorHAnsi" w:eastAsia="Times New Roman" w:hAnsiTheme="minorHAnsi" w:cstheme="minorHAnsi"/>
        </w:rPr>
        <w:t>Cafeterie</w:t>
      </w:r>
      <w:proofErr w:type="spellEnd"/>
      <w:r w:rsidRPr="00861F8A">
        <w:rPr>
          <w:rFonts w:asciiTheme="minorHAnsi" w:eastAsia="Times New Roman" w:hAnsiTheme="minorHAnsi" w:cstheme="minorHAnsi"/>
        </w:rPr>
        <w:t xml:space="preserve"> i během mateřské a </w:t>
      </w:r>
      <w:r w:rsidRPr="00861F8A">
        <w:rPr>
          <w:rFonts w:asciiTheme="minorHAnsi" w:eastAsia="Times New Roman" w:hAnsiTheme="minorHAnsi" w:cstheme="minorHAnsi"/>
        </w:rPr>
        <w:lastRenderedPageBreak/>
        <w:t>rodičovské dovolené. Už desátý rok v řadě navíc PENNY 24.prosince zavírá všechny prodejny a poskytuje svým zaměstnancům benefit v podobě Štědrého dne doma se svými rodinami.</w:t>
      </w:r>
    </w:p>
    <w:p w14:paraId="28F8B317" w14:textId="77777777" w:rsidR="00861F8A" w:rsidRPr="00861F8A" w:rsidRDefault="00861F8A" w:rsidP="00861F8A">
      <w:pPr>
        <w:spacing w:before="240" w:after="240" w:line="276" w:lineRule="auto"/>
        <w:jc w:val="both"/>
        <w:rPr>
          <w:rFonts w:asciiTheme="minorHAnsi" w:eastAsia="Times New Roman" w:hAnsiTheme="minorHAnsi" w:cstheme="minorHAnsi"/>
        </w:rPr>
      </w:pPr>
      <w:r w:rsidRPr="00861F8A">
        <w:rPr>
          <w:rFonts w:asciiTheme="minorHAnsi" w:eastAsia="Times New Roman" w:hAnsiTheme="minorHAnsi" w:cstheme="minorHAnsi"/>
        </w:rPr>
        <w:t xml:space="preserve">Kromě rodinných benefitů PENNY dbá i na finanční stabilitu zaměstnanců pravidelným navyšováním mezd a příspěvkem na penzijní připojištění. Zaměstnanci také oceňují 10% zpětný bonus z nákupů v prodejnách PENNY formou bodů do </w:t>
      </w:r>
      <w:proofErr w:type="spellStart"/>
      <w:r w:rsidRPr="00861F8A">
        <w:rPr>
          <w:rFonts w:asciiTheme="minorHAnsi" w:eastAsia="Times New Roman" w:hAnsiTheme="minorHAnsi" w:cstheme="minorHAnsi"/>
        </w:rPr>
        <w:t>Cafeterie</w:t>
      </w:r>
      <w:proofErr w:type="spellEnd"/>
      <w:r w:rsidRPr="00861F8A">
        <w:rPr>
          <w:rFonts w:asciiTheme="minorHAnsi" w:eastAsia="Times New Roman" w:hAnsiTheme="minorHAnsi" w:cstheme="minorHAnsi"/>
        </w:rPr>
        <w:t xml:space="preserve">, </w:t>
      </w:r>
      <w:proofErr w:type="spellStart"/>
      <w:r w:rsidRPr="00861F8A">
        <w:rPr>
          <w:rFonts w:asciiTheme="minorHAnsi" w:eastAsia="Times New Roman" w:hAnsiTheme="minorHAnsi" w:cstheme="minorHAnsi"/>
        </w:rPr>
        <w:t>stravenkovou</w:t>
      </w:r>
      <w:proofErr w:type="spellEnd"/>
      <w:r w:rsidRPr="00861F8A">
        <w:rPr>
          <w:rFonts w:asciiTheme="minorHAnsi" w:eastAsia="Times New Roman" w:hAnsiTheme="minorHAnsi" w:cstheme="minorHAnsi"/>
        </w:rPr>
        <w:t xml:space="preserve"> kartu nebo kartu </w:t>
      </w:r>
      <w:proofErr w:type="spellStart"/>
      <w:r w:rsidRPr="00861F8A">
        <w:rPr>
          <w:rFonts w:asciiTheme="minorHAnsi" w:eastAsia="Times New Roman" w:hAnsiTheme="minorHAnsi" w:cstheme="minorHAnsi"/>
        </w:rPr>
        <w:t>MultiSport</w:t>
      </w:r>
      <w:proofErr w:type="spellEnd"/>
      <w:r w:rsidRPr="00861F8A">
        <w:rPr>
          <w:rFonts w:asciiTheme="minorHAnsi" w:eastAsia="Times New Roman" w:hAnsiTheme="minorHAnsi" w:cstheme="minorHAnsi"/>
        </w:rPr>
        <w:t xml:space="preserve"> pro zdravý životní styl nejen pro sebe, ale i pro členy rodiny. O tom, že je PENNY stabilním a vyhledávaným zaměstnavatelem, svědčí například i ocenění Top </w:t>
      </w:r>
      <w:proofErr w:type="spellStart"/>
      <w:r w:rsidRPr="00861F8A">
        <w:rPr>
          <w:rFonts w:asciiTheme="minorHAnsi" w:eastAsia="Times New Roman" w:hAnsiTheme="minorHAnsi" w:cstheme="minorHAnsi"/>
        </w:rPr>
        <w:t>Employer</w:t>
      </w:r>
      <w:proofErr w:type="spellEnd"/>
      <w:r w:rsidRPr="00861F8A">
        <w:rPr>
          <w:rFonts w:asciiTheme="minorHAnsi" w:eastAsia="Times New Roman" w:hAnsiTheme="minorHAnsi" w:cstheme="minorHAnsi"/>
        </w:rPr>
        <w:t xml:space="preserve"> 2026 získané v letošním roce, a to pro Českou republiku i celou Evropu.</w:t>
      </w:r>
    </w:p>
    <w:p w14:paraId="67FB4C4D" w14:textId="77777777" w:rsidR="00861F8A" w:rsidRPr="00861F8A" w:rsidRDefault="00861F8A" w:rsidP="00861F8A">
      <w:pPr>
        <w:spacing w:before="240" w:after="240" w:line="276" w:lineRule="auto"/>
        <w:ind w:right="19"/>
        <w:jc w:val="both"/>
        <w:rPr>
          <w:rFonts w:asciiTheme="minorHAnsi" w:eastAsia="Times New Roman" w:hAnsiTheme="minorHAnsi" w:cstheme="minorHAnsi"/>
        </w:rPr>
      </w:pPr>
      <w:r w:rsidRPr="00861F8A">
        <w:rPr>
          <w:rFonts w:asciiTheme="minorHAnsi" w:eastAsia="Times New Roman" w:hAnsiTheme="minorHAnsi" w:cstheme="minorHAnsi"/>
          <w:i/>
          <w:iCs/>
        </w:rPr>
        <w:t>„Naším cílem je vytvářet zaměstnancům stabilní a férové pracovní prostředí, které jim umožní dobře skloubit práci s osobním a rodinným životem. Do zaměstnaneckých benefitů každoročně investujeme více než 350 milionů korun a jejich nabídku průběžně rozšiřujeme tak, aby odpovídala aktuálním potřebám našich zaměstnanců. Těší nás, že zaměstnanci tyto benefity aktivně využívají a dlouhodobě oceňují,“</w:t>
      </w:r>
      <w:r w:rsidRPr="00861F8A">
        <w:rPr>
          <w:rFonts w:asciiTheme="minorHAnsi" w:eastAsia="Times New Roman" w:hAnsiTheme="minorHAnsi" w:cstheme="minorHAnsi"/>
        </w:rPr>
        <w:t xml:space="preserve"> dodává </w:t>
      </w:r>
      <w:r w:rsidRPr="00861F8A">
        <w:rPr>
          <w:rFonts w:asciiTheme="minorHAnsi" w:eastAsia="Times New Roman" w:hAnsiTheme="minorHAnsi" w:cstheme="minorHAnsi"/>
          <w:b/>
          <w:bCs/>
        </w:rPr>
        <w:t>Markéta Smutná, manažerka korporátní komunikace PENNY Česká republika</w:t>
      </w:r>
      <w:r w:rsidRPr="00861F8A">
        <w:rPr>
          <w:rFonts w:asciiTheme="minorHAnsi" w:eastAsia="Times New Roman" w:hAnsiTheme="minorHAnsi" w:cstheme="minorHAnsi"/>
        </w:rPr>
        <w:t>.</w:t>
      </w:r>
    </w:p>
    <w:p w14:paraId="33BDB862" w14:textId="77777777" w:rsidR="00861F8A" w:rsidRPr="00443EA8" w:rsidRDefault="00861F8A" w:rsidP="00861F8A">
      <w:pPr>
        <w:spacing w:before="240" w:after="240" w:line="276" w:lineRule="auto"/>
        <w:ind w:right="19"/>
        <w:jc w:val="both"/>
        <w:rPr>
          <w:rFonts w:asciiTheme="majorHAnsi" w:eastAsia="Times New Roman" w:hAnsiTheme="majorHAnsi" w:cstheme="majorHAnsi"/>
          <w:sz w:val="26"/>
          <w:szCs w:val="26"/>
        </w:rPr>
      </w:pPr>
    </w:p>
    <w:p w14:paraId="336A0350" w14:textId="41C83212" w:rsidR="00861F8A" w:rsidRDefault="00861F8A" w:rsidP="0003308C">
      <w:pPr>
        <w:spacing w:after="0" w:line="240" w:lineRule="auto"/>
        <w:jc w:val="both"/>
      </w:pPr>
      <w:r w:rsidRPr="0003308C">
        <w:rPr>
          <w:rFonts w:asciiTheme="minorHAnsi" w:eastAsia="Times New Roman" w:hAnsiTheme="minorHAnsi" w:cstheme="minorHAnsi"/>
          <w:bCs/>
          <w:noProof/>
          <w:sz w:val="22"/>
          <w:szCs w:val="22"/>
          <w:lang w:val="en-GB" w:eastAsia="cs-CZ"/>
        </w:rPr>
        <mc:AlternateContent>
          <mc:Choice Requires="wps">
            <w:drawing>
              <wp:anchor distT="45720" distB="45720" distL="114300" distR="114300" simplePos="0" relativeHeight="251659264" behindDoc="0" locked="0" layoutInCell="1" allowOverlap="1" wp14:anchorId="4905321C" wp14:editId="35ABE21D">
                <wp:simplePos x="0" y="0"/>
                <wp:positionH relativeFrom="margin">
                  <wp:posOffset>3972</wp:posOffset>
                </wp:positionH>
                <wp:positionV relativeFrom="paragraph">
                  <wp:posOffset>70884</wp:posOffset>
                </wp:positionV>
                <wp:extent cx="5739765" cy="815340"/>
                <wp:effectExtent l="0" t="0" r="13335" b="10160"/>
                <wp:wrapTopAndBottom/>
                <wp:docPr id="1545828336" name="Textové pole 1545828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815340"/>
                        </a:xfrm>
                        <a:prstGeom prst="rect">
                          <a:avLst/>
                        </a:prstGeom>
                        <a:solidFill>
                          <a:schemeClr val="bg1">
                            <a:lumMod val="95000"/>
                          </a:schemeClr>
                        </a:solidFill>
                        <a:ln w="9525">
                          <a:solidFill>
                            <a:srgbClr val="000000"/>
                          </a:solidFill>
                          <a:miter lim="800000"/>
                          <a:headEnd/>
                          <a:tailEnd/>
                        </a:ln>
                      </wps:spPr>
                      <wps:txbx>
                        <w:txbxContent>
                          <w:p w14:paraId="14A78B44" w14:textId="77777777" w:rsidR="00B36B25" w:rsidRPr="00F459C5" w:rsidRDefault="00B36B25" w:rsidP="00B36B25">
                            <w:pPr>
                              <w:pStyle w:val="Bezmezer"/>
                              <w:jc w:val="both"/>
                              <w:rPr>
                                <w:b/>
                                <w:bCs/>
                                <w:sz w:val="16"/>
                                <w:szCs w:val="16"/>
                              </w:rPr>
                            </w:pPr>
                            <w:r w:rsidRPr="00F459C5">
                              <w:rPr>
                                <w:b/>
                                <w:sz w:val="16"/>
                                <w:szCs w:val="16"/>
                                <w:lang w:bidi="cs-CZ"/>
                              </w:rPr>
                              <w:t>O společnosti PENNY MARKET Česká republika</w:t>
                            </w:r>
                          </w:p>
                          <w:p w14:paraId="7A9675F2" w14:textId="77777777" w:rsidR="00B36B25" w:rsidRPr="00F459C5" w:rsidRDefault="00B36B25" w:rsidP="00B36B25">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Pr>
                                <w:sz w:val="16"/>
                                <w:szCs w:val="16"/>
                                <w:lang w:bidi="cs-CZ"/>
                              </w:rPr>
                              <w:t xml:space="preserve">přes </w:t>
                            </w:r>
                            <w:r w:rsidRPr="00F459C5">
                              <w:rPr>
                                <w:sz w:val="16"/>
                                <w:szCs w:val="16"/>
                                <w:lang w:bidi="cs-CZ"/>
                              </w:rPr>
                              <w:t xml:space="preserve">440 prodejen, tedy nejširší síť v ČR, a poskytuje práci více než </w:t>
                            </w:r>
                            <w:r>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7937BCFC" w14:textId="77777777" w:rsidR="00B36B25" w:rsidRPr="00F459C5" w:rsidRDefault="00B36B25" w:rsidP="00B36B25">
                            <w:pPr>
                              <w:pStyle w:val="Bezmezer"/>
                              <w:jc w:val="both"/>
                              <w:rPr>
                                <w:sz w:val="16"/>
                                <w:szCs w:val="16"/>
                              </w:rPr>
                            </w:pPr>
                          </w:p>
                          <w:p w14:paraId="6A59FF90" w14:textId="77777777" w:rsidR="00B36B25" w:rsidRPr="00F459C5" w:rsidRDefault="00B36B25" w:rsidP="00B36B25">
                            <w:pPr>
                              <w:pStyle w:val="Bezmeze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5321C" id="_x0000_t202" coordsize="21600,21600" o:spt="202" path="m,l,21600r21600,l21600,xe">
                <v:stroke joinstyle="miter"/>
                <v:path gradientshapeok="t" o:connecttype="rect"/>
              </v:shapetype>
              <v:shape id="Textové pole 1545828336" o:spid="_x0000_s1026" type="#_x0000_t202" style="position:absolute;left:0;text-align:left;margin-left:.3pt;margin-top:5.6pt;width:451.95pt;height:6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" fillcolor="#f2f2f2 [3052]">
                <v:textbox>
                  <w:txbxContent>
                    <w:p w14:paraId="14A78B44" w14:textId="77777777" w:rsidR="00B36B25" w:rsidRPr="00F459C5" w:rsidRDefault="00B36B25" w:rsidP="00B36B25">
                      <w:pPr>
                        <w:pStyle w:val="Bezmezer"/>
                        <w:jc w:val="both"/>
                        <w:rPr>
                          <w:b/>
                          <w:bCs/>
                          <w:sz w:val="16"/>
                          <w:szCs w:val="16"/>
                        </w:rPr>
                      </w:pPr>
                      <w:r w:rsidRPr="00F459C5">
                        <w:rPr>
                          <w:b/>
                          <w:sz w:val="16"/>
                          <w:szCs w:val="16"/>
                          <w:lang w:bidi="cs-CZ"/>
                        </w:rPr>
                        <w:t>O společnosti PENNY MARKET Česká republika</w:t>
                      </w:r>
                    </w:p>
                    <w:p w14:paraId="7A9675F2" w14:textId="77777777" w:rsidR="00B36B25" w:rsidRPr="00F459C5" w:rsidRDefault="00B36B25" w:rsidP="00B36B25">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Pr>
                          <w:sz w:val="16"/>
                          <w:szCs w:val="16"/>
                          <w:lang w:bidi="cs-CZ"/>
                        </w:rPr>
                        <w:t xml:space="preserve">přes </w:t>
                      </w:r>
                      <w:r w:rsidRPr="00F459C5">
                        <w:rPr>
                          <w:sz w:val="16"/>
                          <w:szCs w:val="16"/>
                          <w:lang w:bidi="cs-CZ"/>
                        </w:rPr>
                        <w:t xml:space="preserve">440 prodejen, tedy nejširší síť v ČR, a poskytuje práci více než </w:t>
                      </w:r>
                      <w:r>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7937BCFC" w14:textId="77777777" w:rsidR="00B36B25" w:rsidRPr="00F459C5" w:rsidRDefault="00B36B25" w:rsidP="00B36B25">
                      <w:pPr>
                        <w:pStyle w:val="Bezmezer"/>
                        <w:jc w:val="both"/>
                        <w:rPr>
                          <w:sz w:val="16"/>
                          <w:szCs w:val="16"/>
                        </w:rPr>
                      </w:pPr>
                    </w:p>
                    <w:p w14:paraId="6A59FF90" w14:textId="77777777" w:rsidR="00B36B25" w:rsidRPr="00F459C5" w:rsidRDefault="00B36B25" w:rsidP="00B36B25">
                      <w:pPr>
                        <w:pStyle w:val="Bezmezer"/>
                        <w:jc w:val="both"/>
                        <w:rPr>
                          <w:sz w:val="16"/>
                          <w:szCs w:val="16"/>
                        </w:rPr>
                      </w:pPr>
                    </w:p>
                  </w:txbxContent>
                </v:textbox>
                <w10:wrap type="topAndBottom" anchorx="margin"/>
              </v:shape>
            </w:pict>
          </mc:Fallback>
        </mc:AlternateContent>
      </w:r>
    </w:p>
    <w:p w14:paraId="21A1B6C2" w14:textId="77777777" w:rsidR="00861F8A" w:rsidRDefault="00861F8A" w:rsidP="0003308C">
      <w:pPr>
        <w:spacing w:after="0" w:line="240" w:lineRule="auto"/>
        <w:jc w:val="both"/>
      </w:pPr>
    </w:p>
    <w:p w14:paraId="4697E3C5" w14:textId="77777777" w:rsidR="00861F8A" w:rsidRPr="0003308C" w:rsidRDefault="00861F8A" w:rsidP="0003308C">
      <w:pPr>
        <w:spacing w:after="0" w:line="240" w:lineRule="auto"/>
        <w:jc w:val="both"/>
        <w:rPr>
          <w:lang w:val="en-GB"/>
        </w:rPr>
      </w:pPr>
    </w:p>
    <w:sectPr w:rsidR="00861F8A" w:rsidRPr="0003308C" w:rsidSect="00964889">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C091" w14:textId="77777777" w:rsidR="00754E5F" w:rsidRPr="00F459C5" w:rsidRDefault="00754E5F">
      <w:pPr>
        <w:spacing w:after="0" w:line="240" w:lineRule="auto"/>
      </w:pPr>
      <w:r w:rsidRPr="00F459C5">
        <w:separator/>
      </w:r>
    </w:p>
  </w:endnote>
  <w:endnote w:type="continuationSeparator" w:id="0">
    <w:p w14:paraId="05CFE5B4" w14:textId="77777777" w:rsidR="00754E5F" w:rsidRPr="00F459C5" w:rsidRDefault="00754E5F">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0EF58207" w:rsidR="008B7158" w:rsidRPr="00F459C5" w:rsidRDefault="004D04F0"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77777777" w:rsidR="008B7158" w:rsidRPr="00F459C5" w:rsidRDefault="008B7158" w:rsidP="008B7158">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6F2A" w14:textId="77777777" w:rsidR="00754E5F" w:rsidRPr="00F459C5" w:rsidRDefault="00754E5F">
      <w:pPr>
        <w:spacing w:after="0" w:line="240" w:lineRule="auto"/>
      </w:pPr>
      <w:r w:rsidRPr="00F459C5">
        <w:separator/>
      </w:r>
    </w:p>
  </w:footnote>
  <w:footnote w:type="continuationSeparator" w:id="0">
    <w:p w14:paraId="36EA7BB1" w14:textId="77777777" w:rsidR="00754E5F" w:rsidRPr="00F459C5" w:rsidRDefault="00754E5F">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08C"/>
    <w:rsid w:val="00033281"/>
    <w:rsid w:val="00034BD2"/>
    <w:rsid w:val="00034C50"/>
    <w:rsid w:val="000413CB"/>
    <w:rsid w:val="00041483"/>
    <w:rsid w:val="00041CA4"/>
    <w:rsid w:val="00043978"/>
    <w:rsid w:val="00044E3D"/>
    <w:rsid w:val="00046BAC"/>
    <w:rsid w:val="00046F04"/>
    <w:rsid w:val="0005019D"/>
    <w:rsid w:val="00050F08"/>
    <w:rsid w:val="00051905"/>
    <w:rsid w:val="0005332D"/>
    <w:rsid w:val="0005339A"/>
    <w:rsid w:val="0005398B"/>
    <w:rsid w:val="0005423D"/>
    <w:rsid w:val="000543CA"/>
    <w:rsid w:val="00056445"/>
    <w:rsid w:val="00056CCE"/>
    <w:rsid w:val="00061622"/>
    <w:rsid w:val="00062CE1"/>
    <w:rsid w:val="00063109"/>
    <w:rsid w:val="000636C0"/>
    <w:rsid w:val="00063984"/>
    <w:rsid w:val="00064F86"/>
    <w:rsid w:val="00066B43"/>
    <w:rsid w:val="00071524"/>
    <w:rsid w:val="00077B47"/>
    <w:rsid w:val="00077BD1"/>
    <w:rsid w:val="00080B56"/>
    <w:rsid w:val="00080D8C"/>
    <w:rsid w:val="00081218"/>
    <w:rsid w:val="00081487"/>
    <w:rsid w:val="00082B37"/>
    <w:rsid w:val="00082CC4"/>
    <w:rsid w:val="00083936"/>
    <w:rsid w:val="0008668E"/>
    <w:rsid w:val="0008773A"/>
    <w:rsid w:val="000908EF"/>
    <w:rsid w:val="00091B87"/>
    <w:rsid w:val="00094507"/>
    <w:rsid w:val="0009474B"/>
    <w:rsid w:val="00096A76"/>
    <w:rsid w:val="00097E72"/>
    <w:rsid w:val="000A006D"/>
    <w:rsid w:val="000A160A"/>
    <w:rsid w:val="000A3AE1"/>
    <w:rsid w:val="000A5526"/>
    <w:rsid w:val="000A5F5A"/>
    <w:rsid w:val="000A64A2"/>
    <w:rsid w:val="000A6919"/>
    <w:rsid w:val="000A6969"/>
    <w:rsid w:val="000A6A34"/>
    <w:rsid w:val="000A7401"/>
    <w:rsid w:val="000A78BE"/>
    <w:rsid w:val="000A7DBA"/>
    <w:rsid w:val="000B03CC"/>
    <w:rsid w:val="000B2EC4"/>
    <w:rsid w:val="000B5ADD"/>
    <w:rsid w:val="000B6C05"/>
    <w:rsid w:val="000B6CC4"/>
    <w:rsid w:val="000B6DE7"/>
    <w:rsid w:val="000B7292"/>
    <w:rsid w:val="000C079B"/>
    <w:rsid w:val="000C20E9"/>
    <w:rsid w:val="000C5F03"/>
    <w:rsid w:val="000C627E"/>
    <w:rsid w:val="000C7185"/>
    <w:rsid w:val="000C79B7"/>
    <w:rsid w:val="000D001E"/>
    <w:rsid w:val="000D3542"/>
    <w:rsid w:val="000D4F39"/>
    <w:rsid w:val="000D5222"/>
    <w:rsid w:val="000D5775"/>
    <w:rsid w:val="000D61F0"/>
    <w:rsid w:val="000D6C72"/>
    <w:rsid w:val="000D775D"/>
    <w:rsid w:val="000D7D01"/>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F6E"/>
    <w:rsid w:val="00115265"/>
    <w:rsid w:val="00116BBD"/>
    <w:rsid w:val="001205A4"/>
    <w:rsid w:val="001211A6"/>
    <w:rsid w:val="00122495"/>
    <w:rsid w:val="001230E8"/>
    <w:rsid w:val="001231BD"/>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668C"/>
    <w:rsid w:val="001574E3"/>
    <w:rsid w:val="00157B37"/>
    <w:rsid w:val="001653E8"/>
    <w:rsid w:val="00166A52"/>
    <w:rsid w:val="0016748E"/>
    <w:rsid w:val="001710D7"/>
    <w:rsid w:val="00172BF0"/>
    <w:rsid w:val="0017524B"/>
    <w:rsid w:val="00175608"/>
    <w:rsid w:val="00176290"/>
    <w:rsid w:val="0017686C"/>
    <w:rsid w:val="00177522"/>
    <w:rsid w:val="00177D64"/>
    <w:rsid w:val="0018092B"/>
    <w:rsid w:val="00181883"/>
    <w:rsid w:val="0018240B"/>
    <w:rsid w:val="00182517"/>
    <w:rsid w:val="00182826"/>
    <w:rsid w:val="00182B9A"/>
    <w:rsid w:val="0018461C"/>
    <w:rsid w:val="00184C67"/>
    <w:rsid w:val="00184F04"/>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5EAB"/>
    <w:rsid w:val="001A60C9"/>
    <w:rsid w:val="001A7E23"/>
    <w:rsid w:val="001B01B0"/>
    <w:rsid w:val="001B126F"/>
    <w:rsid w:val="001B1CF4"/>
    <w:rsid w:val="001B2714"/>
    <w:rsid w:val="001B41FC"/>
    <w:rsid w:val="001B6DD6"/>
    <w:rsid w:val="001B73C3"/>
    <w:rsid w:val="001C02F7"/>
    <w:rsid w:val="001C34C8"/>
    <w:rsid w:val="001C5B95"/>
    <w:rsid w:val="001C6B8C"/>
    <w:rsid w:val="001D2FC6"/>
    <w:rsid w:val="001D3A9F"/>
    <w:rsid w:val="001D4376"/>
    <w:rsid w:val="001D72A8"/>
    <w:rsid w:val="001D782D"/>
    <w:rsid w:val="001E026A"/>
    <w:rsid w:val="001E20CD"/>
    <w:rsid w:val="001E222E"/>
    <w:rsid w:val="001E5567"/>
    <w:rsid w:val="001E5865"/>
    <w:rsid w:val="001E73F0"/>
    <w:rsid w:val="001F15AA"/>
    <w:rsid w:val="001F1AF7"/>
    <w:rsid w:val="001F2385"/>
    <w:rsid w:val="001F5470"/>
    <w:rsid w:val="00202D28"/>
    <w:rsid w:val="00204770"/>
    <w:rsid w:val="002059B6"/>
    <w:rsid w:val="002075AE"/>
    <w:rsid w:val="00207B23"/>
    <w:rsid w:val="00207BE4"/>
    <w:rsid w:val="002111D9"/>
    <w:rsid w:val="002115BF"/>
    <w:rsid w:val="00211E1C"/>
    <w:rsid w:val="00212711"/>
    <w:rsid w:val="0021273D"/>
    <w:rsid w:val="0021374D"/>
    <w:rsid w:val="002137AB"/>
    <w:rsid w:val="00213BB0"/>
    <w:rsid w:val="00213F3C"/>
    <w:rsid w:val="002141A2"/>
    <w:rsid w:val="00214317"/>
    <w:rsid w:val="00215951"/>
    <w:rsid w:val="00216889"/>
    <w:rsid w:val="00216B82"/>
    <w:rsid w:val="00220A4A"/>
    <w:rsid w:val="0022577D"/>
    <w:rsid w:val="00225A8D"/>
    <w:rsid w:val="0022606A"/>
    <w:rsid w:val="002308D9"/>
    <w:rsid w:val="00230973"/>
    <w:rsid w:val="0023181E"/>
    <w:rsid w:val="00232775"/>
    <w:rsid w:val="002341FF"/>
    <w:rsid w:val="00234421"/>
    <w:rsid w:val="00235A95"/>
    <w:rsid w:val="00236962"/>
    <w:rsid w:val="00237CF9"/>
    <w:rsid w:val="002404B9"/>
    <w:rsid w:val="00241389"/>
    <w:rsid w:val="00241FB2"/>
    <w:rsid w:val="00242FB4"/>
    <w:rsid w:val="002434BC"/>
    <w:rsid w:val="00245247"/>
    <w:rsid w:val="00246BAA"/>
    <w:rsid w:val="00246BAC"/>
    <w:rsid w:val="00247B6E"/>
    <w:rsid w:val="002521F3"/>
    <w:rsid w:val="00253DDB"/>
    <w:rsid w:val="00257A03"/>
    <w:rsid w:val="00260B78"/>
    <w:rsid w:val="00261DAE"/>
    <w:rsid w:val="002637EF"/>
    <w:rsid w:val="0026430F"/>
    <w:rsid w:val="0026647B"/>
    <w:rsid w:val="00266DEB"/>
    <w:rsid w:val="00266F47"/>
    <w:rsid w:val="00267215"/>
    <w:rsid w:val="002678B4"/>
    <w:rsid w:val="00270284"/>
    <w:rsid w:val="00270E07"/>
    <w:rsid w:val="00271A3E"/>
    <w:rsid w:val="00273548"/>
    <w:rsid w:val="002736F1"/>
    <w:rsid w:val="002738E7"/>
    <w:rsid w:val="00274201"/>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7FB9"/>
    <w:rsid w:val="002A0E9D"/>
    <w:rsid w:val="002A226B"/>
    <w:rsid w:val="002A3A78"/>
    <w:rsid w:val="002A412B"/>
    <w:rsid w:val="002A557E"/>
    <w:rsid w:val="002A5BF6"/>
    <w:rsid w:val="002A7146"/>
    <w:rsid w:val="002B062E"/>
    <w:rsid w:val="002B2F48"/>
    <w:rsid w:val="002B3665"/>
    <w:rsid w:val="002B679D"/>
    <w:rsid w:val="002C7A2C"/>
    <w:rsid w:val="002D0F49"/>
    <w:rsid w:val="002D26FC"/>
    <w:rsid w:val="002D34C0"/>
    <w:rsid w:val="002D56CF"/>
    <w:rsid w:val="002D57BD"/>
    <w:rsid w:val="002D6820"/>
    <w:rsid w:val="002D6A05"/>
    <w:rsid w:val="002D6DAF"/>
    <w:rsid w:val="002E1747"/>
    <w:rsid w:val="002E1ABA"/>
    <w:rsid w:val="002E1E04"/>
    <w:rsid w:val="002E2482"/>
    <w:rsid w:val="002E2A3D"/>
    <w:rsid w:val="002E4B12"/>
    <w:rsid w:val="002E5294"/>
    <w:rsid w:val="002F0906"/>
    <w:rsid w:val="002F09F0"/>
    <w:rsid w:val="002F0CEA"/>
    <w:rsid w:val="002F1397"/>
    <w:rsid w:val="002F2032"/>
    <w:rsid w:val="002F7F9C"/>
    <w:rsid w:val="00302166"/>
    <w:rsid w:val="00310A6A"/>
    <w:rsid w:val="00311317"/>
    <w:rsid w:val="0031157D"/>
    <w:rsid w:val="00311C85"/>
    <w:rsid w:val="00312360"/>
    <w:rsid w:val="0031324E"/>
    <w:rsid w:val="00313B4F"/>
    <w:rsid w:val="00314DE9"/>
    <w:rsid w:val="00314FE5"/>
    <w:rsid w:val="0031669D"/>
    <w:rsid w:val="00316CD8"/>
    <w:rsid w:val="00316DE0"/>
    <w:rsid w:val="00317E86"/>
    <w:rsid w:val="00317E97"/>
    <w:rsid w:val="00320B28"/>
    <w:rsid w:val="003230EB"/>
    <w:rsid w:val="003233F3"/>
    <w:rsid w:val="0032415A"/>
    <w:rsid w:val="00324BA4"/>
    <w:rsid w:val="00326307"/>
    <w:rsid w:val="00327409"/>
    <w:rsid w:val="00327CA1"/>
    <w:rsid w:val="0033286B"/>
    <w:rsid w:val="00332ECA"/>
    <w:rsid w:val="00333442"/>
    <w:rsid w:val="003337AD"/>
    <w:rsid w:val="00334ADE"/>
    <w:rsid w:val="00336453"/>
    <w:rsid w:val="003376B4"/>
    <w:rsid w:val="00340185"/>
    <w:rsid w:val="00340945"/>
    <w:rsid w:val="003414DB"/>
    <w:rsid w:val="003432FA"/>
    <w:rsid w:val="00346B0A"/>
    <w:rsid w:val="003522A4"/>
    <w:rsid w:val="00352988"/>
    <w:rsid w:val="00353356"/>
    <w:rsid w:val="00355E27"/>
    <w:rsid w:val="0035721B"/>
    <w:rsid w:val="0035767C"/>
    <w:rsid w:val="00362A16"/>
    <w:rsid w:val="00362E83"/>
    <w:rsid w:val="00364005"/>
    <w:rsid w:val="00365962"/>
    <w:rsid w:val="00365AEE"/>
    <w:rsid w:val="00366285"/>
    <w:rsid w:val="00367C0D"/>
    <w:rsid w:val="0037033B"/>
    <w:rsid w:val="0037357E"/>
    <w:rsid w:val="00373C10"/>
    <w:rsid w:val="00373D5C"/>
    <w:rsid w:val="00374BA1"/>
    <w:rsid w:val="00374C03"/>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74A9"/>
    <w:rsid w:val="003A124F"/>
    <w:rsid w:val="003A1485"/>
    <w:rsid w:val="003A321B"/>
    <w:rsid w:val="003A373B"/>
    <w:rsid w:val="003A40A7"/>
    <w:rsid w:val="003A47D5"/>
    <w:rsid w:val="003A5EA0"/>
    <w:rsid w:val="003A6CEC"/>
    <w:rsid w:val="003B1A9F"/>
    <w:rsid w:val="003B1B4A"/>
    <w:rsid w:val="003B3CEE"/>
    <w:rsid w:val="003B3DC9"/>
    <w:rsid w:val="003C06B7"/>
    <w:rsid w:val="003C12A1"/>
    <w:rsid w:val="003C2529"/>
    <w:rsid w:val="003C530D"/>
    <w:rsid w:val="003D03B3"/>
    <w:rsid w:val="003D04C5"/>
    <w:rsid w:val="003D4050"/>
    <w:rsid w:val="003D4F49"/>
    <w:rsid w:val="003D516F"/>
    <w:rsid w:val="003D701F"/>
    <w:rsid w:val="003E0F3D"/>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40D44"/>
    <w:rsid w:val="00441243"/>
    <w:rsid w:val="004422D5"/>
    <w:rsid w:val="00446049"/>
    <w:rsid w:val="00446E98"/>
    <w:rsid w:val="00452784"/>
    <w:rsid w:val="00453375"/>
    <w:rsid w:val="00454031"/>
    <w:rsid w:val="00455FD6"/>
    <w:rsid w:val="00461732"/>
    <w:rsid w:val="00462368"/>
    <w:rsid w:val="00463623"/>
    <w:rsid w:val="0046403D"/>
    <w:rsid w:val="00464407"/>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308C"/>
    <w:rsid w:val="00494F8A"/>
    <w:rsid w:val="004958E1"/>
    <w:rsid w:val="0049639D"/>
    <w:rsid w:val="004969CD"/>
    <w:rsid w:val="00496B45"/>
    <w:rsid w:val="00496C89"/>
    <w:rsid w:val="004A2D07"/>
    <w:rsid w:val="004A3171"/>
    <w:rsid w:val="004A3D01"/>
    <w:rsid w:val="004A4AD7"/>
    <w:rsid w:val="004A5CA7"/>
    <w:rsid w:val="004A640D"/>
    <w:rsid w:val="004A6D10"/>
    <w:rsid w:val="004A75FB"/>
    <w:rsid w:val="004A7E9D"/>
    <w:rsid w:val="004A7F8D"/>
    <w:rsid w:val="004B3E0D"/>
    <w:rsid w:val="004B56A6"/>
    <w:rsid w:val="004B6899"/>
    <w:rsid w:val="004B6AD6"/>
    <w:rsid w:val="004B6C0F"/>
    <w:rsid w:val="004B7C4F"/>
    <w:rsid w:val="004B7D58"/>
    <w:rsid w:val="004C00AC"/>
    <w:rsid w:val="004C1F0B"/>
    <w:rsid w:val="004C21C4"/>
    <w:rsid w:val="004C2CFA"/>
    <w:rsid w:val="004C3C9D"/>
    <w:rsid w:val="004C5942"/>
    <w:rsid w:val="004C6A6D"/>
    <w:rsid w:val="004C747D"/>
    <w:rsid w:val="004D04F0"/>
    <w:rsid w:val="004D1AC8"/>
    <w:rsid w:val="004D2286"/>
    <w:rsid w:val="004D3DE0"/>
    <w:rsid w:val="004D6A03"/>
    <w:rsid w:val="004D6C33"/>
    <w:rsid w:val="004D759A"/>
    <w:rsid w:val="004E02CD"/>
    <w:rsid w:val="004E0EFC"/>
    <w:rsid w:val="004E2AE0"/>
    <w:rsid w:val="004E3227"/>
    <w:rsid w:val="004E3AB5"/>
    <w:rsid w:val="004E4192"/>
    <w:rsid w:val="004E4336"/>
    <w:rsid w:val="004E4A3E"/>
    <w:rsid w:val="004E564E"/>
    <w:rsid w:val="004F05C5"/>
    <w:rsid w:val="004F0FF0"/>
    <w:rsid w:val="004F16CD"/>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6814"/>
    <w:rsid w:val="00506F02"/>
    <w:rsid w:val="00510835"/>
    <w:rsid w:val="00511A8E"/>
    <w:rsid w:val="00511DD9"/>
    <w:rsid w:val="0051240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52A2"/>
    <w:rsid w:val="00565BFF"/>
    <w:rsid w:val="00570576"/>
    <w:rsid w:val="00572B94"/>
    <w:rsid w:val="0057408C"/>
    <w:rsid w:val="0057499E"/>
    <w:rsid w:val="00574A04"/>
    <w:rsid w:val="00575E86"/>
    <w:rsid w:val="00580613"/>
    <w:rsid w:val="00581E49"/>
    <w:rsid w:val="0058223D"/>
    <w:rsid w:val="00583711"/>
    <w:rsid w:val="00585175"/>
    <w:rsid w:val="00586820"/>
    <w:rsid w:val="00592813"/>
    <w:rsid w:val="00592A66"/>
    <w:rsid w:val="00593760"/>
    <w:rsid w:val="00594707"/>
    <w:rsid w:val="00594C72"/>
    <w:rsid w:val="005955BF"/>
    <w:rsid w:val="00596B90"/>
    <w:rsid w:val="00597479"/>
    <w:rsid w:val="00597A44"/>
    <w:rsid w:val="005A01D6"/>
    <w:rsid w:val="005A2B75"/>
    <w:rsid w:val="005A4353"/>
    <w:rsid w:val="005A4F99"/>
    <w:rsid w:val="005A67C1"/>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4041"/>
    <w:rsid w:val="005D709B"/>
    <w:rsid w:val="005E477D"/>
    <w:rsid w:val="005E5130"/>
    <w:rsid w:val="005E5816"/>
    <w:rsid w:val="005E5922"/>
    <w:rsid w:val="005E5E61"/>
    <w:rsid w:val="005F0A88"/>
    <w:rsid w:val="005F13E2"/>
    <w:rsid w:val="005F22F3"/>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6904"/>
    <w:rsid w:val="0061718B"/>
    <w:rsid w:val="006172BF"/>
    <w:rsid w:val="006179EF"/>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6473"/>
    <w:rsid w:val="00636A0A"/>
    <w:rsid w:val="006378C5"/>
    <w:rsid w:val="00637C8B"/>
    <w:rsid w:val="00640B34"/>
    <w:rsid w:val="00647943"/>
    <w:rsid w:val="00650572"/>
    <w:rsid w:val="0065081F"/>
    <w:rsid w:val="00650DC8"/>
    <w:rsid w:val="00651BA0"/>
    <w:rsid w:val="00656ADC"/>
    <w:rsid w:val="006622FE"/>
    <w:rsid w:val="006628BA"/>
    <w:rsid w:val="00663917"/>
    <w:rsid w:val="00663CCA"/>
    <w:rsid w:val="00665541"/>
    <w:rsid w:val="00665E29"/>
    <w:rsid w:val="006710A8"/>
    <w:rsid w:val="00671AB9"/>
    <w:rsid w:val="00671B0C"/>
    <w:rsid w:val="006725E7"/>
    <w:rsid w:val="00677E9D"/>
    <w:rsid w:val="006819B9"/>
    <w:rsid w:val="0068286A"/>
    <w:rsid w:val="00684311"/>
    <w:rsid w:val="00685731"/>
    <w:rsid w:val="00685A92"/>
    <w:rsid w:val="006904CD"/>
    <w:rsid w:val="00691461"/>
    <w:rsid w:val="006918BB"/>
    <w:rsid w:val="00691E9D"/>
    <w:rsid w:val="00692318"/>
    <w:rsid w:val="00692A68"/>
    <w:rsid w:val="0069347B"/>
    <w:rsid w:val="006955A4"/>
    <w:rsid w:val="00695846"/>
    <w:rsid w:val="006958CC"/>
    <w:rsid w:val="006979BE"/>
    <w:rsid w:val="006A1041"/>
    <w:rsid w:val="006A3604"/>
    <w:rsid w:val="006A3B29"/>
    <w:rsid w:val="006A52BF"/>
    <w:rsid w:val="006A7243"/>
    <w:rsid w:val="006B4FC6"/>
    <w:rsid w:val="006B66AC"/>
    <w:rsid w:val="006C15A9"/>
    <w:rsid w:val="006C1B6B"/>
    <w:rsid w:val="006C21BB"/>
    <w:rsid w:val="006C3178"/>
    <w:rsid w:val="006C359B"/>
    <w:rsid w:val="006C591B"/>
    <w:rsid w:val="006C6072"/>
    <w:rsid w:val="006D1144"/>
    <w:rsid w:val="006D25FC"/>
    <w:rsid w:val="006D5E66"/>
    <w:rsid w:val="006E241D"/>
    <w:rsid w:val="006E2FFB"/>
    <w:rsid w:val="006E3501"/>
    <w:rsid w:val="006E3633"/>
    <w:rsid w:val="006E4964"/>
    <w:rsid w:val="006E5FDB"/>
    <w:rsid w:val="006F44D2"/>
    <w:rsid w:val="006F4CF2"/>
    <w:rsid w:val="006F51D8"/>
    <w:rsid w:val="006F72B7"/>
    <w:rsid w:val="00700267"/>
    <w:rsid w:val="00701C98"/>
    <w:rsid w:val="00702CB3"/>
    <w:rsid w:val="00705B11"/>
    <w:rsid w:val="00707E1B"/>
    <w:rsid w:val="00710A0E"/>
    <w:rsid w:val="00711DBD"/>
    <w:rsid w:val="00716C56"/>
    <w:rsid w:val="00720BF5"/>
    <w:rsid w:val="007234EE"/>
    <w:rsid w:val="007240FC"/>
    <w:rsid w:val="00726709"/>
    <w:rsid w:val="00726C5F"/>
    <w:rsid w:val="007276B7"/>
    <w:rsid w:val="0073080B"/>
    <w:rsid w:val="00730CB5"/>
    <w:rsid w:val="00732D07"/>
    <w:rsid w:val="00733AB8"/>
    <w:rsid w:val="00733BFA"/>
    <w:rsid w:val="007345A0"/>
    <w:rsid w:val="007355E4"/>
    <w:rsid w:val="00735931"/>
    <w:rsid w:val="00736CFC"/>
    <w:rsid w:val="00736D57"/>
    <w:rsid w:val="007417A6"/>
    <w:rsid w:val="00741A62"/>
    <w:rsid w:val="00742165"/>
    <w:rsid w:val="00743934"/>
    <w:rsid w:val="00743F2C"/>
    <w:rsid w:val="0074626D"/>
    <w:rsid w:val="007462E3"/>
    <w:rsid w:val="00750659"/>
    <w:rsid w:val="00750F23"/>
    <w:rsid w:val="007517F7"/>
    <w:rsid w:val="00752E83"/>
    <w:rsid w:val="00754D54"/>
    <w:rsid w:val="00754E5F"/>
    <w:rsid w:val="0075755B"/>
    <w:rsid w:val="007608D3"/>
    <w:rsid w:val="00761AB8"/>
    <w:rsid w:val="007622DE"/>
    <w:rsid w:val="00762BAB"/>
    <w:rsid w:val="00765DFB"/>
    <w:rsid w:val="0077061D"/>
    <w:rsid w:val="00770BA1"/>
    <w:rsid w:val="00771253"/>
    <w:rsid w:val="00772B77"/>
    <w:rsid w:val="007731D0"/>
    <w:rsid w:val="007734FC"/>
    <w:rsid w:val="00773D22"/>
    <w:rsid w:val="00774BEA"/>
    <w:rsid w:val="007759E4"/>
    <w:rsid w:val="007800BD"/>
    <w:rsid w:val="0078167E"/>
    <w:rsid w:val="00783D45"/>
    <w:rsid w:val="00784841"/>
    <w:rsid w:val="00786276"/>
    <w:rsid w:val="00786DB2"/>
    <w:rsid w:val="0079058D"/>
    <w:rsid w:val="0079077F"/>
    <w:rsid w:val="00795147"/>
    <w:rsid w:val="00795257"/>
    <w:rsid w:val="00795C40"/>
    <w:rsid w:val="00795D7F"/>
    <w:rsid w:val="007963C5"/>
    <w:rsid w:val="00797E8C"/>
    <w:rsid w:val="007A0003"/>
    <w:rsid w:val="007A10A3"/>
    <w:rsid w:val="007A1B61"/>
    <w:rsid w:val="007A2A65"/>
    <w:rsid w:val="007A319E"/>
    <w:rsid w:val="007A40BF"/>
    <w:rsid w:val="007A41BC"/>
    <w:rsid w:val="007A45CA"/>
    <w:rsid w:val="007A58B9"/>
    <w:rsid w:val="007B023B"/>
    <w:rsid w:val="007B0845"/>
    <w:rsid w:val="007B1902"/>
    <w:rsid w:val="007B19F3"/>
    <w:rsid w:val="007B1E5A"/>
    <w:rsid w:val="007B3C51"/>
    <w:rsid w:val="007B5353"/>
    <w:rsid w:val="007B5823"/>
    <w:rsid w:val="007B6526"/>
    <w:rsid w:val="007C255C"/>
    <w:rsid w:val="007C3848"/>
    <w:rsid w:val="007C53C2"/>
    <w:rsid w:val="007C56B3"/>
    <w:rsid w:val="007C6986"/>
    <w:rsid w:val="007D0239"/>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A41"/>
    <w:rsid w:val="007F365C"/>
    <w:rsid w:val="007F424B"/>
    <w:rsid w:val="007F4880"/>
    <w:rsid w:val="0080047D"/>
    <w:rsid w:val="0080685A"/>
    <w:rsid w:val="00806D57"/>
    <w:rsid w:val="00810BF2"/>
    <w:rsid w:val="0081118C"/>
    <w:rsid w:val="008114EC"/>
    <w:rsid w:val="0081170E"/>
    <w:rsid w:val="00812A54"/>
    <w:rsid w:val="00813436"/>
    <w:rsid w:val="008144B7"/>
    <w:rsid w:val="008166EF"/>
    <w:rsid w:val="00817549"/>
    <w:rsid w:val="00820C61"/>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1F8A"/>
    <w:rsid w:val="0086316B"/>
    <w:rsid w:val="00863FE8"/>
    <w:rsid w:val="00865BC0"/>
    <w:rsid w:val="008708DF"/>
    <w:rsid w:val="008719A1"/>
    <w:rsid w:val="00877BEF"/>
    <w:rsid w:val="00880A80"/>
    <w:rsid w:val="008815F0"/>
    <w:rsid w:val="008816DE"/>
    <w:rsid w:val="00882921"/>
    <w:rsid w:val="0088299A"/>
    <w:rsid w:val="008838BE"/>
    <w:rsid w:val="008838E9"/>
    <w:rsid w:val="008853F0"/>
    <w:rsid w:val="008903AF"/>
    <w:rsid w:val="00890BAC"/>
    <w:rsid w:val="00891878"/>
    <w:rsid w:val="0089469C"/>
    <w:rsid w:val="00894A9C"/>
    <w:rsid w:val="008950F7"/>
    <w:rsid w:val="00895D7C"/>
    <w:rsid w:val="00896FDE"/>
    <w:rsid w:val="008A263E"/>
    <w:rsid w:val="008A345B"/>
    <w:rsid w:val="008A40FF"/>
    <w:rsid w:val="008A5737"/>
    <w:rsid w:val="008A6894"/>
    <w:rsid w:val="008B09D2"/>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549"/>
    <w:rsid w:val="008D16B6"/>
    <w:rsid w:val="008D25CC"/>
    <w:rsid w:val="008D4F0B"/>
    <w:rsid w:val="008D53A3"/>
    <w:rsid w:val="008D6D8A"/>
    <w:rsid w:val="008E3808"/>
    <w:rsid w:val="008E5FFF"/>
    <w:rsid w:val="008F0FCB"/>
    <w:rsid w:val="008F1EA2"/>
    <w:rsid w:val="008F2349"/>
    <w:rsid w:val="008F37FA"/>
    <w:rsid w:val="008F52E1"/>
    <w:rsid w:val="008F6C9B"/>
    <w:rsid w:val="008F6E6C"/>
    <w:rsid w:val="008F7972"/>
    <w:rsid w:val="008F79B5"/>
    <w:rsid w:val="008F7B93"/>
    <w:rsid w:val="00902D30"/>
    <w:rsid w:val="00903131"/>
    <w:rsid w:val="00910037"/>
    <w:rsid w:val="009118C9"/>
    <w:rsid w:val="0091204F"/>
    <w:rsid w:val="00915BF6"/>
    <w:rsid w:val="00920506"/>
    <w:rsid w:val="00920B4B"/>
    <w:rsid w:val="009217BE"/>
    <w:rsid w:val="009219FA"/>
    <w:rsid w:val="00922532"/>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45F1D"/>
    <w:rsid w:val="00950B23"/>
    <w:rsid w:val="00951082"/>
    <w:rsid w:val="0095418C"/>
    <w:rsid w:val="009548FA"/>
    <w:rsid w:val="0095551F"/>
    <w:rsid w:val="00957B64"/>
    <w:rsid w:val="00961494"/>
    <w:rsid w:val="009625B2"/>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D90"/>
    <w:rsid w:val="00991DC6"/>
    <w:rsid w:val="00992329"/>
    <w:rsid w:val="009931B0"/>
    <w:rsid w:val="00995CD4"/>
    <w:rsid w:val="009963BC"/>
    <w:rsid w:val="009968B0"/>
    <w:rsid w:val="009A037F"/>
    <w:rsid w:val="009A1E43"/>
    <w:rsid w:val="009A3CD6"/>
    <w:rsid w:val="009A3ECB"/>
    <w:rsid w:val="009A57B5"/>
    <w:rsid w:val="009A6726"/>
    <w:rsid w:val="009A70A2"/>
    <w:rsid w:val="009A7425"/>
    <w:rsid w:val="009A7754"/>
    <w:rsid w:val="009B17ED"/>
    <w:rsid w:val="009B386A"/>
    <w:rsid w:val="009B3FD8"/>
    <w:rsid w:val="009B4981"/>
    <w:rsid w:val="009B5D19"/>
    <w:rsid w:val="009B5DD4"/>
    <w:rsid w:val="009C099C"/>
    <w:rsid w:val="009C0C96"/>
    <w:rsid w:val="009C0FA9"/>
    <w:rsid w:val="009C3251"/>
    <w:rsid w:val="009C3E67"/>
    <w:rsid w:val="009C41F9"/>
    <w:rsid w:val="009C437E"/>
    <w:rsid w:val="009C4B4D"/>
    <w:rsid w:val="009C7565"/>
    <w:rsid w:val="009C75F4"/>
    <w:rsid w:val="009C7A18"/>
    <w:rsid w:val="009D3C38"/>
    <w:rsid w:val="009D7239"/>
    <w:rsid w:val="009E0036"/>
    <w:rsid w:val="009E14CD"/>
    <w:rsid w:val="009E1C25"/>
    <w:rsid w:val="009E2BCC"/>
    <w:rsid w:val="009E2DC7"/>
    <w:rsid w:val="009E3D87"/>
    <w:rsid w:val="009E7495"/>
    <w:rsid w:val="009F019E"/>
    <w:rsid w:val="009F0988"/>
    <w:rsid w:val="009F0ACD"/>
    <w:rsid w:val="009F195C"/>
    <w:rsid w:val="009F1C1B"/>
    <w:rsid w:val="009F1CD9"/>
    <w:rsid w:val="009F28CA"/>
    <w:rsid w:val="009F32C9"/>
    <w:rsid w:val="009F3B6E"/>
    <w:rsid w:val="009F5057"/>
    <w:rsid w:val="009F61AB"/>
    <w:rsid w:val="009F685A"/>
    <w:rsid w:val="00A00418"/>
    <w:rsid w:val="00A01897"/>
    <w:rsid w:val="00A019D6"/>
    <w:rsid w:val="00A03934"/>
    <w:rsid w:val="00A04007"/>
    <w:rsid w:val="00A04A77"/>
    <w:rsid w:val="00A13952"/>
    <w:rsid w:val="00A13AEC"/>
    <w:rsid w:val="00A145D1"/>
    <w:rsid w:val="00A14812"/>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5100"/>
    <w:rsid w:val="00A45149"/>
    <w:rsid w:val="00A4558C"/>
    <w:rsid w:val="00A47838"/>
    <w:rsid w:val="00A47B19"/>
    <w:rsid w:val="00A47B54"/>
    <w:rsid w:val="00A503C3"/>
    <w:rsid w:val="00A50A41"/>
    <w:rsid w:val="00A50A9B"/>
    <w:rsid w:val="00A52816"/>
    <w:rsid w:val="00A52837"/>
    <w:rsid w:val="00A53315"/>
    <w:rsid w:val="00A55876"/>
    <w:rsid w:val="00A56879"/>
    <w:rsid w:val="00A56EFD"/>
    <w:rsid w:val="00A5774F"/>
    <w:rsid w:val="00A6023D"/>
    <w:rsid w:val="00A63BD7"/>
    <w:rsid w:val="00A641A5"/>
    <w:rsid w:val="00A64CAC"/>
    <w:rsid w:val="00A65F5A"/>
    <w:rsid w:val="00A72B86"/>
    <w:rsid w:val="00A770E4"/>
    <w:rsid w:val="00A77AE4"/>
    <w:rsid w:val="00A81448"/>
    <w:rsid w:val="00A81F79"/>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71A"/>
    <w:rsid w:val="00AB3F15"/>
    <w:rsid w:val="00AB5DA3"/>
    <w:rsid w:val="00AB659F"/>
    <w:rsid w:val="00AB6D9A"/>
    <w:rsid w:val="00AB700D"/>
    <w:rsid w:val="00AB7191"/>
    <w:rsid w:val="00AC0137"/>
    <w:rsid w:val="00AC0C79"/>
    <w:rsid w:val="00AC1E25"/>
    <w:rsid w:val="00AC240E"/>
    <w:rsid w:val="00AC2906"/>
    <w:rsid w:val="00AC2DE8"/>
    <w:rsid w:val="00AC55BE"/>
    <w:rsid w:val="00AC5C32"/>
    <w:rsid w:val="00AD3668"/>
    <w:rsid w:val="00AD4D5D"/>
    <w:rsid w:val="00AD5D54"/>
    <w:rsid w:val="00AD615B"/>
    <w:rsid w:val="00AD777D"/>
    <w:rsid w:val="00AE0404"/>
    <w:rsid w:val="00AE08C8"/>
    <w:rsid w:val="00AE2232"/>
    <w:rsid w:val="00AE2445"/>
    <w:rsid w:val="00AE281C"/>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2055C"/>
    <w:rsid w:val="00B20CC8"/>
    <w:rsid w:val="00B211C8"/>
    <w:rsid w:val="00B22287"/>
    <w:rsid w:val="00B222E1"/>
    <w:rsid w:val="00B223B1"/>
    <w:rsid w:val="00B25025"/>
    <w:rsid w:val="00B25898"/>
    <w:rsid w:val="00B26B0F"/>
    <w:rsid w:val="00B30493"/>
    <w:rsid w:val="00B30715"/>
    <w:rsid w:val="00B3096F"/>
    <w:rsid w:val="00B31066"/>
    <w:rsid w:val="00B315F3"/>
    <w:rsid w:val="00B337A6"/>
    <w:rsid w:val="00B34635"/>
    <w:rsid w:val="00B34BAC"/>
    <w:rsid w:val="00B36B25"/>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5907"/>
    <w:rsid w:val="00B85C7D"/>
    <w:rsid w:val="00B87EC3"/>
    <w:rsid w:val="00B90017"/>
    <w:rsid w:val="00B9244C"/>
    <w:rsid w:val="00B925C7"/>
    <w:rsid w:val="00B944F7"/>
    <w:rsid w:val="00B947A2"/>
    <w:rsid w:val="00B94B02"/>
    <w:rsid w:val="00B96D32"/>
    <w:rsid w:val="00BA19DE"/>
    <w:rsid w:val="00BA2496"/>
    <w:rsid w:val="00BA6421"/>
    <w:rsid w:val="00BA6959"/>
    <w:rsid w:val="00BA7343"/>
    <w:rsid w:val="00BB0F95"/>
    <w:rsid w:val="00BB2C42"/>
    <w:rsid w:val="00BB364A"/>
    <w:rsid w:val="00BB5C18"/>
    <w:rsid w:val="00BB6514"/>
    <w:rsid w:val="00BB6B20"/>
    <w:rsid w:val="00BB79AA"/>
    <w:rsid w:val="00BC59EA"/>
    <w:rsid w:val="00BC6379"/>
    <w:rsid w:val="00BD0E88"/>
    <w:rsid w:val="00BD1656"/>
    <w:rsid w:val="00BD1823"/>
    <w:rsid w:val="00BD1E42"/>
    <w:rsid w:val="00BD310B"/>
    <w:rsid w:val="00BD3ECB"/>
    <w:rsid w:val="00BD4593"/>
    <w:rsid w:val="00BD5A7F"/>
    <w:rsid w:val="00BD6469"/>
    <w:rsid w:val="00BD64B3"/>
    <w:rsid w:val="00BD7498"/>
    <w:rsid w:val="00BE1B24"/>
    <w:rsid w:val="00BE22C5"/>
    <w:rsid w:val="00BE2E53"/>
    <w:rsid w:val="00BE55B1"/>
    <w:rsid w:val="00BE5CAC"/>
    <w:rsid w:val="00BE73FF"/>
    <w:rsid w:val="00BE7560"/>
    <w:rsid w:val="00BF1B0D"/>
    <w:rsid w:val="00BF3C08"/>
    <w:rsid w:val="00BF42A9"/>
    <w:rsid w:val="00BF452D"/>
    <w:rsid w:val="00BF4AB9"/>
    <w:rsid w:val="00BF71A3"/>
    <w:rsid w:val="00BF7EAE"/>
    <w:rsid w:val="00C003A1"/>
    <w:rsid w:val="00C012BA"/>
    <w:rsid w:val="00C02FAA"/>
    <w:rsid w:val="00C040B9"/>
    <w:rsid w:val="00C04498"/>
    <w:rsid w:val="00C0493B"/>
    <w:rsid w:val="00C050BF"/>
    <w:rsid w:val="00C07A88"/>
    <w:rsid w:val="00C109EC"/>
    <w:rsid w:val="00C10AA7"/>
    <w:rsid w:val="00C13DEB"/>
    <w:rsid w:val="00C1436F"/>
    <w:rsid w:val="00C17D24"/>
    <w:rsid w:val="00C20A7F"/>
    <w:rsid w:val="00C22932"/>
    <w:rsid w:val="00C24220"/>
    <w:rsid w:val="00C254AC"/>
    <w:rsid w:val="00C27318"/>
    <w:rsid w:val="00C27643"/>
    <w:rsid w:val="00C32252"/>
    <w:rsid w:val="00C3547D"/>
    <w:rsid w:val="00C371E2"/>
    <w:rsid w:val="00C41D46"/>
    <w:rsid w:val="00C42000"/>
    <w:rsid w:val="00C4347D"/>
    <w:rsid w:val="00C441F8"/>
    <w:rsid w:val="00C44E2A"/>
    <w:rsid w:val="00C50833"/>
    <w:rsid w:val="00C50DC5"/>
    <w:rsid w:val="00C5132B"/>
    <w:rsid w:val="00C5300C"/>
    <w:rsid w:val="00C53230"/>
    <w:rsid w:val="00C53904"/>
    <w:rsid w:val="00C56809"/>
    <w:rsid w:val="00C579E3"/>
    <w:rsid w:val="00C60157"/>
    <w:rsid w:val="00C60A44"/>
    <w:rsid w:val="00C6169B"/>
    <w:rsid w:val="00C617FA"/>
    <w:rsid w:val="00C6340A"/>
    <w:rsid w:val="00C63C7B"/>
    <w:rsid w:val="00C64814"/>
    <w:rsid w:val="00C65442"/>
    <w:rsid w:val="00C664FC"/>
    <w:rsid w:val="00C70496"/>
    <w:rsid w:val="00C705A6"/>
    <w:rsid w:val="00C711B6"/>
    <w:rsid w:val="00C72DA2"/>
    <w:rsid w:val="00C7389F"/>
    <w:rsid w:val="00C739A9"/>
    <w:rsid w:val="00C73E92"/>
    <w:rsid w:val="00C753C4"/>
    <w:rsid w:val="00C81153"/>
    <w:rsid w:val="00C81F1B"/>
    <w:rsid w:val="00C84190"/>
    <w:rsid w:val="00C844AB"/>
    <w:rsid w:val="00C85AD1"/>
    <w:rsid w:val="00C85B46"/>
    <w:rsid w:val="00C87616"/>
    <w:rsid w:val="00C87DCC"/>
    <w:rsid w:val="00C92328"/>
    <w:rsid w:val="00C948DA"/>
    <w:rsid w:val="00C94A1B"/>
    <w:rsid w:val="00C95204"/>
    <w:rsid w:val="00C95A93"/>
    <w:rsid w:val="00C963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3176"/>
    <w:rsid w:val="00CC3E60"/>
    <w:rsid w:val="00CC4445"/>
    <w:rsid w:val="00CC450C"/>
    <w:rsid w:val="00CC6617"/>
    <w:rsid w:val="00CD31C4"/>
    <w:rsid w:val="00CD36C7"/>
    <w:rsid w:val="00CD64A5"/>
    <w:rsid w:val="00CE0F71"/>
    <w:rsid w:val="00CE1011"/>
    <w:rsid w:val="00CE2DE4"/>
    <w:rsid w:val="00CE44F9"/>
    <w:rsid w:val="00CE5614"/>
    <w:rsid w:val="00CE618B"/>
    <w:rsid w:val="00CE7AD3"/>
    <w:rsid w:val="00CE7BE6"/>
    <w:rsid w:val="00CF0455"/>
    <w:rsid w:val="00CF0E5F"/>
    <w:rsid w:val="00CF5AD7"/>
    <w:rsid w:val="00CF7B74"/>
    <w:rsid w:val="00D04498"/>
    <w:rsid w:val="00D10774"/>
    <w:rsid w:val="00D1083B"/>
    <w:rsid w:val="00D12255"/>
    <w:rsid w:val="00D13D5E"/>
    <w:rsid w:val="00D164FE"/>
    <w:rsid w:val="00D221FE"/>
    <w:rsid w:val="00D23F55"/>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82A"/>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F5B"/>
    <w:rsid w:val="00DC37EE"/>
    <w:rsid w:val="00DC39EC"/>
    <w:rsid w:val="00DC5EC7"/>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6644"/>
    <w:rsid w:val="00DF6E99"/>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17FCC"/>
    <w:rsid w:val="00E2057B"/>
    <w:rsid w:val="00E20FD5"/>
    <w:rsid w:val="00E210F4"/>
    <w:rsid w:val="00E22D5F"/>
    <w:rsid w:val="00E23DC9"/>
    <w:rsid w:val="00E24873"/>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3388"/>
    <w:rsid w:val="00E545CD"/>
    <w:rsid w:val="00E57911"/>
    <w:rsid w:val="00E6079E"/>
    <w:rsid w:val="00E61417"/>
    <w:rsid w:val="00E61D68"/>
    <w:rsid w:val="00E62262"/>
    <w:rsid w:val="00E623D3"/>
    <w:rsid w:val="00E637B8"/>
    <w:rsid w:val="00E71BCA"/>
    <w:rsid w:val="00E74C4F"/>
    <w:rsid w:val="00E74F42"/>
    <w:rsid w:val="00E74FCA"/>
    <w:rsid w:val="00E7689A"/>
    <w:rsid w:val="00E769DD"/>
    <w:rsid w:val="00E771AF"/>
    <w:rsid w:val="00E77776"/>
    <w:rsid w:val="00E77F8D"/>
    <w:rsid w:val="00E8331B"/>
    <w:rsid w:val="00E833B4"/>
    <w:rsid w:val="00E83747"/>
    <w:rsid w:val="00E8390C"/>
    <w:rsid w:val="00E8517A"/>
    <w:rsid w:val="00E85688"/>
    <w:rsid w:val="00E872C3"/>
    <w:rsid w:val="00E90508"/>
    <w:rsid w:val="00E9579D"/>
    <w:rsid w:val="00E95EEC"/>
    <w:rsid w:val="00E966D7"/>
    <w:rsid w:val="00EA0F84"/>
    <w:rsid w:val="00EA27AE"/>
    <w:rsid w:val="00EA31DA"/>
    <w:rsid w:val="00EA3E33"/>
    <w:rsid w:val="00EB16D2"/>
    <w:rsid w:val="00EB2904"/>
    <w:rsid w:val="00EB327A"/>
    <w:rsid w:val="00EB4834"/>
    <w:rsid w:val="00EB50B8"/>
    <w:rsid w:val="00EB606E"/>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4B9D"/>
    <w:rsid w:val="00EE6326"/>
    <w:rsid w:val="00EF05EB"/>
    <w:rsid w:val="00EF0D2A"/>
    <w:rsid w:val="00EF169E"/>
    <w:rsid w:val="00EF6C1A"/>
    <w:rsid w:val="00EF7C72"/>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883"/>
    <w:rsid w:val="00F26BDB"/>
    <w:rsid w:val="00F30E80"/>
    <w:rsid w:val="00F319AE"/>
    <w:rsid w:val="00F32975"/>
    <w:rsid w:val="00F35EFD"/>
    <w:rsid w:val="00F443FA"/>
    <w:rsid w:val="00F459C5"/>
    <w:rsid w:val="00F46B64"/>
    <w:rsid w:val="00F50D98"/>
    <w:rsid w:val="00F51E58"/>
    <w:rsid w:val="00F52638"/>
    <w:rsid w:val="00F528D7"/>
    <w:rsid w:val="00F54732"/>
    <w:rsid w:val="00F55B63"/>
    <w:rsid w:val="00F604CE"/>
    <w:rsid w:val="00F60679"/>
    <w:rsid w:val="00F62EBD"/>
    <w:rsid w:val="00F63151"/>
    <w:rsid w:val="00F631CC"/>
    <w:rsid w:val="00F63522"/>
    <w:rsid w:val="00F65541"/>
    <w:rsid w:val="00F656F2"/>
    <w:rsid w:val="00F65FD4"/>
    <w:rsid w:val="00F65FF5"/>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177"/>
    <w:rsid w:val="00FA085C"/>
    <w:rsid w:val="00FA0866"/>
    <w:rsid w:val="00FA1E9B"/>
    <w:rsid w:val="00FA2419"/>
    <w:rsid w:val="00FA2840"/>
    <w:rsid w:val="00FA29A0"/>
    <w:rsid w:val="00FA2B57"/>
    <w:rsid w:val="00FA33BE"/>
    <w:rsid w:val="00FA35DB"/>
    <w:rsid w:val="00FA49D2"/>
    <w:rsid w:val="00FA678E"/>
    <w:rsid w:val="00FA6C59"/>
    <w:rsid w:val="00FB2147"/>
    <w:rsid w:val="00FB481B"/>
    <w:rsid w:val="00FB6A47"/>
    <w:rsid w:val="00FB7C82"/>
    <w:rsid w:val="00FC065F"/>
    <w:rsid w:val="00FC099F"/>
    <w:rsid w:val="00FC4291"/>
    <w:rsid w:val="00FC5DDE"/>
    <w:rsid w:val="00FC7148"/>
    <w:rsid w:val="00FD266E"/>
    <w:rsid w:val="00FD3537"/>
    <w:rsid w:val="00FD409A"/>
    <w:rsid w:val="00FD5216"/>
    <w:rsid w:val="00FE169D"/>
    <w:rsid w:val="00FE18AB"/>
    <w:rsid w:val="00FE1CC4"/>
    <w:rsid w:val="00FE1E7B"/>
    <w:rsid w:val="00FE27FB"/>
    <w:rsid w:val="00FE3CFD"/>
    <w:rsid w:val="00FE429D"/>
    <w:rsid w:val="00FE4F8F"/>
    <w:rsid w:val="00FE5261"/>
    <w:rsid w:val="00FF3E35"/>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paragraph" w:customStyle="1" w:styleId="p1">
    <w:name w:val="p1"/>
    <w:basedOn w:val="Normln"/>
    <w:rsid w:val="00096A76"/>
    <w:pPr>
      <w:spacing w:after="0" w:line="240" w:lineRule="auto"/>
    </w:pPr>
    <w:rPr>
      <w:rFonts w:ascii="Helvetica" w:eastAsia="Times New Roman" w:hAnsi="Helvetica" w:cs="Times New Roman"/>
      <w:color w:val="000207"/>
      <w:sz w:val="14"/>
      <w:szCs w:val="14"/>
      <w:lang w:eastAsia="cs-CZ"/>
    </w:rPr>
  </w:style>
  <w:style w:type="paragraph" w:customStyle="1" w:styleId="p2">
    <w:name w:val="p2"/>
    <w:basedOn w:val="Normln"/>
    <w:rsid w:val="00096A76"/>
    <w:pPr>
      <w:spacing w:after="0" w:line="240" w:lineRule="auto"/>
    </w:pPr>
    <w:rPr>
      <w:rFonts w:ascii="Helvetica" w:eastAsia="Times New Roman" w:hAnsi="Helvetica" w:cs="Times New Roman"/>
      <w:color w:val="000207"/>
      <w:sz w:val="15"/>
      <w:szCs w:val="15"/>
      <w:lang w:eastAsia="cs-CZ"/>
    </w:rPr>
  </w:style>
  <w:style w:type="character" w:customStyle="1" w:styleId="s1">
    <w:name w:val="s1"/>
    <w:basedOn w:val="Standardnpsmoodstavce"/>
    <w:rsid w:val="00096A76"/>
    <w:rPr>
      <w:rFonts w:ascii="Helvetica" w:hAnsi="Helvetica" w:hint="default"/>
      <w:color w:val="FFFFFE"/>
      <w:sz w:val="18"/>
      <w:szCs w:val="18"/>
    </w:rPr>
  </w:style>
  <w:style w:type="character" w:customStyle="1" w:styleId="apple-converted-space">
    <w:name w:val="apple-converted-space"/>
    <w:basedOn w:val="Standardnpsmoodstavce"/>
    <w:rsid w:val="0009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customXml/itemProps3.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4.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3136</Characters>
  <Application>Microsoft Office Word</Application>
  <DocSecurity>0</DocSecurity>
  <Lines>136</Lines>
  <Paragraphs>49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David Vedral</cp:lastModifiedBy>
  <cp:revision>2</cp:revision>
  <cp:lastPrinted>2026-04-25T07:31:00Z</cp:lastPrinted>
  <dcterms:created xsi:type="dcterms:W3CDTF">2026-05-12T08:53:00Z</dcterms:created>
  <dcterms:modified xsi:type="dcterms:W3CDTF">2026-05-12T08:53:00Z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