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6C407E96" w:rsidR="00415851" w:rsidRPr="00473270" w:rsidRDefault="00415851" w:rsidP="001C34C8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7B0EC6E1" w14:textId="761CDA40" w:rsidR="00BB5C18" w:rsidRDefault="004F16CD" w:rsidP="00BB5C18">
      <w:pPr>
        <w:spacing w:after="0" w:line="240" w:lineRule="auto"/>
        <w:rPr>
          <w:rFonts w:eastAsia="Times New Roman"/>
          <w:b/>
          <w:bCs/>
          <w:color w:val="C00000"/>
          <w:sz w:val="28"/>
          <w:lang w:eastAsia="cs-CZ"/>
        </w:rPr>
      </w:pPr>
      <w:r w:rsidRPr="004F16CD">
        <w:rPr>
          <w:rFonts w:eastAsia="Times New Roman"/>
          <w:b/>
          <w:bCs/>
          <w:color w:val="C00000"/>
          <w:sz w:val="28"/>
          <w:lang w:eastAsia="cs-CZ"/>
        </w:rPr>
        <w:t xml:space="preserve">SBÍRKA POTRAVIN V PENNY </w:t>
      </w:r>
      <w:r w:rsidR="00B36B25">
        <w:rPr>
          <w:rFonts w:eastAsia="Times New Roman"/>
          <w:b/>
          <w:bCs/>
          <w:color w:val="C00000"/>
          <w:sz w:val="28"/>
          <w:lang w:eastAsia="cs-CZ"/>
        </w:rPr>
        <w:t>POMÁHÁ</w:t>
      </w:r>
      <w:r w:rsidRPr="004F16CD">
        <w:rPr>
          <w:rFonts w:eastAsia="Times New Roman"/>
          <w:b/>
          <w:bCs/>
          <w:color w:val="C00000"/>
          <w:sz w:val="28"/>
          <w:lang w:eastAsia="cs-CZ"/>
        </w:rPr>
        <w:t xml:space="preserve"> LIDEM V NOUZI. ZÁKAZNÍCI DAROVALI TÉMĚŘ 20 TUN POTRAVIN A PŘES PŮL MILIONU KORUN</w:t>
      </w:r>
    </w:p>
    <w:p w14:paraId="6E51B512" w14:textId="77777777" w:rsidR="00096A76" w:rsidRDefault="00096A76" w:rsidP="00BB5C18">
      <w:pPr>
        <w:spacing w:after="0" w:line="240" w:lineRule="auto"/>
        <w:rPr>
          <w:rFonts w:asciiTheme="minorHAnsi" w:eastAsia="Times New Roman" w:hAnsiTheme="minorHAnsi" w:cstheme="minorHAnsi"/>
          <w:i/>
          <w:iCs/>
          <w:color w:val="000000" w:themeColor="text1"/>
          <w:sz w:val="18"/>
          <w:szCs w:val="18"/>
          <w:lang w:eastAsia="cs-CZ"/>
        </w:rPr>
      </w:pPr>
    </w:p>
    <w:p w14:paraId="1B304AE4" w14:textId="66CDA729" w:rsidR="00096A76" w:rsidRPr="00096A76" w:rsidRDefault="00096A76" w:rsidP="00096A76">
      <w:pPr>
        <w:spacing w:after="0" w:line="240" w:lineRule="auto"/>
        <w:rPr>
          <w:rFonts w:asciiTheme="minorHAnsi" w:eastAsia="Times New Roman" w:hAnsiTheme="minorHAnsi" w:cstheme="minorHAnsi"/>
          <w:i/>
          <w:iCs/>
          <w:color w:val="000000" w:themeColor="text1"/>
          <w:sz w:val="18"/>
          <w:szCs w:val="18"/>
          <w:lang w:eastAsia="cs-CZ"/>
        </w:rPr>
      </w:pPr>
      <w:r w:rsidRPr="00096A76">
        <w:rPr>
          <w:rFonts w:asciiTheme="minorHAnsi" w:eastAsia="Times New Roman" w:hAnsiTheme="minorHAnsi" w:cstheme="minorHAnsi"/>
          <w:i/>
          <w:iCs/>
          <w:color w:val="000000" w:themeColor="text1"/>
          <w:sz w:val="18"/>
          <w:szCs w:val="18"/>
          <w:lang w:eastAsia="cs-CZ"/>
        </w:rPr>
        <w:t xml:space="preserve">Praha, </w:t>
      </w:r>
      <w:r w:rsidR="00344092">
        <w:rPr>
          <w:rFonts w:asciiTheme="minorHAnsi" w:eastAsia="Times New Roman" w:hAnsiTheme="minorHAnsi" w:cstheme="minorHAnsi"/>
          <w:i/>
          <w:iCs/>
          <w:color w:val="000000" w:themeColor="text1"/>
          <w:sz w:val="18"/>
          <w:szCs w:val="18"/>
          <w:lang w:eastAsia="cs-CZ"/>
        </w:rPr>
        <w:t>27</w:t>
      </w:r>
      <w:r w:rsidRPr="00096A76">
        <w:rPr>
          <w:rFonts w:asciiTheme="minorHAnsi" w:eastAsia="Times New Roman" w:hAnsiTheme="minorHAnsi" w:cstheme="minorHAnsi"/>
          <w:i/>
          <w:iCs/>
          <w:color w:val="000000" w:themeColor="text1"/>
          <w:sz w:val="18"/>
          <w:szCs w:val="18"/>
          <w:lang w:eastAsia="cs-CZ"/>
        </w:rPr>
        <w:t>. dubna 2026</w:t>
      </w:r>
    </w:p>
    <w:p w14:paraId="2A02958A" w14:textId="3B2176B5" w:rsidR="00096A76" w:rsidRDefault="00B36B25" w:rsidP="00BB5C18">
      <w:p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</w:pPr>
      <w:r w:rsidRPr="00B36B25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>Zákazníci PENNY během jarního kola Sbírky potravin darovali téměř 20 tun potravin a drogerie. Dalších 513 tisíc korun přispěli finančně přímo u pokladen. Pomoc nyní prostřednictvím Potravinových bank zamíří k seniorům, samoživitelům, rodinám v hmotné nouzi, lidem bez domova a dalším ohroženým skupinám</w:t>
      </w:r>
      <w:r w:rsidR="00096A76" w:rsidRPr="00096A76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>.</w:t>
      </w:r>
    </w:p>
    <w:p w14:paraId="1E7B3A56" w14:textId="772163D9" w:rsidR="004F16CD" w:rsidRPr="00B36B25" w:rsidRDefault="004F16CD" w:rsidP="004F16CD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B36B25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PENNY umožnilo zákazníkům zapojit se dvěma způsoby. </w:t>
      </w:r>
      <w:r w:rsidR="00063984" w:rsidRPr="00063984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Jako jediný obchodní řetězec nabídlo možnost přispět finančním darem přímo u pokladen, a to ve všech prodejnách po celé České republice. Tuto formu pomoci zavedlo už při jarním kole Sbírky potravin v loňském roce.</w:t>
      </w:r>
      <w:r w:rsidR="00063984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N</w:t>
      </w:r>
      <w:r w:rsidRPr="00B36B25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a 43 vybraných prodejnách pak probíhala tradiční materiální sbírka za účasti dobrovolníků Potravinových bank.</w:t>
      </w:r>
    </w:p>
    <w:p w14:paraId="6E27EE11" w14:textId="63A8A86C" w:rsidR="004F16CD" w:rsidRPr="00B36B25" w:rsidRDefault="004F16CD" w:rsidP="004F16CD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B36B25">
        <w:rPr>
          <w:rFonts w:asciiTheme="minorHAnsi" w:eastAsia="Times New Roman" w:hAnsiTheme="minorHAnsi" w:cstheme="minorHAnsi"/>
          <w:i/>
          <w:iCs/>
          <w:color w:val="000000"/>
          <w:szCs w:val="24"/>
          <w:lang w:eastAsia="cs-CZ"/>
        </w:rPr>
        <w:t>„Děkujeme všem zákazníkům, kteří se do jarní Sbírky potravin zapojili. Vážíme si každého daru, ať už šlo o potraviny, drogerii nebo finanční příspěvek. Kombinace obou forem pomoci umožňuje Potravinovým bankám lépe reagovat na aktuální potřeby lidí v jednotlivých regionech,“</w:t>
      </w:r>
      <w:r w:rsidRPr="00B36B25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říká </w:t>
      </w:r>
      <w:r w:rsidRPr="00B36B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cs-CZ"/>
        </w:rPr>
        <w:t>Markéta Smutná, manažerka korporátní komunikace PENNY</w:t>
      </w:r>
      <w:r w:rsidRPr="00B36B25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.</w:t>
      </w:r>
    </w:p>
    <w:p w14:paraId="447184D6" w14:textId="1C4FB63E" w:rsidR="004F16CD" w:rsidRPr="00B36B25" w:rsidRDefault="004F16CD" w:rsidP="004F16CD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B36B25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Finanční příspěvky umožní Potravinovým bankám nakoupit potraviny a hygienické potřeby podle toho, co je v jednotlivých regionech právě nejvíce potřeba. Darované potraviny a drogerie z prodejen putují do regionálních skladů Potravinových bank a následně ke klientům spolupracujících neziskových organizací.</w:t>
      </w:r>
    </w:p>
    <w:p w14:paraId="2C6F8E5D" w14:textId="21F7B0DD" w:rsidR="004F16CD" w:rsidRPr="00B36B25" w:rsidRDefault="004F16CD" w:rsidP="004F16CD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B36B25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PENNY s Potravinovými bankami spolupracuje dlouhodobě a celoročně, nejen během Sbírky potravin. Spolupráce začala už v roce 2017. Od roku 2019 předalo PENNY Potravinovým bankám přes 7</w:t>
      </w:r>
      <w:r w:rsidR="00B36B25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65</w:t>
      </w:r>
      <w:r w:rsidRPr="00B36B25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tun pomoci a v době pandemie podpořilo sbírku také mimořádnými finančními dary přesahujícími 10 milionů korun.</w:t>
      </w:r>
    </w:p>
    <w:p w14:paraId="2F06EAB1" w14:textId="6E350C7C" w:rsidR="008F1EA2" w:rsidRDefault="008F1EA2" w:rsidP="004F16CD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8F1EA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Součástí dosavadní spolupráce byla také podpora zázemí Potravinových bank. V letech 2018 až 2022 PENNY bezplatně poskytlo Potravinovým bankám logistické centrum v Modleticích u Prahy v hodnotě 11 milionů korun a na nový centrální sklad v Dubči přispělo částkou 8 milionů korun. PENNY je pro Potravinové banky důležitým partnerem také při mimořádných událostech, například v případě přírodních pohrom.</w:t>
      </w:r>
    </w:p>
    <w:p w14:paraId="7D6732F8" w14:textId="7B1B6108" w:rsidR="008F1EA2" w:rsidRPr="008F1EA2" w:rsidRDefault="008F1EA2" w:rsidP="008F1EA2">
      <w:pPr>
        <w:spacing w:after="0" w:line="240" w:lineRule="auto"/>
        <w:jc w:val="both"/>
      </w:pPr>
      <w:r w:rsidRPr="00F459C5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05321C" wp14:editId="295C24EC">
                <wp:simplePos x="0" y="0"/>
                <wp:positionH relativeFrom="margin">
                  <wp:posOffset>3810</wp:posOffset>
                </wp:positionH>
                <wp:positionV relativeFrom="paragraph">
                  <wp:posOffset>261458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78B44" w14:textId="77777777" w:rsidR="00B36B25" w:rsidRPr="00F459C5" w:rsidRDefault="00B36B25" w:rsidP="00B36B25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7A9675F2" w14:textId="77777777" w:rsidR="00B36B25" w:rsidRPr="00F459C5" w:rsidRDefault="00B36B25" w:rsidP="00B36B25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440 prodejen, tedy nejširší síť v ČR, a poskytuje práci více než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7937BCFC" w14:textId="77777777" w:rsidR="00B36B25" w:rsidRPr="00F459C5" w:rsidRDefault="00B36B25" w:rsidP="00B36B25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59FF90" w14:textId="77777777" w:rsidR="00B36B25" w:rsidRPr="00F459C5" w:rsidRDefault="00B36B25" w:rsidP="00B36B25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5321C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.3pt;margin-top:20.6pt;width:451.95pt;height:6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" fillcolor="#f2f2f2 [3052]">
                <v:textbox>
                  <w:txbxContent>
                    <w:p w14:paraId="14A78B44" w14:textId="77777777" w:rsidR="00B36B25" w:rsidRPr="00F459C5" w:rsidRDefault="00B36B25" w:rsidP="00B36B25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7A9675F2" w14:textId="77777777" w:rsidR="00B36B25" w:rsidRPr="00F459C5" w:rsidRDefault="00B36B25" w:rsidP="00B36B25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440 prodejen, tedy nejširší síť v ČR, a poskytuje práci více než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7937BCFC" w14:textId="77777777" w:rsidR="00B36B25" w:rsidRPr="00F459C5" w:rsidRDefault="00B36B25" w:rsidP="00B36B25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A59FF90" w14:textId="77777777" w:rsidR="00B36B25" w:rsidRPr="00F459C5" w:rsidRDefault="00B36B25" w:rsidP="00B36B25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36B25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Více informací na </w:t>
      </w:r>
      <w:hyperlink r:id="rId11" w:history="1">
        <w:r w:rsidR="00B36B25" w:rsidRPr="00B96BA3">
          <w:rPr>
            <w:rStyle w:val="Hypertextovodkaz"/>
            <w:rFonts w:asciiTheme="minorHAnsi" w:eastAsia="Times New Roman" w:hAnsiTheme="minorHAnsi" w:cstheme="minorHAnsi"/>
            <w:szCs w:val="24"/>
            <w:lang w:eastAsia="cs-CZ"/>
          </w:rPr>
          <w:t>www.penny.cz/spolecenskaodpovednost/</w:t>
        </w:r>
      </w:hyperlink>
    </w:p>
    <w:sectPr w:rsidR="008F1EA2" w:rsidRPr="008F1EA2" w:rsidSect="0096488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F09A" w14:textId="77777777" w:rsidR="006649F5" w:rsidRPr="00F459C5" w:rsidRDefault="006649F5">
      <w:pPr>
        <w:spacing w:after="0" w:line="240" w:lineRule="auto"/>
      </w:pPr>
      <w:r w:rsidRPr="00F459C5">
        <w:separator/>
      </w:r>
    </w:p>
  </w:endnote>
  <w:endnote w:type="continuationSeparator" w:id="0">
    <w:p w14:paraId="29CE738B" w14:textId="77777777" w:rsidR="006649F5" w:rsidRPr="00F459C5" w:rsidRDefault="006649F5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3F65" w14:textId="77777777" w:rsidR="006649F5" w:rsidRPr="00F459C5" w:rsidRDefault="006649F5">
      <w:pPr>
        <w:spacing w:after="0" w:line="240" w:lineRule="auto"/>
      </w:pPr>
      <w:r w:rsidRPr="00F459C5">
        <w:separator/>
      </w:r>
    </w:p>
  </w:footnote>
  <w:footnote w:type="continuationSeparator" w:id="0">
    <w:p w14:paraId="7D3944BF" w14:textId="77777777" w:rsidR="006649F5" w:rsidRPr="00F459C5" w:rsidRDefault="006649F5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3984"/>
    <w:rsid w:val="00064F86"/>
    <w:rsid w:val="00066B43"/>
    <w:rsid w:val="00071524"/>
    <w:rsid w:val="00077B47"/>
    <w:rsid w:val="00077BD1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6A76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0E8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522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41FF"/>
    <w:rsid w:val="00234421"/>
    <w:rsid w:val="00235A95"/>
    <w:rsid w:val="00236962"/>
    <w:rsid w:val="00237CF9"/>
    <w:rsid w:val="002404B9"/>
    <w:rsid w:val="00241389"/>
    <w:rsid w:val="00241FB2"/>
    <w:rsid w:val="0024228C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4092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6285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E0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192"/>
    <w:rsid w:val="004E4336"/>
    <w:rsid w:val="004E4A3E"/>
    <w:rsid w:val="004E564E"/>
    <w:rsid w:val="004F05C5"/>
    <w:rsid w:val="004F0FF0"/>
    <w:rsid w:val="004F16CD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5175"/>
    <w:rsid w:val="00586820"/>
    <w:rsid w:val="00592813"/>
    <w:rsid w:val="00592A66"/>
    <w:rsid w:val="00593760"/>
    <w:rsid w:val="00594707"/>
    <w:rsid w:val="00594C72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49F5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36D57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0F7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1EA2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17ED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0CC8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6B25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04498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3388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65F"/>
    <w:rsid w:val="00FC099F"/>
    <w:rsid w:val="00FC4291"/>
    <w:rsid w:val="00FC5DDE"/>
    <w:rsid w:val="00FC7148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1">
    <w:name w:val="p1"/>
    <w:basedOn w:val="Normln"/>
    <w:rsid w:val="00096A76"/>
    <w:pPr>
      <w:spacing w:after="0" w:line="240" w:lineRule="auto"/>
    </w:pPr>
    <w:rPr>
      <w:rFonts w:ascii="Helvetica" w:eastAsia="Times New Roman" w:hAnsi="Helvetica" w:cs="Times New Roman"/>
      <w:color w:val="000207"/>
      <w:sz w:val="14"/>
      <w:szCs w:val="14"/>
      <w:lang w:eastAsia="cs-CZ"/>
    </w:rPr>
  </w:style>
  <w:style w:type="paragraph" w:customStyle="1" w:styleId="p2">
    <w:name w:val="p2"/>
    <w:basedOn w:val="Normln"/>
    <w:rsid w:val="00096A76"/>
    <w:pPr>
      <w:spacing w:after="0" w:line="240" w:lineRule="auto"/>
    </w:pPr>
    <w:rPr>
      <w:rFonts w:ascii="Helvetica" w:eastAsia="Times New Roman" w:hAnsi="Helvetica" w:cs="Times New Roman"/>
      <w:color w:val="000207"/>
      <w:sz w:val="15"/>
      <w:szCs w:val="15"/>
      <w:lang w:eastAsia="cs-CZ"/>
    </w:rPr>
  </w:style>
  <w:style w:type="character" w:customStyle="1" w:styleId="s1">
    <w:name w:val="s1"/>
    <w:basedOn w:val="Standardnpsmoodstavce"/>
    <w:rsid w:val="00096A76"/>
    <w:rPr>
      <w:rFonts w:ascii="Helvetica" w:hAnsi="Helvetica" w:hint="default"/>
      <w:color w:val="FFFFFE"/>
      <w:sz w:val="18"/>
      <w:szCs w:val="18"/>
    </w:rPr>
  </w:style>
  <w:style w:type="character" w:customStyle="1" w:styleId="apple-converted-space">
    <w:name w:val="apple-converted-space"/>
    <w:basedOn w:val="Standardnpsmoodstavce"/>
    <w:rsid w:val="0009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nny.cz/spolecenskaodpovednos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2026-04-25T07:31:00Z</cp:lastPrinted>
  <dcterms:created xsi:type="dcterms:W3CDTF">2026-04-27T10:28:00Z</dcterms:created>
  <dcterms:modified xsi:type="dcterms:W3CDTF">2026-04-27T10:28:00Z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