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44ABF" w14:textId="77777777" w:rsidR="000E797B" w:rsidRDefault="000E797B">
      <w:pPr>
        <w:pStyle w:val="Bezmezer"/>
        <w:spacing w:after="120"/>
        <w:rPr>
          <w:b/>
          <w:color w:val="C00000"/>
          <w:sz w:val="28"/>
        </w:rPr>
      </w:pPr>
    </w:p>
    <w:p w14:paraId="67AE2B5B" w14:textId="57F749AB" w:rsidR="00983EB4" w:rsidRPr="007355E4" w:rsidRDefault="002341FF">
      <w:pPr>
        <w:pStyle w:val="Bezmezer"/>
        <w:spacing w:after="120"/>
        <w:rPr>
          <w:b/>
          <w:caps/>
          <w:color w:val="C00000"/>
          <w:sz w:val="28"/>
        </w:rPr>
      </w:pPr>
      <w:r>
        <w:rPr>
          <w:b/>
          <w:caps/>
          <w:color w:val="C00000"/>
          <w:sz w:val="28"/>
        </w:rPr>
        <w:t>začněte nový rok s exkluzivní kolekcí nádobí a spotřebičů vivess od penny</w:t>
      </w:r>
    </w:p>
    <w:p w14:paraId="752DD2CB" w14:textId="3F86CF75" w:rsidR="00484E5F" w:rsidRPr="007622DE" w:rsidRDefault="00EC7915" w:rsidP="007622DE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535602581"/>
      <w:r w:rsidRPr="007355E4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="00D44096">
        <w:rPr>
          <w:rFonts w:asciiTheme="minorHAnsi" w:hAnsiTheme="minorHAnsi" w:cstheme="minorHAnsi"/>
          <w:i/>
          <w:sz w:val="18"/>
          <w:szCs w:val="18"/>
        </w:rPr>
        <w:t>9. ledna 2025</w:t>
      </w:r>
      <w:bookmarkEnd w:id="0"/>
    </w:p>
    <w:p w14:paraId="77481CC0" w14:textId="77777777" w:rsidR="007622DE" w:rsidRDefault="007622DE" w:rsidP="006904CD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4A3D5803" w14:textId="62A53751" w:rsidR="00EB606E" w:rsidRDefault="00854683" w:rsidP="006904CD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Společnost </w:t>
      </w:r>
      <w:r w:rsidR="006904CD" w:rsidRPr="006904CD">
        <w:rPr>
          <w:rFonts w:asciiTheme="minorHAnsi" w:hAnsiTheme="minorHAnsi" w:cstheme="minorHAnsi"/>
          <w:b/>
          <w:bCs/>
        </w:rPr>
        <w:t xml:space="preserve">PENNY </w:t>
      </w:r>
      <w:r w:rsidR="003F3F37">
        <w:rPr>
          <w:rFonts w:asciiTheme="minorHAnsi" w:hAnsiTheme="minorHAnsi" w:cstheme="minorHAnsi"/>
          <w:b/>
          <w:bCs/>
        </w:rPr>
        <w:t xml:space="preserve">zahajuje </w:t>
      </w:r>
      <w:r w:rsidR="00317E97">
        <w:rPr>
          <w:rFonts w:asciiTheme="minorHAnsi" w:hAnsiTheme="minorHAnsi" w:cstheme="minorHAnsi"/>
          <w:b/>
          <w:bCs/>
        </w:rPr>
        <w:t xml:space="preserve">rok 2025 novou </w:t>
      </w:r>
      <w:r>
        <w:rPr>
          <w:rFonts w:asciiTheme="minorHAnsi" w:hAnsiTheme="minorHAnsi" w:cstheme="minorHAnsi"/>
          <w:b/>
          <w:bCs/>
        </w:rPr>
        <w:t xml:space="preserve">atraktivní </w:t>
      </w:r>
      <w:r w:rsidR="00317E97">
        <w:rPr>
          <w:rFonts w:asciiTheme="minorHAnsi" w:hAnsiTheme="minorHAnsi" w:cstheme="minorHAnsi"/>
          <w:b/>
          <w:bCs/>
        </w:rPr>
        <w:t xml:space="preserve">věrnostní kampaní, </w:t>
      </w:r>
      <w:r w:rsidR="003F3F37">
        <w:rPr>
          <w:rFonts w:asciiTheme="minorHAnsi" w:hAnsiTheme="minorHAnsi" w:cstheme="minorHAnsi"/>
          <w:b/>
          <w:bCs/>
        </w:rPr>
        <w:t xml:space="preserve">která přináší zákazníkům stylové </w:t>
      </w:r>
      <w:r w:rsidR="00903131">
        <w:rPr>
          <w:rFonts w:asciiTheme="minorHAnsi" w:hAnsiTheme="minorHAnsi" w:cstheme="minorHAnsi"/>
          <w:b/>
          <w:bCs/>
        </w:rPr>
        <w:t>a praktické vybavení do kuchyně. Od 9. ledna až do 25. března mohou zákazníci sbírat body za své nákupy a získat slevu až 60 %</w:t>
      </w:r>
      <w:r w:rsidR="00EB606E">
        <w:rPr>
          <w:rFonts w:asciiTheme="minorHAnsi" w:hAnsiTheme="minorHAnsi" w:cstheme="minorHAnsi"/>
          <w:b/>
          <w:bCs/>
        </w:rPr>
        <w:t xml:space="preserve"> na </w:t>
      </w:r>
      <w:r w:rsidR="00C948DA">
        <w:rPr>
          <w:rFonts w:asciiTheme="minorHAnsi" w:hAnsiTheme="minorHAnsi" w:cstheme="minorHAnsi"/>
          <w:b/>
          <w:bCs/>
        </w:rPr>
        <w:t xml:space="preserve">exkluzivní </w:t>
      </w:r>
      <w:r w:rsidR="00EB606E">
        <w:rPr>
          <w:rFonts w:asciiTheme="minorHAnsi" w:hAnsiTheme="minorHAnsi" w:cstheme="minorHAnsi"/>
          <w:b/>
          <w:bCs/>
        </w:rPr>
        <w:t xml:space="preserve">produkty značky VIVESS. </w:t>
      </w:r>
    </w:p>
    <w:p w14:paraId="70669F20" w14:textId="4D333346" w:rsidR="006904CD" w:rsidRPr="0091204F" w:rsidRDefault="00CE0F71" w:rsidP="006904CD">
      <w:pPr>
        <w:spacing w:after="120"/>
        <w:jc w:val="both"/>
        <w:rPr>
          <w:rFonts w:asciiTheme="minorHAnsi" w:hAnsiTheme="minorHAnsi" w:cstheme="minorHAnsi"/>
          <w:b/>
          <w:bCs/>
          <w:sz w:val="28"/>
          <w:szCs w:val="32"/>
        </w:rPr>
      </w:pPr>
      <w:r w:rsidRPr="0091204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„</w:t>
      </w:r>
      <w:r w:rsidR="00857047" w:rsidRPr="0091204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Naše nová věrnostní kampaň je odpovědí na potřebu našich zákazníků spojit </w:t>
      </w:r>
      <w:r w:rsidR="00DE7A51" w:rsidRPr="0091204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funkčnost, kvalitu a moderní design za dostupnou cenu</w:t>
      </w:r>
      <w:r w:rsidR="00812A54" w:rsidRPr="0091204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,“</w:t>
      </w:r>
      <w:r w:rsidR="001653E8" w:rsidRPr="0091204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 </w:t>
      </w:r>
      <w:r w:rsidR="006904CD" w:rsidRPr="0091204F">
        <w:rPr>
          <w:rFonts w:asciiTheme="minorHAnsi" w:hAnsiTheme="minorHAnsi" w:cstheme="minorHAnsi"/>
          <w:color w:val="242424"/>
          <w:szCs w:val="24"/>
          <w:shd w:val="clear" w:color="auto" w:fill="FFFFFF"/>
        </w:rPr>
        <w:t>říká</w:t>
      </w:r>
      <w:r w:rsidRPr="0091204F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</w:t>
      </w:r>
      <w:r w:rsidRPr="0091204F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Vít Vojtěch, vedoucí strategického marketingu společnosti PENNY</w:t>
      </w:r>
      <w:r w:rsidR="00DE7A51" w:rsidRPr="0091204F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a dodává: </w:t>
      </w:r>
      <w:r w:rsidR="00DE7A51" w:rsidRPr="0091204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„Produkty VIVESS jsou navrženy tak, aby usnadnily každodenní vaření a zpříjemnily chvíle strávené v</w:t>
      </w:r>
      <w:r w:rsidR="00C22932" w:rsidRPr="0091204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 </w:t>
      </w:r>
      <w:r w:rsidR="00DE7A51" w:rsidRPr="0091204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kuchyni</w:t>
      </w:r>
      <w:r w:rsidR="00C22932" w:rsidRPr="0091204F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.“</w:t>
      </w:r>
    </w:p>
    <w:p w14:paraId="53B79B23" w14:textId="74ECDAEB" w:rsidR="0091204F" w:rsidRPr="0091204F" w:rsidRDefault="0091204F" w:rsidP="0091204F">
      <w:pPr>
        <w:spacing w:after="120"/>
        <w:jc w:val="both"/>
        <w:rPr>
          <w:rFonts w:asciiTheme="minorHAnsi" w:hAnsiTheme="minorHAnsi" w:cstheme="minorHAnsi"/>
          <w:color w:val="242424"/>
          <w:szCs w:val="24"/>
          <w:shd w:val="clear" w:color="auto" w:fill="FFFFFF"/>
        </w:rPr>
      </w:pPr>
      <w:r w:rsidRPr="005B0651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Nová </w:t>
      </w:r>
      <w:r w:rsidRPr="005B0651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kolekce</w:t>
      </w:r>
      <w:r w:rsidRPr="0056332C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 xml:space="preserve"> VIVESS zahrnuje deset pečlivě vybraných </w:t>
      </w:r>
      <w:r w:rsidR="009B4981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kuchyňských pomocníků</w:t>
      </w:r>
      <w:r w:rsidRPr="0091204F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, které ocení každý, </w:t>
      </w:r>
      <w:r w:rsidR="004958E1">
        <w:rPr>
          <w:rFonts w:asciiTheme="minorHAnsi" w:hAnsiTheme="minorHAnsi" w:cstheme="minorHAnsi"/>
          <w:color w:val="242424"/>
          <w:szCs w:val="24"/>
          <w:shd w:val="clear" w:color="auto" w:fill="FFFFFF"/>
        </w:rPr>
        <w:t>k</w:t>
      </w:r>
      <w:r w:rsidRPr="0091204F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do chce vařit snadno, rychle a s radostí. </w:t>
      </w:r>
      <w:r w:rsidR="008E3808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Mezi klíčové produkty patří </w:t>
      </w:r>
      <w:r w:rsidR="008E3808" w:rsidRPr="00043978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 xml:space="preserve">kuchyňský </w:t>
      </w:r>
      <w:r w:rsidR="00735931" w:rsidRPr="00043978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robot</w:t>
      </w:r>
      <w:r w:rsidR="00735931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s osmi rychlostmi a nerezovou mísou, ideální pro přípravu těst a šlehání.</w:t>
      </w:r>
      <w:r w:rsidR="00283FA2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</w:t>
      </w:r>
      <w:r w:rsidR="00283FA2" w:rsidRPr="00043978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Kontaktní gril</w:t>
      </w:r>
      <w:r w:rsidR="00283FA2">
        <w:rPr>
          <w:rFonts w:asciiTheme="minorHAnsi" w:hAnsiTheme="minorHAnsi" w:cstheme="minorHAnsi"/>
          <w:color w:val="242424"/>
          <w:szCs w:val="24"/>
          <w:shd w:val="clear" w:color="auto" w:fill="FFFFFF"/>
        </w:rPr>
        <w:t>, který lze rozevřít na 180°</w:t>
      </w:r>
      <w:r w:rsidR="00F95C67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, nabízí maximální flexibilitu při přípravě pokrmů. </w:t>
      </w:r>
      <w:r w:rsidR="00F95C67" w:rsidRPr="00080B56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Horkovzdušná</w:t>
      </w:r>
      <w:r w:rsidR="00A14812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 xml:space="preserve"> fritéza</w:t>
      </w:r>
      <w:r w:rsidR="00F95C67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je skvělou volbou </w:t>
      </w:r>
      <w:r w:rsidR="00395FCC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pro zdravější vaření. </w:t>
      </w:r>
      <w:r w:rsidR="00395FCC" w:rsidRPr="00080B56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Nepřilnavé pánve a hrnce</w:t>
      </w:r>
      <w:r w:rsidR="00395FCC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se skleněnými poklicemi ocení jak začátečníci, tak zkušení kuchaři. </w:t>
      </w:r>
      <w:r w:rsidR="00EC5843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Pro dokonalé pečené pokrmy </w:t>
      </w:r>
      <w:r w:rsidR="00D73D27">
        <w:rPr>
          <w:rFonts w:asciiTheme="minorHAnsi" w:hAnsiTheme="minorHAnsi" w:cstheme="minorHAnsi"/>
          <w:color w:val="242424"/>
          <w:szCs w:val="24"/>
          <w:shd w:val="clear" w:color="auto" w:fill="FFFFFF"/>
        </w:rPr>
        <w:t>využijete</w:t>
      </w:r>
      <w:r w:rsidR="00EC5843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</w:t>
      </w:r>
      <w:r w:rsidR="00EC5843" w:rsidRPr="00080B56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pekáč s aroma úchytkou</w:t>
      </w:r>
      <w:r w:rsidR="00EC5843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. </w:t>
      </w:r>
    </w:p>
    <w:p w14:paraId="0BCA4995" w14:textId="62119EB9" w:rsidR="006904CD" w:rsidRPr="006904CD" w:rsidRDefault="004D6A03" w:rsidP="006904CD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Mechanismus kampaně je jednoduchý. Za každých </w:t>
      </w:r>
      <w:r w:rsidR="00247B6E">
        <w:rPr>
          <w:rFonts w:asciiTheme="minorHAnsi" w:hAnsiTheme="minorHAnsi" w:cstheme="minorHAnsi"/>
        </w:rPr>
        <w:t xml:space="preserve">200 korun nákupu získá zákazník PENNY </w:t>
      </w:r>
      <w:r w:rsidR="003F4F8A">
        <w:rPr>
          <w:rFonts w:asciiTheme="minorHAnsi" w:hAnsiTheme="minorHAnsi" w:cstheme="minorHAnsi"/>
        </w:rPr>
        <w:br/>
      </w:r>
      <w:r w:rsidR="00247B6E">
        <w:rPr>
          <w:rFonts w:asciiTheme="minorHAnsi" w:hAnsiTheme="minorHAnsi" w:cstheme="minorHAnsi"/>
        </w:rPr>
        <w:t>1 bod. Deset těchto bodů pak lze proměnit v atraktivní slevu až 6</w:t>
      </w:r>
      <w:r w:rsidR="00574A04">
        <w:rPr>
          <w:rFonts w:asciiTheme="minorHAnsi" w:hAnsiTheme="minorHAnsi" w:cstheme="minorHAnsi"/>
        </w:rPr>
        <w:t xml:space="preserve">0 </w:t>
      </w:r>
      <w:r w:rsidR="00247B6E">
        <w:rPr>
          <w:rFonts w:asciiTheme="minorHAnsi" w:hAnsiTheme="minorHAnsi" w:cstheme="minorHAnsi"/>
        </w:rPr>
        <w:t>%</w:t>
      </w:r>
      <w:r w:rsidR="003F4F8A">
        <w:rPr>
          <w:rFonts w:asciiTheme="minorHAnsi" w:hAnsiTheme="minorHAnsi" w:cstheme="minorHAnsi"/>
        </w:rPr>
        <w:t xml:space="preserve"> na některý z vybraných produktů z nabízené kolekce</w:t>
      </w:r>
      <w:r w:rsidR="00574A04">
        <w:rPr>
          <w:rFonts w:asciiTheme="minorHAnsi" w:hAnsiTheme="minorHAnsi" w:cstheme="minorHAnsi"/>
        </w:rPr>
        <w:t xml:space="preserve"> VIVESS</w:t>
      </w:r>
      <w:r w:rsidR="003F4F8A">
        <w:rPr>
          <w:rFonts w:asciiTheme="minorHAnsi" w:hAnsiTheme="minorHAnsi" w:cstheme="minorHAnsi"/>
        </w:rPr>
        <w:t xml:space="preserve">. </w:t>
      </w:r>
      <w:r w:rsidR="006904CD" w:rsidRPr="006904CD">
        <w:rPr>
          <w:rFonts w:asciiTheme="minorHAnsi" w:hAnsiTheme="minorHAnsi" w:cstheme="minorHAnsi"/>
        </w:rPr>
        <w:t>Lze je samozřejmě pořídit i bez bodů, a to za plnou cenu</w:t>
      </w:r>
      <w:r w:rsidR="00A17AA9">
        <w:rPr>
          <w:rFonts w:asciiTheme="minorHAnsi" w:hAnsiTheme="minorHAnsi" w:cstheme="minorHAnsi"/>
        </w:rPr>
        <w:t xml:space="preserve">. </w:t>
      </w:r>
      <w:r w:rsidR="006904CD" w:rsidRPr="006904CD">
        <w:rPr>
          <w:rFonts w:asciiTheme="minorHAnsi" w:hAnsiTheme="minorHAnsi" w:cstheme="minorHAnsi"/>
        </w:rPr>
        <w:t xml:space="preserve">Body lze sbírat až </w:t>
      </w:r>
      <w:r w:rsidR="006904CD" w:rsidRPr="007355E4">
        <w:rPr>
          <w:rFonts w:asciiTheme="minorHAnsi" w:hAnsiTheme="minorHAnsi" w:cstheme="minorHAnsi"/>
        </w:rPr>
        <w:t xml:space="preserve">do </w:t>
      </w:r>
      <w:r w:rsidR="00B25898">
        <w:rPr>
          <w:rFonts w:asciiTheme="minorHAnsi" w:hAnsiTheme="minorHAnsi" w:cstheme="minorHAnsi"/>
        </w:rPr>
        <w:t>26. března</w:t>
      </w:r>
      <w:r w:rsidR="00995CD4">
        <w:rPr>
          <w:rFonts w:asciiTheme="minorHAnsi" w:hAnsiTheme="minorHAnsi" w:cstheme="minorHAnsi"/>
        </w:rPr>
        <w:t xml:space="preserve"> 2025</w:t>
      </w:r>
      <w:r w:rsidR="006904CD" w:rsidRPr="006904CD">
        <w:rPr>
          <w:rFonts w:asciiTheme="minorHAnsi" w:hAnsiTheme="minorHAnsi" w:cstheme="minorHAnsi"/>
        </w:rPr>
        <w:t xml:space="preserve"> a uplatnit je ještě týden poté, nebo do vyprodání a vydání zásob v jednotlivých prodejnách PENNY po celé České republice. </w:t>
      </w:r>
      <w:r w:rsidR="007E52E5" w:rsidRPr="0056332C">
        <w:rPr>
          <w:rFonts w:asciiTheme="minorHAnsi" w:hAnsiTheme="minorHAnsi" w:cstheme="minorHAnsi"/>
        </w:rPr>
        <w:t xml:space="preserve">Všechny produkty z nové věrnostní kampaně lze zakoupit exkluzivně ve více než </w:t>
      </w:r>
      <w:r w:rsidR="007E52E5" w:rsidRPr="00D333B9">
        <w:rPr>
          <w:rFonts w:asciiTheme="minorHAnsi" w:hAnsiTheme="minorHAnsi" w:cstheme="minorHAnsi"/>
        </w:rPr>
        <w:t>420 prodejnách</w:t>
      </w:r>
      <w:r w:rsidR="007E52E5" w:rsidRPr="0056332C">
        <w:rPr>
          <w:rFonts w:asciiTheme="minorHAnsi" w:hAnsiTheme="minorHAnsi" w:cstheme="minorHAnsi"/>
        </w:rPr>
        <w:t xml:space="preserve"> PENNY.</w:t>
      </w:r>
    </w:p>
    <w:p w14:paraId="6337A0F3" w14:textId="2162B422" w:rsidR="008439D0" w:rsidRDefault="004C21C4" w:rsidP="29410908">
      <w:pPr>
        <w:spacing w:after="12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Více </w:t>
      </w:r>
      <w:r w:rsidR="00484E5F" w:rsidRPr="007355E4">
        <w:rPr>
          <w:rFonts w:asciiTheme="minorHAnsi" w:hAnsiTheme="minorHAnsi" w:cstheme="minorBidi"/>
        </w:rPr>
        <w:t>informac</w:t>
      </w:r>
      <w:r w:rsidR="009625B2">
        <w:rPr>
          <w:rFonts w:asciiTheme="minorHAnsi" w:hAnsiTheme="minorHAnsi" w:cstheme="minorBidi"/>
        </w:rPr>
        <w:t>í</w:t>
      </w:r>
      <w:r w:rsidR="00484E5F" w:rsidRPr="007355E4">
        <w:rPr>
          <w:rFonts w:asciiTheme="minorHAnsi" w:hAnsiTheme="minorHAnsi" w:cstheme="minorBidi"/>
        </w:rPr>
        <w:t xml:space="preserve">, přehled produktů a </w:t>
      </w:r>
      <w:r w:rsidR="00882921" w:rsidRPr="007355E4">
        <w:rPr>
          <w:rFonts w:asciiTheme="minorHAnsi" w:hAnsiTheme="minorHAnsi" w:cstheme="minorBidi"/>
        </w:rPr>
        <w:t xml:space="preserve">kompletní </w:t>
      </w:r>
      <w:r w:rsidR="00484E5F" w:rsidRPr="007355E4">
        <w:rPr>
          <w:rFonts w:asciiTheme="minorHAnsi" w:hAnsiTheme="minorHAnsi" w:cstheme="minorBidi"/>
        </w:rPr>
        <w:t xml:space="preserve">pravidla </w:t>
      </w:r>
      <w:r w:rsidR="008114EC">
        <w:rPr>
          <w:rFonts w:asciiTheme="minorHAnsi" w:hAnsiTheme="minorHAnsi" w:cstheme="minorBidi"/>
        </w:rPr>
        <w:t xml:space="preserve">věrnostní kampaně </w:t>
      </w:r>
      <w:r w:rsidR="00484E5F" w:rsidRPr="007355E4">
        <w:rPr>
          <w:rFonts w:asciiTheme="minorHAnsi" w:hAnsiTheme="minorHAnsi" w:cstheme="minorBidi"/>
        </w:rPr>
        <w:t xml:space="preserve">naleznete </w:t>
      </w:r>
      <w:r w:rsidR="00C64814">
        <w:rPr>
          <w:rFonts w:asciiTheme="minorHAnsi" w:hAnsiTheme="minorHAnsi" w:cstheme="minorBidi"/>
        </w:rPr>
        <w:br/>
      </w:r>
      <w:r w:rsidR="00484E5F" w:rsidRPr="007355E4">
        <w:rPr>
          <w:rFonts w:asciiTheme="minorHAnsi" w:hAnsiTheme="minorHAnsi" w:cstheme="minorBidi"/>
        </w:rPr>
        <w:t>v informačních letácích</w:t>
      </w:r>
      <w:r w:rsidR="002341FF">
        <w:rPr>
          <w:rFonts w:asciiTheme="minorHAnsi" w:hAnsiTheme="minorHAnsi" w:cstheme="minorBidi"/>
        </w:rPr>
        <w:t xml:space="preserve"> </w:t>
      </w:r>
      <w:r w:rsidR="00484E5F" w:rsidRPr="007355E4">
        <w:rPr>
          <w:rFonts w:asciiTheme="minorHAnsi" w:hAnsiTheme="minorHAnsi" w:cstheme="minorBidi"/>
        </w:rPr>
        <w:t xml:space="preserve">nebo na </w:t>
      </w:r>
      <w:hyperlink r:id="rId11" w:history="1">
        <w:r w:rsidR="009E0036" w:rsidRPr="007355E4">
          <w:rPr>
            <w:rStyle w:val="Hypertextovodkaz"/>
            <w:rFonts w:asciiTheme="minorHAnsi" w:hAnsiTheme="minorHAnsi" w:cstheme="minorBidi"/>
          </w:rPr>
          <w:t>www.penny.cz</w:t>
        </w:r>
      </w:hyperlink>
      <w:r w:rsidR="00882921" w:rsidRPr="007355E4">
        <w:rPr>
          <w:rFonts w:asciiTheme="minorHAnsi" w:hAnsiTheme="minorHAnsi" w:cstheme="minorBidi"/>
        </w:rPr>
        <w:t>.</w:t>
      </w:r>
    </w:p>
    <w:p w14:paraId="588BD1B3" w14:textId="68267A85" w:rsidR="00A43614" w:rsidRDefault="00A43614" w:rsidP="29410908">
      <w:pPr>
        <w:spacing w:after="120"/>
        <w:jc w:val="both"/>
        <w:rPr>
          <w:rFonts w:asciiTheme="minorHAnsi" w:hAnsiTheme="minorHAnsi" w:cstheme="minorBidi"/>
        </w:rPr>
      </w:pPr>
      <w:r w:rsidRPr="007355E4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217AC7A2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28EA2EA8" w14:textId="77777777" w:rsidR="00695846" w:rsidRPr="00695846" w:rsidRDefault="00695846" w:rsidP="00695846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3B0CA019" w14:textId="217AC7A2" w:rsidR="00695846" w:rsidRPr="00695846" w:rsidRDefault="00695846" w:rsidP="0069584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5FADC84D" w14:textId="77777777" w:rsidR="00695846" w:rsidRPr="007355E4" w:rsidRDefault="00695846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312989" w14:textId="77777777" w:rsidR="00EC7915" w:rsidRPr="007355E4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14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44BE2" w14:textId="77777777" w:rsidR="00D82D3B" w:rsidRPr="007355E4" w:rsidRDefault="00D82D3B">
      <w:pPr>
        <w:spacing w:after="0" w:line="240" w:lineRule="auto"/>
      </w:pPr>
      <w:r w:rsidRPr="007355E4">
        <w:separator/>
      </w:r>
    </w:p>
  </w:endnote>
  <w:endnote w:type="continuationSeparator" w:id="0">
    <w:p w14:paraId="0D6E92B7" w14:textId="77777777" w:rsidR="00D82D3B" w:rsidRPr="007355E4" w:rsidRDefault="00D82D3B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75FE" w14:textId="77777777" w:rsidR="00983EB4" w:rsidRPr="007355E4" w:rsidRDefault="00950B23">
    <w:pPr>
      <w:pStyle w:val="Bezmezer"/>
      <w:rPr>
        <w:b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72767833" name="Obrázek 1472767833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b/>
        <w:sz w:val="16"/>
        <w:szCs w:val="16"/>
      </w:rPr>
      <w:t>Ing. Tomáš Kubík</w:t>
    </w:r>
  </w:p>
  <w:p w14:paraId="7BBF4977" w14:textId="77777777" w:rsidR="00983EB4" w:rsidRPr="007355E4" w:rsidRDefault="00950B23">
    <w:pPr>
      <w:pStyle w:val="Bezmezer"/>
      <w:rPr>
        <w:b/>
        <w:sz w:val="16"/>
        <w:szCs w:val="16"/>
      </w:rPr>
    </w:pPr>
    <w:r w:rsidRPr="007355E4">
      <w:rPr>
        <w:i/>
        <w:sz w:val="12"/>
        <w:szCs w:val="12"/>
      </w:rPr>
      <w:t>Manažer komunikace/tiskový mluvčí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14:paraId="74726345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635756C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>Telefon:  +420 284 096 183</w:t>
    </w:r>
  </w:p>
  <w:p w14:paraId="28AA3012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7355E4">
        <w:rPr>
          <w:rStyle w:val="Hypertextovodkaz"/>
          <w:sz w:val="16"/>
          <w:szCs w:val="16"/>
        </w:rPr>
        <w:t>tomas.kubik@penny.cz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2402F975" w14:textId="77777777" w:rsidR="00EC7915" w:rsidRPr="007355E4" w:rsidRDefault="00EC7915" w:rsidP="00EC7915">
    <w:pPr>
      <w:pStyle w:val="Zpat"/>
    </w:pPr>
  </w:p>
  <w:p w14:paraId="2128CBF5" w14:textId="77777777" w:rsidR="00E06367" w:rsidRPr="007355E4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785E" w14:textId="2ECA74D0" w:rsidR="00983EB4" w:rsidRPr="0039498F" w:rsidRDefault="00950B23">
    <w:pPr>
      <w:pStyle w:val="Bezmezer"/>
      <w:rPr>
        <w:b/>
        <w:sz w:val="16"/>
        <w:szCs w:val="16"/>
        <w:lang w:val="en-US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>Kamila Kottnauerov</w:t>
    </w:r>
    <w:r w:rsidR="0039498F">
      <w:rPr>
        <w:b/>
        <w:sz w:val="16"/>
        <w:szCs w:val="16"/>
        <w:lang w:val="en-US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F9F8" w14:textId="77777777" w:rsidR="00D82D3B" w:rsidRPr="007355E4" w:rsidRDefault="00D82D3B">
      <w:pPr>
        <w:spacing w:after="0" w:line="240" w:lineRule="auto"/>
      </w:pPr>
      <w:r w:rsidRPr="007355E4">
        <w:separator/>
      </w:r>
    </w:p>
  </w:footnote>
  <w:footnote w:type="continuationSeparator" w:id="0">
    <w:p w14:paraId="34EA0E37" w14:textId="77777777" w:rsidR="00D82D3B" w:rsidRPr="007355E4" w:rsidRDefault="00D82D3B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759F7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92107">
    <w:abstractNumId w:val="0"/>
  </w:num>
  <w:num w:numId="2" w16cid:durableId="21433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6BAC"/>
    <w:rsid w:val="00046F04"/>
    <w:rsid w:val="0005019D"/>
    <w:rsid w:val="00051905"/>
    <w:rsid w:val="0005339A"/>
    <w:rsid w:val="0005398B"/>
    <w:rsid w:val="0005423D"/>
    <w:rsid w:val="000543CA"/>
    <w:rsid w:val="00056445"/>
    <w:rsid w:val="00056CCE"/>
    <w:rsid w:val="00061622"/>
    <w:rsid w:val="00063109"/>
    <w:rsid w:val="000636C0"/>
    <w:rsid w:val="00064F86"/>
    <w:rsid w:val="00066B43"/>
    <w:rsid w:val="00071524"/>
    <w:rsid w:val="00077B47"/>
    <w:rsid w:val="00080B56"/>
    <w:rsid w:val="00081218"/>
    <w:rsid w:val="00082CC4"/>
    <w:rsid w:val="00083936"/>
    <w:rsid w:val="0008668E"/>
    <w:rsid w:val="0008773A"/>
    <w:rsid w:val="000908EF"/>
    <w:rsid w:val="00091B87"/>
    <w:rsid w:val="0009450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97B"/>
    <w:rsid w:val="000E7B5A"/>
    <w:rsid w:val="000F0B84"/>
    <w:rsid w:val="000F2E71"/>
    <w:rsid w:val="000F422E"/>
    <w:rsid w:val="000F5B62"/>
    <w:rsid w:val="00105017"/>
    <w:rsid w:val="001074EE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574E3"/>
    <w:rsid w:val="001653E8"/>
    <w:rsid w:val="0016748E"/>
    <w:rsid w:val="001710D7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856DE"/>
    <w:rsid w:val="00190377"/>
    <w:rsid w:val="001914E6"/>
    <w:rsid w:val="0019330F"/>
    <w:rsid w:val="00194A93"/>
    <w:rsid w:val="00197CD0"/>
    <w:rsid w:val="001A35EE"/>
    <w:rsid w:val="001A403F"/>
    <w:rsid w:val="001A4C69"/>
    <w:rsid w:val="001A60C9"/>
    <w:rsid w:val="001B126F"/>
    <w:rsid w:val="001B1CF4"/>
    <w:rsid w:val="001B2714"/>
    <w:rsid w:val="001B41FC"/>
    <w:rsid w:val="001B6DD6"/>
    <w:rsid w:val="001C02F7"/>
    <w:rsid w:val="001C5B95"/>
    <w:rsid w:val="001C6B8C"/>
    <w:rsid w:val="001D2FC6"/>
    <w:rsid w:val="001D3A9F"/>
    <w:rsid w:val="001D782D"/>
    <w:rsid w:val="001E026A"/>
    <w:rsid w:val="001E20CD"/>
    <w:rsid w:val="001E222E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1FF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814F6"/>
    <w:rsid w:val="002819C0"/>
    <w:rsid w:val="00283FA2"/>
    <w:rsid w:val="00284B63"/>
    <w:rsid w:val="00284BD4"/>
    <w:rsid w:val="00284FA2"/>
    <w:rsid w:val="002864A7"/>
    <w:rsid w:val="00290C38"/>
    <w:rsid w:val="002917E6"/>
    <w:rsid w:val="00291C7D"/>
    <w:rsid w:val="00292061"/>
    <w:rsid w:val="00293C90"/>
    <w:rsid w:val="002945B6"/>
    <w:rsid w:val="002A0E9D"/>
    <w:rsid w:val="002A3A78"/>
    <w:rsid w:val="002A412B"/>
    <w:rsid w:val="002A557E"/>
    <w:rsid w:val="002A7146"/>
    <w:rsid w:val="002B062E"/>
    <w:rsid w:val="002B3665"/>
    <w:rsid w:val="002B679D"/>
    <w:rsid w:val="002C7A2C"/>
    <w:rsid w:val="002D0F49"/>
    <w:rsid w:val="002D26FC"/>
    <w:rsid w:val="002D6DAF"/>
    <w:rsid w:val="002E1747"/>
    <w:rsid w:val="002E1E04"/>
    <w:rsid w:val="002E2A3D"/>
    <w:rsid w:val="002E4B12"/>
    <w:rsid w:val="002E5294"/>
    <w:rsid w:val="002F0906"/>
    <w:rsid w:val="002F09F0"/>
    <w:rsid w:val="00302166"/>
    <w:rsid w:val="00310A6A"/>
    <w:rsid w:val="0031157D"/>
    <w:rsid w:val="00311C85"/>
    <w:rsid w:val="0031324E"/>
    <w:rsid w:val="00314DE9"/>
    <w:rsid w:val="00314FE5"/>
    <w:rsid w:val="00317E86"/>
    <w:rsid w:val="00317E97"/>
    <w:rsid w:val="003230EB"/>
    <w:rsid w:val="003233F3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BA1"/>
    <w:rsid w:val="00374C03"/>
    <w:rsid w:val="003803C1"/>
    <w:rsid w:val="003824AB"/>
    <w:rsid w:val="00385F27"/>
    <w:rsid w:val="00387792"/>
    <w:rsid w:val="00387FDA"/>
    <w:rsid w:val="0039084A"/>
    <w:rsid w:val="003915B1"/>
    <w:rsid w:val="00391FE0"/>
    <w:rsid w:val="00392E59"/>
    <w:rsid w:val="0039498F"/>
    <w:rsid w:val="00395134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1EA1"/>
    <w:rsid w:val="003E21B9"/>
    <w:rsid w:val="003E2D59"/>
    <w:rsid w:val="003E4A87"/>
    <w:rsid w:val="003F2BFB"/>
    <w:rsid w:val="003F3F37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162D4"/>
    <w:rsid w:val="00420C4B"/>
    <w:rsid w:val="00421879"/>
    <w:rsid w:val="0042287C"/>
    <w:rsid w:val="0042485D"/>
    <w:rsid w:val="00431A86"/>
    <w:rsid w:val="00433355"/>
    <w:rsid w:val="00446049"/>
    <w:rsid w:val="00446E98"/>
    <w:rsid w:val="00454031"/>
    <w:rsid w:val="00455FD6"/>
    <w:rsid w:val="00461732"/>
    <w:rsid w:val="0046403D"/>
    <w:rsid w:val="00464407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4F8A"/>
    <w:rsid w:val="004958E1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21C4"/>
    <w:rsid w:val="004C2CFA"/>
    <w:rsid w:val="004C3C9D"/>
    <w:rsid w:val="004D2286"/>
    <w:rsid w:val="004D3DE0"/>
    <w:rsid w:val="004D6A03"/>
    <w:rsid w:val="004D759A"/>
    <w:rsid w:val="004E02CD"/>
    <w:rsid w:val="004E0EFC"/>
    <w:rsid w:val="004E2AE0"/>
    <w:rsid w:val="004E3227"/>
    <w:rsid w:val="004E3AB5"/>
    <w:rsid w:val="004E4336"/>
    <w:rsid w:val="004E4A3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D29"/>
    <w:rsid w:val="00503AA5"/>
    <w:rsid w:val="00503FDE"/>
    <w:rsid w:val="00511A8E"/>
    <w:rsid w:val="00511DD9"/>
    <w:rsid w:val="0051240B"/>
    <w:rsid w:val="00517206"/>
    <w:rsid w:val="00517AD5"/>
    <w:rsid w:val="00520EA9"/>
    <w:rsid w:val="005238ED"/>
    <w:rsid w:val="00525E9C"/>
    <w:rsid w:val="00530A04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4435"/>
    <w:rsid w:val="0055596A"/>
    <w:rsid w:val="00556D0E"/>
    <w:rsid w:val="00562953"/>
    <w:rsid w:val="00562EDF"/>
    <w:rsid w:val="0056332C"/>
    <w:rsid w:val="005652A2"/>
    <w:rsid w:val="0057408C"/>
    <w:rsid w:val="0057499E"/>
    <w:rsid w:val="00574A04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479"/>
    <w:rsid w:val="005A01D6"/>
    <w:rsid w:val="005A2B75"/>
    <w:rsid w:val="005A4353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D1253"/>
    <w:rsid w:val="005D12D5"/>
    <w:rsid w:val="005E477D"/>
    <w:rsid w:val="005E5130"/>
    <w:rsid w:val="005E5816"/>
    <w:rsid w:val="005E5922"/>
    <w:rsid w:val="005E5E61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137BA"/>
    <w:rsid w:val="006139F6"/>
    <w:rsid w:val="00614909"/>
    <w:rsid w:val="00616904"/>
    <w:rsid w:val="0061718B"/>
    <w:rsid w:val="006179EF"/>
    <w:rsid w:val="006205FA"/>
    <w:rsid w:val="00620CA2"/>
    <w:rsid w:val="00621554"/>
    <w:rsid w:val="00622905"/>
    <w:rsid w:val="006256C5"/>
    <w:rsid w:val="00626148"/>
    <w:rsid w:val="00630AAC"/>
    <w:rsid w:val="006311C3"/>
    <w:rsid w:val="00631B61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3917"/>
    <w:rsid w:val="00663CCA"/>
    <w:rsid w:val="00665E29"/>
    <w:rsid w:val="00671AB9"/>
    <w:rsid w:val="00677E9D"/>
    <w:rsid w:val="006819B9"/>
    <w:rsid w:val="00684311"/>
    <w:rsid w:val="00685731"/>
    <w:rsid w:val="00685A92"/>
    <w:rsid w:val="006904CD"/>
    <w:rsid w:val="006918BB"/>
    <w:rsid w:val="00691E9D"/>
    <w:rsid w:val="00692318"/>
    <w:rsid w:val="0069347B"/>
    <w:rsid w:val="006955A4"/>
    <w:rsid w:val="00695846"/>
    <w:rsid w:val="006A1041"/>
    <w:rsid w:val="006A3B29"/>
    <w:rsid w:val="006A52BF"/>
    <w:rsid w:val="006A7243"/>
    <w:rsid w:val="006C15A9"/>
    <w:rsid w:val="006C1B6B"/>
    <w:rsid w:val="006C21BB"/>
    <w:rsid w:val="006C3178"/>
    <w:rsid w:val="006C359B"/>
    <w:rsid w:val="006C591B"/>
    <w:rsid w:val="006C6072"/>
    <w:rsid w:val="006D1144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16C56"/>
    <w:rsid w:val="00720BF5"/>
    <w:rsid w:val="0073080B"/>
    <w:rsid w:val="00730CB5"/>
    <w:rsid w:val="00732D07"/>
    <w:rsid w:val="00733AB8"/>
    <w:rsid w:val="007345A0"/>
    <w:rsid w:val="007355E4"/>
    <w:rsid w:val="00735931"/>
    <w:rsid w:val="007417A6"/>
    <w:rsid w:val="00741A62"/>
    <w:rsid w:val="00743934"/>
    <w:rsid w:val="00743F2C"/>
    <w:rsid w:val="00750F23"/>
    <w:rsid w:val="00752E83"/>
    <w:rsid w:val="00754D54"/>
    <w:rsid w:val="007608D3"/>
    <w:rsid w:val="007622DE"/>
    <w:rsid w:val="00762BAB"/>
    <w:rsid w:val="00772B77"/>
    <w:rsid w:val="007731D0"/>
    <w:rsid w:val="00773D22"/>
    <w:rsid w:val="007759E4"/>
    <w:rsid w:val="0078167E"/>
    <w:rsid w:val="00783D45"/>
    <w:rsid w:val="0079077F"/>
    <w:rsid w:val="00795257"/>
    <w:rsid w:val="007963C5"/>
    <w:rsid w:val="007A0003"/>
    <w:rsid w:val="007A1B61"/>
    <w:rsid w:val="007A2A65"/>
    <w:rsid w:val="007A319E"/>
    <w:rsid w:val="007A40BF"/>
    <w:rsid w:val="007A41BC"/>
    <w:rsid w:val="007B0845"/>
    <w:rsid w:val="007B1902"/>
    <w:rsid w:val="007B3C51"/>
    <w:rsid w:val="007B5353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E52E5"/>
    <w:rsid w:val="007F2310"/>
    <w:rsid w:val="007F2A41"/>
    <w:rsid w:val="007F424B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7C91"/>
    <w:rsid w:val="008314F5"/>
    <w:rsid w:val="00832044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4683"/>
    <w:rsid w:val="00854980"/>
    <w:rsid w:val="00856A59"/>
    <w:rsid w:val="00857047"/>
    <w:rsid w:val="0086316B"/>
    <w:rsid w:val="00863FE8"/>
    <w:rsid w:val="00865BC0"/>
    <w:rsid w:val="008708DF"/>
    <w:rsid w:val="00877BEF"/>
    <w:rsid w:val="00880A80"/>
    <w:rsid w:val="008815F0"/>
    <w:rsid w:val="008816DE"/>
    <w:rsid w:val="00882921"/>
    <w:rsid w:val="0088299A"/>
    <w:rsid w:val="008838E9"/>
    <w:rsid w:val="008853F0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F0B"/>
    <w:rsid w:val="008D53A3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903131"/>
    <w:rsid w:val="0091204F"/>
    <w:rsid w:val="00920506"/>
    <w:rsid w:val="00920B4B"/>
    <w:rsid w:val="009217BE"/>
    <w:rsid w:val="009219FA"/>
    <w:rsid w:val="0092283B"/>
    <w:rsid w:val="00922F42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1DC6"/>
    <w:rsid w:val="009931B0"/>
    <w:rsid w:val="00995CD4"/>
    <w:rsid w:val="009968B0"/>
    <w:rsid w:val="009A1E43"/>
    <w:rsid w:val="009A3CD6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897"/>
    <w:rsid w:val="00A019D6"/>
    <w:rsid w:val="00A13952"/>
    <w:rsid w:val="00A13AEC"/>
    <w:rsid w:val="00A145D1"/>
    <w:rsid w:val="00A14812"/>
    <w:rsid w:val="00A17352"/>
    <w:rsid w:val="00A17AA9"/>
    <w:rsid w:val="00A20202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3BD7"/>
    <w:rsid w:val="00A641A5"/>
    <w:rsid w:val="00A65F5A"/>
    <w:rsid w:val="00A72B86"/>
    <w:rsid w:val="00A770E4"/>
    <w:rsid w:val="00A8589E"/>
    <w:rsid w:val="00A859F6"/>
    <w:rsid w:val="00A8712A"/>
    <w:rsid w:val="00A92A23"/>
    <w:rsid w:val="00A966EC"/>
    <w:rsid w:val="00AA133B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4D5D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37A6"/>
    <w:rsid w:val="00B420C7"/>
    <w:rsid w:val="00B42965"/>
    <w:rsid w:val="00B466C3"/>
    <w:rsid w:val="00B50CBE"/>
    <w:rsid w:val="00B510F2"/>
    <w:rsid w:val="00B53790"/>
    <w:rsid w:val="00B549E7"/>
    <w:rsid w:val="00B552DD"/>
    <w:rsid w:val="00B55717"/>
    <w:rsid w:val="00B56530"/>
    <w:rsid w:val="00B57845"/>
    <w:rsid w:val="00B6101B"/>
    <w:rsid w:val="00B61422"/>
    <w:rsid w:val="00B64194"/>
    <w:rsid w:val="00B7480B"/>
    <w:rsid w:val="00B74A7E"/>
    <w:rsid w:val="00B76BF3"/>
    <w:rsid w:val="00B8055B"/>
    <w:rsid w:val="00B81672"/>
    <w:rsid w:val="00B82CF3"/>
    <w:rsid w:val="00B84933"/>
    <w:rsid w:val="00B85907"/>
    <w:rsid w:val="00B90017"/>
    <w:rsid w:val="00B925C7"/>
    <w:rsid w:val="00B947A2"/>
    <w:rsid w:val="00B94B0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4E2A"/>
    <w:rsid w:val="00C50833"/>
    <w:rsid w:val="00C50DC5"/>
    <w:rsid w:val="00C5300C"/>
    <w:rsid w:val="00C53230"/>
    <w:rsid w:val="00C53904"/>
    <w:rsid w:val="00C579E3"/>
    <w:rsid w:val="00C60157"/>
    <w:rsid w:val="00C6169B"/>
    <w:rsid w:val="00C6340A"/>
    <w:rsid w:val="00C64814"/>
    <w:rsid w:val="00C664FC"/>
    <w:rsid w:val="00C711B6"/>
    <w:rsid w:val="00C7389F"/>
    <w:rsid w:val="00C739A9"/>
    <w:rsid w:val="00C753C4"/>
    <w:rsid w:val="00C81F1B"/>
    <w:rsid w:val="00C84190"/>
    <w:rsid w:val="00C844AB"/>
    <w:rsid w:val="00C87616"/>
    <w:rsid w:val="00C87DCC"/>
    <w:rsid w:val="00C92328"/>
    <w:rsid w:val="00C948DA"/>
    <w:rsid w:val="00C95204"/>
    <w:rsid w:val="00C95A93"/>
    <w:rsid w:val="00C9633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44F9"/>
    <w:rsid w:val="00CE5614"/>
    <w:rsid w:val="00CE618B"/>
    <w:rsid w:val="00CE7AD3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516F5"/>
    <w:rsid w:val="00D5260B"/>
    <w:rsid w:val="00D5482A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5864"/>
    <w:rsid w:val="00DA6CC1"/>
    <w:rsid w:val="00DB1766"/>
    <w:rsid w:val="00DB2996"/>
    <w:rsid w:val="00DB4E09"/>
    <w:rsid w:val="00DB7058"/>
    <w:rsid w:val="00DC0F5B"/>
    <w:rsid w:val="00DC37EE"/>
    <w:rsid w:val="00DC5EC7"/>
    <w:rsid w:val="00DD344D"/>
    <w:rsid w:val="00DD4FE5"/>
    <w:rsid w:val="00DD5C31"/>
    <w:rsid w:val="00DD6B73"/>
    <w:rsid w:val="00DD7349"/>
    <w:rsid w:val="00DE195F"/>
    <w:rsid w:val="00DE2517"/>
    <w:rsid w:val="00DE3627"/>
    <w:rsid w:val="00DE3FB2"/>
    <w:rsid w:val="00DE43A4"/>
    <w:rsid w:val="00DE7A51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4A48"/>
    <w:rsid w:val="00E1526C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37B8"/>
    <w:rsid w:val="00E71BCA"/>
    <w:rsid w:val="00E7689A"/>
    <w:rsid w:val="00E769DD"/>
    <w:rsid w:val="00E77776"/>
    <w:rsid w:val="00E77F8D"/>
    <w:rsid w:val="00E8390C"/>
    <w:rsid w:val="00E85688"/>
    <w:rsid w:val="00E872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C0F55"/>
    <w:rsid w:val="00EC1412"/>
    <w:rsid w:val="00EC5843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0D2A"/>
    <w:rsid w:val="00EF169E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3FF1"/>
    <w:rsid w:val="00F95C67"/>
    <w:rsid w:val="00F961D3"/>
    <w:rsid w:val="00FA085C"/>
    <w:rsid w:val="00FA1E9B"/>
    <w:rsid w:val="00FA2419"/>
    <w:rsid w:val="00FA33BE"/>
    <w:rsid w:val="00FA35DB"/>
    <w:rsid w:val="00FA49D2"/>
    <w:rsid w:val="00FA678E"/>
    <w:rsid w:val="00FA6C59"/>
    <w:rsid w:val="00FB481B"/>
    <w:rsid w:val="00FB6A47"/>
    <w:rsid w:val="00FC4291"/>
    <w:rsid w:val="00FC5DDE"/>
    <w:rsid w:val="00FC7148"/>
    <w:rsid w:val="00FD409A"/>
    <w:rsid w:val="00FE169D"/>
    <w:rsid w:val="00FE1E7B"/>
    <w:rsid w:val="00FE27FB"/>
    <w:rsid w:val="00FE3CFD"/>
    <w:rsid w:val="00FE429D"/>
    <w:rsid w:val="00FE4F8F"/>
    <w:rsid w:val="00FF4F6D"/>
    <w:rsid w:val="00FF6947"/>
    <w:rsid w:val="29410908"/>
    <w:rsid w:val="31BC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2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B9AAB-56A3-4B02-AC42-D4B40EB2DE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Alex Kocicova</cp:lastModifiedBy>
  <cp:revision>87</cp:revision>
  <cp:lastPrinted>2021-10-25T10:21:00Z</cp:lastPrinted>
  <dcterms:created xsi:type="dcterms:W3CDTF">2024-09-27T07:42:00Z</dcterms:created>
  <dcterms:modified xsi:type="dcterms:W3CDTF">2025-01-06T09:50:00Z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