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10F6" w14:textId="77777777" w:rsidR="00D219BF" w:rsidRPr="00172063" w:rsidRDefault="00D219BF" w:rsidP="00172063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bookmarkStart w:id="0" w:name="_GoBack"/>
      <w:bookmarkEnd w:id="0"/>
      <w:r w:rsidRPr="00172063">
        <w:rPr>
          <w:rFonts w:ascii="Arial" w:hAnsi="Arial" w:cs="Arial"/>
          <w:i/>
          <w:color w:val="000000" w:themeColor="text1"/>
          <w:sz w:val="20"/>
          <w:szCs w:val="20"/>
        </w:rPr>
        <w:t>Informacja prasowa</w:t>
      </w:r>
    </w:p>
    <w:p w14:paraId="028C5D40" w14:textId="77777777" w:rsidR="00D219BF" w:rsidRPr="00172063" w:rsidRDefault="00D219BF" w:rsidP="00172063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5DE21659" w14:textId="6181DA9A" w:rsidR="00D219BF" w:rsidRPr="00172063" w:rsidRDefault="00D219BF" w:rsidP="00172063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Warszawa, </w:t>
      </w:r>
      <w:r w:rsidR="00691AF1">
        <w:rPr>
          <w:rFonts w:ascii="Arial" w:hAnsi="Arial" w:cs="Arial"/>
          <w:color w:val="000000" w:themeColor="text1"/>
          <w:sz w:val="20"/>
          <w:szCs w:val="20"/>
        </w:rPr>
        <w:t>15</w:t>
      </w:r>
      <w:r w:rsidR="00DD3AE3"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1AF1">
        <w:rPr>
          <w:rFonts w:ascii="Arial" w:hAnsi="Arial" w:cs="Arial"/>
          <w:color w:val="000000" w:themeColor="text1"/>
          <w:sz w:val="20"/>
          <w:szCs w:val="20"/>
        </w:rPr>
        <w:t>kwietnia</w:t>
      </w:r>
      <w:r w:rsidR="0018412A" w:rsidRPr="00172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>202</w:t>
      </w:r>
      <w:r w:rsidR="007F3312" w:rsidRPr="00172063">
        <w:rPr>
          <w:rFonts w:ascii="Arial" w:hAnsi="Arial" w:cs="Arial"/>
          <w:color w:val="000000" w:themeColor="text1"/>
          <w:sz w:val="20"/>
          <w:szCs w:val="20"/>
        </w:rPr>
        <w:t>4</w:t>
      </w:r>
      <w:r w:rsidRPr="00172063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</w:p>
    <w:p w14:paraId="5794069B" w14:textId="77777777" w:rsidR="008B5DC2" w:rsidRDefault="008B5DC2" w:rsidP="0000300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623D2B1" w14:textId="77777777" w:rsidR="008B5DC2" w:rsidRDefault="008B5DC2" w:rsidP="0000300A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DEC7B1" w14:textId="7EC65373" w:rsidR="008B5DC2" w:rsidRDefault="008B5DC2" w:rsidP="008B5DC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W 22 miastach ruszają poszukiwania dawców szpiku</w:t>
      </w:r>
    </w:p>
    <w:p w14:paraId="069F97BD" w14:textId="77777777" w:rsidR="008B5DC2" w:rsidRDefault="008B5DC2" w:rsidP="008B5DC2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97EF4A" w14:textId="0D8C6DC7" w:rsidR="007E729D" w:rsidRPr="00172063" w:rsidRDefault="008B5DC2" w:rsidP="00750678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Studenci rozpoczynają wiosenną odsłonę akcji HELPERS’ GENERATION</w:t>
      </w:r>
    </w:p>
    <w:p w14:paraId="4FE93239" w14:textId="77777777" w:rsidR="00E61892" w:rsidRDefault="00E61892" w:rsidP="00E6189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780379C" w14:textId="196F2EC5" w:rsidR="004465AD" w:rsidRDefault="00E61892" w:rsidP="00E6189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22 miasta, 57 uczelni i 86 liderów</w:t>
      </w:r>
      <w:r w:rsidR="004465AD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01354">
        <w:rPr>
          <w:rFonts w:ascii="Arial" w:hAnsi="Arial" w:cs="Arial"/>
          <w:b/>
          <w:bCs/>
          <w:color w:val="000000" w:themeColor="text1"/>
          <w:sz w:val="20"/>
          <w:szCs w:val="20"/>
        </w:rPr>
        <w:t>oznacza jedno – startuje akcja HELPERS’ GENERATION! Studenci</w:t>
      </w:r>
    </w:p>
    <w:p w14:paraId="4C537D64" w14:textId="7E3B1078" w:rsidR="00E61892" w:rsidRDefault="00866DDC" w:rsidP="00E6189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w</w:t>
      </w:r>
      <w:r w:rsidR="00B0135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yposażeni </w:t>
      </w:r>
      <w:r w:rsidR="00E618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wiedzę oraz pałeczki do pobrania wymazów przeprowadzą akcje rejestracji potencjalnych dawców szpiku. Wszystko po to, by znaleźć „bliźniaków genetycznych” dla pacjentów potrzebujących przeszczepienia. Podczas wszystkich dotychczasowych edycji </w:t>
      </w:r>
      <w:r w:rsidR="00B01354">
        <w:rPr>
          <w:rFonts w:ascii="Arial" w:hAnsi="Arial" w:cs="Arial"/>
          <w:b/>
          <w:bCs/>
          <w:color w:val="000000" w:themeColor="text1"/>
          <w:sz w:val="20"/>
          <w:szCs w:val="20"/>
        </w:rPr>
        <w:t>projektu</w:t>
      </w:r>
      <w:r w:rsidR="00E6189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 bazy potencjalnych dawców szpiku zarejestrowało się 163 tys. osób a 1480 z nich już oddało cząstkę siebie, by uratować życie osób chorych. </w:t>
      </w:r>
      <w:r w:rsidR="00B01354">
        <w:rPr>
          <w:rFonts w:ascii="Arial" w:hAnsi="Arial" w:cs="Arial"/>
          <w:b/>
          <w:bCs/>
          <w:color w:val="000000" w:themeColor="text1"/>
          <w:sz w:val="20"/>
          <w:szCs w:val="20"/>
        </w:rPr>
        <w:t>Rejestracje odbędą się w dniach 15-21 kwietnia.</w:t>
      </w:r>
    </w:p>
    <w:p w14:paraId="39FE3654" w14:textId="77777777" w:rsidR="00E61892" w:rsidRDefault="00E61892" w:rsidP="00E6189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876F58D" w14:textId="65B1F858" w:rsidR="00E61892" w:rsidRDefault="00E61892" w:rsidP="00E6189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Poszukiwania</w:t>
      </w:r>
      <w:r w:rsidR="00D8575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uczelniach </w:t>
      </w:r>
    </w:p>
    <w:p w14:paraId="36B7158A" w14:textId="77777777" w:rsidR="00E61892" w:rsidRDefault="00E61892" w:rsidP="00E6189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C21784" w14:textId="1685811F" w:rsidR="00E61892" w:rsidRDefault="00E61892" w:rsidP="00E6189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91A63">
        <w:rPr>
          <w:rFonts w:ascii="Arial" w:hAnsi="Arial" w:cs="Arial"/>
          <w:color w:val="000000" w:themeColor="text1"/>
          <w:sz w:val="20"/>
          <w:szCs w:val="20"/>
        </w:rPr>
        <w:t xml:space="preserve">Projekt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HELPERS’ GENERATION Fundacji DKMS od 2013 roku zrzesza studentów z całej Polski wokół idei dawstwa szpiku i ratowania życia pacjentom, dla których często jedyną szansą na życie jest przeszczepienie szpiku. Do dziś, społeczność studencka przeprowadziła łącznie </w:t>
      </w:r>
      <w:r w:rsidR="00391AE4">
        <w:rPr>
          <w:rFonts w:ascii="Arial" w:hAnsi="Arial" w:cs="Arial"/>
          <w:color w:val="000000" w:themeColor="text1"/>
          <w:sz w:val="20"/>
          <w:szCs w:val="20"/>
        </w:rPr>
        <w:t xml:space="preserve">1626 </w:t>
      </w:r>
      <w:r>
        <w:rPr>
          <w:rFonts w:ascii="Arial" w:hAnsi="Arial" w:cs="Arial"/>
          <w:color w:val="000000" w:themeColor="text1"/>
          <w:sz w:val="20"/>
          <w:szCs w:val="20"/>
        </w:rPr>
        <w:t>akcji rejestracji</w:t>
      </w:r>
      <w:r w:rsidR="00D118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2D2F">
        <w:rPr>
          <w:rFonts w:ascii="Arial" w:hAnsi="Arial" w:cs="Arial"/>
          <w:color w:val="000000" w:themeColor="text1"/>
          <w:sz w:val="20"/>
          <w:szCs w:val="20"/>
        </w:rPr>
        <w:br/>
      </w:r>
      <w:r w:rsidR="00D11842">
        <w:rPr>
          <w:rFonts w:ascii="Arial" w:hAnsi="Arial" w:cs="Arial"/>
          <w:color w:val="000000" w:themeColor="text1"/>
          <w:sz w:val="20"/>
          <w:szCs w:val="20"/>
        </w:rPr>
        <w:t>w całej Polsce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 w obecnej edycji odbędzie się kolejne </w:t>
      </w:r>
      <w:r w:rsidR="00391AE4">
        <w:rPr>
          <w:rFonts w:ascii="Arial" w:hAnsi="Arial" w:cs="Arial"/>
          <w:color w:val="000000" w:themeColor="text1"/>
          <w:sz w:val="20"/>
          <w:szCs w:val="20"/>
        </w:rPr>
        <w:t xml:space="preserve">57. </w:t>
      </w:r>
      <w:r>
        <w:rPr>
          <w:rFonts w:ascii="Arial" w:hAnsi="Arial" w:cs="Arial"/>
          <w:color w:val="000000" w:themeColor="text1"/>
          <w:sz w:val="20"/>
          <w:szCs w:val="20"/>
        </w:rPr>
        <w:t>Do walki z nowotworami krwi dołączyły m.in.: Gdańsk, Kraków, Warszawa, Białystok, Poznań, Wrocław, Biała Podlaska.</w:t>
      </w:r>
    </w:p>
    <w:p w14:paraId="390CE843" w14:textId="77777777" w:rsidR="00E61892" w:rsidRDefault="00E61892" w:rsidP="00E6189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F372CDB" w14:textId="23AB9BF5" w:rsidR="00E61892" w:rsidRDefault="00E61892" w:rsidP="00E6189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11C0A">
        <w:rPr>
          <w:rFonts w:ascii="Arial" w:hAnsi="Arial" w:cs="Arial"/>
          <w:b/>
          <w:bCs/>
          <w:color w:val="000000" w:themeColor="text1"/>
          <w:sz w:val="20"/>
          <w:szCs w:val="20"/>
        </w:rPr>
        <w:t>Szczegółowy harmonogram rejestracji znajduje się na stronie:</w:t>
      </w:r>
      <w:r w:rsidR="00807904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hyperlink r:id="rId8" w:history="1">
        <w:r w:rsidR="00807904" w:rsidRPr="00082925">
          <w:rPr>
            <w:rStyle w:val="Hyperlink"/>
            <w:rFonts w:ascii="Arial" w:hAnsi="Arial" w:cs="Arial"/>
            <w:b/>
            <w:bCs/>
            <w:sz w:val="20"/>
            <w:szCs w:val="20"/>
          </w:rPr>
          <w:t>https://www.dkms.pl/dzialaj/kalendarz-wydarzen</w:t>
        </w:r>
      </w:hyperlink>
    </w:p>
    <w:p w14:paraId="4CBAE939" w14:textId="77777777" w:rsidR="004465AD" w:rsidRPr="00411C0A" w:rsidRDefault="004465AD" w:rsidP="004465AD">
      <w:pPr>
        <w:pStyle w:val="ListParagraph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60A5244" w14:textId="6C5B08BD" w:rsidR="00E67FE8" w:rsidRDefault="00E61892" w:rsidP="00E6189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Wśród 86 liderów i liderek z całej Polski, którzy przeprowadzą akcje na swoich uczelniach, </w:t>
      </w:r>
      <w:r w:rsidR="00E67FE8">
        <w:rPr>
          <w:rFonts w:ascii="Arial" w:hAnsi="Arial" w:cs="Arial"/>
          <w:color w:val="000000" w:themeColor="text1"/>
          <w:sz w:val="20"/>
          <w:szCs w:val="20"/>
        </w:rPr>
        <w:t>są Patrycja Gaweł z Akademii Górniczo-Hutniczej w Krakowie</w:t>
      </w:r>
      <w:r w:rsidR="00393452">
        <w:rPr>
          <w:rFonts w:ascii="Arial" w:hAnsi="Arial" w:cs="Arial"/>
          <w:color w:val="000000" w:themeColor="text1"/>
          <w:sz w:val="20"/>
          <w:szCs w:val="20"/>
        </w:rPr>
        <w:t>,</w:t>
      </w:r>
      <w:r w:rsidR="00E67FE8">
        <w:rPr>
          <w:rFonts w:ascii="Arial" w:hAnsi="Arial" w:cs="Arial"/>
          <w:color w:val="000000" w:themeColor="text1"/>
          <w:sz w:val="20"/>
          <w:szCs w:val="20"/>
        </w:rPr>
        <w:t xml:space="preserve"> Aleksandra Żabicka z Politechniki Gdańskiej</w:t>
      </w:r>
      <w:r w:rsidR="00393452">
        <w:rPr>
          <w:rFonts w:ascii="Arial" w:hAnsi="Arial" w:cs="Arial"/>
          <w:color w:val="000000" w:themeColor="text1"/>
          <w:sz w:val="20"/>
          <w:szCs w:val="20"/>
        </w:rPr>
        <w:t xml:space="preserve"> oraz Bartłomiej Śliwiński z Uniwersytetu im. Adama Mickiewicza w Poznaniu.</w:t>
      </w:r>
    </w:p>
    <w:p w14:paraId="331C81CD" w14:textId="77777777" w:rsidR="002C734B" w:rsidRDefault="002C734B" w:rsidP="00E6189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010A9B" w14:textId="70AC1991" w:rsidR="00E67FE8" w:rsidRPr="00904B94" w:rsidRDefault="00E67FE8" w:rsidP="00E67FE8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74A43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Co 27 sekund na świecie i co 40 minut w Polsce ktoś otrzymuje diagnozę nowotworu krwi, która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odbiera dotychczasowe życie, poczucie bezpieczeństwa i możliwość przebywania blisko ludzi, których kochamy. Każda osoba, która rejestruje się w bazie potencjalnych dawców szpiku, staje się realną szansą na uratowanie życia osoby walczącej z bardzo trudnym i nieprzewidywalnym przeciwnikiem. Zachęcam wszystkich do zarejestrowania się – sama procedura jest niezwykle prosta, szybka i bezbolesna. Wystarczy wypełnić formularz i pobrać wymaz z wewnętrznej strony policzka za pomocą specjalnych pałeczek. To mały gest, który dla kogoś może być tym najważniejszym w życiu </w:t>
      </w:r>
      <w:r w:rsidRPr="00061E47">
        <w:rPr>
          <w:rFonts w:ascii="Arial" w:hAnsi="Arial" w:cs="Arial"/>
          <w:b/>
          <w:bCs/>
          <w:color w:val="000000" w:themeColor="text1"/>
          <w:sz w:val="20"/>
          <w:szCs w:val="20"/>
        </w:rPr>
        <w:t>– mówi Patrycja Gaweł, studencka liderka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 AGH</w:t>
      </w:r>
    </w:p>
    <w:p w14:paraId="5C5DDA52" w14:textId="77777777" w:rsidR="00E61892" w:rsidRDefault="00E61892" w:rsidP="00E6189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A8B5BA" w14:textId="62EF8158" w:rsidR="00E67FE8" w:rsidRDefault="00E67FE8" w:rsidP="00E67FE8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Jako osoby zdrowe często nie myślimy o tym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,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jakby to było, gdybyśmy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to 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my albo ktoś z naszych bliskich zachorował. Nie zastanawiamy się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nad tym,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ile osób aktualnie potrzebuje przeszczep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ienia 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i ile z nich może nigdy nie otrzymać pomocy z powodu braku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zgodnego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awcy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szpiku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Pomyślmy 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o tym, że mamy najcenniejszy dar, którym możemy się podzielić za darmo, bez żadnego uszczerbku na naszym zdrowiu. Nasz czas poświęcony na rejestracj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ę w bazie dawców szpiku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może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dać osobie chorej, 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dla której jesteśmy jedynym ratunkiem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, szansę na zdrowie, szansę na życie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.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obro zawsze wraca, 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więc </w:t>
      </w:r>
      <w:r w:rsidRPr="00F13251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warto się nim dzielić</w:t>
      </w:r>
      <w:r w:rsidRPr="00F8611B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!</w:t>
      </w:r>
      <w:r w:rsidR="00507F5C">
        <w:rPr>
          <w:rFonts w:ascii="MS Gothic" w:eastAsia="MS Gothic" w:hAnsi="MS Gothic" w:cs="MS Gothic"/>
          <w:b/>
          <w:bCs/>
          <w:i/>
          <w:iCs/>
          <w:sz w:val="20"/>
          <w:szCs w:val="20"/>
          <w:lang w:eastAsia="en-US"/>
        </w:rPr>
        <w:t xml:space="preserve"> </w:t>
      </w:r>
      <w:r w:rsidR="00507F5C" w:rsidRPr="00061E47">
        <w:rPr>
          <w:rFonts w:ascii="Arial" w:hAnsi="Arial" w:cs="Arial"/>
          <w:b/>
          <w:bCs/>
          <w:color w:val="000000" w:themeColor="text1"/>
          <w:sz w:val="20"/>
          <w:szCs w:val="20"/>
        </w:rPr>
        <w:t>–</w:t>
      </w:r>
      <w:r w:rsidR="00507F5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eastAsia="MS Gothic" w:hAnsi="Arial" w:cs="Arial"/>
          <w:b/>
          <w:bCs/>
          <w:sz w:val="20"/>
          <w:szCs w:val="20"/>
          <w:lang w:eastAsia="en-US"/>
        </w:rPr>
        <w:t xml:space="preserve">dodaje </w:t>
      </w:r>
      <w:r w:rsidRPr="00CA734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Aleksandra Żabicka, studencka liderka z Politechniki Gdańskiej</w:t>
      </w:r>
    </w:p>
    <w:p w14:paraId="30322FE3" w14:textId="77777777" w:rsidR="00393452" w:rsidRDefault="00393452" w:rsidP="00E67FE8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2CE88C7" w14:textId="5DDBEEFA" w:rsidR="00E61892" w:rsidRDefault="00393452" w:rsidP="0039345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D506E">
        <w:rPr>
          <w:rFonts w:ascii="Arial" w:eastAsia="MS Gothic" w:hAnsi="Arial" w:cs="Arial"/>
          <w:i/>
          <w:iCs/>
          <w:sz w:val="20"/>
          <w:szCs w:val="20"/>
          <w:lang w:eastAsia="en-US"/>
        </w:rPr>
        <w:t xml:space="preserve">Dlaczego warto zostać potencjalnym dawcą szpiku? </w:t>
      </w:r>
      <w:r>
        <w:rPr>
          <w:rFonts w:ascii="Arial" w:eastAsia="MS Gothic" w:hAnsi="Arial" w:cs="Arial"/>
          <w:i/>
          <w:iCs/>
          <w:sz w:val="20"/>
          <w:szCs w:val="20"/>
          <w:lang w:eastAsia="en-US"/>
        </w:rPr>
        <w:t xml:space="preserve">Niczego nie tracimy a dajemy szansę na to, że czyjeś plany, marzenia i pragnienia nie znikną. Całego świata nie uratujemy, ale ten konkretny świat osoby chorej możemy! </w:t>
      </w:r>
      <w:r w:rsidRPr="00061E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podsumowuje Bartłomiej Śliwiński,</w:t>
      </w:r>
      <w:r w:rsidRPr="00061E4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studencki lider z Uniwersytetu im. Adama Mickiewicza w Poznaniu</w:t>
      </w:r>
    </w:p>
    <w:p w14:paraId="49981FC0" w14:textId="77777777" w:rsidR="001E3DAB" w:rsidRDefault="001E3DAB" w:rsidP="0039345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B95DAF" w14:textId="77777777" w:rsidR="001E3DAB" w:rsidRPr="0061348F" w:rsidRDefault="001E3DAB" w:rsidP="001E3DAB">
      <w:pPr>
        <w:shd w:val="clear" w:color="auto" w:fill="FFFFFF"/>
        <w:jc w:val="both"/>
        <w:rPr>
          <w:rFonts w:ascii="Arial" w:hAnsi="Arial" w:cs="Arial"/>
          <w:color w:val="212B35"/>
          <w:sz w:val="20"/>
          <w:szCs w:val="20"/>
        </w:rPr>
      </w:pPr>
      <w:r w:rsidRPr="0061348F">
        <w:rPr>
          <w:rFonts w:ascii="Arial" w:hAnsi="Arial" w:cs="Arial"/>
          <w:color w:val="212B35"/>
          <w:sz w:val="20"/>
          <w:szCs w:val="20"/>
        </w:rPr>
        <w:t>Studenccy liderzy, którzy zorganizują najbardziej kreatywną, innowacyjną, a także efektywną kampanię informacyjno-edukacyjną</w:t>
      </w:r>
      <w:r>
        <w:rPr>
          <w:rFonts w:ascii="Arial" w:hAnsi="Arial" w:cs="Arial"/>
          <w:color w:val="212B35"/>
          <w:sz w:val="20"/>
          <w:szCs w:val="20"/>
        </w:rPr>
        <w:t xml:space="preserve"> na temat dawstwa szpiku</w:t>
      </w:r>
      <w:r w:rsidRPr="0061348F">
        <w:rPr>
          <w:rFonts w:ascii="Arial" w:hAnsi="Arial" w:cs="Arial"/>
          <w:color w:val="212B35"/>
          <w:sz w:val="20"/>
          <w:szCs w:val="20"/>
        </w:rPr>
        <w:t xml:space="preserve"> zostaną </w:t>
      </w:r>
      <w:r>
        <w:rPr>
          <w:rFonts w:ascii="Arial" w:hAnsi="Arial" w:cs="Arial"/>
          <w:color w:val="212B35"/>
          <w:sz w:val="20"/>
          <w:szCs w:val="20"/>
        </w:rPr>
        <w:t>wyróżnieni.</w:t>
      </w:r>
      <w:r w:rsidRPr="0061348F">
        <w:rPr>
          <w:rFonts w:ascii="Arial" w:hAnsi="Arial" w:cs="Arial"/>
          <w:color w:val="212B35"/>
          <w:sz w:val="20"/>
          <w:szCs w:val="20"/>
        </w:rPr>
        <w:t xml:space="preserve"> Nagrodą jest wakacyjny, sześciotygodniowy staż w Fundacji DKMS, która pokryje koszt wynagrodzenia i zakwaterowania stażysty.</w:t>
      </w:r>
    </w:p>
    <w:p w14:paraId="084A62B5" w14:textId="77777777" w:rsidR="001E3DAB" w:rsidRPr="00393452" w:rsidRDefault="001E3DAB" w:rsidP="00393452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BCB9E7E" w14:textId="77777777" w:rsidR="00E67FE8" w:rsidRDefault="00E67FE8" w:rsidP="00E61892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6216FB" w14:textId="77777777" w:rsidR="00E61892" w:rsidRDefault="00E61892" w:rsidP="00E61892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Zarejestrowałem się i pomogłem „bliźniakowi genetycznemu”</w:t>
      </w:r>
    </w:p>
    <w:p w14:paraId="5618691C" w14:textId="77777777" w:rsidR="00E61892" w:rsidRDefault="00E61892" w:rsidP="00E61892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4673AD9" w14:textId="77777777" w:rsidR="00731948" w:rsidRDefault="00731948" w:rsidP="0073194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O tym, jak wielką moc mają studenckie akcje rejestracji, wiedzą najlepiej dawcy faktyczni, którzy zarejestrowali się podczas jednej z nich, a następnie oddali cząstkę siebie, by uratować życie drugiego człowieka. Dziś takich osób jest już 1480, a jedną z nich Aleksander </w:t>
      </w:r>
      <w:proofErr w:type="spellStart"/>
      <w:r>
        <w:rPr>
          <w:rFonts w:ascii="Arial" w:eastAsiaTheme="minorHAnsi" w:hAnsi="Arial" w:cs="Arial"/>
          <w:sz w:val="20"/>
          <w:szCs w:val="20"/>
          <w:lang w:eastAsia="en-US"/>
        </w:rPr>
        <w:t>Henner</w:t>
      </w:r>
      <w:proofErr w:type="spellEnd"/>
      <w:r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14:paraId="474980C8" w14:textId="77777777" w:rsidR="00731948" w:rsidRDefault="00731948" w:rsidP="00731948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69DE635A" w14:textId="5F5C1301" w:rsidR="00731948" w:rsidRPr="00484BE5" w:rsidRDefault="00731948" w:rsidP="00731948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CE33E5">
        <w:rPr>
          <w:rFonts w:ascii="Arial" w:hAnsi="Arial" w:cs="Arial"/>
          <w:bCs/>
          <w:i/>
          <w:iCs/>
          <w:sz w:val="20"/>
          <w:szCs w:val="20"/>
        </w:rPr>
        <w:t>Do bazy potencjalnych dawców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szpiku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 zarejestrowałem się w kwietniu 2018 roku. Pamiętam, że było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to </w:t>
      </w:r>
      <w:r>
        <w:rPr>
          <w:rFonts w:ascii="Arial" w:hAnsi="Arial" w:cs="Arial"/>
          <w:bCs/>
          <w:i/>
          <w:iCs/>
          <w:sz w:val="20"/>
          <w:szCs w:val="20"/>
        </w:rPr>
        <w:br/>
        <w:t xml:space="preserve">w ramach projektu HELPERS’ GENERATION Fundacji DKMS, prowadzonego 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we współpracy </w:t>
      </w:r>
      <w:r>
        <w:rPr>
          <w:rFonts w:ascii="Arial" w:hAnsi="Arial" w:cs="Arial"/>
          <w:bCs/>
          <w:i/>
          <w:iCs/>
          <w:sz w:val="20"/>
          <w:szCs w:val="20"/>
        </w:rPr>
        <w:br/>
      </w:r>
      <w:r w:rsidRPr="00CE33E5">
        <w:rPr>
          <w:rFonts w:ascii="Arial" w:hAnsi="Arial" w:cs="Arial"/>
          <w:bCs/>
          <w:i/>
          <w:iCs/>
          <w:sz w:val="20"/>
          <w:szCs w:val="20"/>
        </w:rPr>
        <w:t>z samorządem Uniwersytetu Przyrodniczego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. Wówczas liderem i organizatorem akcji na uczelni był Bartek, mój serdeczny kolega. 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O samej </w:t>
      </w:r>
      <w:r>
        <w:rPr>
          <w:rFonts w:ascii="Arial" w:hAnsi="Arial" w:cs="Arial"/>
          <w:bCs/>
          <w:i/>
          <w:iCs/>
          <w:sz w:val="20"/>
          <w:szCs w:val="20"/>
        </w:rPr>
        <w:t>fundacji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 oraz idei dzielenia się komórkami macierzystymi słyszałem już wcześniej, ale przyznaj</w:t>
      </w:r>
      <w:r>
        <w:rPr>
          <w:rFonts w:ascii="Arial" w:hAnsi="Arial" w:cs="Arial"/>
          <w:bCs/>
          <w:i/>
          <w:iCs/>
          <w:sz w:val="20"/>
          <w:szCs w:val="20"/>
        </w:rPr>
        <w:t>ę, że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 nigdy nie zagłębiałem się dokładniej w temat. Myślę, że obecność 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i 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zaproszenie </w:t>
      </w:r>
      <w:r>
        <w:rPr>
          <w:rFonts w:ascii="Arial" w:hAnsi="Arial" w:cs="Arial"/>
          <w:bCs/>
          <w:i/>
          <w:iCs/>
          <w:sz w:val="20"/>
          <w:szCs w:val="20"/>
        </w:rPr>
        <w:t>mnie na wydarzenie przez Bartka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dało mi</w:t>
      </w:r>
      <w:r w:rsidRPr="00CE33E5">
        <w:rPr>
          <w:rFonts w:ascii="Arial" w:hAnsi="Arial" w:cs="Arial"/>
          <w:bCs/>
          <w:i/>
          <w:iCs/>
          <w:sz w:val="20"/>
          <w:szCs w:val="20"/>
        </w:rPr>
        <w:t xml:space="preserve"> impuls do działania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–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mówi Aleksander </w:t>
      </w:r>
      <w:proofErr w:type="spellStart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Henner</w:t>
      </w:r>
      <w:proofErr w:type="spellEnd"/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, dawca faktyczny</w:t>
      </w:r>
    </w:p>
    <w:p w14:paraId="139666B7" w14:textId="77777777" w:rsidR="00731948" w:rsidRDefault="00731948" w:rsidP="00731948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0BEF26FE" w14:textId="64195575" w:rsidR="00731948" w:rsidRPr="00472ABA" w:rsidRDefault="00731948" w:rsidP="00731948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</w:rPr>
      </w:pPr>
      <w:r w:rsidRPr="00472ABA">
        <w:rPr>
          <w:rFonts w:ascii="Arial" w:hAnsi="Arial" w:cs="Arial"/>
          <w:bCs/>
          <w:i/>
          <w:iCs/>
          <w:sz w:val="20"/>
          <w:szCs w:val="20"/>
        </w:rPr>
        <w:t xml:space="preserve">Telefon od Fundacji DKMS otrzymałem po 5 latach i 2 miesiącach od momentu potwierdzenia rejestracji </w:t>
      </w:r>
      <w:r>
        <w:rPr>
          <w:rFonts w:ascii="Arial" w:hAnsi="Arial" w:cs="Arial"/>
          <w:bCs/>
          <w:i/>
          <w:iCs/>
          <w:sz w:val="20"/>
          <w:szCs w:val="20"/>
        </w:rPr>
        <w:br/>
      </w:r>
      <w:r w:rsidRPr="00472ABA">
        <w:rPr>
          <w:rFonts w:ascii="Arial" w:hAnsi="Arial" w:cs="Arial"/>
          <w:bCs/>
          <w:i/>
          <w:iCs/>
          <w:sz w:val="20"/>
          <w:szCs w:val="20"/>
        </w:rPr>
        <w:t xml:space="preserve">w bazie. </w:t>
      </w:r>
      <w:r>
        <w:rPr>
          <w:rFonts w:ascii="Arial" w:hAnsi="Arial" w:cs="Arial"/>
          <w:bCs/>
          <w:i/>
          <w:iCs/>
          <w:sz w:val="20"/>
          <w:szCs w:val="20"/>
        </w:rPr>
        <w:t>Tydzień przed telefonem</w:t>
      </w:r>
      <w:r w:rsidRPr="00472ABA">
        <w:rPr>
          <w:rFonts w:ascii="Arial" w:hAnsi="Arial" w:cs="Arial"/>
          <w:bCs/>
          <w:i/>
          <w:iCs/>
          <w:sz w:val="20"/>
          <w:szCs w:val="20"/>
        </w:rPr>
        <w:t xml:space="preserve"> dostałem e-mailem potwierdzenie, że mój „bliźniak genetyczny” znalazł się w potrzebie i nadszedł ten moment, abym mógł realnie pomóc. Towarzyszyła mi ekscytacja i spełnienie połączone ze wzruszeniem. Zrozumiałem, że mój potencjalny biorca toczy ciężką walkę, a ja jestem mu potrzebny, aby wspólnie zwyciężyć</w:t>
      </w:r>
      <w:r w:rsidRPr="00472ABA">
        <w:rPr>
          <w:rStyle w:val="gmail-apple-converted-space"/>
          <w:rFonts w:ascii="Arial" w:hAnsi="Arial" w:cs="Arial"/>
          <w:bCs/>
          <w:i/>
          <w:iCs/>
          <w:sz w:val="20"/>
          <w:szCs w:val="20"/>
        </w:rPr>
        <w:t> 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–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dodaje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Aleksander</w:t>
      </w:r>
    </w:p>
    <w:p w14:paraId="70B78DB3" w14:textId="77777777" w:rsidR="00731948" w:rsidRDefault="00731948" w:rsidP="00731948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4CC40B68" w14:textId="235CC9CF" w:rsidR="00731948" w:rsidRDefault="00731948" w:rsidP="00731948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7643D0">
        <w:rPr>
          <w:rFonts w:ascii="Arial" w:hAnsi="Arial" w:cs="Arial"/>
          <w:bCs/>
          <w:i/>
          <w:iCs/>
          <w:sz w:val="20"/>
          <w:szCs w:val="20"/>
        </w:rPr>
        <w:t>Pod koniec sierpnia pojawiłem się po raz pierwszy w klinice.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>Tam czekało mnie jeszcze kilka ostatnich badań, a także rozmowa na temat wybranej przez klinikę metody pobrania. W moim przypadku było to</w:t>
      </w:r>
      <w:r w:rsidRPr="007643D0">
        <w:rPr>
          <w:rStyle w:val="gmail-apple-converted-space"/>
          <w:rFonts w:ascii="Arial" w:hAnsi="Arial" w:cs="Arial"/>
          <w:bCs/>
          <w:i/>
          <w:iCs/>
          <w:sz w:val="20"/>
          <w:szCs w:val="20"/>
        </w:rPr>
        <w:t> 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pobranie z krwi obwodowej, czyli najczęściej stosowanej </w:t>
      </w:r>
      <w:r>
        <w:rPr>
          <w:rFonts w:ascii="Arial" w:hAnsi="Arial" w:cs="Arial"/>
          <w:bCs/>
          <w:i/>
          <w:iCs/>
          <w:sz w:val="20"/>
          <w:szCs w:val="20"/>
        </w:rPr>
        <w:t>metody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. Zostałem dokładnie poinformowany na czym będzie polegać zabieg, jak będzie wyglądać oraz jak mam się do niego przygotować, </w:t>
      </w:r>
      <w:r>
        <w:rPr>
          <w:rFonts w:ascii="Arial" w:hAnsi="Arial" w:cs="Arial"/>
          <w:bCs/>
          <w:i/>
          <w:iCs/>
          <w:sz w:val="20"/>
          <w:szCs w:val="20"/>
        </w:rPr>
        <w:t>robiąc samodzielnie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zastrzyki pobudzające wzrost komórek tuż przed zabiegiem. Mniej więcej dwa tygodnie później odbyła się już sama donacja. Rozpoczęła się ok. godziny 8, a klinikę </w:t>
      </w:r>
      <w:r>
        <w:rPr>
          <w:rFonts w:ascii="Arial" w:hAnsi="Arial" w:cs="Arial"/>
          <w:bCs/>
          <w:i/>
          <w:iCs/>
          <w:sz w:val="20"/>
          <w:szCs w:val="20"/>
        </w:rPr>
        <w:t>opuściłem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przed godziną 12. Podczas </w:t>
      </w:r>
      <w:r>
        <w:rPr>
          <w:rFonts w:ascii="Arial" w:hAnsi="Arial" w:cs="Arial"/>
          <w:bCs/>
          <w:i/>
          <w:iCs/>
          <w:sz w:val="20"/>
          <w:szCs w:val="20"/>
        </w:rPr>
        <w:t>pobrania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czułem przede wszystkim spokój, ale i ogromne zadowolenie, że w końcu po dwóch miesiącach od pierwszej wiadomości wszystko po drodze się udało i jestem na tym fotelu. Podpięty do aparatury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obserwowałem tylko jak procentowo zapełnia się </w:t>
      </w:r>
      <w:r>
        <w:rPr>
          <w:rFonts w:ascii="Arial" w:hAnsi="Arial" w:cs="Arial"/>
          <w:bCs/>
          <w:i/>
          <w:iCs/>
          <w:sz w:val="20"/>
          <w:szCs w:val="20"/>
        </w:rPr>
        <w:t>woreczek z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komór</w:t>
      </w:r>
      <w:r>
        <w:rPr>
          <w:rFonts w:ascii="Arial" w:hAnsi="Arial" w:cs="Arial"/>
          <w:bCs/>
          <w:i/>
          <w:iCs/>
          <w:sz w:val="20"/>
          <w:szCs w:val="20"/>
        </w:rPr>
        <w:t>kami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macierzysty</w:t>
      </w:r>
      <w:r>
        <w:rPr>
          <w:rFonts w:ascii="Arial" w:hAnsi="Arial" w:cs="Arial"/>
          <w:bCs/>
          <w:i/>
          <w:iCs/>
          <w:sz w:val="20"/>
          <w:szCs w:val="20"/>
        </w:rPr>
        <w:t>mi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, tym samym zbliżając mojego biorcę do rozpoczęcia walki o swoje zdrowie i </w:t>
      </w:r>
      <w:r>
        <w:rPr>
          <w:rFonts w:ascii="Arial" w:hAnsi="Arial" w:cs="Arial"/>
          <w:bCs/>
          <w:i/>
          <w:iCs/>
          <w:sz w:val="20"/>
          <w:szCs w:val="20"/>
        </w:rPr>
        <w:t>otrzymania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drugiej szansy na nowe życie</w:t>
      </w: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 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–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wspomina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dawca faktyczny</w:t>
      </w:r>
    </w:p>
    <w:p w14:paraId="17F66688" w14:textId="77777777" w:rsidR="00731948" w:rsidRPr="007643D0" w:rsidRDefault="00731948" w:rsidP="00731948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62C82966" w14:textId="17B8786B" w:rsidR="00731948" w:rsidRPr="007643D0" w:rsidRDefault="00731948" w:rsidP="0073194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7643D0">
        <w:rPr>
          <w:rFonts w:ascii="Arial" w:hAnsi="Arial" w:cs="Arial"/>
          <w:bCs/>
          <w:i/>
          <w:iCs/>
          <w:sz w:val="20"/>
          <w:szCs w:val="20"/>
        </w:rPr>
        <w:t>Kilka dni po zabiegu dostałem telefon z fundacji z pytaniem, czy chciałbym uzyskać informacje o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„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>bliźniaku genetycznym</w:t>
      </w:r>
      <w:r>
        <w:rPr>
          <w:rFonts w:ascii="Arial" w:hAnsi="Arial" w:cs="Arial"/>
          <w:bCs/>
          <w:i/>
          <w:iCs/>
          <w:sz w:val="20"/>
          <w:szCs w:val="20"/>
        </w:rPr>
        <w:t>”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>, któremu pomogłem. Dzisiaj wiem, że jest to kobieta w wieku ok. 30-35 lat</w:t>
      </w:r>
      <w:r>
        <w:rPr>
          <w:rFonts w:ascii="Arial" w:hAnsi="Arial" w:cs="Arial"/>
          <w:bCs/>
          <w:i/>
          <w:iCs/>
          <w:sz w:val="20"/>
          <w:szCs w:val="20"/>
        </w:rPr>
        <w:t>,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pochodząca ze Szwajcarii. Kto wie, może w niedalekiej przyszłości będzie możliwość spotkania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się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>, krótkiej rozmowy, a może nawet wspólnego zdjęcia. Nie ma chyba piękniejszej rzeczy na tym świecie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od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podarowani</w:t>
      </w:r>
      <w:r>
        <w:rPr>
          <w:rFonts w:ascii="Arial" w:hAnsi="Arial" w:cs="Arial"/>
          <w:bCs/>
          <w:i/>
          <w:iCs/>
          <w:sz w:val="20"/>
          <w:szCs w:val="20"/>
        </w:rPr>
        <w:t>a</w:t>
      </w:r>
      <w:r w:rsidRPr="007643D0">
        <w:rPr>
          <w:rFonts w:ascii="Arial" w:hAnsi="Arial" w:cs="Arial"/>
          <w:bCs/>
          <w:i/>
          <w:iCs/>
          <w:sz w:val="20"/>
          <w:szCs w:val="20"/>
        </w:rPr>
        <w:t xml:space="preserve"> komuś drugiej szansy na życie 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–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podsumowuje</w:t>
      </w:r>
      <w:r w:rsidRPr="00711015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dawca</w:t>
      </w:r>
    </w:p>
    <w:p w14:paraId="73AD6ACC" w14:textId="77777777" w:rsidR="00E61892" w:rsidRDefault="00E61892" w:rsidP="00E61892">
      <w:pPr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14:paraId="5EE705B3" w14:textId="302BC970" w:rsidR="00E61892" w:rsidRPr="00443C61" w:rsidRDefault="00E61892" w:rsidP="00E6189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43C61">
        <w:rPr>
          <w:rFonts w:ascii="Arial" w:hAnsi="Arial" w:cs="Arial"/>
          <w:b/>
          <w:bCs/>
          <w:sz w:val="20"/>
          <w:szCs w:val="20"/>
        </w:rPr>
        <w:t xml:space="preserve">Potencjalnym dawcą szpiku może zostać każda ogólnie zdrowa osoba, pomiędzy 18. a 55. rokiem życia o wskaźniku masy ciała nie wyższym niż 40 BMI. Wystarczy </w:t>
      </w:r>
      <w:r>
        <w:rPr>
          <w:rFonts w:ascii="Arial" w:hAnsi="Arial" w:cs="Arial"/>
          <w:b/>
          <w:bCs/>
          <w:sz w:val="20"/>
          <w:szCs w:val="20"/>
        </w:rPr>
        <w:t>przyjść na jedną z akcji organizowanych na uczelniach</w:t>
      </w:r>
      <w:r w:rsidR="00BC5073">
        <w:rPr>
          <w:rFonts w:ascii="Arial" w:hAnsi="Arial" w:cs="Arial"/>
          <w:b/>
          <w:bCs/>
          <w:sz w:val="20"/>
          <w:szCs w:val="20"/>
        </w:rPr>
        <w:t xml:space="preserve"> w 22 miastach</w:t>
      </w:r>
      <w:r>
        <w:rPr>
          <w:rFonts w:ascii="Arial" w:hAnsi="Arial" w:cs="Arial"/>
          <w:b/>
          <w:bCs/>
          <w:sz w:val="20"/>
          <w:szCs w:val="20"/>
        </w:rPr>
        <w:t xml:space="preserve">, wypełnić formularz i samodzielnie pobrać wymaz </w:t>
      </w:r>
      <w:r>
        <w:rPr>
          <w:rFonts w:ascii="Arial" w:hAnsi="Arial" w:cs="Arial"/>
          <w:b/>
          <w:bCs/>
          <w:sz w:val="20"/>
          <w:szCs w:val="20"/>
        </w:rPr>
        <w:br/>
        <w:t xml:space="preserve">z wewnętrznej strony policzka. Na miejscu wolontariusze Fundacji DKMS odpowiedzą na wszelkie pytania związane z ideą dawstwa szpiku, procesem zostania dawcą oraz procedurą pobrania. </w:t>
      </w:r>
    </w:p>
    <w:p w14:paraId="2D6D06A6" w14:textId="77777777" w:rsidR="00A42961" w:rsidRDefault="00A42961" w:rsidP="0017206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AA4CAFF" w14:textId="77777777" w:rsidR="00753786" w:rsidRPr="00172063" w:rsidRDefault="00753786" w:rsidP="0017206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F0C776C" w14:textId="77777777" w:rsidR="00D219BF" w:rsidRPr="00172063" w:rsidRDefault="00D219BF" w:rsidP="00172063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Style w:val="BrakA"/>
          <w:rFonts w:ascii="Arial" w:hAnsi="Arial" w:cs="Arial"/>
          <w:b/>
          <w:bCs/>
          <w:color w:val="000000" w:themeColor="text1"/>
          <w:sz w:val="20"/>
          <w:szCs w:val="20"/>
        </w:rPr>
        <w:t xml:space="preserve">Więcej informacji o Fundacji DKMS: </w:t>
      </w:r>
      <w:hyperlink r:id="rId9" w:history="1">
        <w:r w:rsidRPr="00172063">
          <w:rPr>
            <w:rStyle w:val="Hyperlink1"/>
            <w:color w:val="000000" w:themeColor="text1"/>
            <w:sz w:val="20"/>
            <w:szCs w:val="20"/>
          </w:rPr>
          <w:t>www.dkms.pl</w:t>
        </w:r>
      </w:hyperlink>
    </w:p>
    <w:p w14:paraId="0C4E3B76" w14:textId="77777777" w:rsidR="00D219BF" w:rsidRPr="00172063" w:rsidRDefault="00D219BF" w:rsidP="00172063">
      <w:pPr>
        <w:jc w:val="center"/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172063">
        <w:rPr>
          <w:rStyle w:val="BrakA"/>
          <w:rFonts w:ascii="Arial" w:eastAsia="Arial" w:hAnsi="Arial" w:cs="Arial"/>
          <w:b/>
          <w:bCs/>
          <w:color w:val="000000" w:themeColor="text1"/>
          <w:sz w:val="20"/>
          <w:szCs w:val="20"/>
        </w:rPr>
        <w:t>***</w:t>
      </w:r>
    </w:p>
    <w:p w14:paraId="304BCD73" w14:textId="77777777" w:rsidR="00D219BF" w:rsidRPr="00075880" w:rsidRDefault="00D219BF" w:rsidP="0017206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75880">
        <w:rPr>
          <w:rFonts w:ascii="Arial" w:hAnsi="Arial" w:cs="Arial"/>
          <w:color w:val="000000" w:themeColor="text1"/>
          <w:sz w:val="18"/>
          <w:szCs w:val="18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</w:t>
      </w:r>
      <w:r w:rsidR="00C7426E" w:rsidRPr="00075880">
        <w:rPr>
          <w:rFonts w:ascii="Arial" w:hAnsi="Arial" w:cs="Arial"/>
          <w:color w:val="000000" w:themeColor="text1"/>
          <w:sz w:val="18"/>
          <w:szCs w:val="18"/>
        </w:rPr>
        <w:t xml:space="preserve">Przekazywane na rzecz Fundacji DKMS 1,5 % wspiera walkę z nowotworami krwi. 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 xml:space="preserve">To największy Ośrodek Dawców Szpiku w Polsce, w którym zarejestrowanych jest się ponad </w:t>
      </w:r>
      <w:r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1 </w:t>
      </w:r>
      <w:r w:rsidR="00CF28FA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900</w:t>
      </w:r>
      <w:r w:rsidR="004446E1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000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 xml:space="preserve"> dawców, spośród których </w:t>
      </w:r>
      <w:r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1</w:t>
      </w:r>
      <w:r w:rsidR="001160E2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3</w:t>
      </w:r>
      <w:r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 </w:t>
      </w:r>
      <w:r w:rsidR="00CF28FA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>0</w:t>
      </w:r>
      <w:r w:rsidR="004446E1" w:rsidRPr="0007588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00 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>(</w:t>
      </w:r>
      <w:r w:rsidR="001160E2" w:rsidRPr="00075880">
        <w:rPr>
          <w:rFonts w:ascii="Arial" w:hAnsi="Arial" w:cs="Arial"/>
          <w:color w:val="000000" w:themeColor="text1"/>
          <w:sz w:val="18"/>
          <w:szCs w:val="18"/>
        </w:rPr>
        <w:t>styczeń 2024</w:t>
      </w:r>
      <w:r w:rsidRPr="00075880">
        <w:rPr>
          <w:rFonts w:ascii="Arial" w:hAnsi="Arial" w:cs="Arial"/>
          <w:color w:val="000000" w:themeColor="text1"/>
          <w:sz w:val="18"/>
          <w:szCs w:val="18"/>
        </w:rPr>
        <w:t>) oddało swoje krwiotwórcze komórki macierzyste lub szpik pacjentom zarówno w Polsce, jak i na świecie, dając im tym samym drugą szansę na życie. Aby zostać potencjalnym dawcą, wystarczy wejść na stronę www.dkms.pl i zamówić pakiet rejestracyjny do domu.</w:t>
      </w:r>
    </w:p>
    <w:p w14:paraId="6715755D" w14:textId="77777777" w:rsidR="00D219BF" w:rsidRPr="00075880" w:rsidRDefault="00D219BF" w:rsidP="00172063">
      <w:pPr>
        <w:jc w:val="both"/>
        <w:rPr>
          <w:rStyle w:val="BrakA"/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3D4460A7" w14:textId="77777777" w:rsidR="00425A31" w:rsidRPr="00075880" w:rsidRDefault="00D219BF" w:rsidP="00172063">
      <w:pPr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075880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Kontakt dla mediów:</w:t>
      </w:r>
    </w:p>
    <w:p w14:paraId="35DAF05D" w14:textId="77777777" w:rsidR="006D7020" w:rsidRDefault="006D7020" w:rsidP="006D7020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15243E2" w14:textId="1C02E369" w:rsidR="006D7020" w:rsidRDefault="006D7020" w:rsidP="006D7020">
      <w:pPr>
        <w:rPr>
          <w:rFonts w:ascii="Arial" w:hAnsi="Arial" w:cs="Arial"/>
          <w:color w:val="000000"/>
          <w:sz w:val="20"/>
          <w:szCs w:val="20"/>
        </w:rPr>
      </w:pPr>
      <w:r w:rsidRPr="006D7020">
        <w:rPr>
          <w:rFonts w:ascii="Arial" w:hAnsi="Arial" w:cs="Arial"/>
          <w:color w:val="000000"/>
          <w:sz w:val="18"/>
          <w:szCs w:val="20"/>
        </w:rPr>
        <w:t>Katarzyna Michta</w:t>
      </w:r>
      <w:r w:rsidRPr="006D7020">
        <w:rPr>
          <w:rFonts w:ascii="Arial" w:hAnsi="Arial" w:cs="Arial"/>
          <w:color w:val="000000"/>
          <w:sz w:val="18"/>
          <w:szCs w:val="20"/>
        </w:rPr>
        <w:br/>
        <w:t>Młodszy Koordynator ds. rekrutacji Dawców</w:t>
      </w:r>
      <w:r w:rsidRPr="006D7020">
        <w:rPr>
          <w:rFonts w:ascii="Arial" w:hAnsi="Arial" w:cs="Arial"/>
          <w:color w:val="000000"/>
          <w:sz w:val="18"/>
          <w:szCs w:val="20"/>
        </w:rPr>
        <w:br/>
      </w:r>
      <w:hyperlink r:id="rId10" w:history="1">
        <w:r w:rsidRPr="006D7020">
          <w:rPr>
            <w:rStyle w:val="Hyperlink"/>
            <w:rFonts w:ascii="Arial" w:hAnsi="Arial" w:cs="Arial"/>
            <w:color w:val="0000FF"/>
            <w:sz w:val="18"/>
            <w:szCs w:val="20"/>
          </w:rPr>
          <w:t>katarzyna.michta@dkms.pl</w:t>
        </w:r>
      </w:hyperlink>
      <w:r w:rsidRPr="006D7020">
        <w:rPr>
          <w:rFonts w:ascii="Arial" w:hAnsi="Arial" w:cs="Arial"/>
          <w:color w:val="000000"/>
          <w:sz w:val="18"/>
          <w:szCs w:val="20"/>
        </w:rPr>
        <w:br/>
      </w:r>
      <w:r w:rsidRPr="006D7020">
        <w:rPr>
          <w:rFonts w:ascii="Arial" w:hAnsi="Arial" w:cs="Arial"/>
          <w:b/>
          <w:bCs/>
          <w:color w:val="000000"/>
          <w:sz w:val="18"/>
          <w:szCs w:val="20"/>
        </w:rPr>
        <w:t>M</w:t>
      </w:r>
      <w:r w:rsidRPr="006D7020">
        <w:rPr>
          <w:rFonts w:ascii="Arial" w:hAnsi="Arial" w:cs="Arial"/>
          <w:color w:val="000000"/>
          <w:sz w:val="18"/>
          <w:szCs w:val="20"/>
        </w:rPr>
        <w:t> +48 668 669 894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0185FBB8" w14:textId="63A8E5F5" w:rsidR="000F4C13" w:rsidRPr="00172063" w:rsidRDefault="000F4C13" w:rsidP="0017206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F4C13" w:rsidRPr="00172063" w:rsidSect="00EE4C9C">
      <w:headerReference w:type="default" r:id="rId11"/>
      <w:footerReference w:type="default" r:id="rId12"/>
      <w:pgSz w:w="12240" w:h="15840"/>
      <w:pgMar w:top="1417" w:right="1417" w:bottom="1134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122BB" w14:textId="77777777" w:rsidR="00EE4C9C" w:rsidRDefault="00EE4C9C" w:rsidP="00D219BF">
      <w:r>
        <w:separator/>
      </w:r>
    </w:p>
  </w:endnote>
  <w:endnote w:type="continuationSeparator" w:id="0">
    <w:p w14:paraId="78D51796" w14:textId="77777777" w:rsidR="00EE4C9C" w:rsidRDefault="00EE4C9C" w:rsidP="00D2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charset w:val="EE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0DC8C" w14:textId="77777777" w:rsidR="00263F2F" w:rsidRDefault="004653DD">
    <w:pPr>
      <w:pStyle w:val="Footer"/>
    </w:pPr>
    <w:r w:rsidRPr="006E068C">
      <w:rPr>
        <w:noProof/>
      </w:rPr>
      <w:drawing>
        <wp:inline distT="0" distB="0" distL="0" distR="0" wp14:anchorId="2757EDE3" wp14:editId="734DE3D2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FF604" w14:textId="77777777" w:rsidR="00EE4C9C" w:rsidRDefault="00EE4C9C" w:rsidP="00D219BF">
      <w:r>
        <w:separator/>
      </w:r>
    </w:p>
  </w:footnote>
  <w:footnote w:type="continuationSeparator" w:id="0">
    <w:p w14:paraId="1D755502" w14:textId="77777777" w:rsidR="00EE4C9C" w:rsidRDefault="00EE4C9C" w:rsidP="00D2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3B307" w14:textId="77777777" w:rsidR="00263F2F" w:rsidRDefault="004653DD">
    <w:pPr>
      <w:pStyle w:val="Header"/>
    </w:pPr>
    <w:r w:rsidRPr="009F21AF">
      <w:rPr>
        <w:noProof/>
        <w:color w:val="ED1C23"/>
      </w:rPr>
      <w:drawing>
        <wp:inline distT="0" distB="0" distL="0" distR="0" wp14:anchorId="530098EC" wp14:editId="58F76E86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57A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85D74"/>
    <w:multiLevelType w:val="multilevel"/>
    <w:tmpl w:val="E5882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6CC6"/>
    <w:multiLevelType w:val="hybridMultilevel"/>
    <w:tmpl w:val="D374C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62247"/>
    <w:multiLevelType w:val="hybridMultilevel"/>
    <w:tmpl w:val="8A56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4812"/>
    <w:multiLevelType w:val="hybridMultilevel"/>
    <w:tmpl w:val="7C565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7309"/>
    <w:multiLevelType w:val="multilevel"/>
    <w:tmpl w:val="C5A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A433AA"/>
    <w:multiLevelType w:val="multilevel"/>
    <w:tmpl w:val="97DE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0431E"/>
    <w:multiLevelType w:val="hybridMultilevel"/>
    <w:tmpl w:val="69740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46AB0"/>
    <w:multiLevelType w:val="multilevel"/>
    <w:tmpl w:val="39F4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6839A3"/>
    <w:multiLevelType w:val="hybridMultilevel"/>
    <w:tmpl w:val="D374C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91869"/>
    <w:multiLevelType w:val="hybridMultilevel"/>
    <w:tmpl w:val="588EA92C"/>
    <w:lvl w:ilvl="0" w:tplc="9FFAE164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4D974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2EB6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B4DDC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084BA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CCEEE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109C94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C904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943088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F6ABB"/>
    <w:multiLevelType w:val="multilevel"/>
    <w:tmpl w:val="89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4356D5"/>
    <w:multiLevelType w:val="multilevel"/>
    <w:tmpl w:val="C46E6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7FB"/>
    <w:multiLevelType w:val="multilevel"/>
    <w:tmpl w:val="0816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383A72"/>
    <w:multiLevelType w:val="multilevel"/>
    <w:tmpl w:val="B8A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9A312E"/>
    <w:multiLevelType w:val="hybridMultilevel"/>
    <w:tmpl w:val="F9805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B4C14"/>
    <w:multiLevelType w:val="multilevel"/>
    <w:tmpl w:val="B70C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155E83"/>
    <w:multiLevelType w:val="hybridMultilevel"/>
    <w:tmpl w:val="4638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702BB"/>
    <w:multiLevelType w:val="multilevel"/>
    <w:tmpl w:val="D034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341B85"/>
    <w:multiLevelType w:val="hybridMultilevel"/>
    <w:tmpl w:val="D7127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2044E"/>
    <w:multiLevelType w:val="multilevel"/>
    <w:tmpl w:val="99BC51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54AC0"/>
    <w:multiLevelType w:val="multilevel"/>
    <w:tmpl w:val="F992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6169CE"/>
    <w:multiLevelType w:val="hybridMultilevel"/>
    <w:tmpl w:val="6C0A4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00701"/>
    <w:multiLevelType w:val="hybridMultilevel"/>
    <w:tmpl w:val="C6B0052E"/>
    <w:lvl w:ilvl="0" w:tplc="F4A620EE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749A"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E4EB90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C29058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6C43BE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AB9D4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20D02A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EA39B2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C67BE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C6875"/>
    <w:multiLevelType w:val="hybridMultilevel"/>
    <w:tmpl w:val="5C6E6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664AE"/>
    <w:multiLevelType w:val="multilevel"/>
    <w:tmpl w:val="4E64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4F4823"/>
    <w:multiLevelType w:val="hybridMultilevel"/>
    <w:tmpl w:val="938C0A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2"/>
  </w:num>
  <w:num w:numId="10">
    <w:abstractNumId w:val="14"/>
  </w:num>
  <w:num w:numId="11">
    <w:abstractNumId w:val="5"/>
  </w:num>
  <w:num w:numId="12">
    <w:abstractNumId w:val="21"/>
  </w:num>
  <w:num w:numId="13">
    <w:abstractNumId w:val="15"/>
  </w:num>
  <w:num w:numId="14">
    <w:abstractNumId w:val="10"/>
  </w:num>
  <w:num w:numId="15">
    <w:abstractNumId w:val="23"/>
  </w:num>
  <w:num w:numId="16">
    <w:abstractNumId w:val="11"/>
  </w:num>
  <w:num w:numId="17">
    <w:abstractNumId w:val="13"/>
  </w:num>
  <w:num w:numId="18">
    <w:abstractNumId w:val="1"/>
  </w:num>
  <w:num w:numId="19">
    <w:abstractNumId w:val="20"/>
  </w:num>
  <w:num w:numId="20">
    <w:abstractNumId w:val="12"/>
  </w:num>
  <w:num w:numId="21">
    <w:abstractNumId w:val="16"/>
  </w:num>
  <w:num w:numId="22">
    <w:abstractNumId w:val="18"/>
  </w:num>
  <w:num w:numId="23">
    <w:abstractNumId w:val="26"/>
  </w:num>
  <w:num w:numId="24">
    <w:abstractNumId w:val="22"/>
  </w:num>
  <w:num w:numId="25">
    <w:abstractNumId w:val="19"/>
  </w:num>
  <w:num w:numId="26">
    <w:abstractNumId w:val="2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BF"/>
    <w:rsid w:val="0000013E"/>
    <w:rsid w:val="0000300A"/>
    <w:rsid w:val="00003BE6"/>
    <w:rsid w:val="000069B6"/>
    <w:rsid w:val="00007B85"/>
    <w:rsid w:val="00010894"/>
    <w:rsid w:val="000132A4"/>
    <w:rsid w:val="00014446"/>
    <w:rsid w:val="00014B63"/>
    <w:rsid w:val="00014C5C"/>
    <w:rsid w:val="00015658"/>
    <w:rsid w:val="0001672A"/>
    <w:rsid w:val="00020E08"/>
    <w:rsid w:val="000213F2"/>
    <w:rsid w:val="0002353C"/>
    <w:rsid w:val="000242E2"/>
    <w:rsid w:val="000257D4"/>
    <w:rsid w:val="00025B69"/>
    <w:rsid w:val="00032683"/>
    <w:rsid w:val="0003274C"/>
    <w:rsid w:val="0003317F"/>
    <w:rsid w:val="00033BBC"/>
    <w:rsid w:val="00034871"/>
    <w:rsid w:val="00034B32"/>
    <w:rsid w:val="000408DB"/>
    <w:rsid w:val="000419D7"/>
    <w:rsid w:val="00041ACA"/>
    <w:rsid w:val="00043D8B"/>
    <w:rsid w:val="000458BA"/>
    <w:rsid w:val="00050AD1"/>
    <w:rsid w:val="000556A1"/>
    <w:rsid w:val="00056B58"/>
    <w:rsid w:val="00061ACE"/>
    <w:rsid w:val="00061E0C"/>
    <w:rsid w:val="0006324B"/>
    <w:rsid w:val="000635FA"/>
    <w:rsid w:val="00063C71"/>
    <w:rsid w:val="00064291"/>
    <w:rsid w:val="000660EF"/>
    <w:rsid w:val="00070804"/>
    <w:rsid w:val="00071DE8"/>
    <w:rsid w:val="00074CF0"/>
    <w:rsid w:val="00075880"/>
    <w:rsid w:val="00077C88"/>
    <w:rsid w:val="0008174F"/>
    <w:rsid w:val="0008622B"/>
    <w:rsid w:val="00086B00"/>
    <w:rsid w:val="00087659"/>
    <w:rsid w:val="00087BF3"/>
    <w:rsid w:val="00090167"/>
    <w:rsid w:val="000904F8"/>
    <w:rsid w:val="00094EE1"/>
    <w:rsid w:val="00095B71"/>
    <w:rsid w:val="00095F27"/>
    <w:rsid w:val="000A13EB"/>
    <w:rsid w:val="000A194B"/>
    <w:rsid w:val="000A31D7"/>
    <w:rsid w:val="000A34D5"/>
    <w:rsid w:val="000A515A"/>
    <w:rsid w:val="000A6D8D"/>
    <w:rsid w:val="000A7FAE"/>
    <w:rsid w:val="000B2FB6"/>
    <w:rsid w:val="000B332E"/>
    <w:rsid w:val="000B47DD"/>
    <w:rsid w:val="000B56D4"/>
    <w:rsid w:val="000B73F4"/>
    <w:rsid w:val="000C689D"/>
    <w:rsid w:val="000D010C"/>
    <w:rsid w:val="000D2FBD"/>
    <w:rsid w:val="000D4AB1"/>
    <w:rsid w:val="000D714C"/>
    <w:rsid w:val="000E196E"/>
    <w:rsid w:val="000E5854"/>
    <w:rsid w:val="000E6B38"/>
    <w:rsid w:val="000E77E7"/>
    <w:rsid w:val="000F1082"/>
    <w:rsid w:val="000F3C11"/>
    <w:rsid w:val="000F42B7"/>
    <w:rsid w:val="000F46D7"/>
    <w:rsid w:val="000F4C13"/>
    <w:rsid w:val="000F4CEB"/>
    <w:rsid w:val="000F5C9B"/>
    <w:rsid w:val="000F6379"/>
    <w:rsid w:val="000F64D9"/>
    <w:rsid w:val="000F7933"/>
    <w:rsid w:val="001024A2"/>
    <w:rsid w:val="001037EB"/>
    <w:rsid w:val="00103B42"/>
    <w:rsid w:val="00104224"/>
    <w:rsid w:val="00104ED1"/>
    <w:rsid w:val="00105679"/>
    <w:rsid w:val="0010681B"/>
    <w:rsid w:val="00106EAE"/>
    <w:rsid w:val="00110688"/>
    <w:rsid w:val="00112809"/>
    <w:rsid w:val="00112B87"/>
    <w:rsid w:val="00115A44"/>
    <w:rsid w:val="00115B31"/>
    <w:rsid w:val="00116092"/>
    <w:rsid w:val="001160E2"/>
    <w:rsid w:val="00116A7D"/>
    <w:rsid w:val="00120BA4"/>
    <w:rsid w:val="001231F5"/>
    <w:rsid w:val="00131854"/>
    <w:rsid w:val="00133931"/>
    <w:rsid w:val="001340DD"/>
    <w:rsid w:val="0013770D"/>
    <w:rsid w:val="00141582"/>
    <w:rsid w:val="0014198D"/>
    <w:rsid w:val="00141CE7"/>
    <w:rsid w:val="001439A9"/>
    <w:rsid w:val="00143C1C"/>
    <w:rsid w:val="001449B7"/>
    <w:rsid w:val="00145EAB"/>
    <w:rsid w:val="00146ECA"/>
    <w:rsid w:val="00150277"/>
    <w:rsid w:val="001508F0"/>
    <w:rsid w:val="00152648"/>
    <w:rsid w:val="00153219"/>
    <w:rsid w:val="00155DA3"/>
    <w:rsid w:val="001562A9"/>
    <w:rsid w:val="00156D05"/>
    <w:rsid w:val="00157452"/>
    <w:rsid w:val="00157FAF"/>
    <w:rsid w:val="00171A90"/>
    <w:rsid w:val="00172063"/>
    <w:rsid w:val="00173DBE"/>
    <w:rsid w:val="00173EA7"/>
    <w:rsid w:val="00174C5F"/>
    <w:rsid w:val="00174E41"/>
    <w:rsid w:val="00177680"/>
    <w:rsid w:val="001806B5"/>
    <w:rsid w:val="0018080F"/>
    <w:rsid w:val="00181989"/>
    <w:rsid w:val="00182E20"/>
    <w:rsid w:val="0018412A"/>
    <w:rsid w:val="001865F2"/>
    <w:rsid w:val="001961E1"/>
    <w:rsid w:val="00197110"/>
    <w:rsid w:val="001A00C9"/>
    <w:rsid w:val="001A3BEC"/>
    <w:rsid w:val="001A486D"/>
    <w:rsid w:val="001A497F"/>
    <w:rsid w:val="001A4F69"/>
    <w:rsid w:val="001A6CA8"/>
    <w:rsid w:val="001B052F"/>
    <w:rsid w:val="001B11FD"/>
    <w:rsid w:val="001B2B3D"/>
    <w:rsid w:val="001B313A"/>
    <w:rsid w:val="001B3A5D"/>
    <w:rsid w:val="001B3AB6"/>
    <w:rsid w:val="001B3AE4"/>
    <w:rsid w:val="001B6207"/>
    <w:rsid w:val="001B6EF4"/>
    <w:rsid w:val="001C2EE6"/>
    <w:rsid w:val="001D06B8"/>
    <w:rsid w:val="001D1A8B"/>
    <w:rsid w:val="001D1B95"/>
    <w:rsid w:val="001D2264"/>
    <w:rsid w:val="001D3B68"/>
    <w:rsid w:val="001E01EF"/>
    <w:rsid w:val="001E165D"/>
    <w:rsid w:val="001E1791"/>
    <w:rsid w:val="001E18D0"/>
    <w:rsid w:val="001E3DAB"/>
    <w:rsid w:val="001E3F0C"/>
    <w:rsid w:val="001E6BB9"/>
    <w:rsid w:val="001E6EAA"/>
    <w:rsid w:val="001F11CE"/>
    <w:rsid w:val="001F21AD"/>
    <w:rsid w:val="001F23A6"/>
    <w:rsid w:val="001F2B35"/>
    <w:rsid w:val="001F3403"/>
    <w:rsid w:val="001F52C3"/>
    <w:rsid w:val="001F733F"/>
    <w:rsid w:val="00201E05"/>
    <w:rsid w:val="0020704D"/>
    <w:rsid w:val="002105A3"/>
    <w:rsid w:val="002113FA"/>
    <w:rsid w:val="002120DD"/>
    <w:rsid w:val="002123B1"/>
    <w:rsid w:val="00215423"/>
    <w:rsid w:val="00226B40"/>
    <w:rsid w:val="0023579A"/>
    <w:rsid w:val="00237438"/>
    <w:rsid w:val="00237700"/>
    <w:rsid w:val="00240C76"/>
    <w:rsid w:val="00241395"/>
    <w:rsid w:val="00242D27"/>
    <w:rsid w:val="00245B98"/>
    <w:rsid w:val="00247242"/>
    <w:rsid w:val="00251F66"/>
    <w:rsid w:val="002539AB"/>
    <w:rsid w:val="00253ACC"/>
    <w:rsid w:val="0025474D"/>
    <w:rsid w:val="00255D80"/>
    <w:rsid w:val="00255EF2"/>
    <w:rsid w:val="00255F0C"/>
    <w:rsid w:val="002573B3"/>
    <w:rsid w:val="00263F2F"/>
    <w:rsid w:val="00264864"/>
    <w:rsid w:val="0026562D"/>
    <w:rsid w:val="00267740"/>
    <w:rsid w:val="0026797B"/>
    <w:rsid w:val="00274746"/>
    <w:rsid w:val="0027493E"/>
    <w:rsid w:val="00277B67"/>
    <w:rsid w:val="00281A58"/>
    <w:rsid w:val="00282DFE"/>
    <w:rsid w:val="002838FA"/>
    <w:rsid w:val="00283BC9"/>
    <w:rsid w:val="002862CD"/>
    <w:rsid w:val="00290217"/>
    <w:rsid w:val="00290588"/>
    <w:rsid w:val="00292E5A"/>
    <w:rsid w:val="00293E0D"/>
    <w:rsid w:val="002968CE"/>
    <w:rsid w:val="0029755F"/>
    <w:rsid w:val="002A2DA5"/>
    <w:rsid w:val="002A4389"/>
    <w:rsid w:val="002A5821"/>
    <w:rsid w:val="002A584D"/>
    <w:rsid w:val="002A72BF"/>
    <w:rsid w:val="002B0FC1"/>
    <w:rsid w:val="002B2D7A"/>
    <w:rsid w:val="002B2FCF"/>
    <w:rsid w:val="002B31A3"/>
    <w:rsid w:val="002B3F23"/>
    <w:rsid w:val="002B4C98"/>
    <w:rsid w:val="002B59DC"/>
    <w:rsid w:val="002B5E28"/>
    <w:rsid w:val="002B7D59"/>
    <w:rsid w:val="002C087D"/>
    <w:rsid w:val="002C0D68"/>
    <w:rsid w:val="002C1827"/>
    <w:rsid w:val="002C45F2"/>
    <w:rsid w:val="002C6954"/>
    <w:rsid w:val="002C734B"/>
    <w:rsid w:val="002D2FA8"/>
    <w:rsid w:val="002D3FBD"/>
    <w:rsid w:val="002D44B5"/>
    <w:rsid w:val="002D7523"/>
    <w:rsid w:val="002E00A7"/>
    <w:rsid w:val="002E0202"/>
    <w:rsid w:val="002E17A3"/>
    <w:rsid w:val="002E2692"/>
    <w:rsid w:val="002E29B3"/>
    <w:rsid w:val="002E5766"/>
    <w:rsid w:val="002E5C84"/>
    <w:rsid w:val="002E5E9A"/>
    <w:rsid w:val="002E629E"/>
    <w:rsid w:val="002E7705"/>
    <w:rsid w:val="002F1EF0"/>
    <w:rsid w:val="002F35AE"/>
    <w:rsid w:val="002F4C9E"/>
    <w:rsid w:val="002F506E"/>
    <w:rsid w:val="002F5D87"/>
    <w:rsid w:val="002F675C"/>
    <w:rsid w:val="00300023"/>
    <w:rsid w:val="0030021E"/>
    <w:rsid w:val="00300929"/>
    <w:rsid w:val="00301C4D"/>
    <w:rsid w:val="00303C83"/>
    <w:rsid w:val="00304095"/>
    <w:rsid w:val="003050EF"/>
    <w:rsid w:val="0030693D"/>
    <w:rsid w:val="00306B41"/>
    <w:rsid w:val="00307C31"/>
    <w:rsid w:val="00311376"/>
    <w:rsid w:val="00311C05"/>
    <w:rsid w:val="00313345"/>
    <w:rsid w:val="00313767"/>
    <w:rsid w:val="00314277"/>
    <w:rsid w:val="00317E7E"/>
    <w:rsid w:val="00323066"/>
    <w:rsid w:val="00323A14"/>
    <w:rsid w:val="00323C47"/>
    <w:rsid w:val="00325AD3"/>
    <w:rsid w:val="0032676D"/>
    <w:rsid w:val="00327038"/>
    <w:rsid w:val="00327821"/>
    <w:rsid w:val="00330825"/>
    <w:rsid w:val="003317F3"/>
    <w:rsid w:val="003326CB"/>
    <w:rsid w:val="00332D2F"/>
    <w:rsid w:val="00333039"/>
    <w:rsid w:val="00333BF0"/>
    <w:rsid w:val="003348A2"/>
    <w:rsid w:val="00335AE2"/>
    <w:rsid w:val="0033642C"/>
    <w:rsid w:val="00341FDB"/>
    <w:rsid w:val="003457C2"/>
    <w:rsid w:val="003464DF"/>
    <w:rsid w:val="003477AD"/>
    <w:rsid w:val="00347B0D"/>
    <w:rsid w:val="0035103A"/>
    <w:rsid w:val="00351595"/>
    <w:rsid w:val="00351804"/>
    <w:rsid w:val="00352FCC"/>
    <w:rsid w:val="00353325"/>
    <w:rsid w:val="003558C1"/>
    <w:rsid w:val="00356D3A"/>
    <w:rsid w:val="00370B7F"/>
    <w:rsid w:val="00372BDF"/>
    <w:rsid w:val="00372C9F"/>
    <w:rsid w:val="00372D4D"/>
    <w:rsid w:val="0037640E"/>
    <w:rsid w:val="0038021D"/>
    <w:rsid w:val="00380A84"/>
    <w:rsid w:val="003810CA"/>
    <w:rsid w:val="00382A58"/>
    <w:rsid w:val="00383394"/>
    <w:rsid w:val="0038522B"/>
    <w:rsid w:val="00385806"/>
    <w:rsid w:val="003870E1"/>
    <w:rsid w:val="003874B3"/>
    <w:rsid w:val="003878F9"/>
    <w:rsid w:val="0039083B"/>
    <w:rsid w:val="00391208"/>
    <w:rsid w:val="003915E4"/>
    <w:rsid w:val="0039160D"/>
    <w:rsid w:val="00391AE4"/>
    <w:rsid w:val="00391C36"/>
    <w:rsid w:val="00392DAF"/>
    <w:rsid w:val="00393452"/>
    <w:rsid w:val="003953C8"/>
    <w:rsid w:val="003A2453"/>
    <w:rsid w:val="003A44F9"/>
    <w:rsid w:val="003A61AB"/>
    <w:rsid w:val="003A64C6"/>
    <w:rsid w:val="003A6615"/>
    <w:rsid w:val="003A68EA"/>
    <w:rsid w:val="003A7DC9"/>
    <w:rsid w:val="003B0A9A"/>
    <w:rsid w:val="003B1505"/>
    <w:rsid w:val="003B1690"/>
    <w:rsid w:val="003B1CAD"/>
    <w:rsid w:val="003B3612"/>
    <w:rsid w:val="003C0D9C"/>
    <w:rsid w:val="003C43E6"/>
    <w:rsid w:val="003C737D"/>
    <w:rsid w:val="003D0E95"/>
    <w:rsid w:val="003D37AA"/>
    <w:rsid w:val="003D4334"/>
    <w:rsid w:val="003D6B8D"/>
    <w:rsid w:val="003D7E04"/>
    <w:rsid w:val="003E381B"/>
    <w:rsid w:val="003E6277"/>
    <w:rsid w:val="003E6A45"/>
    <w:rsid w:val="003E6E30"/>
    <w:rsid w:val="003F071E"/>
    <w:rsid w:val="003F2D62"/>
    <w:rsid w:val="003F3CCA"/>
    <w:rsid w:val="00401B7E"/>
    <w:rsid w:val="0040486C"/>
    <w:rsid w:val="00405B0B"/>
    <w:rsid w:val="00405CB2"/>
    <w:rsid w:val="004063BF"/>
    <w:rsid w:val="0040715A"/>
    <w:rsid w:val="004074D4"/>
    <w:rsid w:val="00410553"/>
    <w:rsid w:val="004116B9"/>
    <w:rsid w:val="0041340B"/>
    <w:rsid w:val="00414291"/>
    <w:rsid w:val="004145DE"/>
    <w:rsid w:val="00414FDC"/>
    <w:rsid w:val="00415A34"/>
    <w:rsid w:val="00422EDE"/>
    <w:rsid w:val="00422EEA"/>
    <w:rsid w:val="00423219"/>
    <w:rsid w:val="0042478E"/>
    <w:rsid w:val="00424D3D"/>
    <w:rsid w:val="0042561A"/>
    <w:rsid w:val="00425A31"/>
    <w:rsid w:val="00427428"/>
    <w:rsid w:val="00430DE1"/>
    <w:rsid w:val="0043248F"/>
    <w:rsid w:val="00433F21"/>
    <w:rsid w:val="00436A02"/>
    <w:rsid w:val="00436F6C"/>
    <w:rsid w:val="004412C2"/>
    <w:rsid w:val="00441710"/>
    <w:rsid w:val="00443BF2"/>
    <w:rsid w:val="004446E1"/>
    <w:rsid w:val="00445CBF"/>
    <w:rsid w:val="0044636E"/>
    <w:rsid w:val="004465AD"/>
    <w:rsid w:val="00453ADB"/>
    <w:rsid w:val="00455CC5"/>
    <w:rsid w:val="00460C8F"/>
    <w:rsid w:val="004636A7"/>
    <w:rsid w:val="004653DD"/>
    <w:rsid w:val="00467619"/>
    <w:rsid w:val="00474244"/>
    <w:rsid w:val="00474866"/>
    <w:rsid w:val="00483067"/>
    <w:rsid w:val="004851AD"/>
    <w:rsid w:val="00486CCA"/>
    <w:rsid w:val="00486FE5"/>
    <w:rsid w:val="0048785A"/>
    <w:rsid w:val="00491F37"/>
    <w:rsid w:val="00492645"/>
    <w:rsid w:val="00494BB8"/>
    <w:rsid w:val="0049601E"/>
    <w:rsid w:val="00496964"/>
    <w:rsid w:val="00497C3D"/>
    <w:rsid w:val="004A3ABA"/>
    <w:rsid w:val="004A5486"/>
    <w:rsid w:val="004A5E01"/>
    <w:rsid w:val="004A614A"/>
    <w:rsid w:val="004A74E3"/>
    <w:rsid w:val="004B2615"/>
    <w:rsid w:val="004B275F"/>
    <w:rsid w:val="004B7735"/>
    <w:rsid w:val="004B7B6A"/>
    <w:rsid w:val="004C0D33"/>
    <w:rsid w:val="004C0DFA"/>
    <w:rsid w:val="004C10F4"/>
    <w:rsid w:val="004C2E4D"/>
    <w:rsid w:val="004C5CAB"/>
    <w:rsid w:val="004C5D2E"/>
    <w:rsid w:val="004C6F46"/>
    <w:rsid w:val="004C73EC"/>
    <w:rsid w:val="004D37D0"/>
    <w:rsid w:val="004D7752"/>
    <w:rsid w:val="004E23A1"/>
    <w:rsid w:val="004F10DC"/>
    <w:rsid w:val="004F2663"/>
    <w:rsid w:val="004F38A6"/>
    <w:rsid w:val="0050262C"/>
    <w:rsid w:val="0050359B"/>
    <w:rsid w:val="00503F6A"/>
    <w:rsid w:val="00506407"/>
    <w:rsid w:val="00507F5C"/>
    <w:rsid w:val="00512752"/>
    <w:rsid w:val="00513061"/>
    <w:rsid w:val="00513FB6"/>
    <w:rsid w:val="00514016"/>
    <w:rsid w:val="00516313"/>
    <w:rsid w:val="005176C0"/>
    <w:rsid w:val="00517DA3"/>
    <w:rsid w:val="005200CD"/>
    <w:rsid w:val="00520CA0"/>
    <w:rsid w:val="00522852"/>
    <w:rsid w:val="00523DB1"/>
    <w:rsid w:val="00523DB9"/>
    <w:rsid w:val="0052745B"/>
    <w:rsid w:val="00534309"/>
    <w:rsid w:val="00535724"/>
    <w:rsid w:val="00536F5F"/>
    <w:rsid w:val="00537196"/>
    <w:rsid w:val="005376A4"/>
    <w:rsid w:val="00540297"/>
    <w:rsid w:val="00541E13"/>
    <w:rsid w:val="00542498"/>
    <w:rsid w:val="00542972"/>
    <w:rsid w:val="00542E34"/>
    <w:rsid w:val="00543F9D"/>
    <w:rsid w:val="00547242"/>
    <w:rsid w:val="00553082"/>
    <w:rsid w:val="00553350"/>
    <w:rsid w:val="0055445E"/>
    <w:rsid w:val="0055468C"/>
    <w:rsid w:val="00554A79"/>
    <w:rsid w:val="00555E09"/>
    <w:rsid w:val="00556130"/>
    <w:rsid w:val="005602FE"/>
    <w:rsid w:val="00567AC6"/>
    <w:rsid w:val="00571397"/>
    <w:rsid w:val="00582A03"/>
    <w:rsid w:val="00583476"/>
    <w:rsid w:val="005853F0"/>
    <w:rsid w:val="00586B2D"/>
    <w:rsid w:val="00587CF4"/>
    <w:rsid w:val="00587F19"/>
    <w:rsid w:val="00590867"/>
    <w:rsid w:val="00593139"/>
    <w:rsid w:val="0059421C"/>
    <w:rsid w:val="00597C3A"/>
    <w:rsid w:val="005A0B00"/>
    <w:rsid w:val="005A2379"/>
    <w:rsid w:val="005A2C3F"/>
    <w:rsid w:val="005A6177"/>
    <w:rsid w:val="005B13E7"/>
    <w:rsid w:val="005B1588"/>
    <w:rsid w:val="005B4D6E"/>
    <w:rsid w:val="005B747E"/>
    <w:rsid w:val="005B7BFB"/>
    <w:rsid w:val="005C349F"/>
    <w:rsid w:val="005C3A76"/>
    <w:rsid w:val="005C6FBA"/>
    <w:rsid w:val="005D11FF"/>
    <w:rsid w:val="005D1BA4"/>
    <w:rsid w:val="005D7236"/>
    <w:rsid w:val="005D73BF"/>
    <w:rsid w:val="005E053C"/>
    <w:rsid w:val="005E7826"/>
    <w:rsid w:val="005F074A"/>
    <w:rsid w:val="005F14F8"/>
    <w:rsid w:val="005F3358"/>
    <w:rsid w:val="005F3496"/>
    <w:rsid w:val="005F3C9C"/>
    <w:rsid w:val="005F3D9A"/>
    <w:rsid w:val="005F4083"/>
    <w:rsid w:val="005F4C53"/>
    <w:rsid w:val="005F515A"/>
    <w:rsid w:val="005F73E5"/>
    <w:rsid w:val="006017CA"/>
    <w:rsid w:val="0060420F"/>
    <w:rsid w:val="00610CC9"/>
    <w:rsid w:val="006115F1"/>
    <w:rsid w:val="00611770"/>
    <w:rsid w:val="00611BED"/>
    <w:rsid w:val="006154E1"/>
    <w:rsid w:val="00615611"/>
    <w:rsid w:val="0061602D"/>
    <w:rsid w:val="006202E2"/>
    <w:rsid w:val="0062054D"/>
    <w:rsid w:val="0062360A"/>
    <w:rsid w:val="00625F26"/>
    <w:rsid w:val="00626005"/>
    <w:rsid w:val="0062644F"/>
    <w:rsid w:val="00626BD3"/>
    <w:rsid w:val="00626C1F"/>
    <w:rsid w:val="0063004F"/>
    <w:rsid w:val="00630400"/>
    <w:rsid w:val="00630F0B"/>
    <w:rsid w:val="00632C9D"/>
    <w:rsid w:val="006371E9"/>
    <w:rsid w:val="00641C1F"/>
    <w:rsid w:val="00645881"/>
    <w:rsid w:val="00647366"/>
    <w:rsid w:val="00647D8D"/>
    <w:rsid w:val="00647F6F"/>
    <w:rsid w:val="00647FF6"/>
    <w:rsid w:val="00655E03"/>
    <w:rsid w:val="006564CC"/>
    <w:rsid w:val="006565E2"/>
    <w:rsid w:val="0066039D"/>
    <w:rsid w:val="00661EF2"/>
    <w:rsid w:val="00664ABB"/>
    <w:rsid w:val="00665EE5"/>
    <w:rsid w:val="0067291F"/>
    <w:rsid w:val="006743FE"/>
    <w:rsid w:val="006811CF"/>
    <w:rsid w:val="0068170B"/>
    <w:rsid w:val="0068221D"/>
    <w:rsid w:val="006823EA"/>
    <w:rsid w:val="00683CB8"/>
    <w:rsid w:val="00683EBA"/>
    <w:rsid w:val="006858AF"/>
    <w:rsid w:val="0068657C"/>
    <w:rsid w:val="006872BC"/>
    <w:rsid w:val="00691AF1"/>
    <w:rsid w:val="006933C5"/>
    <w:rsid w:val="006943AF"/>
    <w:rsid w:val="00694661"/>
    <w:rsid w:val="00696D07"/>
    <w:rsid w:val="00697AA2"/>
    <w:rsid w:val="00697B82"/>
    <w:rsid w:val="006A0176"/>
    <w:rsid w:val="006A0B84"/>
    <w:rsid w:val="006A176B"/>
    <w:rsid w:val="006A781D"/>
    <w:rsid w:val="006B0FC8"/>
    <w:rsid w:val="006B1D43"/>
    <w:rsid w:val="006B3F1B"/>
    <w:rsid w:val="006B4736"/>
    <w:rsid w:val="006B50E4"/>
    <w:rsid w:val="006B72EE"/>
    <w:rsid w:val="006B7E2B"/>
    <w:rsid w:val="006C0281"/>
    <w:rsid w:val="006C1098"/>
    <w:rsid w:val="006C24EF"/>
    <w:rsid w:val="006C3827"/>
    <w:rsid w:val="006C447E"/>
    <w:rsid w:val="006C46AB"/>
    <w:rsid w:val="006C4740"/>
    <w:rsid w:val="006C57FD"/>
    <w:rsid w:val="006D13EC"/>
    <w:rsid w:val="006D185D"/>
    <w:rsid w:val="006D278D"/>
    <w:rsid w:val="006D41E2"/>
    <w:rsid w:val="006D480F"/>
    <w:rsid w:val="006D4EA4"/>
    <w:rsid w:val="006D55A6"/>
    <w:rsid w:val="006D5D0B"/>
    <w:rsid w:val="006D7020"/>
    <w:rsid w:val="006D7889"/>
    <w:rsid w:val="006E12B5"/>
    <w:rsid w:val="006E4BFD"/>
    <w:rsid w:val="006E7D1E"/>
    <w:rsid w:val="006E7F88"/>
    <w:rsid w:val="006F06C2"/>
    <w:rsid w:val="006F2A3C"/>
    <w:rsid w:val="006F3073"/>
    <w:rsid w:val="006F6D2B"/>
    <w:rsid w:val="0070023B"/>
    <w:rsid w:val="007020F6"/>
    <w:rsid w:val="0070374A"/>
    <w:rsid w:val="00704BA8"/>
    <w:rsid w:val="00704DB7"/>
    <w:rsid w:val="00707A12"/>
    <w:rsid w:val="00711163"/>
    <w:rsid w:val="00712438"/>
    <w:rsid w:val="007128D4"/>
    <w:rsid w:val="0071555F"/>
    <w:rsid w:val="00715D71"/>
    <w:rsid w:val="007218F3"/>
    <w:rsid w:val="00723280"/>
    <w:rsid w:val="0072540B"/>
    <w:rsid w:val="00725627"/>
    <w:rsid w:val="00726BDA"/>
    <w:rsid w:val="0073036B"/>
    <w:rsid w:val="007308FB"/>
    <w:rsid w:val="00731948"/>
    <w:rsid w:val="00731BD2"/>
    <w:rsid w:val="00732955"/>
    <w:rsid w:val="00733544"/>
    <w:rsid w:val="00740E9D"/>
    <w:rsid w:val="00741C15"/>
    <w:rsid w:val="0074390E"/>
    <w:rsid w:val="00744A29"/>
    <w:rsid w:val="0074572F"/>
    <w:rsid w:val="007467D0"/>
    <w:rsid w:val="007500C1"/>
    <w:rsid w:val="0075038A"/>
    <w:rsid w:val="007505AD"/>
    <w:rsid w:val="00750678"/>
    <w:rsid w:val="007525F3"/>
    <w:rsid w:val="00752FD4"/>
    <w:rsid w:val="00753786"/>
    <w:rsid w:val="00754927"/>
    <w:rsid w:val="00756D88"/>
    <w:rsid w:val="00757513"/>
    <w:rsid w:val="007612AE"/>
    <w:rsid w:val="007615BE"/>
    <w:rsid w:val="007636EC"/>
    <w:rsid w:val="0076379B"/>
    <w:rsid w:val="00763878"/>
    <w:rsid w:val="007645FF"/>
    <w:rsid w:val="0076567F"/>
    <w:rsid w:val="00766CE7"/>
    <w:rsid w:val="0077198C"/>
    <w:rsid w:val="00773EF7"/>
    <w:rsid w:val="0077659E"/>
    <w:rsid w:val="0078090C"/>
    <w:rsid w:val="00783D74"/>
    <w:rsid w:val="00785233"/>
    <w:rsid w:val="00794379"/>
    <w:rsid w:val="007952D5"/>
    <w:rsid w:val="007954CD"/>
    <w:rsid w:val="007965B5"/>
    <w:rsid w:val="00796FC0"/>
    <w:rsid w:val="00797716"/>
    <w:rsid w:val="007A1107"/>
    <w:rsid w:val="007A2B61"/>
    <w:rsid w:val="007A5DBE"/>
    <w:rsid w:val="007A5EFB"/>
    <w:rsid w:val="007A62BA"/>
    <w:rsid w:val="007B0B26"/>
    <w:rsid w:val="007B0CB5"/>
    <w:rsid w:val="007B1A74"/>
    <w:rsid w:val="007B22B5"/>
    <w:rsid w:val="007B2546"/>
    <w:rsid w:val="007B434A"/>
    <w:rsid w:val="007B58AE"/>
    <w:rsid w:val="007B5CD7"/>
    <w:rsid w:val="007B6AED"/>
    <w:rsid w:val="007B7C2B"/>
    <w:rsid w:val="007B7DDC"/>
    <w:rsid w:val="007C2067"/>
    <w:rsid w:val="007C22C4"/>
    <w:rsid w:val="007C2318"/>
    <w:rsid w:val="007C280B"/>
    <w:rsid w:val="007D195B"/>
    <w:rsid w:val="007D1E3B"/>
    <w:rsid w:val="007D28D3"/>
    <w:rsid w:val="007D2A7D"/>
    <w:rsid w:val="007D4097"/>
    <w:rsid w:val="007D5DC2"/>
    <w:rsid w:val="007D6EF8"/>
    <w:rsid w:val="007D79A5"/>
    <w:rsid w:val="007D7E4B"/>
    <w:rsid w:val="007E0133"/>
    <w:rsid w:val="007E0BA7"/>
    <w:rsid w:val="007E674E"/>
    <w:rsid w:val="007E729D"/>
    <w:rsid w:val="007E7558"/>
    <w:rsid w:val="007F1361"/>
    <w:rsid w:val="007F2572"/>
    <w:rsid w:val="007F3312"/>
    <w:rsid w:val="007F38A3"/>
    <w:rsid w:val="007F71D8"/>
    <w:rsid w:val="007F793E"/>
    <w:rsid w:val="008016B1"/>
    <w:rsid w:val="00804446"/>
    <w:rsid w:val="00804979"/>
    <w:rsid w:val="00805B38"/>
    <w:rsid w:val="00806861"/>
    <w:rsid w:val="00806DD0"/>
    <w:rsid w:val="00807904"/>
    <w:rsid w:val="0081034B"/>
    <w:rsid w:val="00810F46"/>
    <w:rsid w:val="00811A6B"/>
    <w:rsid w:val="00811D65"/>
    <w:rsid w:val="008133B1"/>
    <w:rsid w:val="00816DB0"/>
    <w:rsid w:val="00817C06"/>
    <w:rsid w:val="00820229"/>
    <w:rsid w:val="008208C7"/>
    <w:rsid w:val="008214C2"/>
    <w:rsid w:val="008218CA"/>
    <w:rsid w:val="00826CB1"/>
    <w:rsid w:val="00827F06"/>
    <w:rsid w:val="00831A09"/>
    <w:rsid w:val="00832616"/>
    <w:rsid w:val="00833E65"/>
    <w:rsid w:val="00835375"/>
    <w:rsid w:val="008379C9"/>
    <w:rsid w:val="00837A5D"/>
    <w:rsid w:val="00837BF7"/>
    <w:rsid w:val="00840B4B"/>
    <w:rsid w:val="00841401"/>
    <w:rsid w:val="00842A87"/>
    <w:rsid w:val="00842DE3"/>
    <w:rsid w:val="008432EA"/>
    <w:rsid w:val="00843714"/>
    <w:rsid w:val="00844417"/>
    <w:rsid w:val="00844B6B"/>
    <w:rsid w:val="00845F09"/>
    <w:rsid w:val="008469F8"/>
    <w:rsid w:val="008516AB"/>
    <w:rsid w:val="00851AB6"/>
    <w:rsid w:val="00851F23"/>
    <w:rsid w:val="00852DAA"/>
    <w:rsid w:val="0085375E"/>
    <w:rsid w:val="00853E02"/>
    <w:rsid w:val="00854151"/>
    <w:rsid w:val="008575CE"/>
    <w:rsid w:val="00861E32"/>
    <w:rsid w:val="00862DE4"/>
    <w:rsid w:val="00866DDC"/>
    <w:rsid w:val="00867678"/>
    <w:rsid w:val="00872272"/>
    <w:rsid w:val="008817F1"/>
    <w:rsid w:val="00885FD7"/>
    <w:rsid w:val="00886FBF"/>
    <w:rsid w:val="008870DB"/>
    <w:rsid w:val="00892C6A"/>
    <w:rsid w:val="00893843"/>
    <w:rsid w:val="00894505"/>
    <w:rsid w:val="00894A28"/>
    <w:rsid w:val="00895630"/>
    <w:rsid w:val="00896D28"/>
    <w:rsid w:val="008A1C21"/>
    <w:rsid w:val="008A2C29"/>
    <w:rsid w:val="008A38E6"/>
    <w:rsid w:val="008A4073"/>
    <w:rsid w:val="008A4357"/>
    <w:rsid w:val="008A49F1"/>
    <w:rsid w:val="008A4CFA"/>
    <w:rsid w:val="008A62EF"/>
    <w:rsid w:val="008B1D78"/>
    <w:rsid w:val="008B2743"/>
    <w:rsid w:val="008B2C0D"/>
    <w:rsid w:val="008B3DE1"/>
    <w:rsid w:val="008B4085"/>
    <w:rsid w:val="008B5DC2"/>
    <w:rsid w:val="008C0A0F"/>
    <w:rsid w:val="008C39A5"/>
    <w:rsid w:val="008C3BCF"/>
    <w:rsid w:val="008C3F42"/>
    <w:rsid w:val="008C6F8E"/>
    <w:rsid w:val="008D16DD"/>
    <w:rsid w:val="008D18B5"/>
    <w:rsid w:val="008D2D23"/>
    <w:rsid w:val="008D2FA4"/>
    <w:rsid w:val="008D38B0"/>
    <w:rsid w:val="008D4E38"/>
    <w:rsid w:val="008D555B"/>
    <w:rsid w:val="008D556C"/>
    <w:rsid w:val="008D72AA"/>
    <w:rsid w:val="008D7A1E"/>
    <w:rsid w:val="008E08B8"/>
    <w:rsid w:val="008E1AB8"/>
    <w:rsid w:val="008E3306"/>
    <w:rsid w:val="008E59BC"/>
    <w:rsid w:val="008E6186"/>
    <w:rsid w:val="008E6F2D"/>
    <w:rsid w:val="008E6F5B"/>
    <w:rsid w:val="008F14BD"/>
    <w:rsid w:val="008F2C92"/>
    <w:rsid w:val="008F54EA"/>
    <w:rsid w:val="008F5FEA"/>
    <w:rsid w:val="009009D6"/>
    <w:rsid w:val="0090168C"/>
    <w:rsid w:val="009024E4"/>
    <w:rsid w:val="00903A2E"/>
    <w:rsid w:val="00903CCF"/>
    <w:rsid w:val="00905DC8"/>
    <w:rsid w:val="00910648"/>
    <w:rsid w:val="009146ED"/>
    <w:rsid w:val="00915462"/>
    <w:rsid w:val="00917324"/>
    <w:rsid w:val="009178B2"/>
    <w:rsid w:val="009245A0"/>
    <w:rsid w:val="00924F26"/>
    <w:rsid w:val="00925FA6"/>
    <w:rsid w:val="009309B4"/>
    <w:rsid w:val="00931CBA"/>
    <w:rsid w:val="00931E28"/>
    <w:rsid w:val="00931F54"/>
    <w:rsid w:val="00932B9F"/>
    <w:rsid w:val="009338EA"/>
    <w:rsid w:val="009339F7"/>
    <w:rsid w:val="009355CB"/>
    <w:rsid w:val="00936398"/>
    <w:rsid w:val="00943CB6"/>
    <w:rsid w:val="0094409B"/>
    <w:rsid w:val="0094665B"/>
    <w:rsid w:val="00950799"/>
    <w:rsid w:val="00952A2D"/>
    <w:rsid w:val="00954E70"/>
    <w:rsid w:val="00955EF0"/>
    <w:rsid w:val="00961949"/>
    <w:rsid w:val="00962340"/>
    <w:rsid w:val="00965010"/>
    <w:rsid w:val="00966101"/>
    <w:rsid w:val="009705BC"/>
    <w:rsid w:val="009709DC"/>
    <w:rsid w:val="00974C90"/>
    <w:rsid w:val="009767D4"/>
    <w:rsid w:val="00980705"/>
    <w:rsid w:val="009827DF"/>
    <w:rsid w:val="009836C7"/>
    <w:rsid w:val="00990115"/>
    <w:rsid w:val="0099028F"/>
    <w:rsid w:val="00991B6F"/>
    <w:rsid w:val="00993167"/>
    <w:rsid w:val="009944E9"/>
    <w:rsid w:val="0099500F"/>
    <w:rsid w:val="009969FD"/>
    <w:rsid w:val="00997951"/>
    <w:rsid w:val="009A01D3"/>
    <w:rsid w:val="009A0E35"/>
    <w:rsid w:val="009A2000"/>
    <w:rsid w:val="009A30CD"/>
    <w:rsid w:val="009A461B"/>
    <w:rsid w:val="009A4864"/>
    <w:rsid w:val="009A4C1E"/>
    <w:rsid w:val="009A5BA4"/>
    <w:rsid w:val="009A6595"/>
    <w:rsid w:val="009A687E"/>
    <w:rsid w:val="009A7AC1"/>
    <w:rsid w:val="009B1087"/>
    <w:rsid w:val="009B12D8"/>
    <w:rsid w:val="009B1581"/>
    <w:rsid w:val="009B193D"/>
    <w:rsid w:val="009B241B"/>
    <w:rsid w:val="009B461A"/>
    <w:rsid w:val="009B7518"/>
    <w:rsid w:val="009C0AF4"/>
    <w:rsid w:val="009C1BA1"/>
    <w:rsid w:val="009C5100"/>
    <w:rsid w:val="009C7D65"/>
    <w:rsid w:val="009D033A"/>
    <w:rsid w:val="009D1B94"/>
    <w:rsid w:val="009D385B"/>
    <w:rsid w:val="009D5CA2"/>
    <w:rsid w:val="009D5EA6"/>
    <w:rsid w:val="009D7B53"/>
    <w:rsid w:val="009D7ED6"/>
    <w:rsid w:val="009E1B0D"/>
    <w:rsid w:val="009E1B68"/>
    <w:rsid w:val="009E26E4"/>
    <w:rsid w:val="009E2937"/>
    <w:rsid w:val="009E35B1"/>
    <w:rsid w:val="009E45AE"/>
    <w:rsid w:val="009E5CAC"/>
    <w:rsid w:val="009E759E"/>
    <w:rsid w:val="009F1064"/>
    <w:rsid w:val="009F1B10"/>
    <w:rsid w:val="009F1B32"/>
    <w:rsid w:val="009F31BF"/>
    <w:rsid w:val="009F36D3"/>
    <w:rsid w:val="009F5B5A"/>
    <w:rsid w:val="009F7396"/>
    <w:rsid w:val="009F7A2B"/>
    <w:rsid w:val="00A02F9E"/>
    <w:rsid w:val="00A04A86"/>
    <w:rsid w:val="00A05F61"/>
    <w:rsid w:val="00A06074"/>
    <w:rsid w:val="00A076F2"/>
    <w:rsid w:val="00A078E6"/>
    <w:rsid w:val="00A1716D"/>
    <w:rsid w:val="00A23936"/>
    <w:rsid w:val="00A2499B"/>
    <w:rsid w:val="00A2557F"/>
    <w:rsid w:val="00A261BA"/>
    <w:rsid w:val="00A27CAD"/>
    <w:rsid w:val="00A30DA0"/>
    <w:rsid w:val="00A32EDB"/>
    <w:rsid w:val="00A34DF5"/>
    <w:rsid w:val="00A35A8D"/>
    <w:rsid w:val="00A3612E"/>
    <w:rsid w:val="00A37AEF"/>
    <w:rsid w:val="00A37EF8"/>
    <w:rsid w:val="00A40247"/>
    <w:rsid w:val="00A40D33"/>
    <w:rsid w:val="00A42961"/>
    <w:rsid w:val="00A45D74"/>
    <w:rsid w:val="00A46E23"/>
    <w:rsid w:val="00A47B65"/>
    <w:rsid w:val="00A5257F"/>
    <w:rsid w:val="00A55E5B"/>
    <w:rsid w:val="00A56EAD"/>
    <w:rsid w:val="00A61D2D"/>
    <w:rsid w:val="00A61D53"/>
    <w:rsid w:val="00A61E8C"/>
    <w:rsid w:val="00A64039"/>
    <w:rsid w:val="00A652FA"/>
    <w:rsid w:val="00A656DC"/>
    <w:rsid w:val="00A66175"/>
    <w:rsid w:val="00A724B4"/>
    <w:rsid w:val="00A77559"/>
    <w:rsid w:val="00A8117C"/>
    <w:rsid w:val="00A8205C"/>
    <w:rsid w:val="00A820B3"/>
    <w:rsid w:val="00A82E87"/>
    <w:rsid w:val="00A83E0A"/>
    <w:rsid w:val="00A8523B"/>
    <w:rsid w:val="00A92DD5"/>
    <w:rsid w:val="00A935E5"/>
    <w:rsid w:val="00A96478"/>
    <w:rsid w:val="00A96F0E"/>
    <w:rsid w:val="00A96F8C"/>
    <w:rsid w:val="00AA11B9"/>
    <w:rsid w:val="00AA1AD8"/>
    <w:rsid w:val="00AA3A0E"/>
    <w:rsid w:val="00AA3F42"/>
    <w:rsid w:val="00AA5139"/>
    <w:rsid w:val="00AA6350"/>
    <w:rsid w:val="00AA6E1D"/>
    <w:rsid w:val="00AA7368"/>
    <w:rsid w:val="00AB1BFE"/>
    <w:rsid w:val="00AB3BA6"/>
    <w:rsid w:val="00AB43F2"/>
    <w:rsid w:val="00AB7839"/>
    <w:rsid w:val="00AC3262"/>
    <w:rsid w:val="00AC54A3"/>
    <w:rsid w:val="00AC6C26"/>
    <w:rsid w:val="00AC75A8"/>
    <w:rsid w:val="00AD10B8"/>
    <w:rsid w:val="00AD1A7D"/>
    <w:rsid w:val="00AD1AAA"/>
    <w:rsid w:val="00AD2403"/>
    <w:rsid w:val="00AD31FD"/>
    <w:rsid w:val="00AD4B03"/>
    <w:rsid w:val="00AD58F0"/>
    <w:rsid w:val="00AD69B0"/>
    <w:rsid w:val="00AE1F78"/>
    <w:rsid w:val="00AE2364"/>
    <w:rsid w:val="00AE65A1"/>
    <w:rsid w:val="00AE6E97"/>
    <w:rsid w:val="00AF0A80"/>
    <w:rsid w:val="00AF1617"/>
    <w:rsid w:val="00AF341D"/>
    <w:rsid w:val="00AF61A3"/>
    <w:rsid w:val="00AF7A90"/>
    <w:rsid w:val="00B01354"/>
    <w:rsid w:val="00B02100"/>
    <w:rsid w:val="00B0288A"/>
    <w:rsid w:val="00B03D7D"/>
    <w:rsid w:val="00B04FFF"/>
    <w:rsid w:val="00B06274"/>
    <w:rsid w:val="00B06D5B"/>
    <w:rsid w:val="00B111DB"/>
    <w:rsid w:val="00B12B76"/>
    <w:rsid w:val="00B134AF"/>
    <w:rsid w:val="00B159F6"/>
    <w:rsid w:val="00B15B5B"/>
    <w:rsid w:val="00B15F82"/>
    <w:rsid w:val="00B22B5C"/>
    <w:rsid w:val="00B24E84"/>
    <w:rsid w:val="00B25466"/>
    <w:rsid w:val="00B25836"/>
    <w:rsid w:val="00B260B4"/>
    <w:rsid w:val="00B3040C"/>
    <w:rsid w:val="00B31FF9"/>
    <w:rsid w:val="00B33EFE"/>
    <w:rsid w:val="00B351CA"/>
    <w:rsid w:val="00B4006E"/>
    <w:rsid w:val="00B4116E"/>
    <w:rsid w:val="00B412AC"/>
    <w:rsid w:val="00B443C0"/>
    <w:rsid w:val="00B464BA"/>
    <w:rsid w:val="00B474C5"/>
    <w:rsid w:val="00B54D1B"/>
    <w:rsid w:val="00B54DF9"/>
    <w:rsid w:val="00B55E42"/>
    <w:rsid w:val="00B5729F"/>
    <w:rsid w:val="00B578C5"/>
    <w:rsid w:val="00B6051A"/>
    <w:rsid w:val="00B615B8"/>
    <w:rsid w:val="00B61D9E"/>
    <w:rsid w:val="00B622EF"/>
    <w:rsid w:val="00B66DE7"/>
    <w:rsid w:val="00B67000"/>
    <w:rsid w:val="00B67CBD"/>
    <w:rsid w:val="00B749D5"/>
    <w:rsid w:val="00B81426"/>
    <w:rsid w:val="00B81D4B"/>
    <w:rsid w:val="00B831B8"/>
    <w:rsid w:val="00B83EA8"/>
    <w:rsid w:val="00B867A1"/>
    <w:rsid w:val="00B91049"/>
    <w:rsid w:val="00B94545"/>
    <w:rsid w:val="00B96A03"/>
    <w:rsid w:val="00BA1686"/>
    <w:rsid w:val="00BA348F"/>
    <w:rsid w:val="00BA3C43"/>
    <w:rsid w:val="00BB2859"/>
    <w:rsid w:val="00BB30F7"/>
    <w:rsid w:val="00BB3FA6"/>
    <w:rsid w:val="00BB53CE"/>
    <w:rsid w:val="00BC2C0A"/>
    <w:rsid w:val="00BC5073"/>
    <w:rsid w:val="00BC6F64"/>
    <w:rsid w:val="00BD0EB0"/>
    <w:rsid w:val="00BD509D"/>
    <w:rsid w:val="00BD6F98"/>
    <w:rsid w:val="00BD725B"/>
    <w:rsid w:val="00BE0738"/>
    <w:rsid w:val="00BE0C6A"/>
    <w:rsid w:val="00BE3B4D"/>
    <w:rsid w:val="00BF04F9"/>
    <w:rsid w:val="00BF1EE5"/>
    <w:rsid w:val="00BF5592"/>
    <w:rsid w:val="00BF5774"/>
    <w:rsid w:val="00BF5A5F"/>
    <w:rsid w:val="00C00A01"/>
    <w:rsid w:val="00C0109B"/>
    <w:rsid w:val="00C02B51"/>
    <w:rsid w:val="00C0483E"/>
    <w:rsid w:val="00C04880"/>
    <w:rsid w:val="00C04BD2"/>
    <w:rsid w:val="00C04CDD"/>
    <w:rsid w:val="00C0563A"/>
    <w:rsid w:val="00C0641A"/>
    <w:rsid w:val="00C14B88"/>
    <w:rsid w:val="00C15F07"/>
    <w:rsid w:val="00C17CE8"/>
    <w:rsid w:val="00C21E11"/>
    <w:rsid w:val="00C21ECC"/>
    <w:rsid w:val="00C223A5"/>
    <w:rsid w:val="00C3011D"/>
    <w:rsid w:val="00C32F5A"/>
    <w:rsid w:val="00C3345B"/>
    <w:rsid w:val="00C37A30"/>
    <w:rsid w:val="00C40230"/>
    <w:rsid w:val="00C4079D"/>
    <w:rsid w:val="00C41D31"/>
    <w:rsid w:val="00C44589"/>
    <w:rsid w:val="00C45435"/>
    <w:rsid w:val="00C454F1"/>
    <w:rsid w:val="00C511B7"/>
    <w:rsid w:val="00C51346"/>
    <w:rsid w:val="00C5148C"/>
    <w:rsid w:val="00C51FBC"/>
    <w:rsid w:val="00C54763"/>
    <w:rsid w:val="00C54E70"/>
    <w:rsid w:val="00C55912"/>
    <w:rsid w:val="00C56A14"/>
    <w:rsid w:val="00C609AA"/>
    <w:rsid w:val="00C63083"/>
    <w:rsid w:val="00C6523D"/>
    <w:rsid w:val="00C66140"/>
    <w:rsid w:val="00C6672D"/>
    <w:rsid w:val="00C667FE"/>
    <w:rsid w:val="00C66BEF"/>
    <w:rsid w:val="00C67713"/>
    <w:rsid w:val="00C67F55"/>
    <w:rsid w:val="00C71FF1"/>
    <w:rsid w:val="00C723AF"/>
    <w:rsid w:val="00C741E6"/>
    <w:rsid w:val="00C7426E"/>
    <w:rsid w:val="00C80282"/>
    <w:rsid w:val="00C80838"/>
    <w:rsid w:val="00C80C59"/>
    <w:rsid w:val="00C81EEF"/>
    <w:rsid w:val="00C81F02"/>
    <w:rsid w:val="00C81F96"/>
    <w:rsid w:val="00C83E87"/>
    <w:rsid w:val="00C84873"/>
    <w:rsid w:val="00C856D3"/>
    <w:rsid w:val="00C85CD0"/>
    <w:rsid w:val="00C86B3A"/>
    <w:rsid w:val="00C87B1B"/>
    <w:rsid w:val="00C9052E"/>
    <w:rsid w:val="00C956F3"/>
    <w:rsid w:val="00CA2732"/>
    <w:rsid w:val="00CA388E"/>
    <w:rsid w:val="00CA492F"/>
    <w:rsid w:val="00CB0592"/>
    <w:rsid w:val="00CB2C32"/>
    <w:rsid w:val="00CB35C4"/>
    <w:rsid w:val="00CB4D38"/>
    <w:rsid w:val="00CB6758"/>
    <w:rsid w:val="00CB6B4C"/>
    <w:rsid w:val="00CC08B2"/>
    <w:rsid w:val="00CC2149"/>
    <w:rsid w:val="00CC2BC1"/>
    <w:rsid w:val="00CC2C27"/>
    <w:rsid w:val="00CD30ED"/>
    <w:rsid w:val="00CD6B62"/>
    <w:rsid w:val="00CE0636"/>
    <w:rsid w:val="00CE0B62"/>
    <w:rsid w:val="00CE0BEC"/>
    <w:rsid w:val="00CE115A"/>
    <w:rsid w:val="00CE4608"/>
    <w:rsid w:val="00CF28FA"/>
    <w:rsid w:val="00CF60B8"/>
    <w:rsid w:val="00CF7193"/>
    <w:rsid w:val="00D0004C"/>
    <w:rsid w:val="00D00450"/>
    <w:rsid w:val="00D00539"/>
    <w:rsid w:val="00D005E9"/>
    <w:rsid w:val="00D04563"/>
    <w:rsid w:val="00D04F85"/>
    <w:rsid w:val="00D11842"/>
    <w:rsid w:val="00D11DDF"/>
    <w:rsid w:val="00D12162"/>
    <w:rsid w:val="00D132BA"/>
    <w:rsid w:val="00D146C9"/>
    <w:rsid w:val="00D15696"/>
    <w:rsid w:val="00D15CD4"/>
    <w:rsid w:val="00D16513"/>
    <w:rsid w:val="00D17A4D"/>
    <w:rsid w:val="00D2094B"/>
    <w:rsid w:val="00D219BF"/>
    <w:rsid w:val="00D23247"/>
    <w:rsid w:val="00D256B8"/>
    <w:rsid w:val="00D263B6"/>
    <w:rsid w:val="00D264BA"/>
    <w:rsid w:val="00D273A6"/>
    <w:rsid w:val="00D30044"/>
    <w:rsid w:val="00D3436A"/>
    <w:rsid w:val="00D357AB"/>
    <w:rsid w:val="00D36F9B"/>
    <w:rsid w:val="00D37C21"/>
    <w:rsid w:val="00D4209E"/>
    <w:rsid w:val="00D43C3A"/>
    <w:rsid w:val="00D45FAB"/>
    <w:rsid w:val="00D470FE"/>
    <w:rsid w:val="00D479B0"/>
    <w:rsid w:val="00D50BE4"/>
    <w:rsid w:val="00D50CEE"/>
    <w:rsid w:val="00D51293"/>
    <w:rsid w:val="00D51AFA"/>
    <w:rsid w:val="00D51DD4"/>
    <w:rsid w:val="00D521D2"/>
    <w:rsid w:val="00D52AC2"/>
    <w:rsid w:val="00D53648"/>
    <w:rsid w:val="00D55067"/>
    <w:rsid w:val="00D55AD2"/>
    <w:rsid w:val="00D610D7"/>
    <w:rsid w:val="00D62F94"/>
    <w:rsid w:val="00D64622"/>
    <w:rsid w:val="00D6584C"/>
    <w:rsid w:val="00D66EED"/>
    <w:rsid w:val="00D676A8"/>
    <w:rsid w:val="00D71798"/>
    <w:rsid w:val="00D7673B"/>
    <w:rsid w:val="00D808EF"/>
    <w:rsid w:val="00D8232B"/>
    <w:rsid w:val="00D8575E"/>
    <w:rsid w:val="00D860FE"/>
    <w:rsid w:val="00D908E0"/>
    <w:rsid w:val="00D9222B"/>
    <w:rsid w:val="00D93EFC"/>
    <w:rsid w:val="00D94338"/>
    <w:rsid w:val="00D948CE"/>
    <w:rsid w:val="00D96C1E"/>
    <w:rsid w:val="00D97F0B"/>
    <w:rsid w:val="00DA2AD9"/>
    <w:rsid w:val="00DA307A"/>
    <w:rsid w:val="00DA3B9F"/>
    <w:rsid w:val="00DA4103"/>
    <w:rsid w:val="00DA451C"/>
    <w:rsid w:val="00DA45A6"/>
    <w:rsid w:val="00DA4C02"/>
    <w:rsid w:val="00DB379C"/>
    <w:rsid w:val="00DB4DB1"/>
    <w:rsid w:val="00DB5620"/>
    <w:rsid w:val="00DB60EC"/>
    <w:rsid w:val="00DC0614"/>
    <w:rsid w:val="00DC2EAE"/>
    <w:rsid w:val="00DC3254"/>
    <w:rsid w:val="00DC4065"/>
    <w:rsid w:val="00DC56BD"/>
    <w:rsid w:val="00DC676F"/>
    <w:rsid w:val="00DC7834"/>
    <w:rsid w:val="00DD1848"/>
    <w:rsid w:val="00DD2B16"/>
    <w:rsid w:val="00DD3AE3"/>
    <w:rsid w:val="00DD412F"/>
    <w:rsid w:val="00DD6FBC"/>
    <w:rsid w:val="00DD7E5B"/>
    <w:rsid w:val="00DE1800"/>
    <w:rsid w:val="00DE6676"/>
    <w:rsid w:val="00DE7D8E"/>
    <w:rsid w:val="00DF098F"/>
    <w:rsid w:val="00DF1EA5"/>
    <w:rsid w:val="00E00B77"/>
    <w:rsid w:val="00E026ED"/>
    <w:rsid w:val="00E02FFD"/>
    <w:rsid w:val="00E0403F"/>
    <w:rsid w:val="00E074D6"/>
    <w:rsid w:val="00E102DC"/>
    <w:rsid w:val="00E12BB9"/>
    <w:rsid w:val="00E14F06"/>
    <w:rsid w:val="00E1660D"/>
    <w:rsid w:val="00E16FC3"/>
    <w:rsid w:val="00E178CB"/>
    <w:rsid w:val="00E20B7D"/>
    <w:rsid w:val="00E213E4"/>
    <w:rsid w:val="00E227B9"/>
    <w:rsid w:val="00E24731"/>
    <w:rsid w:val="00E31BDD"/>
    <w:rsid w:val="00E32186"/>
    <w:rsid w:val="00E337D0"/>
    <w:rsid w:val="00E347D9"/>
    <w:rsid w:val="00E35088"/>
    <w:rsid w:val="00E375EC"/>
    <w:rsid w:val="00E43476"/>
    <w:rsid w:val="00E43E9E"/>
    <w:rsid w:val="00E469E3"/>
    <w:rsid w:val="00E5070D"/>
    <w:rsid w:val="00E50755"/>
    <w:rsid w:val="00E51858"/>
    <w:rsid w:val="00E5219E"/>
    <w:rsid w:val="00E52E05"/>
    <w:rsid w:val="00E55BEE"/>
    <w:rsid w:val="00E560FE"/>
    <w:rsid w:val="00E5659D"/>
    <w:rsid w:val="00E56744"/>
    <w:rsid w:val="00E57C3E"/>
    <w:rsid w:val="00E61892"/>
    <w:rsid w:val="00E618BC"/>
    <w:rsid w:val="00E6264B"/>
    <w:rsid w:val="00E639CE"/>
    <w:rsid w:val="00E641F9"/>
    <w:rsid w:val="00E67FE8"/>
    <w:rsid w:val="00E72B59"/>
    <w:rsid w:val="00E73A38"/>
    <w:rsid w:val="00E76672"/>
    <w:rsid w:val="00E76893"/>
    <w:rsid w:val="00E775A5"/>
    <w:rsid w:val="00E77787"/>
    <w:rsid w:val="00E85753"/>
    <w:rsid w:val="00E85899"/>
    <w:rsid w:val="00E87A60"/>
    <w:rsid w:val="00E93063"/>
    <w:rsid w:val="00E931F3"/>
    <w:rsid w:val="00E93A46"/>
    <w:rsid w:val="00E93DDE"/>
    <w:rsid w:val="00E95206"/>
    <w:rsid w:val="00E965FC"/>
    <w:rsid w:val="00E967AB"/>
    <w:rsid w:val="00E97622"/>
    <w:rsid w:val="00EA0A5B"/>
    <w:rsid w:val="00EA0DD8"/>
    <w:rsid w:val="00EA1A60"/>
    <w:rsid w:val="00EA2CAF"/>
    <w:rsid w:val="00EA2DBC"/>
    <w:rsid w:val="00EA65F0"/>
    <w:rsid w:val="00EB1E56"/>
    <w:rsid w:val="00EB71FF"/>
    <w:rsid w:val="00EC11A3"/>
    <w:rsid w:val="00EC24B7"/>
    <w:rsid w:val="00EC2B30"/>
    <w:rsid w:val="00ED0D92"/>
    <w:rsid w:val="00ED1858"/>
    <w:rsid w:val="00ED4420"/>
    <w:rsid w:val="00EE1564"/>
    <w:rsid w:val="00EE4C9C"/>
    <w:rsid w:val="00EE55FC"/>
    <w:rsid w:val="00EE605E"/>
    <w:rsid w:val="00EE68E1"/>
    <w:rsid w:val="00EE71C8"/>
    <w:rsid w:val="00EF1AB9"/>
    <w:rsid w:val="00EF1DF4"/>
    <w:rsid w:val="00EF230E"/>
    <w:rsid w:val="00EF5ACF"/>
    <w:rsid w:val="00F019EE"/>
    <w:rsid w:val="00F0219C"/>
    <w:rsid w:val="00F039E0"/>
    <w:rsid w:val="00F1195E"/>
    <w:rsid w:val="00F1270E"/>
    <w:rsid w:val="00F127D8"/>
    <w:rsid w:val="00F13334"/>
    <w:rsid w:val="00F13DD7"/>
    <w:rsid w:val="00F175F2"/>
    <w:rsid w:val="00F2080B"/>
    <w:rsid w:val="00F2386F"/>
    <w:rsid w:val="00F25FC0"/>
    <w:rsid w:val="00F26470"/>
    <w:rsid w:val="00F27CC0"/>
    <w:rsid w:val="00F3002A"/>
    <w:rsid w:val="00F3047F"/>
    <w:rsid w:val="00F335AD"/>
    <w:rsid w:val="00F369B9"/>
    <w:rsid w:val="00F3793F"/>
    <w:rsid w:val="00F40F3B"/>
    <w:rsid w:val="00F415C9"/>
    <w:rsid w:val="00F43086"/>
    <w:rsid w:val="00F45052"/>
    <w:rsid w:val="00F5315E"/>
    <w:rsid w:val="00F53528"/>
    <w:rsid w:val="00F547BC"/>
    <w:rsid w:val="00F55030"/>
    <w:rsid w:val="00F574FF"/>
    <w:rsid w:val="00F57925"/>
    <w:rsid w:val="00F632F1"/>
    <w:rsid w:val="00F70E68"/>
    <w:rsid w:val="00F71821"/>
    <w:rsid w:val="00F719FA"/>
    <w:rsid w:val="00F7218E"/>
    <w:rsid w:val="00F72CFA"/>
    <w:rsid w:val="00F744E8"/>
    <w:rsid w:val="00F74C82"/>
    <w:rsid w:val="00F86A0C"/>
    <w:rsid w:val="00F906B0"/>
    <w:rsid w:val="00F90E97"/>
    <w:rsid w:val="00F91875"/>
    <w:rsid w:val="00F95C03"/>
    <w:rsid w:val="00F97845"/>
    <w:rsid w:val="00FA04E4"/>
    <w:rsid w:val="00FA341A"/>
    <w:rsid w:val="00FA45BD"/>
    <w:rsid w:val="00FB16EE"/>
    <w:rsid w:val="00FB2187"/>
    <w:rsid w:val="00FB28D3"/>
    <w:rsid w:val="00FB5307"/>
    <w:rsid w:val="00FB543C"/>
    <w:rsid w:val="00FB5D7D"/>
    <w:rsid w:val="00FB67C8"/>
    <w:rsid w:val="00FB6E2C"/>
    <w:rsid w:val="00FC1722"/>
    <w:rsid w:val="00FC1899"/>
    <w:rsid w:val="00FC2ED8"/>
    <w:rsid w:val="00FC34AF"/>
    <w:rsid w:val="00FC3C7C"/>
    <w:rsid w:val="00FC5ACC"/>
    <w:rsid w:val="00FC62DB"/>
    <w:rsid w:val="00FE410C"/>
    <w:rsid w:val="00FE76D6"/>
    <w:rsid w:val="00FE793A"/>
    <w:rsid w:val="00FF0593"/>
    <w:rsid w:val="00FF0D01"/>
    <w:rsid w:val="00FF0E75"/>
    <w:rsid w:val="00FF1CA0"/>
    <w:rsid w:val="00FF1F7F"/>
    <w:rsid w:val="00FF2851"/>
    <w:rsid w:val="00FF5029"/>
    <w:rsid w:val="00FF57E9"/>
    <w:rsid w:val="00FF5F50"/>
    <w:rsid w:val="00FF6074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8B68"/>
  <w15:chartTrackingRefBased/>
  <w15:docId w15:val="{96526E0E-E7E6-E54F-A37E-1FE01BC9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9BF"/>
    <w:rPr>
      <w:rFonts w:ascii="Times New Roman" w:eastAsia="Times New Roman" w:hAnsi="Times New Roman" w:cs="Times New Roman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2E576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D219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9BF"/>
    <w:rPr>
      <w:rFonts w:ascii="Times New Roman" w:eastAsia="Times New Roman" w:hAnsi="Times New Roman" w:cs="Times New Roman"/>
      <w:lang w:eastAsia="pl-PL"/>
    </w:rPr>
  </w:style>
  <w:style w:type="character" w:styleId="Hyperlink">
    <w:name w:val="Hyperlink"/>
    <w:uiPriority w:val="99"/>
    <w:unhideWhenUsed/>
    <w:rsid w:val="00D219BF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D219BF"/>
    <w:rPr>
      <w:sz w:val="16"/>
      <w:szCs w:val="16"/>
    </w:rPr>
  </w:style>
  <w:style w:type="character" w:customStyle="1" w:styleId="BrakA">
    <w:name w:val="Brak A"/>
    <w:rsid w:val="00D219BF"/>
  </w:style>
  <w:style w:type="character" w:customStyle="1" w:styleId="Hyperlink1">
    <w:name w:val="Hyperlink.1"/>
    <w:rsid w:val="00D219BF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customStyle="1" w:styleId="Bezodstpw1">
    <w:name w:val="Bez odstępów1"/>
    <w:rsid w:val="00D219BF"/>
    <w:pPr>
      <w:suppressAutoHyphens/>
      <w:spacing w:line="100" w:lineRule="atLeast"/>
    </w:pPr>
    <w:rPr>
      <w:rFonts w:ascii="Calibri" w:eastAsia="SimSun" w:hAnsi="Calibri" w:cs="font405"/>
      <w:color w:val="262626"/>
      <w:sz w:val="20"/>
      <w:szCs w:val="20"/>
      <w:lang w:val="en-US" w:eastAsia="ar-SA"/>
    </w:rPr>
  </w:style>
  <w:style w:type="character" w:styleId="Strong">
    <w:name w:val="Strong"/>
    <w:uiPriority w:val="22"/>
    <w:qFormat/>
    <w:rsid w:val="00D219BF"/>
    <w:rPr>
      <w:b/>
      <w:bCs/>
    </w:rPr>
  </w:style>
  <w:style w:type="paragraph" w:styleId="ListParagraph">
    <w:name w:val="List Paragraph"/>
    <w:basedOn w:val="Normal"/>
    <w:uiPriority w:val="34"/>
    <w:qFormat/>
    <w:rsid w:val="00D219BF"/>
    <w:pPr>
      <w:ind w:left="720"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9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unhideWhenUsed/>
    <w:rsid w:val="00D219BF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85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B6"/>
    <w:rPr>
      <w:rFonts w:ascii="Segoe UI" w:eastAsia="Times New Roman" w:hAnsi="Segoe UI" w:cs="Segoe UI"/>
      <w:sz w:val="18"/>
      <w:szCs w:val="18"/>
      <w:lang w:eastAsia="pl-PL"/>
    </w:rPr>
  </w:style>
  <w:style w:type="paragraph" w:styleId="Revision">
    <w:name w:val="Revision"/>
    <w:hidden/>
    <w:uiPriority w:val="99"/>
    <w:semiHidden/>
    <w:rsid w:val="00DC2EAE"/>
    <w:rPr>
      <w:rFonts w:ascii="Times New Roman" w:eastAsia="Times New Roman" w:hAnsi="Times New Roman" w:cs="Times New Roman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D43C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D87"/>
    <w:rPr>
      <w:color w:val="605E5C"/>
      <w:shd w:val="clear" w:color="auto" w:fill="E1DFDD"/>
    </w:rPr>
  </w:style>
  <w:style w:type="paragraph" w:customStyle="1" w:styleId="m-4798271866536962774msolistparagraph">
    <w:name w:val="m_-4798271866536962774msolistparagraph"/>
    <w:basedOn w:val="Normal"/>
    <w:rsid w:val="0057139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E0B62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36F6C"/>
    <w:rPr>
      <w:i/>
      <w:iCs/>
    </w:rPr>
  </w:style>
  <w:style w:type="character" w:customStyle="1" w:styleId="apple-converted-space">
    <w:name w:val="apple-converted-space"/>
    <w:basedOn w:val="DefaultParagraphFont"/>
    <w:rsid w:val="00DA307A"/>
  </w:style>
  <w:style w:type="paragraph" w:customStyle="1" w:styleId="gmail-li1">
    <w:name w:val="gmail-li1"/>
    <w:basedOn w:val="Normal"/>
    <w:rsid w:val="002E77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E5766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r-story--quote">
    <w:name w:val="pr-story--quote"/>
    <w:basedOn w:val="Normal"/>
    <w:rsid w:val="00AE2364"/>
    <w:pPr>
      <w:spacing w:before="100" w:beforeAutospacing="1" w:after="100" w:afterAutospacing="1"/>
    </w:pPr>
  </w:style>
  <w:style w:type="paragraph" w:customStyle="1" w:styleId="pr-story--text-small">
    <w:name w:val="pr-story--text-small"/>
    <w:basedOn w:val="Normal"/>
    <w:rsid w:val="00AE2364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8117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1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EndnoteReference">
    <w:name w:val="endnote reference"/>
    <w:basedOn w:val="DefaultParagraphFont"/>
    <w:uiPriority w:val="99"/>
    <w:semiHidden/>
    <w:unhideWhenUsed/>
    <w:rsid w:val="00A8117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B3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character" w:customStyle="1" w:styleId="gmail-apple-converted-space">
    <w:name w:val="gmail-apple-converted-space"/>
    <w:basedOn w:val="DefaultParagraphFont"/>
    <w:rsid w:val="00731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6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67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19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679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26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90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8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7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51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77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9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83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9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4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5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4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1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9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ms.pl/dzialaj/kalendarz-wydarz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tarzyna.michta@dkm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15BAA2-CA2F-4948-ADC4-6811A27F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1201</Words>
  <Characters>6849</Characters>
  <Application>Microsoft Office Word</Application>
  <DocSecurity>4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Justyna Rogowiec</cp:lastModifiedBy>
  <cp:revision>2</cp:revision>
  <cp:lastPrinted>2024-03-22T09:54:00Z</cp:lastPrinted>
  <dcterms:created xsi:type="dcterms:W3CDTF">2024-04-14T18:23:00Z</dcterms:created>
  <dcterms:modified xsi:type="dcterms:W3CDTF">2024-04-14T18:23:00Z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a33276f2535a6d42f4595049c85241dc97dcdd003f485a536b7093b3ccd4c5ce</vt:lpwstr>
  </property>
</Properties>
</file>