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61EB" w14:textId="2C3A2627" w:rsidR="00FF4BE1" w:rsidRPr="007900EA" w:rsidRDefault="00FF4BE1" w:rsidP="003226F3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665B6C79" w14:textId="5FE5E0FD" w:rsidR="00F80143" w:rsidRPr="007900EA" w:rsidRDefault="00F80143" w:rsidP="003226F3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07</w:t>
      </w:r>
      <w:r w:rsidR="00FF4BE1"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.0</w:t>
      </w: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5</w:t>
      </w:r>
      <w:r w:rsidR="00FF4BE1"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.202</w:t>
      </w:r>
      <w:r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6</w:t>
      </w:r>
      <w:r w:rsidR="00FF4BE1" w:rsidRPr="007900EA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 xml:space="preserve"> r.</w:t>
      </w:r>
    </w:p>
    <w:p w14:paraId="5C5D5D55" w14:textId="77777777" w:rsidR="00F80143" w:rsidRPr="007900EA" w:rsidRDefault="00F80143" w:rsidP="00322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>Organizacje działające na rzecz pacjentów hematologicznych: diagnoza, wyzwania, potrzeby</w:t>
      </w:r>
    </w:p>
    <w:p w14:paraId="12BBB671" w14:textId="06B04280" w:rsidR="001E12FC" w:rsidRPr="007900EA" w:rsidRDefault="00F80143" w:rsidP="003226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>Raport z ogólnopolskiego badania</w:t>
      </w:r>
      <w:r w:rsidR="003D5815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 xml:space="preserve"> 2025/2026 r.</w:t>
      </w:r>
    </w:p>
    <w:p w14:paraId="129AB1AD" w14:textId="63389371" w:rsidR="004E30D5" w:rsidRPr="007900EA" w:rsidRDefault="00610D81" w:rsidP="003226F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7900EA">
        <w:rPr>
          <w:rFonts w:ascii="Arial" w:hAnsi="Arial" w:cs="Arial"/>
          <w:b/>
          <w:bCs/>
          <w:lang w:val="pl-PL"/>
        </w:rPr>
        <w:t>W Polsce działa ok</w:t>
      </w:r>
      <w:r w:rsidR="00933AA0">
        <w:rPr>
          <w:rFonts w:ascii="Arial" w:hAnsi="Arial" w:cs="Arial"/>
          <w:b/>
          <w:bCs/>
          <w:lang w:val="pl-PL"/>
        </w:rPr>
        <w:t>oło</w:t>
      </w:r>
      <w:r w:rsidRPr="007900EA">
        <w:rPr>
          <w:rFonts w:ascii="Arial" w:hAnsi="Arial" w:cs="Arial"/>
          <w:b/>
          <w:bCs/>
          <w:lang w:val="pl-PL"/>
        </w:rPr>
        <w:t xml:space="preserve"> 90 organizacji wspierających pacjentów hematologicznych. Choć codziennie pomagają chorym i ich rodzinom, aż 79% z nich ma trudności z pozyskiwaniem funduszy, a 65% mierzy się z dużym obciążeniem psychicznym. Najnowszy raport, oparty na ogólnopolskim badaniu przeprowadzonym przez Stowarzyszenie Klon/Jawor na zlecenie Fundacji DKMS, pokazuje, że ten ważny element systemu wsparcia pacjentów </w:t>
      </w:r>
      <w:r w:rsidR="002A41D4" w:rsidRPr="007900EA">
        <w:rPr>
          <w:rFonts w:ascii="Arial" w:hAnsi="Arial" w:cs="Arial"/>
          <w:b/>
          <w:bCs/>
          <w:lang w:val="pl-PL"/>
        </w:rPr>
        <w:t xml:space="preserve">mierzy się </w:t>
      </w:r>
      <w:r w:rsidR="007D6072" w:rsidRPr="007900EA">
        <w:rPr>
          <w:rFonts w:ascii="Arial" w:hAnsi="Arial" w:cs="Arial"/>
          <w:b/>
          <w:bCs/>
          <w:lang w:val="pl-PL"/>
        </w:rPr>
        <w:t>z poważnymi wyzwaniami</w:t>
      </w:r>
      <w:r w:rsidRPr="007900EA">
        <w:rPr>
          <w:rFonts w:ascii="Arial" w:hAnsi="Arial" w:cs="Arial"/>
          <w:b/>
          <w:bCs/>
          <w:lang w:val="pl-PL"/>
        </w:rPr>
        <w:t>. To pierwsze w Polsce tak kompleksowe opracowanie – w badaniu wzięło udział aż 70% wszystkich organizacji.</w:t>
      </w:r>
      <w:r w:rsidR="009B31D4">
        <w:rPr>
          <w:rFonts w:ascii="Arial" w:hAnsi="Arial" w:cs="Arial"/>
          <w:b/>
          <w:bCs/>
          <w:lang w:val="pl-PL"/>
        </w:rPr>
        <w:t xml:space="preserve"> </w:t>
      </w:r>
      <w:r w:rsidRPr="007900EA">
        <w:rPr>
          <w:rFonts w:ascii="Arial" w:hAnsi="Arial" w:cs="Arial"/>
          <w:b/>
          <w:bCs/>
          <w:lang w:val="pl-PL"/>
        </w:rPr>
        <w:t>Badanie objął honorowym patronatem Rzecznik Praw Pacjenta Bartłomiej Chmielowiec.</w:t>
      </w:r>
    </w:p>
    <w:p w14:paraId="624954D6" w14:textId="1D77A8FD" w:rsidR="00F4132D" w:rsidRPr="007900EA" w:rsidRDefault="00F4132D" w:rsidP="003226F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7900EA">
        <w:rPr>
          <w:rFonts w:ascii="Arial" w:eastAsia="Times New Roman" w:hAnsi="Arial" w:cs="Arial"/>
          <w:lang w:val="pl-PL" w:eastAsia="pl-PL"/>
        </w:rPr>
        <w:t xml:space="preserve">Raport </w:t>
      </w:r>
      <w:r w:rsidRPr="007900EA">
        <w:rPr>
          <w:rFonts w:ascii="Arial" w:eastAsia="Times New Roman" w:hAnsi="Arial" w:cs="Arial"/>
          <w:b/>
          <w:bCs/>
          <w:lang w:val="pl-PL" w:eastAsia="pl-PL"/>
        </w:rPr>
        <w:t>„Organizacje działające na rzecz pacjentów hematologicznych: diagnoza, wyzwania, potrzeby”</w:t>
      </w:r>
      <w:r w:rsidRPr="007900EA">
        <w:rPr>
          <w:rFonts w:ascii="Arial" w:eastAsia="Times New Roman" w:hAnsi="Arial" w:cs="Arial"/>
          <w:lang w:val="pl-PL" w:eastAsia="pl-PL"/>
        </w:rPr>
        <w:t xml:space="preserve"> to jedno z pierwszych tak szerokich opracowań poświęconych temu środowisku w Polsce. Badanie objęło 63 organizacje działające na rzecz pacjentów hematoonkologicznych, co stanowi ok. 70% wszystkich tego typu podmiotów w kraju. Zrealizowano je w podejściu mieszanym – połączono analizę danych zastanych, badanie ankietowe (CAWI) oraz 16 indywidualnych wywiadów pogłębionych. Dzięki temu możliwe było kompleksowe spojrzenie na funkcjonowanie organizacji – od zakresu działań i grup odbiorców, przez zasoby ludzkie, aż po sytuację finansową, relacje z otoczeniem i plany rozwojowe. Szczególny nacisk położono na identyfikację kluczowych barier oraz obszarów wymagających wsparcia.</w:t>
      </w:r>
    </w:p>
    <w:p w14:paraId="29F1BEAC" w14:textId="62856ED7" w:rsidR="001E12FC" w:rsidRPr="007900EA" w:rsidRDefault="001E12FC" w:rsidP="003226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i/>
          <w:iCs/>
          <w:lang w:val="pl-PL" w:eastAsia="pl-PL"/>
        </w:rPr>
        <w:t>Zależało nam na uchwyceniu możliwie pełnego obrazu tego środowiska – zarówno jego potencjału, jak i codziennych wyzwań. Dzięki szerokiemu zakresowi badania mogliśmy przyjrzeć się nie tylko działaniom organizacji, ale także ich zasobom, relacjom i kierunkom rozwoju</w:t>
      </w:r>
      <w:r w:rsidR="0087445F" w:rsidRPr="007900EA">
        <w:rPr>
          <w:rFonts w:ascii="Arial" w:eastAsia="Times New Roman" w:hAnsi="Arial" w:cs="Arial"/>
          <w:i/>
          <w:iCs/>
          <w:lang w:val="pl-PL" w:eastAsia="pl-PL"/>
        </w:rPr>
        <w:t>.</w:t>
      </w:r>
      <w:r w:rsidRPr="007900EA">
        <w:rPr>
          <w:rFonts w:ascii="Arial" w:eastAsia="Times New Roman" w:hAnsi="Arial" w:cs="Arial"/>
          <w:lang w:val="pl-PL" w:eastAsia="pl-PL"/>
        </w:rPr>
        <w:t xml:space="preserve"> </w:t>
      </w:r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– mówi Beata </w:t>
      </w:r>
      <w:proofErr w:type="spellStart"/>
      <w:r w:rsidRPr="007900EA">
        <w:rPr>
          <w:rFonts w:ascii="Arial" w:eastAsia="Times New Roman" w:hAnsi="Arial" w:cs="Arial"/>
          <w:b/>
          <w:bCs/>
          <w:lang w:val="pl-PL" w:eastAsia="pl-PL"/>
        </w:rPr>
        <w:t>Charycka</w:t>
      </w:r>
      <w:proofErr w:type="spellEnd"/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 ze Stowarzyszenia Klon/Jawor, ekspertka odpowiedzialna za realizację badania</w:t>
      </w:r>
    </w:p>
    <w:p w14:paraId="588221E0" w14:textId="46C73AD1" w:rsidR="00D23D2C" w:rsidRPr="007900EA" w:rsidRDefault="00D23D2C" w:rsidP="003226F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pl-PL"/>
        </w:rPr>
      </w:pPr>
      <w:r w:rsidRPr="007900EA">
        <w:rPr>
          <w:rFonts w:ascii="Arial" w:hAnsi="Arial" w:cs="Arial"/>
          <w:lang w:val="pl-PL"/>
        </w:rPr>
        <w:t xml:space="preserve">W dotychczasowych analizach organizacje </w:t>
      </w:r>
      <w:proofErr w:type="spellStart"/>
      <w:r w:rsidRPr="007900EA">
        <w:rPr>
          <w:rFonts w:ascii="Arial" w:hAnsi="Arial" w:cs="Arial"/>
          <w:lang w:val="pl-PL"/>
        </w:rPr>
        <w:t>pacjenckie</w:t>
      </w:r>
      <w:proofErr w:type="spellEnd"/>
      <w:r w:rsidRPr="007900EA">
        <w:rPr>
          <w:rFonts w:ascii="Arial" w:hAnsi="Arial" w:cs="Arial"/>
          <w:lang w:val="pl-PL"/>
        </w:rPr>
        <w:t xml:space="preserve"> rzadko były przedmiotem odrębnych badań, a w obszarze </w:t>
      </w:r>
      <w:r w:rsidR="00213D6C">
        <w:rPr>
          <w:rFonts w:ascii="Arial" w:hAnsi="Arial" w:cs="Arial"/>
          <w:lang w:val="pl-PL"/>
        </w:rPr>
        <w:t>hematoonkologii</w:t>
      </w:r>
      <w:r w:rsidRPr="007900EA">
        <w:rPr>
          <w:rFonts w:ascii="Arial" w:hAnsi="Arial" w:cs="Arial"/>
          <w:lang w:val="pl-PL"/>
        </w:rPr>
        <w:t xml:space="preserve"> brakowało kompleksowych opracowań na ich temat. Raport Fundacji DKMS i Stowarzyszenia Klon/Jawor uzupełnia tę perspektywę, dostarczając aktualnych danych o funkcjonowaniu i znaczeniu tych organizacji</w:t>
      </w:r>
      <w:r w:rsidR="00725768">
        <w:rPr>
          <w:rFonts w:ascii="Arial" w:hAnsi="Arial" w:cs="Arial"/>
          <w:lang w:val="pl-PL"/>
        </w:rPr>
        <w:t>.</w:t>
      </w:r>
    </w:p>
    <w:p w14:paraId="578B4529" w14:textId="46D0EF88" w:rsidR="009256F0" w:rsidRPr="007900EA" w:rsidRDefault="009256F0" w:rsidP="003226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Mały sektor, ogromna rola </w:t>
      </w:r>
    </w:p>
    <w:p w14:paraId="300B53B7" w14:textId="0479AED1" w:rsidR="00552914" w:rsidRPr="007900EA" w:rsidRDefault="00552914" w:rsidP="001C788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Środowisko organizacji działających na rzecz pacjentów hematologicznych jest niewielkie</w:t>
      </w:r>
      <w:r w:rsidR="00596A02" w:rsidRPr="007900EA">
        <w:rPr>
          <w:rFonts w:ascii="Arial" w:hAnsi="Arial" w:cs="Arial"/>
          <w:sz w:val="22"/>
          <w:szCs w:val="22"/>
        </w:rPr>
        <w:t xml:space="preserve"> </w:t>
      </w:r>
      <w:r w:rsidR="00596A02" w:rsidRPr="007900EA">
        <w:rPr>
          <w:rFonts w:ascii="Arial" w:hAnsi="Arial" w:cs="Arial"/>
        </w:rPr>
        <w:t xml:space="preserve">– </w:t>
      </w:r>
      <w:r w:rsidRPr="007900EA">
        <w:rPr>
          <w:rFonts w:ascii="Arial" w:hAnsi="Arial" w:cs="Arial"/>
          <w:sz w:val="22"/>
          <w:szCs w:val="22"/>
        </w:rPr>
        <w:t>liczy około 90 podmiotów</w:t>
      </w:r>
      <w:r w:rsidR="00596A02" w:rsidRPr="007900EA">
        <w:rPr>
          <w:rFonts w:ascii="Arial" w:hAnsi="Arial" w:cs="Arial"/>
          <w:sz w:val="22"/>
          <w:szCs w:val="22"/>
        </w:rPr>
        <w:t xml:space="preserve"> </w:t>
      </w:r>
      <w:r w:rsidR="00596A02" w:rsidRPr="007900EA">
        <w:rPr>
          <w:rFonts w:ascii="Arial" w:hAnsi="Arial" w:cs="Arial"/>
        </w:rPr>
        <w:t>–</w:t>
      </w:r>
      <w:r w:rsidR="00596A02" w:rsidRPr="007900EA">
        <w:rPr>
          <w:rFonts w:ascii="Arial" w:hAnsi="Arial" w:cs="Arial"/>
          <w:b/>
          <w:bCs/>
        </w:rPr>
        <w:t xml:space="preserve"> </w:t>
      </w:r>
      <w:r w:rsidRPr="007900EA">
        <w:rPr>
          <w:rFonts w:ascii="Arial" w:hAnsi="Arial" w:cs="Arial"/>
          <w:sz w:val="22"/>
          <w:szCs w:val="22"/>
        </w:rPr>
        <w:t xml:space="preserve">ale jednocześnie bardzo zróżnicowane. Obejmuje zarówno małe, oddolne </w:t>
      </w:r>
      <w:r w:rsidRPr="007900EA">
        <w:rPr>
          <w:rFonts w:ascii="Arial" w:hAnsi="Arial" w:cs="Arial"/>
          <w:sz w:val="22"/>
          <w:szCs w:val="22"/>
        </w:rPr>
        <w:lastRenderedPageBreak/>
        <w:t>inicjatywy, jak i większe, profesjonalne organizacje o ogólnopolskim zasięgu.</w:t>
      </w:r>
      <w:r w:rsidR="00202B95" w:rsidRPr="007900EA">
        <w:rPr>
          <w:rFonts w:ascii="Arial" w:hAnsi="Arial" w:cs="Arial"/>
          <w:sz w:val="22"/>
          <w:szCs w:val="22"/>
        </w:rPr>
        <w:t xml:space="preserve"> 5</w:t>
      </w:r>
      <w:r w:rsidR="003D5815">
        <w:rPr>
          <w:rFonts w:ascii="Arial" w:hAnsi="Arial" w:cs="Arial"/>
          <w:sz w:val="22"/>
          <w:szCs w:val="22"/>
        </w:rPr>
        <w:t>5</w:t>
      </w:r>
      <w:r w:rsidR="00202B95" w:rsidRPr="007900EA">
        <w:rPr>
          <w:rFonts w:ascii="Arial" w:hAnsi="Arial" w:cs="Arial"/>
          <w:sz w:val="22"/>
          <w:szCs w:val="22"/>
        </w:rPr>
        <w:t>% organizacji działa głównie na rzecz dorosłych pacjentów, a 32%</w:t>
      </w:r>
      <w:r w:rsidR="00EB0D6F" w:rsidRPr="007900EA">
        <w:rPr>
          <w:rFonts w:ascii="Arial" w:hAnsi="Arial" w:cs="Arial"/>
        </w:rPr>
        <w:t xml:space="preserve"> – </w:t>
      </w:r>
      <w:r w:rsidR="00202B95" w:rsidRPr="007900EA">
        <w:rPr>
          <w:rFonts w:ascii="Arial" w:hAnsi="Arial" w:cs="Arial"/>
          <w:sz w:val="22"/>
          <w:szCs w:val="22"/>
        </w:rPr>
        <w:t>pediatrycznych.</w:t>
      </w:r>
    </w:p>
    <w:p w14:paraId="3D97550B" w14:textId="31B43FBB" w:rsidR="00552914" w:rsidRPr="007900EA" w:rsidRDefault="00552914" w:rsidP="008A117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Większość z nich działa ponadlokalnie</w:t>
      </w:r>
      <w:r w:rsidR="00202B95" w:rsidRPr="007900EA">
        <w:rPr>
          <w:rFonts w:ascii="Arial" w:hAnsi="Arial" w:cs="Arial"/>
          <w:sz w:val="22"/>
          <w:szCs w:val="22"/>
        </w:rPr>
        <w:t xml:space="preserve"> – ogólnopolsk</w:t>
      </w:r>
      <w:r w:rsidR="00A139FF" w:rsidRPr="007900EA">
        <w:rPr>
          <w:rFonts w:ascii="Arial" w:hAnsi="Arial" w:cs="Arial"/>
          <w:sz w:val="22"/>
          <w:szCs w:val="22"/>
        </w:rPr>
        <w:t>o</w:t>
      </w:r>
      <w:r w:rsidR="00202B95" w:rsidRPr="007900EA">
        <w:rPr>
          <w:rFonts w:ascii="Arial" w:hAnsi="Arial" w:cs="Arial"/>
          <w:sz w:val="22"/>
          <w:szCs w:val="22"/>
        </w:rPr>
        <w:t xml:space="preserve"> lub międzynarodowo</w:t>
      </w:r>
      <w:r w:rsidR="00A139FF" w:rsidRPr="007900EA">
        <w:rPr>
          <w:rFonts w:ascii="Arial" w:hAnsi="Arial" w:cs="Arial"/>
          <w:sz w:val="22"/>
          <w:szCs w:val="22"/>
        </w:rPr>
        <w:t>.</w:t>
      </w:r>
      <w:r w:rsidRPr="007900EA">
        <w:rPr>
          <w:rFonts w:ascii="Arial" w:hAnsi="Arial" w:cs="Arial"/>
          <w:sz w:val="22"/>
          <w:szCs w:val="22"/>
        </w:rPr>
        <w:t xml:space="preserve"> </w:t>
      </w:r>
      <w:r w:rsidR="00A139FF" w:rsidRPr="007900EA">
        <w:rPr>
          <w:rFonts w:ascii="Arial" w:hAnsi="Arial" w:cs="Arial"/>
          <w:sz w:val="22"/>
          <w:szCs w:val="22"/>
        </w:rPr>
        <w:t xml:space="preserve">Aż </w:t>
      </w:r>
      <w:r w:rsidRPr="007900EA">
        <w:rPr>
          <w:rFonts w:ascii="Arial" w:hAnsi="Arial" w:cs="Arial"/>
          <w:sz w:val="22"/>
          <w:szCs w:val="22"/>
        </w:rPr>
        <w:t>67% powstało z inicjatywy pacjentów i ich bliskich. Jednocześnie skala działania pozostaje ograniczona – przeciętn</w:t>
      </w:r>
      <w:r w:rsidR="00A65CD1">
        <w:rPr>
          <w:rFonts w:ascii="Arial" w:hAnsi="Arial" w:cs="Arial"/>
          <w:sz w:val="22"/>
          <w:szCs w:val="22"/>
        </w:rPr>
        <w:t>ie</w:t>
      </w:r>
      <w:r w:rsidRPr="007900EA">
        <w:rPr>
          <w:rFonts w:ascii="Arial" w:hAnsi="Arial" w:cs="Arial"/>
          <w:sz w:val="22"/>
          <w:szCs w:val="22"/>
        </w:rPr>
        <w:t xml:space="preserve"> organizacj</w:t>
      </w:r>
      <w:r w:rsidR="00A65CD1">
        <w:rPr>
          <w:rFonts w:ascii="Arial" w:hAnsi="Arial" w:cs="Arial"/>
          <w:sz w:val="22"/>
          <w:szCs w:val="22"/>
        </w:rPr>
        <w:t>e</w:t>
      </w:r>
      <w:r w:rsidRPr="007900EA">
        <w:rPr>
          <w:rFonts w:ascii="Arial" w:hAnsi="Arial" w:cs="Arial"/>
          <w:sz w:val="22"/>
          <w:szCs w:val="22"/>
        </w:rPr>
        <w:t xml:space="preserve"> dociera</w:t>
      </w:r>
      <w:r w:rsidR="00A65CD1">
        <w:rPr>
          <w:rFonts w:ascii="Arial" w:hAnsi="Arial" w:cs="Arial"/>
          <w:sz w:val="22"/>
          <w:szCs w:val="22"/>
        </w:rPr>
        <w:t>ją</w:t>
      </w:r>
      <w:r w:rsidRPr="007900EA">
        <w:rPr>
          <w:rFonts w:ascii="Arial" w:hAnsi="Arial" w:cs="Arial"/>
          <w:sz w:val="22"/>
          <w:szCs w:val="22"/>
        </w:rPr>
        <w:t xml:space="preserve"> rocznie do około 200 pacjentów i ich rodzin, a 75% nie przekracza poziomu 500 odbiorców. </w:t>
      </w:r>
    </w:p>
    <w:p w14:paraId="2A8BC104" w14:textId="09CCB894" w:rsidR="009256F0" w:rsidRPr="007900EA" w:rsidRDefault="004F207A" w:rsidP="003226F3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7900EA">
        <w:rPr>
          <w:rFonts w:ascii="Arial" w:eastAsia="Times New Roman" w:hAnsi="Arial" w:cs="Arial"/>
          <w:lang w:val="pl-PL" w:eastAsia="pl-PL"/>
        </w:rPr>
        <w:t>„</w:t>
      </w:r>
      <w:r w:rsidR="009256F0" w:rsidRPr="007900EA">
        <w:rPr>
          <w:rFonts w:ascii="Arial" w:hAnsi="Arial" w:cs="Arial"/>
          <w:b/>
          <w:bCs/>
          <w:lang w:val="pl-PL"/>
        </w:rPr>
        <w:t>Niewidzialny filar</w:t>
      </w:r>
      <w:r w:rsidRPr="007900EA">
        <w:rPr>
          <w:rFonts w:ascii="Arial" w:eastAsia="Times New Roman" w:hAnsi="Arial" w:cs="Arial"/>
          <w:lang w:val="pl-PL" w:eastAsia="pl-PL"/>
        </w:rPr>
        <w:t>”</w:t>
      </w:r>
      <w:r w:rsidR="009256F0" w:rsidRPr="007900EA">
        <w:rPr>
          <w:rFonts w:ascii="Arial" w:hAnsi="Arial" w:cs="Arial"/>
          <w:b/>
          <w:bCs/>
          <w:lang w:val="pl-PL"/>
        </w:rPr>
        <w:t xml:space="preserve"> ochrony zdrowia</w:t>
      </w:r>
    </w:p>
    <w:p w14:paraId="202E65FE" w14:textId="0F054E62" w:rsidR="00A8047A" w:rsidRPr="007900EA" w:rsidRDefault="004F7829" w:rsidP="003226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l-PL" w:eastAsia="pl-PL"/>
        </w:rPr>
      </w:pPr>
      <w:r w:rsidRPr="007900EA">
        <w:rPr>
          <w:rFonts w:ascii="Arial" w:eastAsia="Times New Roman" w:hAnsi="Arial" w:cs="Arial"/>
          <w:lang w:val="pl-PL" w:eastAsia="pl-PL"/>
        </w:rPr>
        <w:t>Organizacje pełnią funkcję „niewidzialnego filaru” ochrony zdrowia, skupiają</w:t>
      </w:r>
      <w:r w:rsidR="007932BC" w:rsidRPr="007900EA">
        <w:rPr>
          <w:rFonts w:ascii="Arial" w:eastAsia="Times New Roman" w:hAnsi="Arial" w:cs="Arial"/>
          <w:lang w:val="pl-PL" w:eastAsia="pl-PL"/>
        </w:rPr>
        <w:t>c</w:t>
      </w:r>
      <w:r w:rsidRPr="007900EA">
        <w:rPr>
          <w:rFonts w:ascii="Arial" w:eastAsia="Times New Roman" w:hAnsi="Arial" w:cs="Arial"/>
          <w:lang w:val="pl-PL" w:eastAsia="pl-PL"/>
        </w:rPr>
        <w:t xml:space="preserve"> się przede wszystkim na codziennym wsparciu pacjentów i ich bliskich na wielu poziomach. W praktyce oznacza to pomoc w sytuacjach, których system nie obejmuje – od wsparcia psychologicznego (83% organizacji), przez edukację pacjentów i ich rodzin (71% organizacji), aż po </w:t>
      </w:r>
      <w:r w:rsidR="0021551D">
        <w:rPr>
          <w:rFonts w:ascii="Arial" w:eastAsia="Times New Roman" w:hAnsi="Arial" w:cs="Arial"/>
          <w:lang w:val="pl-PL" w:eastAsia="pl-PL"/>
        </w:rPr>
        <w:t xml:space="preserve">pomoc </w:t>
      </w:r>
      <w:r w:rsidRPr="007900EA">
        <w:rPr>
          <w:rFonts w:ascii="Arial" w:eastAsia="Times New Roman" w:hAnsi="Arial" w:cs="Arial"/>
          <w:lang w:val="pl-PL" w:eastAsia="pl-PL"/>
        </w:rPr>
        <w:t>finanso</w:t>
      </w:r>
      <w:r w:rsidR="0021551D">
        <w:rPr>
          <w:rFonts w:ascii="Arial" w:eastAsia="Times New Roman" w:hAnsi="Arial" w:cs="Arial"/>
          <w:lang w:val="pl-PL" w:eastAsia="pl-PL"/>
        </w:rPr>
        <w:t>wą</w:t>
      </w:r>
      <w:r w:rsidRPr="007900EA">
        <w:rPr>
          <w:rFonts w:ascii="Arial" w:eastAsia="Times New Roman" w:hAnsi="Arial" w:cs="Arial"/>
          <w:lang w:val="pl-PL" w:eastAsia="pl-PL"/>
        </w:rPr>
        <w:t xml:space="preserve"> czy doposażanie szpitali.</w:t>
      </w:r>
      <w:r w:rsidR="00175FC4" w:rsidRPr="007900EA">
        <w:rPr>
          <w:rFonts w:ascii="Arial" w:eastAsia="Times New Roman" w:hAnsi="Arial" w:cs="Arial"/>
          <w:lang w:val="pl-PL" w:eastAsia="pl-PL"/>
        </w:rPr>
        <w:t xml:space="preserve"> </w:t>
      </w:r>
      <w:r w:rsidR="00175FC4" w:rsidRPr="007900EA">
        <w:rPr>
          <w:rFonts w:ascii="Arial" w:hAnsi="Arial" w:cs="Arial"/>
          <w:lang w:val="pl-PL"/>
        </w:rPr>
        <w:t>Jednocześnie to właśnie wsparcie psychologiczne jest najczęściej wskazywaną potrzebą pacjentów (59%).</w:t>
      </w:r>
    </w:p>
    <w:p w14:paraId="366ACA9D" w14:textId="46F96BD4" w:rsidR="008015D4" w:rsidRPr="007900EA" w:rsidRDefault="008015D4" w:rsidP="003226F3">
      <w:pPr>
        <w:spacing w:line="240" w:lineRule="auto"/>
        <w:rPr>
          <w:rFonts w:ascii="Arial" w:hAnsi="Arial" w:cs="Arial"/>
          <w:b/>
          <w:bCs/>
          <w:lang w:val="pl-PL"/>
        </w:rPr>
      </w:pPr>
      <w:r w:rsidRPr="007900EA">
        <w:rPr>
          <w:rFonts w:ascii="Arial" w:hAnsi="Arial" w:cs="Arial"/>
          <w:b/>
          <w:bCs/>
          <w:lang w:val="pl-PL"/>
        </w:rPr>
        <w:t>Cena pomagania: wypalenie i brak zasobó</w:t>
      </w:r>
      <w:r w:rsidR="002E7C24" w:rsidRPr="007900EA">
        <w:rPr>
          <w:rFonts w:ascii="Arial" w:hAnsi="Arial" w:cs="Arial"/>
          <w:b/>
          <w:bCs/>
          <w:lang w:val="pl-PL"/>
        </w:rPr>
        <w:t>w</w:t>
      </w:r>
      <w:r w:rsidRPr="007900EA">
        <w:rPr>
          <w:rFonts w:ascii="Arial" w:hAnsi="Arial" w:cs="Arial"/>
          <w:b/>
          <w:bCs/>
          <w:lang w:val="pl-PL"/>
        </w:rPr>
        <w:t xml:space="preserve"> ludzkich</w:t>
      </w:r>
    </w:p>
    <w:p w14:paraId="1871648D" w14:textId="4D71AF0D" w:rsidR="00085976" w:rsidRPr="007900EA" w:rsidRDefault="00085976" w:rsidP="00AD7BC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Za pomocą pacjentom stoją niewielkie zespoły. Średnio tylko 4 osoby pracują odpłatnie, ok</w:t>
      </w:r>
      <w:r w:rsidR="0072330B" w:rsidRPr="007900EA">
        <w:rPr>
          <w:rFonts w:ascii="Arial" w:hAnsi="Arial" w:cs="Arial"/>
          <w:sz w:val="22"/>
          <w:szCs w:val="22"/>
        </w:rPr>
        <w:t>oło</w:t>
      </w:r>
      <w:r w:rsidRPr="007900EA">
        <w:rPr>
          <w:rFonts w:ascii="Arial" w:hAnsi="Arial" w:cs="Arial"/>
          <w:sz w:val="22"/>
          <w:szCs w:val="22"/>
        </w:rPr>
        <w:t xml:space="preserve"> 9 angażuje się regularnie jako wolontariusze, a kolejne 15 wspiera działania akcyjnie. Jednocześnie aż 32% organizacji działa wyłącznie społecznie, bez wynagrodzeń, a ponad połowa ma oddolny, </w:t>
      </w:r>
      <w:proofErr w:type="spellStart"/>
      <w:r w:rsidRPr="007900EA">
        <w:rPr>
          <w:rFonts w:ascii="Arial" w:hAnsi="Arial" w:cs="Arial"/>
          <w:sz w:val="22"/>
          <w:szCs w:val="22"/>
        </w:rPr>
        <w:t>wolontariacki</w:t>
      </w:r>
      <w:proofErr w:type="spellEnd"/>
      <w:r w:rsidRPr="007900EA">
        <w:rPr>
          <w:rFonts w:ascii="Arial" w:hAnsi="Arial" w:cs="Arial"/>
          <w:sz w:val="22"/>
          <w:szCs w:val="22"/>
        </w:rPr>
        <w:t xml:space="preserve"> charakter.</w:t>
      </w:r>
    </w:p>
    <w:p w14:paraId="568F7B99" w14:textId="4B343628" w:rsidR="00375385" w:rsidRPr="00375385" w:rsidRDefault="00085976" w:rsidP="00375385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75385">
        <w:rPr>
          <w:rFonts w:ascii="Arial" w:hAnsi="Arial" w:cs="Arial"/>
          <w:sz w:val="22"/>
          <w:szCs w:val="22"/>
        </w:rPr>
        <w:t>To oznacza, że system wsparcia pacjentów w dużej mierze opiera się na pracy społecznej i zaangażowaniu pojedynczych osób. Choć 6</w:t>
      </w:r>
      <w:r w:rsidR="003D5815">
        <w:rPr>
          <w:rFonts w:ascii="Arial" w:hAnsi="Arial" w:cs="Arial"/>
          <w:sz w:val="22"/>
          <w:szCs w:val="22"/>
        </w:rPr>
        <w:t>8</w:t>
      </w:r>
      <w:r w:rsidRPr="00375385">
        <w:rPr>
          <w:rFonts w:ascii="Arial" w:hAnsi="Arial" w:cs="Arial"/>
          <w:sz w:val="22"/>
          <w:szCs w:val="22"/>
        </w:rPr>
        <w:t xml:space="preserve">% organizacji posiada płatny personel, zespoły pozostają bardzo ograniczone liczebnie. W efekcie aż 65% organizacji doświadcza obciążenia psychicznego, a 51% nie ma następców dla liderów. </w:t>
      </w:r>
      <w:r w:rsidR="00375385" w:rsidRPr="00375385">
        <w:rPr>
          <w:rFonts w:ascii="Arial" w:hAnsi="Arial" w:cs="Arial"/>
          <w:sz w:val="22"/>
          <w:szCs w:val="22"/>
        </w:rPr>
        <w:t>To z kolei oznacza, że część organizacji może w przyszłości mieć trudności z utrzymaniem ciągłości działania.</w:t>
      </w:r>
    </w:p>
    <w:p w14:paraId="2803244D" w14:textId="77777777" w:rsidR="009256F0" w:rsidRPr="007900EA" w:rsidRDefault="009256F0" w:rsidP="003226F3">
      <w:pPr>
        <w:pStyle w:val="Nagwek2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Finansowanie – największe wyzwanie</w:t>
      </w:r>
    </w:p>
    <w:p w14:paraId="3109A33B" w14:textId="77777777" w:rsidR="003B45B7" w:rsidRPr="007900EA" w:rsidRDefault="003B45B7" w:rsidP="0086611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Finanse pozostają największym wyzwaniem sektora. Aż 79% organizacji ma trudności z pozyskiwaniem środków, a 73% wskazuje na skomplikowane formalności grantowe jako istotną barierę w działaniu. Mediana rocznego budżetu mieści się w przedziale 100–500 tys. zł, co przy skali potrzeb znacząco ogranicza możliwości działania.</w:t>
      </w:r>
    </w:p>
    <w:p w14:paraId="59C7E69F" w14:textId="115E36AB" w:rsidR="003B45B7" w:rsidRPr="007900EA" w:rsidRDefault="003B45B7" w:rsidP="0086611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 xml:space="preserve">Podstawą finansowania są środki prywatne – dla 49% organizacji kluczowe znaczenie ma mechanizm </w:t>
      </w:r>
      <w:r w:rsidR="00866112" w:rsidRPr="007900EA">
        <w:rPr>
          <w:rFonts w:ascii="Arial" w:hAnsi="Arial" w:cs="Arial"/>
          <w:sz w:val="22"/>
          <w:szCs w:val="22"/>
        </w:rPr>
        <w:t xml:space="preserve">przekazywania </w:t>
      </w:r>
      <w:r w:rsidRPr="007900EA">
        <w:rPr>
          <w:rFonts w:ascii="Arial" w:hAnsi="Arial" w:cs="Arial"/>
          <w:sz w:val="22"/>
          <w:szCs w:val="22"/>
        </w:rPr>
        <w:t>1,5% podatku</w:t>
      </w:r>
      <w:r w:rsidR="00866112" w:rsidRPr="007900EA">
        <w:rPr>
          <w:rFonts w:ascii="Arial" w:hAnsi="Arial" w:cs="Arial"/>
          <w:sz w:val="22"/>
          <w:szCs w:val="22"/>
        </w:rPr>
        <w:t>.</w:t>
      </w:r>
      <w:r w:rsidRPr="007900EA">
        <w:rPr>
          <w:rFonts w:ascii="Arial" w:hAnsi="Arial" w:cs="Arial"/>
          <w:sz w:val="22"/>
          <w:szCs w:val="22"/>
        </w:rPr>
        <w:t xml:space="preserve"> </w:t>
      </w:r>
      <w:r w:rsidR="00866112" w:rsidRPr="007900EA">
        <w:rPr>
          <w:rFonts w:ascii="Arial" w:hAnsi="Arial" w:cs="Arial"/>
          <w:sz w:val="22"/>
          <w:szCs w:val="22"/>
        </w:rPr>
        <w:t>W</w:t>
      </w:r>
      <w:r w:rsidRPr="007900EA">
        <w:rPr>
          <w:rFonts w:ascii="Arial" w:hAnsi="Arial" w:cs="Arial"/>
          <w:sz w:val="22"/>
          <w:szCs w:val="22"/>
        </w:rPr>
        <w:t>ażnym źródłem pozostają także darowizny od firm (35%) oraz osób prywatnych (33%). Środki publiczne odgrywają znacznie mniejszą rolę, co przekłada się na brak stabilności finansowej i utrudnia długofalowe planowanie działań.</w:t>
      </w:r>
    </w:p>
    <w:p w14:paraId="2DA397B6" w14:textId="77777777" w:rsidR="005A3BD3" w:rsidRPr="007900EA" w:rsidRDefault="007C1184" w:rsidP="003226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>Działanie „tu i teraz” zamiast rozwoj</w:t>
      </w:r>
      <w:r w:rsidR="005A3BD3" w:rsidRPr="007900EA">
        <w:rPr>
          <w:rFonts w:ascii="Arial" w:eastAsia="Times New Roman" w:hAnsi="Arial" w:cs="Arial"/>
          <w:b/>
          <w:bCs/>
          <w:lang w:val="pl-PL" w:eastAsia="pl-PL"/>
        </w:rPr>
        <w:t>u</w:t>
      </w:r>
    </w:p>
    <w:p w14:paraId="55602334" w14:textId="365223FB" w:rsidR="005A3BD3" w:rsidRPr="007900EA" w:rsidRDefault="005A3BD3" w:rsidP="003226F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lang w:val="pl-PL" w:eastAsia="pl-PL"/>
        </w:rPr>
        <w:lastRenderedPageBreak/>
        <w:t>Organizacje</w:t>
      </w:r>
      <w:r w:rsidR="007A0DAF" w:rsidRPr="007900EA">
        <w:rPr>
          <w:rFonts w:ascii="Arial" w:eastAsia="Times New Roman" w:hAnsi="Arial" w:cs="Arial"/>
          <w:lang w:val="pl-PL" w:eastAsia="pl-PL"/>
        </w:rPr>
        <w:t xml:space="preserve"> </w:t>
      </w:r>
      <w:r w:rsidRPr="007900EA">
        <w:rPr>
          <w:rFonts w:ascii="Arial" w:eastAsia="Times New Roman" w:hAnsi="Arial" w:cs="Arial"/>
          <w:lang w:val="pl-PL" w:eastAsia="pl-PL"/>
        </w:rPr>
        <w:t xml:space="preserve">funkcjonują przede wszystkim w trybie reagowania na bieżące potrzeby, koncentrując się na wsparciu „tu i teraz”, kosztem długofalowego rozwoju. Aż 64% z nich wskazuje na potrzebę finansowania bieżącej działalności, 49% – zwiększenia zespołów, a 48% – wzmocnienia działań komunikacyjnych i promocyjnych. Jednocześnie brakuje zasobów na działania związane z planowaniem strategicznym, rozwojem organizacyjnym czy profesjonalizacją </w:t>
      </w:r>
      <w:proofErr w:type="spellStart"/>
      <w:r w:rsidRPr="007900EA">
        <w:rPr>
          <w:rFonts w:ascii="Arial" w:eastAsia="Times New Roman" w:hAnsi="Arial" w:cs="Arial"/>
          <w:lang w:val="pl-PL" w:eastAsia="pl-PL"/>
        </w:rPr>
        <w:t>fundraisingu</w:t>
      </w:r>
      <w:proofErr w:type="spellEnd"/>
      <w:r w:rsidRPr="007900EA">
        <w:rPr>
          <w:rFonts w:ascii="Arial" w:eastAsia="Times New Roman" w:hAnsi="Arial" w:cs="Arial"/>
          <w:lang w:val="pl-PL" w:eastAsia="pl-PL"/>
        </w:rPr>
        <w:t>. W efekcie powstaje błędne koło – niedobór środków utrudnia rozwój, a brak rozwoju ogranicza zdolność do skutecznego pozyskiwania finansowania.</w:t>
      </w:r>
    </w:p>
    <w:p w14:paraId="6B5CDCDB" w14:textId="045E1664" w:rsidR="007C1184" w:rsidRPr="007900EA" w:rsidRDefault="007C1184" w:rsidP="003226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>Potencjał, który wciąż czeka na wykorzystanie</w:t>
      </w:r>
    </w:p>
    <w:p w14:paraId="1B1B83D0" w14:textId="77777777" w:rsidR="003B45B7" w:rsidRPr="007900EA" w:rsidRDefault="003B45B7" w:rsidP="0076462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Pomimo licznych wyzwań organizacje pozostają aktywne i zdeterminowane – aż 62% planuje rozwój i poszerzenie działań. Raport pokazuje również potencjał do wzmacniania współpracy w środowisku oraz budowania wspólnego głosu w relacjach z systemem ochrony zdrowia i decydentami.</w:t>
      </w:r>
    </w:p>
    <w:p w14:paraId="1D391622" w14:textId="291CBDD3" w:rsidR="001E12FC" w:rsidRPr="007900EA" w:rsidRDefault="003B45B7" w:rsidP="0076462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900EA">
        <w:rPr>
          <w:rFonts w:ascii="Arial" w:hAnsi="Arial" w:cs="Arial"/>
          <w:sz w:val="22"/>
          <w:szCs w:val="22"/>
        </w:rPr>
        <w:t>Organizacje wspierające pacjentów hematologicznych są niezbędnym elementem systemu ochrony zdrowia. Działają tam, gdzie kończy się formalna opieka</w:t>
      </w:r>
      <w:r w:rsidR="0076462D" w:rsidRPr="007900EA">
        <w:rPr>
          <w:rFonts w:ascii="Arial" w:hAnsi="Arial" w:cs="Arial"/>
          <w:sz w:val="22"/>
          <w:szCs w:val="22"/>
        </w:rPr>
        <w:t xml:space="preserve">, </w:t>
      </w:r>
      <w:r w:rsidRPr="007900EA">
        <w:rPr>
          <w:rFonts w:ascii="Arial" w:hAnsi="Arial" w:cs="Arial"/>
          <w:sz w:val="22"/>
          <w:szCs w:val="22"/>
        </w:rPr>
        <w:t xml:space="preserve">wspierając pacjentów i ich bliskich w najtrudniejszych momentach życia. Jednocześnie same funkcjonują w warunkach ograniczonych zasobów finansowych i kadrowych. Bez systemowego wsparcia ich dalsze funkcjonowanie – kluczowe dla tysięcy pacjentów – może być zagrożone. Lepsze wsparcie systemowe, stabilniejsze finansowanie oraz inwestycje w rozwój zespołów mogłyby znacząco zwiększyć ich wpływ i poprawić sytuację pacjentów. </w:t>
      </w:r>
      <w:r w:rsidR="007C1184" w:rsidRPr="007900EA">
        <w:rPr>
          <w:rFonts w:ascii="Arial" w:hAnsi="Arial" w:cs="Arial"/>
          <w:sz w:val="22"/>
          <w:szCs w:val="22"/>
        </w:rPr>
        <w:t xml:space="preserve">To nie tylko </w:t>
      </w:r>
      <w:r w:rsidR="000B2633" w:rsidRPr="007900EA">
        <w:rPr>
          <w:rFonts w:ascii="Arial" w:hAnsi="Arial" w:cs="Arial"/>
          <w:sz w:val="22"/>
          <w:szCs w:val="22"/>
        </w:rPr>
        <w:t>wyzwanie dla</w:t>
      </w:r>
      <w:r w:rsidR="007C1184" w:rsidRPr="007900EA">
        <w:rPr>
          <w:rFonts w:ascii="Arial" w:hAnsi="Arial" w:cs="Arial"/>
          <w:sz w:val="22"/>
          <w:szCs w:val="22"/>
        </w:rPr>
        <w:t xml:space="preserve"> sektora NGO</w:t>
      </w:r>
      <w:r w:rsidR="000B2633" w:rsidRPr="007900EA">
        <w:rPr>
          <w:rFonts w:ascii="Arial" w:hAnsi="Arial" w:cs="Arial"/>
          <w:sz w:val="22"/>
          <w:szCs w:val="22"/>
        </w:rPr>
        <w:t xml:space="preserve">, ale </w:t>
      </w:r>
      <w:r w:rsidR="007C1184" w:rsidRPr="007900EA">
        <w:rPr>
          <w:rFonts w:ascii="Arial" w:hAnsi="Arial" w:cs="Arial"/>
          <w:sz w:val="22"/>
          <w:szCs w:val="22"/>
        </w:rPr>
        <w:t>dla całego systemu opieki nad pacjentem.</w:t>
      </w:r>
    </w:p>
    <w:p w14:paraId="41D387D0" w14:textId="3ECD3221" w:rsidR="001E12FC" w:rsidRPr="007900EA" w:rsidRDefault="007C1688" w:rsidP="00764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hAnsi="Arial" w:cs="Arial"/>
          <w:i/>
          <w:iCs/>
          <w:lang w:val="pl-PL"/>
        </w:rPr>
        <w:t xml:space="preserve">Raport to przede wszystkim głos środowiska – osób, które każdego dnia towarzyszą pacjentom w procesie leczenia i powrotu do zdrowia. Pokazuje ogromny zakres pracy i zaangażowania organizacji, ale też obszary, które wymagają dalszego wzmocnienia. Organizacje </w:t>
      </w:r>
      <w:proofErr w:type="spellStart"/>
      <w:r w:rsidRPr="007900EA">
        <w:rPr>
          <w:rFonts w:ascii="Arial" w:hAnsi="Arial" w:cs="Arial"/>
          <w:i/>
          <w:iCs/>
          <w:lang w:val="pl-PL"/>
        </w:rPr>
        <w:t>pacjenckie</w:t>
      </w:r>
      <w:proofErr w:type="spellEnd"/>
      <w:r w:rsidRPr="007900EA">
        <w:rPr>
          <w:rFonts w:ascii="Arial" w:hAnsi="Arial" w:cs="Arial"/>
          <w:i/>
          <w:iCs/>
          <w:lang w:val="pl-PL"/>
        </w:rPr>
        <w:t xml:space="preserve"> są ważnym partnerem systemu ochrony zdrowia – uzupełniają go tam, gdzie pojawiają się luki, szczególnie w codziennym funkcjonowaniu pacjentów i ich bliskich.</w:t>
      </w:r>
      <w:r w:rsidRPr="007900EA">
        <w:rPr>
          <w:rFonts w:ascii="Arial" w:hAnsi="Arial" w:cs="Arial"/>
          <w:lang w:val="pl-PL"/>
        </w:rPr>
        <w:t xml:space="preserve"> </w:t>
      </w:r>
      <w:r w:rsidR="001E12FC" w:rsidRPr="007900EA">
        <w:rPr>
          <w:rFonts w:ascii="Arial" w:eastAsia="Times New Roman" w:hAnsi="Arial" w:cs="Arial"/>
          <w:b/>
          <w:bCs/>
          <w:lang w:val="pl-PL" w:eastAsia="pl-PL"/>
        </w:rPr>
        <w:t>– podkreśla Ewa Magnucka-Bowkiewicz, Prezes Fundacji DKMS.</w:t>
      </w:r>
    </w:p>
    <w:p w14:paraId="12D21109" w14:textId="6623B226" w:rsidR="001E12FC" w:rsidRPr="007900EA" w:rsidRDefault="00CA0E4E" w:rsidP="00764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007900EA">
        <w:rPr>
          <w:rFonts w:ascii="Arial" w:eastAsia="Times New Roman" w:hAnsi="Arial" w:cs="Arial"/>
          <w:i/>
          <w:iCs/>
          <w:lang w:val="pl-PL" w:eastAsia="pl-PL"/>
        </w:rPr>
        <w:t xml:space="preserve">To opracowanie traktujemy 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>jako punkt wyjścia do dalszych działań realizowany</w:t>
      </w:r>
      <w:r w:rsidR="0076462D" w:rsidRPr="007900EA">
        <w:rPr>
          <w:rFonts w:ascii="Arial" w:eastAsia="Times New Roman" w:hAnsi="Arial" w:cs="Arial"/>
          <w:i/>
          <w:iCs/>
          <w:lang w:val="pl-PL" w:eastAsia="pl-PL"/>
        </w:rPr>
        <w:t>ch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 przez </w:t>
      </w:r>
      <w:r w:rsidR="0076462D" w:rsidRPr="007900EA">
        <w:rPr>
          <w:rFonts w:ascii="Arial" w:eastAsia="Times New Roman" w:hAnsi="Arial" w:cs="Arial"/>
          <w:i/>
          <w:iCs/>
          <w:lang w:val="pl-PL" w:eastAsia="pl-PL"/>
        </w:rPr>
        <w:t>Fundację DKMS</w:t>
      </w:r>
      <w:r w:rsidR="005B17ED" w:rsidRPr="007900EA">
        <w:rPr>
          <w:rFonts w:ascii="Arial" w:eastAsia="Times New Roman" w:hAnsi="Arial" w:cs="Arial"/>
          <w:i/>
          <w:iCs/>
          <w:lang w:val="pl-PL" w:eastAsia="pl-PL"/>
        </w:rPr>
        <w:t xml:space="preserve"> w ramac</w:t>
      </w:r>
      <w:r w:rsidR="002A41D4" w:rsidRPr="007900EA">
        <w:rPr>
          <w:rFonts w:ascii="Arial" w:eastAsia="Times New Roman" w:hAnsi="Arial" w:cs="Arial"/>
          <w:i/>
          <w:iCs/>
          <w:lang w:val="pl-PL" w:eastAsia="pl-PL"/>
        </w:rPr>
        <w:t>h</w:t>
      </w:r>
      <w:r w:rsidR="005B17ED" w:rsidRPr="007900EA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>Program</w:t>
      </w:r>
      <w:r w:rsidR="005B17ED" w:rsidRPr="007900EA">
        <w:rPr>
          <w:rFonts w:ascii="Arial" w:eastAsia="Times New Roman" w:hAnsi="Arial" w:cs="Arial"/>
          <w:i/>
          <w:iCs/>
          <w:lang w:val="pl-PL" w:eastAsia="pl-PL"/>
        </w:rPr>
        <w:t>u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 Rozwoju Hematologii i Wsparcia Pacjentów. Chcemy lepiej rozumieć potrzeby organizacji</w:t>
      </w:r>
      <w:r w:rsidR="002262A7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i odpowiadać na nie w sposób </w:t>
      </w:r>
      <w:r w:rsidRPr="007900EA">
        <w:rPr>
          <w:rFonts w:ascii="Arial" w:eastAsia="Times New Roman" w:hAnsi="Arial" w:cs="Arial"/>
          <w:i/>
          <w:iCs/>
          <w:lang w:val="pl-PL" w:eastAsia="pl-PL"/>
        </w:rPr>
        <w:t>dostosowan</w:t>
      </w:r>
      <w:r w:rsidR="004D36BA" w:rsidRPr="007900EA">
        <w:rPr>
          <w:rFonts w:ascii="Arial" w:eastAsia="Times New Roman" w:hAnsi="Arial" w:cs="Arial"/>
          <w:i/>
          <w:iCs/>
          <w:lang w:val="pl-PL" w:eastAsia="pl-PL"/>
        </w:rPr>
        <w:t>y</w:t>
      </w:r>
      <w:r w:rsidRPr="007900EA">
        <w:rPr>
          <w:rFonts w:ascii="Arial" w:eastAsia="Times New Roman" w:hAnsi="Arial" w:cs="Arial"/>
          <w:i/>
          <w:iCs/>
          <w:lang w:val="pl-PL" w:eastAsia="pl-PL"/>
        </w:rPr>
        <w:t xml:space="preserve"> do aktualnych wyzwań</w:t>
      </w:r>
      <w:r w:rsidR="002262A7">
        <w:rPr>
          <w:rFonts w:ascii="Arial" w:eastAsia="Times New Roman" w:hAnsi="Arial" w:cs="Arial"/>
          <w:i/>
          <w:iCs/>
          <w:lang w:val="pl-PL" w:eastAsia="pl-PL"/>
        </w:rPr>
        <w:t xml:space="preserve"> oraz</w:t>
      </w:r>
      <w:r w:rsidR="004D36BA" w:rsidRPr="007900EA">
        <w:rPr>
          <w:rFonts w:ascii="Arial" w:eastAsia="Times New Roman" w:hAnsi="Arial" w:cs="Arial"/>
          <w:i/>
          <w:iCs/>
          <w:lang w:val="pl-PL" w:eastAsia="pl-PL"/>
        </w:rPr>
        <w:t xml:space="preserve"> potrzeb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. Wierzymy, że dzięki </w:t>
      </w:r>
      <w:r w:rsidR="00B64E47" w:rsidRPr="007900EA">
        <w:rPr>
          <w:rFonts w:ascii="Arial" w:eastAsia="Times New Roman" w:hAnsi="Arial" w:cs="Arial"/>
          <w:i/>
          <w:iCs/>
          <w:lang w:val="pl-PL" w:eastAsia="pl-PL"/>
        </w:rPr>
        <w:t>temu podejściu</w:t>
      </w:r>
      <w:r w:rsidR="001E12FC" w:rsidRPr="007900EA">
        <w:rPr>
          <w:rFonts w:ascii="Arial" w:eastAsia="Times New Roman" w:hAnsi="Arial" w:cs="Arial"/>
          <w:i/>
          <w:iCs/>
          <w:lang w:val="pl-PL" w:eastAsia="pl-PL"/>
        </w:rPr>
        <w:t xml:space="preserve"> </w:t>
      </w:r>
      <w:r w:rsidR="00B64E47" w:rsidRPr="007900EA">
        <w:rPr>
          <w:rFonts w:ascii="Arial" w:eastAsia="Times New Roman" w:hAnsi="Arial" w:cs="Arial"/>
          <w:i/>
          <w:iCs/>
          <w:lang w:val="pl-PL" w:eastAsia="pl-PL"/>
        </w:rPr>
        <w:t xml:space="preserve">zapewnimy jeszcze lepsze wsparcie osobom, dla których wspólnie działamy – pacjentom i ich bliskim. </w:t>
      </w:r>
      <w:r w:rsidR="001E12FC" w:rsidRPr="007900EA">
        <w:rPr>
          <w:rFonts w:ascii="Arial" w:eastAsia="Times New Roman" w:hAnsi="Arial" w:cs="Arial"/>
          <w:b/>
          <w:bCs/>
          <w:lang w:val="pl-PL" w:eastAsia="pl-PL"/>
        </w:rPr>
        <w:t xml:space="preserve">– </w:t>
      </w:r>
      <w:r w:rsidR="00A050B4" w:rsidRPr="007900EA">
        <w:rPr>
          <w:rFonts w:ascii="Arial" w:eastAsia="Times New Roman" w:hAnsi="Arial" w:cs="Arial"/>
          <w:b/>
          <w:bCs/>
          <w:lang w:val="pl-PL" w:eastAsia="pl-PL"/>
        </w:rPr>
        <w:t>podsumowuje</w:t>
      </w:r>
      <w:r w:rsidR="001E12FC" w:rsidRPr="007900EA">
        <w:rPr>
          <w:rFonts w:ascii="Arial" w:eastAsia="Times New Roman" w:hAnsi="Arial" w:cs="Arial"/>
          <w:b/>
          <w:bCs/>
          <w:lang w:val="pl-PL" w:eastAsia="pl-PL"/>
        </w:rPr>
        <w:t>.</w:t>
      </w:r>
    </w:p>
    <w:p w14:paraId="0D534F65" w14:textId="19562B48" w:rsidR="00D00E29" w:rsidRPr="00DA51B1" w:rsidRDefault="001E12FC" w:rsidP="00D00E29">
      <w:pPr>
        <w:rPr>
          <w:rFonts w:ascii="Arial" w:hAnsi="Arial" w:cs="Arial"/>
          <w:sz w:val="20"/>
          <w:szCs w:val="20"/>
          <w:lang w:val="pl-PL"/>
        </w:rPr>
      </w:pPr>
      <w:r w:rsidRPr="007900EA">
        <w:rPr>
          <w:rFonts w:ascii="Arial" w:eastAsia="Times New Roman" w:hAnsi="Arial" w:cs="Arial"/>
          <w:b/>
          <w:bCs/>
          <w:lang w:val="pl-PL" w:eastAsia="pl-PL"/>
        </w:rPr>
        <w:t xml:space="preserve">Pełna wersja raportu dostępna jest na stronie: </w:t>
      </w:r>
      <w:r w:rsidR="00D00E29">
        <w:rPr>
          <w:rFonts w:ascii="Arial" w:eastAsia="Times New Roman" w:hAnsi="Arial" w:cs="Arial"/>
          <w:b/>
          <w:bCs/>
          <w:lang w:val="pl-PL" w:eastAsia="pl-PL"/>
        </w:rPr>
        <w:t xml:space="preserve"> </w:t>
      </w:r>
      <w:hyperlink r:id="rId8" w:history="1">
        <w:r w:rsidR="00D00E29" w:rsidRPr="00DA51B1">
          <w:rPr>
            <w:rStyle w:val="Hipercze"/>
            <w:rFonts w:ascii="Arial" w:hAnsi="Arial" w:cs="Arial"/>
            <w:sz w:val="20"/>
            <w:szCs w:val="20"/>
            <w:lang w:val="pl-PL"/>
          </w:rPr>
          <w:t>www.dk</w:t>
        </w:r>
        <w:r w:rsidR="00D00E29" w:rsidRPr="00DA51B1">
          <w:rPr>
            <w:rStyle w:val="Hipercze"/>
            <w:rFonts w:ascii="Arial" w:hAnsi="Arial" w:cs="Arial"/>
            <w:sz w:val="20"/>
            <w:szCs w:val="20"/>
            <w:lang w:val="pl-PL"/>
          </w:rPr>
          <w:t>m</w:t>
        </w:r>
        <w:r w:rsidR="00D00E29" w:rsidRPr="00DA51B1">
          <w:rPr>
            <w:rStyle w:val="Hipercze"/>
            <w:rFonts w:ascii="Arial" w:hAnsi="Arial" w:cs="Arial"/>
            <w:sz w:val="20"/>
            <w:szCs w:val="20"/>
            <w:lang w:val="pl-PL"/>
          </w:rPr>
          <w:t>s.pl/organizacje-pacjentow-hematologicznych-raport-2026</w:t>
        </w:r>
      </w:hyperlink>
      <w:r w:rsidR="00D00E29" w:rsidRPr="00DA51B1">
        <w:rPr>
          <w:rFonts w:ascii="Arial" w:hAnsi="Arial" w:cs="Arial"/>
          <w:sz w:val="20"/>
          <w:szCs w:val="20"/>
          <w:lang w:val="pl-PL"/>
        </w:rPr>
        <w:t>.</w:t>
      </w:r>
    </w:p>
    <w:p w14:paraId="1CEFB99A" w14:textId="3E0B0E22" w:rsidR="001E12FC" w:rsidRDefault="001E12FC" w:rsidP="003226F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pl-PL" w:eastAsia="pl-PL"/>
        </w:rPr>
      </w:pPr>
    </w:p>
    <w:p w14:paraId="4929FADA" w14:textId="77777777" w:rsidR="00DA51B1" w:rsidRPr="007900EA" w:rsidRDefault="00DA51B1" w:rsidP="003226F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pl-PL" w:eastAsia="pl-PL"/>
        </w:rPr>
      </w:pPr>
    </w:p>
    <w:p w14:paraId="559C7A76" w14:textId="77777777" w:rsidR="00F80143" w:rsidRPr="007900EA" w:rsidRDefault="00F80143" w:rsidP="003226F3">
      <w:pPr>
        <w:spacing w:line="240" w:lineRule="auto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ED9F171" w14:textId="7998DF33" w:rsidR="003A2D22" w:rsidRPr="007900EA" w:rsidRDefault="003A2D22" w:rsidP="003226F3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7900EA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lastRenderedPageBreak/>
        <w:t>Więcej informacji o Fundacji DKMS: </w:t>
      </w:r>
      <w:hyperlink r:id="rId9" w:history="1">
        <w:r w:rsidRPr="007900EA">
          <w:rPr>
            <w:rStyle w:val="Hipercze"/>
            <w:rFonts w:ascii="Arial" w:hAnsi="Arial" w:cs="Arial"/>
            <w:b/>
            <w:bCs/>
            <w:color w:val="000000" w:themeColor="text1"/>
            <w:sz w:val="16"/>
            <w:szCs w:val="16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A1060FB" w14:textId="77777777" w:rsidR="003A2D22" w:rsidRPr="007900EA" w:rsidRDefault="003A2D22" w:rsidP="003226F3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7900EA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01654A5D" w14:textId="2B8C6F99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  <w:r w:rsidRPr="007900EA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16 500 (kwiecień 2026)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7900EA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7900EA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25E288B6" w14:textId="77777777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</w:p>
    <w:p w14:paraId="7EA3670F" w14:textId="77777777" w:rsidR="003A2D22" w:rsidRPr="007900EA" w:rsidRDefault="003A2D22" w:rsidP="003226F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</w:pPr>
      <w:bookmarkStart w:id="0" w:name="_Hlk214024566"/>
      <w:r w:rsidRPr="007900EA">
        <w:rPr>
          <w:rFonts w:ascii="Arial" w:hAnsi="Arial" w:cs="Arial"/>
          <w:b/>
          <w:bCs/>
          <w:color w:val="000000" w:themeColor="text1"/>
          <w:sz w:val="16"/>
          <w:szCs w:val="16"/>
          <w:lang w:val="pl-PL"/>
        </w:rPr>
        <w:t>Kontakt dla mediów</w:t>
      </w:r>
    </w:p>
    <w:bookmarkEnd w:id="0"/>
    <w:p w14:paraId="151C4784" w14:textId="77777777" w:rsidR="001E12FC" w:rsidRPr="007900EA" w:rsidRDefault="001E12FC" w:rsidP="003226F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  <w:lang w:val="pl-PL"/>
        </w:rPr>
      </w:pPr>
      <w:r w:rsidRPr="007900EA">
        <w:rPr>
          <w:rFonts w:ascii="Arial" w:hAnsi="Arial" w:cs="Arial"/>
          <w:b/>
          <w:color w:val="000000" w:themeColor="text1"/>
          <w:sz w:val="16"/>
          <w:szCs w:val="16"/>
          <w:lang w:val="pl-PL"/>
        </w:rPr>
        <w:t>Justyna Rogowiec</w:t>
      </w:r>
    </w:p>
    <w:p w14:paraId="6EB59D91" w14:textId="756D84DC" w:rsidR="003A2D22" w:rsidRPr="003D5815" w:rsidRDefault="003A2D22" w:rsidP="003226F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S</w:t>
      </w:r>
      <w:r w:rsidR="001E12FC"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tarszy s</w:t>
      </w:r>
      <w:r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 xml:space="preserve">pecjalista ds. </w:t>
      </w:r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>PR</w:t>
      </w:r>
    </w:p>
    <w:p w14:paraId="486AC80A" w14:textId="77777777" w:rsidR="003A2D22" w:rsidRPr="003D5815" w:rsidRDefault="003A2D22" w:rsidP="003226F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proofErr w:type="spellStart"/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>Fundacja</w:t>
      </w:r>
      <w:proofErr w:type="spellEnd"/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 xml:space="preserve"> DKMS</w:t>
      </w:r>
    </w:p>
    <w:p w14:paraId="43890046" w14:textId="39A9E53C" w:rsidR="003A2D22" w:rsidRPr="003D5815" w:rsidRDefault="003A2D22" w:rsidP="003226F3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3D5815">
        <w:rPr>
          <w:rFonts w:ascii="Arial" w:hAnsi="Arial" w:cs="Arial"/>
          <w:color w:val="000000" w:themeColor="text1"/>
          <w:sz w:val="16"/>
          <w:szCs w:val="16"/>
          <w:lang w:val="es-ES"/>
        </w:rPr>
        <w:t xml:space="preserve">e-mail: </w:t>
      </w:r>
      <w:hyperlink r:id="rId11" w:history="1">
        <w:r w:rsidR="001E12FC" w:rsidRPr="003D5815">
          <w:rPr>
            <w:rStyle w:val="Hipercze"/>
            <w:rFonts w:ascii="Arial" w:hAnsi="Arial" w:cs="Arial"/>
            <w:sz w:val="16"/>
            <w:szCs w:val="16"/>
            <w:lang w:val="es-ES"/>
          </w:rPr>
          <w:t>justyna.rogowiec@dkms.pl</w:t>
        </w:r>
      </w:hyperlink>
      <w:r w:rsidRPr="003D5815"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79DC52B2" w14:textId="16E69C94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tel. +48</w:t>
      </w:r>
      <w:r w:rsidR="001E12FC" w:rsidRPr="007900EA">
        <w:rPr>
          <w:rFonts w:ascii="Arial" w:hAnsi="Arial" w:cs="Arial"/>
          <w:color w:val="000000" w:themeColor="text1"/>
          <w:sz w:val="16"/>
          <w:szCs w:val="16"/>
          <w:lang w:val="pl-PL"/>
        </w:rPr>
        <w:t> </w:t>
      </w:r>
      <w:r w:rsidR="001E12FC" w:rsidRPr="007900EA">
        <w:rPr>
          <w:rFonts w:ascii="Arial" w:hAnsi="Arial" w:cs="Arial"/>
          <w:color w:val="000000"/>
          <w:sz w:val="16"/>
          <w:szCs w:val="16"/>
          <w:lang w:val="pl-PL" w:eastAsia="pl-PL"/>
        </w:rPr>
        <w:t>668 669 327</w:t>
      </w:r>
    </w:p>
    <w:p w14:paraId="3B4E75A1" w14:textId="77777777" w:rsidR="003A2D22" w:rsidRPr="007900EA" w:rsidRDefault="003A2D22" w:rsidP="003226F3">
      <w:pPr>
        <w:spacing w:line="24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76F2775C" w14:textId="77777777" w:rsidR="003A2D22" w:rsidRPr="007900EA" w:rsidRDefault="003A2D22" w:rsidP="003226F3">
      <w:pPr>
        <w:pStyle w:val="NormalnyWeb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</w:p>
    <w:sectPr w:rsidR="003A2D22" w:rsidRPr="007900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DAAE" w14:textId="77777777" w:rsidR="00A227E9" w:rsidRDefault="00A227E9" w:rsidP="003A2F54">
      <w:pPr>
        <w:spacing w:after="0" w:line="240" w:lineRule="auto"/>
      </w:pPr>
      <w:r>
        <w:separator/>
      </w:r>
    </w:p>
  </w:endnote>
  <w:endnote w:type="continuationSeparator" w:id="0">
    <w:p w14:paraId="5DDD98A7" w14:textId="77777777" w:rsidR="00A227E9" w:rsidRDefault="00A227E9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4148" w14:textId="77777777" w:rsidR="00A227E9" w:rsidRDefault="00A227E9" w:rsidP="003A2F54">
      <w:pPr>
        <w:spacing w:after="0" w:line="240" w:lineRule="auto"/>
      </w:pPr>
      <w:r>
        <w:separator/>
      </w:r>
    </w:p>
  </w:footnote>
  <w:footnote w:type="continuationSeparator" w:id="0">
    <w:p w14:paraId="69425E25" w14:textId="77777777" w:rsidR="00A227E9" w:rsidRDefault="00A227E9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E0E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2D44"/>
    <w:multiLevelType w:val="hybridMultilevel"/>
    <w:tmpl w:val="ABCC3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3336C"/>
    <w:multiLevelType w:val="multilevel"/>
    <w:tmpl w:val="FA88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B3DFE"/>
    <w:multiLevelType w:val="multilevel"/>
    <w:tmpl w:val="E724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41325"/>
    <w:multiLevelType w:val="multilevel"/>
    <w:tmpl w:val="384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E3752"/>
    <w:multiLevelType w:val="multilevel"/>
    <w:tmpl w:val="FC1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05FFC"/>
    <w:multiLevelType w:val="multilevel"/>
    <w:tmpl w:val="FD20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46FD2"/>
    <w:multiLevelType w:val="multilevel"/>
    <w:tmpl w:val="5A0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6226"/>
    <w:rsid w:val="00007B6A"/>
    <w:rsid w:val="00020CE3"/>
    <w:rsid w:val="00026F9B"/>
    <w:rsid w:val="000518F1"/>
    <w:rsid w:val="0005652F"/>
    <w:rsid w:val="00056E25"/>
    <w:rsid w:val="00075268"/>
    <w:rsid w:val="00085976"/>
    <w:rsid w:val="00094F6D"/>
    <w:rsid w:val="000B2633"/>
    <w:rsid w:val="000B3E0D"/>
    <w:rsid w:val="000C30A9"/>
    <w:rsid w:val="000D71F4"/>
    <w:rsid w:val="000E0999"/>
    <w:rsid w:val="000E46D8"/>
    <w:rsid w:val="000E66B6"/>
    <w:rsid w:val="000E699F"/>
    <w:rsid w:val="000F6CEF"/>
    <w:rsid w:val="00117EA9"/>
    <w:rsid w:val="00134D3C"/>
    <w:rsid w:val="00136F61"/>
    <w:rsid w:val="00151D02"/>
    <w:rsid w:val="00154AF6"/>
    <w:rsid w:val="00155086"/>
    <w:rsid w:val="00155512"/>
    <w:rsid w:val="001669EC"/>
    <w:rsid w:val="00167132"/>
    <w:rsid w:val="00170AAD"/>
    <w:rsid w:val="00175FC4"/>
    <w:rsid w:val="0018151D"/>
    <w:rsid w:val="00183ABC"/>
    <w:rsid w:val="001A4944"/>
    <w:rsid w:val="001B6D6D"/>
    <w:rsid w:val="001C0A34"/>
    <w:rsid w:val="001C788E"/>
    <w:rsid w:val="001E12FC"/>
    <w:rsid w:val="0020140E"/>
    <w:rsid w:val="00202B95"/>
    <w:rsid w:val="002136E3"/>
    <w:rsid w:val="00213D6C"/>
    <w:rsid w:val="0021551D"/>
    <w:rsid w:val="00224EB1"/>
    <w:rsid w:val="002262A7"/>
    <w:rsid w:val="00234BD4"/>
    <w:rsid w:val="002353E9"/>
    <w:rsid w:val="002644AB"/>
    <w:rsid w:val="00267A53"/>
    <w:rsid w:val="0027214B"/>
    <w:rsid w:val="002768BA"/>
    <w:rsid w:val="002815FE"/>
    <w:rsid w:val="00282599"/>
    <w:rsid w:val="002829FE"/>
    <w:rsid w:val="002A41D4"/>
    <w:rsid w:val="002B27C4"/>
    <w:rsid w:val="002D78D1"/>
    <w:rsid w:val="002E3398"/>
    <w:rsid w:val="002E7C24"/>
    <w:rsid w:val="003002C5"/>
    <w:rsid w:val="00307356"/>
    <w:rsid w:val="003167FB"/>
    <w:rsid w:val="003226F3"/>
    <w:rsid w:val="00326FCD"/>
    <w:rsid w:val="00332313"/>
    <w:rsid w:val="00351C94"/>
    <w:rsid w:val="00357EEE"/>
    <w:rsid w:val="00364965"/>
    <w:rsid w:val="003671F6"/>
    <w:rsid w:val="00375385"/>
    <w:rsid w:val="003A2D22"/>
    <w:rsid w:val="003A2F54"/>
    <w:rsid w:val="003A71F2"/>
    <w:rsid w:val="003B45B7"/>
    <w:rsid w:val="003C32D8"/>
    <w:rsid w:val="003D2C3B"/>
    <w:rsid w:val="003D5815"/>
    <w:rsid w:val="003E02C1"/>
    <w:rsid w:val="003F17EF"/>
    <w:rsid w:val="003F7201"/>
    <w:rsid w:val="0041188E"/>
    <w:rsid w:val="00421A9A"/>
    <w:rsid w:val="004250D1"/>
    <w:rsid w:val="00437C66"/>
    <w:rsid w:val="0044354E"/>
    <w:rsid w:val="0044611E"/>
    <w:rsid w:val="00447266"/>
    <w:rsid w:val="004674E3"/>
    <w:rsid w:val="00472972"/>
    <w:rsid w:val="0047474A"/>
    <w:rsid w:val="004A7C1B"/>
    <w:rsid w:val="004C5DF4"/>
    <w:rsid w:val="004C670B"/>
    <w:rsid w:val="004D36BA"/>
    <w:rsid w:val="004E166C"/>
    <w:rsid w:val="004E30D5"/>
    <w:rsid w:val="004E62BD"/>
    <w:rsid w:val="004F207A"/>
    <w:rsid w:val="004F36D0"/>
    <w:rsid w:val="004F7829"/>
    <w:rsid w:val="00514329"/>
    <w:rsid w:val="0052445C"/>
    <w:rsid w:val="005308D0"/>
    <w:rsid w:val="00536F58"/>
    <w:rsid w:val="00541BBE"/>
    <w:rsid w:val="005455D3"/>
    <w:rsid w:val="00552914"/>
    <w:rsid w:val="00553507"/>
    <w:rsid w:val="005576F8"/>
    <w:rsid w:val="005606B4"/>
    <w:rsid w:val="005639F5"/>
    <w:rsid w:val="00563A3A"/>
    <w:rsid w:val="005732AC"/>
    <w:rsid w:val="00594B9C"/>
    <w:rsid w:val="00595809"/>
    <w:rsid w:val="00596A02"/>
    <w:rsid w:val="005A3BD3"/>
    <w:rsid w:val="005A6D65"/>
    <w:rsid w:val="005B17ED"/>
    <w:rsid w:val="005D690D"/>
    <w:rsid w:val="005E193B"/>
    <w:rsid w:val="005E6C67"/>
    <w:rsid w:val="005F3D2D"/>
    <w:rsid w:val="005F622D"/>
    <w:rsid w:val="00604DCC"/>
    <w:rsid w:val="00610D81"/>
    <w:rsid w:val="00616484"/>
    <w:rsid w:val="006347F2"/>
    <w:rsid w:val="006415F9"/>
    <w:rsid w:val="00641ED8"/>
    <w:rsid w:val="00654B6D"/>
    <w:rsid w:val="0069252E"/>
    <w:rsid w:val="006A250B"/>
    <w:rsid w:val="006C0CFC"/>
    <w:rsid w:val="006C64C2"/>
    <w:rsid w:val="007044ED"/>
    <w:rsid w:val="0072330B"/>
    <w:rsid w:val="00725768"/>
    <w:rsid w:val="00735659"/>
    <w:rsid w:val="00746AFC"/>
    <w:rsid w:val="00753338"/>
    <w:rsid w:val="00760FDF"/>
    <w:rsid w:val="00761E42"/>
    <w:rsid w:val="0076462D"/>
    <w:rsid w:val="007900EA"/>
    <w:rsid w:val="007932BC"/>
    <w:rsid w:val="007A0DAF"/>
    <w:rsid w:val="007A5FDE"/>
    <w:rsid w:val="007C0EDE"/>
    <w:rsid w:val="007C1184"/>
    <w:rsid w:val="007C1688"/>
    <w:rsid w:val="007C65C6"/>
    <w:rsid w:val="007D2CED"/>
    <w:rsid w:val="007D5A7B"/>
    <w:rsid w:val="007D6072"/>
    <w:rsid w:val="007D7407"/>
    <w:rsid w:val="007E610B"/>
    <w:rsid w:val="007E64A2"/>
    <w:rsid w:val="00800172"/>
    <w:rsid w:val="008015D4"/>
    <w:rsid w:val="00801D74"/>
    <w:rsid w:val="0080260B"/>
    <w:rsid w:val="008036E7"/>
    <w:rsid w:val="00821B4C"/>
    <w:rsid w:val="008363B4"/>
    <w:rsid w:val="00840722"/>
    <w:rsid w:val="00843261"/>
    <w:rsid w:val="00866112"/>
    <w:rsid w:val="0087445F"/>
    <w:rsid w:val="00882399"/>
    <w:rsid w:val="008A028C"/>
    <w:rsid w:val="008A117C"/>
    <w:rsid w:val="008B2311"/>
    <w:rsid w:val="008C6EE9"/>
    <w:rsid w:val="008D3975"/>
    <w:rsid w:val="008D5474"/>
    <w:rsid w:val="008E051E"/>
    <w:rsid w:val="008E4EEF"/>
    <w:rsid w:val="008F1C56"/>
    <w:rsid w:val="00922011"/>
    <w:rsid w:val="009256F0"/>
    <w:rsid w:val="0093208E"/>
    <w:rsid w:val="00933AA0"/>
    <w:rsid w:val="00933C11"/>
    <w:rsid w:val="00953681"/>
    <w:rsid w:val="00993ECA"/>
    <w:rsid w:val="00993F53"/>
    <w:rsid w:val="009A5574"/>
    <w:rsid w:val="009A6D9E"/>
    <w:rsid w:val="009B31D4"/>
    <w:rsid w:val="009B6D6D"/>
    <w:rsid w:val="009D4FDF"/>
    <w:rsid w:val="009E0504"/>
    <w:rsid w:val="009E7CB3"/>
    <w:rsid w:val="009F3047"/>
    <w:rsid w:val="009F382D"/>
    <w:rsid w:val="00A050B4"/>
    <w:rsid w:val="00A059B4"/>
    <w:rsid w:val="00A139FF"/>
    <w:rsid w:val="00A1548C"/>
    <w:rsid w:val="00A227E9"/>
    <w:rsid w:val="00A448AB"/>
    <w:rsid w:val="00A61942"/>
    <w:rsid w:val="00A65CD1"/>
    <w:rsid w:val="00A8047A"/>
    <w:rsid w:val="00A81E81"/>
    <w:rsid w:val="00A919D9"/>
    <w:rsid w:val="00A93F36"/>
    <w:rsid w:val="00A94658"/>
    <w:rsid w:val="00AD1AD7"/>
    <w:rsid w:val="00AD7BCC"/>
    <w:rsid w:val="00AE2E49"/>
    <w:rsid w:val="00AE493B"/>
    <w:rsid w:val="00B01CB2"/>
    <w:rsid w:val="00B237E9"/>
    <w:rsid w:val="00B271F3"/>
    <w:rsid w:val="00B41753"/>
    <w:rsid w:val="00B46E4D"/>
    <w:rsid w:val="00B55F4A"/>
    <w:rsid w:val="00B64E47"/>
    <w:rsid w:val="00B73A5B"/>
    <w:rsid w:val="00B84B9C"/>
    <w:rsid w:val="00BA4139"/>
    <w:rsid w:val="00BB2DDE"/>
    <w:rsid w:val="00BB758B"/>
    <w:rsid w:val="00BF241D"/>
    <w:rsid w:val="00C00036"/>
    <w:rsid w:val="00C02589"/>
    <w:rsid w:val="00C05744"/>
    <w:rsid w:val="00C0686F"/>
    <w:rsid w:val="00C11B67"/>
    <w:rsid w:val="00C13391"/>
    <w:rsid w:val="00C1407E"/>
    <w:rsid w:val="00C26232"/>
    <w:rsid w:val="00C428E6"/>
    <w:rsid w:val="00C441C4"/>
    <w:rsid w:val="00C532A0"/>
    <w:rsid w:val="00C64852"/>
    <w:rsid w:val="00C75BD9"/>
    <w:rsid w:val="00CA0A39"/>
    <w:rsid w:val="00CA0E4E"/>
    <w:rsid w:val="00CB2EBE"/>
    <w:rsid w:val="00CC011A"/>
    <w:rsid w:val="00CC10C1"/>
    <w:rsid w:val="00CC747C"/>
    <w:rsid w:val="00CD18D0"/>
    <w:rsid w:val="00CE3F46"/>
    <w:rsid w:val="00CE56D7"/>
    <w:rsid w:val="00CF1932"/>
    <w:rsid w:val="00CF379A"/>
    <w:rsid w:val="00D00448"/>
    <w:rsid w:val="00D009DC"/>
    <w:rsid w:val="00D00E29"/>
    <w:rsid w:val="00D07BE5"/>
    <w:rsid w:val="00D13648"/>
    <w:rsid w:val="00D16494"/>
    <w:rsid w:val="00D17436"/>
    <w:rsid w:val="00D23D2C"/>
    <w:rsid w:val="00D2408E"/>
    <w:rsid w:val="00D40044"/>
    <w:rsid w:val="00D407C5"/>
    <w:rsid w:val="00D5089D"/>
    <w:rsid w:val="00D517CB"/>
    <w:rsid w:val="00D66FA8"/>
    <w:rsid w:val="00D86F1A"/>
    <w:rsid w:val="00D87D49"/>
    <w:rsid w:val="00D90340"/>
    <w:rsid w:val="00DA51B1"/>
    <w:rsid w:val="00DB59CE"/>
    <w:rsid w:val="00DE0CD7"/>
    <w:rsid w:val="00DF204A"/>
    <w:rsid w:val="00DF56CD"/>
    <w:rsid w:val="00DF7DF1"/>
    <w:rsid w:val="00E25877"/>
    <w:rsid w:val="00E31AD6"/>
    <w:rsid w:val="00E43E8D"/>
    <w:rsid w:val="00E43EA8"/>
    <w:rsid w:val="00E4627D"/>
    <w:rsid w:val="00E5418D"/>
    <w:rsid w:val="00E55E21"/>
    <w:rsid w:val="00E71011"/>
    <w:rsid w:val="00E803B1"/>
    <w:rsid w:val="00E916CD"/>
    <w:rsid w:val="00E931EE"/>
    <w:rsid w:val="00E95AE4"/>
    <w:rsid w:val="00EB0D6F"/>
    <w:rsid w:val="00EB0F76"/>
    <w:rsid w:val="00EB474F"/>
    <w:rsid w:val="00EC2519"/>
    <w:rsid w:val="00EC6B55"/>
    <w:rsid w:val="00EC75C4"/>
    <w:rsid w:val="00ED7912"/>
    <w:rsid w:val="00EE51CF"/>
    <w:rsid w:val="00EF004A"/>
    <w:rsid w:val="00EF3212"/>
    <w:rsid w:val="00F006DD"/>
    <w:rsid w:val="00F21A65"/>
    <w:rsid w:val="00F244B5"/>
    <w:rsid w:val="00F25EA1"/>
    <w:rsid w:val="00F40359"/>
    <w:rsid w:val="00F4132D"/>
    <w:rsid w:val="00F51B44"/>
    <w:rsid w:val="00F542D3"/>
    <w:rsid w:val="00F64D87"/>
    <w:rsid w:val="00F80143"/>
    <w:rsid w:val="00F856D8"/>
    <w:rsid w:val="00F85A97"/>
    <w:rsid w:val="00F927DC"/>
    <w:rsid w:val="00F9775C"/>
    <w:rsid w:val="00FA43C3"/>
    <w:rsid w:val="00FA51EF"/>
    <w:rsid w:val="00FD113E"/>
    <w:rsid w:val="00FD16B0"/>
    <w:rsid w:val="00FD609E"/>
    <w:rsid w:val="00FE6613"/>
    <w:rsid w:val="00FF4BE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character" w:customStyle="1" w:styleId="x1lliihq">
    <w:name w:val="x1lliihq"/>
    <w:basedOn w:val="Domylnaczcionkaakapitu"/>
    <w:rsid w:val="0015508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0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224EB1"/>
    <w:pPr>
      <w:numPr>
        <w:numId w:val="3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organizacje-pacjentow-hematologicznych-raport-202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styna.rogowiec@dkm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kms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7488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Rogowiec, Justyna</cp:lastModifiedBy>
  <cp:revision>2</cp:revision>
  <dcterms:created xsi:type="dcterms:W3CDTF">2026-05-06T07:35:00Z</dcterms:created>
  <dcterms:modified xsi:type="dcterms:W3CDTF">2026-05-06T07:35:00Z</dcterms:modified>
</cp:coreProperties>
</file>