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41D2" w:rsidR="000441D2" w:rsidP="000441D2" w:rsidRDefault="000441D2" w14:paraId="34BB5288" w14:textId="77777777">
      <w:pPr>
        <w:rPr>
          <w:rFonts w:ascii="Tahoma" w:hAnsi="Tahoma" w:cs="Tahoma"/>
          <w:sz w:val="20"/>
          <w:szCs w:val="20"/>
          <w:lang w:val="it-IT"/>
        </w:rPr>
      </w:pPr>
    </w:p>
    <w:p w:rsidR="000441D2" w:rsidP="000441D2" w:rsidRDefault="000441D2" w14:paraId="1159F8A9" w14:textId="77777777">
      <w:pPr>
        <w:jc w:val="center"/>
        <w:rPr>
          <w:rFonts w:ascii="Tahoma" w:hAnsi="Tahoma" w:cs="Tahoma"/>
          <w:sz w:val="36"/>
          <w:szCs w:val="36"/>
          <w:lang w:val="it-IT"/>
        </w:rPr>
      </w:pPr>
      <w:proofErr w:type="spellStart"/>
      <w:r>
        <w:rPr>
          <w:rFonts w:ascii="Tahoma" w:hAnsi="Tahoma" w:cs="Tahoma"/>
          <w:sz w:val="36"/>
          <w:szCs w:val="36"/>
          <w:lang w:val="it-IT"/>
        </w:rPr>
        <w:t>Syllabus</w:t>
      </w:r>
      <w:proofErr w:type="spellEnd"/>
    </w:p>
    <w:p w:rsidRPr="000441D2" w:rsidR="00965860" w:rsidP="000441D2" w:rsidRDefault="00965860" w14:paraId="43A52949" w14:textId="77777777">
      <w:pPr>
        <w:jc w:val="center"/>
        <w:rPr>
          <w:rFonts w:ascii="Tahoma" w:hAnsi="Tahoma" w:cs="Tahoma"/>
          <w:sz w:val="36"/>
          <w:szCs w:val="36"/>
          <w:lang w:val="it-IT"/>
        </w:rPr>
      </w:pPr>
      <w:r w:rsidRPr="000441D2">
        <w:rPr>
          <w:rFonts w:ascii="Tahoma" w:hAnsi="Tahoma" w:cs="Tahoma"/>
          <w:sz w:val="36"/>
          <w:szCs w:val="36"/>
          <w:lang w:val="it-IT"/>
        </w:rPr>
        <w:t>Descrizione del corso</w:t>
      </w:r>
    </w:p>
    <w:p w:rsidR="00965860" w:rsidP="00965860" w:rsidRDefault="00965860" w14:paraId="322DB0B5" w14:textId="77777777">
      <w:pPr>
        <w:rPr>
          <w:rFonts w:ascii="Tahoma" w:hAnsi="Tahoma" w:cs="Tahoma"/>
          <w:sz w:val="20"/>
          <w:szCs w:val="20"/>
          <w:lang w:val="it-IT"/>
        </w:rPr>
      </w:pPr>
    </w:p>
    <w:tbl>
      <w:tblPr>
        <w:tblW w:w="9291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3398"/>
        <w:gridCol w:w="5893"/>
      </w:tblGrid>
      <w:tr w:rsidRPr="00C319FE" w:rsidR="00965860" w:rsidTr="37A96833" w14:paraId="16432C0D" w14:textId="77777777">
        <w:tc>
          <w:tcPr>
            <w:tcW w:w="3398" w:type="dxa"/>
            <w:shd w:val="clear" w:color="auto" w:fill="auto"/>
            <w:tcMar/>
          </w:tcPr>
          <w:p w:rsidRPr="00B81A8A" w:rsidR="00965860" w:rsidP="00346DC8" w:rsidRDefault="00965860" w14:paraId="1DE0EBC5" w14:textId="77777777">
            <w:pP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</w:pPr>
            <w:r w:rsidRPr="00B81A8A"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>Titolo d</w:t>
            </w:r>
            <w:r w:rsidR="00346DC8"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>el</w:t>
            </w:r>
            <w:r w:rsidRPr="00B81A8A"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 xml:space="preserve"> corso</w:t>
            </w:r>
          </w:p>
        </w:tc>
        <w:tc>
          <w:tcPr>
            <w:tcW w:w="5893" w:type="dxa"/>
            <w:shd w:val="clear" w:color="auto" w:fill="auto"/>
            <w:tcMar/>
          </w:tcPr>
          <w:p w:rsidRPr="00B81A8A" w:rsidR="00965860" w:rsidP="000E100C" w:rsidRDefault="00C319FE" w14:paraId="58C19A24" w14:textId="7F52CB00">
            <w:pPr>
              <w:rPr>
                <w:rFonts w:ascii="Tahoma" w:hAnsi="Tahoma" w:eastAsia="Calibri" w:cs="Tahoma"/>
                <w:sz w:val="22"/>
                <w:szCs w:val="22"/>
                <w:lang w:val="it-IT"/>
              </w:rPr>
            </w:pPr>
            <w:r>
              <w:rPr>
                <w:rFonts w:ascii="Tahoma" w:hAnsi="Tahoma" w:eastAsia="Calibri" w:cs="Tahoma"/>
                <w:sz w:val="22"/>
                <w:szCs w:val="22"/>
                <w:lang w:val="it-IT"/>
              </w:rPr>
              <w:t>Management delle cooperative.  Fondamenti e applicazioni</w:t>
            </w:r>
          </w:p>
        </w:tc>
      </w:tr>
      <w:tr w:rsidRPr="00B81A8A" w:rsidR="00965860" w:rsidTr="37A96833" w14:paraId="43056B03" w14:textId="77777777">
        <w:tc>
          <w:tcPr>
            <w:tcW w:w="3398" w:type="dxa"/>
            <w:shd w:val="clear" w:color="auto" w:fill="auto"/>
            <w:tcMar/>
          </w:tcPr>
          <w:p w:rsidRPr="00B81A8A" w:rsidR="00965860" w:rsidP="000E100C" w:rsidRDefault="00965860" w14:paraId="29FDA173" w14:textId="77777777">
            <w:pP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</w:pPr>
            <w:r w:rsidRPr="00B81A8A"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>Codice del corso</w:t>
            </w:r>
          </w:p>
        </w:tc>
        <w:tc>
          <w:tcPr>
            <w:tcW w:w="5893" w:type="dxa"/>
            <w:shd w:val="clear" w:color="auto" w:fill="auto"/>
            <w:tcMar/>
          </w:tcPr>
          <w:p w:rsidRPr="00B81A8A" w:rsidR="00965860" w:rsidP="000E100C" w:rsidRDefault="00965860" w14:paraId="0227917F" w14:textId="77777777">
            <w:pPr>
              <w:rPr>
                <w:rFonts w:ascii="Tahoma" w:hAnsi="Tahoma" w:eastAsia="Calibri" w:cs="Tahoma"/>
                <w:sz w:val="22"/>
                <w:szCs w:val="22"/>
                <w:lang w:val="it-IT"/>
              </w:rPr>
            </w:pPr>
          </w:p>
        </w:tc>
      </w:tr>
      <w:tr w:rsidRPr="00C319FE" w:rsidR="00873433" w:rsidTr="37A96833" w14:paraId="61666D73" w14:textId="77777777">
        <w:tc>
          <w:tcPr>
            <w:tcW w:w="3398" w:type="dxa"/>
            <w:shd w:val="clear" w:color="auto" w:fill="auto"/>
            <w:tcMar/>
          </w:tcPr>
          <w:p w:rsidRPr="00B57A9F" w:rsidR="00873433" w:rsidP="00901E63" w:rsidRDefault="00873433" w14:paraId="41E71C92" w14:textId="77777777">
            <w:pP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</w:pPr>
            <w:r w:rsidRPr="00B57A9F"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>Settore scientifico disciplinare del corso</w:t>
            </w:r>
          </w:p>
        </w:tc>
        <w:tc>
          <w:tcPr>
            <w:tcW w:w="5893" w:type="dxa"/>
            <w:shd w:val="clear" w:color="auto" w:fill="auto"/>
            <w:tcMar/>
          </w:tcPr>
          <w:p w:rsidRPr="005D1402" w:rsidR="00873433" w:rsidP="37A96833" w:rsidRDefault="00C319FE" w14:paraId="40A2CF4E" w14:textId="7B064293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7A96833" w:rsidR="24311F4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ECON-07/A</w:t>
            </w:r>
          </w:p>
          <w:p w:rsidRPr="005D1402" w:rsidR="00873433" w:rsidP="37A96833" w:rsidRDefault="00C319FE" w14:paraId="5A3FECA5" w14:textId="2556EF86">
            <w:pPr>
              <w:rPr>
                <w:rFonts w:ascii="Tahoma" w:hAnsi="Tahoma" w:eastAsia="Calibri" w:cs="Tahoma"/>
                <w:sz w:val="22"/>
                <w:szCs w:val="22"/>
                <w:lang w:val="en-GB"/>
              </w:rPr>
            </w:pPr>
          </w:p>
        </w:tc>
      </w:tr>
      <w:tr w:rsidRPr="00B81A8A" w:rsidR="00873433" w:rsidTr="37A96833" w14:paraId="67651ACD" w14:textId="77777777">
        <w:tc>
          <w:tcPr>
            <w:tcW w:w="3398" w:type="dxa"/>
            <w:shd w:val="clear" w:color="auto" w:fill="auto"/>
            <w:tcMar/>
          </w:tcPr>
          <w:p w:rsidRPr="00B81A8A" w:rsidR="00873433" w:rsidP="000E100C" w:rsidRDefault="00873433" w14:paraId="3181CA1E" w14:textId="77777777">
            <w:pP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</w:pPr>
            <w:r w:rsidRPr="00B81A8A"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 xml:space="preserve">Semestre </w:t>
            </w:r>
          </w:p>
        </w:tc>
        <w:tc>
          <w:tcPr>
            <w:tcW w:w="5893" w:type="dxa"/>
            <w:shd w:val="clear" w:color="auto" w:fill="auto"/>
            <w:tcMar/>
          </w:tcPr>
          <w:p w:rsidRPr="00B81A8A" w:rsidR="00873433" w:rsidP="000E100C" w:rsidRDefault="008A1F46" w14:paraId="5B33A59B" w14:textId="5E249243">
            <w:pPr>
              <w:rPr>
                <w:rFonts w:ascii="Tahoma" w:hAnsi="Tahoma" w:eastAsia="Calibri" w:cs="Tahoma"/>
                <w:sz w:val="22"/>
                <w:szCs w:val="22"/>
                <w:lang w:val="it-IT"/>
              </w:rPr>
            </w:pPr>
            <w:r>
              <w:rPr>
                <w:rFonts w:ascii="Tahoma" w:hAnsi="Tahoma" w:eastAsia="Calibri" w:cs="Tahoma"/>
                <w:sz w:val="22"/>
                <w:szCs w:val="22"/>
                <w:lang w:val="it-IT"/>
              </w:rPr>
              <w:t>2</w:t>
            </w:r>
          </w:p>
        </w:tc>
      </w:tr>
      <w:tr w:rsidRPr="00B81A8A" w:rsidR="00873433" w:rsidTr="37A96833" w14:paraId="400A55AB" w14:textId="77777777">
        <w:tc>
          <w:tcPr>
            <w:tcW w:w="3398" w:type="dxa"/>
            <w:shd w:val="clear" w:color="auto" w:fill="auto"/>
            <w:tcMar/>
          </w:tcPr>
          <w:p w:rsidRPr="00B81A8A" w:rsidR="00873433" w:rsidP="00346DC8" w:rsidRDefault="00873433" w14:paraId="7232EE5C" w14:textId="77777777">
            <w:pP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</w:pPr>
            <w:r w:rsidRPr="00B81A8A"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>Anno d</w:t>
            </w:r>
            <w: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>el</w:t>
            </w:r>
            <w:r w:rsidRPr="00B81A8A"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 xml:space="preserve"> corso</w:t>
            </w:r>
          </w:p>
        </w:tc>
        <w:tc>
          <w:tcPr>
            <w:tcW w:w="5893" w:type="dxa"/>
            <w:shd w:val="clear" w:color="auto" w:fill="auto"/>
            <w:tcMar/>
          </w:tcPr>
          <w:p w:rsidRPr="00B81A8A" w:rsidR="00873433" w:rsidP="001257DE" w:rsidRDefault="003506C6" w14:paraId="26EF2926" w14:textId="0C2CFAA4">
            <w:pPr>
              <w:rPr>
                <w:rFonts w:ascii="Tahoma" w:hAnsi="Tahoma" w:eastAsia="Calibri" w:cs="Tahoma"/>
                <w:sz w:val="22"/>
                <w:szCs w:val="22"/>
                <w:lang w:val="it-IT"/>
              </w:rPr>
            </w:pPr>
            <w:r w:rsidRPr="37A96833" w:rsidR="003506C6">
              <w:rPr>
                <w:rFonts w:ascii="Tahoma" w:hAnsi="Tahoma" w:eastAsia="Calibri" w:cs="Tahoma"/>
                <w:sz w:val="22"/>
                <w:szCs w:val="22"/>
                <w:lang w:val="it-IT"/>
              </w:rPr>
              <w:t>202</w:t>
            </w:r>
            <w:r w:rsidRPr="37A96833" w:rsidR="2CFAB629">
              <w:rPr>
                <w:rFonts w:ascii="Tahoma" w:hAnsi="Tahoma" w:eastAsia="Calibri" w:cs="Tahoma"/>
                <w:sz w:val="22"/>
                <w:szCs w:val="22"/>
                <w:lang w:val="it-IT"/>
              </w:rPr>
              <w:t>5</w:t>
            </w:r>
            <w:r w:rsidRPr="37A96833" w:rsidR="005A3207">
              <w:rPr>
                <w:rFonts w:ascii="Tahoma" w:hAnsi="Tahoma" w:eastAsia="Calibri" w:cs="Tahoma"/>
                <w:sz w:val="22"/>
                <w:szCs w:val="22"/>
                <w:lang w:val="it-IT"/>
              </w:rPr>
              <w:t>-20</w:t>
            </w:r>
            <w:r w:rsidRPr="37A96833" w:rsidR="00492898">
              <w:rPr>
                <w:rFonts w:ascii="Tahoma" w:hAnsi="Tahoma" w:eastAsia="Calibri" w:cs="Tahoma"/>
                <w:sz w:val="22"/>
                <w:szCs w:val="22"/>
                <w:lang w:val="it-IT"/>
              </w:rPr>
              <w:t>2</w:t>
            </w:r>
            <w:r w:rsidRPr="37A96833" w:rsidR="0DEC5906">
              <w:rPr>
                <w:rFonts w:ascii="Tahoma" w:hAnsi="Tahoma" w:eastAsia="Calibri" w:cs="Tahoma"/>
                <w:sz w:val="22"/>
                <w:szCs w:val="22"/>
                <w:lang w:val="it-IT"/>
              </w:rPr>
              <w:t>6</w:t>
            </w:r>
          </w:p>
        </w:tc>
      </w:tr>
      <w:tr w:rsidRPr="00B81A8A" w:rsidR="00873433" w:rsidTr="37A96833" w14:paraId="2F108DD4" w14:textId="77777777">
        <w:tc>
          <w:tcPr>
            <w:tcW w:w="3398" w:type="dxa"/>
            <w:shd w:val="clear" w:color="auto" w:fill="auto"/>
            <w:tcMar/>
          </w:tcPr>
          <w:p w:rsidRPr="00B81A8A" w:rsidR="00873433" w:rsidP="000E100C" w:rsidRDefault="00873433" w14:paraId="67856A2B" w14:textId="77777777">
            <w:pP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</w:pPr>
            <w:r w:rsidRPr="00B81A8A"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>Crediti formativi</w:t>
            </w:r>
          </w:p>
        </w:tc>
        <w:tc>
          <w:tcPr>
            <w:tcW w:w="5893" w:type="dxa"/>
            <w:shd w:val="clear" w:color="auto" w:fill="auto"/>
            <w:tcMar/>
          </w:tcPr>
          <w:p w:rsidRPr="00B81A8A" w:rsidR="00873433" w:rsidP="00492898" w:rsidRDefault="001257DE" w14:paraId="0446E6CA" w14:textId="7923BD60">
            <w:pPr>
              <w:rPr>
                <w:rFonts w:ascii="Tahoma" w:hAnsi="Tahoma" w:eastAsia="Calibri" w:cs="Tahoma"/>
                <w:sz w:val="22"/>
                <w:szCs w:val="22"/>
                <w:lang w:val="it-IT"/>
              </w:rPr>
            </w:pPr>
            <w:r>
              <w:rPr>
                <w:rFonts w:ascii="Tahoma" w:hAnsi="Tahoma" w:eastAsia="Calibri" w:cs="Tahoma"/>
                <w:sz w:val="22"/>
                <w:szCs w:val="22"/>
                <w:lang w:val="it-IT"/>
              </w:rPr>
              <w:t>6</w:t>
            </w:r>
          </w:p>
        </w:tc>
      </w:tr>
      <w:tr w:rsidRPr="00E2596B" w:rsidR="00BF2ED9" w:rsidTr="37A96833" w14:paraId="54E8E0C1" w14:textId="77777777">
        <w:tc>
          <w:tcPr>
            <w:tcW w:w="339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</w:tcPr>
          <w:p w:rsidRPr="00B81A8A" w:rsidR="00BF2ED9" w:rsidP="00FB4EFB" w:rsidRDefault="00BF2ED9" w14:paraId="291DCB91" w14:textId="77777777">
            <w:pP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</w:pPr>
            <w: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>Giorno e ora delle lezioni</w:t>
            </w:r>
          </w:p>
        </w:tc>
        <w:tc>
          <w:tcPr>
            <w:tcW w:w="58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</w:tcPr>
          <w:p w:rsidRPr="00E2596B" w:rsidR="00BF2ED9" w:rsidP="37A96833" w:rsidRDefault="00C319FE" w14:paraId="77175370" w14:textId="623CFF00">
            <w:pPr>
              <w:rPr>
                <w:rFonts w:ascii="Tahoma" w:hAnsi="Tahoma" w:eastAsia="Calibri" w:cs="Tahoma"/>
                <w:i w:val="1"/>
                <w:iCs w:val="1"/>
                <w:sz w:val="22"/>
                <w:szCs w:val="22"/>
                <w:lang w:val="it-IT"/>
              </w:rPr>
            </w:pPr>
            <w:r w:rsidRPr="37A96833" w:rsidR="5196E63E">
              <w:rPr>
                <w:rFonts w:ascii="Tahoma" w:hAnsi="Tahoma" w:eastAsia="Calibri" w:cs="Tahoma"/>
                <w:sz w:val="22"/>
                <w:szCs w:val="22"/>
                <w:lang w:val="it-IT"/>
              </w:rPr>
              <w:t xml:space="preserve">Giovedì, </w:t>
            </w:r>
            <w:r w:rsidRPr="37A96833" w:rsidR="00C319FE">
              <w:rPr>
                <w:rFonts w:ascii="Tahoma" w:hAnsi="Tahoma" w:eastAsia="Calibri" w:cs="Tahoma"/>
                <w:sz w:val="22"/>
                <w:szCs w:val="22"/>
                <w:lang w:val="it-IT"/>
              </w:rPr>
              <w:t>17:00</w:t>
            </w:r>
          </w:p>
        </w:tc>
      </w:tr>
      <w:tr w:rsidRPr="00B81A8A" w:rsidR="008B5B0B" w:rsidTr="37A96833" w14:paraId="371F2BFC" w14:textId="77777777">
        <w:tc>
          <w:tcPr>
            <w:tcW w:w="339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</w:tcPr>
          <w:p w:rsidR="008B5B0B" w:rsidP="00FB4EFB" w:rsidRDefault="00A34770" w14:paraId="050329B4" w14:textId="462A82FF">
            <w:pP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</w:pPr>
            <w: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>Sede e/o online</w:t>
            </w:r>
          </w:p>
        </w:tc>
        <w:tc>
          <w:tcPr>
            <w:tcW w:w="589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tcMar/>
          </w:tcPr>
          <w:p w:rsidRPr="00B81A8A" w:rsidR="008B5B0B" w:rsidP="00FB4EFB" w:rsidRDefault="00C319FE" w14:paraId="65638CD8" w14:textId="698CE9E3">
            <w:pPr>
              <w:rPr>
                <w:rFonts w:ascii="Tahoma" w:hAnsi="Tahoma" w:eastAsia="Calibri" w:cs="Tahoma"/>
                <w:sz w:val="22"/>
                <w:szCs w:val="22"/>
                <w:lang w:val="it-IT"/>
              </w:rPr>
            </w:pPr>
            <w:r>
              <w:rPr>
                <w:rFonts w:ascii="Tahoma" w:hAnsi="Tahoma" w:eastAsia="Calibri" w:cs="Tahoma"/>
                <w:sz w:val="22"/>
                <w:szCs w:val="22"/>
                <w:lang w:val="it-IT"/>
              </w:rPr>
              <w:t>Campus Bolzano</w:t>
            </w:r>
          </w:p>
        </w:tc>
      </w:tr>
      <w:tr w:rsidRPr="00B81A8A" w:rsidR="00965860" w:rsidTr="37A96833" w14:paraId="34F65938" w14:textId="77777777">
        <w:tc>
          <w:tcPr>
            <w:tcW w:w="3398" w:type="dxa"/>
            <w:shd w:val="clear" w:color="auto" w:fill="auto"/>
            <w:tcMar/>
          </w:tcPr>
          <w:p w:rsidRPr="00B81A8A" w:rsidR="00965860" w:rsidP="000E100C" w:rsidRDefault="00965860" w14:paraId="41E74381" w14:textId="77777777">
            <w:pP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</w:pPr>
            <w:r w:rsidRPr="00B81A8A"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>Numero totale di ore di lezione</w:t>
            </w:r>
          </w:p>
        </w:tc>
        <w:tc>
          <w:tcPr>
            <w:tcW w:w="5893" w:type="dxa"/>
            <w:shd w:val="clear" w:color="auto" w:fill="auto"/>
            <w:tcMar/>
          </w:tcPr>
          <w:p w:rsidRPr="00B81A8A" w:rsidR="00965860" w:rsidP="00492898" w:rsidRDefault="001257DE" w14:paraId="60158759" w14:textId="40BF80A2">
            <w:pPr>
              <w:rPr>
                <w:rFonts w:ascii="Tahoma" w:hAnsi="Tahoma" w:eastAsia="Calibri" w:cs="Tahoma"/>
                <w:sz w:val="22"/>
                <w:szCs w:val="22"/>
                <w:lang w:val="it-IT"/>
              </w:rPr>
            </w:pPr>
            <w:r>
              <w:rPr>
                <w:rFonts w:ascii="Tahoma" w:hAnsi="Tahoma" w:eastAsia="Calibri" w:cs="Tahoma"/>
                <w:sz w:val="22"/>
                <w:szCs w:val="22"/>
                <w:lang w:val="it-IT"/>
              </w:rPr>
              <w:t>36</w:t>
            </w:r>
          </w:p>
        </w:tc>
      </w:tr>
      <w:tr w:rsidRPr="00C319FE" w:rsidR="008B5D15" w:rsidTr="37A96833" w14:paraId="65E12C7B" w14:textId="77777777">
        <w:tc>
          <w:tcPr>
            <w:tcW w:w="3398" w:type="dxa"/>
            <w:shd w:val="clear" w:color="auto" w:fill="auto"/>
            <w:tcMar/>
          </w:tcPr>
          <w:p w:rsidRPr="00B81A8A" w:rsidR="008B5D15" w:rsidP="000E100C" w:rsidRDefault="008B5D15" w14:paraId="339DAB88" w14:textId="2E6CF9DE">
            <w:pP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</w:pPr>
            <w: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>Livello (bachelor, master</w:t>
            </w:r>
            <w:r w:rsidR="00A56C32"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>,</w:t>
            </w:r>
            <w: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 xml:space="preserve"> per tutti) </w:t>
            </w:r>
          </w:p>
        </w:tc>
        <w:tc>
          <w:tcPr>
            <w:tcW w:w="5893" w:type="dxa"/>
            <w:shd w:val="clear" w:color="auto" w:fill="auto"/>
            <w:tcMar/>
          </w:tcPr>
          <w:p w:rsidRPr="00F20062" w:rsidR="008B5D15" w:rsidP="00492898" w:rsidRDefault="00790335" w14:paraId="42CA4C62" w14:textId="1ACF258E">
            <w:pPr>
              <w:rPr>
                <w:rFonts w:ascii="Tahoma" w:hAnsi="Tahoma" w:eastAsia="Calibri" w:cs="Tahoma"/>
                <w:sz w:val="22"/>
                <w:szCs w:val="22"/>
                <w:highlight w:val="yellow"/>
                <w:lang w:val="it-IT"/>
              </w:rPr>
            </w:pPr>
            <w:r w:rsidRPr="00790335">
              <w:rPr>
                <w:rFonts w:ascii="Tahoma" w:hAnsi="Tahoma" w:eastAsia="Calibri" w:cs="Tahoma"/>
                <w:sz w:val="22"/>
                <w:szCs w:val="22"/>
                <w:lang w:val="it-IT"/>
              </w:rPr>
              <w:t>Per tutti</w:t>
            </w:r>
          </w:p>
        </w:tc>
      </w:tr>
      <w:tr w:rsidRPr="00B81A8A" w:rsidR="00965860" w:rsidTr="37A96833" w14:paraId="6F95F75E" w14:textId="77777777">
        <w:tc>
          <w:tcPr>
            <w:tcW w:w="3398" w:type="dxa"/>
            <w:shd w:val="clear" w:color="auto" w:fill="auto"/>
            <w:tcMar/>
          </w:tcPr>
          <w:p w:rsidRPr="00B81A8A" w:rsidR="00965860" w:rsidP="000E100C" w:rsidRDefault="00965860" w14:paraId="6C9AACA9" w14:textId="77777777">
            <w:pP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</w:pPr>
            <w:r w:rsidRPr="00B81A8A"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>Corsi propedeutici</w:t>
            </w:r>
          </w:p>
        </w:tc>
        <w:tc>
          <w:tcPr>
            <w:tcW w:w="5893" w:type="dxa"/>
            <w:shd w:val="clear" w:color="auto" w:fill="auto"/>
            <w:tcMar/>
          </w:tcPr>
          <w:p w:rsidRPr="00B81A8A" w:rsidR="00965860" w:rsidP="000E100C" w:rsidRDefault="00C319FE" w14:paraId="04DEBA19" w14:textId="2AA17768">
            <w:pPr>
              <w:rPr>
                <w:rFonts w:ascii="Tahoma" w:hAnsi="Tahoma" w:eastAsia="Calibri" w:cs="Tahoma"/>
                <w:sz w:val="22"/>
                <w:szCs w:val="22"/>
                <w:lang w:val="it-IT"/>
              </w:rPr>
            </w:pPr>
            <w:r>
              <w:rPr>
                <w:rFonts w:ascii="Tahoma" w:hAnsi="Tahoma" w:eastAsia="Calibri" w:cs="Tahoma"/>
                <w:sz w:val="22"/>
                <w:szCs w:val="22"/>
                <w:lang w:val="it-IT"/>
              </w:rPr>
              <w:t>no</w:t>
            </w:r>
          </w:p>
        </w:tc>
      </w:tr>
    </w:tbl>
    <w:p w:rsidR="00965860" w:rsidP="00965860" w:rsidRDefault="00965860" w14:paraId="673FCA61" w14:textId="77777777">
      <w:pPr>
        <w:rPr>
          <w:rFonts w:ascii="Tahoma" w:hAnsi="Tahoma" w:cs="Tahoma"/>
          <w:sz w:val="20"/>
          <w:szCs w:val="20"/>
          <w:lang w:val="it-IT"/>
        </w:rPr>
      </w:pPr>
    </w:p>
    <w:tbl>
      <w:tblPr>
        <w:tblW w:w="9291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3397"/>
        <w:gridCol w:w="5894"/>
      </w:tblGrid>
      <w:tr w:rsidRPr="00C319FE" w:rsidR="00B52745" w:rsidTr="7C779086" w14:paraId="4C41AE1F" w14:textId="77777777">
        <w:tc>
          <w:tcPr>
            <w:tcW w:w="3397" w:type="dxa"/>
            <w:shd w:val="clear" w:color="auto" w:fill="auto"/>
          </w:tcPr>
          <w:p w:rsidRPr="00B81A8A" w:rsidR="00B52745" w:rsidP="0066575F" w:rsidRDefault="00B52745" w14:paraId="1543E78C" w14:textId="77777777">
            <w:pP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</w:pPr>
            <w: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 xml:space="preserve">Obiettivi formativi </w:t>
            </w:r>
            <w:r w:rsidR="00A91CB8"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 xml:space="preserve">specifici </w:t>
            </w:r>
            <w: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>del corso</w:t>
            </w:r>
          </w:p>
        </w:tc>
        <w:tc>
          <w:tcPr>
            <w:tcW w:w="5894" w:type="dxa"/>
            <w:shd w:val="clear" w:color="auto" w:fill="auto"/>
          </w:tcPr>
          <w:p w:rsidRPr="00283AC1" w:rsidR="00C319FE" w:rsidP="7C779086" w:rsidRDefault="00C319FE" w14:paraId="1EDC1510" w14:textId="04ECE03A">
            <w:pPr>
              <w:pStyle w:val="Default"/>
              <w:rPr>
                <w:rFonts w:ascii="Tahoma" w:hAnsi="Tahoma" w:cs="Tahoma"/>
                <w:sz w:val="22"/>
                <w:szCs w:val="22"/>
                <w:lang w:val="it-IT"/>
              </w:rPr>
            </w:pPr>
            <w:r w:rsidRPr="7C779086">
              <w:rPr>
                <w:rFonts w:ascii="Tahoma" w:hAnsi="Tahoma" w:cs="Tahoma"/>
                <w:sz w:val="22"/>
                <w:szCs w:val="22"/>
                <w:lang w:val="it-IT"/>
              </w:rPr>
              <w:t xml:space="preserve">Il corso sviluppa una comprensione completa e interdisciplinare della gestione delle cooperative in un contesto regionale. Mira a dotare gli studenti di competenze trasferibili per affrontare le sfide gestionali delle organizzazioni cooperative in diversi settori. </w:t>
            </w:r>
            <w:r w:rsidRPr="7C779086" w:rsidR="2D591417">
              <w:rPr>
                <w:rFonts w:ascii="Tahoma" w:hAnsi="Tahoma" w:cs="Tahoma"/>
                <w:sz w:val="22"/>
                <w:szCs w:val="22"/>
                <w:lang w:val="it-IT"/>
              </w:rPr>
              <w:t>Il corso è adatto a studenti interessati a intraprendere una carriera nelle organizzazioni cooperative e a professionisti che già operano nei settori cooperativi.</w:t>
            </w:r>
          </w:p>
          <w:p w:rsidRPr="00283AC1" w:rsidR="00C319FE" w:rsidP="00C319FE" w:rsidRDefault="00C319FE" w14:paraId="7C20BE2E" w14:textId="77777777">
            <w:pPr>
              <w:pStyle w:val="Default"/>
              <w:rPr>
                <w:rFonts w:ascii="Tahoma" w:hAnsi="Tahoma" w:cs="Tahoma"/>
                <w:iCs/>
                <w:sz w:val="22"/>
                <w:szCs w:val="22"/>
                <w:lang w:val="it-IT"/>
              </w:rPr>
            </w:pPr>
          </w:p>
          <w:p w:rsidRPr="00283AC1" w:rsidR="00B52745" w:rsidP="00283AC1" w:rsidRDefault="00C319FE" w14:paraId="712C518E" w14:textId="26A629D9">
            <w:pPr>
              <w:pStyle w:val="Default"/>
              <w:rPr>
                <w:rFonts w:ascii="Tahoma" w:hAnsi="Tahoma" w:cs="Tahoma"/>
                <w:iCs/>
                <w:sz w:val="22"/>
                <w:szCs w:val="22"/>
                <w:lang w:val="it-IT"/>
              </w:rPr>
            </w:pPr>
            <w:r w:rsidRPr="00283AC1">
              <w:rPr>
                <w:rFonts w:ascii="Tahoma" w:hAnsi="Tahoma" w:cs="Tahoma"/>
                <w:iCs/>
                <w:sz w:val="22"/>
                <w:szCs w:val="22"/>
                <w:lang w:val="it-IT"/>
              </w:rPr>
              <w:t>Pertanto, il corso diffonde i risultati attuali della ricerca sulle cooperative e la conoscenza del management attraverso la discussione di casi di studio di imprese cooperative reali. Gli studenti avranno anche l'opportunità di scambiare e lavorare su questioni di management a partire dalla loro pratica professionale.</w:t>
            </w:r>
          </w:p>
        </w:tc>
      </w:tr>
    </w:tbl>
    <w:p w:rsidR="007134A3" w:rsidP="00965860" w:rsidRDefault="007134A3" w14:paraId="0EC1A6B8" w14:textId="77777777">
      <w:pPr>
        <w:rPr>
          <w:rFonts w:ascii="Tahoma" w:hAnsi="Tahoma" w:cs="Tahoma"/>
          <w:sz w:val="20"/>
          <w:szCs w:val="20"/>
          <w:lang w:val="it-IT"/>
        </w:rPr>
      </w:pPr>
    </w:p>
    <w:p w:rsidR="007134A3" w:rsidP="00965860" w:rsidRDefault="007134A3" w14:paraId="362590F3" w14:textId="77777777">
      <w:pPr>
        <w:rPr>
          <w:rFonts w:ascii="Tahoma" w:hAnsi="Tahoma" w:cs="Tahoma"/>
          <w:sz w:val="20"/>
          <w:szCs w:val="20"/>
          <w:lang w:val="it-IT"/>
        </w:rPr>
      </w:pPr>
    </w:p>
    <w:tbl>
      <w:tblPr>
        <w:tblW w:w="9291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3397"/>
        <w:gridCol w:w="5894"/>
      </w:tblGrid>
      <w:tr w:rsidRPr="00C319FE" w:rsidR="007134A3" w:rsidTr="37A96833" w14:paraId="43F51814" w14:textId="77777777">
        <w:tc>
          <w:tcPr>
            <w:tcW w:w="3397" w:type="dxa"/>
            <w:shd w:val="clear" w:color="auto" w:fill="auto"/>
            <w:tcMar/>
          </w:tcPr>
          <w:p w:rsidRPr="00B81A8A" w:rsidR="007134A3" w:rsidP="0066575F" w:rsidRDefault="007134A3" w14:paraId="5A368547" w14:textId="291FDD52">
            <w:pP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</w:pPr>
            <w:r w:rsidRPr="00B81A8A"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>Docente</w:t>
            </w:r>
            <w:r w:rsidR="00221B39"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>/i</w:t>
            </w:r>
          </w:p>
        </w:tc>
        <w:tc>
          <w:tcPr>
            <w:tcW w:w="5894" w:type="dxa"/>
            <w:shd w:val="clear" w:color="auto" w:fill="auto"/>
            <w:tcMar/>
          </w:tcPr>
          <w:p w:rsidRPr="00A92E2B" w:rsidR="00C319FE" w:rsidP="00C319FE" w:rsidRDefault="00C319FE" w14:paraId="3DB830FB" w14:textId="77777777">
            <w:pPr>
              <w:rPr>
                <w:rFonts w:ascii="Tahoma" w:hAnsi="Tahoma" w:eastAsia="Calibri" w:cs="Tahoma"/>
                <w:sz w:val="22"/>
                <w:szCs w:val="22"/>
                <w:lang w:val="de-DE"/>
              </w:rPr>
            </w:pPr>
            <w:r w:rsidRPr="00A92E2B">
              <w:rPr>
                <w:rFonts w:ascii="Tahoma" w:hAnsi="Tahoma" w:cs="Tahoma"/>
                <w:b/>
                <w:sz w:val="22"/>
                <w:szCs w:val="22"/>
                <w:lang w:val="de-DE"/>
              </w:rPr>
              <w:t xml:space="preserve">Prof </w:t>
            </w:r>
            <w:proofErr w:type="spellStart"/>
            <w:r w:rsidRPr="00A92E2B">
              <w:rPr>
                <w:rFonts w:ascii="Tahoma" w:hAnsi="Tahoma" w:cs="Tahoma"/>
                <w:b/>
                <w:sz w:val="22"/>
                <w:szCs w:val="22"/>
                <w:lang w:val="de-DE"/>
              </w:rPr>
              <w:t>Dr</w:t>
            </w:r>
            <w:proofErr w:type="spellEnd"/>
            <w:r w:rsidRPr="00A92E2B">
              <w:rPr>
                <w:rFonts w:ascii="Tahoma" w:hAnsi="Tahoma" w:cs="Tahoma"/>
                <w:b/>
                <w:sz w:val="22"/>
                <w:szCs w:val="22"/>
                <w:lang w:val="de-DE"/>
              </w:rPr>
              <w:t xml:space="preserve"> Richard Lang </w:t>
            </w:r>
          </w:p>
          <w:p w:rsidR="00C319FE" w:rsidP="00C319FE" w:rsidRDefault="00000000" w14:paraId="5E3BDF01" w14:textId="77777777">
            <w:pPr>
              <w:rPr>
                <w:rFonts w:ascii="Tahoma" w:hAnsi="Tahoma" w:cs="Tahoma"/>
                <w:color w:val="000000"/>
                <w:sz w:val="22"/>
                <w:szCs w:val="22"/>
                <w:lang w:val="de-DE"/>
              </w:rPr>
            </w:pPr>
            <w:hyperlink w:history="1" r:id="rId8">
              <w:r w:rsidRPr="004D11F0" w:rsidR="00C319FE">
                <w:rPr>
                  <w:rStyle w:val="Hyperlink"/>
                  <w:rFonts w:ascii="Tahoma" w:hAnsi="Tahoma" w:cs="Tahoma"/>
                  <w:sz w:val="22"/>
                  <w:szCs w:val="22"/>
                  <w:lang w:val="de-DE" w:eastAsia="en-GB"/>
                </w:rPr>
                <w:t>richard.lang@unibz.it</w:t>
              </w:r>
            </w:hyperlink>
            <w:r w:rsidR="00C319FE">
              <w:rPr>
                <w:rFonts w:ascii="Tahoma" w:hAnsi="Tahoma" w:cs="Tahoma"/>
                <w:color w:val="000000"/>
                <w:sz w:val="22"/>
                <w:szCs w:val="22"/>
                <w:lang w:val="de-DE"/>
              </w:rPr>
              <w:t xml:space="preserve"> </w:t>
            </w:r>
          </w:p>
          <w:p w:rsidRPr="00790335" w:rsidR="00C319FE" w:rsidP="00C319FE" w:rsidRDefault="00C319FE" w14:paraId="39E710B1" w14:textId="77777777">
            <w:pPr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</w:pPr>
            <w:r w:rsidRPr="000C373E">
              <w:rPr>
                <w:rFonts w:ascii="Tahoma" w:hAnsi="Tahoma" w:eastAsia="Calibri" w:cs="Tahoma"/>
                <w:sz w:val="22"/>
                <w:szCs w:val="22"/>
                <w:lang w:val="it-IT"/>
              </w:rPr>
              <w:t xml:space="preserve">Office </w:t>
            </w:r>
            <w:r w:rsidRPr="00790335"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  <w:t>I-407</w:t>
            </w:r>
          </w:p>
          <w:p w:rsidRPr="00790335" w:rsidR="00C319FE" w:rsidP="00C319FE" w:rsidRDefault="00C319FE" w14:paraId="70781C48" w14:textId="77777777">
            <w:pPr>
              <w:rPr>
                <w:rFonts w:ascii="Tahoma" w:hAnsi="Tahoma" w:cs="Tahoma"/>
                <w:color w:val="000000"/>
                <w:sz w:val="22"/>
                <w:szCs w:val="22"/>
                <w:lang w:eastAsia="en-GB"/>
              </w:rPr>
            </w:pPr>
          </w:p>
          <w:p w:rsidRPr="000267E5" w:rsidR="00C319FE" w:rsidP="37A96833" w:rsidRDefault="00C319FE" w14:paraId="1D8CA886" w14:textId="12CCF5D4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7A96833" w:rsidR="0895E141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Dr. Alessandra Piccoli</w:t>
            </w:r>
          </w:p>
          <w:p w:rsidRPr="000267E5" w:rsidR="00C319FE" w:rsidP="37A96833" w:rsidRDefault="00C319FE" w14:paraId="732E44B4" w14:textId="475F1F4C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FF"/>
                <w:sz w:val="22"/>
                <w:szCs w:val="22"/>
                <w:lang w:val="en-US"/>
              </w:rPr>
            </w:pPr>
            <w:hyperlink r:id="R523bd00b4a7b457a">
              <w:r w:rsidRPr="37A96833" w:rsidR="0895E141">
                <w:rPr>
                  <w:rStyle w:val="Hyperlink"/>
                  <w:rFonts w:ascii="Tahoma" w:hAnsi="Tahoma" w:eastAsia="Tahoma" w:cs="Tahom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de-DE"/>
                </w:rPr>
                <w:t>alessandra.piccoli@unibz.it</w:t>
              </w:r>
            </w:hyperlink>
          </w:p>
          <w:p w:rsidRPr="000267E5" w:rsidR="00C319FE" w:rsidP="37A96833" w:rsidRDefault="00C319FE" w14:paraId="00BEB568" w14:textId="012B7ACA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7A96833" w:rsidR="0895E141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 xml:space="preserve">Office </w:t>
            </w:r>
            <w:r w:rsidRPr="37A96833" w:rsidR="0895E141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I-4.02</w:t>
            </w:r>
          </w:p>
          <w:p w:rsidRPr="000267E5" w:rsidR="00C319FE" w:rsidP="37A96833" w:rsidRDefault="00C319FE" w14:paraId="62C05730" w14:textId="28067950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Pr="000267E5" w:rsidR="00C319FE" w:rsidP="37A96833" w:rsidRDefault="00C319FE" w14:paraId="74448F9E" w14:textId="51C2319E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7A96833" w:rsidR="0895E141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Dr. Giacomo </w:t>
            </w:r>
            <w:r w:rsidRPr="37A96833" w:rsidR="0895E141">
              <w:rPr>
                <w:rFonts w:ascii="Tahoma" w:hAnsi="Tahoma" w:eastAsia="Tahoma" w:cs="Tahom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Buzzao</w:t>
            </w:r>
          </w:p>
          <w:p w:rsidRPr="000267E5" w:rsidR="00C319FE" w:rsidP="37A96833" w:rsidRDefault="00C319FE" w14:paraId="194F62FE" w14:textId="5AE74A7E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FF"/>
                <w:sz w:val="22"/>
                <w:szCs w:val="22"/>
                <w:lang w:val="en-US"/>
              </w:rPr>
            </w:pPr>
            <w:hyperlink r:id="Rcc3609e044ac42f9">
              <w:r w:rsidRPr="37A96833" w:rsidR="0895E141">
                <w:rPr>
                  <w:rStyle w:val="Hyperlink"/>
                  <w:rFonts w:ascii="Tahoma" w:hAnsi="Tahoma" w:eastAsia="Tahoma" w:cs="Tahom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giacomo.buzzao@unibz.it</w:t>
              </w:r>
            </w:hyperlink>
          </w:p>
          <w:p w:rsidRPr="000267E5" w:rsidR="00C319FE" w:rsidP="37A96833" w:rsidRDefault="00C319FE" w14:paraId="50D007BE" w14:textId="0615AFD2">
            <w:pPr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7A96833" w:rsidR="0895E141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 xml:space="preserve">Office </w:t>
            </w:r>
            <w:r w:rsidRPr="37A96833" w:rsidR="0895E141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I-4.05</w:t>
            </w:r>
          </w:p>
          <w:p w:rsidRPr="000267E5" w:rsidR="00C319FE" w:rsidP="37A96833" w:rsidRDefault="00C319FE" w14:paraId="61D22670" w14:textId="1BD16C37">
            <w:pPr>
              <w:rPr>
                <w:rFonts w:ascii="Tahoma" w:hAnsi="Tahoma" w:cs="Tahoma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Pr="00B81A8A" w:rsidR="007134A3" w:rsidP="0066575F" w:rsidRDefault="007134A3" w14:paraId="78A3EE2C" w14:textId="212C5B53">
            <w:pPr>
              <w:rPr>
                <w:rFonts w:ascii="Tahoma" w:hAnsi="Tahoma" w:eastAsia="Calibri" w:cs="Tahoma"/>
                <w:sz w:val="22"/>
                <w:szCs w:val="22"/>
                <w:lang w:val="it-IT"/>
              </w:rPr>
            </w:pPr>
          </w:p>
        </w:tc>
      </w:tr>
      <w:tr w:rsidRPr="00C319FE" w:rsidR="007134A3" w:rsidTr="37A96833" w14:paraId="303BC732" w14:textId="77777777">
        <w:tc>
          <w:tcPr>
            <w:tcW w:w="3397" w:type="dxa"/>
            <w:shd w:val="clear" w:color="auto" w:fill="auto"/>
            <w:tcMar/>
          </w:tcPr>
          <w:p w:rsidRPr="00B81A8A" w:rsidR="007134A3" w:rsidP="0066575F" w:rsidRDefault="00873433" w14:paraId="2CA9881D" w14:textId="77777777">
            <w:pP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</w:pPr>
            <w:r w:rsidRPr="00B57A9F"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>Settore scientifico disciplinare del docente</w:t>
            </w:r>
          </w:p>
        </w:tc>
        <w:tc>
          <w:tcPr>
            <w:tcW w:w="5894" w:type="dxa"/>
            <w:shd w:val="clear" w:color="auto" w:fill="auto"/>
            <w:tcMar/>
          </w:tcPr>
          <w:p w:rsidRPr="00B81A8A" w:rsidR="007134A3" w:rsidP="0066575F" w:rsidRDefault="007134A3" w14:paraId="7ED799FF" w14:textId="77777777">
            <w:pPr>
              <w:rPr>
                <w:rFonts w:ascii="Tahoma" w:hAnsi="Tahoma" w:eastAsia="Calibri" w:cs="Tahoma"/>
                <w:sz w:val="22"/>
                <w:szCs w:val="22"/>
                <w:lang w:val="it-IT"/>
              </w:rPr>
            </w:pPr>
          </w:p>
        </w:tc>
      </w:tr>
      <w:tr w:rsidRPr="00B81A8A" w:rsidR="007134A3" w:rsidTr="37A96833" w14:paraId="36982C1F" w14:textId="77777777">
        <w:tc>
          <w:tcPr>
            <w:tcW w:w="3397" w:type="dxa"/>
            <w:shd w:val="clear" w:color="auto" w:fill="auto"/>
            <w:tcMar/>
          </w:tcPr>
          <w:p w:rsidRPr="00B81A8A" w:rsidR="007134A3" w:rsidP="0066575F" w:rsidRDefault="007134A3" w14:paraId="005590E0" w14:textId="77777777">
            <w:pP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</w:pPr>
            <w:r w:rsidRPr="007134A3"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>Lingua ufficiale del corso</w:t>
            </w:r>
          </w:p>
        </w:tc>
        <w:tc>
          <w:tcPr>
            <w:tcW w:w="5894" w:type="dxa"/>
            <w:shd w:val="clear" w:color="auto" w:fill="auto"/>
            <w:tcMar/>
          </w:tcPr>
          <w:p w:rsidRPr="00B81A8A" w:rsidR="007134A3" w:rsidP="0066575F" w:rsidRDefault="00C319FE" w14:paraId="6DA38E54" w14:textId="31607CD7">
            <w:pPr>
              <w:rPr>
                <w:rFonts w:ascii="Tahoma" w:hAnsi="Tahoma" w:eastAsia="Calibri" w:cs="Tahoma"/>
                <w:sz w:val="22"/>
                <w:szCs w:val="22"/>
                <w:lang w:val="it-IT"/>
              </w:rPr>
            </w:pPr>
            <w:r>
              <w:rPr>
                <w:rFonts w:ascii="Tahoma" w:hAnsi="Tahoma" w:eastAsia="Calibri" w:cs="Tahoma"/>
                <w:sz w:val="22"/>
                <w:szCs w:val="22"/>
                <w:lang w:val="it-IT"/>
              </w:rPr>
              <w:t>Tedesco e italiano</w:t>
            </w:r>
          </w:p>
        </w:tc>
      </w:tr>
      <w:tr w:rsidRPr="00C319FE" w:rsidR="007134A3" w:rsidTr="37A96833" w14:paraId="4E712E78" w14:textId="77777777">
        <w:tc>
          <w:tcPr>
            <w:tcW w:w="3397" w:type="dxa"/>
            <w:shd w:val="clear" w:color="auto" w:fill="auto"/>
            <w:tcMar/>
          </w:tcPr>
          <w:p w:rsidRPr="00B81A8A" w:rsidR="007134A3" w:rsidP="0066575F" w:rsidRDefault="007134A3" w14:paraId="06E17004" w14:textId="77777777">
            <w:pP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</w:pPr>
            <w:r w:rsidRPr="00B81A8A"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lastRenderedPageBreak/>
              <w:t>Lista degli argomenti trattati</w:t>
            </w:r>
          </w:p>
        </w:tc>
        <w:tc>
          <w:tcPr>
            <w:tcW w:w="5894" w:type="dxa"/>
            <w:shd w:val="clear" w:color="auto" w:fill="auto"/>
            <w:tcMar/>
          </w:tcPr>
          <w:p w:rsidRPr="00B81A8A" w:rsidR="007134A3" w:rsidP="37A96833" w:rsidRDefault="00C319FE" w14:paraId="242171D9" w14:textId="3F42CD7E">
            <w:pPr>
              <w:pStyle w:val="Listenabsatz"/>
              <w:numPr>
                <w:ilvl w:val="0"/>
                <w:numId w:val="13"/>
              </w:numPr>
              <w:spacing w:before="240" w:beforeAutospacing="off" w:after="24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it-IT"/>
              </w:rPr>
            </w:pPr>
            <w:r w:rsidRPr="37A96833" w:rsidR="276541D3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it-IT"/>
              </w:rPr>
              <w:t>Management e governance nelle cooperative</w:t>
            </w:r>
          </w:p>
          <w:p w:rsidRPr="00B81A8A" w:rsidR="007134A3" w:rsidP="37A96833" w:rsidRDefault="00C319FE" w14:paraId="6FB99DB5" w14:textId="54824B5D">
            <w:pPr>
              <w:pStyle w:val="Listenabsatz"/>
              <w:numPr>
                <w:ilvl w:val="0"/>
                <w:numId w:val="13"/>
              </w:numPr>
              <w:spacing w:before="240" w:beforeAutospacing="off" w:after="24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it-IT"/>
              </w:rPr>
            </w:pPr>
            <w:r w:rsidRPr="37A96833" w:rsidR="276541D3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it-IT"/>
              </w:rPr>
              <w:t>Relazioni e reti di stakeholder nelle cooperative</w:t>
            </w:r>
          </w:p>
          <w:p w:rsidRPr="00B81A8A" w:rsidR="007134A3" w:rsidP="37A96833" w:rsidRDefault="00C319FE" w14:paraId="05C41B91" w14:textId="4CB78010">
            <w:pPr>
              <w:pStyle w:val="Listenabsatz"/>
              <w:numPr>
                <w:ilvl w:val="0"/>
                <w:numId w:val="13"/>
              </w:numPr>
              <w:spacing w:before="240" w:beforeAutospacing="off" w:after="24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it-IT"/>
              </w:rPr>
            </w:pPr>
            <w:r w:rsidRPr="37A96833" w:rsidR="276541D3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it-IT"/>
              </w:rPr>
              <w:t>Pratiche innovative per le imprese cooperative: prospettive locali, regionali e internazionali</w:t>
            </w:r>
          </w:p>
          <w:p w:rsidRPr="00B81A8A" w:rsidR="007134A3" w:rsidP="37A96833" w:rsidRDefault="00C319FE" w14:paraId="4B538427" w14:textId="7257AAD9">
            <w:pPr>
              <w:pStyle w:val="Listenabsatz"/>
              <w:numPr>
                <w:ilvl w:val="0"/>
                <w:numId w:val="13"/>
              </w:numPr>
              <w:spacing w:before="240" w:beforeAutospacing="off" w:after="24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it-IT"/>
              </w:rPr>
            </w:pPr>
            <w:r w:rsidRPr="37A96833" w:rsidR="276541D3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it-IT"/>
              </w:rPr>
              <w:t>Modelli e settori di attività cooperativa (ad es. cooperative di abitazione, sociali e di cittadini)</w:t>
            </w:r>
          </w:p>
          <w:p w:rsidRPr="00B81A8A" w:rsidR="007134A3" w:rsidP="37A96833" w:rsidRDefault="00C319FE" w14:paraId="5E690EB4" w14:textId="44E1DBE7">
            <w:pPr>
              <w:pStyle w:val="Listenabsatz"/>
              <w:numPr>
                <w:ilvl w:val="0"/>
                <w:numId w:val="13"/>
              </w:numPr>
              <w:spacing w:before="240" w:beforeAutospacing="off" w:after="24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it-IT"/>
              </w:rPr>
            </w:pPr>
            <w:r w:rsidRPr="37A96833" w:rsidR="276541D3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it-IT"/>
              </w:rPr>
              <w:t>Cooperative e sviluppo sostenibile</w:t>
            </w:r>
          </w:p>
          <w:p w:rsidRPr="00B81A8A" w:rsidR="007134A3" w:rsidP="00C319FE" w:rsidRDefault="00C319FE" w14:paraId="1192F943" w14:textId="163E0B85">
            <w:pPr>
              <w:rPr>
                <w:rFonts w:ascii="Tahoma" w:hAnsi="Tahoma" w:eastAsia="Calibri" w:cs="Tahoma"/>
                <w:sz w:val="22"/>
                <w:szCs w:val="22"/>
                <w:lang w:val="it-IT"/>
              </w:rPr>
            </w:pPr>
          </w:p>
        </w:tc>
      </w:tr>
      <w:tr w:rsidRPr="00C319FE" w:rsidR="007134A3" w:rsidTr="37A96833" w14:paraId="3D0F55EC" w14:textId="77777777">
        <w:tc>
          <w:tcPr>
            <w:tcW w:w="3397" w:type="dxa"/>
            <w:shd w:val="clear" w:color="auto" w:fill="auto"/>
            <w:tcMar/>
          </w:tcPr>
          <w:p w:rsidRPr="00B81A8A" w:rsidR="007134A3" w:rsidP="0066575F" w:rsidRDefault="007134A3" w14:paraId="67109519" w14:textId="77777777">
            <w:pP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</w:pPr>
            <w:r w:rsidRPr="00B81A8A"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>Attività didattiche previste</w:t>
            </w:r>
          </w:p>
        </w:tc>
        <w:tc>
          <w:tcPr>
            <w:tcW w:w="5894" w:type="dxa"/>
            <w:shd w:val="clear" w:color="auto" w:fill="auto"/>
            <w:tcMar/>
          </w:tcPr>
          <w:p w:rsidRPr="00551277" w:rsidR="00C319FE" w:rsidP="00C319FE" w:rsidRDefault="00C319FE" w14:paraId="08A10981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  <w:lang w:val="it-IT" w:eastAsia="en-GB"/>
              </w:rPr>
            </w:pPr>
            <w:r w:rsidRPr="00551277">
              <w:rPr>
                <w:rFonts w:ascii="Tahoma" w:hAnsi="Tahoma" w:cs="Tahoma"/>
                <w:color w:val="000000"/>
                <w:sz w:val="22"/>
                <w:szCs w:val="22"/>
                <w:lang w:val="it-IT" w:eastAsia="en-GB"/>
              </w:rPr>
              <w:t>Lezioni, discussioni in classe, progetti e presentazioni di gruppo degli studenti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de-DE" w:eastAsia="en-GB"/>
              </w:rPr>
              <w:t>.</w:t>
            </w:r>
          </w:p>
          <w:p w:rsidRPr="00B81A8A" w:rsidR="00C319FE" w:rsidP="00C319FE" w:rsidRDefault="00C319FE" w14:paraId="0234C251" w14:textId="72E9C688">
            <w:pPr>
              <w:rPr>
                <w:rFonts w:ascii="Tahoma" w:hAnsi="Tahoma" w:eastAsia="Calibri" w:cs="Tahoma"/>
                <w:i/>
                <w:sz w:val="22"/>
                <w:szCs w:val="22"/>
                <w:lang w:val="it-IT"/>
              </w:rPr>
            </w:pPr>
          </w:p>
        </w:tc>
      </w:tr>
    </w:tbl>
    <w:p w:rsidRPr="00B81A8A" w:rsidR="00965860" w:rsidP="00965860" w:rsidRDefault="00965860" w14:paraId="106016EE" w14:textId="77777777">
      <w:pPr>
        <w:rPr>
          <w:rFonts w:ascii="Tahoma" w:hAnsi="Tahoma" w:cs="Tahoma"/>
          <w:sz w:val="20"/>
          <w:szCs w:val="20"/>
          <w:lang w:val="it-IT"/>
        </w:rPr>
      </w:pPr>
    </w:p>
    <w:tbl>
      <w:tblPr>
        <w:tblW w:w="9291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3397"/>
        <w:gridCol w:w="5894"/>
      </w:tblGrid>
      <w:tr w:rsidRPr="00C319FE" w:rsidR="00C319FE" w:rsidTr="37A96833" w14:paraId="6236C482" w14:textId="77777777">
        <w:tc>
          <w:tcPr>
            <w:tcW w:w="3397" w:type="dxa"/>
            <w:shd w:val="clear" w:color="auto" w:fill="auto"/>
            <w:tcMar/>
          </w:tcPr>
          <w:p w:rsidRPr="00CB5C06" w:rsidR="00C319FE" w:rsidP="00C319FE" w:rsidRDefault="00C319FE" w14:paraId="515C6AEC" w14:textId="77777777">
            <w:pPr>
              <w:rPr>
                <w:rFonts w:ascii="Tahoma" w:hAnsi="Tahoma" w:eastAsia="Calibri" w:cs="Tahoma"/>
                <w:b/>
                <w:sz w:val="22"/>
                <w:szCs w:val="22"/>
                <w:highlight w:val="yellow"/>
                <w:lang w:val="it-IT"/>
              </w:rPr>
            </w:pPr>
            <w:r w:rsidRPr="00D70D4B"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>Risultati di apprendimento attesi</w:t>
            </w:r>
          </w:p>
        </w:tc>
        <w:tc>
          <w:tcPr>
            <w:tcW w:w="5894" w:type="dxa"/>
            <w:shd w:val="clear" w:color="auto" w:fill="auto"/>
            <w:tcMar/>
          </w:tcPr>
          <w:p w:rsidRPr="007D585E" w:rsidR="00C319FE" w:rsidP="00C319FE" w:rsidRDefault="00C319FE" w14:paraId="4102E358" w14:textId="77777777">
            <w:pPr>
              <w:rPr>
                <w:rFonts w:ascii="Tahoma" w:hAnsi="Tahoma" w:eastAsia="Calibri" w:cs="Tahoma"/>
                <w:b/>
                <w:bCs/>
                <w:iCs/>
                <w:sz w:val="22"/>
                <w:szCs w:val="22"/>
                <w:lang w:val="it-IT"/>
              </w:rPr>
            </w:pPr>
            <w:r w:rsidRPr="007D585E">
              <w:rPr>
                <w:rFonts w:ascii="Tahoma" w:hAnsi="Tahoma" w:eastAsia="Calibri" w:cs="Tahoma"/>
                <w:b/>
                <w:bCs/>
                <w:iCs/>
                <w:sz w:val="22"/>
                <w:szCs w:val="22"/>
                <w:lang w:val="it-IT"/>
              </w:rPr>
              <w:t>Conoscenza e comprensione</w:t>
            </w:r>
          </w:p>
          <w:p w:rsidRPr="00283AC1" w:rsidR="00C319FE" w:rsidP="00C319FE" w:rsidRDefault="00C319FE" w14:paraId="26D87F63" w14:textId="77777777">
            <w:pPr>
              <w:rPr>
                <w:rFonts w:ascii="Tahoma" w:hAnsi="Tahoma" w:eastAsia="Calibri" w:cs="Tahoma"/>
                <w:iCs/>
                <w:sz w:val="22"/>
                <w:szCs w:val="22"/>
                <w:lang w:val="it-IT"/>
              </w:rPr>
            </w:pPr>
            <w:r w:rsidRPr="00283AC1">
              <w:rPr>
                <w:rFonts w:ascii="Tahoma" w:hAnsi="Tahoma" w:eastAsia="Calibri" w:cs="Tahoma"/>
                <w:iCs/>
                <w:sz w:val="22"/>
                <w:szCs w:val="22"/>
                <w:lang w:val="it-IT"/>
              </w:rPr>
              <w:t xml:space="preserve">Gli studenti saranno in grado di dimostrare di conoscere gli aspetti innovativi e le nuove tendenze relative alla gestione e alla governance delle imprese cooperative. Dimostreranno inoltre di comprendere l'interrelazione tra le cooperative e lo sviluppo sostenibile. </w:t>
            </w:r>
          </w:p>
          <w:p w:rsidRPr="00283AC1" w:rsidR="00C319FE" w:rsidP="00C319FE" w:rsidRDefault="00C319FE" w14:paraId="5A9BB954" w14:textId="77777777">
            <w:pPr>
              <w:rPr>
                <w:rFonts w:ascii="Tahoma" w:hAnsi="Tahoma" w:eastAsia="Calibri" w:cs="Tahoma"/>
                <w:iCs/>
                <w:sz w:val="22"/>
                <w:szCs w:val="22"/>
                <w:lang w:val="it-IT"/>
              </w:rPr>
            </w:pPr>
          </w:p>
          <w:p w:rsidRPr="007D585E" w:rsidR="00C319FE" w:rsidP="00C319FE" w:rsidRDefault="00C319FE" w14:paraId="2321A67B" w14:textId="77777777">
            <w:pPr>
              <w:rPr>
                <w:rFonts w:ascii="Tahoma" w:hAnsi="Tahoma" w:eastAsia="Calibri" w:cs="Tahoma"/>
                <w:b/>
                <w:bCs/>
                <w:iCs/>
                <w:sz w:val="22"/>
                <w:szCs w:val="22"/>
                <w:lang w:val="it-IT"/>
              </w:rPr>
            </w:pPr>
            <w:r w:rsidRPr="007D585E">
              <w:rPr>
                <w:rFonts w:ascii="Tahoma" w:hAnsi="Tahoma" w:eastAsia="Calibri" w:cs="Tahoma"/>
                <w:b/>
                <w:bCs/>
                <w:iCs/>
                <w:sz w:val="22"/>
                <w:szCs w:val="22"/>
                <w:lang w:val="it-IT"/>
              </w:rPr>
              <w:t>Applicazione della conoscenza e della comprensione</w:t>
            </w:r>
          </w:p>
          <w:p w:rsidR="00C319FE" w:rsidP="37A96833" w:rsidRDefault="00C319FE" w14:paraId="5CFC83CA" w14:textId="31F613F0">
            <w:pPr>
              <w:rPr>
                <w:rFonts w:ascii="Tahoma" w:hAnsi="Tahoma" w:eastAsia="Calibri" w:cs="Tahoma"/>
                <w:sz w:val="22"/>
                <w:szCs w:val="22"/>
                <w:lang w:val="it-IT"/>
              </w:rPr>
            </w:pPr>
            <w:r w:rsidRPr="37A96833" w:rsidR="00C319FE">
              <w:rPr>
                <w:rFonts w:ascii="Tahoma" w:hAnsi="Tahoma" w:eastAsia="Calibri" w:cs="Tahoma"/>
                <w:sz w:val="22"/>
                <w:szCs w:val="22"/>
                <w:lang w:val="it-IT"/>
              </w:rPr>
              <w:t>Gli studenti applicheranno le loro conoscenze per progettare strategie di governance, soluzioni innovative e piani di sostenibilità per le cooperative. Implementeranno inoltre strategie di gestione e piani d'azione in progetti di gruppo per affrontare le sfide del</w:t>
            </w:r>
            <w:r w:rsidRPr="37A96833" w:rsidR="390DB84F">
              <w:rPr>
                <w:rFonts w:ascii="Tahoma" w:hAnsi="Tahoma" w:eastAsia="Calibri" w:cs="Tahoma"/>
                <w:sz w:val="22"/>
                <w:szCs w:val="22"/>
                <w:lang w:val="it-IT"/>
              </w:rPr>
              <w:t xml:space="preserve"> futuro </w:t>
            </w:r>
            <w:r w:rsidRPr="37A96833" w:rsidR="00C319FE">
              <w:rPr>
                <w:rFonts w:ascii="Tahoma" w:hAnsi="Tahoma" w:eastAsia="Calibri" w:cs="Tahoma"/>
                <w:sz w:val="22"/>
                <w:szCs w:val="22"/>
                <w:lang w:val="it-IT"/>
              </w:rPr>
              <w:t>in vari settori cooperativi.</w:t>
            </w:r>
          </w:p>
          <w:p w:rsidRPr="00283AC1" w:rsidR="007D585E" w:rsidP="00C319FE" w:rsidRDefault="007D585E" w14:paraId="77C8DD64" w14:textId="77777777">
            <w:pPr>
              <w:rPr>
                <w:rFonts w:ascii="Tahoma" w:hAnsi="Tahoma" w:eastAsia="Calibri" w:cs="Tahoma"/>
                <w:iCs/>
                <w:sz w:val="22"/>
                <w:szCs w:val="22"/>
                <w:lang w:val="it-IT"/>
              </w:rPr>
            </w:pPr>
          </w:p>
          <w:p w:rsidRPr="007D585E" w:rsidR="00C319FE" w:rsidP="00C319FE" w:rsidRDefault="00C319FE" w14:paraId="5E58C4AE" w14:textId="77777777">
            <w:pPr>
              <w:rPr>
                <w:rFonts w:ascii="Tahoma" w:hAnsi="Tahoma" w:eastAsia="Calibri" w:cs="Tahoma"/>
                <w:b/>
                <w:bCs/>
                <w:iCs/>
                <w:sz w:val="22"/>
                <w:szCs w:val="22"/>
                <w:lang w:val="it-IT"/>
              </w:rPr>
            </w:pPr>
            <w:r w:rsidRPr="007D585E">
              <w:rPr>
                <w:rFonts w:ascii="Tahoma" w:hAnsi="Tahoma" w:eastAsia="Calibri" w:cs="Tahoma"/>
                <w:b/>
                <w:bCs/>
                <w:iCs/>
                <w:sz w:val="22"/>
                <w:szCs w:val="22"/>
                <w:lang w:val="it-IT"/>
              </w:rPr>
              <w:t>Giudizi</w:t>
            </w:r>
          </w:p>
          <w:p w:rsidRPr="00283AC1" w:rsidR="00C319FE" w:rsidP="37A96833" w:rsidRDefault="00C319FE" w14:paraId="0E7E416C" w14:textId="617A8818">
            <w:pPr>
              <w:rPr>
                <w:rFonts w:ascii="Tahoma" w:hAnsi="Tahoma" w:eastAsia="Calibri" w:cs="Tahoma"/>
                <w:sz w:val="22"/>
                <w:szCs w:val="22"/>
                <w:lang w:val="it-IT"/>
              </w:rPr>
            </w:pPr>
            <w:r w:rsidRPr="37A96833" w:rsidR="00C319FE">
              <w:rPr>
                <w:rFonts w:ascii="Tahoma" w:hAnsi="Tahoma" w:eastAsia="Calibri" w:cs="Tahoma"/>
                <w:sz w:val="22"/>
                <w:szCs w:val="22"/>
                <w:lang w:val="it-IT"/>
              </w:rPr>
              <w:t xml:space="preserve">Gli studenti svilupperanno la capacità di valutare criticamente le strutture di governance delle cooperative, le strategie di coinvolgimento degli stakeholder e le pratiche innovative. Impareranno inoltre a valutare le iniziative </w:t>
            </w:r>
            <w:r w:rsidRPr="37A96833" w:rsidR="6D93B4D0">
              <w:rPr>
                <w:rFonts w:ascii="Tahoma" w:hAnsi="Tahoma" w:eastAsia="Calibri" w:cs="Tahoma"/>
                <w:sz w:val="22"/>
                <w:szCs w:val="22"/>
                <w:lang w:val="it-IT"/>
              </w:rPr>
              <w:t xml:space="preserve">alla base di modelli economici responsabili </w:t>
            </w:r>
            <w:r w:rsidRPr="37A96833" w:rsidR="00C319FE">
              <w:rPr>
                <w:rFonts w:ascii="Tahoma" w:hAnsi="Tahoma" w:eastAsia="Calibri" w:cs="Tahoma"/>
                <w:sz w:val="22"/>
                <w:szCs w:val="22"/>
                <w:lang w:val="it-IT"/>
              </w:rPr>
              <w:t>e le rispettive sfide gestionali in diversi ambiti cooperativi.</w:t>
            </w:r>
          </w:p>
          <w:p w:rsidRPr="00283AC1" w:rsidR="00C319FE" w:rsidP="00C319FE" w:rsidRDefault="00C319FE" w14:paraId="1CA08987" w14:textId="77777777">
            <w:pPr>
              <w:rPr>
                <w:rFonts w:ascii="Tahoma" w:hAnsi="Tahoma" w:eastAsia="Calibri" w:cs="Tahoma"/>
                <w:iCs/>
                <w:sz w:val="22"/>
                <w:szCs w:val="22"/>
                <w:lang w:val="it-IT"/>
              </w:rPr>
            </w:pPr>
          </w:p>
          <w:p w:rsidRPr="007D585E" w:rsidR="00C319FE" w:rsidP="00C319FE" w:rsidRDefault="00C319FE" w14:paraId="55C8C9D9" w14:textId="5CCD724F">
            <w:pPr>
              <w:rPr>
                <w:rFonts w:ascii="Tahoma" w:hAnsi="Tahoma" w:eastAsia="Calibri" w:cs="Tahoma"/>
                <w:b/>
                <w:bCs/>
                <w:iCs/>
                <w:sz w:val="22"/>
                <w:szCs w:val="22"/>
                <w:lang w:val="it-IT"/>
              </w:rPr>
            </w:pPr>
            <w:r w:rsidRPr="007D585E">
              <w:rPr>
                <w:rFonts w:ascii="Tahoma" w:hAnsi="Tahoma" w:eastAsia="Calibri" w:cs="Tahoma"/>
                <w:b/>
                <w:bCs/>
                <w:iCs/>
                <w:sz w:val="22"/>
                <w:szCs w:val="22"/>
                <w:lang w:val="it-IT"/>
              </w:rPr>
              <w:t>Abilità comunicative</w:t>
            </w:r>
            <w:r w:rsidR="00B856D3">
              <w:rPr>
                <w:rFonts w:ascii="Tahoma" w:hAnsi="Tahoma" w:eastAsia="Calibri" w:cs="Tahoma"/>
                <w:b/>
                <w:bCs/>
                <w:iCs/>
                <w:sz w:val="22"/>
                <w:szCs w:val="22"/>
                <w:lang w:val="it-IT"/>
              </w:rPr>
              <w:t xml:space="preserve"> </w:t>
            </w:r>
            <w:r w:rsidRPr="00B856D3" w:rsidR="00B856D3">
              <w:rPr>
                <w:rFonts w:ascii="Tahoma" w:hAnsi="Tahoma" w:eastAsia="Calibri" w:cs="Tahoma"/>
                <w:b/>
                <w:bCs/>
                <w:iCs/>
                <w:sz w:val="22"/>
                <w:szCs w:val="22"/>
                <w:lang w:val="it-IT"/>
              </w:rPr>
              <w:t>e strategie di apprendimento</w:t>
            </w:r>
          </w:p>
          <w:p w:rsidRPr="00283AC1" w:rsidR="00C319FE" w:rsidP="37A96833" w:rsidRDefault="00C319FE" w14:paraId="6C3EB903" w14:textId="3E3AFEEF">
            <w:pPr>
              <w:rPr>
                <w:rFonts w:ascii="Tahoma" w:hAnsi="Tahoma" w:eastAsia="Calibri" w:cs="Tahoma"/>
                <w:sz w:val="22"/>
                <w:szCs w:val="22"/>
                <w:lang w:val="it-IT"/>
              </w:rPr>
            </w:pPr>
            <w:r w:rsidRPr="37A96833" w:rsidR="017B230C">
              <w:rPr>
                <w:rFonts w:ascii="Tahoma" w:hAnsi="Tahoma" w:eastAsia="Calibri" w:cs="Tahoma"/>
                <w:sz w:val="22"/>
                <w:szCs w:val="22"/>
                <w:lang w:val="it-IT"/>
              </w:rPr>
              <w:t xml:space="preserve">Gli studenti e le studentesse </w:t>
            </w:r>
            <w:r w:rsidRPr="37A96833" w:rsidR="00C319FE">
              <w:rPr>
                <w:rFonts w:ascii="Tahoma" w:hAnsi="Tahoma" w:eastAsia="Calibri" w:cs="Tahoma"/>
                <w:sz w:val="22"/>
                <w:szCs w:val="22"/>
                <w:lang w:val="it-IT"/>
              </w:rPr>
              <w:t>miglioreranno la loro capacità di</w:t>
            </w:r>
            <w:r w:rsidRPr="37A96833" w:rsidR="14979DE0">
              <w:rPr>
                <w:rFonts w:ascii="Tahoma" w:hAnsi="Tahoma" w:eastAsia="Calibri" w:cs="Tahoma"/>
                <w:sz w:val="22"/>
                <w:szCs w:val="22"/>
                <w:lang w:val="it-IT"/>
              </w:rPr>
              <w:t xml:space="preserve"> </w:t>
            </w:r>
            <w:r w:rsidRPr="37A96833" w:rsidR="5342F6C4">
              <w:rPr>
                <w:rFonts w:ascii="Tahoma" w:hAnsi="Tahoma" w:eastAsia="Tahoma" w:cs="Tahoma"/>
                <w:noProof w:val="0"/>
                <w:sz w:val="22"/>
                <w:szCs w:val="22"/>
                <w:lang w:val="it-IT"/>
              </w:rPr>
              <w:t>comunicare in modo efficace il valore aggiunto di una governance aziendale responsabile nei confronti dei diversi portatori di interesse</w:t>
            </w:r>
            <w:r w:rsidRPr="37A96833" w:rsidR="361649FE">
              <w:rPr>
                <w:rFonts w:ascii="Tahoma" w:hAnsi="Tahoma" w:eastAsia="Tahoma" w:cs="Tahoma"/>
                <w:noProof w:val="0"/>
                <w:sz w:val="22"/>
                <w:szCs w:val="22"/>
                <w:lang w:val="it-IT"/>
              </w:rPr>
              <w:t>.</w:t>
            </w:r>
          </w:p>
          <w:p w:rsidRPr="00283AC1" w:rsidR="00C319FE" w:rsidP="37A96833" w:rsidRDefault="00C319FE" w14:paraId="1BFD5F1E" w14:textId="05005552">
            <w:pPr>
              <w:pStyle w:val="Standard"/>
              <w:rPr>
                <w:rFonts w:ascii="Tahoma" w:hAnsi="Tahoma" w:eastAsia="Calibri" w:cs="Tahoma"/>
                <w:sz w:val="22"/>
                <w:szCs w:val="22"/>
                <w:highlight w:val="yellow"/>
                <w:lang w:val="it-IT"/>
              </w:rPr>
            </w:pPr>
            <w:r w:rsidRPr="37A96833" w:rsidR="00C319FE">
              <w:rPr>
                <w:rFonts w:ascii="Tahoma" w:hAnsi="Tahoma" w:eastAsia="Calibri" w:cs="Tahoma"/>
                <w:sz w:val="22"/>
                <w:szCs w:val="22"/>
                <w:lang w:val="it-IT"/>
              </w:rPr>
              <w:t>Miglioreranno inoltre le loro capacità di presentare i risultati dei progetti di gruppo e di facilitare le discussioni.</w:t>
            </w:r>
          </w:p>
        </w:tc>
      </w:tr>
    </w:tbl>
    <w:p w:rsidRPr="005A3207" w:rsidR="00347448" w:rsidRDefault="00347448" w14:paraId="6A1D9B6C" w14:textId="77777777">
      <w:pPr>
        <w:rPr>
          <w:lang w:val="it-IT"/>
        </w:rPr>
      </w:pPr>
    </w:p>
    <w:tbl>
      <w:tblPr>
        <w:tblW w:w="9291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3397"/>
        <w:gridCol w:w="5894"/>
      </w:tblGrid>
      <w:tr w:rsidRPr="00C319FE" w:rsidR="00965860" w:rsidTr="37A96833" w14:paraId="7C3DCA20" w14:textId="77777777">
        <w:tc>
          <w:tcPr>
            <w:tcW w:w="3397" w:type="dxa"/>
            <w:shd w:val="clear" w:color="auto" w:fill="auto"/>
            <w:tcMar/>
          </w:tcPr>
          <w:p w:rsidRPr="00CB5C06" w:rsidR="00965860" w:rsidP="000E100C" w:rsidRDefault="00965860" w14:paraId="0CE0632B" w14:textId="77777777">
            <w:pPr>
              <w:rPr>
                <w:rFonts w:ascii="Tahoma" w:hAnsi="Tahoma" w:eastAsia="Calibri" w:cs="Tahoma"/>
                <w:b/>
                <w:sz w:val="22"/>
                <w:szCs w:val="22"/>
                <w:highlight w:val="yellow"/>
                <w:lang w:val="it-IT"/>
              </w:rPr>
            </w:pPr>
            <w:r w:rsidRPr="00D70D4B"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>Metodo d’esame</w:t>
            </w:r>
          </w:p>
        </w:tc>
        <w:tc>
          <w:tcPr>
            <w:tcW w:w="5894" w:type="dxa"/>
            <w:shd w:val="clear" w:color="auto" w:fill="auto"/>
            <w:tcMar/>
          </w:tcPr>
          <w:p w:rsidRPr="00283AC1" w:rsidR="00BA0E05" w:rsidP="37A96833" w:rsidRDefault="00C319FE" w14:paraId="2238E88A" w14:textId="5F314FB0">
            <w:pPr>
              <w:rPr>
                <w:rFonts w:ascii="Tahoma" w:hAnsi="Tahoma" w:eastAsia="Calibri" w:cs="Tahoma"/>
                <w:sz w:val="22"/>
                <w:szCs w:val="22"/>
                <w:highlight w:val="yellow"/>
                <w:lang w:val="it-IT"/>
              </w:rPr>
            </w:pPr>
            <w:r w:rsidRPr="37A96833" w:rsidR="00C319FE">
              <w:rPr>
                <w:rFonts w:ascii="Tahoma" w:hAnsi="Tahoma" w:cs="Tahoma"/>
                <w:b w:val="1"/>
                <w:bCs w:val="1"/>
                <w:sz w:val="22"/>
                <w:szCs w:val="22"/>
                <w:lang w:val="it-IT"/>
              </w:rPr>
              <w:t xml:space="preserve">Presentazione </w:t>
            </w:r>
            <w:r w:rsidRPr="37A96833" w:rsidR="135BF540">
              <w:rPr>
                <w:rFonts w:ascii="Tahoma" w:hAnsi="Tahoma" w:cs="Tahoma"/>
                <w:b w:val="1"/>
                <w:bCs w:val="1"/>
                <w:sz w:val="22"/>
                <w:szCs w:val="22"/>
                <w:lang w:val="it-IT"/>
              </w:rPr>
              <w:t xml:space="preserve">orale </w:t>
            </w:r>
            <w:r w:rsidRPr="37A96833" w:rsidR="00C319FE">
              <w:rPr>
                <w:rFonts w:ascii="Tahoma" w:hAnsi="Tahoma" w:cs="Tahoma"/>
                <w:b w:val="1"/>
                <w:bCs w:val="1"/>
                <w:sz w:val="22"/>
                <w:szCs w:val="22"/>
                <w:lang w:val="it-IT"/>
              </w:rPr>
              <w:t>del progetto di gruppo</w:t>
            </w:r>
            <w:r w:rsidRPr="37A96833" w:rsidR="00C319FE">
              <w:rPr>
                <w:rFonts w:ascii="Tahoma" w:hAnsi="Tahoma" w:cs="Tahoma"/>
                <w:sz w:val="22"/>
                <w:szCs w:val="22"/>
                <w:lang w:val="it-IT"/>
              </w:rPr>
              <w:t>: Piccoli gruppi di studenti</w:t>
            </w:r>
            <w:r w:rsidRPr="37A96833" w:rsidR="0C724867">
              <w:rPr>
                <w:rFonts w:ascii="Tahoma" w:hAnsi="Tahoma" w:cs="Tahoma"/>
                <w:sz w:val="22"/>
                <w:szCs w:val="22"/>
                <w:lang w:val="it-IT"/>
              </w:rPr>
              <w:t xml:space="preserve"> e studentesse presenteranno l'analisi di un caso auto-selezionato che presenta una sfida di </w:t>
            </w:r>
            <w:r w:rsidRPr="37A96833" w:rsidR="0C724867">
              <w:rPr>
                <w:rFonts w:ascii="Tahoma" w:hAnsi="Tahoma" w:cs="Tahoma"/>
                <w:sz w:val="22"/>
                <w:szCs w:val="22"/>
                <w:lang w:val="it-IT"/>
              </w:rPr>
              <w:t xml:space="preserve">una </w:t>
            </w:r>
            <w:r w:rsidRPr="37A96833" w:rsidR="00C319FE">
              <w:rPr>
                <w:rFonts w:ascii="Tahoma" w:hAnsi="Tahoma" w:cs="Tahoma"/>
                <w:sz w:val="22"/>
                <w:szCs w:val="22"/>
                <w:lang w:val="it-IT"/>
              </w:rPr>
              <w:t>cooperativa alla classe in momenti designati durante le lezioni del corso e dovranno consegnare le loro diapositive di presentazione in anticipo.</w:t>
            </w:r>
          </w:p>
        </w:tc>
      </w:tr>
      <w:tr w:rsidRPr="00B81A8A" w:rsidR="00B52745" w:rsidTr="37A96833" w14:paraId="22D763A6" w14:textId="77777777">
        <w:tc>
          <w:tcPr>
            <w:tcW w:w="3397" w:type="dxa"/>
            <w:shd w:val="clear" w:color="auto" w:fill="auto"/>
            <w:tcMar/>
          </w:tcPr>
          <w:p w:rsidRPr="00B81A8A" w:rsidR="00B52745" w:rsidP="000E100C" w:rsidRDefault="00B52745" w14:paraId="69801F37" w14:textId="77777777">
            <w:pP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</w:pPr>
            <w: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lastRenderedPageBreak/>
              <w:t>Lingua dell’esame</w:t>
            </w:r>
          </w:p>
        </w:tc>
        <w:tc>
          <w:tcPr>
            <w:tcW w:w="5894" w:type="dxa"/>
            <w:shd w:val="clear" w:color="auto" w:fill="auto"/>
            <w:tcMar/>
          </w:tcPr>
          <w:p w:rsidRPr="00283AC1" w:rsidR="00B52745" w:rsidP="000E100C" w:rsidRDefault="00C319FE" w14:paraId="733A68E7" w14:textId="6EB45250">
            <w:pPr>
              <w:rPr>
                <w:rFonts w:ascii="Tahoma" w:hAnsi="Tahoma" w:eastAsia="Calibri" w:cs="Tahoma"/>
                <w:iCs/>
                <w:sz w:val="22"/>
                <w:szCs w:val="22"/>
                <w:lang w:val="it-IT"/>
              </w:rPr>
            </w:pPr>
            <w:r w:rsidRPr="00283AC1">
              <w:rPr>
                <w:rFonts w:ascii="Tahoma" w:hAnsi="Tahoma" w:eastAsia="Calibri" w:cs="Tahoma"/>
                <w:iCs/>
                <w:sz w:val="22"/>
                <w:szCs w:val="22"/>
                <w:lang w:val="it-IT"/>
              </w:rPr>
              <w:t>Tedesco o italiano</w:t>
            </w:r>
          </w:p>
        </w:tc>
      </w:tr>
      <w:tr w:rsidRPr="00790335" w:rsidR="00965860" w:rsidTr="37A96833" w14:paraId="226CBA4D" w14:textId="77777777">
        <w:tc>
          <w:tcPr>
            <w:tcW w:w="3397" w:type="dxa"/>
            <w:shd w:val="clear" w:color="auto" w:fill="auto"/>
            <w:tcMar/>
          </w:tcPr>
          <w:p w:rsidR="00365841" w:rsidP="00365841" w:rsidRDefault="00365841" w14:paraId="3C16A95A" w14:textId="77777777">
            <w:pP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</w:pPr>
            <w:r w:rsidRPr="00B81A8A"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>Criteri di misurazione</w:t>
            </w:r>
            <w: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 xml:space="preserve"> e</w:t>
            </w:r>
          </w:p>
          <w:p w:rsidRPr="00B81A8A" w:rsidR="00965860" w:rsidP="00365841" w:rsidRDefault="00365841" w14:paraId="4C6BB790" w14:textId="77777777">
            <w:pP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</w:pPr>
            <w: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>criteri di attribuzione del voto</w:t>
            </w:r>
          </w:p>
        </w:tc>
        <w:tc>
          <w:tcPr>
            <w:tcW w:w="5894" w:type="dxa"/>
            <w:shd w:val="clear" w:color="auto" w:fill="auto"/>
            <w:tcMar/>
          </w:tcPr>
          <w:p w:rsidRPr="00283AC1" w:rsidR="00965860" w:rsidP="00365841" w:rsidRDefault="00C319FE" w14:paraId="08E709B9" w14:textId="297FC1AC">
            <w:pPr>
              <w:rPr>
                <w:rFonts w:ascii="Tahoma" w:hAnsi="Tahoma" w:eastAsia="Calibri" w:cs="Tahoma"/>
                <w:iCs/>
                <w:sz w:val="22"/>
                <w:szCs w:val="22"/>
                <w:lang w:val="it-IT"/>
              </w:rPr>
            </w:pPr>
            <w:r w:rsidRPr="00283AC1">
              <w:rPr>
                <w:rFonts w:ascii="Tahoma" w:hAnsi="Tahoma" w:eastAsia="Calibri" w:cs="Tahoma"/>
                <w:iCs/>
                <w:sz w:val="22"/>
                <w:szCs w:val="22"/>
                <w:lang w:val="it-IT"/>
              </w:rPr>
              <w:t xml:space="preserve">Presentazione </w:t>
            </w:r>
            <w:r w:rsidR="00627194">
              <w:rPr>
                <w:rFonts w:ascii="Tahoma" w:hAnsi="Tahoma" w:eastAsia="Calibri" w:cs="Tahoma"/>
                <w:iCs/>
                <w:sz w:val="22"/>
                <w:szCs w:val="22"/>
                <w:lang w:val="it-IT"/>
              </w:rPr>
              <w:t xml:space="preserve">orale </w:t>
            </w:r>
            <w:r w:rsidRPr="00283AC1">
              <w:rPr>
                <w:rFonts w:ascii="Tahoma" w:hAnsi="Tahoma" w:eastAsia="Calibri" w:cs="Tahoma"/>
                <w:iCs/>
                <w:sz w:val="22"/>
                <w:szCs w:val="22"/>
                <w:lang w:val="it-IT"/>
              </w:rPr>
              <w:t>del progetto di gruppo: qualità e chiarezza dell'identificazione e dell'analisi del problema, capacità di applicare i concetti delle lezioni nell'analisi e di riassumere con parole proprie, partecipazione al lavoro di gruppo.</w:t>
            </w:r>
          </w:p>
        </w:tc>
      </w:tr>
    </w:tbl>
    <w:p w:rsidRPr="00B81A8A" w:rsidR="00965860" w:rsidP="00965860" w:rsidRDefault="00965860" w14:paraId="4033E960" w14:textId="77777777">
      <w:pPr>
        <w:rPr>
          <w:rFonts w:ascii="Tahoma" w:hAnsi="Tahoma" w:cs="Tahoma"/>
          <w:sz w:val="20"/>
          <w:szCs w:val="20"/>
          <w:lang w:val="it-IT"/>
        </w:rPr>
      </w:pPr>
    </w:p>
    <w:tbl>
      <w:tblPr>
        <w:tblW w:w="9291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3398"/>
        <w:gridCol w:w="5893"/>
      </w:tblGrid>
      <w:tr w:rsidRPr="00C319FE" w:rsidR="00965860" w:rsidTr="37A96833" w14:paraId="662F8700" w14:textId="77777777">
        <w:tc>
          <w:tcPr>
            <w:tcW w:w="3398" w:type="dxa"/>
            <w:shd w:val="clear" w:color="auto" w:fill="auto"/>
            <w:tcMar/>
          </w:tcPr>
          <w:p w:rsidRPr="00B81A8A" w:rsidR="00965860" w:rsidP="000E100C" w:rsidRDefault="00965860" w14:paraId="228CD3B4" w14:textId="77777777">
            <w:pP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</w:pPr>
            <w:r w:rsidRPr="00B57A9F"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>Bibliografia fondamentale</w:t>
            </w:r>
          </w:p>
        </w:tc>
        <w:tc>
          <w:tcPr>
            <w:tcW w:w="5893" w:type="dxa"/>
            <w:shd w:val="clear" w:color="auto" w:fill="auto"/>
            <w:tcMar/>
          </w:tcPr>
          <w:p w:rsidR="00C319FE" w:rsidP="37A96833" w:rsidRDefault="00C319FE" w14:paraId="07127739" w14:textId="55DBF585">
            <w:pPr>
              <w:pStyle w:val="Standard"/>
              <w:rPr>
                <w:rFonts w:ascii="Tahoma" w:hAnsi="Tahoma" w:eastAsia="Tahoma" w:cs="Tahoma"/>
                <w:noProof w:val="0"/>
                <w:sz w:val="22"/>
                <w:szCs w:val="22"/>
                <w:lang w:val="it-IT"/>
              </w:rPr>
            </w:pPr>
          </w:p>
          <w:p w:rsidR="00C319FE" w:rsidP="37A96833" w:rsidRDefault="00C319FE" w14:paraId="62B8C857" w14:textId="6844CBE7">
            <w:pPr>
              <w:pStyle w:val="Standard"/>
            </w:pPr>
            <w:r w:rsidRPr="37A96833" w:rsidR="3A001736">
              <w:rPr>
                <w:rFonts w:ascii="Tahoma" w:hAnsi="Tahoma" w:eastAsia="Tahoma" w:cs="Tahoma"/>
                <w:noProof w:val="0"/>
                <w:sz w:val="22"/>
                <w:szCs w:val="22"/>
                <w:lang w:val="it-IT"/>
              </w:rPr>
              <w:t>Le slide delle lezioni saranno rese disponibili sul canale Teams del corso. La bibliografia integrativa sarà pubblicata sullo stesso canale.”</w:t>
            </w:r>
          </w:p>
          <w:p w:rsidR="00C319FE" w:rsidP="37A96833" w:rsidRDefault="00C319FE" w14:paraId="21AB7865" w14:textId="3C5FC47C">
            <w:pPr>
              <w:pStyle w:val="Standard"/>
              <w:rPr>
                <w:rFonts w:ascii="Tahoma" w:hAnsi="Tahoma" w:eastAsia="Calibri" w:cs="Tahoma"/>
                <w:sz w:val="22"/>
                <w:szCs w:val="22"/>
                <w:lang w:val="it-IT"/>
              </w:rPr>
            </w:pPr>
          </w:p>
          <w:p w:rsidRPr="00B81A8A" w:rsidR="00C319FE" w:rsidP="000E100C" w:rsidRDefault="00C319FE" w14:paraId="0FA27357" w14:textId="225792FD">
            <w:pPr>
              <w:rPr>
                <w:rFonts w:ascii="Tahoma" w:hAnsi="Tahoma" w:eastAsia="Calibri" w:cs="Tahoma"/>
                <w:sz w:val="22"/>
                <w:szCs w:val="22"/>
                <w:lang w:val="it-IT"/>
              </w:rPr>
            </w:pPr>
          </w:p>
        </w:tc>
      </w:tr>
      <w:tr w:rsidRPr="00C319FE" w:rsidR="00965860" w:rsidTr="37A96833" w14:paraId="4E3A6FEB" w14:textId="77777777">
        <w:tc>
          <w:tcPr>
            <w:tcW w:w="3398" w:type="dxa"/>
            <w:shd w:val="clear" w:color="auto" w:fill="auto"/>
            <w:tcMar/>
          </w:tcPr>
          <w:p w:rsidRPr="00B81A8A" w:rsidR="00965860" w:rsidP="000E100C" w:rsidRDefault="00965860" w14:paraId="485B0642" w14:textId="77777777">
            <w:pPr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</w:pPr>
            <w:r w:rsidRPr="00B81A8A">
              <w:rPr>
                <w:rFonts w:ascii="Tahoma" w:hAnsi="Tahoma" w:eastAsia="Calibri" w:cs="Tahoma"/>
                <w:b/>
                <w:sz w:val="22"/>
                <w:szCs w:val="22"/>
                <w:lang w:val="it-IT"/>
              </w:rPr>
              <w:t>Bibliografia consigliata</w:t>
            </w:r>
          </w:p>
        </w:tc>
        <w:tc>
          <w:tcPr>
            <w:tcW w:w="5893" w:type="dxa"/>
            <w:shd w:val="clear" w:color="auto" w:fill="auto"/>
            <w:tcMar/>
          </w:tcPr>
          <w:p w:rsidRPr="00B81A8A" w:rsidR="00965860" w:rsidP="37A96833" w:rsidRDefault="00C319FE" w14:paraId="353E08A9" w14:textId="0E3FB82B">
            <w:pPr>
              <w:pStyle w:val="Standard"/>
              <w:rPr>
                <w:rFonts w:ascii="Tahoma" w:hAnsi="Tahoma" w:cs="Tahoma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37A96833" w:rsidR="20ACECAA">
              <w:rPr>
                <w:rFonts w:ascii="Tahoma" w:hAnsi="Tahoma" w:cs="Tahoma"/>
                <w:color w:val="000000" w:themeColor="text1" w:themeTint="FF" w:themeShade="FF"/>
                <w:sz w:val="22"/>
                <w:szCs w:val="22"/>
                <w:lang w:val="it-IT" w:eastAsia="en-GB"/>
              </w:rPr>
              <w:t xml:space="preserve">Gemma Donnelly-Cox, G. et al. </w:t>
            </w:r>
            <w:r w:rsidRPr="37A96833" w:rsidR="20ACECAA">
              <w:rPr>
                <w:rFonts w:ascii="Tahoma" w:hAnsi="Tahoma" w:cs="Tahoma"/>
                <w:color w:val="000000" w:themeColor="text1" w:themeTint="FF" w:themeShade="FF"/>
                <w:sz w:val="22"/>
                <w:szCs w:val="22"/>
                <w:lang w:eastAsia="en-GB"/>
              </w:rPr>
              <w:t>(eds) (2021) Research Handbook on Nonprofit Governance, Edward Elgar.</w:t>
            </w:r>
          </w:p>
          <w:p w:rsidRPr="00B81A8A" w:rsidR="00965860" w:rsidP="37A96833" w:rsidRDefault="00C319FE" w14:paraId="0757C640" w14:textId="77777777">
            <w:pPr>
              <w:rPr>
                <w:rFonts w:ascii="Tahoma" w:hAnsi="Tahoma" w:cs="Tahoma"/>
                <w:color w:val="000000" w:themeColor="text1" w:themeTint="FF" w:themeShade="FF"/>
                <w:sz w:val="22"/>
                <w:szCs w:val="22"/>
                <w:lang w:eastAsia="en-GB"/>
              </w:rPr>
            </w:pPr>
          </w:p>
          <w:p w:rsidRPr="00B81A8A" w:rsidR="00965860" w:rsidP="37A96833" w:rsidRDefault="00C319FE" w14:paraId="4CA9CA0C" w14:textId="0FA60C77">
            <w:pPr>
              <w:rPr>
                <w:rFonts w:ascii="Tahoma" w:hAnsi="Tahoma" w:cs="Tahoma"/>
                <w:color w:val="000000" w:themeColor="text1" w:themeTint="FF" w:themeShade="FF"/>
                <w:sz w:val="22"/>
                <w:szCs w:val="22"/>
                <w:lang w:eastAsia="en-GB"/>
              </w:rPr>
            </w:pPr>
            <w:r w:rsidRPr="37A96833" w:rsidR="20ACECAA">
              <w:rPr>
                <w:rFonts w:ascii="Tahoma" w:hAnsi="Tahoma" w:cs="Tahoma"/>
                <w:color w:val="000000" w:themeColor="text1" w:themeTint="FF" w:themeShade="FF"/>
                <w:sz w:val="22"/>
                <w:szCs w:val="22"/>
                <w:lang w:eastAsia="en-GB"/>
              </w:rPr>
              <w:t>Novković, S. et al. (eds) (2023) Humanistic Governance in Democratic Organizations. Palgrave Macmillan.</w:t>
            </w:r>
          </w:p>
          <w:p w:rsidRPr="00B81A8A" w:rsidR="00965860" w:rsidP="37A96833" w:rsidRDefault="00C319FE" w14:paraId="670BE419" w14:textId="71804563">
            <w:pPr>
              <w:rPr>
                <w:rFonts w:ascii="Tahoma" w:hAnsi="Tahoma" w:cs="Tahoma"/>
                <w:color w:val="000000" w:themeColor="text1" w:themeTint="FF" w:themeShade="FF"/>
                <w:sz w:val="22"/>
                <w:szCs w:val="22"/>
                <w:lang w:val="it-IT" w:eastAsia="en-GB"/>
              </w:rPr>
            </w:pPr>
          </w:p>
        </w:tc>
      </w:tr>
    </w:tbl>
    <w:p w:rsidR="00BA0E05" w:rsidP="000E0878" w:rsidRDefault="00BA0E05" w14:paraId="32E4663C" w14:textId="77777777">
      <w:pPr>
        <w:jc w:val="both"/>
        <w:rPr>
          <w:rFonts w:ascii="Tahoma" w:hAnsi="Tahoma" w:cs="Tahoma"/>
          <w:sz w:val="20"/>
          <w:szCs w:val="20"/>
          <w:lang w:val="it-IT"/>
        </w:rPr>
      </w:pPr>
    </w:p>
    <w:sectPr w:rsidR="00BA0E05" w:rsidSect="000441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orient="portrait" w:code="9"/>
      <w:pgMar w:top="2268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50B0" w:rsidP="00BE3684" w:rsidRDefault="009750B0" w14:paraId="65F36553" w14:textId="77777777">
      <w:r>
        <w:separator/>
      </w:r>
    </w:p>
  </w:endnote>
  <w:endnote w:type="continuationSeparator" w:id="0">
    <w:p w:rsidR="009750B0" w:rsidP="00BE3684" w:rsidRDefault="009750B0" w14:paraId="4DD2493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3395" w:rsidRDefault="00A03395" w14:paraId="1F33BC47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A2FDB" w:rsidR="00EA2FDB" w:rsidP="00EA2FDB" w:rsidRDefault="00EA2FDB" w14:paraId="61D7895B" w14:textId="220F7613">
    <w:pPr>
      <w:pStyle w:val="Fuzeile"/>
      <w:jc w:val="right"/>
      <w:rPr>
        <w:rFonts w:ascii="Tahoma" w:hAnsi="Tahoma" w:cs="Tahoma"/>
        <w:sz w:val="16"/>
        <w:szCs w:val="16"/>
      </w:rPr>
    </w:pPr>
    <w:r w:rsidRPr="00EA2FDB">
      <w:rPr>
        <w:rFonts w:ascii="Tahoma" w:hAnsi="Tahoma" w:cs="Tahoma"/>
        <w:bCs/>
        <w:sz w:val="16"/>
        <w:szCs w:val="16"/>
      </w:rPr>
      <w:fldChar w:fldCharType="begin"/>
    </w:r>
    <w:r w:rsidRPr="00EA2FDB">
      <w:rPr>
        <w:rFonts w:ascii="Tahoma" w:hAnsi="Tahoma" w:cs="Tahoma"/>
        <w:bCs/>
        <w:sz w:val="16"/>
        <w:szCs w:val="16"/>
      </w:rPr>
      <w:instrText xml:space="preserve"> PAGE </w:instrText>
    </w:r>
    <w:r w:rsidRPr="00EA2FDB">
      <w:rPr>
        <w:rFonts w:ascii="Tahoma" w:hAnsi="Tahoma" w:cs="Tahoma"/>
        <w:bCs/>
        <w:sz w:val="16"/>
        <w:szCs w:val="16"/>
      </w:rPr>
      <w:fldChar w:fldCharType="separate"/>
    </w:r>
    <w:r w:rsidR="00A56C32">
      <w:rPr>
        <w:rFonts w:ascii="Tahoma" w:hAnsi="Tahoma" w:cs="Tahoma"/>
        <w:bCs/>
        <w:noProof/>
        <w:sz w:val="16"/>
        <w:szCs w:val="16"/>
      </w:rPr>
      <w:t>2</w:t>
    </w:r>
    <w:r w:rsidRPr="00EA2FDB">
      <w:rPr>
        <w:rFonts w:ascii="Tahoma" w:hAnsi="Tahoma" w:cs="Tahoma"/>
        <w:bCs/>
        <w:sz w:val="16"/>
        <w:szCs w:val="16"/>
      </w:rPr>
      <w:fldChar w:fldCharType="end"/>
    </w:r>
    <w:r>
      <w:rPr>
        <w:rFonts w:ascii="Tahoma" w:hAnsi="Tahoma" w:cs="Tahoma"/>
        <w:sz w:val="16"/>
        <w:szCs w:val="16"/>
      </w:rPr>
      <w:t>/</w:t>
    </w:r>
    <w:r w:rsidRPr="00EA2FDB">
      <w:rPr>
        <w:rFonts w:ascii="Tahoma" w:hAnsi="Tahoma" w:cs="Tahoma"/>
        <w:bCs/>
        <w:sz w:val="16"/>
        <w:szCs w:val="16"/>
      </w:rPr>
      <w:fldChar w:fldCharType="begin"/>
    </w:r>
    <w:r w:rsidRPr="00EA2FDB">
      <w:rPr>
        <w:rFonts w:ascii="Tahoma" w:hAnsi="Tahoma" w:cs="Tahoma"/>
        <w:bCs/>
        <w:sz w:val="16"/>
        <w:szCs w:val="16"/>
      </w:rPr>
      <w:instrText xml:space="preserve"> NUMPAGES  </w:instrText>
    </w:r>
    <w:r w:rsidRPr="00EA2FDB">
      <w:rPr>
        <w:rFonts w:ascii="Tahoma" w:hAnsi="Tahoma" w:cs="Tahoma"/>
        <w:bCs/>
        <w:sz w:val="16"/>
        <w:szCs w:val="16"/>
      </w:rPr>
      <w:fldChar w:fldCharType="separate"/>
    </w:r>
    <w:r w:rsidR="00A56C32">
      <w:rPr>
        <w:rFonts w:ascii="Tahoma" w:hAnsi="Tahoma" w:cs="Tahoma"/>
        <w:bCs/>
        <w:noProof/>
        <w:sz w:val="16"/>
        <w:szCs w:val="16"/>
      </w:rPr>
      <w:t>2</w:t>
    </w:r>
    <w:r w:rsidRPr="00EA2FDB">
      <w:rPr>
        <w:rFonts w:ascii="Tahoma" w:hAnsi="Tahoma" w:cs="Tahoma"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3395" w:rsidRDefault="00A03395" w14:paraId="75FE9974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50B0" w:rsidP="00BE3684" w:rsidRDefault="009750B0" w14:paraId="2403B120" w14:textId="77777777">
      <w:r>
        <w:separator/>
      </w:r>
    </w:p>
  </w:footnote>
  <w:footnote w:type="continuationSeparator" w:id="0">
    <w:p w:rsidR="009750B0" w:rsidP="00BE3684" w:rsidRDefault="009750B0" w14:paraId="1B59D64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3395" w:rsidRDefault="00A03395" w14:paraId="4A8AE185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E3684" w:rsidP="005A3207" w:rsidRDefault="00A03395" w14:paraId="4234DCCE" w14:textId="77777777">
    <w:pPr>
      <w:pStyle w:val="Kopfzeile"/>
      <w:ind w:left="-567"/>
      <w:jc w:val="both"/>
    </w:pPr>
    <w:r w:rsidRPr="00E21A04">
      <w:rPr>
        <w:rFonts w:ascii="Tahoma" w:hAnsi="Tahoma" w:cs="Tahoma"/>
        <w:noProof/>
        <w:lang w:val="de-DE" w:eastAsia="de-DE"/>
      </w:rPr>
      <w:drawing>
        <wp:inline distT="0" distB="0" distL="0" distR="0" wp14:anchorId="386A0ADF" wp14:editId="572FDDDC">
          <wp:extent cx="2571750" cy="942975"/>
          <wp:effectExtent l="0" t="0" r="0" b="0"/>
          <wp:docPr id="1" name="Picture 18" descr="unibz_trilingual_blu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unibz_trilingual_blu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3207">
      <w:rPr>
        <w:rFonts w:ascii="Tahoma" w:hAnsi="Tahoma" w:cs="Tahoma"/>
        <w:noProof/>
        <w:lang w:val="de-DE" w:eastAsia="de-DE"/>
      </w:rPr>
      <w:t xml:space="preserve">                                                 </w:t>
    </w:r>
    <w:r>
      <w:rPr>
        <w:noProof/>
        <w:lang w:val="de-DE" w:eastAsia="de-DE"/>
      </w:rPr>
      <w:drawing>
        <wp:inline distT="0" distB="0" distL="0" distR="0" wp14:anchorId="625F1A62" wp14:editId="75841D28">
          <wp:extent cx="1200150" cy="12001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udiumGenerale_Logo_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3395" w:rsidRDefault="00A03395" w14:paraId="0CE1E755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2">
    <w:nsid w:val="599f2b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3A69FA"/>
    <w:multiLevelType w:val="hybridMultilevel"/>
    <w:tmpl w:val="F558EFBC"/>
    <w:lvl w:ilvl="0" w:tplc="4AAAAD26">
      <w:numFmt w:val="bullet"/>
      <w:lvlText w:val="•"/>
      <w:lvlJc w:val="left"/>
      <w:pPr>
        <w:ind w:left="1440" w:hanging="720"/>
      </w:pPr>
      <w:rPr>
        <w:rFonts w:hint="default" w:ascii="Tahoma" w:hAnsi="Tahoma" w:eastAsia="Calibri" w:cs="Tahoma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9104EA0"/>
    <w:multiLevelType w:val="hybridMultilevel"/>
    <w:tmpl w:val="5CBE530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D8517F"/>
    <w:multiLevelType w:val="hybridMultilevel"/>
    <w:tmpl w:val="7C3CA1FA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DE3327"/>
    <w:multiLevelType w:val="hybridMultilevel"/>
    <w:tmpl w:val="7B58660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AB02477"/>
    <w:multiLevelType w:val="hybridMultilevel"/>
    <w:tmpl w:val="328A5FAE"/>
    <w:lvl w:ilvl="0" w:tplc="0409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3FBB303A"/>
    <w:multiLevelType w:val="hybridMultilevel"/>
    <w:tmpl w:val="F57422AC"/>
    <w:lvl w:ilvl="0" w:tplc="0407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7000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6" w15:restartNumberingAfterBreak="0">
    <w:nsid w:val="43710AB3"/>
    <w:multiLevelType w:val="hybridMultilevel"/>
    <w:tmpl w:val="E83E359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4BE97053"/>
    <w:multiLevelType w:val="hybridMultilevel"/>
    <w:tmpl w:val="8CF4F1A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C0647C2"/>
    <w:multiLevelType w:val="hybridMultilevel"/>
    <w:tmpl w:val="406002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3803E9"/>
    <w:multiLevelType w:val="hybridMultilevel"/>
    <w:tmpl w:val="213A1A4A"/>
    <w:lvl w:ilvl="0" w:tplc="4AAAAD26">
      <w:numFmt w:val="bullet"/>
      <w:lvlText w:val="•"/>
      <w:lvlJc w:val="left"/>
      <w:pPr>
        <w:ind w:left="1440" w:hanging="720"/>
      </w:pPr>
      <w:rPr>
        <w:rFonts w:hint="default" w:ascii="Tahoma" w:hAnsi="Tahoma" w:eastAsia="Calibri" w:cs="Tahom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DE617AA"/>
    <w:multiLevelType w:val="hybridMultilevel"/>
    <w:tmpl w:val="0CD82F0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626762AE"/>
    <w:multiLevelType w:val="hybridMultilevel"/>
    <w:tmpl w:val="CE32CF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" w16cid:durableId="1859008180">
    <w:abstractNumId w:val="1"/>
  </w:num>
  <w:num w:numId="2" w16cid:durableId="744038240">
    <w:abstractNumId w:val="3"/>
  </w:num>
  <w:num w:numId="3" w16cid:durableId="1020276595">
    <w:abstractNumId w:val="6"/>
  </w:num>
  <w:num w:numId="4" w16cid:durableId="1232082644">
    <w:abstractNumId w:val="10"/>
  </w:num>
  <w:num w:numId="5" w16cid:durableId="1105930434">
    <w:abstractNumId w:val="4"/>
  </w:num>
  <w:num w:numId="6" w16cid:durableId="916941283">
    <w:abstractNumId w:val="0"/>
  </w:num>
  <w:num w:numId="7" w16cid:durableId="736903532">
    <w:abstractNumId w:val="9"/>
  </w:num>
  <w:num w:numId="8" w16cid:durableId="701982516">
    <w:abstractNumId w:val="7"/>
  </w:num>
  <w:num w:numId="9" w16cid:durableId="433398812">
    <w:abstractNumId w:val="2"/>
  </w:num>
  <w:num w:numId="10" w16cid:durableId="1821263795">
    <w:abstractNumId w:val="11"/>
  </w:num>
  <w:num w:numId="11" w16cid:durableId="1676377206">
    <w:abstractNumId w:val="8"/>
  </w:num>
  <w:num w:numId="12" w16cid:durableId="970282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2CB"/>
    <w:rsid w:val="00000000"/>
    <w:rsid w:val="00001F28"/>
    <w:rsid w:val="00005063"/>
    <w:rsid w:val="000441D2"/>
    <w:rsid w:val="00057E69"/>
    <w:rsid w:val="00075AAF"/>
    <w:rsid w:val="00080E51"/>
    <w:rsid w:val="000A5DEC"/>
    <w:rsid w:val="000D780C"/>
    <w:rsid w:val="000E0878"/>
    <w:rsid w:val="000E100C"/>
    <w:rsid w:val="001257DE"/>
    <w:rsid w:val="00131D24"/>
    <w:rsid w:val="001447E0"/>
    <w:rsid w:val="00145A48"/>
    <w:rsid w:val="001A78A8"/>
    <w:rsid w:val="001D44F9"/>
    <w:rsid w:val="00220B56"/>
    <w:rsid w:val="00221B39"/>
    <w:rsid w:val="002839A0"/>
    <w:rsid w:val="00283AC1"/>
    <w:rsid w:val="0029190B"/>
    <w:rsid w:val="0029377E"/>
    <w:rsid w:val="002A7337"/>
    <w:rsid w:val="002B0889"/>
    <w:rsid w:val="002C04ED"/>
    <w:rsid w:val="002C07F4"/>
    <w:rsid w:val="00302368"/>
    <w:rsid w:val="0033002E"/>
    <w:rsid w:val="00346DC8"/>
    <w:rsid w:val="00347448"/>
    <w:rsid w:val="003506C6"/>
    <w:rsid w:val="00361FD8"/>
    <w:rsid w:val="00365841"/>
    <w:rsid w:val="00374A50"/>
    <w:rsid w:val="003D1D17"/>
    <w:rsid w:val="003D24C3"/>
    <w:rsid w:val="003D43BE"/>
    <w:rsid w:val="00400E32"/>
    <w:rsid w:val="00416973"/>
    <w:rsid w:val="00492898"/>
    <w:rsid w:val="004B2BC3"/>
    <w:rsid w:val="004D186C"/>
    <w:rsid w:val="004E1341"/>
    <w:rsid w:val="00501C9B"/>
    <w:rsid w:val="00507E6E"/>
    <w:rsid w:val="00587793"/>
    <w:rsid w:val="005A3207"/>
    <w:rsid w:val="005B4FDB"/>
    <w:rsid w:val="00607944"/>
    <w:rsid w:val="00627194"/>
    <w:rsid w:val="00644082"/>
    <w:rsid w:val="006468C0"/>
    <w:rsid w:val="0066575F"/>
    <w:rsid w:val="00681ECA"/>
    <w:rsid w:val="006A39BA"/>
    <w:rsid w:val="007134A3"/>
    <w:rsid w:val="00746219"/>
    <w:rsid w:val="00757E0C"/>
    <w:rsid w:val="007717D2"/>
    <w:rsid w:val="00774AC2"/>
    <w:rsid w:val="00790335"/>
    <w:rsid w:val="007D585E"/>
    <w:rsid w:val="007F2F99"/>
    <w:rsid w:val="00813057"/>
    <w:rsid w:val="00815268"/>
    <w:rsid w:val="008526B1"/>
    <w:rsid w:val="00861105"/>
    <w:rsid w:val="00873433"/>
    <w:rsid w:val="0087747F"/>
    <w:rsid w:val="008A1F46"/>
    <w:rsid w:val="008B350F"/>
    <w:rsid w:val="008B5B0B"/>
    <w:rsid w:val="008B5D15"/>
    <w:rsid w:val="008B6614"/>
    <w:rsid w:val="008C0214"/>
    <w:rsid w:val="00901E63"/>
    <w:rsid w:val="0093249D"/>
    <w:rsid w:val="009657A8"/>
    <w:rsid w:val="00965860"/>
    <w:rsid w:val="009742AD"/>
    <w:rsid w:val="009750B0"/>
    <w:rsid w:val="009C6A02"/>
    <w:rsid w:val="00A03395"/>
    <w:rsid w:val="00A25703"/>
    <w:rsid w:val="00A3440B"/>
    <w:rsid w:val="00A34770"/>
    <w:rsid w:val="00A56C32"/>
    <w:rsid w:val="00A9107F"/>
    <w:rsid w:val="00A91CB8"/>
    <w:rsid w:val="00AF42D3"/>
    <w:rsid w:val="00B52745"/>
    <w:rsid w:val="00B57A9F"/>
    <w:rsid w:val="00B738F2"/>
    <w:rsid w:val="00B81A8A"/>
    <w:rsid w:val="00B856D3"/>
    <w:rsid w:val="00BA0E05"/>
    <w:rsid w:val="00BB4167"/>
    <w:rsid w:val="00BC264A"/>
    <w:rsid w:val="00BD5E50"/>
    <w:rsid w:val="00BE3684"/>
    <w:rsid w:val="00BF2ED9"/>
    <w:rsid w:val="00C13C57"/>
    <w:rsid w:val="00C22ABE"/>
    <w:rsid w:val="00C2D234"/>
    <w:rsid w:val="00C319FE"/>
    <w:rsid w:val="00C415E9"/>
    <w:rsid w:val="00C43041"/>
    <w:rsid w:val="00C4483C"/>
    <w:rsid w:val="00C63F98"/>
    <w:rsid w:val="00C87E51"/>
    <w:rsid w:val="00CB5C06"/>
    <w:rsid w:val="00CC3049"/>
    <w:rsid w:val="00CE60AA"/>
    <w:rsid w:val="00CF7794"/>
    <w:rsid w:val="00D40F38"/>
    <w:rsid w:val="00D6508A"/>
    <w:rsid w:val="00D70D4B"/>
    <w:rsid w:val="00D9320C"/>
    <w:rsid w:val="00DA0CC9"/>
    <w:rsid w:val="00DB1099"/>
    <w:rsid w:val="00E21A04"/>
    <w:rsid w:val="00E2596B"/>
    <w:rsid w:val="00E30217"/>
    <w:rsid w:val="00E33114"/>
    <w:rsid w:val="00E76AE6"/>
    <w:rsid w:val="00E80C7C"/>
    <w:rsid w:val="00E921DD"/>
    <w:rsid w:val="00EA2FDB"/>
    <w:rsid w:val="00EB0A04"/>
    <w:rsid w:val="00ED2A54"/>
    <w:rsid w:val="00F003AF"/>
    <w:rsid w:val="00F20062"/>
    <w:rsid w:val="00F209EF"/>
    <w:rsid w:val="00F362CB"/>
    <w:rsid w:val="00F72DB4"/>
    <w:rsid w:val="00F820DD"/>
    <w:rsid w:val="00FB4EFB"/>
    <w:rsid w:val="00FC737D"/>
    <w:rsid w:val="017B230C"/>
    <w:rsid w:val="0895E141"/>
    <w:rsid w:val="08ADE4E4"/>
    <w:rsid w:val="0C724867"/>
    <w:rsid w:val="0DEC5906"/>
    <w:rsid w:val="12070805"/>
    <w:rsid w:val="135BF540"/>
    <w:rsid w:val="14979DE0"/>
    <w:rsid w:val="20ACECAA"/>
    <w:rsid w:val="20BF1005"/>
    <w:rsid w:val="24311F48"/>
    <w:rsid w:val="276541D3"/>
    <w:rsid w:val="2B7EF1EE"/>
    <w:rsid w:val="2CFAB629"/>
    <w:rsid w:val="2D591417"/>
    <w:rsid w:val="3234D6F8"/>
    <w:rsid w:val="361649FE"/>
    <w:rsid w:val="37A96833"/>
    <w:rsid w:val="38A35FCE"/>
    <w:rsid w:val="390DB84F"/>
    <w:rsid w:val="3A001736"/>
    <w:rsid w:val="3B9930DC"/>
    <w:rsid w:val="3C316F0D"/>
    <w:rsid w:val="454A9AFA"/>
    <w:rsid w:val="495FF0EA"/>
    <w:rsid w:val="4C00E00A"/>
    <w:rsid w:val="5196E63E"/>
    <w:rsid w:val="5342F6C4"/>
    <w:rsid w:val="57B26F32"/>
    <w:rsid w:val="58170DB6"/>
    <w:rsid w:val="67506233"/>
    <w:rsid w:val="6D93B4D0"/>
    <w:rsid w:val="798EECDD"/>
    <w:rsid w:val="7C779086"/>
    <w:rsid w:val="7EC6F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2C8865"/>
  <w15:chartTrackingRefBased/>
  <w15:docId w15:val="{8CB4791A-1141-4FA3-A57E-5512026C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sid w:val="00C22ABE"/>
    <w:rPr>
      <w:sz w:val="24"/>
      <w:szCs w:val="24"/>
      <w:lang w:val="en-US" w:eastAsia="en-US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rsid w:val="008B6614"/>
    <w:rPr>
      <w:color w:val="0000FF"/>
      <w:u w:val="single"/>
    </w:rPr>
  </w:style>
  <w:style w:type="character" w:styleId="BesuchterLink">
    <w:name w:val="FollowedHyperlink"/>
    <w:rsid w:val="00587793"/>
    <w:rPr>
      <w:color w:val="800080"/>
      <w:u w:val="single"/>
    </w:rPr>
  </w:style>
  <w:style w:type="character" w:styleId="Fett">
    <w:name w:val="Strong"/>
    <w:uiPriority w:val="22"/>
    <w:qFormat/>
    <w:rsid w:val="00587793"/>
    <w:rPr>
      <w:b/>
      <w:bCs/>
    </w:rPr>
  </w:style>
  <w:style w:type="paragraph" w:styleId="Sprechblasentext">
    <w:name w:val="Balloon Text"/>
    <w:basedOn w:val="Standard"/>
    <w:link w:val="SprechblasentextZchn"/>
    <w:rsid w:val="00001F28"/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link w:val="Sprechblasentext"/>
    <w:rsid w:val="00001F28"/>
    <w:rPr>
      <w:rFonts w:ascii="Segoe UI" w:hAnsi="Segoe UI" w:cs="Segoe UI"/>
      <w:sz w:val="18"/>
      <w:szCs w:val="18"/>
      <w:lang w:val="en-US" w:eastAsia="en-US"/>
    </w:rPr>
  </w:style>
  <w:style w:type="paragraph" w:styleId="Listenabsatz">
    <w:name w:val="List Paragraph"/>
    <w:basedOn w:val="Standard"/>
    <w:uiPriority w:val="34"/>
    <w:qFormat/>
    <w:rsid w:val="00A25703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val="de-DE"/>
    </w:rPr>
  </w:style>
  <w:style w:type="table" w:styleId="Tabellenraster">
    <w:name w:val="Table Grid"/>
    <w:basedOn w:val="NormaleTabelle"/>
    <w:uiPriority w:val="39"/>
    <w:rsid w:val="00965860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fzeile">
    <w:name w:val="header"/>
    <w:basedOn w:val="Standard"/>
    <w:link w:val="KopfzeileZchn"/>
    <w:rsid w:val="00BE3684"/>
    <w:pPr>
      <w:tabs>
        <w:tab w:val="center" w:pos="4513"/>
        <w:tab w:val="right" w:pos="9026"/>
      </w:tabs>
    </w:pPr>
  </w:style>
  <w:style w:type="character" w:styleId="KopfzeileZchn" w:customStyle="1">
    <w:name w:val="Kopfzeile Zchn"/>
    <w:link w:val="Kopfzeile"/>
    <w:rsid w:val="00BE3684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BE3684"/>
    <w:pPr>
      <w:tabs>
        <w:tab w:val="center" w:pos="4513"/>
        <w:tab w:val="right" w:pos="9026"/>
      </w:tabs>
    </w:pPr>
  </w:style>
  <w:style w:type="character" w:styleId="FuzeileZchn" w:customStyle="1">
    <w:name w:val="Fußzeile Zchn"/>
    <w:link w:val="Fuzeile"/>
    <w:uiPriority w:val="99"/>
    <w:rsid w:val="00BE3684"/>
    <w:rPr>
      <w:sz w:val="24"/>
      <w:szCs w:val="24"/>
      <w:lang w:val="en-US" w:eastAsia="en-US"/>
    </w:rPr>
  </w:style>
  <w:style w:type="character" w:styleId="Kommentarzeichen">
    <w:name w:val="annotation reference"/>
    <w:rsid w:val="00346DC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46DC8"/>
    <w:rPr>
      <w:sz w:val="20"/>
      <w:szCs w:val="20"/>
    </w:rPr>
  </w:style>
  <w:style w:type="character" w:styleId="KommentartextZchn" w:customStyle="1">
    <w:name w:val="Kommentartext Zchn"/>
    <w:link w:val="Kommentartext"/>
    <w:rsid w:val="00346DC8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346DC8"/>
    <w:rPr>
      <w:b/>
      <w:bCs/>
    </w:rPr>
  </w:style>
  <w:style w:type="character" w:styleId="KommentarthemaZchn" w:customStyle="1">
    <w:name w:val="Kommentarthema Zchn"/>
    <w:link w:val="Kommentarthema"/>
    <w:rsid w:val="00346DC8"/>
    <w:rPr>
      <w:b/>
      <w:bCs/>
      <w:lang w:val="en-US" w:eastAsia="en-US"/>
    </w:rPr>
  </w:style>
  <w:style w:type="paragraph" w:styleId="StandardWeb">
    <w:name w:val="Normal (Web)"/>
    <w:basedOn w:val="Standard"/>
    <w:uiPriority w:val="99"/>
    <w:unhideWhenUsed/>
    <w:rsid w:val="00BA0E05"/>
    <w:pPr>
      <w:spacing w:before="100" w:beforeAutospacing="1" w:after="100" w:afterAutospacing="1"/>
    </w:pPr>
    <w:rPr>
      <w:lang w:val="en-GB" w:eastAsia="en-GB"/>
    </w:rPr>
  </w:style>
  <w:style w:type="paragraph" w:styleId="Default" w:customStyle="1">
    <w:name w:val="Default"/>
    <w:rsid w:val="00F820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363">
      <w:bodyDiv w:val="1"/>
      <w:marLeft w:val="0"/>
      <w:marRight w:val="0"/>
      <w:marTop w:val="100"/>
      <w:marBottom w:val="100"/>
      <w:divBdr>
        <w:top w:val="single" w:sz="6" w:space="0" w:color="B7B9BB"/>
        <w:left w:val="single" w:sz="6" w:space="0" w:color="B7B9BB"/>
        <w:bottom w:val="single" w:sz="6" w:space="0" w:color="B7B9BB"/>
        <w:right w:val="single" w:sz="6" w:space="0" w:color="B7B9BB"/>
      </w:divBdr>
      <w:divsChild>
        <w:div w:id="8142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369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7B9BB"/>
                        <w:left w:val="single" w:sz="6" w:space="0" w:color="B7B9BB"/>
                        <w:bottom w:val="single" w:sz="6" w:space="0" w:color="B7B9BB"/>
                        <w:right w:val="single" w:sz="6" w:space="0" w:color="B7B9BB"/>
                      </w:divBdr>
                      <w:divsChild>
                        <w:div w:id="209881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3418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7B9BB"/>
                                <w:left w:val="single" w:sz="6" w:space="0" w:color="B7B9BB"/>
                                <w:bottom w:val="single" w:sz="6" w:space="0" w:color="B7B9BB"/>
                                <w:right w:val="single" w:sz="6" w:space="0" w:color="B7B9B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richard.lang@unibz.it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mailto:alessandra.piccoli@unibz.it" TargetMode="External" Id="R523bd00b4a7b457a" /><Relationship Type="http://schemas.openxmlformats.org/officeDocument/2006/relationships/hyperlink" Target="mailto:giacomo.buzzao@unibz.it" TargetMode="External" Id="Rcc3609e044ac42f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17862-8948-4093-9D10-5F041F3C217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Scientific Network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Scientific Network</dc:creator>
  <keywords/>
  <lastModifiedBy>Buzzao Giacomo</lastModifiedBy>
  <revision>10</revision>
  <lastPrinted>2018-08-27T18:29:00.0000000Z</lastPrinted>
  <dcterms:created xsi:type="dcterms:W3CDTF">2024-07-15T06:04:00.0000000Z</dcterms:created>
  <dcterms:modified xsi:type="dcterms:W3CDTF">2026-02-24T11:33:45.1081615Z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6ab6b86eddb12d9ba8907846e1c804e4f76ccb2a093140e5335a40762efc340f</vt:lpwstr>
  </property>
</Properties>
</file>