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DA15B" w14:textId="77777777" w:rsidR="00260DB7" w:rsidRPr="00260DB7" w:rsidRDefault="00260DB7" w:rsidP="00260DB7">
      <w:pPr>
        <w:spacing w:before="100" w:beforeAutospacing="1" w:after="100" w:afterAutospacing="1" w:line="240" w:lineRule="auto"/>
        <w:rPr>
          <w:rFonts w:eastAsia="Times New Roman" w:cs="Times New Roman"/>
          <w:color w:val="C00000"/>
          <w:kern w:val="0"/>
          <w:sz w:val="60"/>
          <w:szCs w:val="60"/>
          <w:lang w:val="en-GB"/>
          <w14:ligatures w14:val="none"/>
        </w:rPr>
      </w:pPr>
      <w:r w:rsidRPr="00260DB7">
        <w:rPr>
          <w:rFonts w:eastAsia="Times New Roman" w:cs="Times New Roman"/>
          <w:b/>
          <w:bCs/>
          <w:color w:val="C00000"/>
          <w:kern w:val="0"/>
          <w:sz w:val="60"/>
          <w:szCs w:val="60"/>
          <w:lang w:val="en-GB"/>
          <w14:ligatures w14:val="none"/>
        </w:rPr>
        <w:t>Officiating Invicta Appointments Lead</w:t>
      </w:r>
    </w:p>
    <w:p w14:paraId="4C4403F0" w14:textId="77777777" w:rsidR="00260DB7" w:rsidRPr="00260DB7" w:rsidRDefault="00260DB7" w:rsidP="00260DB7">
      <w:pPr>
        <w:spacing w:before="100" w:beforeAutospacing="1" w:after="100" w:afterAutospacing="1" w:line="240" w:lineRule="auto"/>
        <w:rPr>
          <w:rFonts w:eastAsia="Times New Roman" w:cs="Times New Roman"/>
          <w:color w:val="C00000"/>
          <w:kern w:val="0"/>
          <w:lang w:val="en-GB"/>
          <w14:ligatures w14:val="none"/>
        </w:rPr>
      </w:pPr>
      <w:r w:rsidRPr="00260DB7">
        <w:rPr>
          <w:rFonts w:eastAsia="Times New Roman" w:cs="Times New Roman"/>
          <w:b/>
          <w:bCs/>
          <w:color w:val="C00000"/>
          <w:kern w:val="0"/>
          <w:lang w:val="en-GB"/>
          <w14:ligatures w14:val="none"/>
        </w:rPr>
        <w:t>Purpose</w:t>
      </w:r>
    </w:p>
    <w:p w14:paraId="6857ECE5" w14:textId="7820CD71" w:rsidR="00260DB7" w:rsidRPr="00260DB7" w:rsidRDefault="00260DB7" w:rsidP="00260DB7">
      <w:pPr>
        <w:spacing w:before="100" w:beforeAutospacing="1" w:after="100" w:afterAutospacing="1" w:line="240" w:lineRule="auto"/>
        <w:rPr>
          <w:rFonts w:eastAsia="Times New Roman" w:cs="Times New Roman"/>
          <w:kern w:val="0"/>
          <w:lang w:val="en-GB"/>
          <w14:ligatures w14:val="none"/>
        </w:rPr>
      </w:pPr>
      <w:r w:rsidRPr="00260DB7">
        <w:rPr>
          <w:rFonts w:eastAsia="Times New Roman" w:cs="Times New Roman"/>
          <w:kern w:val="0"/>
          <w:lang w:val="en-GB"/>
          <w14:ligatures w14:val="none"/>
        </w:rPr>
        <w:t xml:space="preserve">To coordinate and manage the appointment of umpires and technical officials for the Invicta section of </w:t>
      </w:r>
      <w:proofErr w:type="gramStart"/>
      <w:r w:rsidRPr="00260DB7">
        <w:rPr>
          <w:rFonts w:eastAsia="Times New Roman" w:cs="Times New Roman"/>
          <w:kern w:val="0"/>
          <w:lang w:val="en-GB"/>
          <w14:ligatures w14:val="none"/>
        </w:rPr>
        <w:t>South East</w:t>
      </w:r>
      <w:proofErr w:type="gramEnd"/>
      <w:r w:rsidRPr="00260DB7">
        <w:rPr>
          <w:rFonts w:eastAsia="Times New Roman" w:cs="Times New Roman"/>
          <w:kern w:val="0"/>
          <w:lang w:val="en-GB"/>
          <w14:ligatures w14:val="none"/>
        </w:rPr>
        <w:t xml:space="preserve"> Hockey, ensuring matches and events are staffed with experienced, qualified officials who meet competition requirements and England Hockey standards. The Invicta Appointments Lead works closely with clubs, officials, and Area Committee members to deliver high-quality appointments, support the progression of officials, and maintain transparency and operational reliability.</w:t>
      </w:r>
      <w:r w:rsidRPr="00260DB7">
        <w:rPr>
          <w:rFonts w:eastAsia="Times New Roman" w:cs="Times New Roman"/>
          <w:kern w:val="0"/>
          <w:lang w:val="en-GB"/>
          <w14:ligatures w14:val="none"/>
        </w:rPr>
        <w:t xml:space="preserve"> </w:t>
      </w:r>
    </w:p>
    <w:p w14:paraId="1027FDD0" w14:textId="77777777" w:rsidR="00260DB7" w:rsidRPr="00260DB7" w:rsidRDefault="00260DB7" w:rsidP="00260DB7">
      <w:pPr>
        <w:spacing w:before="100" w:beforeAutospacing="1" w:after="100" w:afterAutospacing="1" w:line="240" w:lineRule="auto"/>
        <w:rPr>
          <w:rFonts w:eastAsia="Times New Roman" w:cs="Times New Roman"/>
          <w:color w:val="C00000"/>
          <w:kern w:val="0"/>
          <w:lang w:val="en-GB"/>
          <w14:ligatures w14:val="none"/>
        </w:rPr>
      </w:pPr>
      <w:r w:rsidRPr="00260DB7">
        <w:rPr>
          <w:rFonts w:eastAsia="Times New Roman" w:cs="Times New Roman"/>
          <w:b/>
          <w:bCs/>
          <w:color w:val="C00000"/>
          <w:kern w:val="0"/>
          <w:lang w:val="en-GB"/>
          <w14:ligatures w14:val="none"/>
        </w:rPr>
        <w:t>Key Tasks of the Role</w:t>
      </w:r>
    </w:p>
    <w:p w14:paraId="6940C843" w14:textId="77777777" w:rsidR="00260DB7" w:rsidRPr="00260DB7" w:rsidRDefault="00260DB7" w:rsidP="00260DB7">
      <w:pPr>
        <w:spacing w:before="100" w:beforeAutospacing="1" w:after="100" w:afterAutospacing="1" w:line="240" w:lineRule="auto"/>
        <w:rPr>
          <w:rFonts w:eastAsia="Times New Roman" w:cs="Times New Roman"/>
          <w:kern w:val="0"/>
          <w:lang w:val="en-GB"/>
          <w14:ligatures w14:val="none"/>
        </w:rPr>
      </w:pPr>
      <w:r w:rsidRPr="00260DB7">
        <w:rPr>
          <w:rFonts w:eastAsia="Times New Roman" w:cs="Times New Roman"/>
          <w:kern w:val="0"/>
          <w:lang w:val="en-GB"/>
          <w14:ligatures w14:val="none"/>
        </w:rPr>
        <w:t>1. Appointments Planning and Delivery</w:t>
      </w:r>
    </w:p>
    <w:p w14:paraId="754F98EA" w14:textId="7CA88604" w:rsidR="00260DB7" w:rsidRPr="00260DB7" w:rsidRDefault="00260DB7" w:rsidP="00260DB7">
      <w:pPr>
        <w:numPr>
          <w:ilvl w:val="0"/>
          <w:numId w:val="144"/>
        </w:numPr>
        <w:spacing w:before="100" w:beforeAutospacing="1" w:after="100" w:afterAutospacing="1" w:line="240" w:lineRule="auto"/>
        <w:rPr>
          <w:rFonts w:eastAsia="Times New Roman" w:cs="Times New Roman"/>
          <w:kern w:val="0"/>
          <w:lang w:val="en-GB"/>
          <w14:ligatures w14:val="none"/>
        </w:rPr>
      </w:pPr>
      <w:r w:rsidRPr="00260DB7">
        <w:rPr>
          <w:rFonts w:eastAsia="Times New Roman" w:cs="Times New Roman"/>
          <w:kern w:val="0"/>
          <w:lang w:val="en-GB"/>
          <w14:ligatures w14:val="none"/>
        </w:rPr>
        <w:t>Manage allocation and scheduling of umpires and technical officials for Invicta league, cup, and tournament fixtures using the Officiating Management System (OMS) and/or GMS.</w:t>
      </w:r>
      <w:r w:rsidRPr="00260DB7">
        <w:rPr>
          <w:rFonts w:eastAsia="Times New Roman" w:cs="Times New Roman"/>
          <w:kern w:val="0"/>
          <w:lang w:val="en-GB"/>
          <w14:ligatures w14:val="none"/>
        </w:rPr>
        <w:t xml:space="preserve"> </w:t>
      </w:r>
    </w:p>
    <w:p w14:paraId="09AA3C67" w14:textId="77777777" w:rsidR="00260DB7" w:rsidRPr="00260DB7" w:rsidRDefault="00260DB7" w:rsidP="00260DB7">
      <w:pPr>
        <w:numPr>
          <w:ilvl w:val="0"/>
          <w:numId w:val="144"/>
        </w:numPr>
        <w:spacing w:before="100" w:beforeAutospacing="1" w:after="100" w:afterAutospacing="1" w:line="240" w:lineRule="auto"/>
        <w:rPr>
          <w:rFonts w:eastAsia="Times New Roman" w:cs="Times New Roman"/>
          <w:kern w:val="0"/>
          <w:lang w:val="en-GB"/>
          <w14:ligatures w14:val="none"/>
        </w:rPr>
      </w:pPr>
      <w:r w:rsidRPr="00260DB7">
        <w:rPr>
          <w:rFonts w:eastAsia="Times New Roman" w:cs="Times New Roman"/>
          <w:kern w:val="0"/>
          <w:lang w:val="en-GB"/>
          <w14:ligatures w14:val="none"/>
        </w:rPr>
        <w:t>Liaise with clubs, fixtures secretaries, and Area appointments colleagues for effective coverage and timely scheduling of officials.</w:t>
      </w:r>
    </w:p>
    <w:p w14:paraId="62DBE467" w14:textId="77777777" w:rsidR="00260DB7" w:rsidRPr="00260DB7" w:rsidRDefault="00260DB7" w:rsidP="00260DB7">
      <w:pPr>
        <w:numPr>
          <w:ilvl w:val="0"/>
          <w:numId w:val="144"/>
        </w:numPr>
        <w:spacing w:before="100" w:beforeAutospacing="1" w:after="100" w:afterAutospacing="1" w:line="240" w:lineRule="auto"/>
        <w:rPr>
          <w:rFonts w:eastAsia="Times New Roman" w:cs="Times New Roman"/>
          <w:kern w:val="0"/>
          <w:lang w:val="en-GB"/>
          <w14:ligatures w14:val="none"/>
        </w:rPr>
      </w:pPr>
      <w:r w:rsidRPr="00260DB7">
        <w:rPr>
          <w:rFonts w:eastAsia="Times New Roman" w:cs="Times New Roman"/>
          <w:kern w:val="0"/>
          <w:lang w:val="en-GB"/>
          <w14:ligatures w14:val="none"/>
        </w:rPr>
        <w:t>Monitor official availability, qualifications, and development status, keeping accurate records for appointment and reporting.</w:t>
      </w:r>
    </w:p>
    <w:p w14:paraId="28D62AF8" w14:textId="77777777" w:rsidR="00260DB7" w:rsidRPr="00260DB7" w:rsidRDefault="00260DB7" w:rsidP="00260DB7">
      <w:pPr>
        <w:numPr>
          <w:ilvl w:val="0"/>
          <w:numId w:val="144"/>
        </w:numPr>
        <w:spacing w:before="100" w:beforeAutospacing="1" w:after="100" w:afterAutospacing="1" w:line="240" w:lineRule="auto"/>
        <w:rPr>
          <w:rFonts w:eastAsia="Times New Roman" w:cs="Times New Roman"/>
          <w:kern w:val="0"/>
          <w:lang w:val="en-GB"/>
          <w14:ligatures w14:val="none"/>
        </w:rPr>
      </w:pPr>
      <w:r w:rsidRPr="00260DB7">
        <w:rPr>
          <w:rFonts w:eastAsia="Times New Roman" w:cs="Times New Roman"/>
          <w:kern w:val="0"/>
          <w:lang w:val="en-GB"/>
          <w14:ligatures w14:val="none"/>
        </w:rPr>
        <w:t>Respond rapidly to fixture changes, substitutions, or rescheduling, ensuring appointments and communications are updated.</w:t>
      </w:r>
    </w:p>
    <w:p w14:paraId="3B3B46FB" w14:textId="77777777" w:rsidR="00260DB7" w:rsidRPr="00260DB7" w:rsidRDefault="00260DB7" w:rsidP="00260DB7">
      <w:pPr>
        <w:spacing w:before="100" w:beforeAutospacing="1" w:after="100" w:afterAutospacing="1" w:line="240" w:lineRule="auto"/>
        <w:rPr>
          <w:rFonts w:eastAsia="Times New Roman" w:cs="Times New Roman"/>
          <w:kern w:val="0"/>
          <w:lang w:val="en-GB"/>
          <w14:ligatures w14:val="none"/>
        </w:rPr>
      </w:pPr>
      <w:r w:rsidRPr="00260DB7">
        <w:rPr>
          <w:rFonts w:eastAsia="Times New Roman" w:cs="Times New Roman"/>
          <w:kern w:val="0"/>
          <w:lang w:val="en-GB"/>
          <w14:ligatures w14:val="none"/>
        </w:rPr>
        <w:t>2. Club and Official Liaison</w:t>
      </w:r>
    </w:p>
    <w:p w14:paraId="6C1EF1AF" w14:textId="77777777" w:rsidR="00260DB7" w:rsidRPr="00260DB7" w:rsidRDefault="00260DB7" w:rsidP="00260DB7">
      <w:pPr>
        <w:numPr>
          <w:ilvl w:val="0"/>
          <w:numId w:val="145"/>
        </w:numPr>
        <w:spacing w:before="100" w:beforeAutospacing="1" w:after="100" w:afterAutospacing="1" w:line="240" w:lineRule="auto"/>
        <w:rPr>
          <w:rFonts w:eastAsia="Times New Roman" w:cs="Times New Roman"/>
          <w:kern w:val="0"/>
          <w:lang w:val="en-GB"/>
          <w14:ligatures w14:val="none"/>
        </w:rPr>
      </w:pPr>
      <w:r w:rsidRPr="00260DB7">
        <w:rPr>
          <w:rFonts w:eastAsia="Times New Roman" w:cs="Times New Roman"/>
          <w:kern w:val="0"/>
          <w:lang w:val="en-GB"/>
          <w14:ligatures w14:val="none"/>
        </w:rPr>
        <w:t>Act as main contact for Invicta clubs with questions or concerns about officiating appointments, supporting club Umpire Leads and team managers.</w:t>
      </w:r>
    </w:p>
    <w:p w14:paraId="7A2AB2FE" w14:textId="77777777" w:rsidR="00260DB7" w:rsidRPr="00260DB7" w:rsidRDefault="00260DB7" w:rsidP="00260DB7">
      <w:pPr>
        <w:numPr>
          <w:ilvl w:val="0"/>
          <w:numId w:val="145"/>
        </w:numPr>
        <w:spacing w:before="100" w:beforeAutospacing="1" w:after="100" w:afterAutospacing="1" w:line="240" w:lineRule="auto"/>
        <w:rPr>
          <w:rFonts w:eastAsia="Times New Roman" w:cs="Times New Roman"/>
          <w:kern w:val="0"/>
          <w:lang w:val="en-GB"/>
          <w14:ligatures w14:val="none"/>
        </w:rPr>
      </w:pPr>
      <w:r w:rsidRPr="00260DB7">
        <w:rPr>
          <w:rFonts w:eastAsia="Times New Roman" w:cs="Times New Roman"/>
          <w:kern w:val="0"/>
          <w:lang w:val="en-GB"/>
          <w14:ligatures w14:val="none"/>
        </w:rPr>
        <w:t>Communicate information on appointments procedures, qualification requirements, and expectations to Invicta officials and teams.</w:t>
      </w:r>
    </w:p>
    <w:p w14:paraId="5321B42E" w14:textId="77777777" w:rsidR="00260DB7" w:rsidRPr="00260DB7" w:rsidRDefault="00260DB7" w:rsidP="00260DB7">
      <w:pPr>
        <w:numPr>
          <w:ilvl w:val="0"/>
          <w:numId w:val="145"/>
        </w:numPr>
        <w:spacing w:before="100" w:beforeAutospacing="1" w:after="100" w:afterAutospacing="1" w:line="240" w:lineRule="auto"/>
        <w:rPr>
          <w:rFonts w:eastAsia="Times New Roman" w:cs="Times New Roman"/>
          <w:kern w:val="0"/>
          <w:lang w:val="en-GB"/>
          <w14:ligatures w14:val="none"/>
        </w:rPr>
      </w:pPr>
      <w:r w:rsidRPr="00260DB7">
        <w:rPr>
          <w:rFonts w:eastAsia="Times New Roman" w:cs="Times New Roman"/>
          <w:kern w:val="0"/>
          <w:lang w:val="en-GB"/>
          <w14:ligatures w14:val="none"/>
        </w:rPr>
        <w:t>Collaborate with England Hockey, Area Appointments Panels and development leads to maintain consistency and share best practices.</w:t>
      </w:r>
    </w:p>
    <w:p w14:paraId="4F0A36EE" w14:textId="77777777" w:rsidR="00260DB7" w:rsidRPr="00260DB7" w:rsidRDefault="00260DB7" w:rsidP="00260DB7">
      <w:pPr>
        <w:spacing w:before="100" w:beforeAutospacing="1" w:after="100" w:afterAutospacing="1" w:line="240" w:lineRule="auto"/>
        <w:rPr>
          <w:rFonts w:eastAsia="Times New Roman" w:cs="Times New Roman"/>
          <w:kern w:val="0"/>
          <w:lang w:val="en-GB"/>
          <w14:ligatures w14:val="none"/>
        </w:rPr>
      </w:pPr>
      <w:r w:rsidRPr="00260DB7">
        <w:rPr>
          <w:rFonts w:eastAsia="Times New Roman" w:cs="Times New Roman"/>
          <w:kern w:val="0"/>
          <w:lang w:val="en-GB"/>
          <w14:ligatures w14:val="none"/>
        </w:rPr>
        <w:t>3. Support Development and Progression</w:t>
      </w:r>
    </w:p>
    <w:p w14:paraId="55EA29B8" w14:textId="77777777" w:rsidR="00260DB7" w:rsidRPr="00260DB7" w:rsidRDefault="00260DB7" w:rsidP="00260DB7">
      <w:pPr>
        <w:numPr>
          <w:ilvl w:val="0"/>
          <w:numId w:val="146"/>
        </w:numPr>
        <w:spacing w:before="100" w:beforeAutospacing="1" w:after="100" w:afterAutospacing="1" w:line="240" w:lineRule="auto"/>
        <w:rPr>
          <w:rFonts w:eastAsia="Times New Roman" w:cs="Times New Roman"/>
          <w:kern w:val="0"/>
          <w:lang w:val="en-GB"/>
          <w14:ligatures w14:val="none"/>
        </w:rPr>
      </w:pPr>
      <w:r w:rsidRPr="00260DB7">
        <w:rPr>
          <w:rFonts w:eastAsia="Times New Roman" w:cs="Times New Roman"/>
          <w:kern w:val="0"/>
          <w:lang w:val="en-GB"/>
          <w14:ligatures w14:val="none"/>
        </w:rPr>
        <w:t xml:space="preserve">Identify and promote development opportunities for Invicta officials, allocating fixtures for skill-building and supporting progression along the umpiring and technical </w:t>
      </w:r>
      <w:proofErr w:type="gramStart"/>
      <w:r w:rsidRPr="00260DB7">
        <w:rPr>
          <w:rFonts w:eastAsia="Times New Roman" w:cs="Times New Roman"/>
          <w:kern w:val="0"/>
          <w:lang w:val="en-GB"/>
          <w14:ligatures w14:val="none"/>
        </w:rPr>
        <w:t>officials</w:t>
      </w:r>
      <w:proofErr w:type="gramEnd"/>
      <w:r w:rsidRPr="00260DB7">
        <w:rPr>
          <w:rFonts w:eastAsia="Times New Roman" w:cs="Times New Roman"/>
          <w:kern w:val="0"/>
          <w:lang w:val="en-GB"/>
          <w14:ligatures w14:val="none"/>
        </w:rPr>
        <w:t xml:space="preserve"> pathway.</w:t>
      </w:r>
    </w:p>
    <w:p w14:paraId="134F48D8" w14:textId="77777777" w:rsidR="00260DB7" w:rsidRPr="00260DB7" w:rsidRDefault="00260DB7" w:rsidP="00260DB7">
      <w:pPr>
        <w:numPr>
          <w:ilvl w:val="0"/>
          <w:numId w:val="146"/>
        </w:numPr>
        <w:spacing w:before="100" w:beforeAutospacing="1" w:after="100" w:afterAutospacing="1" w:line="240" w:lineRule="auto"/>
        <w:rPr>
          <w:rFonts w:eastAsia="Times New Roman" w:cs="Times New Roman"/>
          <w:kern w:val="0"/>
          <w:lang w:val="en-GB"/>
          <w14:ligatures w14:val="none"/>
        </w:rPr>
      </w:pPr>
      <w:r w:rsidRPr="00260DB7">
        <w:rPr>
          <w:rFonts w:eastAsia="Times New Roman" w:cs="Times New Roman"/>
          <w:kern w:val="0"/>
          <w:lang w:val="en-GB"/>
          <w14:ligatures w14:val="none"/>
        </w:rPr>
        <w:t>Work with Officiating Development Lead and Club Umpire Developers to ensure assignments support mentoring, assessment, and CPD activities.</w:t>
      </w:r>
    </w:p>
    <w:p w14:paraId="63AA4781" w14:textId="77777777" w:rsidR="00260DB7" w:rsidRPr="00260DB7" w:rsidRDefault="00260DB7" w:rsidP="00260DB7">
      <w:pPr>
        <w:numPr>
          <w:ilvl w:val="0"/>
          <w:numId w:val="146"/>
        </w:numPr>
        <w:spacing w:before="100" w:beforeAutospacing="1" w:after="100" w:afterAutospacing="1" w:line="240" w:lineRule="auto"/>
        <w:rPr>
          <w:rFonts w:eastAsia="Times New Roman" w:cs="Times New Roman"/>
          <w:kern w:val="0"/>
          <w:lang w:val="en-GB"/>
          <w14:ligatures w14:val="none"/>
        </w:rPr>
      </w:pPr>
      <w:r w:rsidRPr="00260DB7">
        <w:rPr>
          <w:rFonts w:eastAsia="Times New Roman" w:cs="Times New Roman"/>
          <w:kern w:val="0"/>
          <w:lang w:val="en-GB"/>
          <w14:ligatures w14:val="none"/>
        </w:rPr>
        <w:t>Encourage participation in training and assessment to aid officials’ accreditation and advancement.</w:t>
      </w:r>
    </w:p>
    <w:p w14:paraId="1686132E" w14:textId="77777777" w:rsidR="00260DB7" w:rsidRPr="00260DB7" w:rsidRDefault="00260DB7" w:rsidP="00260DB7">
      <w:pPr>
        <w:spacing w:before="100" w:beforeAutospacing="1" w:after="100" w:afterAutospacing="1" w:line="240" w:lineRule="auto"/>
        <w:rPr>
          <w:rFonts w:eastAsia="Times New Roman" w:cs="Times New Roman"/>
          <w:kern w:val="0"/>
          <w:lang w:val="en-GB"/>
          <w14:ligatures w14:val="none"/>
        </w:rPr>
      </w:pPr>
      <w:r w:rsidRPr="00260DB7">
        <w:rPr>
          <w:rFonts w:eastAsia="Times New Roman" w:cs="Times New Roman"/>
          <w:kern w:val="0"/>
          <w:lang w:val="en-GB"/>
          <w14:ligatures w14:val="none"/>
        </w:rPr>
        <w:lastRenderedPageBreak/>
        <w:t>4. Monitoring, Compliance and Reporting</w:t>
      </w:r>
    </w:p>
    <w:p w14:paraId="309A9418" w14:textId="77777777" w:rsidR="00260DB7" w:rsidRPr="00260DB7" w:rsidRDefault="00260DB7" w:rsidP="00260DB7">
      <w:pPr>
        <w:numPr>
          <w:ilvl w:val="0"/>
          <w:numId w:val="147"/>
        </w:numPr>
        <w:spacing w:before="100" w:beforeAutospacing="1" w:after="100" w:afterAutospacing="1" w:line="240" w:lineRule="auto"/>
        <w:rPr>
          <w:rFonts w:eastAsia="Times New Roman" w:cs="Times New Roman"/>
          <w:kern w:val="0"/>
          <w:lang w:val="en-GB"/>
          <w14:ligatures w14:val="none"/>
        </w:rPr>
      </w:pPr>
      <w:r w:rsidRPr="00260DB7">
        <w:rPr>
          <w:rFonts w:eastAsia="Times New Roman" w:cs="Times New Roman"/>
          <w:kern w:val="0"/>
          <w:lang w:val="en-GB"/>
          <w14:ligatures w14:val="none"/>
        </w:rPr>
        <w:t>Track appointment fulfilment, respond to gaps or shortfalls and address scheduling conflicts quickly.</w:t>
      </w:r>
    </w:p>
    <w:p w14:paraId="35302207" w14:textId="77777777" w:rsidR="00260DB7" w:rsidRPr="00260DB7" w:rsidRDefault="00260DB7" w:rsidP="00260DB7">
      <w:pPr>
        <w:numPr>
          <w:ilvl w:val="0"/>
          <w:numId w:val="147"/>
        </w:numPr>
        <w:spacing w:before="100" w:beforeAutospacing="1" w:after="100" w:afterAutospacing="1" w:line="240" w:lineRule="auto"/>
        <w:rPr>
          <w:rFonts w:eastAsia="Times New Roman" w:cs="Times New Roman"/>
          <w:kern w:val="0"/>
          <w:lang w:val="en-GB"/>
          <w14:ligatures w14:val="none"/>
        </w:rPr>
      </w:pPr>
      <w:r w:rsidRPr="00260DB7">
        <w:rPr>
          <w:rFonts w:eastAsia="Times New Roman" w:cs="Times New Roman"/>
          <w:kern w:val="0"/>
          <w:lang w:val="en-GB"/>
          <w14:ligatures w14:val="none"/>
        </w:rPr>
        <w:t>Collect feedback from officials, clubs, and event organisers to inform process improvements and tackle recurring challenges.</w:t>
      </w:r>
    </w:p>
    <w:p w14:paraId="1296410F" w14:textId="77777777" w:rsidR="00260DB7" w:rsidRPr="00260DB7" w:rsidRDefault="00260DB7" w:rsidP="00260DB7">
      <w:pPr>
        <w:numPr>
          <w:ilvl w:val="0"/>
          <w:numId w:val="147"/>
        </w:numPr>
        <w:spacing w:before="100" w:beforeAutospacing="1" w:after="100" w:afterAutospacing="1" w:line="240" w:lineRule="auto"/>
        <w:rPr>
          <w:rFonts w:eastAsia="Times New Roman" w:cs="Times New Roman"/>
          <w:kern w:val="0"/>
          <w:lang w:val="en-GB"/>
          <w14:ligatures w14:val="none"/>
        </w:rPr>
      </w:pPr>
      <w:r w:rsidRPr="00260DB7">
        <w:rPr>
          <w:rFonts w:eastAsia="Times New Roman" w:cs="Times New Roman"/>
          <w:kern w:val="0"/>
          <w:lang w:val="en-GB"/>
          <w14:ligatures w14:val="none"/>
        </w:rPr>
        <w:t>Ensure all appointments comply with safeguarding, conduct, and qualification standards set by Area and England Hockey.</w:t>
      </w:r>
    </w:p>
    <w:p w14:paraId="294AA01C" w14:textId="77777777" w:rsidR="00260DB7" w:rsidRPr="00260DB7" w:rsidRDefault="00260DB7" w:rsidP="00260DB7">
      <w:pPr>
        <w:numPr>
          <w:ilvl w:val="0"/>
          <w:numId w:val="147"/>
        </w:numPr>
        <w:spacing w:before="100" w:beforeAutospacing="1" w:after="100" w:afterAutospacing="1" w:line="240" w:lineRule="auto"/>
        <w:rPr>
          <w:rFonts w:eastAsia="Times New Roman" w:cs="Times New Roman"/>
          <w:kern w:val="0"/>
          <w:lang w:val="en-GB"/>
          <w14:ligatures w14:val="none"/>
        </w:rPr>
      </w:pPr>
      <w:r w:rsidRPr="00260DB7">
        <w:rPr>
          <w:rFonts w:eastAsia="Times New Roman" w:cs="Times New Roman"/>
          <w:kern w:val="0"/>
          <w:lang w:val="en-GB"/>
          <w14:ligatures w14:val="none"/>
        </w:rPr>
        <w:t>Provide regular updates and reports to Officiating Committee on Invicta appointments, trends and needs.</w:t>
      </w:r>
    </w:p>
    <w:p w14:paraId="2EED2CD6" w14:textId="77777777" w:rsidR="00260DB7" w:rsidRPr="00260DB7" w:rsidRDefault="00260DB7" w:rsidP="00260DB7">
      <w:pPr>
        <w:spacing w:before="100" w:beforeAutospacing="1" w:after="100" w:afterAutospacing="1" w:line="240" w:lineRule="auto"/>
        <w:rPr>
          <w:rFonts w:eastAsia="Times New Roman" w:cs="Times New Roman"/>
          <w:kern w:val="0"/>
          <w:lang w:val="en-GB"/>
          <w14:ligatures w14:val="none"/>
        </w:rPr>
      </w:pPr>
      <w:r w:rsidRPr="00260DB7">
        <w:rPr>
          <w:rFonts w:eastAsia="Times New Roman" w:cs="Times New Roman"/>
          <w:kern w:val="0"/>
          <w:lang w:val="en-GB"/>
          <w14:ligatures w14:val="none"/>
        </w:rPr>
        <w:t>5. Communication and Stakeholder Engagement</w:t>
      </w:r>
    </w:p>
    <w:p w14:paraId="5BDDDF56" w14:textId="77777777" w:rsidR="00260DB7" w:rsidRPr="00260DB7" w:rsidRDefault="00260DB7" w:rsidP="00260DB7">
      <w:pPr>
        <w:numPr>
          <w:ilvl w:val="0"/>
          <w:numId w:val="148"/>
        </w:numPr>
        <w:spacing w:before="100" w:beforeAutospacing="1" w:after="100" w:afterAutospacing="1" w:line="240" w:lineRule="auto"/>
        <w:rPr>
          <w:rFonts w:eastAsia="Times New Roman" w:cs="Times New Roman"/>
          <w:kern w:val="0"/>
          <w:lang w:val="en-GB"/>
          <w14:ligatures w14:val="none"/>
        </w:rPr>
      </w:pPr>
      <w:r w:rsidRPr="00260DB7">
        <w:rPr>
          <w:rFonts w:eastAsia="Times New Roman" w:cs="Times New Roman"/>
          <w:kern w:val="0"/>
          <w:lang w:val="en-GB"/>
          <w14:ligatures w14:val="none"/>
        </w:rPr>
        <w:t>Maintain clear, professional communication with officials and clubs regarding appointments, fixture changes, development opportunities and regulatory updates.</w:t>
      </w:r>
    </w:p>
    <w:p w14:paraId="69CDDF06" w14:textId="77777777" w:rsidR="00260DB7" w:rsidRPr="00260DB7" w:rsidRDefault="00260DB7" w:rsidP="00260DB7">
      <w:pPr>
        <w:numPr>
          <w:ilvl w:val="0"/>
          <w:numId w:val="148"/>
        </w:numPr>
        <w:spacing w:before="100" w:beforeAutospacing="1" w:after="100" w:afterAutospacing="1" w:line="240" w:lineRule="auto"/>
        <w:rPr>
          <w:rFonts w:eastAsia="Times New Roman" w:cs="Times New Roman"/>
          <w:kern w:val="0"/>
          <w:lang w:val="en-GB"/>
          <w14:ligatures w14:val="none"/>
        </w:rPr>
      </w:pPr>
      <w:r w:rsidRPr="00260DB7">
        <w:rPr>
          <w:rFonts w:eastAsia="Times New Roman" w:cs="Times New Roman"/>
          <w:kern w:val="0"/>
          <w:lang w:val="en-GB"/>
          <w14:ligatures w14:val="none"/>
        </w:rPr>
        <w:t>Support recognition of achievements, commitment and progression among Invicta officials, building community and engagement across the section.</w:t>
      </w:r>
    </w:p>
    <w:p w14:paraId="19F1E1E4" w14:textId="02EC78DE" w:rsidR="00260DB7" w:rsidRPr="00260DB7" w:rsidRDefault="00260DB7" w:rsidP="00260DB7">
      <w:pPr>
        <w:numPr>
          <w:ilvl w:val="0"/>
          <w:numId w:val="148"/>
        </w:numPr>
        <w:spacing w:before="100" w:beforeAutospacing="1" w:after="100" w:afterAutospacing="1" w:line="240" w:lineRule="auto"/>
        <w:rPr>
          <w:rFonts w:eastAsia="Times New Roman" w:cs="Times New Roman"/>
          <w:kern w:val="0"/>
          <w:lang w:val="en-GB"/>
          <w14:ligatures w14:val="none"/>
        </w:rPr>
      </w:pPr>
      <w:r w:rsidRPr="00260DB7">
        <w:rPr>
          <w:rFonts w:eastAsia="Times New Roman" w:cs="Times New Roman"/>
          <w:kern w:val="0"/>
          <w:lang w:val="en-GB"/>
          <w14:ligatures w14:val="none"/>
        </w:rPr>
        <w:t>Represent Invicta in wider Area officiating forums, contributing insights to strategy and appointments practice.</w:t>
      </w:r>
      <w:r w:rsidRPr="00260DB7">
        <w:rPr>
          <w:rFonts w:eastAsia="Times New Roman" w:cs="Times New Roman"/>
          <w:kern w:val="0"/>
          <w:lang w:val="en-GB"/>
          <w14:ligatures w14:val="none"/>
        </w:rPr>
        <w:t xml:space="preserve"> </w:t>
      </w:r>
    </w:p>
    <w:p w14:paraId="6F73B334" w14:textId="77777777" w:rsidR="00260DB7" w:rsidRPr="00260DB7" w:rsidRDefault="00260DB7" w:rsidP="00260DB7">
      <w:pPr>
        <w:spacing w:before="100" w:beforeAutospacing="1" w:after="100" w:afterAutospacing="1" w:line="240" w:lineRule="auto"/>
        <w:rPr>
          <w:rFonts w:eastAsia="Times New Roman" w:cs="Times New Roman"/>
          <w:color w:val="C00000"/>
          <w:kern w:val="0"/>
          <w:lang w:val="en-GB"/>
          <w14:ligatures w14:val="none"/>
        </w:rPr>
      </w:pPr>
      <w:r w:rsidRPr="00260DB7">
        <w:rPr>
          <w:rFonts w:eastAsia="Times New Roman" w:cs="Times New Roman"/>
          <w:b/>
          <w:bCs/>
          <w:color w:val="C00000"/>
          <w:kern w:val="0"/>
          <w:lang w:val="en-GB"/>
          <w14:ligatures w14:val="none"/>
        </w:rPr>
        <w:t>Time Commitment and Practical Arrangements</w:t>
      </w:r>
    </w:p>
    <w:p w14:paraId="44AEC7C1" w14:textId="77777777" w:rsidR="00260DB7" w:rsidRPr="00260DB7" w:rsidRDefault="00260DB7" w:rsidP="00260DB7">
      <w:pPr>
        <w:spacing w:before="100" w:beforeAutospacing="1" w:after="100" w:afterAutospacing="1" w:line="240" w:lineRule="auto"/>
        <w:rPr>
          <w:rFonts w:eastAsia="Times New Roman" w:cs="Times New Roman"/>
          <w:kern w:val="0"/>
          <w:lang w:val="en-GB"/>
          <w14:ligatures w14:val="none"/>
        </w:rPr>
      </w:pPr>
      <w:r w:rsidRPr="00260DB7">
        <w:rPr>
          <w:rFonts w:eastAsia="Times New Roman" w:cs="Times New Roman"/>
          <w:kern w:val="0"/>
          <w:lang w:val="en-GB"/>
          <w14:ligatures w14:val="none"/>
        </w:rPr>
        <w:t>2–4 hours per week during the competition season, more during peak periods.</w:t>
      </w:r>
    </w:p>
    <w:p w14:paraId="00320651" w14:textId="77777777" w:rsidR="00260DB7" w:rsidRPr="00260DB7" w:rsidRDefault="00260DB7" w:rsidP="00260DB7">
      <w:pPr>
        <w:spacing w:before="100" w:beforeAutospacing="1" w:after="100" w:afterAutospacing="1" w:line="240" w:lineRule="auto"/>
        <w:rPr>
          <w:rFonts w:eastAsia="Times New Roman" w:cs="Times New Roman"/>
          <w:kern w:val="0"/>
          <w:lang w:val="en-GB"/>
          <w14:ligatures w14:val="none"/>
        </w:rPr>
      </w:pPr>
      <w:r w:rsidRPr="00260DB7">
        <w:rPr>
          <w:rFonts w:eastAsia="Times New Roman" w:cs="Times New Roman"/>
          <w:kern w:val="0"/>
          <w:lang w:val="en-GB"/>
          <w14:ligatures w14:val="none"/>
        </w:rPr>
        <w:t>Location: Primarily remote/online, occasional presence at matches, club meetings and Area events.</w:t>
      </w:r>
    </w:p>
    <w:p w14:paraId="1A2904AE" w14:textId="77777777" w:rsidR="00260DB7" w:rsidRPr="00260DB7" w:rsidRDefault="00260DB7" w:rsidP="00260DB7">
      <w:pPr>
        <w:spacing w:before="100" w:beforeAutospacing="1" w:after="100" w:afterAutospacing="1" w:line="240" w:lineRule="auto"/>
        <w:rPr>
          <w:rFonts w:eastAsia="Times New Roman" w:cs="Times New Roman"/>
          <w:kern w:val="0"/>
          <w:lang w:val="en-GB"/>
          <w14:ligatures w14:val="none"/>
        </w:rPr>
      </w:pPr>
      <w:r w:rsidRPr="00260DB7">
        <w:rPr>
          <w:rFonts w:eastAsia="Times New Roman" w:cs="Times New Roman"/>
          <w:kern w:val="0"/>
          <w:lang w:val="en-GB"/>
          <w14:ligatures w14:val="none"/>
        </w:rPr>
        <w:t>Remuneration: Voluntary role with reasonable expenses covered.</w:t>
      </w:r>
    </w:p>
    <w:p w14:paraId="32A543FB" w14:textId="77777777" w:rsidR="00260DB7" w:rsidRPr="00260DB7" w:rsidRDefault="00260DB7" w:rsidP="00260DB7">
      <w:pPr>
        <w:spacing w:before="100" w:beforeAutospacing="1" w:after="100" w:afterAutospacing="1" w:line="240" w:lineRule="auto"/>
        <w:rPr>
          <w:rFonts w:eastAsia="Times New Roman" w:cs="Times New Roman"/>
          <w:kern w:val="0"/>
          <w:lang w:val="en-GB"/>
          <w14:ligatures w14:val="none"/>
        </w:rPr>
      </w:pPr>
      <w:r w:rsidRPr="00260DB7">
        <w:rPr>
          <w:rFonts w:eastAsia="Times New Roman" w:cs="Times New Roman"/>
          <w:kern w:val="0"/>
          <w:lang w:val="en-GB"/>
          <w14:ligatures w14:val="none"/>
        </w:rPr>
        <w:t>Term: Annual appointment, renewable.</w:t>
      </w:r>
    </w:p>
    <w:p w14:paraId="092DC1F2" w14:textId="77777777" w:rsidR="00260DB7" w:rsidRPr="00260DB7" w:rsidRDefault="00260DB7" w:rsidP="00260DB7">
      <w:pPr>
        <w:spacing w:before="100" w:beforeAutospacing="1" w:after="100" w:afterAutospacing="1" w:line="240" w:lineRule="auto"/>
        <w:rPr>
          <w:rFonts w:eastAsia="Times New Roman" w:cs="Times New Roman"/>
          <w:color w:val="C00000"/>
          <w:kern w:val="0"/>
          <w:lang w:val="en-GB"/>
          <w14:ligatures w14:val="none"/>
        </w:rPr>
      </w:pPr>
      <w:r w:rsidRPr="00260DB7">
        <w:rPr>
          <w:rFonts w:eastAsia="Times New Roman" w:cs="Times New Roman"/>
          <w:b/>
          <w:bCs/>
          <w:color w:val="C00000"/>
          <w:kern w:val="0"/>
          <w:lang w:val="en-GB"/>
          <w14:ligatures w14:val="none"/>
        </w:rPr>
        <w:t>Is this Role for you?</w:t>
      </w:r>
    </w:p>
    <w:p w14:paraId="3B760ABA" w14:textId="5E71E60F" w:rsidR="00260DB7" w:rsidRPr="00260DB7" w:rsidRDefault="00260DB7" w:rsidP="00260DB7">
      <w:pPr>
        <w:spacing w:before="100" w:beforeAutospacing="1" w:after="100" w:afterAutospacing="1" w:line="240" w:lineRule="auto"/>
        <w:rPr>
          <w:rFonts w:eastAsia="Times New Roman" w:cs="Times New Roman"/>
          <w:kern w:val="0"/>
          <w:lang w:val="en-GB"/>
          <w14:ligatures w14:val="none"/>
        </w:rPr>
      </w:pPr>
      <w:r w:rsidRPr="00260DB7">
        <w:rPr>
          <w:rFonts w:eastAsia="Times New Roman" w:cs="Times New Roman"/>
          <w:kern w:val="0"/>
          <w:lang w:val="en-GB"/>
          <w14:ligatures w14:val="none"/>
        </w:rPr>
        <w:t>If you are organised, diplomatic, enthusiastic about officiating, and keen to support the development and delivery of Invicta hockey, the Appointments Lead is a rewarding role helping officials and clubs succeed and excel in match management.</w:t>
      </w:r>
      <w:r w:rsidRPr="00260DB7">
        <w:rPr>
          <w:rFonts w:eastAsia="Times New Roman" w:cs="Times New Roman"/>
          <w:kern w:val="0"/>
          <w:lang w:val="en-GB"/>
          <w14:ligatures w14:val="none"/>
        </w:rPr>
        <w:t xml:space="preserve"> </w:t>
      </w:r>
    </w:p>
    <w:p w14:paraId="3A8642AF" w14:textId="77777777" w:rsidR="00260DB7" w:rsidRPr="00260DB7" w:rsidRDefault="00260DB7" w:rsidP="00260DB7">
      <w:pPr>
        <w:spacing w:before="100" w:beforeAutospacing="1" w:after="100" w:afterAutospacing="1" w:line="240" w:lineRule="auto"/>
        <w:rPr>
          <w:rFonts w:eastAsia="Times New Roman" w:cs="Times New Roman"/>
          <w:kern w:val="0"/>
          <w:lang w:val="en-GB"/>
          <w14:ligatures w14:val="none"/>
        </w:rPr>
      </w:pPr>
      <w:r w:rsidRPr="00260DB7">
        <w:rPr>
          <w:rFonts w:eastAsia="Times New Roman" w:cs="Times New Roman"/>
          <w:kern w:val="0"/>
          <w:lang w:val="en-GB"/>
          <w14:ligatures w14:val="none"/>
        </w:rPr>
        <w:t>Ideal candidates will demonstrate:</w:t>
      </w:r>
    </w:p>
    <w:p w14:paraId="4BB9077E" w14:textId="77777777" w:rsidR="00260DB7" w:rsidRPr="00260DB7" w:rsidRDefault="00260DB7" w:rsidP="00260DB7">
      <w:pPr>
        <w:numPr>
          <w:ilvl w:val="0"/>
          <w:numId w:val="149"/>
        </w:numPr>
        <w:spacing w:before="100" w:beforeAutospacing="1" w:after="100" w:afterAutospacing="1" w:line="240" w:lineRule="auto"/>
        <w:rPr>
          <w:rFonts w:eastAsia="Times New Roman" w:cs="Times New Roman"/>
          <w:kern w:val="0"/>
          <w:lang w:val="en-GB"/>
          <w14:ligatures w14:val="none"/>
        </w:rPr>
      </w:pPr>
      <w:r w:rsidRPr="00260DB7">
        <w:rPr>
          <w:rFonts w:eastAsia="Times New Roman" w:cs="Times New Roman"/>
          <w:kern w:val="0"/>
          <w:lang w:val="en-GB"/>
          <w14:ligatures w14:val="none"/>
        </w:rPr>
        <w:t>Strong organisational and communication skills</w:t>
      </w:r>
    </w:p>
    <w:p w14:paraId="14615766" w14:textId="77777777" w:rsidR="00260DB7" w:rsidRPr="00260DB7" w:rsidRDefault="00260DB7" w:rsidP="00260DB7">
      <w:pPr>
        <w:numPr>
          <w:ilvl w:val="0"/>
          <w:numId w:val="149"/>
        </w:numPr>
        <w:spacing w:before="100" w:beforeAutospacing="1" w:after="100" w:afterAutospacing="1" w:line="240" w:lineRule="auto"/>
        <w:rPr>
          <w:rFonts w:eastAsia="Times New Roman" w:cs="Times New Roman"/>
          <w:kern w:val="0"/>
          <w:lang w:val="en-GB"/>
          <w14:ligatures w14:val="none"/>
        </w:rPr>
      </w:pPr>
      <w:r w:rsidRPr="00260DB7">
        <w:rPr>
          <w:rFonts w:eastAsia="Times New Roman" w:cs="Times New Roman"/>
          <w:kern w:val="0"/>
          <w:lang w:val="en-GB"/>
          <w14:ligatures w14:val="none"/>
        </w:rPr>
        <w:t>Familiarity with England Hockey appointment systems (OMS/GMS) or readiness to learn</w:t>
      </w:r>
    </w:p>
    <w:p w14:paraId="7562A9BC" w14:textId="77777777" w:rsidR="00260DB7" w:rsidRPr="00260DB7" w:rsidRDefault="00260DB7" w:rsidP="00260DB7">
      <w:pPr>
        <w:numPr>
          <w:ilvl w:val="0"/>
          <w:numId w:val="149"/>
        </w:numPr>
        <w:spacing w:before="100" w:beforeAutospacing="1" w:after="100" w:afterAutospacing="1" w:line="240" w:lineRule="auto"/>
        <w:rPr>
          <w:rFonts w:eastAsia="Times New Roman" w:cs="Times New Roman"/>
          <w:kern w:val="0"/>
          <w:lang w:val="en-GB"/>
          <w14:ligatures w14:val="none"/>
        </w:rPr>
      </w:pPr>
      <w:r w:rsidRPr="00260DB7">
        <w:rPr>
          <w:rFonts w:eastAsia="Times New Roman" w:cs="Times New Roman"/>
          <w:kern w:val="0"/>
          <w:lang w:val="en-GB"/>
          <w14:ligatures w14:val="none"/>
        </w:rPr>
        <w:t>Knowledge of club and Area hockey structures, and officiating roles/pathways</w:t>
      </w:r>
    </w:p>
    <w:p w14:paraId="65168EA6" w14:textId="77777777" w:rsidR="00260DB7" w:rsidRPr="00260DB7" w:rsidRDefault="00260DB7" w:rsidP="00260DB7">
      <w:pPr>
        <w:numPr>
          <w:ilvl w:val="0"/>
          <w:numId w:val="149"/>
        </w:numPr>
        <w:spacing w:before="100" w:beforeAutospacing="1" w:after="100" w:afterAutospacing="1" w:line="240" w:lineRule="auto"/>
        <w:rPr>
          <w:rFonts w:eastAsia="Times New Roman" w:cs="Times New Roman"/>
          <w:kern w:val="0"/>
          <w:lang w:val="en-GB"/>
          <w14:ligatures w14:val="none"/>
        </w:rPr>
      </w:pPr>
      <w:r w:rsidRPr="00260DB7">
        <w:rPr>
          <w:rFonts w:eastAsia="Times New Roman" w:cs="Times New Roman"/>
          <w:kern w:val="0"/>
          <w:lang w:val="en-GB"/>
          <w14:ligatures w14:val="none"/>
        </w:rPr>
        <w:t>Commitment to supporting officials in their development and enjoyment</w:t>
      </w:r>
    </w:p>
    <w:p w14:paraId="2D6B722A" w14:textId="77777777" w:rsidR="00260DB7" w:rsidRPr="00260DB7" w:rsidRDefault="00260DB7" w:rsidP="00260DB7">
      <w:pPr>
        <w:numPr>
          <w:ilvl w:val="0"/>
          <w:numId w:val="149"/>
        </w:numPr>
        <w:spacing w:before="100" w:beforeAutospacing="1" w:after="100" w:afterAutospacing="1" w:line="240" w:lineRule="auto"/>
        <w:rPr>
          <w:rFonts w:eastAsia="Times New Roman" w:cs="Times New Roman"/>
          <w:kern w:val="0"/>
          <w:lang w:val="en-GB"/>
          <w14:ligatures w14:val="none"/>
        </w:rPr>
      </w:pPr>
      <w:r w:rsidRPr="00260DB7">
        <w:rPr>
          <w:rFonts w:eastAsia="Times New Roman" w:cs="Times New Roman"/>
          <w:kern w:val="0"/>
          <w:lang w:val="en-GB"/>
          <w14:ligatures w14:val="none"/>
        </w:rPr>
        <w:t>Reliability and ability to respond calmly to fixture or appointment changes</w:t>
      </w:r>
    </w:p>
    <w:p w14:paraId="0E077267" w14:textId="77777777" w:rsidR="00260DB7" w:rsidRPr="00260DB7" w:rsidRDefault="00260DB7" w:rsidP="00260DB7">
      <w:pPr>
        <w:numPr>
          <w:ilvl w:val="0"/>
          <w:numId w:val="149"/>
        </w:numPr>
        <w:spacing w:before="100" w:beforeAutospacing="1" w:after="100" w:afterAutospacing="1" w:line="240" w:lineRule="auto"/>
        <w:rPr>
          <w:rFonts w:eastAsia="Times New Roman" w:cs="Times New Roman"/>
          <w:kern w:val="0"/>
          <w:lang w:val="en-GB"/>
          <w14:ligatures w14:val="none"/>
        </w:rPr>
      </w:pPr>
      <w:r w:rsidRPr="00260DB7">
        <w:rPr>
          <w:rFonts w:eastAsia="Times New Roman" w:cs="Times New Roman"/>
          <w:kern w:val="0"/>
          <w:lang w:val="en-GB"/>
          <w14:ligatures w14:val="none"/>
        </w:rPr>
        <w:t>Collaborative, solution-focused approach with clubs, officials and Area committees</w:t>
      </w:r>
    </w:p>
    <w:p w14:paraId="4EBC9549" w14:textId="77777777" w:rsidR="00260DB7" w:rsidRPr="00260DB7" w:rsidRDefault="00260DB7" w:rsidP="00260DB7">
      <w:pPr>
        <w:numPr>
          <w:ilvl w:val="0"/>
          <w:numId w:val="149"/>
        </w:numPr>
        <w:spacing w:before="100" w:beforeAutospacing="1" w:after="100" w:afterAutospacing="1" w:line="240" w:lineRule="auto"/>
        <w:rPr>
          <w:rFonts w:eastAsia="Times New Roman" w:cs="Times New Roman"/>
          <w:kern w:val="0"/>
          <w:lang w:val="en-GB"/>
          <w14:ligatures w14:val="none"/>
        </w:rPr>
      </w:pPr>
      <w:r w:rsidRPr="00260DB7">
        <w:rPr>
          <w:rFonts w:eastAsia="Times New Roman" w:cs="Times New Roman"/>
          <w:kern w:val="0"/>
          <w:lang w:val="en-GB"/>
          <w14:ligatures w14:val="none"/>
        </w:rPr>
        <w:lastRenderedPageBreak/>
        <w:t>Accuracy in record-keeping and reporting</w:t>
      </w:r>
    </w:p>
    <w:p w14:paraId="1434F476" w14:textId="6908DAC1" w:rsidR="00B7542F" w:rsidRPr="00260DB7" w:rsidRDefault="00260DB7" w:rsidP="001A1222">
      <w:pPr>
        <w:spacing w:before="100" w:beforeAutospacing="1" w:after="100" w:afterAutospacing="1" w:line="240" w:lineRule="auto"/>
        <w:rPr>
          <w:rFonts w:eastAsia="Times New Roman" w:cs="Times New Roman"/>
          <w:kern w:val="0"/>
          <w:lang w:val="en-GB"/>
          <w14:ligatures w14:val="none"/>
        </w:rPr>
      </w:pPr>
      <w:r w:rsidRPr="00260DB7">
        <w:rPr>
          <w:rFonts w:eastAsia="Times New Roman" w:cs="Times New Roman"/>
          <w:kern w:val="0"/>
          <w:lang w:val="en-GB"/>
          <w14:ligatures w14:val="none"/>
        </w:rPr>
        <w:t xml:space="preserve">The Officiating Invicta Appointments Lead ensures Invicta matches are supported by quality officials, enabling great hockey experiences for clubs, players and officials across </w:t>
      </w:r>
      <w:proofErr w:type="gramStart"/>
      <w:r w:rsidRPr="00260DB7">
        <w:rPr>
          <w:rFonts w:eastAsia="Times New Roman" w:cs="Times New Roman"/>
          <w:kern w:val="0"/>
          <w:lang w:val="en-GB"/>
          <w14:ligatures w14:val="none"/>
        </w:rPr>
        <w:t>South East</w:t>
      </w:r>
      <w:proofErr w:type="gramEnd"/>
      <w:r w:rsidRPr="00260DB7">
        <w:rPr>
          <w:rFonts w:eastAsia="Times New Roman" w:cs="Times New Roman"/>
          <w:kern w:val="0"/>
          <w:lang w:val="en-GB"/>
          <w14:ligatures w14:val="none"/>
        </w:rPr>
        <w:t xml:space="preserve"> Hockey.</w:t>
      </w:r>
    </w:p>
    <w:sectPr w:rsidR="00B7542F" w:rsidRPr="00260D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8E6"/>
    <w:multiLevelType w:val="multilevel"/>
    <w:tmpl w:val="156E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4A94"/>
    <w:multiLevelType w:val="multilevel"/>
    <w:tmpl w:val="9FD4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250837"/>
    <w:multiLevelType w:val="multilevel"/>
    <w:tmpl w:val="982C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A65A79"/>
    <w:multiLevelType w:val="multilevel"/>
    <w:tmpl w:val="211E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B65C92"/>
    <w:multiLevelType w:val="multilevel"/>
    <w:tmpl w:val="40EA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D338CF"/>
    <w:multiLevelType w:val="multilevel"/>
    <w:tmpl w:val="2C4CD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2F20B0"/>
    <w:multiLevelType w:val="multilevel"/>
    <w:tmpl w:val="676C0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26325A"/>
    <w:multiLevelType w:val="multilevel"/>
    <w:tmpl w:val="BB648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FD6AA0"/>
    <w:multiLevelType w:val="multilevel"/>
    <w:tmpl w:val="B24C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3F43CE"/>
    <w:multiLevelType w:val="multilevel"/>
    <w:tmpl w:val="143C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546A09"/>
    <w:multiLevelType w:val="multilevel"/>
    <w:tmpl w:val="6CD0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EE028E"/>
    <w:multiLevelType w:val="multilevel"/>
    <w:tmpl w:val="5B8E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1D0622"/>
    <w:multiLevelType w:val="multilevel"/>
    <w:tmpl w:val="DE865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A167A7"/>
    <w:multiLevelType w:val="hybridMultilevel"/>
    <w:tmpl w:val="A282D7D8"/>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7BF5FB6"/>
    <w:multiLevelType w:val="hybridMultilevel"/>
    <w:tmpl w:val="260AA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7DB1C6E"/>
    <w:multiLevelType w:val="multilevel"/>
    <w:tmpl w:val="CAAE2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9BD540F"/>
    <w:multiLevelType w:val="multilevel"/>
    <w:tmpl w:val="3BFA5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ADA0C13"/>
    <w:multiLevelType w:val="multilevel"/>
    <w:tmpl w:val="AF2C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61420A"/>
    <w:multiLevelType w:val="multilevel"/>
    <w:tmpl w:val="9B30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B944C6B"/>
    <w:multiLevelType w:val="multilevel"/>
    <w:tmpl w:val="F3A8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BEC20A9"/>
    <w:multiLevelType w:val="hybridMultilevel"/>
    <w:tmpl w:val="0D0CF7A8"/>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C147E6D"/>
    <w:multiLevelType w:val="hybridMultilevel"/>
    <w:tmpl w:val="D5F80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C3746F4"/>
    <w:multiLevelType w:val="multilevel"/>
    <w:tmpl w:val="A274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D3D1DAE"/>
    <w:multiLevelType w:val="multilevel"/>
    <w:tmpl w:val="9F4C9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DF809FC"/>
    <w:multiLevelType w:val="multilevel"/>
    <w:tmpl w:val="92820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EAD22C6"/>
    <w:multiLevelType w:val="hybridMultilevel"/>
    <w:tmpl w:val="83B896E6"/>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05E2BC5"/>
    <w:multiLevelType w:val="multilevel"/>
    <w:tmpl w:val="CC24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0C456A4"/>
    <w:multiLevelType w:val="multilevel"/>
    <w:tmpl w:val="38E6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1D727AB"/>
    <w:multiLevelType w:val="multilevel"/>
    <w:tmpl w:val="03122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1EC3B20"/>
    <w:multiLevelType w:val="multilevel"/>
    <w:tmpl w:val="F5CE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32221F1"/>
    <w:multiLevelType w:val="multilevel"/>
    <w:tmpl w:val="9F2E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3DA58B1"/>
    <w:multiLevelType w:val="multilevel"/>
    <w:tmpl w:val="9DBC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3FE3B85"/>
    <w:multiLevelType w:val="multilevel"/>
    <w:tmpl w:val="274A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4106E13"/>
    <w:multiLevelType w:val="multilevel"/>
    <w:tmpl w:val="360A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5AF08F6"/>
    <w:multiLevelType w:val="multilevel"/>
    <w:tmpl w:val="020C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61A093A"/>
    <w:multiLevelType w:val="multilevel"/>
    <w:tmpl w:val="6DEE9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7833B2E"/>
    <w:multiLevelType w:val="multilevel"/>
    <w:tmpl w:val="208CF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98401D7"/>
    <w:multiLevelType w:val="multilevel"/>
    <w:tmpl w:val="7CB0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9882C2E"/>
    <w:multiLevelType w:val="multilevel"/>
    <w:tmpl w:val="2C32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A822CFB"/>
    <w:multiLevelType w:val="multilevel"/>
    <w:tmpl w:val="8B6C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AEE4BAB"/>
    <w:multiLevelType w:val="hybridMultilevel"/>
    <w:tmpl w:val="B7387438"/>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FAB26AA"/>
    <w:multiLevelType w:val="hybridMultilevel"/>
    <w:tmpl w:val="5238A53A"/>
    <w:lvl w:ilvl="0" w:tplc="FFFFFFF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FC61741"/>
    <w:multiLevelType w:val="multilevel"/>
    <w:tmpl w:val="A1F25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07B5003"/>
    <w:multiLevelType w:val="multilevel"/>
    <w:tmpl w:val="A4F6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2DA3219"/>
    <w:multiLevelType w:val="multilevel"/>
    <w:tmpl w:val="282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3C16120"/>
    <w:multiLevelType w:val="hybridMultilevel"/>
    <w:tmpl w:val="7144A5A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24A51A07"/>
    <w:multiLevelType w:val="multilevel"/>
    <w:tmpl w:val="8500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5695D6C"/>
    <w:multiLevelType w:val="multilevel"/>
    <w:tmpl w:val="5F246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6D45A8D"/>
    <w:multiLevelType w:val="multilevel"/>
    <w:tmpl w:val="35A6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74E265D"/>
    <w:multiLevelType w:val="multilevel"/>
    <w:tmpl w:val="0EA42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871437C"/>
    <w:multiLevelType w:val="multilevel"/>
    <w:tmpl w:val="397E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C365FB9"/>
    <w:multiLevelType w:val="multilevel"/>
    <w:tmpl w:val="269A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C6557DD"/>
    <w:multiLevelType w:val="multilevel"/>
    <w:tmpl w:val="2664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C6D13AC"/>
    <w:multiLevelType w:val="multilevel"/>
    <w:tmpl w:val="E256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C711EEF"/>
    <w:multiLevelType w:val="multilevel"/>
    <w:tmpl w:val="BCCA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C7E1390"/>
    <w:multiLevelType w:val="multilevel"/>
    <w:tmpl w:val="6B285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EFA599D"/>
    <w:multiLevelType w:val="multilevel"/>
    <w:tmpl w:val="70642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F104682"/>
    <w:multiLevelType w:val="multilevel"/>
    <w:tmpl w:val="799A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2604A3E"/>
    <w:multiLevelType w:val="multilevel"/>
    <w:tmpl w:val="F6968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38D5CCE"/>
    <w:multiLevelType w:val="multilevel"/>
    <w:tmpl w:val="3F32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4E042B6"/>
    <w:multiLevelType w:val="multilevel"/>
    <w:tmpl w:val="E322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6447BA1"/>
    <w:multiLevelType w:val="multilevel"/>
    <w:tmpl w:val="45E8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6DE15F9"/>
    <w:multiLevelType w:val="hybridMultilevel"/>
    <w:tmpl w:val="5C06C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79A4BB7"/>
    <w:multiLevelType w:val="hybridMultilevel"/>
    <w:tmpl w:val="E2E4F8C6"/>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7C66703"/>
    <w:multiLevelType w:val="multilevel"/>
    <w:tmpl w:val="53DE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7D34BE4"/>
    <w:multiLevelType w:val="multilevel"/>
    <w:tmpl w:val="40A8F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8E45468"/>
    <w:multiLevelType w:val="multilevel"/>
    <w:tmpl w:val="9C88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8FC4A51"/>
    <w:multiLevelType w:val="multilevel"/>
    <w:tmpl w:val="9CC6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9E4327D"/>
    <w:multiLevelType w:val="hybridMultilevel"/>
    <w:tmpl w:val="72E65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A592380"/>
    <w:multiLevelType w:val="multilevel"/>
    <w:tmpl w:val="359E3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AEF2784"/>
    <w:multiLevelType w:val="hybridMultilevel"/>
    <w:tmpl w:val="2F9E2DA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3BD104EB"/>
    <w:multiLevelType w:val="multilevel"/>
    <w:tmpl w:val="A536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C6E1945"/>
    <w:multiLevelType w:val="multilevel"/>
    <w:tmpl w:val="5FACE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CCE642A"/>
    <w:multiLevelType w:val="multilevel"/>
    <w:tmpl w:val="CE54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D6F1D2E"/>
    <w:multiLevelType w:val="multilevel"/>
    <w:tmpl w:val="2FF8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F0A1D96"/>
    <w:multiLevelType w:val="multilevel"/>
    <w:tmpl w:val="6C40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0B40012"/>
    <w:multiLevelType w:val="multilevel"/>
    <w:tmpl w:val="BBCAA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110322E"/>
    <w:multiLevelType w:val="multilevel"/>
    <w:tmpl w:val="B222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2DC357D"/>
    <w:multiLevelType w:val="multilevel"/>
    <w:tmpl w:val="5F7CA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2F32506"/>
    <w:multiLevelType w:val="multilevel"/>
    <w:tmpl w:val="0756E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367098F"/>
    <w:multiLevelType w:val="multilevel"/>
    <w:tmpl w:val="CE8C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4F70566"/>
    <w:multiLevelType w:val="hybridMultilevel"/>
    <w:tmpl w:val="FAAC3678"/>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458C468A"/>
    <w:multiLevelType w:val="multilevel"/>
    <w:tmpl w:val="A19E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59C2719"/>
    <w:multiLevelType w:val="multilevel"/>
    <w:tmpl w:val="4524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95754D4"/>
    <w:multiLevelType w:val="multilevel"/>
    <w:tmpl w:val="0FA6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9D66180"/>
    <w:multiLevelType w:val="multilevel"/>
    <w:tmpl w:val="8604C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ABE16FD"/>
    <w:multiLevelType w:val="multilevel"/>
    <w:tmpl w:val="16CE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AD63058"/>
    <w:multiLevelType w:val="multilevel"/>
    <w:tmpl w:val="D574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BE27509"/>
    <w:multiLevelType w:val="hybridMultilevel"/>
    <w:tmpl w:val="44DC1948"/>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4FCF7DA5"/>
    <w:multiLevelType w:val="multilevel"/>
    <w:tmpl w:val="C8DE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0076C5E"/>
    <w:multiLevelType w:val="multilevel"/>
    <w:tmpl w:val="40C07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04C3DDB"/>
    <w:multiLevelType w:val="multilevel"/>
    <w:tmpl w:val="82044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0AB0642"/>
    <w:multiLevelType w:val="multilevel"/>
    <w:tmpl w:val="87C4E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11A1FA2"/>
    <w:multiLevelType w:val="hybridMultilevel"/>
    <w:tmpl w:val="689C8E9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51A317CA"/>
    <w:multiLevelType w:val="multilevel"/>
    <w:tmpl w:val="B19A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22E6E3B"/>
    <w:multiLevelType w:val="multilevel"/>
    <w:tmpl w:val="5508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2C06516"/>
    <w:multiLevelType w:val="multilevel"/>
    <w:tmpl w:val="A9FE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30827B0"/>
    <w:multiLevelType w:val="multilevel"/>
    <w:tmpl w:val="81B6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3AA77E5"/>
    <w:multiLevelType w:val="multilevel"/>
    <w:tmpl w:val="D1F6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3ED715B"/>
    <w:multiLevelType w:val="multilevel"/>
    <w:tmpl w:val="24E4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3F11A44"/>
    <w:multiLevelType w:val="multilevel"/>
    <w:tmpl w:val="B238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5491088"/>
    <w:multiLevelType w:val="multilevel"/>
    <w:tmpl w:val="D896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7860797"/>
    <w:multiLevelType w:val="multilevel"/>
    <w:tmpl w:val="B944D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7B506CD"/>
    <w:multiLevelType w:val="multilevel"/>
    <w:tmpl w:val="46F6C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82B2576"/>
    <w:multiLevelType w:val="multilevel"/>
    <w:tmpl w:val="A178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8591E58"/>
    <w:multiLevelType w:val="multilevel"/>
    <w:tmpl w:val="78D4E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963655F"/>
    <w:multiLevelType w:val="multilevel"/>
    <w:tmpl w:val="8DEC3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A1818C7"/>
    <w:multiLevelType w:val="multilevel"/>
    <w:tmpl w:val="6D00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BE526E8"/>
    <w:multiLevelType w:val="multilevel"/>
    <w:tmpl w:val="86D4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C25384F"/>
    <w:multiLevelType w:val="hybridMultilevel"/>
    <w:tmpl w:val="C334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E175652"/>
    <w:multiLevelType w:val="multilevel"/>
    <w:tmpl w:val="7E54C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E2E44B1"/>
    <w:multiLevelType w:val="multilevel"/>
    <w:tmpl w:val="1EC8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ECE4F7A"/>
    <w:multiLevelType w:val="multilevel"/>
    <w:tmpl w:val="75A0D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FCF5955"/>
    <w:multiLevelType w:val="multilevel"/>
    <w:tmpl w:val="9B28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1042635"/>
    <w:multiLevelType w:val="hybridMultilevel"/>
    <w:tmpl w:val="5600B8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15:restartNumberingAfterBreak="0">
    <w:nsid w:val="62BE4DA7"/>
    <w:multiLevelType w:val="multilevel"/>
    <w:tmpl w:val="91F04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3C71870"/>
    <w:multiLevelType w:val="multilevel"/>
    <w:tmpl w:val="4B9A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58F67E9"/>
    <w:multiLevelType w:val="multilevel"/>
    <w:tmpl w:val="3656E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5D84FD3"/>
    <w:multiLevelType w:val="multilevel"/>
    <w:tmpl w:val="4A80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6ED5B4C"/>
    <w:multiLevelType w:val="multilevel"/>
    <w:tmpl w:val="8578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7B83A47"/>
    <w:multiLevelType w:val="hybridMultilevel"/>
    <w:tmpl w:val="F662D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67E1648B"/>
    <w:multiLevelType w:val="multilevel"/>
    <w:tmpl w:val="CB421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7F14EC7"/>
    <w:multiLevelType w:val="multilevel"/>
    <w:tmpl w:val="F6B6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7FE478A"/>
    <w:multiLevelType w:val="multilevel"/>
    <w:tmpl w:val="5ED0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82C2965"/>
    <w:multiLevelType w:val="multilevel"/>
    <w:tmpl w:val="64B0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8D34480"/>
    <w:multiLevelType w:val="multilevel"/>
    <w:tmpl w:val="415CC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8ED0B44"/>
    <w:multiLevelType w:val="multilevel"/>
    <w:tmpl w:val="A1EA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92161C7"/>
    <w:multiLevelType w:val="multilevel"/>
    <w:tmpl w:val="CE5E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93F5E2A"/>
    <w:multiLevelType w:val="hybridMultilevel"/>
    <w:tmpl w:val="5178D902"/>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6A3A000E"/>
    <w:multiLevelType w:val="multilevel"/>
    <w:tmpl w:val="7022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A3C42D5"/>
    <w:multiLevelType w:val="hybridMultilevel"/>
    <w:tmpl w:val="5DF2A16E"/>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ABE3BD0"/>
    <w:multiLevelType w:val="multilevel"/>
    <w:tmpl w:val="AE72E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6C665B32"/>
    <w:multiLevelType w:val="multilevel"/>
    <w:tmpl w:val="CD2CB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28358AD"/>
    <w:multiLevelType w:val="multilevel"/>
    <w:tmpl w:val="72F22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32C1E45"/>
    <w:multiLevelType w:val="multilevel"/>
    <w:tmpl w:val="ED00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35F50FC"/>
    <w:multiLevelType w:val="multilevel"/>
    <w:tmpl w:val="562C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538357D"/>
    <w:multiLevelType w:val="hybridMultilevel"/>
    <w:tmpl w:val="97504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57F6334"/>
    <w:multiLevelType w:val="multilevel"/>
    <w:tmpl w:val="18943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7E90418"/>
    <w:multiLevelType w:val="hybridMultilevel"/>
    <w:tmpl w:val="AF6C400E"/>
    <w:lvl w:ilvl="0" w:tplc="0809000F">
      <w:start w:val="1"/>
      <w:numFmt w:val="decimal"/>
      <w:lvlText w:val="%1."/>
      <w:lvlJc w:val="left"/>
      <w:pPr>
        <w:ind w:left="720" w:hanging="360"/>
      </w:pPr>
    </w:lvl>
    <w:lvl w:ilvl="1" w:tplc="DD406A56">
      <w:start w:val="1"/>
      <w:numFmt w:val="bullet"/>
      <w:lvlText w:val="-"/>
      <w:lvlJc w:val="left"/>
      <w:pPr>
        <w:ind w:left="1440" w:hanging="360"/>
      </w:pPr>
      <w:rPr>
        <w:rFonts w:ascii="Aptos" w:eastAsiaTheme="minorHAnsi" w:hAnsi="Apto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783139C6"/>
    <w:multiLevelType w:val="multilevel"/>
    <w:tmpl w:val="42E0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863399B"/>
    <w:multiLevelType w:val="multilevel"/>
    <w:tmpl w:val="3EB0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A724C5E"/>
    <w:multiLevelType w:val="multilevel"/>
    <w:tmpl w:val="D3FC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B467940"/>
    <w:multiLevelType w:val="multilevel"/>
    <w:tmpl w:val="B0C4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B8A2B04"/>
    <w:multiLevelType w:val="multilevel"/>
    <w:tmpl w:val="DC62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BBE7A0E"/>
    <w:multiLevelType w:val="hybridMultilevel"/>
    <w:tmpl w:val="43266874"/>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7C3F5612"/>
    <w:multiLevelType w:val="multilevel"/>
    <w:tmpl w:val="6CBA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D660949"/>
    <w:multiLevelType w:val="multilevel"/>
    <w:tmpl w:val="B8BA4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7E0D151E"/>
    <w:multiLevelType w:val="multilevel"/>
    <w:tmpl w:val="C084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F066784"/>
    <w:multiLevelType w:val="multilevel"/>
    <w:tmpl w:val="1C6EF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FE0005B"/>
    <w:multiLevelType w:val="multilevel"/>
    <w:tmpl w:val="C380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9494361">
    <w:abstractNumId w:val="138"/>
  </w:num>
  <w:num w:numId="2" w16cid:durableId="585922917">
    <w:abstractNumId w:val="136"/>
  </w:num>
  <w:num w:numId="3" w16cid:durableId="54551114">
    <w:abstractNumId w:val="20"/>
  </w:num>
  <w:num w:numId="4" w16cid:durableId="1732921609">
    <w:abstractNumId w:val="114"/>
  </w:num>
  <w:num w:numId="5" w16cid:durableId="2105179639">
    <w:abstractNumId w:val="62"/>
  </w:num>
  <w:num w:numId="6" w16cid:durableId="1445879105">
    <w:abstractNumId w:val="13"/>
  </w:num>
  <w:num w:numId="7" w16cid:durableId="846867983">
    <w:abstractNumId w:val="93"/>
  </w:num>
  <w:num w:numId="8" w16cid:durableId="130683673">
    <w:abstractNumId w:val="120"/>
  </w:num>
  <w:num w:numId="9" w16cid:durableId="252208088">
    <w:abstractNumId w:val="144"/>
  </w:num>
  <w:num w:numId="10" w16cid:durableId="1541019029">
    <w:abstractNumId w:val="45"/>
  </w:num>
  <w:num w:numId="11" w16cid:durableId="2027515214">
    <w:abstractNumId w:val="14"/>
  </w:num>
  <w:num w:numId="12" w16cid:durableId="1274172351">
    <w:abstractNumId w:val="81"/>
  </w:num>
  <w:num w:numId="13" w16cid:durableId="911548087">
    <w:abstractNumId w:val="70"/>
  </w:num>
  <w:num w:numId="14" w16cid:durableId="1595745631">
    <w:abstractNumId w:val="109"/>
  </w:num>
  <w:num w:numId="15" w16cid:durableId="108084131">
    <w:abstractNumId w:val="41"/>
  </w:num>
  <w:num w:numId="16" w16cid:durableId="1467310566">
    <w:abstractNumId w:val="21"/>
  </w:num>
  <w:num w:numId="17" w16cid:durableId="1371219928">
    <w:abstractNumId w:val="40"/>
  </w:num>
  <w:num w:numId="18" w16cid:durableId="1150444865">
    <w:abstractNumId w:val="88"/>
  </w:num>
  <w:num w:numId="19" w16cid:durableId="621569599">
    <w:abstractNumId w:val="68"/>
  </w:num>
  <w:num w:numId="20" w16cid:durableId="806583039">
    <w:abstractNumId w:val="130"/>
  </w:num>
  <w:num w:numId="21" w16cid:durableId="1099522230">
    <w:abstractNumId w:val="128"/>
  </w:num>
  <w:num w:numId="22" w16cid:durableId="459613179">
    <w:abstractNumId w:val="25"/>
  </w:num>
  <w:num w:numId="23" w16cid:durableId="471291183">
    <w:abstractNumId w:val="63"/>
  </w:num>
  <w:num w:numId="24" w16cid:durableId="73936756">
    <w:abstractNumId w:val="55"/>
  </w:num>
  <w:num w:numId="25" w16cid:durableId="173155951">
    <w:abstractNumId w:val="59"/>
  </w:num>
  <w:num w:numId="26" w16cid:durableId="1657417968">
    <w:abstractNumId w:val="39"/>
  </w:num>
  <w:num w:numId="27" w16cid:durableId="446970114">
    <w:abstractNumId w:val="31"/>
  </w:num>
  <w:num w:numId="28" w16cid:durableId="1291595758">
    <w:abstractNumId w:val="86"/>
  </w:num>
  <w:num w:numId="29" w16cid:durableId="675040521">
    <w:abstractNumId w:val="129"/>
  </w:num>
  <w:num w:numId="30" w16cid:durableId="1315798905">
    <w:abstractNumId w:val="15"/>
  </w:num>
  <w:num w:numId="31" w16cid:durableId="1946692091">
    <w:abstractNumId w:val="10"/>
  </w:num>
  <w:num w:numId="32" w16cid:durableId="654794707">
    <w:abstractNumId w:val="82"/>
  </w:num>
  <w:num w:numId="33" w16cid:durableId="925916672">
    <w:abstractNumId w:val="108"/>
  </w:num>
  <w:num w:numId="34" w16cid:durableId="833686968">
    <w:abstractNumId w:val="4"/>
  </w:num>
  <w:num w:numId="35" w16cid:durableId="315498542">
    <w:abstractNumId w:val="147"/>
  </w:num>
  <w:num w:numId="36" w16cid:durableId="781848872">
    <w:abstractNumId w:val="52"/>
  </w:num>
  <w:num w:numId="37" w16cid:durableId="2055084311">
    <w:abstractNumId w:val="131"/>
  </w:num>
  <w:num w:numId="38" w16cid:durableId="1952928579">
    <w:abstractNumId w:val="71"/>
  </w:num>
  <w:num w:numId="39" w16cid:durableId="2126725284">
    <w:abstractNumId w:val="7"/>
  </w:num>
  <w:num w:numId="40" w16cid:durableId="1659920220">
    <w:abstractNumId w:val="28"/>
  </w:num>
  <w:num w:numId="41" w16cid:durableId="1442530626">
    <w:abstractNumId w:val="26"/>
  </w:num>
  <w:num w:numId="42" w16cid:durableId="1359623592">
    <w:abstractNumId w:val="87"/>
  </w:num>
  <w:num w:numId="43" w16cid:durableId="383024542">
    <w:abstractNumId w:val="61"/>
  </w:num>
  <w:num w:numId="44" w16cid:durableId="1971742005">
    <w:abstractNumId w:val="103"/>
  </w:num>
  <w:num w:numId="45" w16cid:durableId="951327081">
    <w:abstractNumId w:val="22"/>
  </w:num>
  <w:num w:numId="46" w16cid:durableId="2104570054">
    <w:abstractNumId w:val="18"/>
  </w:num>
  <w:num w:numId="47" w16cid:durableId="53746884">
    <w:abstractNumId w:val="126"/>
  </w:num>
  <w:num w:numId="48" w16cid:durableId="1473860950">
    <w:abstractNumId w:val="73"/>
  </w:num>
  <w:num w:numId="49" w16cid:durableId="666057645">
    <w:abstractNumId w:val="145"/>
  </w:num>
  <w:num w:numId="50" w16cid:durableId="1481997208">
    <w:abstractNumId w:val="57"/>
  </w:num>
  <w:num w:numId="51" w16cid:durableId="1609309006">
    <w:abstractNumId w:val="106"/>
  </w:num>
  <w:num w:numId="52" w16cid:durableId="944462962">
    <w:abstractNumId w:val="122"/>
  </w:num>
  <w:num w:numId="53" w16cid:durableId="2142334659">
    <w:abstractNumId w:val="83"/>
  </w:num>
  <w:num w:numId="54" w16cid:durableId="2010329755">
    <w:abstractNumId w:val="17"/>
  </w:num>
  <w:num w:numId="55" w16cid:durableId="1307275296">
    <w:abstractNumId w:val="47"/>
  </w:num>
  <w:num w:numId="56" w16cid:durableId="1649020431">
    <w:abstractNumId w:val="100"/>
  </w:num>
  <w:num w:numId="57" w16cid:durableId="1365331629">
    <w:abstractNumId w:val="12"/>
  </w:num>
  <w:num w:numId="58" w16cid:durableId="978537902">
    <w:abstractNumId w:val="24"/>
  </w:num>
  <w:num w:numId="59" w16cid:durableId="311763874">
    <w:abstractNumId w:val="89"/>
  </w:num>
  <w:num w:numId="60" w16cid:durableId="1853567560">
    <w:abstractNumId w:val="65"/>
  </w:num>
  <w:num w:numId="61" w16cid:durableId="1552645459">
    <w:abstractNumId w:val="75"/>
  </w:num>
  <w:num w:numId="62" w16cid:durableId="917981108">
    <w:abstractNumId w:val="42"/>
  </w:num>
  <w:num w:numId="63" w16cid:durableId="1100562092">
    <w:abstractNumId w:val="19"/>
  </w:num>
  <w:num w:numId="64" w16cid:durableId="1598831209">
    <w:abstractNumId w:val="1"/>
  </w:num>
  <w:num w:numId="65" w16cid:durableId="1906450588">
    <w:abstractNumId w:val="146"/>
  </w:num>
  <w:num w:numId="66" w16cid:durableId="1899053120">
    <w:abstractNumId w:val="143"/>
  </w:num>
  <w:num w:numId="67" w16cid:durableId="1499536738">
    <w:abstractNumId w:val="29"/>
  </w:num>
  <w:num w:numId="68" w16cid:durableId="1708870292">
    <w:abstractNumId w:val="118"/>
  </w:num>
  <w:num w:numId="69" w16cid:durableId="577983276">
    <w:abstractNumId w:val="112"/>
  </w:num>
  <w:num w:numId="70" w16cid:durableId="615794008">
    <w:abstractNumId w:val="11"/>
  </w:num>
  <w:num w:numId="71" w16cid:durableId="2067415720">
    <w:abstractNumId w:val="34"/>
  </w:num>
  <w:num w:numId="72" w16cid:durableId="495339936">
    <w:abstractNumId w:val="121"/>
  </w:num>
  <w:num w:numId="73" w16cid:durableId="1838299894">
    <w:abstractNumId w:val="104"/>
  </w:num>
  <w:num w:numId="74" w16cid:durableId="537470719">
    <w:abstractNumId w:val="54"/>
  </w:num>
  <w:num w:numId="75" w16cid:durableId="1896774280">
    <w:abstractNumId w:val="64"/>
  </w:num>
  <w:num w:numId="76" w16cid:durableId="1873808850">
    <w:abstractNumId w:val="142"/>
  </w:num>
  <w:num w:numId="77" w16cid:durableId="1428041222">
    <w:abstractNumId w:val="97"/>
  </w:num>
  <w:num w:numId="78" w16cid:durableId="631445032">
    <w:abstractNumId w:val="119"/>
  </w:num>
  <w:num w:numId="79" w16cid:durableId="1302345767">
    <w:abstractNumId w:val="69"/>
  </w:num>
  <w:num w:numId="80" w16cid:durableId="2118598673">
    <w:abstractNumId w:val="9"/>
  </w:num>
  <w:num w:numId="81" w16cid:durableId="126513948">
    <w:abstractNumId w:val="8"/>
  </w:num>
  <w:num w:numId="82" w16cid:durableId="1028722885">
    <w:abstractNumId w:val="74"/>
  </w:num>
  <w:num w:numId="83" w16cid:durableId="1929314522">
    <w:abstractNumId w:val="140"/>
  </w:num>
  <w:num w:numId="84" w16cid:durableId="1799764529">
    <w:abstractNumId w:val="84"/>
  </w:num>
  <w:num w:numId="85" w16cid:durableId="233317887">
    <w:abstractNumId w:val="44"/>
  </w:num>
  <w:num w:numId="86" w16cid:durableId="1183860178">
    <w:abstractNumId w:val="133"/>
  </w:num>
  <w:num w:numId="87" w16cid:durableId="2014336313">
    <w:abstractNumId w:val="37"/>
  </w:num>
  <w:num w:numId="88" w16cid:durableId="2043937878">
    <w:abstractNumId w:val="46"/>
  </w:num>
  <w:num w:numId="89" w16cid:durableId="1365712674">
    <w:abstractNumId w:val="33"/>
  </w:num>
  <w:num w:numId="90" w16cid:durableId="1490974777">
    <w:abstractNumId w:val="2"/>
  </w:num>
  <w:num w:numId="91" w16cid:durableId="994530991">
    <w:abstractNumId w:val="0"/>
  </w:num>
  <w:num w:numId="92" w16cid:durableId="821697420">
    <w:abstractNumId w:val="92"/>
  </w:num>
  <w:num w:numId="93" w16cid:durableId="451477985">
    <w:abstractNumId w:val="141"/>
  </w:num>
  <w:num w:numId="94" w16cid:durableId="93014460">
    <w:abstractNumId w:val="91"/>
  </w:num>
  <w:num w:numId="95" w16cid:durableId="339085188">
    <w:abstractNumId w:val="53"/>
  </w:num>
  <w:num w:numId="96" w16cid:durableId="1006593426">
    <w:abstractNumId w:val="148"/>
  </w:num>
  <w:num w:numId="97" w16cid:durableId="570702687">
    <w:abstractNumId w:val="111"/>
  </w:num>
  <w:num w:numId="98" w16cid:durableId="1825051541">
    <w:abstractNumId w:val="135"/>
  </w:num>
  <w:num w:numId="99" w16cid:durableId="1404839734">
    <w:abstractNumId w:val="113"/>
  </w:num>
  <w:num w:numId="100" w16cid:durableId="1313102074">
    <w:abstractNumId w:val="3"/>
  </w:num>
  <w:num w:numId="101" w16cid:durableId="1093478692">
    <w:abstractNumId w:val="58"/>
  </w:num>
  <w:num w:numId="102" w16cid:durableId="2031565648">
    <w:abstractNumId w:val="94"/>
  </w:num>
  <w:num w:numId="103" w16cid:durableId="1856769863">
    <w:abstractNumId w:val="72"/>
  </w:num>
  <w:num w:numId="104" w16cid:durableId="2056541936">
    <w:abstractNumId w:val="99"/>
  </w:num>
  <w:num w:numId="105" w16cid:durableId="2123718359">
    <w:abstractNumId w:val="137"/>
  </w:num>
  <w:num w:numId="106" w16cid:durableId="381252725">
    <w:abstractNumId w:val="60"/>
  </w:num>
  <w:num w:numId="107" w16cid:durableId="1767309334">
    <w:abstractNumId w:val="6"/>
  </w:num>
  <w:num w:numId="108" w16cid:durableId="1931888233">
    <w:abstractNumId w:val="5"/>
  </w:num>
  <w:num w:numId="109" w16cid:durableId="2119332724">
    <w:abstractNumId w:val="77"/>
  </w:num>
  <w:num w:numId="110" w16cid:durableId="577910936">
    <w:abstractNumId w:val="149"/>
  </w:num>
  <w:num w:numId="111" w16cid:durableId="968436712">
    <w:abstractNumId w:val="98"/>
  </w:num>
  <w:num w:numId="112" w16cid:durableId="837619294">
    <w:abstractNumId w:val="43"/>
  </w:num>
  <w:num w:numId="113" w16cid:durableId="1778669845">
    <w:abstractNumId w:val="116"/>
  </w:num>
  <w:num w:numId="114" w16cid:durableId="1590429738">
    <w:abstractNumId w:val="80"/>
  </w:num>
  <w:num w:numId="115" w16cid:durableId="304550074">
    <w:abstractNumId w:val="105"/>
  </w:num>
  <w:num w:numId="116" w16cid:durableId="1535653058">
    <w:abstractNumId w:val="132"/>
  </w:num>
  <w:num w:numId="117" w16cid:durableId="819883178">
    <w:abstractNumId w:val="67"/>
  </w:num>
  <w:num w:numId="118" w16cid:durableId="1071973958">
    <w:abstractNumId w:val="36"/>
  </w:num>
  <w:num w:numId="119" w16cid:durableId="1451321813">
    <w:abstractNumId w:val="123"/>
  </w:num>
  <w:num w:numId="120" w16cid:durableId="1014964790">
    <w:abstractNumId w:val="101"/>
  </w:num>
  <w:num w:numId="121" w16cid:durableId="186648087">
    <w:abstractNumId w:val="50"/>
  </w:num>
  <w:num w:numId="122" w16cid:durableId="537933252">
    <w:abstractNumId w:val="90"/>
  </w:num>
  <w:num w:numId="123" w16cid:durableId="393356880">
    <w:abstractNumId w:val="127"/>
  </w:num>
  <w:num w:numId="124" w16cid:durableId="109127364">
    <w:abstractNumId w:val="30"/>
  </w:num>
  <w:num w:numId="125" w16cid:durableId="366370156">
    <w:abstractNumId w:val="107"/>
  </w:num>
  <w:num w:numId="126" w16cid:durableId="1042561532">
    <w:abstractNumId w:val="95"/>
  </w:num>
  <w:num w:numId="127" w16cid:durableId="1485047570">
    <w:abstractNumId w:val="48"/>
  </w:num>
  <w:num w:numId="128" w16cid:durableId="1800996658">
    <w:abstractNumId w:val="124"/>
  </w:num>
  <w:num w:numId="129" w16cid:durableId="1170756066">
    <w:abstractNumId w:val="56"/>
  </w:num>
  <w:num w:numId="130" w16cid:durableId="801340838">
    <w:abstractNumId w:val="78"/>
  </w:num>
  <w:num w:numId="131" w16cid:durableId="1695768639">
    <w:abstractNumId w:val="38"/>
  </w:num>
  <w:num w:numId="132" w16cid:durableId="393627531">
    <w:abstractNumId w:val="27"/>
  </w:num>
  <w:num w:numId="133" w16cid:durableId="884756202">
    <w:abstractNumId w:val="102"/>
  </w:num>
  <w:num w:numId="134" w16cid:durableId="127364912">
    <w:abstractNumId w:val="51"/>
  </w:num>
  <w:num w:numId="135" w16cid:durableId="1260717458">
    <w:abstractNumId w:val="85"/>
  </w:num>
  <w:num w:numId="136" w16cid:durableId="566107581">
    <w:abstractNumId w:val="125"/>
  </w:num>
  <w:num w:numId="137" w16cid:durableId="319770251">
    <w:abstractNumId w:val="79"/>
  </w:num>
  <w:num w:numId="138" w16cid:durableId="1233270416">
    <w:abstractNumId w:val="110"/>
  </w:num>
  <w:num w:numId="139" w16cid:durableId="97725441">
    <w:abstractNumId w:val="117"/>
  </w:num>
  <w:num w:numId="140" w16cid:durableId="219753808">
    <w:abstractNumId w:val="115"/>
  </w:num>
  <w:num w:numId="141" w16cid:durableId="2144807646">
    <w:abstractNumId w:val="23"/>
  </w:num>
  <w:num w:numId="142" w16cid:durableId="90979569">
    <w:abstractNumId w:val="76"/>
  </w:num>
  <w:num w:numId="143" w16cid:durableId="26562924">
    <w:abstractNumId w:val="49"/>
  </w:num>
  <w:num w:numId="144" w16cid:durableId="580455621">
    <w:abstractNumId w:val="66"/>
  </w:num>
  <w:num w:numId="145" w16cid:durableId="23795776">
    <w:abstractNumId w:val="35"/>
  </w:num>
  <w:num w:numId="146" w16cid:durableId="1875000023">
    <w:abstractNumId w:val="134"/>
  </w:num>
  <w:num w:numId="147" w16cid:durableId="2138336168">
    <w:abstractNumId w:val="139"/>
  </w:num>
  <w:num w:numId="148" w16cid:durableId="524756781">
    <w:abstractNumId w:val="96"/>
  </w:num>
  <w:num w:numId="149" w16cid:durableId="1933856903">
    <w:abstractNumId w:val="32"/>
  </w:num>
  <w:num w:numId="150" w16cid:durableId="14819955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C9"/>
    <w:rsid w:val="00083DEC"/>
    <w:rsid w:val="000845F5"/>
    <w:rsid w:val="001A1222"/>
    <w:rsid w:val="001C7EC0"/>
    <w:rsid w:val="00202497"/>
    <w:rsid w:val="00235CD8"/>
    <w:rsid w:val="00260DB7"/>
    <w:rsid w:val="00543816"/>
    <w:rsid w:val="0056747B"/>
    <w:rsid w:val="005778FE"/>
    <w:rsid w:val="005817C8"/>
    <w:rsid w:val="005D08C2"/>
    <w:rsid w:val="005F10C9"/>
    <w:rsid w:val="0077310F"/>
    <w:rsid w:val="007B6564"/>
    <w:rsid w:val="00947C0F"/>
    <w:rsid w:val="00960480"/>
    <w:rsid w:val="0098035E"/>
    <w:rsid w:val="009B22B3"/>
    <w:rsid w:val="00A6688D"/>
    <w:rsid w:val="00B44BDF"/>
    <w:rsid w:val="00B6738D"/>
    <w:rsid w:val="00B7306B"/>
    <w:rsid w:val="00B7542F"/>
    <w:rsid w:val="00B817B1"/>
    <w:rsid w:val="00BD4792"/>
    <w:rsid w:val="00CC0350"/>
    <w:rsid w:val="00D72343"/>
    <w:rsid w:val="00DA042F"/>
    <w:rsid w:val="00DB1CCB"/>
    <w:rsid w:val="00DE5E9A"/>
    <w:rsid w:val="00E02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E27629"/>
  <w15:chartTrackingRefBased/>
  <w15:docId w15:val="{BFA306B0-B50D-E941-A83D-4E873820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1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10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0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0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0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0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0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0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0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10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10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0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10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0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0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0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0C9"/>
    <w:rPr>
      <w:rFonts w:eastAsiaTheme="majorEastAsia" w:cstheme="majorBidi"/>
      <w:color w:val="272727" w:themeColor="text1" w:themeTint="D8"/>
    </w:rPr>
  </w:style>
  <w:style w:type="paragraph" w:styleId="Title">
    <w:name w:val="Title"/>
    <w:basedOn w:val="Normal"/>
    <w:next w:val="Normal"/>
    <w:link w:val="TitleChar"/>
    <w:uiPriority w:val="10"/>
    <w:qFormat/>
    <w:rsid w:val="005F1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0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0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0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0C9"/>
    <w:pPr>
      <w:spacing w:before="160"/>
      <w:jc w:val="center"/>
    </w:pPr>
    <w:rPr>
      <w:i/>
      <w:iCs/>
      <w:color w:val="404040" w:themeColor="text1" w:themeTint="BF"/>
    </w:rPr>
  </w:style>
  <w:style w:type="character" w:customStyle="1" w:styleId="QuoteChar">
    <w:name w:val="Quote Char"/>
    <w:basedOn w:val="DefaultParagraphFont"/>
    <w:link w:val="Quote"/>
    <w:uiPriority w:val="29"/>
    <w:rsid w:val="005F10C9"/>
    <w:rPr>
      <w:i/>
      <w:iCs/>
      <w:color w:val="404040" w:themeColor="text1" w:themeTint="BF"/>
    </w:rPr>
  </w:style>
  <w:style w:type="paragraph" w:styleId="ListParagraph">
    <w:name w:val="List Paragraph"/>
    <w:basedOn w:val="Normal"/>
    <w:uiPriority w:val="34"/>
    <w:qFormat/>
    <w:rsid w:val="005F10C9"/>
    <w:pPr>
      <w:ind w:left="720"/>
      <w:contextualSpacing/>
    </w:pPr>
  </w:style>
  <w:style w:type="character" w:styleId="IntenseEmphasis">
    <w:name w:val="Intense Emphasis"/>
    <w:basedOn w:val="DefaultParagraphFont"/>
    <w:uiPriority w:val="21"/>
    <w:qFormat/>
    <w:rsid w:val="005F10C9"/>
    <w:rPr>
      <w:i/>
      <w:iCs/>
      <w:color w:val="0F4761" w:themeColor="accent1" w:themeShade="BF"/>
    </w:rPr>
  </w:style>
  <w:style w:type="paragraph" w:styleId="IntenseQuote">
    <w:name w:val="Intense Quote"/>
    <w:basedOn w:val="Normal"/>
    <w:next w:val="Normal"/>
    <w:link w:val="IntenseQuoteChar"/>
    <w:uiPriority w:val="30"/>
    <w:qFormat/>
    <w:rsid w:val="005F1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0C9"/>
    <w:rPr>
      <w:i/>
      <w:iCs/>
      <w:color w:val="0F4761" w:themeColor="accent1" w:themeShade="BF"/>
    </w:rPr>
  </w:style>
  <w:style w:type="character" w:styleId="IntenseReference">
    <w:name w:val="Intense Reference"/>
    <w:basedOn w:val="DefaultParagraphFont"/>
    <w:uiPriority w:val="32"/>
    <w:qFormat/>
    <w:rsid w:val="005F10C9"/>
    <w:rPr>
      <w:b/>
      <w:bCs/>
      <w:smallCaps/>
      <w:color w:val="0F4761" w:themeColor="accent1" w:themeShade="BF"/>
      <w:spacing w:val="5"/>
    </w:rPr>
  </w:style>
  <w:style w:type="paragraph" w:customStyle="1" w:styleId="my-2">
    <w:name w:val="my-2"/>
    <w:basedOn w:val="Normal"/>
    <w:rsid w:val="005778FE"/>
    <w:pPr>
      <w:spacing w:before="100" w:beforeAutospacing="1" w:after="100" w:afterAutospacing="1" w:line="240" w:lineRule="auto"/>
    </w:pPr>
    <w:rPr>
      <w:rFonts w:ascii="Times New Roman" w:eastAsia="Times New Roman" w:hAnsi="Times New Roman" w:cs="Times New Roman"/>
      <w:kern w:val="0"/>
      <w:lang w:val="en-GB"/>
      <w14:ligatures w14:val="none"/>
    </w:rPr>
  </w:style>
  <w:style w:type="character" w:styleId="Strong">
    <w:name w:val="Strong"/>
    <w:basedOn w:val="DefaultParagraphFont"/>
    <w:uiPriority w:val="22"/>
    <w:qFormat/>
    <w:rsid w:val="005778FE"/>
    <w:rPr>
      <w:b/>
      <w:bCs/>
    </w:rPr>
  </w:style>
  <w:style w:type="character" w:customStyle="1" w:styleId="citation">
    <w:name w:val="citation"/>
    <w:basedOn w:val="DefaultParagraphFont"/>
    <w:rsid w:val="005778FE"/>
  </w:style>
  <w:style w:type="character" w:styleId="Hyperlink">
    <w:name w:val="Hyperlink"/>
    <w:basedOn w:val="DefaultParagraphFont"/>
    <w:uiPriority w:val="99"/>
    <w:semiHidden/>
    <w:unhideWhenUsed/>
    <w:rsid w:val="005778FE"/>
    <w:rPr>
      <w:color w:val="0000FF"/>
      <w:u w:val="single"/>
    </w:rPr>
  </w:style>
  <w:style w:type="character" w:customStyle="1" w:styleId="relative">
    <w:name w:val="relative"/>
    <w:basedOn w:val="DefaultParagraphFont"/>
    <w:rsid w:val="005778FE"/>
  </w:style>
  <w:style w:type="character" w:customStyle="1" w:styleId="opacity-50">
    <w:name w:val="opacity-50"/>
    <w:basedOn w:val="DefaultParagraphFont"/>
    <w:rsid w:val="00577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Sharp</dc:creator>
  <cp:keywords/>
  <dc:description/>
  <cp:lastModifiedBy>Matthew Sharp</cp:lastModifiedBy>
  <cp:revision>2</cp:revision>
  <dcterms:created xsi:type="dcterms:W3CDTF">2025-10-28T17:02:00Z</dcterms:created>
  <dcterms:modified xsi:type="dcterms:W3CDTF">2025-10-28T17:02:00Z</dcterms:modified>
</cp:coreProperties>
</file>