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66F2" w14:textId="77777777" w:rsidR="001A1222" w:rsidRPr="001A1222" w:rsidRDefault="001A1222" w:rsidP="001A1222">
      <w:pPr>
        <w:spacing w:before="100" w:beforeAutospacing="1" w:after="100" w:afterAutospacing="1" w:line="240" w:lineRule="auto"/>
        <w:rPr>
          <w:rFonts w:eastAsia="Times New Roman" w:cs="Times New Roman"/>
          <w:color w:val="C00000"/>
          <w:kern w:val="0"/>
          <w:sz w:val="60"/>
          <w:szCs w:val="60"/>
          <w:lang w:val="en-GB"/>
          <w14:ligatures w14:val="none"/>
        </w:rPr>
      </w:pPr>
      <w:r w:rsidRPr="001A1222">
        <w:rPr>
          <w:rFonts w:eastAsia="Times New Roman" w:cs="Times New Roman"/>
          <w:b/>
          <w:bCs/>
          <w:color w:val="C00000"/>
          <w:kern w:val="0"/>
          <w:sz w:val="60"/>
          <w:szCs w:val="60"/>
          <w:lang w:val="en-GB"/>
          <w14:ligatures w14:val="none"/>
        </w:rPr>
        <w:t>Officiating Oaks Appointments Lead</w:t>
      </w:r>
    </w:p>
    <w:p w14:paraId="6687F9D9" w14:textId="77777777" w:rsidR="001A1222" w:rsidRPr="001A1222" w:rsidRDefault="001A1222" w:rsidP="001A1222">
      <w:pPr>
        <w:spacing w:before="100" w:beforeAutospacing="1" w:after="100" w:afterAutospacing="1" w:line="240" w:lineRule="auto"/>
        <w:rPr>
          <w:rFonts w:eastAsia="Times New Roman" w:cs="Times New Roman"/>
          <w:color w:val="C00000"/>
          <w:kern w:val="0"/>
          <w:lang w:val="en-GB"/>
          <w14:ligatures w14:val="none"/>
        </w:rPr>
      </w:pPr>
      <w:r w:rsidRPr="001A1222">
        <w:rPr>
          <w:rFonts w:eastAsia="Times New Roman" w:cs="Times New Roman"/>
          <w:b/>
          <w:bCs/>
          <w:color w:val="C00000"/>
          <w:kern w:val="0"/>
          <w:lang w:val="en-GB"/>
          <w14:ligatures w14:val="none"/>
        </w:rPr>
        <w:t>Purpose</w:t>
      </w:r>
    </w:p>
    <w:p w14:paraId="0988F2EB" w14:textId="2F711384"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 xml:space="preserve">To coordinate and manage the appointment of umpires and technical officials for the Oaks section of </w:t>
      </w:r>
      <w:proofErr w:type="gramStart"/>
      <w:r w:rsidRPr="001A1222">
        <w:rPr>
          <w:rFonts w:eastAsia="Times New Roman" w:cs="Times New Roman"/>
          <w:kern w:val="0"/>
          <w:lang w:val="en-GB"/>
          <w14:ligatures w14:val="none"/>
        </w:rPr>
        <w:t>South East</w:t>
      </w:r>
      <w:proofErr w:type="gramEnd"/>
      <w:r w:rsidRPr="001A1222">
        <w:rPr>
          <w:rFonts w:eastAsia="Times New Roman" w:cs="Times New Roman"/>
          <w:kern w:val="0"/>
          <w:lang w:val="en-GB"/>
          <w14:ligatures w14:val="none"/>
        </w:rPr>
        <w:t xml:space="preserve"> Hockey, ensuring that matches and tournaments are assigned experienced, qualified officials in accordance with competition needs and England Hockey standards. The Oaks Appointments Lead works with clubs, officials, and the Officiating Committee to deliver reliable, transparent, and developmental appointments to all Oaks fixtures.</w:t>
      </w:r>
      <w:r w:rsidRPr="001A1222">
        <w:rPr>
          <w:rFonts w:eastAsia="Times New Roman" w:cs="Times New Roman"/>
          <w:kern w:val="0"/>
          <w:lang w:val="en-GB"/>
          <w14:ligatures w14:val="none"/>
        </w:rPr>
        <w:t xml:space="preserve"> </w:t>
      </w:r>
    </w:p>
    <w:p w14:paraId="65DBE93A" w14:textId="77777777" w:rsidR="001A1222" w:rsidRPr="001A1222" w:rsidRDefault="001A1222" w:rsidP="001A1222">
      <w:pPr>
        <w:spacing w:before="100" w:beforeAutospacing="1" w:after="100" w:afterAutospacing="1" w:line="240" w:lineRule="auto"/>
        <w:rPr>
          <w:rFonts w:eastAsia="Times New Roman" w:cs="Times New Roman"/>
          <w:color w:val="C00000"/>
          <w:kern w:val="0"/>
          <w:lang w:val="en-GB"/>
          <w14:ligatures w14:val="none"/>
        </w:rPr>
      </w:pPr>
      <w:r w:rsidRPr="001A1222">
        <w:rPr>
          <w:rFonts w:eastAsia="Times New Roman" w:cs="Times New Roman"/>
          <w:b/>
          <w:bCs/>
          <w:color w:val="C00000"/>
          <w:kern w:val="0"/>
          <w:lang w:val="en-GB"/>
          <w14:ligatures w14:val="none"/>
        </w:rPr>
        <w:t>Key Tasks of the Role</w:t>
      </w:r>
    </w:p>
    <w:p w14:paraId="408F3754" w14:textId="77777777"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1. Appointments Planning and Delivery</w:t>
      </w:r>
    </w:p>
    <w:p w14:paraId="514A6283" w14:textId="58F14A07" w:rsidR="001A1222" w:rsidRPr="001A1222" w:rsidRDefault="001A1222" w:rsidP="001A1222">
      <w:pPr>
        <w:numPr>
          <w:ilvl w:val="0"/>
          <w:numId w:val="137"/>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 xml:space="preserve">Manage the allocation and scheduling of umpires and technical officials to </w:t>
      </w:r>
      <w:proofErr w:type="gramStart"/>
      <w:r w:rsidRPr="001A1222">
        <w:rPr>
          <w:rFonts w:eastAsia="Times New Roman" w:cs="Times New Roman"/>
          <w:kern w:val="0"/>
          <w:lang w:val="en-GB"/>
          <w14:ligatures w14:val="none"/>
        </w:rPr>
        <w:t>Oaks</w:t>
      </w:r>
      <w:proofErr w:type="gramEnd"/>
      <w:r w:rsidRPr="001A1222">
        <w:rPr>
          <w:rFonts w:eastAsia="Times New Roman" w:cs="Times New Roman"/>
          <w:kern w:val="0"/>
          <w:lang w:val="en-GB"/>
          <w14:ligatures w14:val="none"/>
        </w:rPr>
        <w:t xml:space="preserve"> league, cup and tournament fixtures using the Officiating Management System (OMS) and/or GMS.</w:t>
      </w:r>
      <w:r w:rsidRPr="001A1222">
        <w:rPr>
          <w:rFonts w:eastAsia="Times New Roman" w:cs="Times New Roman"/>
          <w:kern w:val="0"/>
          <w:lang w:val="en-GB"/>
          <w14:ligatures w14:val="none"/>
        </w:rPr>
        <w:t xml:space="preserve"> </w:t>
      </w:r>
    </w:p>
    <w:p w14:paraId="2DB222FE" w14:textId="77777777" w:rsidR="001A1222" w:rsidRPr="001A1222" w:rsidRDefault="001A1222" w:rsidP="001A1222">
      <w:pPr>
        <w:numPr>
          <w:ilvl w:val="0"/>
          <w:numId w:val="137"/>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Liaise with clubs, match organisers, and Area appointments teams to identify officiating needs and ensure appropriate coverage for each fixture.</w:t>
      </w:r>
    </w:p>
    <w:p w14:paraId="25F5373A" w14:textId="77777777" w:rsidR="001A1222" w:rsidRPr="001A1222" w:rsidRDefault="001A1222" w:rsidP="001A1222">
      <w:pPr>
        <w:numPr>
          <w:ilvl w:val="0"/>
          <w:numId w:val="137"/>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Track the availability, qualifications, and development status of officials; maintain accurate records for appointments and reporting.</w:t>
      </w:r>
    </w:p>
    <w:p w14:paraId="4B547473" w14:textId="77777777" w:rsidR="001A1222" w:rsidRPr="001A1222" w:rsidRDefault="001A1222" w:rsidP="001A1222">
      <w:pPr>
        <w:numPr>
          <w:ilvl w:val="0"/>
          <w:numId w:val="137"/>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Respond to last-minute changes, substitutions, and fixture rescheduling, ensuring continuity and timely communication.</w:t>
      </w:r>
    </w:p>
    <w:p w14:paraId="02044B74" w14:textId="77777777"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2. Club and Official Liaison</w:t>
      </w:r>
    </w:p>
    <w:p w14:paraId="79CF554A" w14:textId="77777777" w:rsidR="001A1222" w:rsidRPr="001A1222" w:rsidRDefault="001A1222" w:rsidP="001A1222">
      <w:pPr>
        <w:numPr>
          <w:ilvl w:val="0"/>
          <w:numId w:val="138"/>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Serve as the key contact for Oaks clubs on all officiating appointments queries, supporting club Umpire Leads and members with fixture management.</w:t>
      </w:r>
    </w:p>
    <w:p w14:paraId="2207E1E9" w14:textId="77777777" w:rsidR="001A1222" w:rsidRPr="001A1222" w:rsidRDefault="001A1222" w:rsidP="001A1222">
      <w:pPr>
        <w:numPr>
          <w:ilvl w:val="0"/>
          <w:numId w:val="138"/>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Provide information on appointments procedures, qualification requirements, and expectations to all Oaks officials and teams.</w:t>
      </w:r>
    </w:p>
    <w:p w14:paraId="237272F3" w14:textId="65D090B0" w:rsidR="001A1222" w:rsidRPr="001A1222" w:rsidRDefault="001A1222" w:rsidP="001A1222">
      <w:pPr>
        <w:numPr>
          <w:ilvl w:val="0"/>
          <w:numId w:val="138"/>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 xml:space="preserve">Collaborate with England Hockey and Area Appointments panels to ensure consistency and best practice in appointments across </w:t>
      </w:r>
      <w:proofErr w:type="gramStart"/>
      <w:r w:rsidRPr="001A1222">
        <w:rPr>
          <w:rFonts w:eastAsia="Times New Roman" w:cs="Times New Roman"/>
          <w:kern w:val="0"/>
          <w:lang w:val="en-GB"/>
          <w14:ligatures w14:val="none"/>
        </w:rPr>
        <w:t>South East</w:t>
      </w:r>
      <w:proofErr w:type="gramEnd"/>
      <w:r w:rsidRPr="001A1222">
        <w:rPr>
          <w:rFonts w:eastAsia="Times New Roman" w:cs="Times New Roman"/>
          <w:kern w:val="0"/>
          <w:lang w:val="en-GB"/>
          <w14:ligatures w14:val="none"/>
        </w:rPr>
        <w:t xml:space="preserve"> Hockey.</w:t>
      </w:r>
      <w:r w:rsidRPr="001A1222">
        <w:rPr>
          <w:rFonts w:eastAsia="Times New Roman" w:cs="Times New Roman"/>
          <w:kern w:val="0"/>
          <w:lang w:val="en-GB"/>
          <w14:ligatures w14:val="none"/>
        </w:rPr>
        <w:t xml:space="preserve"> </w:t>
      </w:r>
    </w:p>
    <w:p w14:paraId="78B09CCE" w14:textId="77777777"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3. Support Development and Progression</w:t>
      </w:r>
    </w:p>
    <w:p w14:paraId="2A7C8472" w14:textId="77777777" w:rsidR="001A1222" w:rsidRPr="001A1222" w:rsidRDefault="001A1222" w:rsidP="001A1222">
      <w:pPr>
        <w:numPr>
          <w:ilvl w:val="0"/>
          <w:numId w:val="139"/>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Identify developmental opportunities for Oaks officials, allocating fixtures that challenge and support their progression along the umpiring pathway.</w:t>
      </w:r>
    </w:p>
    <w:p w14:paraId="05F1DBC4" w14:textId="77777777" w:rsidR="001A1222" w:rsidRPr="001A1222" w:rsidRDefault="001A1222" w:rsidP="001A1222">
      <w:pPr>
        <w:numPr>
          <w:ilvl w:val="0"/>
          <w:numId w:val="139"/>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 xml:space="preserve">Work with Officiating Development Lead and Club Umpire Developers to integrate shadowing, mentoring, and assessment within </w:t>
      </w:r>
      <w:proofErr w:type="gramStart"/>
      <w:r w:rsidRPr="001A1222">
        <w:rPr>
          <w:rFonts w:eastAsia="Times New Roman" w:cs="Times New Roman"/>
          <w:kern w:val="0"/>
          <w:lang w:val="en-GB"/>
          <w14:ligatures w14:val="none"/>
        </w:rPr>
        <w:t>Oaks</w:t>
      </w:r>
      <w:proofErr w:type="gramEnd"/>
      <w:r w:rsidRPr="001A1222">
        <w:rPr>
          <w:rFonts w:eastAsia="Times New Roman" w:cs="Times New Roman"/>
          <w:kern w:val="0"/>
          <w:lang w:val="en-GB"/>
          <w14:ligatures w14:val="none"/>
        </w:rPr>
        <w:t xml:space="preserve"> appointments.</w:t>
      </w:r>
    </w:p>
    <w:p w14:paraId="2A889338" w14:textId="77777777" w:rsidR="001A1222" w:rsidRPr="001A1222" w:rsidRDefault="001A1222" w:rsidP="001A1222">
      <w:pPr>
        <w:numPr>
          <w:ilvl w:val="0"/>
          <w:numId w:val="139"/>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Encourage officials to attend CPD sessions, gain higher accreditation, and broaden their experience through diverse fixture assignments.</w:t>
      </w:r>
    </w:p>
    <w:p w14:paraId="54849AD7" w14:textId="77777777"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4. Monitoring, Compliance and Reporting</w:t>
      </w:r>
    </w:p>
    <w:p w14:paraId="7E351F97" w14:textId="77777777" w:rsidR="001A1222" w:rsidRPr="001A1222" w:rsidRDefault="001A1222" w:rsidP="001A1222">
      <w:pPr>
        <w:numPr>
          <w:ilvl w:val="0"/>
          <w:numId w:val="140"/>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lastRenderedPageBreak/>
        <w:t>Monitor completion and quality of appointments, addressing gaps, scheduling conflicts or under-resourced fixtures promptly.</w:t>
      </w:r>
    </w:p>
    <w:p w14:paraId="5709DCDD" w14:textId="77777777" w:rsidR="001A1222" w:rsidRPr="001A1222" w:rsidRDefault="001A1222" w:rsidP="001A1222">
      <w:pPr>
        <w:numPr>
          <w:ilvl w:val="0"/>
          <w:numId w:val="140"/>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Gather feedback from officials, clubs, and match organisers to improve appointments processes and tackle recurring challenges.</w:t>
      </w:r>
    </w:p>
    <w:p w14:paraId="306AF19D" w14:textId="77777777" w:rsidR="001A1222" w:rsidRPr="001A1222" w:rsidRDefault="001A1222" w:rsidP="001A1222">
      <w:pPr>
        <w:numPr>
          <w:ilvl w:val="0"/>
          <w:numId w:val="140"/>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Ensure all appointments comply with Area, club and England Hockey safeguarding, conduct and qualification standards.</w:t>
      </w:r>
    </w:p>
    <w:p w14:paraId="11C3DA05" w14:textId="77777777" w:rsidR="001A1222" w:rsidRPr="001A1222" w:rsidRDefault="001A1222" w:rsidP="001A1222">
      <w:pPr>
        <w:numPr>
          <w:ilvl w:val="0"/>
          <w:numId w:val="140"/>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Provide regular updates and reports to the Officiating Committee regarding Oaks appointments, trends and development needs.</w:t>
      </w:r>
    </w:p>
    <w:p w14:paraId="218FBE52" w14:textId="77777777"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5. Communication and Stakeholder Engagement</w:t>
      </w:r>
    </w:p>
    <w:p w14:paraId="228514BA" w14:textId="77777777" w:rsidR="001A1222" w:rsidRPr="001A1222" w:rsidRDefault="001A1222" w:rsidP="001A1222">
      <w:pPr>
        <w:numPr>
          <w:ilvl w:val="0"/>
          <w:numId w:val="141"/>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Maintain clear, approachable communication with officials and clubs regarding appointments, changes, development opportunities, and regulatory updates.</w:t>
      </w:r>
    </w:p>
    <w:p w14:paraId="6678DB3D" w14:textId="77777777" w:rsidR="001A1222" w:rsidRPr="001A1222" w:rsidRDefault="001A1222" w:rsidP="001A1222">
      <w:pPr>
        <w:numPr>
          <w:ilvl w:val="0"/>
          <w:numId w:val="141"/>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Support the recognition and celebration of achievements among Oaks officials, fostering a positive community of umpires and technical officials.</w:t>
      </w:r>
    </w:p>
    <w:p w14:paraId="457FB1CA" w14:textId="75BFA061" w:rsidR="001A1222" w:rsidRPr="001A1222" w:rsidRDefault="001A1222" w:rsidP="001A1222">
      <w:pPr>
        <w:numPr>
          <w:ilvl w:val="0"/>
          <w:numId w:val="141"/>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Represent Oaks in wider Area officiating forums and contribute insights to development and appointments strategy.</w:t>
      </w:r>
      <w:r w:rsidRPr="001A1222">
        <w:rPr>
          <w:rFonts w:eastAsia="Times New Roman" w:cs="Times New Roman"/>
          <w:kern w:val="0"/>
          <w:lang w:val="en-GB"/>
          <w14:ligatures w14:val="none"/>
        </w:rPr>
        <w:t xml:space="preserve"> </w:t>
      </w:r>
    </w:p>
    <w:p w14:paraId="4ED46B2C" w14:textId="77777777" w:rsidR="001A1222" w:rsidRPr="001A1222" w:rsidRDefault="001A1222" w:rsidP="001A1222">
      <w:pPr>
        <w:spacing w:before="100" w:beforeAutospacing="1" w:after="100" w:afterAutospacing="1" w:line="240" w:lineRule="auto"/>
        <w:rPr>
          <w:rFonts w:eastAsia="Times New Roman" w:cs="Times New Roman"/>
          <w:color w:val="C00000"/>
          <w:kern w:val="0"/>
          <w:lang w:val="en-GB"/>
          <w14:ligatures w14:val="none"/>
        </w:rPr>
      </w:pPr>
      <w:r w:rsidRPr="001A1222">
        <w:rPr>
          <w:rFonts w:eastAsia="Times New Roman" w:cs="Times New Roman"/>
          <w:b/>
          <w:bCs/>
          <w:color w:val="C00000"/>
          <w:kern w:val="0"/>
          <w:lang w:val="en-GB"/>
          <w14:ligatures w14:val="none"/>
        </w:rPr>
        <w:t>Time Commitment and Practical Arrangements</w:t>
      </w:r>
    </w:p>
    <w:p w14:paraId="46205A30" w14:textId="77777777"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2–4 hours per week in season, higher during busy fixture periods or for tournament planning.</w:t>
      </w:r>
    </w:p>
    <w:p w14:paraId="6230D028" w14:textId="77777777"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Location: Primarily remote/online, with some presence at matches, club meetings and Area events.</w:t>
      </w:r>
    </w:p>
    <w:p w14:paraId="05AE7DE1" w14:textId="77777777"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Remuneration: Voluntary role with reasonable expenses covered.</w:t>
      </w:r>
    </w:p>
    <w:p w14:paraId="121FD112" w14:textId="77777777"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Term: Annual appointment, renewable.</w:t>
      </w:r>
    </w:p>
    <w:p w14:paraId="69A45915" w14:textId="77777777" w:rsidR="001A1222" w:rsidRPr="001A1222" w:rsidRDefault="001A1222" w:rsidP="001A1222">
      <w:pPr>
        <w:spacing w:before="100" w:beforeAutospacing="1" w:after="100" w:afterAutospacing="1" w:line="240" w:lineRule="auto"/>
        <w:rPr>
          <w:rFonts w:eastAsia="Times New Roman" w:cs="Times New Roman"/>
          <w:color w:val="C00000"/>
          <w:kern w:val="0"/>
          <w:lang w:val="en-GB"/>
          <w14:ligatures w14:val="none"/>
        </w:rPr>
      </w:pPr>
      <w:r w:rsidRPr="001A1222">
        <w:rPr>
          <w:rFonts w:eastAsia="Times New Roman" w:cs="Times New Roman"/>
          <w:b/>
          <w:bCs/>
          <w:color w:val="C00000"/>
          <w:kern w:val="0"/>
          <w:lang w:val="en-GB"/>
          <w14:ligatures w14:val="none"/>
        </w:rPr>
        <w:t>Is this Role for you?</w:t>
      </w:r>
    </w:p>
    <w:p w14:paraId="60FA67A6" w14:textId="57F276CC"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 xml:space="preserve">If you are organised, fair, passionate about officiating and keen to help officials progress, the Oaks Appointments Lead offers a rewarding opportunity to support the delivery and excellence of hockey across </w:t>
      </w:r>
      <w:proofErr w:type="gramStart"/>
      <w:r w:rsidRPr="001A1222">
        <w:rPr>
          <w:rFonts w:eastAsia="Times New Roman" w:cs="Times New Roman"/>
          <w:kern w:val="0"/>
          <w:lang w:val="en-GB"/>
          <w14:ligatures w14:val="none"/>
        </w:rPr>
        <w:t>South East</w:t>
      </w:r>
      <w:proofErr w:type="gramEnd"/>
      <w:r w:rsidRPr="001A1222">
        <w:rPr>
          <w:rFonts w:eastAsia="Times New Roman" w:cs="Times New Roman"/>
          <w:kern w:val="0"/>
          <w:lang w:val="en-GB"/>
          <w14:ligatures w14:val="none"/>
        </w:rPr>
        <w:t xml:space="preserve"> Hockey.</w:t>
      </w:r>
      <w:r w:rsidRPr="001A1222">
        <w:rPr>
          <w:rFonts w:eastAsia="Times New Roman" w:cs="Times New Roman"/>
          <w:kern w:val="0"/>
          <w:lang w:val="en-GB"/>
          <w14:ligatures w14:val="none"/>
        </w:rPr>
        <w:t xml:space="preserve"> </w:t>
      </w:r>
    </w:p>
    <w:p w14:paraId="0167302A" w14:textId="77777777" w:rsidR="001A1222"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Ideal candidates will demonstrate:</w:t>
      </w:r>
    </w:p>
    <w:p w14:paraId="6EAF5B1A" w14:textId="77777777" w:rsidR="001A1222" w:rsidRPr="001A1222" w:rsidRDefault="001A1222" w:rsidP="001A1222">
      <w:pPr>
        <w:numPr>
          <w:ilvl w:val="0"/>
          <w:numId w:val="142"/>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Organisation, diplomacy and communication skills for managing busy appointments workloads</w:t>
      </w:r>
    </w:p>
    <w:p w14:paraId="5846D5DA" w14:textId="77777777" w:rsidR="001A1222" w:rsidRPr="001A1222" w:rsidRDefault="001A1222" w:rsidP="001A1222">
      <w:pPr>
        <w:numPr>
          <w:ilvl w:val="0"/>
          <w:numId w:val="142"/>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Familiarity with England Hockey appointment systems (OMS/GMS) or willingness to learn</w:t>
      </w:r>
    </w:p>
    <w:p w14:paraId="3086F6AB" w14:textId="77777777" w:rsidR="001A1222" w:rsidRPr="001A1222" w:rsidRDefault="001A1222" w:rsidP="001A1222">
      <w:pPr>
        <w:numPr>
          <w:ilvl w:val="0"/>
          <w:numId w:val="142"/>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Knowledge of club hockey structures, official roles and development pathways</w:t>
      </w:r>
    </w:p>
    <w:p w14:paraId="44B1DC3B" w14:textId="77777777" w:rsidR="001A1222" w:rsidRPr="001A1222" w:rsidRDefault="001A1222" w:rsidP="001A1222">
      <w:pPr>
        <w:numPr>
          <w:ilvl w:val="0"/>
          <w:numId w:val="142"/>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Commitment to supporting officials’ growth and match experience</w:t>
      </w:r>
    </w:p>
    <w:p w14:paraId="765AA2AA" w14:textId="77777777" w:rsidR="001A1222" w:rsidRPr="001A1222" w:rsidRDefault="001A1222" w:rsidP="001A1222">
      <w:pPr>
        <w:numPr>
          <w:ilvl w:val="0"/>
          <w:numId w:val="142"/>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Reliability and calm problem-solving in responding to fixture or appointment changes</w:t>
      </w:r>
    </w:p>
    <w:p w14:paraId="0E1F4ECB" w14:textId="77777777" w:rsidR="001A1222" w:rsidRPr="001A1222" w:rsidRDefault="001A1222" w:rsidP="001A1222">
      <w:pPr>
        <w:numPr>
          <w:ilvl w:val="0"/>
          <w:numId w:val="142"/>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Collaborative approach to working with clubs, appointments teams and Area committees</w:t>
      </w:r>
    </w:p>
    <w:p w14:paraId="621E7EF6" w14:textId="77777777" w:rsidR="001A1222" w:rsidRPr="001A1222" w:rsidRDefault="001A1222" w:rsidP="001A1222">
      <w:pPr>
        <w:numPr>
          <w:ilvl w:val="0"/>
          <w:numId w:val="142"/>
        </w:num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lastRenderedPageBreak/>
        <w:t>Ability to keep accurate records and deliver regular reports</w:t>
      </w:r>
    </w:p>
    <w:p w14:paraId="1434F476" w14:textId="7DE1D1AB" w:rsidR="00B7542F" w:rsidRPr="001A1222" w:rsidRDefault="001A1222" w:rsidP="001A1222">
      <w:pPr>
        <w:spacing w:before="100" w:beforeAutospacing="1" w:after="100" w:afterAutospacing="1" w:line="240" w:lineRule="auto"/>
        <w:rPr>
          <w:rFonts w:eastAsia="Times New Roman" w:cs="Times New Roman"/>
          <w:kern w:val="0"/>
          <w:lang w:val="en-GB"/>
          <w14:ligatures w14:val="none"/>
        </w:rPr>
      </w:pPr>
      <w:r w:rsidRPr="001A1222">
        <w:rPr>
          <w:rFonts w:eastAsia="Times New Roman" w:cs="Times New Roman"/>
          <w:kern w:val="0"/>
          <w:lang w:val="en-GB"/>
          <w14:ligatures w14:val="none"/>
        </w:rPr>
        <w:t>The Officiating Oaks Appointments Lead ensures appointments are coordinated and developmental, supporting quality officiating and positive match experiences for all clubs and officials in the Oaks section.</w:t>
      </w:r>
    </w:p>
    <w:sectPr w:rsidR="00B7542F" w:rsidRPr="001A1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5A79"/>
    <w:multiLevelType w:val="multilevel"/>
    <w:tmpl w:val="211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338CF"/>
    <w:multiLevelType w:val="multilevel"/>
    <w:tmpl w:val="2C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F20B0"/>
    <w:multiLevelType w:val="multilevel"/>
    <w:tmpl w:val="676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3D1DAE"/>
    <w:multiLevelType w:val="multilevel"/>
    <w:tmpl w:val="9F4C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C456A4"/>
    <w:multiLevelType w:val="multilevel"/>
    <w:tmpl w:val="38E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2221F1"/>
    <w:multiLevelType w:val="multilevel"/>
    <w:tmpl w:val="9F2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833B2E"/>
    <w:multiLevelType w:val="multilevel"/>
    <w:tmpl w:val="208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882C2E"/>
    <w:multiLevelType w:val="multilevel"/>
    <w:tmpl w:val="2C3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7B5003"/>
    <w:multiLevelType w:val="multilevel"/>
    <w:tmpl w:val="A4F6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6D45A8D"/>
    <w:multiLevelType w:val="multilevel"/>
    <w:tmpl w:val="35A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4E265D"/>
    <w:multiLevelType w:val="multilevel"/>
    <w:tmpl w:val="0EA42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871437C"/>
    <w:multiLevelType w:val="multilevel"/>
    <w:tmpl w:val="39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365FB9"/>
    <w:multiLevelType w:val="multilevel"/>
    <w:tmpl w:val="269A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6D13AC"/>
    <w:multiLevelType w:val="multilevel"/>
    <w:tmpl w:val="E25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FA599D"/>
    <w:multiLevelType w:val="multilevel"/>
    <w:tmpl w:val="7064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2604A3E"/>
    <w:multiLevelType w:val="multilevel"/>
    <w:tmpl w:val="F69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4E042B6"/>
    <w:multiLevelType w:val="multilevel"/>
    <w:tmpl w:val="E3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8FC4A51"/>
    <w:multiLevelType w:val="multilevel"/>
    <w:tmpl w:val="9CC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6E1945"/>
    <w:multiLevelType w:val="multilevel"/>
    <w:tmpl w:val="5FA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0B40012"/>
    <w:multiLevelType w:val="multilevel"/>
    <w:tmpl w:val="BBCA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10322E"/>
    <w:multiLevelType w:val="multilevel"/>
    <w:tmpl w:val="B22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DC357D"/>
    <w:multiLevelType w:val="multilevel"/>
    <w:tmpl w:val="5F7C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2F32506"/>
    <w:multiLevelType w:val="multilevel"/>
    <w:tmpl w:val="0756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67098F"/>
    <w:multiLevelType w:val="multilevel"/>
    <w:tmpl w:val="CE8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D66180"/>
    <w:multiLevelType w:val="multilevel"/>
    <w:tmpl w:val="860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0076C5E"/>
    <w:multiLevelType w:val="multilevel"/>
    <w:tmpl w:val="40C0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1A317CA"/>
    <w:multiLevelType w:val="multilevel"/>
    <w:tmpl w:val="B19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22E6E3B"/>
    <w:multiLevelType w:val="multilevel"/>
    <w:tmpl w:val="550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AA77E5"/>
    <w:multiLevelType w:val="multilevel"/>
    <w:tmpl w:val="D1F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ED715B"/>
    <w:multiLevelType w:val="multilevel"/>
    <w:tmpl w:val="24E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5491088"/>
    <w:multiLevelType w:val="multilevel"/>
    <w:tmpl w:val="D89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860797"/>
    <w:multiLevelType w:val="multilevel"/>
    <w:tmpl w:val="B94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8591E58"/>
    <w:multiLevelType w:val="multilevel"/>
    <w:tmpl w:val="78D4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A1818C7"/>
    <w:multiLevelType w:val="multilevel"/>
    <w:tmpl w:val="6D00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E175652"/>
    <w:multiLevelType w:val="multilevel"/>
    <w:tmpl w:val="7E54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E2E44B1"/>
    <w:multiLevelType w:val="multilevel"/>
    <w:tmpl w:val="1EC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CF5955"/>
    <w:multiLevelType w:val="multilevel"/>
    <w:tmpl w:val="9B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2BE4DA7"/>
    <w:multiLevelType w:val="multilevel"/>
    <w:tmpl w:val="91F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3C71870"/>
    <w:multiLevelType w:val="multilevel"/>
    <w:tmpl w:val="4B9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58F67E9"/>
    <w:multiLevelType w:val="multilevel"/>
    <w:tmpl w:val="3656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7FE478A"/>
    <w:multiLevelType w:val="multilevel"/>
    <w:tmpl w:val="5ED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82C2965"/>
    <w:multiLevelType w:val="multilevel"/>
    <w:tmpl w:val="64B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8D34480"/>
    <w:multiLevelType w:val="multilevel"/>
    <w:tmpl w:val="415C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92161C7"/>
    <w:multiLevelType w:val="multilevel"/>
    <w:tmpl w:val="CE5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C665B32"/>
    <w:multiLevelType w:val="multilevel"/>
    <w:tmpl w:val="CD2C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35F50FC"/>
    <w:multiLevelType w:val="multilevel"/>
    <w:tmpl w:val="562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57F6334"/>
    <w:multiLevelType w:val="multilevel"/>
    <w:tmpl w:val="189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F066784"/>
    <w:multiLevelType w:val="multilevel"/>
    <w:tmpl w:val="1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FE0005B"/>
    <w:multiLevelType w:val="multilevel"/>
    <w:tmpl w:val="C38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132"/>
  </w:num>
  <w:num w:numId="2" w16cid:durableId="585922917">
    <w:abstractNumId w:val="130"/>
  </w:num>
  <w:num w:numId="3" w16cid:durableId="54551114">
    <w:abstractNumId w:val="19"/>
  </w:num>
  <w:num w:numId="4" w16cid:durableId="1732921609">
    <w:abstractNumId w:val="109"/>
  </w:num>
  <w:num w:numId="5" w16cid:durableId="2105179639">
    <w:abstractNumId w:val="59"/>
  </w:num>
  <w:num w:numId="6" w16cid:durableId="1445879105">
    <w:abstractNumId w:val="13"/>
  </w:num>
  <w:num w:numId="7" w16cid:durableId="846867983">
    <w:abstractNumId w:val="89"/>
  </w:num>
  <w:num w:numId="8" w16cid:durableId="130683673">
    <w:abstractNumId w:val="115"/>
  </w:num>
  <w:num w:numId="9" w16cid:durableId="252208088">
    <w:abstractNumId w:val="137"/>
  </w:num>
  <w:num w:numId="10" w16cid:durableId="1541019029">
    <w:abstractNumId w:val="42"/>
  </w:num>
  <w:num w:numId="11" w16cid:durableId="2027515214">
    <w:abstractNumId w:val="14"/>
  </w:num>
  <w:num w:numId="12" w16cid:durableId="1274172351">
    <w:abstractNumId w:val="77"/>
  </w:num>
  <w:num w:numId="13" w16cid:durableId="911548087">
    <w:abstractNumId w:val="66"/>
  </w:num>
  <w:num w:numId="14" w16cid:durableId="1595745631">
    <w:abstractNumId w:val="104"/>
  </w:num>
  <w:num w:numId="15" w16cid:durableId="108084131">
    <w:abstractNumId w:val="38"/>
  </w:num>
  <w:num w:numId="16" w16cid:durableId="1467310566">
    <w:abstractNumId w:val="20"/>
  </w:num>
  <w:num w:numId="17" w16cid:durableId="1371219928">
    <w:abstractNumId w:val="37"/>
  </w:num>
  <w:num w:numId="18" w16cid:durableId="1150444865">
    <w:abstractNumId w:val="84"/>
  </w:num>
  <w:num w:numId="19" w16cid:durableId="621569599">
    <w:abstractNumId w:val="64"/>
  </w:num>
  <w:num w:numId="20" w16cid:durableId="806583039">
    <w:abstractNumId w:val="125"/>
  </w:num>
  <w:num w:numId="21" w16cid:durableId="1099522230">
    <w:abstractNumId w:val="123"/>
  </w:num>
  <w:num w:numId="22" w16cid:durableId="459613179">
    <w:abstractNumId w:val="24"/>
  </w:num>
  <w:num w:numId="23" w16cid:durableId="471291183">
    <w:abstractNumId w:val="60"/>
  </w:num>
  <w:num w:numId="24" w16cid:durableId="73936756">
    <w:abstractNumId w:val="52"/>
  </w:num>
  <w:num w:numId="25" w16cid:durableId="173155951">
    <w:abstractNumId w:val="56"/>
  </w:num>
  <w:num w:numId="26" w16cid:durableId="1657417968">
    <w:abstractNumId w:val="36"/>
  </w:num>
  <w:num w:numId="27" w16cid:durableId="446970114">
    <w:abstractNumId w:val="30"/>
  </w:num>
  <w:num w:numId="28" w16cid:durableId="1291595758">
    <w:abstractNumId w:val="82"/>
  </w:num>
  <w:num w:numId="29" w16cid:durableId="675040521">
    <w:abstractNumId w:val="124"/>
  </w:num>
  <w:num w:numId="30" w16cid:durableId="1315798905">
    <w:abstractNumId w:val="15"/>
  </w:num>
  <w:num w:numId="31" w16cid:durableId="1946692091">
    <w:abstractNumId w:val="10"/>
  </w:num>
  <w:num w:numId="32" w16cid:durableId="654794707">
    <w:abstractNumId w:val="78"/>
  </w:num>
  <w:num w:numId="33" w16cid:durableId="925916672">
    <w:abstractNumId w:val="103"/>
  </w:num>
  <w:num w:numId="34" w16cid:durableId="833686968">
    <w:abstractNumId w:val="4"/>
  </w:num>
  <w:num w:numId="35" w16cid:durableId="315498542">
    <w:abstractNumId w:val="140"/>
  </w:num>
  <w:num w:numId="36" w16cid:durableId="781848872">
    <w:abstractNumId w:val="49"/>
  </w:num>
  <w:num w:numId="37" w16cid:durableId="2055084311">
    <w:abstractNumId w:val="126"/>
  </w:num>
  <w:num w:numId="38" w16cid:durableId="1952928579">
    <w:abstractNumId w:val="67"/>
  </w:num>
  <w:num w:numId="39" w16cid:durableId="2126725284">
    <w:abstractNumId w:val="7"/>
  </w:num>
  <w:num w:numId="40" w16cid:durableId="1659920220">
    <w:abstractNumId w:val="27"/>
  </w:num>
  <w:num w:numId="41" w16cid:durableId="1442530626">
    <w:abstractNumId w:val="25"/>
  </w:num>
  <w:num w:numId="42" w16cid:durableId="1359623592">
    <w:abstractNumId w:val="83"/>
  </w:num>
  <w:num w:numId="43" w16cid:durableId="383024542">
    <w:abstractNumId w:val="58"/>
  </w:num>
  <w:num w:numId="44" w16cid:durableId="1971742005">
    <w:abstractNumId w:val="98"/>
  </w:num>
  <w:num w:numId="45" w16cid:durableId="951327081">
    <w:abstractNumId w:val="21"/>
  </w:num>
  <w:num w:numId="46" w16cid:durableId="2104570054">
    <w:abstractNumId w:val="17"/>
  </w:num>
  <w:num w:numId="47" w16cid:durableId="53746884">
    <w:abstractNumId w:val="121"/>
  </w:num>
  <w:num w:numId="48" w16cid:durableId="1473860950">
    <w:abstractNumId w:val="69"/>
  </w:num>
  <w:num w:numId="49" w16cid:durableId="666057645">
    <w:abstractNumId w:val="138"/>
  </w:num>
  <w:num w:numId="50" w16cid:durableId="1481997208">
    <w:abstractNumId w:val="54"/>
  </w:num>
  <w:num w:numId="51" w16cid:durableId="1609309006">
    <w:abstractNumId w:val="101"/>
  </w:num>
  <w:num w:numId="52" w16cid:durableId="944462962">
    <w:abstractNumId w:val="117"/>
  </w:num>
  <w:num w:numId="53" w16cid:durableId="2142334659">
    <w:abstractNumId w:val="79"/>
  </w:num>
  <w:num w:numId="54" w16cid:durableId="2010329755">
    <w:abstractNumId w:val="16"/>
  </w:num>
  <w:num w:numId="55" w16cid:durableId="1307275296">
    <w:abstractNumId w:val="44"/>
  </w:num>
  <w:num w:numId="56" w16cid:durableId="1649020431">
    <w:abstractNumId w:val="95"/>
  </w:num>
  <w:num w:numId="57" w16cid:durableId="1365331629">
    <w:abstractNumId w:val="12"/>
  </w:num>
  <w:num w:numId="58" w16cid:durableId="978537902">
    <w:abstractNumId w:val="23"/>
  </w:num>
  <w:num w:numId="59" w16cid:durableId="311763874">
    <w:abstractNumId w:val="85"/>
  </w:num>
  <w:num w:numId="60" w16cid:durableId="1853567560">
    <w:abstractNumId w:val="62"/>
  </w:num>
  <w:num w:numId="61" w16cid:durableId="1552645459">
    <w:abstractNumId w:val="71"/>
  </w:num>
  <w:num w:numId="62" w16cid:durableId="917981108">
    <w:abstractNumId w:val="39"/>
  </w:num>
  <w:num w:numId="63" w16cid:durableId="1100562092">
    <w:abstractNumId w:val="18"/>
  </w:num>
  <w:num w:numId="64" w16cid:durableId="1598831209">
    <w:abstractNumId w:val="1"/>
  </w:num>
  <w:num w:numId="65" w16cid:durableId="1906450588">
    <w:abstractNumId w:val="139"/>
  </w:num>
  <w:num w:numId="66" w16cid:durableId="1899053120">
    <w:abstractNumId w:val="136"/>
  </w:num>
  <w:num w:numId="67" w16cid:durableId="1499536738">
    <w:abstractNumId w:val="28"/>
  </w:num>
  <w:num w:numId="68" w16cid:durableId="1708870292">
    <w:abstractNumId w:val="113"/>
  </w:num>
  <w:num w:numId="69" w16cid:durableId="577983276">
    <w:abstractNumId w:val="107"/>
  </w:num>
  <w:num w:numId="70" w16cid:durableId="615794008">
    <w:abstractNumId w:val="11"/>
  </w:num>
  <w:num w:numId="71" w16cid:durableId="2067415720">
    <w:abstractNumId w:val="32"/>
  </w:num>
  <w:num w:numId="72" w16cid:durableId="495339936">
    <w:abstractNumId w:val="116"/>
  </w:num>
  <w:num w:numId="73" w16cid:durableId="1838299894">
    <w:abstractNumId w:val="99"/>
  </w:num>
  <w:num w:numId="74" w16cid:durableId="537470719">
    <w:abstractNumId w:val="51"/>
  </w:num>
  <w:num w:numId="75" w16cid:durableId="1896774280">
    <w:abstractNumId w:val="61"/>
  </w:num>
  <w:num w:numId="76" w16cid:durableId="1873808850">
    <w:abstractNumId w:val="135"/>
  </w:num>
  <w:num w:numId="77" w16cid:durableId="1428041222">
    <w:abstractNumId w:val="92"/>
  </w:num>
  <w:num w:numId="78" w16cid:durableId="631445032">
    <w:abstractNumId w:val="114"/>
  </w:num>
  <w:num w:numId="79" w16cid:durableId="1302345767">
    <w:abstractNumId w:val="65"/>
  </w:num>
  <w:num w:numId="80" w16cid:durableId="2118598673">
    <w:abstractNumId w:val="9"/>
  </w:num>
  <w:num w:numId="81" w16cid:durableId="126513948">
    <w:abstractNumId w:val="8"/>
  </w:num>
  <w:num w:numId="82" w16cid:durableId="1028722885">
    <w:abstractNumId w:val="70"/>
  </w:num>
  <w:num w:numId="83" w16cid:durableId="1929314522">
    <w:abstractNumId w:val="133"/>
  </w:num>
  <w:num w:numId="84" w16cid:durableId="1799764529">
    <w:abstractNumId w:val="80"/>
  </w:num>
  <w:num w:numId="85" w16cid:durableId="233317887">
    <w:abstractNumId w:val="41"/>
  </w:num>
  <w:num w:numId="86" w16cid:durableId="1183860178">
    <w:abstractNumId w:val="128"/>
  </w:num>
  <w:num w:numId="87" w16cid:durableId="2014336313">
    <w:abstractNumId w:val="34"/>
  </w:num>
  <w:num w:numId="88" w16cid:durableId="2043937878">
    <w:abstractNumId w:val="43"/>
  </w:num>
  <w:num w:numId="89" w16cid:durableId="1365712674">
    <w:abstractNumId w:val="31"/>
  </w:num>
  <w:num w:numId="90" w16cid:durableId="1490974777">
    <w:abstractNumId w:val="2"/>
  </w:num>
  <w:num w:numId="91" w16cid:durableId="994530991">
    <w:abstractNumId w:val="0"/>
  </w:num>
  <w:num w:numId="92" w16cid:durableId="821697420">
    <w:abstractNumId w:val="88"/>
  </w:num>
  <w:num w:numId="93" w16cid:durableId="451477985">
    <w:abstractNumId w:val="134"/>
  </w:num>
  <w:num w:numId="94" w16cid:durableId="93014460">
    <w:abstractNumId w:val="87"/>
  </w:num>
  <w:num w:numId="95" w16cid:durableId="339085188">
    <w:abstractNumId w:val="50"/>
  </w:num>
  <w:num w:numId="96" w16cid:durableId="1006593426">
    <w:abstractNumId w:val="141"/>
  </w:num>
  <w:num w:numId="97" w16cid:durableId="570702687">
    <w:abstractNumId w:val="106"/>
  </w:num>
  <w:num w:numId="98" w16cid:durableId="1825051541">
    <w:abstractNumId w:val="129"/>
  </w:num>
  <w:num w:numId="99" w16cid:durableId="1404839734">
    <w:abstractNumId w:val="108"/>
  </w:num>
  <w:num w:numId="100" w16cid:durableId="1313102074">
    <w:abstractNumId w:val="3"/>
  </w:num>
  <w:num w:numId="101" w16cid:durableId="1093478692">
    <w:abstractNumId w:val="55"/>
  </w:num>
  <w:num w:numId="102" w16cid:durableId="2031565648">
    <w:abstractNumId w:val="90"/>
  </w:num>
  <w:num w:numId="103" w16cid:durableId="1856769863">
    <w:abstractNumId w:val="68"/>
  </w:num>
  <w:num w:numId="104" w16cid:durableId="2056541936">
    <w:abstractNumId w:val="94"/>
  </w:num>
  <w:num w:numId="105" w16cid:durableId="2123718359">
    <w:abstractNumId w:val="131"/>
  </w:num>
  <w:num w:numId="106" w16cid:durableId="381252725">
    <w:abstractNumId w:val="57"/>
  </w:num>
  <w:num w:numId="107" w16cid:durableId="1767309334">
    <w:abstractNumId w:val="6"/>
  </w:num>
  <w:num w:numId="108" w16cid:durableId="1931888233">
    <w:abstractNumId w:val="5"/>
  </w:num>
  <w:num w:numId="109" w16cid:durableId="2119332724">
    <w:abstractNumId w:val="73"/>
  </w:num>
  <w:num w:numId="110" w16cid:durableId="577910936">
    <w:abstractNumId w:val="142"/>
  </w:num>
  <w:num w:numId="111" w16cid:durableId="968436712">
    <w:abstractNumId w:val="93"/>
  </w:num>
  <w:num w:numId="112" w16cid:durableId="837619294">
    <w:abstractNumId w:val="40"/>
  </w:num>
  <w:num w:numId="113" w16cid:durableId="1778669845">
    <w:abstractNumId w:val="111"/>
  </w:num>
  <w:num w:numId="114" w16cid:durableId="1590429738">
    <w:abstractNumId w:val="76"/>
  </w:num>
  <w:num w:numId="115" w16cid:durableId="304550074">
    <w:abstractNumId w:val="100"/>
  </w:num>
  <w:num w:numId="116" w16cid:durableId="1535653058">
    <w:abstractNumId w:val="127"/>
  </w:num>
  <w:num w:numId="117" w16cid:durableId="819883178">
    <w:abstractNumId w:val="63"/>
  </w:num>
  <w:num w:numId="118" w16cid:durableId="1071973958">
    <w:abstractNumId w:val="33"/>
  </w:num>
  <w:num w:numId="119" w16cid:durableId="1451321813">
    <w:abstractNumId w:val="118"/>
  </w:num>
  <w:num w:numId="120" w16cid:durableId="1014964790">
    <w:abstractNumId w:val="96"/>
  </w:num>
  <w:num w:numId="121" w16cid:durableId="186648087">
    <w:abstractNumId w:val="47"/>
  </w:num>
  <w:num w:numId="122" w16cid:durableId="537933252">
    <w:abstractNumId w:val="86"/>
  </w:num>
  <w:num w:numId="123" w16cid:durableId="393356880">
    <w:abstractNumId w:val="122"/>
  </w:num>
  <w:num w:numId="124" w16cid:durableId="109127364">
    <w:abstractNumId w:val="29"/>
  </w:num>
  <w:num w:numId="125" w16cid:durableId="366370156">
    <w:abstractNumId w:val="102"/>
  </w:num>
  <w:num w:numId="126" w16cid:durableId="1042561532">
    <w:abstractNumId w:val="91"/>
  </w:num>
  <w:num w:numId="127" w16cid:durableId="1485047570">
    <w:abstractNumId w:val="45"/>
  </w:num>
  <w:num w:numId="128" w16cid:durableId="1800996658">
    <w:abstractNumId w:val="119"/>
  </w:num>
  <w:num w:numId="129" w16cid:durableId="1170756066">
    <w:abstractNumId w:val="53"/>
  </w:num>
  <w:num w:numId="130" w16cid:durableId="801340838">
    <w:abstractNumId w:val="74"/>
  </w:num>
  <w:num w:numId="131" w16cid:durableId="1695768639">
    <w:abstractNumId w:val="35"/>
  </w:num>
  <w:num w:numId="132" w16cid:durableId="393627531">
    <w:abstractNumId w:val="26"/>
  </w:num>
  <w:num w:numId="133" w16cid:durableId="884756202">
    <w:abstractNumId w:val="97"/>
  </w:num>
  <w:num w:numId="134" w16cid:durableId="127364912">
    <w:abstractNumId w:val="48"/>
  </w:num>
  <w:num w:numId="135" w16cid:durableId="1260717458">
    <w:abstractNumId w:val="81"/>
  </w:num>
  <w:num w:numId="136" w16cid:durableId="566107581">
    <w:abstractNumId w:val="120"/>
  </w:num>
  <w:num w:numId="137" w16cid:durableId="319770251">
    <w:abstractNumId w:val="75"/>
  </w:num>
  <w:num w:numId="138" w16cid:durableId="1233270416">
    <w:abstractNumId w:val="105"/>
  </w:num>
  <w:num w:numId="139" w16cid:durableId="97725441">
    <w:abstractNumId w:val="112"/>
  </w:num>
  <w:num w:numId="140" w16cid:durableId="219753808">
    <w:abstractNumId w:val="110"/>
  </w:num>
  <w:num w:numId="141" w16cid:durableId="2144807646">
    <w:abstractNumId w:val="22"/>
  </w:num>
  <w:num w:numId="142" w16cid:durableId="90979569">
    <w:abstractNumId w:val="72"/>
  </w:num>
  <w:num w:numId="143" w16cid:durableId="2656292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0845F5"/>
    <w:rsid w:val="001A1222"/>
    <w:rsid w:val="001C7EC0"/>
    <w:rsid w:val="00202497"/>
    <w:rsid w:val="00235CD8"/>
    <w:rsid w:val="00543816"/>
    <w:rsid w:val="0056747B"/>
    <w:rsid w:val="005778FE"/>
    <w:rsid w:val="005817C8"/>
    <w:rsid w:val="005D08C2"/>
    <w:rsid w:val="005F10C9"/>
    <w:rsid w:val="0077310F"/>
    <w:rsid w:val="007B6564"/>
    <w:rsid w:val="00947C0F"/>
    <w:rsid w:val="00960480"/>
    <w:rsid w:val="0098035E"/>
    <w:rsid w:val="009B22B3"/>
    <w:rsid w:val="00A6688D"/>
    <w:rsid w:val="00B44BDF"/>
    <w:rsid w:val="00B6738D"/>
    <w:rsid w:val="00B7306B"/>
    <w:rsid w:val="00B7542F"/>
    <w:rsid w:val="00B817B1"/>
    <w:rsid w:val="00BD4792"/>
    <w:rsid w:val="00CC0350"/>
    <w:rsid w:val="00D72343"/>
    <w:rsid w:val="00DA042F"/>
    <w:rsid w:val="00DB1CCB"/>
    <w:rsid w:val="00DE5E9A"/>
    <w:rsid w:val="00E02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2025-10-28T16:58:00Z</dcterms:created>
  <dcterms:modified xsi:type="dcterms:W3CDTF">2025-10-28T16:58:00Z</dcterms:modified>
</cp:coreProperties>
</file>