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AD6B" w14:textId="77777777" w:rsidR="003209EB" w:rsidRDefault="003209EB" w:rsidP="00DE2464">
      <w:pPr>
        <w:tabs>
          <w:tab w:val="left" w:pos="1653"/>
        </w:tabs>
      </w:pPr>
    </w:p>
    <w:p w14:paraId="540B6A36" w14:textId="0512B717" w:rsidR="002D4D5A" w:rsidRDefault="007C09D4" w:rsidP="00DE2464">
      <w:pPr>
        <w:tabs>
          <w:tab w:val="left" w:pos="1653"/>
        </w:tabs>
      </w:pPr>
      <w:r>
        <w:tab/>
      </w:r>
    </w:p>
    <w:p w14:paraId="0B3F7019" w14:textId="39A362D0" w:rsidR="00E30571" w:rsidRPr="0003409B" w:rsidRDefault="00B25F9D" w:rsidP="00E30571">
      <w:pPr>
        <w:pStyle w:val="Heading"/>
      </w:pPr>
      <w:r>
        <w:t xml:space="preserve">Vice </w:t>
      </w:r>
      <w:r w:rsidR="00796646">
        <w:t>Chair</w:t>
      </w:r>
    </w:p>
    <w:p w14:paraId="11419871" w14:textId="77777777" w:rsidR="002D4D5A" w:rsidRDefault="002D4D5A" w:rsidP="003D69CF">
      <w:pPr>
        <w:pStyle w:val="Subheading2"/>
        <w:rPr>
          <w:sz w:val="28"/>
          <w:szCs w:val="28"/>
        </w:rPr>
      </w:pPr>
    </w:p>
    <w:p w14:paraId="30AD5F68" w14:textId="54F68B0F" w:rsidR="00B3000D" w:rsidRPr="003209EB" w:rsidRDefault="00DE42AB" w:rsidP="00845F53">
      <w:pPr>
        <w:pStyle w:val="Subheading2"/>
        <w:jc w:val="both"/>
        <w:rPr>
          <w:color w:val="C00000"/>
          <w:sz w:val="28"/>
          <w:szCs w:val="28"/>
        </w:rPr>
      </w:pPr>
      <w:r w:rsidRPr="003209EB">
        <w:rPr>
          <w:color w:val="C00000"/>
          <w:sz w:val="28"/>
          <w:szCs w:val="28"/>
        </w:rPr>
        <w:t>Purpose</w:t>
      </w:r>
    </w:p>
    <w:p w14:paraId="56F4413B" w14:textId="2BAF3FFA" w:rsidR="00667F5A" w:rsidRDefault="00667F5A" w:rsidP="00845F53">
      <w:pPr>
        <w:pStyle w:val="MainBody"/>
        <w:jc w:val="both"/>
      </w:pPr>
      <w:r>
        <w:t xml:space="preserve">To </w:t>
      </w:r>
      <w:r w:rsidR="005B4E31">
        <w:t>support</w:t>
      </w:r>
      <w:r w:rsidR="006B0E46">
        <w:t xml:space="preserve"> the Chair in </w:t>
      </w:r>
      <w:r>
        <w:t>provid</w:t>
      </w:r>
      <w:r w:rsidR="006B0E46">
        <w:t>ing</w:t>
      </w:r>
      <w:r>
        <w:t xml:space="preserve"> vision, leadership and business planning to help develop all aspects of the </w:t>
      </w:r>
      <w:r w:rsidR="003B7CD0">
        <w:t>Area</w:t>
      </w:r>
      <w:r>
        <w:t xml:space="preserve">, from playing and team development to running the </w:t>
      </w:r>
      <w:r w:rsidR="00B57EC4">
        <w:t>administration</w:t>
      </w:r>
      <w:r>
        <w:t xml:space="preserve"> and fundraising</w:t>
      </w:r>
      <w:r w:rsidR="00CA444D">
        <w:t>.</w:t>
      </w:r>
      <w:r>
        <w:t xml:space="preserve"> Ensuring that support for succession planning is in place, for the benefit of all.</w:t>
      </w:r>
    </w:p>
    <w:p w14:paraId="7D362E30" w14:textId="77777777" w:rsidR="005B4E31" w:rsidRPr="005B4E31" w:rsidRDefault="005B4E31" w:rsidP="00845F53">
      <w:pPr>
        <w:pStyle w:val="MainBody"/>
        <w:jc w:val="both"/>
      </w:pPr>
    </w:p>
    <w:p w14:paraId="225BFD03" w14:textId="4C0ED84A" w:rsidR="0009048F" w:rsidRDefault="00DE42AB" w:rsidP="00845F53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Key Tasks of the Role</w:t>
      </w:r>
    </w:p>
    <w:p w14:paraId="3BA44928" w14:textId="6A25F7B3" w:rsidR="00F82013" w:rsidRDefault="0009048F" w:rsidP="00F82013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144346">
        <w:rPr>
          <w:b/>
          <w:bCs/>
        </w:rPr>
        <w:t>To act as Chair in the absence of the Chair</w:t>
      </w:r>
    </w:p>
    <w:p w14:paraId="4D9C714F" w14:textId="77777777" w:rsidR="00F1253F" w:rsidRDefault="00F1253F" w:rsidP="00F1253F">
      <w:pPr>
        <w:pStyle w:val="MainBody"/>
        <w:ind w:left="720"/>
        <w:jc w:val="both"/>
        <w:rPr>
          <w:b/>
          <w:bCs/>
        </w:rPr>
      </w:pPr>
    </w:p>
    <w:p w14:paraId="7E2D494A" w14:textId="4CCEFBF2" w:rsidR="0009048F" w:rsidRPr="00F82013" w:rsidRDefault="0009048F" w:rsidP="00F82013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F82013">
        <w:rPr>
          <w:b/>
          <w:bCs/>
        </w:rPr>
        <w:t>To support the Chair and undertake work assigned by the Chair</w:t>
      </w:r>
    </w:p>
    <w:p w14:paraId="52D77E86" w14:textId="77777777" w:rsidR="0009048F" w:rsidRPr="00E2464E" w:rsidRDefault="0009048F" w:rsidP="00F82013">
      <w:pPr>
        <w:pStyle w:val="MainBody"/>
        <w:ind w:left="720"/>
        <w:jc w:val="both"/>
        <w:rPr>
          <w:b/>
          <w:bCs/>
        </w:rPr>
      </w:pPr>
    </w:p>
    <w:p w14:paraId="53A36D0E" w14:textId="4BAACD67" w:rsidR="00DE42AB" w:rsidRPr="002D4D5A" w:rsidRDefault="00DE42AB" w:rsidP="00845F53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Is th</w:t>
      </w:r>
      <w:r w:rsidR="002D4D5A" w:rsidRPr="002D4D5A">
        <w:rPr>
          <w:b/>
          <w:bCs/>
          <w:color w:val="C00000"/>
          <w:sz w:val="28"/>
          <w:szCs w:val="28"/>
        </w:rPr>
        <w:t>is</w:t>
      </w:r>
      <w:r w:rsidRPr="002D4D5A">
        <w:rPr>
          <w:b/>
          <w:bCs/>
          <w:color w:val="C00000"/>
          <w:sz w:val="28"/>
          <w:szCs w:val="28"/>
        </w:rPr>
        <w:t xml:space="preserve"> Role for you?</w:t>
      </w:r>
    </w:p>
    <w:p w14:paraId="2A13F1DB" w14:textId="05EBE577" w:rsidR="00B3000D" w:rsidRPr="00DE2464" w:rsidRDefault="007C09D4" w:rsidP="00845F53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820DAE">
        <w:t xml:space="preserve">If you are </w:t>
      </w:r>
      <w:r w:rsidR="00661ED7">
        <w:t>a</w:t>
      </w:r>
      <w:r w:rsidR="00820DAE">
        <w:t xml:space="preserve">spiring </w:t>
      </w:r>
      <w:r w:rsidR="00661ED7">
        <w:t xml:space="preserve">to be a future </w:t>
      </w:r>
      <w:r w:rsidR="00820DAE">
        <w:t>leader</w:t>
      </w:r>
      <w:r w:rsidR="00661ED7">
        <w:t>,</w:t>
      </w:r>
      <w:r w:rsidR="00820DAE">
        <w:t xml:space="preserve"> </w:t>
      </w:r>
      <w:r w:rsidR="003E4AED">
        <w:t>developing</w:t>
      </w:r>
      <w:r w:rsidR="00820DAE">
        <w:t xml:space="preserve"> experience in effective management and business administration, strong communication skills, and a diplomatic and discreet manner, you could </w:t>
      </w:r>
      <w:r w:rsidR="008F0511">
        <w:t>aim</w:t>
      </w:r>
      <w:r w:rsidR="00C15610">
        <w:t xml:space="preserve"> to hold</w:t>
      </w:r>
      <w:r w:rsidR="00820DAE">
        <w:t xml:space="preserve"> the most prestigious, highly respected and incredibly rewarding position within the </w:t>
      </w:r>
      <w:r w:rsidR="00E155DB">
        <w:t>Area</w:t>
      </w:r>
      <w:r w:rsidR="00820DAE">
        <w:t xml:space="preserve">, </w:t>
      </w:r>
      <w:r w:rsidR="008A305B">
        <w:t xml:space="preserve">fostering </w:t>
      </w:r>
      <w:r w:rsidR="005376D4">
        <w:t xml:space="preserve">your skills </w:t>
      </w:r>
      <w:r w:rsidR="00D07D9A">
        <w:t xml:space="preserve">by </w:t>
      </w:r>
      <w:r w:rsidR="009B20AD">
        <w:t xml:space="preserve">working alongside the Chair </w:t>
      </w:r>
      <w:r w:rsidR="005376D4">
        <w:t>and</w:t>
      </w:r>
      <w:r w:rsidR="007E7B38">
        <w:t xml:space="preserve"> </w:t>
      </w:r>
      <w:r w:rsidR="00820DAE">
        <w:t xml:space="preserve">ensuring that the </w:t>
      </w:r>
      <w:r w:rsidR="00E155DB">
        <w:t>Area</w:t>
      </w:r>
      <w:r w:rsidR="00820DAE">
        <w:t xml:space="preserve"> reaches its full potential</w:t>
      </w:r>
      <w:r w:rsidR="005D68AC">
        <w:t>.</w:t>
      </w:r>
    </w:p>
    <w:sectPr w:rsidR="00B3000D" w:rsidRPr="00DE2464" w:rsidSect="00E7605C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E96FE" w14:textId="77777777" w:rsidR="000A79C3" w:rsidRDefault="000A79C3" w:rsidP="00B3000D">
      <w:pPr>
        <w:spacing w:after="0" w:line="240" w:lineRule="auto"/>
      </w:pPr>
      <w:r>
        <w:separator/>
      </w:r>
    </w:p>
  </w:endnote>
  <w:endnote w:type="continuationSeparator" w:id="0">
    <w:p w14:paraId="2E66C195" w14:textId="77777777" w:rsidR="000A79C3" w:rsidRDefault="000A79C3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4B3D2" w14:textId="77777777" w:rsidR="000A79C3" w:rsidRDefault="000A79C3" w:rsidP="00B3000D">
      <w:pPr>
        <w:spacing w:after="0" w:line="240" w:lineRule="auto"/>
      </w:pPr>
      <w:r>
        <w:separator/>
      </w:r>
    </w:p>
  </w:footnote>
  <w:footnote w:type="continuationSeparator" w:id="0">
    <w:p w14:paraId="5BFCDC6D" w14:textId="77777777" w:rsidR="000A79C3" w:rsidRDefault="000A79C3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6DCFB" w14:textId="77777777" w:rsidR="00E7605C" w:rsidRPr="00E7605C" w:rsidRDefault="00E7605C" w:rsidP="00E7605C">
    <w:pPr>
      <w:pStyle w:val="Header"/>
      <w:rPr>
        <w:i/>
        <w:iCs/>
        <w:noProof/>
      </w:rPr>
    </w:pPr>
    <w:r w:rsidRPr="00E7605C">
      <w:rPr>
        <w:i/>
        <w:iCs/>
        <w:noProof/>
      </w:rPr>
      <w:t>Please note all role descriptions are for guidance only. Please adapt</w:t>
    </w:r>
  </w:p>
  <w:p w14:paraId="5E7AB1D0" w14:textId="3BA86C8A" w:rsidR="00826204" w:rsidRPr="00E7605C" w:rsidRDefault="00E7605C" w:rsidP="00E7605C">
    <w:pPr>
      <w:pStyle w:val="Header"/>
      <w:rPr>
        <w:i/>
        <w:iCs/>
      </w:rPr>
    </w:pPr>
    <w:r w:rsidRPr="00E7605C">
      <w:rPr>
        <w:i/>
        <w:iCs/>
        <w:noProof/>
      </w:rPr>
      <w:t>this basic information to ensure it is relevant to your requirements.</w:t>
    </w:r>
    <w:r w:rsidR="00826204" w:rsidRPr="00E7605C">
      <w:rPr>
        <w:i/>
        <w:iCs/>
        <w:noProof/>
      </w:rPr>
      <w:drawing>
        <wp:anchor distT="0" distB="0" distL="114300" distR="114300" simplePos="0" relativeHeight="251654656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9048F"/>
    <w:rsid w:val="000A79C3"/>
    <w:rsid w:val="00117C11"/>
    <w:rsid w:val="00137A6E"/>
    <w:rsid w:val="00144346"/>
    <w:rsid w:val="00192241"/>
    <w:rsid w:val="001D4325"/>
    <w:rsid w:val="00210015"/>
    <w:rsid w:val="00234FBB"/>
    <w:rsid w:val="00276B75"/>
    <w:rsid w:val="002C1178"/>
    <w:rsid w:val="002D4D5A"/>
    <w:rsid w:val="002E5361"/>
    <w:rsid w:val="003209EB"/>
    <w:rsid w:val="00331038"/>
    <w:rsid w:val="0034189B"/>
    <w:rsid w:val="00372305"/>
    <w:rsid w:val="003B7CD0"/>
    <w:rsid w:val="003C1DD4"/>
    <w:rsid w:val="003D69CF"/>
    <w:rsid w:val="003E4AED"/>
    <w:rsid w:val="00427EC9"/>
    <w:rsid w:val="004536E9"/>
    <w:rsid w:val="005376D4"/>
    <w:rsid w:val="005B4E31"/>
    <w:rsid w:val="005C1FA1"/>
    <w:rsid w:val="005D68AC"/>
    <w:rsid w:val="00661ED7"/>
    <w:rsid w:val="00667F5A"/>
    <w:rsid w:val="006B0E46"/>
    <w:rsid w:val="006E5B1C"/>
    <w:rsid w:val="00796646"/>
    <w:rsid w:val="007A598C"/>
    <w:rsid w:val="007C09D4"/>
    <w:rsid w:val="007E7B38"/>
    <w:rsid w:val="007F16BA"/>
    <w:rsid w:val="007F1F7E"/>
    <w:rsid w:val="00820DAE"/>
    <w:rsid w:val="00826204"/>
    <w:rsid w:val="00845F53"/>
    <w:rsid w:val="008650BD"/>
    <w:rsid w:val="00877A6B"/>
    <w:rsid w:val="008A305B"/>
    <w:rsid w:val="008F0511"/>
    <w:rsid w:val="00920587"/>
    <w:rsid w:val="00972623"/>
    <w:rsid w:val="009B20AD"/>
    <w:rsid w:val="00A63535"/>
    <w:rsid w:val="00AE5CF3"/>
    <w:rsid w:val="00AF57BD"/>
    <w:rsid w:val="00AF7D51"/>
    <w:rsid w:val="00B25F9D"/>
    <w:rsid w:val="00B3000D"/>
    <w:rsid w:val="00B57EC4"/>
    <w:rsid w:val="00BF27B5"/>
    <w:rsid w:val="00C07A20"/>
    <w:rsid w:val="00C15610"/>
    <w:rsid w:val="00C37E30"/>
    <w:rsid w:val="00C734E6"/>
    <w:rsid w:val="00C855DC"/>
    <w:rsid w:val="00CA444D"/>
    <w:rsid w:val="00CC67DF"/>
    <w:rsid w:val="00D07D9A"/>
    <w:rsid w:val="00DD2B7C"/>
    <w:rsid w:val="00DE2464"/>
    <w:rsid w:val="00DE42AB"/>
    <w:rsid w:val="00DF6FE0"/>
    <w:rsid w:val="00E155DB"/>
    <w:rsid w:val="00E2464E"/>
    <w:rsid w:val="00E30571"/>
    <w:rsid w:val="00E4429E"/>
    <w:rsid w:val="00E7605C"/>
    <w:rsid w:val="00E80DA9"/>
    <w:rsid w:val="00F1253F"/>
    <w:rsid w:val="00F639CB"/>
    <w:rsid w:val="00F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6A66B5CAF84459A30AB5A76251A45" ma:contentTypeVersion="15" ma:contentTypeDescription="Create a new document." ma:contentTypeScope="" ma:versionID="c3409f424c27641cc2fb5ec16ca73027">
  <xsd:schema xmlns:xsd="http://www.w3.org/2001/XMLSchema" xmlns:xs="http://www.w3.org/2001/XMLSchema" xmlns:p="http://schemas.microsoft.com/office/2006/metadata/properties" xmlns:ns2="b498bf3d-4cd5-44ee-b0e3-f3d665241f34" xmlns:ns3="2fa6862c-6288-41fb-b5e0-bc8c2c43b971" targetNamespace="http://schemas.microsoft.com/office/2006/metadata/properties" ma:root="true" ma:fieldsID="80063d147449e285b0fff82b100337eb" ns2:_="" ns3:_="">
    <xsd:import namespace="b498bf3d-4cd5-44ee-b0e3-f3d665241f34"/>
    <xsd:import namespace="2fa6862c-6288-41fb-b5e0-bc8c2c43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8bf3d-4cd5-44ee-b0e3-f3d66524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862c-6288-41fb-b5e0-bc8c2c43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6990bb-f933-4585-9731-7a847f9bc81d}" ma:internalName="TaxCatchAll" ma:showField="CatchAllData" ma:web="2fa6862c-6288-41fb-b5e0-bc8c2c43b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862c-6288-41fb-b5e0-bc8c2c43b971" xsi:nil="true"/>
    <lcf76f155ced4ddcb4097134ff3c332f xmlns="b498bf3d-4cd5-44ee-b0e3-f3d665241f34">
      <Terms xmlns="http://schemas.microsoft.com/office/infopath/2007/PartnerControls"/>
    </lcf76f155ced4ddcb4097134ff3c332f>
    <SharedWithUsers xmlns="2fa6862c-6288-41fb-b5e0-bc8c2c43b9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3589E-D62A-4993-9644-020A03651D6D}"/>
</file>

<file path=customXml/itemProps3.xml><?xml version="1.0" encoding="utf-8"?>
<ds:datastoreItem xmlns:ds="http://schemas.openxmlformats.org/officeDocument/2006/customXml" ds:itemID="{95A85598-217F-4188-BF68-16A4AF7CC588}"/>
</file>

<file path=customXml/itemProps4.xml><?xml version="1.0" encoding="utf-8"?>
<ds:datastoreItem xmlns:ds="http://schemas.openxmlformats.org/officeDocument/2006/customXml" ds:itemID="{B65BFEBD-9E8A-4576-836F-EBA727C64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Barbara Reynolds</cp:lastModifiedBy>
  <cp:revision>22</cp:revision>
  <dcterms:created xsi:type="dcterms:W3CDTF">2020-12-04T16:51:00Z</dcterms:created>
  <dcterms:modified xsi:type="dcterms:W3CDTF">2020-12-07T11:27:00Z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0x010100FC96A66B5CAF84459A30AB5A76251A45</vt:lpwstr>
  </property>
  <property fmtid="{D5CDD505-2E9C-101B-9397-08002B2CF9AE}" pid="3" name="Order">
    <vt:r8>143400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