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7A12" w14:textId="0244D475" w:rsidR="006A4EF3" w:rsidRDefault="006A4EF3" w:rsidP="00FE2C86">
      <w:pPr>
        <w:spacing w:after="0" w:line="240" w:lineRule="exact"/>
        <w:ind w:left="3969"/>
        <w:rPr>
          <w:rFonts w:ascii="Arial" w:hAnsi="Arial" w:cs="Arial"/>
          <w:sz w:val="20"/>
          <w:szCs w:val="20"/>
        </w:rPr>
      </w:pPr>
    </w:p>
    <w:p w14:paraId="5054C687" w14:textId="632265DD" w:rsidR="00DD6260" w:rsidRDefault="00DD6260" w:rsidP="00FE2C86">
      <w:pPr>
        <w:spacing w:after="0" w:line="240" w:lineRule="exact"/>
        <w:ind w:left="3969"/>
        <w:rPr>
          <w:rFonts w:ascii="Arial" w:hAnsi="Arial" w:cs="Arial"/>
          <w:sz w:val="20"/>
          <w:szCs w:val="20"/>
        </w:rPr>
      </w:pPr>
      <w:r>
        <w:rPr>
          <w:rFonts w:ascii="Arial" w:hAnsi="Arial" w:cs="Arial"/>
          <w:sz w:val="20"/>
          <w:szCs w:val="20"/>
        </w:rPr>
        <w:t>AUTONOME PROVINZ BOZEN</w:t>
      </w:r>
    </w:p>
    <w:p w14:paraId="39AACC1E" w14:textId="7AD9A593" w:rsidR="00DD6260" w:rsidRDefault="00DD6260" w:rsidP="00FE2C86">
      <w:pPr>
        <w:spacing w:after="0" w:line="240" w:lineRule="exact"/>
        <w:ind w:left="3969"/>
        <w:rPr>
          <w:rFonts w:ascii="Arial" w:hAnsi="Arial" w:cs="Arial"/>
          <w:sz w:val="20"/>
          <w:szCs w:val="20"/>
        </w:rPr>
      </w:pPr>
      <w:r>
        <w:rPr>
          <w:rFonts w:ascii="Arial" w:hAnsi="Arial" w:cs="Arial"/>
          <w:sz w:val="20"/>
          <w:szCs w:val="20"/>
        </w:rPr>
        <w:t xml:space="preserve">Amt für </w:t>
      </w:r>
      <w:proofErr w:type="spellStart"/>
      <w:r>
        <w:rPr>
          <w:rFonts w:ascii="Arial" w:hAnsi="Arial" w:cs="Arial"/>
          <w:sz w:val="20"/>
          <w:szCs w:val="20"/>
        </w:rPr>
        <w:t>Gemeindenfinanzierung</w:t>
      </w:r>
      <w:proofErr w:type="spellEnd"/>
      <w:r>
        <w:rPr>
          <w:rFonts w:ascii="Arial" w:hAnsi="Arial" w:cs="Arial"/>
          <w:sz w:val="20"/>
          <w:szCs w:val="20"/>
        </w:rPr>
        <w:t xml:space="preserve"> 7.3</w:t>
      </w:r>
    </w:p>
    <w:p w14:paraId="0AB1FB3B" w14:textId="6F53F779" w:rsidR="00DD6260" w:rsidRDefault="00DD6260" w:rsidP="00FE2C86">
      <w:pPr>
        <w:spacing w:after="0" w:line="240" w:lineRule="exact"/>
        <w:ind w:left="3969"/>
        <w:rPr>
          <w:rFonts w:ascii="Arial" w:hAnsi="Arial" w:cs="Arial"/>
          <w:sz w:val="20"/>
          <w:szCs w:val="20"/>
        </w:rPr>
      </w:pPr>
      <w:r>
        <w:rPr>
          <w:rFonts w:ascii="Arial" w:hAnsi="Arial" w:cs="Arial"/>
          <w:sz w:val="20"/>
          <w:szCs w:val="20"/>
        </w:rPr>
        <w:t>Landhaus 1, Silvius-Magnago-Platz 1</w:t>
      </w:r>
    </w:p>
    <w:p w14:paraId="0349CE41" w14:textId="3479A28F" w:rsidR="00DD6260" w:rsidRDefault="00DD6260" w:rsidP="00FE2C86">
      <w:pPr>
        <w:spacing w:after="0" w:line="240" w:lineRule="exact"/>
        <w:ind w:left="3969"/>
        <w:rPr>
          <w:rFonts w:ascii="Arial" w:hAnsi="Arial" w:cs="Arial"/>
          <w:sz w:val="20"/>
          <w:szCs w:val="20"/>
        </w:rPr>
      </w:pPr>
      <w:r>
        <w:rPr>
          <w:rFonts w:ascii="Arial" w:hAnsi="Arial" w:cs="Arial"/>
          <w:sz w:val="20"/>
          <w:szCs w:val="20"/>
        </w:rPr>
        <w:t>39100 Bozen</w:t>
      </w:r>
    </w:p>
    <w:p w14:paraId="395E167A" w14:textId="6088C1C5" w:rsidR="00DD6260" w:rsidRPr="00823520" w:rsidRDefault="00DD6260" w:rsidP="00FE2C86">
      <w:pPr>
        <w:spacing w:after="0" w:line="240" w:lineRule="exact"/>
        <w:ind w:left="3969"/>
        <w:rPr>
          <w:rFonts w:ascii="Arial" w:hAnsi="Arial" w:cs="Arial"/>
          <w:sz w:val="20"/>
          <w:szCs w:val="20"/>
        </w:rPr>
      </w:pPr>
      <w:r w:rsidRPr="00823520">
        <w:rPr>
          <w:rFonts w:ascii="Arial" w:hAnsi="Arial" w:cs="Arial"/>
          <w:sz w:val="20"/>
          <w:szCs w:val="20"/>
        </w:rPr>
        <w:t>Tel: 0471 41</w:t>
      </w:r>
      <w:r w:rsidR="00823520" w:rsidRPr="00823520">
        <w:rPr>
          <w:rFonts w:ascii="Arial" w:hAnsi="Arial" w:cs="Arial"/>
          <w:sz w:val="20"/>
          <w:szCs w:val="20"/>
        </w:rPr>
        <w:t xml:space="preserve"> </w:t>
      </w:r>
      <w:r w:rsidRPr="00823520">
        <w:rPr>
          <w:rFonts w:ascii="Arial" w:hAnsi="Arial" w:cs="Arial"/>
          <w:sz w:val="20"/>
          <w:szCs w:val="20"/>
        </w:rPr>
        <w:t>11</w:t>
      </w:r>
      <w:r w:rsidR="00823520">
        <w:rPr>
          <w:rFonts w:ascii="Arial" w:hAnsi="Arial" w:cs="Arial"/>
          <w:sz w:val="20"/>
          <w:szCs w:val="20"/>
        </w:rPr>
        <w:t xml:space="preserve"> </w:t>
      </w:r>
      <w:r w:rsidRPr="00823520">
        <w:rPr>
          <w:rFonts w:ascii="Arial" w:hAnsi="Arial" w:cs="Arial"/>
          <w:sz w:val="20"/>
          <w:szCs w:val="20"/>
        </w:rPr>
        <w:t>40 – 42</w:t>
      </w:r>
    </w:p>
    <w:p w14:paraId="421AD2AF" w14:textId="4FCAA5E6" w:rsidR="00DD6260" w:rsidRPr="00CC6D24" w:rsidRDefault="00DD6260" w:rsidP="00FE2C86">
      <w:pPr>
        <w:spacing w:after="0" w:line="240" w:lineRule="exact"/>
        <w:ind w:left="3969"/>
        <w:rPr>
          <w:rFonts w:ascii="Arial" w:hAnsi="Arial" w:cs="Arial"/>
          <w:b/>
          <w:bCs/>
          <w:sz w:val="20"/>
          <w:szCs w:val="20"/>
        </w:rPr>
      </w:pPr>
      <w:r w:rsidRPr="00CC6D24">
        <w:rPr>
          <w:rFonts w:ascii="Arial" w:hAnsi="Arial" w:cs="Arial"/>
          <w:b/>
          <w:bCs/>
          <w:sz w:val="20"/>
          <w:szCs w:val="20"/>
        </w:rPr>
        <w:t xml:space="preserve">PEC: </w:t>
      </w:r>
      <w:hyperlink r:id="rId11" w:history="1">
        <w:r w:rsidR="00563B8E" w:rsidRPr="00CC6D24">
          <w:rPr>
            <w:rStyle w:val="Hyperlink"/>
            <w:rFonts w:ascii="Arial" w:hAnsi="Arial" w:cs="Arial"/>
            <w:b/>
            <w:bCs/>
            <w:sz w:val="20"/>
            <w:szCs w:val="20"/>
          </w:rPr>
          <w:t>gemeindenfinanzierung.finanzalocale@pec.prov.bz.it</w:t>
        </w:r>
      </w:hyperlink>
    </w:p>
    <w:p w14:paraId="5C45CD0E" w14:textId="77777777" w:rsidR="00751763" w:rsidRPr="00CC6D24" w:rsidRDefault="00751763">
      <w:pPr>
        <w:rPr>
          <w:rFonts w:ascii="Arial" w:hAnsi="Arial" w:cs="Arial"/>
          <w:sz w:val="20"/>
          <w:szCs w:val="20"/>
        </w:rPr>
      </w:pPr>
    </w:p>
    <w:p w14:paraId="292C5C1B" w14:textId="6E3445F7" w:rsidR="00344E77" w:rsidRPr="006037D5" w:rsidRDefault="00606248" w:rsidP="003F2A96">
      <w:pPr>
        <w:spacing w:line="240" w:lineRule="auto"/>
        <w:jc w:val="center"/>
        <w:rPr>
          <w:rFonts w:ascii="Arial" w:hAnsi="Arial" w:cs="Arial"/>
          <w:b/>
          <w:sz w:val="24"/>
          <w:szCs w:val="24"/>
        </w:rPr>
      </w:pPr>
      <w:r w:rsidRPr="006037D5">
        <w:rPr>
          <w:rFonts w:ascii="Arial" w:hAnsi="Arial" w:cs="Arial"/>
          <w:b/>
          <w:sz w:val="24"/>
          <w:szCs w:val="24"/>
        </w:rPr>
        <w:t>ANSUCHEN</w:t>
      </w:r>
    </w:p>
    <w:p w14:paraId="2AE071C4" w14:textId="02B11686" w:rsidR="0021121F" w:rsidRDefault="0021121F" w:rsidP="0021121F">
      <w:pPr>
        <w:spacing w:line="240" w:lineRule="auto"/>
        <w:jc w:val="center"/>
        <w:rPr>
          <w:rFonts w:ascii="Arial" w:hAnsi="Arial" w:cs="Arial"/>
          <w:b/>
        </w:rPr>
      </w:pPr>
      <w:r w:rsidRPr="0070501C">
        <w:rPr>
          <w:rFonts w:ascii="Arial" w:hAnsi="Arial" w:cs="Arial"/>
          <w:b/>
        </w:rPr>
        <w:t xml:space="preserve">um </w:t>
      </w:r>
      <w:r>
        <w:rPr>
          <w:rFonts w:ascii="Arial" w:hAnsi="Arial" w:cs="Arial"/>
          <w:b/>
        </w:rPr>
        <w:t xml:space="preserve">eine pauschale Kostenbeteiligung im Sinne der </w:t>
      </w:r>
      <w:r w:rsidR="0025570D">
        <w:rPr>
          <w:rFonts w:ascii="Arial" w:hAnsi="Arial" w:cs="Arial"/>
          <w:b/>
        </w:rPr>
        <w:t>4.</w:t>
      </w:r>
      <w:r>
        <w:rPr>
          <w:rFonts w:ascii="Arial" w:hAnsi="Arial" w:cs="Arial"/>
          <w:b/>
        </w:rPr>
        <w:t xml:space="preserve"> Zusatzvereinbarung zur </w:t>
      </w:r>
      <w:proofErr w:type="spellStart"/>
      <w:r>
        <w:rPr>
          <w:rFonts w:ascii="Arial" w:hAnsi="Arial" w:cs="Arial"/>
          <w:b/>
        </w:rPr>
        <w:t>Gemeindenfinanzierung</w:t>
      </w:r>
      <w:proofErr w:type="spellEnd"/>
      <w:r>
        <w:rPr>
          <w:rFonts w:ascii="Arial" w:hAnsi="Arial" w:cs="Arial"/>
          <w:b/>
        </w:rPr>
        <w:t xml:space="preserve"> 2025 vom </w:t>
      </w:r>
      <w:r w:rsidR="0025570D">
        <w:rPr>
          <w:rFonts w:ascii="Arial" w:hAnsi="Arial" w:cs="Arial"/>
          <w:b/>
        </w:rPr>
        <w:t>14. Juli 2025</w:t>
      </w:r>
    </w:p>
    <w:p w14:paraId="34D3EAFD" w14:textId="77777777" w:rsidR="002919B8" w:rsidRDefault="0021121F" w:rsidP="00E16489">
      <w:pPr>
        <w:spacing w:line="240" w:lineRule="auto"/>
        <w:jc w:val="center"/>
        <w:rPr>
          <w:rFonts w:ascii="Arial" w:hAnsi="Arial" w:cs="Arial"/>
          <w:b/>
        </w:rPr>
      </w:pPr>
      <w:r>
        <w:rPr>
          <w:rFonts w:ascii="Arial" w:hAnsi="Arial" w:cs="Arial"/>
          <w:b/>
        </w:rPr>
        <w:t xml:space="preserve">für die Ausarbeitung und Genehmigung von Durchführungsplänen (DFP) </w:t>
      </w:r>
      <w:r w:rsidR="00E16489">
        <w:rPr>
          <w:rFonts w:ascii="Arial" w:hAnsi="Arial" w:cs="Arial"/>
          <w:b/>
        </w:rPr>
        <w:t xml:space="preserve">für </w:t>
      </w:r>
    </w:p>
    <w:p w14:paraId="0CAB244D" w14:textId="2FDC6322" w:rsidR="0021121F" w:rsidRDefault="00E16489" w:rsidP="00E16489">
      <w:pPr>
        <w:spacing w:line="240" w:lineRule="auto"/>
        <w:jc w:val="center"/>
        <w:rPr>
          <w:rFonts w:ascii="Arial" w:hAnsi="Arial" w:cs="Arial"/>
          <w:b/>
        </w:rPr>
      </w:pPr>
      <w:r>
        <w:rPr>
          <w:rFonts w:ascii="Arial" w:hAnsi="Arial" w:cs="Arial"/>
          <w:b/>
        </w:rPr>
        <w:t>vollständig unbebaute Mischgebiete</w:t>
      </w:r>
    </w:p>
    <w:p w14:paraId="609BF9CD" w14:textId="755EAD3D" w:rsidR="00E3186A" w:rsidRPr="00E3186A" w:rsidRDefault="00E3186A" w:rsidP="00E3186A">
      <w:pPr>
        <w:spacing w:line="240" w:lineRule="auto"/>
        <w:jc w:val="center"/>
        <w:rPr>
          <w:rFonts w:ascii="Arial" w:hAnsi="Arial" w:cs="Arial"/>
          <w:bCs/>
        </w:rPr>
      </w:pPr>
      <w:r w:rsidRPr="00E3186A">
        <w:rPr>
          <w:rFonts w:ascii="Arial" w:hAnsi="Arial" w:cs="Arial"/>
          <w:bCs/>
        </w:rPr>
        <w:t xml:space="preserve">das Ansuchen </w:t>
      </w:r>
      <w:r>
        <w:rPr>
          <w:rFonts w:ascii="Arial" w:hAnsi="Arial" w:cs="Arial"/>
          <w:bCs/>
        </w:rPr>
        <w:t>muss</w:t>
      </w:r>
      <w:r w:rsidRPr="00E3186A">
        <w:rPr>
          <w:rFonts w:ascii="Arial" w:hAnsi="Arial" w:cs="Arial"/>
          <w:bCs/>
        </w:rPr>
        <w:t xml:space="preserve"> </w:t>
      </w:r>
      <w:r w:rsidRPr="00E3186A">
        <w:rPr>
          <w:rFonts w:ascii="Arial" w:hAnsi="Arial" w:cs="Arial"/>
          <w:b/>
        </w:rPr>
        <w:t xml:space="preserve">innerhalb </w:t>
      </w:r>
      <w:r w:rsidR="00E514EA">
        <w:rPr>
          <w:rFonts w:ascii="Arial" w:hAnsi="Arial" w:cs="Arial"/>
          <w:b/>
        </w:rPr>
        <w:t>30</w:t>
      </w:r>
      <w:r w:rsidRPr="00E3186A">
        <w:rPr>
          <w:rFonts w:ascii="Arial" w:hAnsi="Arial" w:cs="Arial"/>
          <w:b/>
        </w:rPr>
        <w:t xml:space="preserve">. </w:t>
      </w:r>
      <w:r w:rsidR="00E514EA">
        <w:rPr>
          <w:rFonts w:ascii="Arial" w:hAnsi="Arial" w:cs="Arial"/>
          <w:b/>
        </w:rPr>
        <w:t>Juni</w:t>
      </w:r>
      <w:r w:rsidRPr="00E3186A">
        <w:rPr>
          <w:rFonts w:ascii="Arial" w:hAnsi="Arial" w:cs="Arial"/>
          <w:b/>
        </w:rPr>
        <w:t xml:space="preserve"> 202</w:t>
      </w:r>
      <w:r w:rsidR="00E514EA">
        <w:rPr>
          <w:rFonts w:ascii="Arial" w:hAnsi="Arial" w:cs="Arial"/>
          <w:b/>
        </w:rPr>
        <w:t>6</w:t>
      </w:r>
      <w:r w:rsidRPr="00E3186A">
        <w:rPr>
          <w:rFonts w:ascii="Arial" w:hAnsi="Arial" w:cs="Arial"/>
          <w:bCs/>
        </w:rPr>
        <w:t xml:space="preserve"> eingereicht werden</w:t>
      </w:r>
    </w:p>
    <w:p w14:paraId="508799AE" w14:textId="64B8A0AF" w:rsidR="0021121F" w:rsidRDefault="0021121F" w:rsidP="00E3186A">
      <w:pPr>
        <w:spacing w:line="240" w:lineRule="auto"/>
        <w:rPr>
          <w:rFonts w:ascii="Arial" w:hAnsi="Arial" w:cs="Arial"/>
          <w:b/>
        </w:rPr>
      </w:pPr>
    </w:p>
    <w:p w14:paraId="541B6EDC" w14:textId="719ABDCA" w:rsidR="000236B3" w:rsidRDefault="00E6401A" w:rsidP="00207CF4">
      <w:pPr>
        <w:spacing w:line="480" w:lineRule="auto"/>
        <w:jc w:val="both"/>
        <w:rPr>
          <w:rFonts w:ascii="Arial" w:hAnsi="Arial" w:cs="Arial"/>
          <w:bCs/>
          <w:sz w:val="20"/>
          <w:szCs w:val="20"/>
        </w:rPr>
      </w:pPr>
      <w:r>
        <w:rPr>
          <w:rFonts w:ascii="Arial" w:hAnsi="Arial" w:cs="Arial"/>
          <w:bCs/>
          <w:sz w:val="20"/>
          <w:szCs w:val="20"/>
        </w:rPr>
        <w:t>D</w:t>
      </w:r>
      <w:r w:rsidR="000236B3" w:rsidRPr="000236B3">
        <w:rPr>
          <w:rFonts w:ascii="Arial" w:hAnsi="Arial" w:cs="Arial"/>
          <w:bCs/>
          <w:sz w:val="20"/>
          <w:szCs w:val="20"/>
        </w:rPr>
        <w:t>ie</w:t>
      </w:r>
      <w:r w:rsidR="00207CF4">
        <w:rPr>
          <w:rFonts w:ascii="Arial" w:hAnsi="Arial" w:cs="Arial"/>
          <w:bCs/>
          <w:sz w:val="20"/>
          <w:szCs w:val="20"/>
        </w:rPr>
        <w:t>/der</w:t>
      </w:r>
      <w:r w:rsidR="000236B3" w:rsidRPr="000236B3">
        <w:rPr>
          <w:rFonts w:ascii="Arial" w:hAnsi="Arial" w:cs="Arial"/>
          <w:bCs/>
          <w:sz w:val="20"/>
          <w:szCs w:val="20"/>
        </w:rPr>
        <w:t xml:space="preserve"> </w:t>
      </w:r>
      <w:r w:rsidR="00207CF4">
        <w:rPr>
          <w:rFonts w:ascii="Arial" w:hAnsi="Arial" w:cs="Arial"/>
          <w:bCs/>
          <w:sz w:val="20"/>
          <w:szCs w:val="20"/>
        </w:rPr>
        <w:t xml:space="preserve">Bürgermeister/in _____________________________________________________________ der </w:t>
      </w:r>
      <w:r w:rsidR="000236B3" w:rsidRPr="000236B3">
        <w:rPr>
          <w:rFonts w:ascii="Arial" w:hAnsi="Arial" w:cs="Arial"/>
          <w:bCs/>
          <w:sz w:val="20"/>
          <w:szCs w:val="20"/>
        </w:rPr>
        <w:t>Gemeinde</w:t>
      </w:r>
      <w:r>
        <w:rPr>
          <w:rFonts w:ascii="Arial" w:hAnsi="Arial" w:cs="Arial"/>
          <w:bCs/>
          <w:sz w:val="20"/>
          <w:szCs w:val="20"/>
        </w:rPr>
        <w:t xml:space="preserve"> </w:t>
      </w:r>
      <w:r w:rsidR="00207CF4">
        <w:rPr>
          <w:rFonts w:ascii="Arial" w:hAnsi="Arial" w:cs="Arial"/>
          <w:bCs/>
          <w:sz w:val="20"/>
          <w:szCs w:val="20"/>
        </w:rPr>
        <w:t xml:space="preserve">__________________ </w:t>
      </w:r>
      <w:r>
        <w:rPr>
          <w:rFonts w:ascii="Arial" w:hAnsi="Arial" w:cs="Arial"/>
          <w:bCs/>
          <w:sz w:val="20"/>
          <w:szCs w:val="20"/>
        </w:rPr>
        <w:t>sucht</w:t>
      </w:r>
      <w:r w:rsidR="000236B3" w:rsidRPr="000236B3">
        <w:rPr>
          <w:rFonts w:ascii="Arial" w:hAnsi="Arial" w:cs="Arial"/>
          <w:bCs/>
          <w:sz w:val="20"/>
          <w:szCs w:val="20"/>
        </w:rPr>
        <w:t xml:space="preserve"> um eine</w:t>
      </w:r>
      <w:r w:rsidR="0021121F">
        <w:rPr>
          <w:rFonts w:ascii="Arial" w:hAnsi="Arial" w:cs="Arial"/>
          <w:bCs/>
          <w:sz w:val="20"/>
          <w:szCs w:val="20"/>
        </w:rPr>
        <w:t xml:space="preserve"> pauschale Kostenbeteiligung des Landes für die Ausarbeitung und Genehmigung </w:t>
      </w:r>
      <w:r w:rsidR="00E16489">
        <w:rPr>
          <w:rFonts w:ascii="Arial" w:hAnsi="Arial" w:cs="Arial"/>
          <w:bCs/>
          <w:sz w:val="20"/>
          <w:szCs w:val="20"/>
        </w:rPr>
        <w:t>von</w:t>
      </w:r>
      <w:r w:rsidR="0021121F">
        <w:rPr>
          <w:rFonts w:ascii="Arial" w:hAnsi="Arial" w:cs="Arial"/>
          <w:bCs/>
          <w:sz w:val="20"/>
          <w:szCs w:val="20"/>
        </w:rPr>
        <w:t xml:space="preserve"> </w:t>
      </w:r>
      <w:r w:rsidR="0021121F" w:rsidRPr="00AE4DC1">
        <w:rPr>
          <w:rFonts w:ascii="Arial" w:hAnsi="Arial" w:cs="Arial"/>
          <w:bCs/>
          <w:sz w:val="20"/>
          <w:szCs w:val="20"/>
        </w:rPr>
        <w:t>Durchführungspläne</w:t>
      </w:r>
      <w:r w:rsidR="00EC3C73" w:rsidRPr="00AE4DC1">
        <w:rPr>
          <w:rFonts w:ascii="Arial" w:hAnsi="Arial" w:cs="Arial"/>
          <w:bCs/>
          <w:sz w:val="20"/>
          <w:szCs w:val="20"/>
        </w:rPr>
        <w:t>n</w:t>
      </w:r>
      <w:r w:rsidR="00E16489" w:rsidRPr="00AE4DC1">
        <w:rPr>
          <w:rFonts w:ascii="Arial" w:hAnsi="Arial" w:cs="Arial"/>
          <w:bCs/>
          <w:sz w:val="20"/>
          <w:szCs w:val="20"/>
        </w:rPr>
        <w:t xml:space="preserve"> für </w:t>
      </w:r>
      <w:r w:rsidR="00E16489" w:rsidRPr="00111053">
        <w:rPr>
          <w:rFonts w:ascii="Arial" w:hAnsi="Arial" w:cs="Arial"/>
          <w:b/>
          <w:sz w:val="20"/>
          <w:szCs w:val="20"/>
        </w:rPr>
        <w:t>vollständig unbebaute Mischgebiete</w:t>
      </w:r>
      <w:r w:rsidR="00E16489">
        <w:rPr>
          <w:rFonts w:ascii="Arial" w:hAnsi="Arial" w:cs="Arial"/>
          <w:bCs/>
          <w:sz w:val="20"/>
          <w:szCs w:val="20"/>
        </w:rPr>
        <w:t xml:space="preserve"> an</w:t>
      </w:r>
    </w:p>
    <w:p w14:paraId="0CA7D8FB" w14:textId="77777777" w:rsidR="00D92C5D" w:rsidRPr="00D92C5D" w:rsidRDefault="0072059F" w:rsidP="00D92C5D">
      <w:pPr>
        <w:spacing w:line="240" w:lineRule="auto"/>
        <w:jc w:val="center"/>
        <w:rPr>
          <w:rFonts w:ascii="Arial" w:hAnsi="Arial" w:cs="Arial"/>
          <w:b/>
          <w:sz w:val="20"/>
          <w:szCs w:val="20"/>
        </w:rPr>
      </w:pPr>
      <w:r w:rsidRPr="00D92C5D">
        <w:rPr>
          <w:rFonts w:ascii="Arial" w:hAnsi="Arial" w:cs="Arial"/>
          <w:b/>
          <w:sz w:val="20"/>
          <w:szCs w:val="20"/>
        </w:rPr>
        <w:t xml:space="preserve">und </w:t>
      </w:r>
      <w:r w:rsidR="00EF2A25" w:rsidRPr="00D92C5D">
        <w:rPr>
          <w:rFonts w:ascii="Arial" w:hAnsi="Arial" w:cs="Arial"/>
          <w:b/>
          <w:sz w:val="20"/>
          <w:szCs w:val="20"/>
        </w:rPr>
        <w:t>erklärt</w:t>
      </w:r>
    </w:p>
    <w:p w14:paraId="56C25E4D" w14:textId="1E3BBB8D" w:rsidR="00EF2A25" w:rsidRPr="000E5A15" w:rsidRDefault="00D92C5D" w:rsidP="00D92C5D">
      <w:pPr>
        <w:spacing w:line="240" w:lineRule="auto"/>
        <w:jc w:val="center"/>
        <w:rPr>
          <w:rFonts w:ascii="Arial" w:hAnsi="Arial" w:cs="Arial"/>
          <w:b/>
          <w:bCs/>
          <w:sz w:val="20"/>
          <w:szCs w:val="20"/>
        </w:rPr>
      </w:pPr>
      <w:r w:rsidRPr="00D92C5D">
        <w:rPr>
          <w:rFonts w:ascii="Arial" w:hAnsi="Arial" w:cs="Arial"/>
          <w:bCs/>
          <w:sz w:val="20"/>
          <w:szCs w:val="20"/>
        </w:rPr>
        <w:t xml:space="preserve">in Kenntnis der strafrechtlichen Verantwortung hinsichtlich von Falscherklärungen gemäß Art. 48 und 76 des </w:t>
      </w:r>
      <w:r w:rsidRPr="000E5A15">
        <w:rPr>
          <w:rFonts w:ascii="Arial" w:hAnsi="Arial" w:cs="Arial"/>
          <w:b/>
          <w:bCs/>
          <w:sz w:val="20"/>
          <w:szCs w:val="20"/>
        </w:rPr>
        <w:t xml:space="preserve">D.P.R. Nr. 445 vom 28. Dezember 2000 </w:t>
      </w:r>
      <w:r w:rsidR="00EF2A25" w:rsidRPr="000E5A15">
        <w:rPr>
          <w:rFonts w:ascii="Arial" w:hAnsi="Arial" w:cs="Arial"/>
          <w:b/>
          <w:bCs/>
          <w:sz w:val="20"/>
          <w:szCs w:val="20"/>
        </w:rPr>
        <w:t>Folgendes:</w:t>
      </w:r>
    </w:p>
    <w:p w14:paraId="74F40027" w14:textId="5B988AF9" w:rsidR="001301B9" w:rsidRPr="002919B8" w:rsidRDefault="002919B8" w:rsidP="002919B8">
      <w:pPr>
        <w:pStyle w:val="Listenabsatz"/>
        <w:numPr>
          <w:ilvl w:val="0"/>
          <w:numId w:val="11"/>
        </w:numPr>
        <w:jc w:val="both"/>
        <w:rPr>
          <w:rFonts w:ascii="Arial" w:hAnsi="Arial" w:cs="Arial"/>
          <w:sz w:val="20"/>
          <w:szCs w:val="20"/>
        </w:rPr>
      </w:pPr>
      <w:bookmarkStart w:id="0" w:name="_Hlk202797555"/>
      <w:r w:rsidRPr="002919B8">
        <w:rPr>
          <w:rFonts w:ascii="Arial" w:hAnsi="Arial" w:cs="Arial"/>
          <w:b/>
          <w:bCs/>
          <w:sz w:val="20"/>
          <w:szCs w:val="20"/>
        </w:rPr>
        <w:t xml:space="preserve">Falls kein </w:t>
      </w:r>
      <w:r w:rsidR="00CC6D24" w:rsidRPr="002919B8">
        <w:rPr>
          <w:rFonts w:ascii="Arial" w:hAnsi="Arial" w:cs="Arial"/>
          <w:b/>
          <w:bCs/>
          <w:sz w:val="20"/>
          <w:szCs w:val="20"/>
        </w:rPr>
        <w:t>Einheitlicher Projektkodex (CUP)</w:t>
      </w:r>
      <w:r w:rsidRPr="002919B8">
        <w:rPr>
          <w:rFonts w:ascii="Arial" w:hAnsi="Arial" w:cs="Arial"/>
          <w:b/>
          <w:bCs/>
          <w:sz w:val="20"/>
          <w:szCs w:val="20"/>
        </w:rPr>
        <w:t xml:space="preserve"> angeben:</w:t>
      </w:r>
      <w:r w:rsidR="0021121F" w:rsidRPr="002919B8">
        <w:rPr>
          <w:rFonts w:ascii="Arial" w:hAnsi="Arial" w:cs="Arial"/>
          <w:b/>
          <w:bCs/>
          <w:sz w:val="20"/>
          <w:szCs w:val="20"/>
        </w:rPr>
        <w:t xml:space="preserve"> </w:t>
      </w:r>
      <w:r w:rsidR="00650E03" w:rsidRPr="002919B8">
        <w:rPr>
          <w:rFonts w:ascii="Arial" w:hAnsi="Arial" w:cs="Arial"/>
          <w:sz w:val="20"/>
          <w:szCs w:val="20"/>
        </w:rPr>
        <w:t>Der/die Unterfertigte erklärt, dass es sich nicht um ein öffentliches Investitionsprojekt handelt und daher keine Identifizierung über den CUP erforderlich ist</w:t>
      </w:r>
      <w:bookmarkEnd w:id="0"/>
      <w:r w:rsidR="00650E03" w:rsidRPr="002919B8">
        <w:rPr>
          <w:rFonts w:ascii="Arial" w:hAnsi="Arial" w:cs="Arial"/>
          <w:sz w:val="20"/>
          <w:szCs w:val="20"/>
        </w:rPr>
        <w:t>.</w:t>
      </w:r>
    </w:p>
    <w:p w14:paraId="3557F4A7" w14:textId="77777777" w:rsidR="00650E03" w:rsidRPr="000E5A15" w:rsidRDefault="00650E03" w:rsidP="000E5A15">
      <w:pPr>
        <w:pStyle w:val="Listenabsatz"/>
        <w:jc w:val="both"/>
        <w:rPr>
          <w:rFonts w:ascii="Arial" w:hAnsi="Arial" w:cs="Arial"/>
          <w:sz w:val="20"/>
          <w:szCs w:val="20"/>
        </w:rPr>
      </w:pPr>
    </w:p>
    <w:p w14:paraId="4E35C275" w14:textId="54D94FEF" w:rsidR="00BE546A" w:rsidRDefault="00BE546A" w:rsidP="00093E12">
      <w:pPr>
        <w:pStyle w:val="Listenabsatz"/>
        <w:numPr>
          <w:ilvl w:val="0"/>
          <w:numId w:val="11"/>
        </w:numPr>
        <w:jc w:val="both"/>
        <w:rPr>
          <w:rFonts w:ascii="Arial" w:hAnsi="Arial" w:cs="Arial"/>
          <w:sz w:val="20"/>
          <w:szCs w:val="20"/>
        </w:rPr>
      </w:pPr>
      <w:bookmarkStart w:id="1" w:name="_Hlk95985362"/>
      <w:r>
        <w:rPr>
          <w:rFonts w:ascii="Arial" w:hAnsi="Arial" w:cs="Arial"/>
          <w:sz w:val="20"/>
          <w:szCs w:val="20"/>
        </w:rPr>
        <w:t xml:space="preserve">Die </w:t>
      </w:r>
      <w:r w:rsidR="002919B8">
        <w:rPr>
          <w:rFonts w:ascii="Arial" w:hAnsi="Arial" w:cs="Arial"/>
          <w:sz w:val="20"/>
          <w:szCs w:val="20"/>
        </w:rPr>
        <w:t xml:space="preserve">angeführten </w:t>
      </w:r>
      <w:r>
        <w:rPr>
          <w:rFonts w:ascii="Arial" w:hAnsi="Arial" w:cs="Arial"/>
          <w:sz w:val="20"/>
          <w:szCs w:val="20"/>
        </w:rPr>
        <w:t xml:space="preserve">Pläne wurden gemäß Dekret des Landeshauptmanns vom 21. Februar 2023, Nr. 6 erarbeitet und </w:t>
      </w:r>
      <w:r w:rsidR="00006878">
        <w:rPr>
          <w:rFonts w:ascii="Arial" w:hAnsi="Arial" w:cs="Arial"/>
          <w:sz w:val="20"/>
          <w:szCs w:val="20"/>
        </w:rPr>
        <w:t xml:space="preserve">sind </w:t>
      </w:r>
      <w:r w:rsidR="00090385">
        <w:rPr>
          <w:rFonts w:ascii="Arial" w:hAnsi="Arial" w:cs="Arial"/>
          <w:sz w:val="20"/>
          <w:szCs w:val="20"/>
        </w:rPr>
        <w:t xml:space="preserve">von der Gemeinde </w:t>
      </w:r>
      <w:r w:rsidR="002919B8">
        <w:rPr>
          <w:rFonts w:ascii="Arial" w:hAnsi="Arial" w:cs="Arial"/>
          <w:sz w:val="20"/>
          <w:szCs w:val="20"/>
        </w:rPr>
        <w:t xml:space="preserve">beauftragt worden </w:t>
      </w:r>
      <w:bookmarkStart w:id="2" w:name="_Hlk202797601"/>
      <w:r w:rsidR="002919B8">
        <w:rPr>
          <w:rFonts w:ascii="Arial" w:hAnsi="Arial" w:cs="Arial"/>
          <w:sz w:val="20"/>
          <w:szCs w:val="20"/>
        </w:rPr>
        <w:t xml:space="preserve">(siehe Angabe des Identifizierungskode der Ausschreibung – CIG). </w:t>
      </w:r>
    </w:p>
    <w:bookmarkEnd w:id="2"/>
    <w:p w14:paraId="02C744DA" w14:textId="77777777" w:rsidR="00E0666A" w:rsidRDefault="00E0666A" w:rsidP="00E0666A">
      <w:pPr>
        <w:pStyle w:val="Listenabsatz"/>
        <w:jc w:val="both"/>
        <w:rPr>
          <w:rFonts w:ascii="Arial" w:hAnsi="Arial" w:cs="Arial"/>
          <w:sz w:val="20"/>
          <w:szCs w:val="20"/>
        </w:rPr>
      </w:pPr>
    </w:p>
    <w:p w14:paraId="140E3D29" w14:textId="5C915948" w:rsidR="00E0666A" w:rsidRPr="00E3186A" w:rsidRDefault="00E0666A" w:rsidP="00093E12">
      <w:pPr>
        <w:pStyle w:val="Listenabsatz"/>
        <w:numPr>
          <w:ilvl w:val="0"/>
          <w:numId w:val="11"/>
        </w:numPr>
        <w:jc w:val="both"/>
        <w:rPr>
          <w:rFonts w:ascii="Arial" w:hAnsi="Arial" w:cs="Arial"/>
          <w:sz w:val="20"/>
          <w:szCs w:val="20"/>
        </w:rPr>
      </w:pPr>
      <w:r w:rsidRPr="00E3186A">
        <w:rPr>
          <w:rFonts w:ascii="Arial" w:hAnsi="Arial" w:cs="Arial"/>
          <w:sz w:val="20"/>
          <w:szCs w:val="20"/>
        </w:rPr>
        <w:t xml:space="preserve">Für die betreffenden Planungsgebiete </w:t>
      </w:r>
      <w:r w:rsidR="00076895" w:rsidRPr="00E3186A">
        <w:rPr>
          <w:rFonts w:ascii="Arial" w:hAnsi="Arial" w:cs="Arial"/>
          <w:sz w:val="20"/>
          <w:szCs w:val="20"/>
        </w:rPr>
        <w:t>ist</w:t>
      </w:r>
      <w:r w:rsidRPr="00E3186A">
        <w:rPr>
          <w:rFonts w:ascii="Arial" w:hAnsi="Arial" w:cs="Arial"/>
          <w:sz w:val="20"/>
          <w:szCs w:val="20"/>
        </w:rPr>
        <w:t xml:space="preserve"> ein Grünordnungsplan erstellt</w:t>
      </w:r>
      <w:r w:rsidR="00076895" w:rsidRPr="00E3186A">
        <w:rPr>
          <w:rFonts w:ascii="Arial" w:hAnsi="Arial" w:cs="Arial"/>
          <w:sz w:val="20"/>
          <w:szCs w:val="20"/>
        </w:rPr>
        <w:t xml:space="preserve"> worden.</w:t>
      </w:r>
    </w:p>
    <w:p w14:paraId="773D4F1F" w14:textId="77777777" w:rsidR="00093E12" w:rsidRDefault="00093E12" w:rsidP="00093E12">
      <w:pPr>
        <w:pStyle w:val="Listenabsatz"/>
        <w:jc w:val="both"/>
        <w:rPr>
          <w:rFonts w:ascii="Arial" w:hAnsi="Arial" w:cs="Arial"/>
          <w:sz w:val="20"/>
          <w:szCs w:val="20"/>
        </w:rPr>
      </w:pPr>
    </w:p>
    <w:p w14:paraId="09F8FD70" w14:textId="096BD8A0" w:rsidR="000E5A15" w:rsidRPr="002919B8" w:rsidRDefault="000E5A15" w:rsidP="00093E12">
      <w:pPr>
        <w:pStyle w:val="Listenabsatz"/>
        <w:numPr>
          <w:ilvl w:val="0"/>
          <w:numId w:val="11"/>
        </w:numPr>
        <w:jc w:val="both"/>
        <w:rPr>
          <w:rFonts w:ascii="Arial" w:hAnsi="Arial" w:cs="Arial"/>
          <w:sz w:val="20"/>
          <w:szCs w:val="20"/>
        </w:rPr>
      </w:pPr>
      <w:bookmarkStart w:id="3" w:name="_Hlk202797655"/>
      <w:r w:rsidRPr="002919B8">
        <w:rPr>
          <w:rFonts w:ascii="Arial" w:hAnsi="Arial" w:cs="Arial"/>
          <w:sz w:val="20"/>
          <w:szCs w:val="20"/>
        </w:rPr>
        <w:t xml:space="preserve">Die </w:t>
      </w:r>
      <w:r w:rsidR="00E3186A">
        <w:rPr>
          <w:rFonts w:ascii="Arial" w:hAnsi="Arial" w:cs="Arial"/>
          <w:sz w:val="20"/>
          <w:szCs w:val="20"/>
        </w:rPr>
        <w:t xml:space="preserve">angeführten </w:t>
      </w:r>
      <w:r w:rsidRPr="002919B8">
        <w:rPr>
          <w:rFonts w:ascii="Arial" w:hAnsi="Arial" w:cs="Arial"/>
          <w:sz w:val="20"/>
          <w:szCs w:val="20"/>
        </w:rPr>
        <w:t>DFP sind vom</w:t>
      </w:r>
      <w:r w:rsidR="00D43508" w:rsidRPr="002919B8">
        <w:rPr>
          <w:rFonts w:ascii="Arial" w:hAnsi="Arial" w:cs="Arial"/>
          <w:sz w:val="20"/>
          <w:szCs w:val="20"/>
        </w:rPr>
        <w:t xml:space="preserve"> 1. </w:t>
      </w:r>
      <w:r w:rsidR="002F73F9">
        <w:rPr>
          <w:rFonts w:ascii="Arial" w:hAnsi="Arial" w:cs="Arial"/>
          <w:sz w:val="20"/>
          <w:szCs w:val="20"/>
        </w:rPr>
        <w:t>Juli</w:t>
      </w:r>
      <w:r w:rsidR="00D43508" w:rsidRPr="002919B8">
        <w:rPr>
          <w:rFonts w:ascii="Arial" w:hAnsi="Arial" w:cs="Arial"/>
          <w:sz w:val="20"/>
          <w:szCs w:val="20"/>
        </w:rPr>
        <w:t xml:space="preserve"> 2</w:t>
      </w:r>
      <w:r w:rsidRPr="002919B8">
        <w:rPr>
          <w:rFonts w:ascii="Arial" w:hAnsi="Arial" w:cs="Arial"/>
          <w:sz w:val="20"/>
          <w:szCs w:val="20"/>
        </w:rPr>
        <w:t>025 bis zum 30. Juni 202</w:t>
      </w:r>
      <w:r w:rsidR="002F73F9">
        <w:rPr>
          <w:rFonts w:ascii="Arial" w:hAnsi="Arial" w:cs="Arial"/>
          <w:sz w:val="20"/>
          <w:szCs w:val="20"/>
        </w:rPr>
        <w:t>6</w:t>
      </w:r>
      <w:r w:rsidRPr="002919B8">
        <w:rPr>
          <w:rFonts w:ascii="Arial" w:hAnsi="Arial" w:cs="Arial"/>
          <w:sz w:val="20"/>
          <w:szCs w:val="20"/>
        </w:rPr>
        <w:t xml:space="preserve"> </w:t>
      </w:r>
      <w:r w:rsidR="002919B8">
        <w:rPr>
          <w:rFonts w:ascii="Arial" w:hAnsi="Arial" w:cs="Arial"/>
          <w:sz w:val="20"/>
          <w:szCs w:val="20"/>
        </w:rPr>
        <w:t xml:space="preserve">von der Gemeinde </w:t>
      </w:r>
      <w:r w:rsidRPr="002919B8">
        <w:rPr>
          <w:rFonts w:ascii="Arial" w:hAnsi="Arial" w:cs="Arial"/>
          <w:sz w:val="20"/>
          <w:szCs w:val="20"/>
        </w:rPr>
        <w:t>genehmigt worden.</w:t>
      </w:r>
    </w:p>
    <w:tbl>
      <w:tblPr>
        <w:tblW w:w="11483" w:type="dxa"/>
        <w:tblInd w:w="-856" w:type="dxa"/>
        <w:tblCellMar>
          <w:left w:w="70" w:type="dxa"/>
          <w:right w:w="70" w:type="dxa"/>
        </w:tblCellMar>
        <w:tblLook w:val="04A0" w:firstRow="1" w:lastRow="0" w:firstColumn="1" w:lastColumn="0" w:noHBand="0" w:noVBand="1"/>
      </w:tblPr>
      <w:tblGrid>
        <w:gridCol w:w="2200"/>
        <w:gridCol w:w="1790"/>
        <w:gridCol w:w="1285"/>
        <w:gridCol w:w="2216"/>
        <w:gridCol w:w="2007"/>
        <w:gridCol w:w="1985"/>
      </w:tblGrid>
      <w:tr w:rsidR="00111053" w:rsidRPr="00615730" w14:paraId="2B27A9F5" w14:textId="77777777" w:rsidTr="00111053">
        <w:trPr>
          <w:trHeight w:val="945"/>
        </w:trPr>
        <w:tc>
          <w:tcPr>
            <w:tcW w:w="2200" w:type="dxa"/>
            <w:tcBorders>
              <w:top w:val="single" w:sz="4" w:space="0" w:color="auto"/>
              <w:left w:val="single" w:sz="4" w:space="0" w:color="auto"/>
              <w:bottom w:val="single" w:sz="4" w:space="0" w:color="auto"/>
              <w:right w:val="single" w:sz="4" w:space="0" w:color="auto"/>
            </w:tcBorders>
            <w:noWrap/>
            <w:vAlign w:val="center"/>
            <w:hideMark/>
          </w:tcPr>
          <w:bookmarkEnd w:id="3"/>
          <w:p w14:paraId="751039BB" w14:textId="77777777" w:rsidR="00111053" w:rsidRPr="00615730" w:rsidRDefault="00111053"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Fläche*</w:t>
            </w:r>
          </w:p>
        </w:tc>
        <w:tc>
          <w:tcPr>
            <w:tcW w:w="1790" w:type="dxa"/>
            <w:tcBorders>
              <w:top w:val="single" w:sz="4" w:space="0" w:color="auto"/>
              <w:left w:val="nil"/>
              <w:bottom w:val="single" w:sz="4" w:space="0" w:color="auto"/>
              <w:right w:val="single" w:sz="4" w:space="0" w:color="auto"/>
            </w:tcBorders>
            <w:vAlign w:val="center"/>
            <w:hideMark/>
          </w:tcPr>
          <w:p w14:paraId="0A83BA51" w14:textId="77777777" w:rsidR="00111053" w:rsidRPr="00615730" w:rsidRDefault="00111053"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Kostenbeteiligung Land pro DFP</w:t>
            </w:r>
          </w:p>
        </w:tc>
        <w:tc>
          <w:tcPr>
            <w:tcW w:w="1285" w:type="dxa"/>
            <w:tcBorders>
              <w:top w:val="single" w:sz="4" w:space="0" w:color="auto"/>
              <w:left w:val="nil"/>
              <w:bottom w:val="single" w:sz="4" w:space="0" w:color="auto"/>
              <w:right w:val="single" w:sz="4" w:space="0" w:color="auto"/>
            </w:tcBorders>
            <w:vAlign w:val="center"/>
            <w:hideMark/>
          </w:tcPr>
          <w:p w14:paraId="7A8F60CE" w14:textId="77777777" w:rsidR="00111053" w:rsidRPr="00615730" w:rsidRDefault="00111053"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Anzahl genehmigter DFP</w:t>
            </w:r>
          </w:p>
        </w:tc>
        <w:tc>
          <w:tcPr>
            <w:tcW w:w="2216" w:type="dxa"/>
            <w:tcBorders>
              <w:top w:val="single" w:sz="4" w:space="0" w:color="auto"/>
              <w:left w:val="nil"/>
              <w:bottom w:val="single" w:sz="4" w:space="0" w:color="auto"/>
              <w:right w:val="single" w:sz="4" w:space="0" w:color="auto"/>
            </w:tcBorders>
            <w:noWrap/>
            <w:vAlign w:val="center"/>
            <w:hideMark/>
          </w:tcPr>
          <w:p w14:paraId="6981C58E" w14:textId="6C5F1ABD" w:rsidR="00111053" w:rsidRPr="00615730" w:rsidRDefault="00111053" w:rsidP="00615730">
            <w:pPr>
              <w:spacing w:after="0" w:line="240" w:lineRule="auto"/>
              <w:jc w:val="center"/>
              <w:rPr>
                <w:rFonts w:ascii="Aptos Narrow" w:eastAsia="Times New Roman" w:hAnsi="Aptos Narrow" w:cs="Times New Roman"/>
                <w:b/>
                <w:bCs/>
                <w:color w:val="000000"/>
                <w:lang w:eastAsia="de-DE"/>
              </w:rPr>
            </w:pPr>
            <w:r>
              <w:rPr>
                <w:rFonts w:ascii="Aptos Narrow" w:eastAsia="Times New Roman" w:hAnsi="Aptos Narrow" w:cs="Times New Roman"/>
                <w:b/>
                <w:bCs/>
                <w:color w:val="000000"/>
                <w:lang w:eastAsia="de-DE"/>
              </w:rPr>
              <w:t xml:space="preserve">Identifizierungskode Ausschreibung - </w:t>
            </w:r>
            <w:r w:rsidRPr="00615730">
              <w:rPr>
                <w:rFonts w:ascii="Aptos Narrow" w:eastAsia="Times New Roman" w:hAnsi="Aptos Narrow" w:cs="Times New Roman"/>
                <w:b/>
                <w:bCs/>
                <w:color w:val="000000"/>
                <w:lang w:eastAsia="de-DE"/>
              </w:rPr>
              <w:t>CIG</w:t>
            </w:r>
          </w:p>
        </w:tc>
        <w:tc>
          <w:tcPr>
            <w:tcW w:w="2007" w:type="dxa"/>
            <w:tcBorders>
              <w:top w:val="single" w:sz="4" w:space="0" w:color="auto"/>
              <w:left w:val="nil"/>
              <w:bottom w:val="single" w:sz="4" w:space="0" w:color="auto"/>
              <w:right w:val="nil"/>
            </w:tcBorders>
          </w:tcPr>
          <w:p w14:paraId="1330BAA4" w14:textId="46B4372F" w:rsidR="00111053" w:rsidRPr="00615730" w:rsidRDefault="00111053" w:rsidP="00615730">
            <w:pPr>
              <w:spacing w:after="0" w:line="240" w:lineRule="auto"/>
              <w:jc w:val="center"/>
              <w:rPr>
                <w:rFonts w:ascii="Aptos Narrow" w:eastAsia="Times New Roman" w:hAnsi="Aptos Narrow" w:cs="Times New Roman"/>
                <w:b/>
                <w:bCs/>
                <w:color w:val="000000"/>
                <w:lang w:eastAsia="de-DE"/>
              </w:rPr>
            </w:pPr>
            <w:r>
              <w:rPr>
                <w:rFonts w:ascii="Aptos Narrow" w:eastAsia="Times New Roman" w:hAnsi="Aptos Narrow" w:cs="Times New Roman"/>
                <w:b/>
                <w:bCs/>
                <w:color w:val="000000"/>
                <w:lang w:eastAsia="de-DE"/>
              </w:rPr>
              <w:t>Einheitlicher Projektkodex CUP</w:t>
            </w:r>
          </w:p>
        </w:tc>
        <w:tc>
          <w:tcPr>
            <w:tcW w:w="1985" w:type="dxa"/>
            <w:tcBorders>
              <w:top w:val="single" w:sz="4" w:space="0" w:color="auto"/>
              <w:left w:val="nil"/>
              <w:bottom w:val="single" w:sz="4" w:space="0" w:color="auto"/>
              <w:right w:val="single" w:sz="4" w:space="0" w:color="auto"/>
            </w:tcBorders>
            <w:noWrap/>
            <w:vAlign w:val="center"/>
            <w:hideMark/>
          </w:tcPr>
          <w:p w14:paraId="3284C934" w14:textId="5A83F3E7" w:rsidR="00111053" w:rsidRPr="00615730" w:rsidRDefault="00111053" w:rsidP="00615730">
            <w:pPr>
              <w:spacing w:after="0" w:line="240" w:lineRule="auto"/>
              <w:jc w:val="center"/>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Summen**</w:t>
            </w:r>
          </w:p>
        </w:tc>
      </w:tr>
      <w:tr w:rsidR="00111053" w:rsidRPr="00615730" w14:paraId="3FFFCBF9"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2BAFDC38"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 1.000 m²</w:t>
            </w:r>
          </w:p>
        </w:tc>
        <w:tc>
          <w:tcPr>
            <w:tcW w:w="1790" w:type="dxa"/>
            <w:tcBorders>
              <w:top w:val="nil"/>
              <w:left w:val="nil"/>
              <w:bottom w:val="single" w:sz="4" w:space="0" w:color="auto"/>
              <w:right w:val="single" w:sz="4" w:space="0" w:color="auto"/>
            </w:tcBorders>
            <w:noWrap/>
            <w:vAlign w:val="center"/>
            <w:hideMark/>
          </w:tcPr>
          <w:p w14:paraId="14A01D5F"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0,00 Euro</w:t>
            </w:r>
          </w:p>
        </w:tc>
        <w:tc>
          <w:tcPr>
            <w:tcW w:w="1285" w:type="dxa"/>
            <w:tcBorders>
              <w:top w:val="nil"/>
              <w:left w:val="nil"/>
              <w:bottom w:val="single" w:sz="4" w:space="0" w:color="auto"/>
              <w:right w:val="single" w:sz="4" w:space="0" w:color="auto"/>
            </w:tcBorders>
            <w:noWrap/>
            <w:vAlign w:val="bottom"/>
            <w:hideMark/>
          </w:tcPr>
          <w:p w14:paraId="5D9394DC"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01C2A37A"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4F8CCD35"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230633D9" w14:textId="4F74D143"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229CFD58"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5340EC84"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&gt;1.000-2.000 m²</w:t>
            </w:r>
          </w:p>
        </w:tc>
        <w:tc>
          <w:tcPr>
            <w:tcW w:w="1790" w:type="dxa"/>
            <w:tcBorders>
              <w:top w:val="nil"/>
              <w:left w:val="nil"/>
              <w:bottom w:val="single" w:sz="4" w:space="0" w:color="auto"/>
              <w:right w:val="single" w:sz="4" w:space="0" w:color="auto"/>
            </w:tcBorders>
            <w:noWrap/>
            <w:vAlign w:val="center"/>
            <w:hideMark/>
          </w:tcPr>
          <w:p w14:paraId="7CBE74B8"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5.000,00 Euro</w:t>
            </w:r>
          </w:p>
        </w:tc>
        <w:tc>
          <w:tcPr>
            <w:tcW w:w="1285" w:type="dxa"/>
            <w:tcBorders>
              <w:top w:val="nil"/>
              <w:left w:val="nil"/>
              <w:bottom w:val="single" w:sz="4" w:space="0" w:color="auto"/>
              <w:right w:val="single" w:sz="4" w:space="0" w:color="auto"/>
            </w:tcBorders>
            <w:noWrap/>
            <w:vAlign w:val="bottom"/>
            <w:hideMark/>
          </w:tcPr>
          <w:p w14:paraId="31909ED8"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142AA2CE"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6491D3C9"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42B4869D" w14:textId="67A94A3C"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65F9E7EB"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7BAFD74E"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&gt;2.000-3.000 m²</w:t>
            </w:r>
          </w:p>
        </w:tc>
        <w:tc>
          <w:tcPr>
            <w:tcW w:w="1790" w:type="dxa"/>
            <w:tcBorders>
              <w:top w:val="nil"/>
              <w:left w:val="nil"/>
              <w:bottom w:val="single" w:sz="4" w:space="0" w:color="auto"/>
              <w:right w:val="single" w:sz="4" w:space="0" w:color="auto"/>
            </w:tcBorders>
            <w:noWrap/>
            <w:vAlign w:val="center"/>
            <w:hideMark/>
          </w:tcPr>
          <w:p w14:paraId="23E3D056"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7.500,00 Euro</w:t>
            </w:r>
          </w:p>
        </w:tc>
        <w:tc>
          <w:tcPr>
            <w:tcW w:w="1285" w:type="dxa"/>
            <w:tcBorders>
              <w:top w:val="nil"/>
              <w:left w:val="nil"/>
              <w:bottom w:val="single" w:sz="4" w:space="0" w:color="auto"/>
              <w:right w:val="single" w:sz="4" w:space="0" w:color="auto"/>
            </w:tcBorders>
            <w:noWrap/>
            <w:vAlign w:val="bottom"/>
            <w:hideMark/>
          </w:tcPr>
          <w:p w14:paraId="75BC369A"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50879719"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67E800B2"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7CBC7C4F" w14:textId="4976A6C0"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66D3B0F7"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3F432113"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&gt;3.000-4.000 m²</w:t>
            </w:r>
          </w:p>
        </w:tc>
        <w:tc>
          <w:tcPr>
            <w:tcW w:w="1790" w:type="dxa"/>
            <w:tcBorders>
              <w:top w:val="nil"/>
              <w:left w:val="nil"/>
              <w:bottom w:val="single" w:sz="4" w:space="0" w:color="auto"/>
              <w:right w:val="single" w:sz="4" w:space="0" w:color="auto"/>
            </w:tcBorders>
            <w:noWrap/>
            <w:vAlign w:val="center"/>
            <w:hideMark/>
          </w:tcPr>
          <w:p w14:paraId="0D58B5AA"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10.000,00 Euro</w:t>
            </w:r>
          </w:p>
        </w:tc>
        <w:tc>
          <w:tcPr>
            <w:tcW w:w="1285" w:type="dxa"/>
            <w:tcBorders>
              <w:top w:val="nil"/>
              <w:left w:val="nil"/>
              <w:bottom w:val="single" w:sz="4" w:space="0" w:color="auto"/>
              <w:right w:val="single" w:sz="4" w:space="0" w:color="auto"/>
            </w:tcBorders>
            <w:noWrap/>
            <w:vAlign w:val="bottom"/>
            <w:hideMark/>
          </w:tcPr>
          <w:p w14:paraId="1F3DF37B"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26B27C6B"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34230D8D"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285BDA55" w14:textId="4A6F8A8D"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487D3140"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6238D583"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&gt;4.000-5.000 m²</w:t>
            </w:r>
          </w:p>
        </w:tc>
        <w:tc>
          <w:tcPr>
            <w:tcW w:w="1790" w:type="dxa"/>
            <w:tcBorders>
              <w:top w:val="nil"/>
              <w:left w:val="nil"/>
              <w:bottom w:val="single" w:sz="4" w:space="0" w:color="auto"/>
              <w:right w:val="single" w:sz="4" w:space="0" w:color="auto"/>
            </w:tcBorders>
            <w:noWrap/>
            <w:vAlign w:val="center"/>
            <w:hideMark/>
          </w:tcPr>
          <w:p w14:paraId="3963DE01"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12.500,00 Euro</w:t>
            </w:r>
          </w:p>
        </w:tc>
        <w:tc>
          <w:tcPr>
            <w:tcW w:w="1285" w:type="dxa"/>
            <w:tcBorders>
              <w:top w:val="nil"/>
              <w:left w:val="nil"/>
              <w:bottom w:val="single" w:sz="4" w:space="0" w:color="auto"/>
              <w:right w:val="single" w:sz="4" w:space="0" w:color="auto"/>
            </w:tcBorders>
            <w:noWrap/>
            <w:vAlign w:val="bottom"/>
            <w:hideMark/>
          </w:tcPr>
          <w:p w14:paraId="474896EB"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46D284F2"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05DB8F13"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15430E02" w14:textId="3FCBBB41"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6B5B6B15"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05D74BE1"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&gt;5.000-7.500 m²</w:t>
            </w:r>
          </w:p>
        </w:tc>
        <w:tc>
          <w:tcPr>
            <w:tcW w:w="1790" w:type="dxa"/>
            <w:tcBorders>
              <w:top w:val="nil"/>
              <w:left w:val="nil"/>
              <w:bottom w:val="single" w:sz="4" w:space="0" w:color="auto"/>
              <w:right w:val="single" w:sz="4" w:space="0" w:color="auto"/>
            </w:tcBorders>
            <w:noWrap/>
            <w:vAlign w:val="center"/>
            <w:hideMark/>
          </w:tcPr>
          <w:p w14:paraId="2F86B23C"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17.500,00 Euro</w:t>
            </w:r>
          </w:p>
        </w:tc>
        <w:tc>
          <w:tcPr>
            <w:tcW w:w="1285" w:type="dxa"/>
            <w:tcBorders>
              <w:top w:val="nil"/>
              <w:left w:val="nil"/>
              <w:bottom w:val="single" w:sz="4" w:space="0" w:color="auto"/>
              <w:right w:val="single" w:sz="4" w:space="0" w:color="auto"/>
            </w:tcBorders>
            <w:noWrap/>
            <w:vAlign w:val="bottom"/>
            <w:hideMark/>
          </w:tcPr>
          <w:p w14:paraId="5D7063D0"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3BB20F5C"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1FA25361"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39040C5F" w14:textId="530C72F0"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79305B6B"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2D27E4EA"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&gt;7.500-10.000 m²</w:t>
            </w:r>
          </w:p>
        </w:tc>
        <w:tc>
          <w:tcPr>
            <w:tcW w:w="1790" w:type="dxa"/>
            <w:tcBorders>
              <w:top w:val="nil"/>
              <w:left w:val="nil"/>
              <w:bottom w:val="single" w:sz="4" w:space="0" w:color="auto"/>
              <w:right w:val="single" w:sz="4" w:space="0" w:color="auto"/>
            </w:tcBorders>
            <w:noWrap/>
            <w:vAlign w:val="center"/>
            <w:hideMark/>
          </w:tcPr>
          <w:p w14:paraId="6E85A837"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20.000,00 Euro</w:t>
            </w:r>
          </w:p>
        </w:tc>
        <w:tc>
          <w:tcPr>
            <w:tcW w:w="1285" w:type="dxa"/>
            <w:tcBorders>
              <w:top w:val="nil"/>
              <w:left w:val="nil"/>
              <w:bottom w:val="single" w:sz="4" w:space="0" w:color="auto"/>
              <w:right w:val="single" w:sz="4" w:space="0" w:color="auto"/>
            </w:tcBorders>
            <w:noWrap/>
            <w:vAlign w:val="bottom"/>
            <w:hideMark/>
          </w:tcPr>
          <w:p w14:paraId="18934390"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6493AF45"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1E667ED6"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10B7E09B" w14:textId="3165832F"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5A5E0548"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4F301227"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&gt;10.000-12.500 m²</w:t>
            </w:r>
          </w:p>
        </w:tc>
        <w:tc>
          <w:tcPr>
            <w:tcW w:w="1790" w:type="dxa"/>
            <w:tcBorders>
              <w:top w:val="nil"/>
              <w:left w:val="nil"/>
              <w:bottom w:val="single" w:sz="4" w:space="0" w:color="auto"/>
              <w:right w:val="single" w:sz="4" w:space="0" w:color="auto"/>
            </w:tcBorders>
            <w:noWrap/>
            <w:vAlign w:val="center"/>
            <w:hideMark/>
          </w:tcPr>
          <w:p w14:paraId="02354CCC"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22.500,00 Euro</w:t>
            </w:r>
          </w:p>
        </w:tc>
        <w:tc>
          <w:tcPr>
            <w:tcW w:w="1285" w:type="dxa"/>
            <w:tcBorders>
              <w:top w:val="nil"/>
              <w:left w:val="nil"/>
              <w:bottom w:val="single" w:sz="4" w:space="0" w:color="auto"/>
              <w:right w:val="single" w:sz="4" w:space="0" w:color="auto"/>
            </w:tcBorders>
            <w:noWrap/>
            <w:vAlign w:val="bottom"/>
            <w:hideMark/>
          </w:tcPr>
          <w:p w14:paraId="51CFCD6E"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2C08CBF5"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3017BB56"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68853C0F" w14:textId="5D1CACA2"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2C590E80"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63FD8255"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&gt;12.500-15.000 m²</w:t>
            </w:r>
          </w:p>
        </w:tc>
        <w:tc>
          <w:tcPr>
            <w:tcW w:w="1790" w:type="dxa"/>
            <w:tcBorders>
              <w:top w:val="nil"/>
              <w:left w:val="nil"/>
              <w:bottom w:val="single" w:sz="4" w:space="0" w:color="auto"/>
              <w:right w:val="single" w:sz="4" w:space="0" w:color="auto"/>
            </w:tcBorders>
            <w:noWrap/>
            <w:vAlign w:val="center"/>
            <w:hideMark/>
          </w:tcPr>
          <w:p w14:paraId="0F7DD54B"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25.000,00 Euro</w:t>
            </w:r>
          </w:p>
        </w:tc>
        <w:tc>
          <w:tcPr>
            <w:tcW w:w="1285" w:type="dxa"/>
            <w:tcBorders>
              <w:top w:val="nil"/>
              <w:left w:val="nil"/>
              <w:bottom w:val="single" w:sz="4" w:space="0" w:color="auto"/>
              <w:right w:val="single" w:sz="4" w:space="0" w:color="auto"/>
            </w:tcBorders>
            <w:noWrap/>
            <w:vAlign w:val="bottom"/>
            <w:hideMark/>
          </w:tcPr>
          <w:p w14:paraId="696C4CA0"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7AC480AB"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129B6E21"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5F892B90" w14:textId="197AAF15"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6F39D409"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6F8E2082"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&gt;15.000-17.500 m²</w:t>
            </w:r>
          </w:p>
        </w:tc>
        <w:tc>
          <w:tcPr>
            <w:tcW w:w="1790" w:type="dxa"/>
            <w:tcBorders>
              <w:top w:val="nil"/>
              <w:left w:val="nil"/>
              <w:bottom w:val="single" w:sz="4" w:space="0" w:color="auto"/>
              <w:right w:val="single" w:sz="4" w:space="0" w:color="auto"/>
            </w:tcBorders>
            <w:noWrap/>
            <w:vAlign w:val="center"/>
            <w:hideMark/>
          </w:tcPr>
          <w:p w14:paraId="3A821D87"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27.500,00 Euro</w:t>
            </w:r>
          </w:p>
        </w:tc>
        <w:tc>
          <w:tcPr>
            <w:tcW w:w="1285" w:type="dxa"/>
            <w:tcBorders>
              <w:top w:val="nil"/>
              <w:left w:val="nil"/>
              <w:bottom w:val="single" w:sz="4" w:space="0" w:color="auto"/>
              <w:right w:val="single" w:sz="4" w:space="0" w:color="auto"/>
            </w:tcBorders>
            <w:noWrap/>
            <w:vAlign w:val="bottom"/>
            <w:hideMark/>
          </w:tcPr>
          <w:p w14:paraId="2CB39917"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0104C10E"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013E8820"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2E6EE451" w14:textId="6FDCB5FC"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2818BEAA"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18885618"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t>&gt;17.500-20.000 m²</w:t>
            </w:r>
          </w:p>
        </w:tc>
        <w:tc>
          <w:tcPr>
            <w:tcW w:w="1790" w:type="dxa"/>
            <w:tcBorders>
              <w:top w:val="nil"/>
              <w:left w:val="nil"/>
              <w:bottom w:val="single" w:sz="4" w:space="0" w:color="auto"/>
              <w:right w:val="single" w:sz="4" w:space="0" w:color="auto"/>
            </w:tcBorders>
            <w:noWrap/>
            <w:vAlign w:val="center"/>
            <w:hideMark/>
          </w:tcPr>
          <w:p w14:paraId="415B997B"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30.000,00 Euro</w:t>
            </w:r>
          </w:p>
        </w:tc>
        <w:tc>
          <w:tcPr>
            <w:tcW w:w="1285" w:type="dxa"/>
            <w:tcBorders>
              <w:top w:val="nil"/>
              <w:left w:val="nil"/>
              <w:bottom w:val="single" w:sz="4" w:space="0" w:color="auto"/>
              <w:right w:val="single" w:sz="4" w:space="0" w:color="auto"/>
            </w:tcBorders>
            <w:noWrap/>
            <w:vAlign w:val="bottom"/>
            <w:hideMark/>
          </w:tcPr>
          <w:p w14:paraId="721BD773"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312559D4"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258D24B5"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00F3E805" w14:textId="56F8E59A"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1AD20490" w14:textId="77777777" w:rsidTr="00111053">
        <w:trPr>
          <w:trHeight w:val="300"/>
        </w:trPr>
        <w:tc>
          <w:tcPr>
            <w:tcW w:w="2200" w:type="dxa"/>
            <w:tcBorders>
              <w:top w:val="nil"/>
              <w:left w:val="single" w:sz="4" w:space="0" w:color="auto"/>
              <w:bottom w:val="single" w:sz="4" w:space="0" w:color="auto"/>
              <w:right w:val="single" w:sz="4" w:space="0" w:color="auto"/>
            </w:tcBorders>
            <w:noWrap/>
            <w:vAlign w:val="center"/>
            <w:hideMark/>
          </w:tcPr>
          <w:p w14:paraId="58575819" w14:textId="77777777" w:rsidR="00111053" w:rsidRPr="00615730" w:rsidRDefault="00111053" w:rsidP="00615730">
            <w:pPr>
              <w:spacing w:after="0" w:line="240" w:lineRule="auto"/>
              <w:rPr>
                <w:rFonts w:ascii="Calibri" w:eastAsia="Times New Roman" w:hAnsi="Calibri" w:cs="Calibri"/>
                <w:color w:val="000000"/>
                <w:lang w:eastAsia="de-DE"/>
              </w:rPr>
            </w:pPr>
            <w:r w:rsidRPr="00615730">
              <w:rPr>
                <w:rFonts w:ascii="Calibri" w:eastAsia="Times New Roman" w:hAnsi="Calibri" w:cs="Calibri"/>
                <w:color w:val="000000"/>
                <w:lang w:eastAsia="de-DE"/>
              </w:rPr>
              <w:lastRenderedPageBreak/>
              <w:t>&gt; 20.000 m²</w:t>
            </w:r>
          </w:p>
        </w:tc>
        <w:tc>
          <w:tcPr>
            <w:tcW w:w="1790" w:type="dxa"/>
            <w:tcBorders>
              <w:top w:val="nil"/>
              <w:left w:val="nil"/>
              <w:bottom w:val="single" w:sz="4" w:space="0" w:color="auto"/>
              <w:right w:val="single" w:sz="4" w:space="0" w:color="auto"/>
            </w:tcBorders>
            <w:noWrap/>
            <w:vAlign w:val="center"/>
            <w:hideMark/>
          </w:tcPr>
          <w:p w14:paraId="29DBA258" w14:textId="77777777" w:rsidR="00111053" w:rsidRPr="00615730" w:rsidRDefault="00111053" w:rsidP="00615730">
            <w:pPr>
              <w:spacing w:after="0" w:line="240" w:lineRule="auto"/>
              <w:jc w:val="right"/>
              <w:rPr>
                <w:rFonts w:ascii="Calibri" w:eastAsia="Times New Roman" w:hAnsi="Calibri" w:cs="Calibri"/>
                <w:color w:val="000000"/>
                <w:lang w:eastAsia="de-DE"/>
              </w:rPr>
            </w:pPr>
            <w:r w:rsidRPr="00615730">
              <w:rPr>
                <w:rFonts w:ascii="Calibri" w:eastAsia="Times New Roman" w:hAnsi="Calibri" w:cs="Calibri"/>
                <w:color w:val="000000"/>
                <w:lang w:eastAsia="de-DE"/>
              </w:rPr>
              <w:t>35.000,00 Euro</w:t>
            </w:r>
          </w:p>
        </w:tc>
        <w:tc>
          <w:tcPr>
            <w:tcW w:w="1285" w:type="dxa"/>
            <w:tcBorders>
              <w:top w:val="nil"/>
              <w:left w:val="nil"/>
              <w:bottom w:val="single" w:sz="4" w:space="0" w:color="auto"/>
              <w:right w:val="single" w:sz="4" w:space="0" w:color="auto"/>
            </w:tcBorders>
            <w:noWrap/>
            <w:vAlign w:val="bottom"/>
            <w:hideMark/>
          </w:tcPr>
          <w:p w14:paraId="69EFD14C"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303D4DD1"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6FC59743"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3ADF1268" w14:textId="32C5F7F1"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r w:rsidR="00111053" w:rsidRPr="00615730" w14:paraId="7A990F31" w14:textId="77777777" w:rsidTr="00111053">
        <w:trPr>
          <w:trHeight w:val="300"/>
        </w:trPr>
        <w:tc>
          <w:tcPr>
            <w:tcW w:w="2200" w:type="dxa"/>
            <w:tcBorders>
              <w:top w:val="nil"/>
              <w:left w:val="single" w:sz="4" w:space="0" w:color="auto"/>
              <w:bottom w:val="single" w:sz="4" w:space="0" w:color="auto"/>
              <w:right w:val="single" w:sz="4" w:space="0" w:color="auto"/>
            </w:tcBorders>
            <w:noWrap/>
            <w:vAlign w:val="bottom"/>
            <w:hideMark/>
          </w:tcPr>
          <w:p w14:paraId="0605C78E" w14:textId="77777777" w:rsidR="00111053" w:rsidRPr="00615730" w:rsidRDefault="00111053" w:rsidP="00615730">
            <w:pPr>
              <w:spacing w:after="0" w:line="240" w:lineRule="auto"/>
              <w:rPr>
                <w:rFonts w:ascii="Aptos Narrow" w:eastAsia="Times New Roman" w:hAnsi="Aptos Narrow" w:cs="Times New Roman"/>
                <w:b/>
                <w:bCs/>
                <w:color w:val="000000"/>
                <w:lang w:eastAsia="de-DE"/>
              </w:rPr>
            </w:pPr>
            <w:r w:rsidRPr="00615730">
              <w:rPr>
                <w:rFonts w:ascii="Aptos Narrow" w:eastAsia="Times New Roman" w:hAnsi="Aptos Narrow" w:cs="Times New Roman"/>
                <w:b/>
                <w:bCs/>
                <w:color w:val="000000"/>
                <w:lang w:eastAsia="de-DE"/>
              </w:rPr>
              <w:t>Summen:</w:t>
            </w:r>
          </w:p>
        </w:tc>
        <w:tc>
          <w:tcPr>
            <w:tcW w:w="1790" w:type="dxa"/>
            <w:tcBorders>
              <w:top w:val="nil"/>
              <w:left w:val="nil"/>
              <w:bottom w:val="single" w:sz="4" w:space="0" w:color="auto"/>
              <w:right w:val="single" w:sz="4" w:space="0" w:color="auto"/>
            </w:tcBorders>
            <w:noWrap/>
            <w:vAlign w:val="bottom"/>
            <w:hideMark/>
          </w:tcPr>
          <w:p w14:paraId="26C551C1"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1285" w:type="dxa"/>
            <w:tcBorders>
              <w:top w:val="nil"/>
              <w:left w:val="nil"/>
              <w:bottom w:val="single" w:sz="4" w:space="0" w:color="auto"/>
              <w:right w:val="single" w:sz="4" w:space="0" w:color="auto"/>
            </w:tcBorders>
            <w:noWrap/>
            <w:vAlign w:val="bottom"/>
            <w:hideMark/>
          </w:tcPr>
          <w:p w14:paraId="7ADE114E"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216" w:type="dxa"/>
            <w:tcBorders>
              <w:top w:val="nil"/>
              <w:left w:val="nil"/>
              <w:bottom w:val="single" w:sz="4" w:space="0" w:color="auto"/>
              <w:right w:val="single" w:sz="4" w:space="0" w:color="auto"/>
            </w:tcBorders>
            <w:noWrap/>
            <w:vAlign w:val="bottom"/>
            <w:hideMark/>
          </w:tcPr>
          <w:p w14:paraId="344AE661" w14:textId="77777777"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c>
          <w:tcPr>
            <w:tcW w:w="2007" w:type="dxa"/>
            <w:tcBorders>
              <w:top w:val="nil"/>
              <w:left w:val="nil"/>
              <w:bottom w:val="single" w:sz="4" w:space="0" w:color="auto"/>
              <w:right w:val="nil"/>
            </w:tcBorders>
          </w:tcPr>
          <w:p w14:paraId="29CBB4F9" w14:textId="77777777" w:rsidR="00111053" w:rsidRPr="00615730" w:rsidRDefault="00111053" w:rsidP="00615730">
            <w:pPr>
              <w:spacing w:after="0" w:line="240" w:lineRule="auto"/>
              <w:rPr>
                <w:rFonts w:ascii="Aptos Narrow" w:eastAsia="Times New Roman" w:hAnsi="Aptos Narrow" w:cs="Times New Roman"/>
                <w:color w:val="000000"/>
                <w:lang w:eastAsia="de-DE"/>
              </w:rPr>
            </w:pPr>
          </w:p>
        </w:tc>
        <w:tc>
          <w:tcPr>
            <w:tcW w:w="1985" w:type="dxa"/>
            <w:tcBorders>
              <w:top w:val="nil"/>
              <w:left w:val="nil"/>
              <w:bottom w:val="single" w:sz="4" w:space="0" w:color="auto"/>
              <w:right w:val="single" w:sz="4" w:space="0" w:color="auto"/>
            </w:tcBorders>
            <w:noWrap/>
            <w:vAlign w:val="bottom"/>
            <w:hideMark/>
          </w:tcPr>
          <w:p w14:paraId="3874F99F" w14:textId="0A48E6D2" w:rsidR="00111053" w:rsidRPr="00615730" w:rsidRDefault="00111053" w:rsidP="00615730">
            <w:pPr>
              <w:spacing w:after="0" w:line="240" w:lineRule="auto"/>
              <w:rPr>
                <w:rFonts w:ascii="Aptos Narrow" w:eastAsia="Times New Roman" w:hAnsi="Aptos Narrow" w:cs="Times New Roman"/>
                <w:color w:val="000000"/>
                <w:lang w:eastAsia="de-DE"/>
              </w:rPr>
            </w:pPr>
            <w:r w:rsidRPr="00615730">
              <w:rPr>
                <w:rFonts w:ascii="Aptos Narrow" w:eastAsia="Times New Roman" w:hAnsi="Aptos Narrow" w:cs="Times New Roman"/>
                <w:color w:val="000000"/>
                <w:lang w:eastAsia="de-DE"/>
              </w:rPr>
              <w:t> </w:t>
            </w:r>
          </w:p>
        </w:tc>
      </w:tr>
    </w:tbl>
    <w:p w14:paraId="2FCDECD7" w14:textId="4F0BBD1F" w:rsidR="00E16489" w:rsidRDefault="00E16489" w:rsidP="00E16489">
      <w:pPr>
        <w:spacing w:line="240" w:lineRule="auto"/>
        <w:jc w:val="both"/>
        <w:rPr>
          <w:rFonts w:ascii="Arial" w:hAnsi="Arial" w:cs="Arial"/>
          <w:bCs/>
          <w:sz w:val="20"/>
          <w:szCs w:val="20"/>
        </w:rPr>
      </w:pPr>
      <w:r>
        <w:rPr>
          <w:rFonts w:ascii="Arial" w:hAnsi="Arial" w:cs="Arial"/>
          <w:bCs/>
          <w:sz w:val="20"/>
          <w:szCs w:val="20"/>
        </w:rPr>
        <w:t xml:space="preserve">*Durchführungspläne für </w:t>
      </w:r>
      <w:r w:rsidR="002714FD">
        <w:rPr>
          <w:rFonts w:ascii="Arial" w:hAnsi="Arial" w:cs="Arial"/>
          <w:bCs/>
          <w:sz w:val="20"/>
          <w:szCs w:val="20"/>
        </w:rPr>
        <w:t>Zonen</w:t>
      </w:r>
      <w:r>
        <w:rPr>
          <w:rFonts w:ascii="Arial" w:hAnsi="Arial" w:cs="Arial"/>
          <w:bCs/>
          <w:sz w:val="20"/>
          <w:szCs w:val="20"/>
        </w:rPr>
        <w:t xml:space="preserve"> bis zu 1.000 m² </w:t>
      </w:r>
      <w:r w:rsidR="002714FD">
        <w:rPr>
          <w:rFonts w:ascii="Arial" w:hAnsi="Arial" w:cs="Arial"/>
          <w:bCs/>
          <w:sz w:val="20"/>
          <w:szCs w:val="20"/>
        </w:rPr>
        <w:t xml:space="preserve">und für Zonen mit Raumordnungsvereinbarung </w:t>
      </w:r>
      <w:r>
        <w:rPr>
          <w:rFonts w:ascii="Arial" w:hAnsi="Arial" w:cs="Arial"/>
          <w:bCs/>
          <w:sz w:val="20"/>
          <w:szCs w:val="20"/>
        </w:rPr>
        <w:t>werden nicht gefördert.</w:t>
      </w:r>
    </w:p>
    <w:p w14:paraId="0A03CFAC" w14:textId="77777777" w:rsidR="00E16489" w:rsidRDefault="00E16489" w:rsidP="00E16489">
      <w:pPr>
        <w:spacing w:line="240" w:lineRule="auto"/>
        <w:jc w:val="both"/>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Sollten</w:t>
      </w:r>
      <w:proofErr w:type="gramEnd"/>
      <w:r>
        <w:rPr>
          <w:rFonts w:ascii="Arial" w:hAnsi="Arial" w:cs="Arial"/>
          <w:bCs/>
          <w:sz w:val="20"/>
          <w:szCs w:val="20"/>
        </w:rPr>
        <w:t xml:space="preserve"> die Finanzmittel nicht reichen, um alle Ansuchen zu finanzieren, werden die Beträge der Kostenbeteiligung anteilsmäßig vermindert.</w:t>
      </w:r>
    </w:p>
    <w:p w14:paraId="13F64F7A" w14:textId="77777777" w:rsidR="000E5A15" w:rsidRDefault="000E5A15" w:rsidP="000E5A15">
      <w:pPr>
        <w:pStyle w:val="Listenabsatz"/>
        <w:ind w:left="1440"/>
        <w:jc w:val="both"/>
        <w:rPr>
          <w:rFonts w:ascii="Arial" w:hAnsi="Arial" w:cs="Arial"/>
          <w:sz w:val="20"/>
          <w:szCs w:val="20"/>
        </w:rPr>
      </w:pPr>
    </w:p>
    <w:p w14:paraId="37BA2228" w14:textId="2B9D8A93" w:rsidR="000E5A15" w:rsidRDefault="000E5A15" w:rsidP="000E5A15">
      <w:pPr>
        <w:pStyle w:val="Listenabsatz"/>
        <w:numPr>
          <w:ilvl w:val="0"/>
          <w:numId w:val="11"/>
        </w:numPr>
        <w:jc w:val="both"/>
        <w:rPr>
          <w:rFonts w:ascii="Arial" w:hAnsi="Arial" w:cs="Arial"/>
          <w:sz w:val="20"/>
          <w:szCs w:val="20"/>
        </w:rPr>
      </w:pPr>
      <w:r>
        <w:rPr>
          <w:rFonts w:ascii="Arial" w:hAnsi="Arial" w:cs="Arial"/>
          <w:sz w:val="20"/>
          <w:szCs w:val="20"/>
        </w:rPr>
        <w:t xml:space="preserve">Bei den oben genannten DFP </w:t>
      </w:r>
      <w:r w:rsidR="00FF1586">
        <w:rPr>
          <w:rFonts w:ascii="Arial" w:hAnsi="Arial" w:cs="Arial"/>
          <w:sz w:val="20"/>
          <w:szCs w:val="20"/>
        </w:rPr>
        <w:t xml:space="preserve">handelt es </w:t>
      </w:r>
      <w:r w:rsidR="00FF1586" w:rsidRPr="00AE4DC1">
        <w:rPr>
          <w:rFonts w:ascii="Arial" w:hAnsi="Arial" w:cs="Arial"/>
          <w:sz w:val="20"/>
          <w:szCs w:val="20"/>
        </w:rPr>
        <w:t xml:space="preserve">sich um </w:t>
      </w:r>
      <w:proofErr w:type="spellStart"/>
      <w:r w:rsidR="00FF1586" w:rsidRPr="00AE4DC1">
        <w:rPr>
          <w:rFonts w:ascii="Arial" w:hAnsi="Arial" w:cs="Arial"/>
          <w:sz w:val="20"/>
          <w:szCs w:val="20"/>
        </w:rPr>
        <w:t>Erst</w:t>
      </w:r>
      <w:r w:rsidR="00881E4A" w:rsidRPr="00AE4DC1">
        <w:rPr>
          <w:rFonts w:ascii="Arial" w:hAnsi="Arial" w:cs="Arial"/>
          <w:sz w:val="20"/>
          <w:szCs w:val="20"/>
        </w:rPr>
        <w:t>e</w:t>
      </w:r>
      <w:r w:rsidR="00FF1586" w:rsidRPr="00AE4DC1">
        <w:rPr>
          <w:rFonts w:ascii="Arial" w:hAnsi="Arial" w:cs="Arial"/>
          <w:sz w:val="20"/>
          <w:szCs w:val="20"/>
        </w:rPr>
        <w:t>rstellungen</w:t>
      </w:r>
      <w:proofErr w:type="spellEnd"/>
      <w:r w:rsidR="00FF1586" w:rsidRPr="00AE4DC1">
        <w:rPr>
          <w:rFonts w:ascii="Arial" w:hAnsi="Arial" w:cs="Arial"/>
          <w:sz w:val="20"/>
          <w:szCs w:val="20"/>
        </w:rPr>
        <w:t xml:space="preserve"> von </w:t>
      </w:r>
      <w:r w:rsidR="00356F97" w:rsidRPr="00AE4DC1">
        <w:rPr>
          <w:rFonts w:ascii="Arial" w:hAnsi="Arial" w:cs="Arial"/>
          <w:sz w:val="20"/>
          <w:szCs w:val="20"/>
        </w:rPr>
        <w:t xml:space="preserve">neuen </w:t>
      </w:r>
      <w:r w:rsidR="00FF1586" w:rsidRPr="00AE4DC1">
        <w:rPr>
          <w:rFonts w:ascii="Arial" w:hAnsi="Arial" w:cs="Arial"/>
          <w:sz w:val="20"/>
          <w:szCs w:val="20"/>
        </w:rPr>
        <w:t xml:space="preserve">Durchführungsplänen </w:t>
      </w:r>
      <w:r>
        <w:rPr>
          <w:rFonts w:ascii="Arial" w:hAnsi="Arial" w:cs="Arial"/>
          <w:sz w:val="20"/>
          <w:szCs w:val="20"/>
        </w:rPr>
        <w:t>gemäß Artikel 60, Absatz 3 des Landesgesetzes vom 1</w:t>
      </w:r>
      <w:r w:rsidR="00C4449A">
        <w:rPr>
          <w:rFonts w:ascii="Arial" w:hAnsi="Arial" w:cs="Arial"/>
          <w:sz w:val="20"/>
          <w:szCs w:val="20"/>
        </w:rPr>
        <w:t>0</w:t>
      </w:r>
      <w:r>
        <w:rPr>
          <w:rFonts w:ascii="Arial" w:hAnsi="Arial" w:cs="Arial"/>
          <w:sz w:val="20"/>
          <w:szCs w:val="20"/>
        </w:rPr>
        <w:t>. Juli 2018</w:t>
      </w:r>
      <w:r w:rsidR="00C4449A">
        <w:rPr>
          <w:rFonts w:ascii="Arial" w:hAnsi="Arial" w:cs="Arial"/>
          <w:sz w:val="20"/>
          <w:szCs w:val="20"/>
        </w:rPr>
        <w:t xml:space="preserve">, Nr. </w:t>
      </w:r>
      <w:r w:rsidR="001A71D0">
        <w:rPr>
          <w:rFonts w:ascii="Arial" w:hAnsi="Arial" w:cs="Arial"/>
          <w:sz w:val="20"/>
          <w:szCs w:val="20"/>
        </w:rPr>
        <w:t>9</w:t>
      </w:r>
    </w:p>
    <w:p w14:paraId="5A5C8809" w14:textId="77777777" w:rsidR="002278A9" w:rsidRDefault="002278A9" w:rsidP="002278A9">
      <w:pPr>
        <w:pStyle w:val="Listenabsatz"/>
        <w:jc w:val="both"/>
        <w:rPr>
          <w:rFonts w:ascii="Arial" w:hAnsi="Arial" w:cs="Arial"/>
          <w:sz w:val="20"/>
          <w:szCs w:val="20"/>
        </w:rPr>
      </w:pPr>
    </w:p>
    <w:p w14:paraId="58DAA93A" w14:textId="0ECE8F0B" w:rsidR="002278A9" w:rsidRDefault="002278A9" w:rsidP="00D70619">
      <w:pPr>
        <w:pStyle w:val="Listenabsatz"/>
        <w:numPr>
          <w:ilvl w:val="0"/>
          <w:numId w:val="11"/>
        </w:numPr>
        <w:jc w:val="both"/>
        <w:rPr>
          <w:rFonts w:ascii="Arial" w:hAnsi="Arial" w:cs="Arial"/>
          <w:sz w:val="20"/>
          <w:szCs w:val="20"/>
        </w:rPr>
      </w:pPr>
      <w:r>
        <w:rPr>
          <w:rFonts w:ascii="Arial" w:hAnsi="Arial" w:cs="Arial"/>
          <w:sz w:val="20"/>
          <w:szCs w:val="20"/>
        </w:rPr>
        <w:t xml:space="preserve">Bei den oben genannten DFP handelt es sich </w:t>
      </w:r>
      <w:r w:rsidRPr="002278A9">
        <w:rPr>
          <w:rFonts w:ascii="Arial" w:hAnsi="Arial" w:cs="Arial"/>
          <w:b/>
          <w:bCs/>
          <w:sz w:val="20"/>
          <w:szCs w:val="20"/>
        </w:rPr>
        <w:t>nicht um Änderungen zum DFP</w:t>
      </w:r>
      <w:r>
        <w:rPr>
          <w:rFonts w:ascii="Arial" w:hAnsi="Arial" w:cs="Arial"/>
          <w:sz w:val="20"/>
          <w:szCs w:val="20"/>
        </w:rPr>
        <w:t xml:space="preserve"> gemäß Artikel 60, Absatz 7 des Landesgesetzes vom 1</w:t>
      </w:r>
      <w:r w:rsidR="00C4449A">
        <w:rPr>
          <w:rFonts w:ascii="Arial" w:hAnsi="Arial" w:cs="Arial"/>
          <w:sz w:val="20"/>
          <w:szCs w:val="20"/>
        </w:rPr>
        <w:t>0</w:t>
      </w:r>
      <w:r>
        <w:rPr>
          <w:rFonts w:ascii="Arial" w:hAnsi="Arial" w:cs="Arial"/>
          <w:sz w:val="20"/>
          <w:szCs w:val="20"/>
        </w:rPr>
        <w:t>. Juli 2018</w:t>
      </w:r>
      <w:r w:rsidR="00C4449A">
        <w:rPr>
          <w:rFonts w:ascii="Arial" w:hAnsi="Arial" w:cs="Arial"/>
          <w:sz w:val="20"/>
          <w:szCs w:val="20"/>
        </w:rPr>
        <w:t>, Nr. 9</w:t>
      </w:r>
      <w:r>
        <w:rPr>
          <w:rFonts w:ascii="Arial" w:hAnsi="Arial" w:cs="Arial"/>
          <w:sz w:val="20"/>
          <w:szCs w:val="20"/>
        </w:rPr>
        <w:t>.</w:t>
      </w:r>
    </w:p>
    <w:p w14:paraId="5216B7CD" w14:textId="77777777" w:rsidR="003D4E83" w:rsidRPr="003D4E83" w:rsidRDefault="003D4E83" w:rsidP="003D4E83">
      <w:pPr>
        <w:pStyle w:val="Listenabsatz"/>
        <w:rPr>
          <w:rFonts w:ascii="Arial" w:hAnsi="Arial" w:cs="Arial"/>
          <w:sz w:val="20"/>
          <w:szCs w:val="20"/>
        </w:rPr>
      </w:pPr>
    </w:p>
    <w:p w14:paraId="190F9443" w14:textId="28882E80" w:rsidR="003D4E83" w:rsidRPr="00E3186A" w:rsidRDefault="003D4E83" w:rsidP="00D70619">
      <w:pPr>
        <w:pStyle w:val="Listenabsatz"/>
        <w:numPr>
          <w:ilvl w:val="0"/>
          <w:numId w:val="11"/>
        </w:numPr>
        <w:jc w:val="both"/>
        <w:rPr>
          <w:rFonts w:ascii="Arial" w:hAnsi="Arial" w:cs="Arial"/>
          <w:b/>
          <w:bCs/>
          <w:sz w:val="20"/>
          <w:szCs w:val="20"/>
        </w:rPr>
      </w:pPr>
      <w:r>
        <w:rPr>
          <w:rFonts w:ascii="Arial" w:hAnsi="Arial" w:cs="Arial"/>
          <w:sz w:val="20"/>
          <w:szCs w:val="20"/>
        </w:rPr>
        <w:t>Bei den oben genannte</w:t>
      </w:r>
      <w:r w:rsidR="005135EE">
        <w:rPr>
          <w:rFonts w:ascii="Arial" w:hAnsi="Arial" w:cs="Arial"/>
          <w:sz w:val="20"/>
          <w:szCs w:val="20"/>
        </w:rPr>
        <w:t>n</w:t>
      </w:r>
      <w:r>
        <w:rPr>
          <w:rFonts w:ascii="Arial" w:hAnsi="Arial" w:cs="Arial"/>
          <w:sz w:val="20"/>
          <w:szCs w:val="20"/>
        </w:rPr>
        <w:t xml:space="preserve"> DFP handelt es sich </w:t>
      </w:r>
      <w:r w:rsidRPr="00E3186A">
        <w:rPr>
          <w:rFonts w:ascii="Arial" w:hAnsi="Arial" w:cs="Arial"/>
          <w:b/>
          <w:bCs/>
          <w:sz w:val="20"/>
          <w:szCs w:val="20"/>
        </w:rPr>
        <w:t>nicht um DFP für Zonen mi</w:t>
      </w:r>
      <w:r w:rsidR="005135EE" w:rsidRPr="00E3186A">
        <w:rPr>
          <w:rFonts w:ascii="Arial" w:hAnsi="Arial" w:cs="Arial"/>
          <w:b/>
          <w:bCs/>
          <w:sz w:val="20"/>
          <w:szCs w:val="20"/>
        </w:rPr>
        <w:t>t</w:t>
      </w:r>
      <w:r w:rsidRPr="00E3186A">
        <w:rPr>
          <w:rFonts w:ascii="Arial" w:hAnsi="Arial" w:cs="Arial"/>
          <w:b/>
          <w:bCs/>
          <w:sz w:val="20"/>
          <w:szCs w:val="20"/>
        </w:rPr>
        <w:t xml:space="preserve"> Raumordnungsvereinbarung.</w:t>
      </w:r>
    </w:p>
    <w:p w14:paraId="7D43F384" w14:textId="77777777" w:rsidR="003D4E83" w:rsidRPr="003D4E83" w:rsidRDefault="003D4E83" w:rsidP="003D4E83">
      <w:pPr>
        <w:pStyle w:val="Listenabsatz"/>
        <w:rPr>
          <w:rFonts w:ascii="Arial" w:hAnsi="Arial" w:cs="Arial"/>
          <w:sz w:val="20"/>
          <w:szCs w:val="20"/>
        </w:rPr>
      </w:pPr>
    </w:p>
    <w:bookmarkEnd w:id="1"/>
    <w:p w14:paraId="533D4B09" w14:textId="27BE03D5" w:rsidR="007527EB" w:rsidRPr="002278A9" w:rsidRDefault="007527EB" w:rsidP="002278A9">
      <w:pPr>
        <w:pStyle w:val="Listenabsatz"/>
        <w:numPr>
          <w:ilvl w:val="0"/>
          <w:numId w:val="11"/>
        </w:numPr>
        <w:jc w:val="both"/>
        <w:rPr>
          <w:rFonts w:ascii="Arial" w:hAnsi="Arial" w:cs="Arial"/>
          <w:sz w:val="20"/>
          <w:szCs w:val="20"/>
        </w:rPr>
      </w:pPr>
      <w:r w:rsidRPr="002278A9">
        <w:rPr>
          <w:rFonts w:ascii="Arial" w:hAnsi="Arial" w:cs="Arial"/>
          <w:bCs/>
          <w:sz w:val="20"/>
        </w:rPr>
        <w:t xml:space="preserve">Die Gemeinde hat für </w:t>
      </w:r>
      <w:r w:rsidR="002278A9">
        <w:rPr>
          <w:rFonts w:ascii="Arial" w:hAnsi="Arial" w:cs="Arial"/>
          <w:bCs/>
          <w:sz w:val="20"/>
        </w:rPr>
        <w:t>die Ausarbeitung der gegenständlichen DFP</w:t>
      </w:r>
      <w:r w:rsidRPr="002278A9">
        <w:rPr>
          <w:rFonts w:ascii="Arial" w:hAnsi="Arial" w:cs="Arial"/>
          <w:bCs/>
          <w:sz w:val="20"/>
        </w:rPr>
        <w:t xml:space="preserve"> </w:t>
      </w:r>
      <w:r w:rsidRPr="002278A9">
        <w:rPr>
          <w:rFonts w:ascii="Arial" w:hAnsi="Arial" w:cs="Arial"/>
          <w:b/>
          <w:sz w:val="20"/>
        </w:rPr>
        <w:t>keine anderen Förderungen</w:t>
      </w:r>
      <w:r w:rsidRPr="002278A9">
        <w:rPr>
          <w:rFonts w:ascii="Arial" w:hAnsi="Arial" w:cs="Arial"/>
          <w:bCs/>
          <w:sz w:val="20"/>
        </w:rPr>
        <w:t xml:space="preserve"> erhalten und um keine anderen Förderungen angesucht</w:t>
      </w:r>
      <w:r w:rsidR="002278A9">
        <w:rPr>
          <w:rFonts w:ascii="Arial" w:hAnsi="Arial" w:cs="Arial"/>
          <w:bCs/>
          <w:sz w:val="20"/>
        </w:rPr>
        <w:t>.</w:t>
      </w:r>
    </w:p>
    <w:p w14:paraId="7348627C" w14:textId="77777777" w:rsidR="000F2802" w:rsidRDefault="000F2802" w:rsidP="000F2802">
      <w:pPr>
        <w:pStyle w:val="Listenabsatz"/>
        <w:spacing w:line="480" w:lineRule="auto"/>
        <w:jc w:val="both"/>
        <w:rPr>
          <w:rFonts w:ascii="Arial" w:hAnsi="Arial"/>
          <w:b/>
          <w:bCs/>
          <w:sz w:val="20"/>
          <w:szCs w:val="20"/>
        </w:rPr>
      </w:pPr>
    </w:p>
    <w:p w14:paraId="4E3FA852" w14:textId="77777777" w:rsidR="00097AF0" w:rsidRDefault="00097AF0" w:rsidP="00853A90">
      <w:pPr>
        <w:rPr>
          <w:rFonts w:ascii="Arial" w:hAnsi="Arial" w:cs="Arial"/>
          <w:sz w:val="20"/>
          <w:szCs w:val="20"/>
          <w:u w:val="single"/>
        </w:rPr>
      </w:pPr>
    </w:p>
    <w:p w14:paraId="63D67AE3" w14:textId="3DD923D0" w:rsidR="00853A90" w:rsidRDefault="00F805F3" w:rsidP="00853A90">
      <w:pPr>
        <w:rPr>
          <w:rFonts w:ascii="Arial" w:hAnsi="Arial" w:cs="Arial"/>
          <w:sz w:val="20"/>
          <w:szCs w:val="20"/>
        </w:rPr>
      </w:pPr>
      <w:r>
        <w:rPr>
          <w:rFonts w:ascii="Arial" w:hAnsi="Arial" w:cs="Arial"/>
          <w:sz w:val="20"/>
          <w:szCs w:val="20"/>
        </w:rPr>
        <w:t xml:space="preserve">Ort und </w:t>
      </w:r>
      <w:r w:rsidR="00853A90" w:rsidRPr="00F74407">
        <w:rPr>
          <w:rFonts w:ascii="Arial" w:hAnsi="Arial" w:cs="Arial"/>
          <w:sz w:val="20"/>
          <w:szCs w:val="20"/>
        </w:rPr>
        <w:t>Datum ____________________________</w:t>
      </w:r>
      <w:r w:rsidR="00853A90">
        <w:rPr>
          <w:rFonts w:ascii="Arial" w:hAnsi="Arial" w:cs="Arial"/>
          <w:sz w:val="20"/>
          <w:szCs w:val="20"/>
        </w:rPr>
        <w:t xml:space="preserve"> Unterschrift____________________________</w:t>
      </w:r>
    </w:p>
    <w:p w14:paraId="37DC1AFD" w14:textId="66C84C8A" w:rsidR="00D70CB8" w:rsidRDefault="00853A90" w:rsidP="00F74407">
      <w:pPr>
        <w:jc w:val="both"/>
        <w:rPr>
          <w:rFonts w:ascii="Arial" w:hAnsi="Arial" w:cs="Arial"/>
          <w:sz w:val="16"/>
          <w:szCs w:val="16"/>
        </w:rPr>
      </w:pPr>
      <w:r w:rsidRPr="00823520">
        <w:rPr>
          <w:rFonts w:ascii="Arial" w:hAnsi="Arial" w:cs="Arial"/>
          <w:sz w:val="16"/>
          <w:szCs w:val="16"/>
        </w:rPr>
        <w:t xml:space="preserve">(Digital </w:t>
      </w:r>
      <w:r w:rsidR="002F351B">
        <w:rPr>
          <w:rFonts w:ascii="Arial" w:hAnsi="Arial" w:cs="Arial"/>
          <w:sz w:val="16"/>
          <w:szCs w:val="16"/>
        </w:rPr>
        <w:t>unterzeichnet</w:t>
      </w:r>
      <w:r w:rsidRPr="00823520">
        <w:rPr>
          <w:rFonts w:ascii="Arial" w:hAnsi="Arial" w:cs="Arial"/>
          <w:sz w:val="16"/>
          <w:szCs w:val="16"/>
        </w:rPr>
        <w:t xml:space="preserve"> vom gesetzlichen Vertreter / von der gesetzlichen Vertreterin der antragstellenden Gemeinde)</w:t>
      </w:r>
    </w:p>
    <w:p w14:paraId="0D15AF2E" w14:textId="77777777" w:rsidR="005320A1" w:rsidRPr="004200A3" w:rsidRDefault="005320A1" w:rsidP="005320A1">
      <w:pPr>
        <w:rPr>
          <w:rFonts w:ascii="Arial" w:hAnsi="Arial" w:cs="Arial"/>
          <w:szCs w:val="24"/>
        </w:rPr>
      </w:pPr>
    </w:p>
    <w:tbl>
      <w:tblPr>
        <w:tblW w:w="9780" w:type="dxa"/>
        <w:tblLayout w:type="fixed"/>
        <w:tblCellMar>
          <w:left w:w="0" w:type="dxa"/>
          <w:right w:w="0" w:type="dxa"/>
        </w:tblCellMar>
        <w:tblLook w:val="04A0" w:firstRow="1" w:lastRow="0" w:firstColumn="1" w:lastColumn="0" w:noHBand="0" w:noVBand="1"/>
      </w:tblPr>
      <w:tblGrid>
        <w:gridCol w:w="4770"/>
        <w:gridCol w:w="5010"/>
      </w:tblGrid>
      <w:tr w:rsidR="005320A1" w:rsidRPr="001B156C" w14:paraId="1BB5D666" w14:textId="77777777" w:rsidTr="00780627">
        <w:trPr>
          <w:cantSplit/>
        </w:trPr>
        <w:tc>
          <w:tcPr>
            <w:tcW w:w="9779" w:type="dxa"/>
            <w:gridSpan w:val="2"/>
            <w:tcMar>
              <w:top w:w="0" w:type="dxa"/>
              <w:left w:w="70" w:type="dxa"/>
              <w:bottom w:w="0" w:type="dxa"/>
              <w:right w:w="70" w:type="dxa"/>
            </w:tcMar>
          </w:tcPr>
          <w:p w14:paraId="13EE36F4" w14:textId="77777777" w:rsidR="005320A1" w:rsidRPr="001B156C" w:rsidRDefault="005320A1" w:rsidP="00780627">
            <w:pPr>
              <w:rPr>
                <w:sz w:val="20"/>
              </w:rPr>
            </w:pPr>
          </w:p>
          <w:p w14:paraId="34BEEDCE" w14:textId="77777777" w:rsidR="005320A1" w:rsidRPr="001B156C" w:rsidRDefault="005320A1" w:rsidP="00780627">
            <w:pPr>
              <w:rPr>
                <w:sz w:val="20"/>
              </w:rPr>
            </w:pPr>
            <w:r w:rsidRPr="001B156C">
              <w:rPr>
                <w:rFonts w:ascii="Arial" w:hAnsi="Arial" w:cs="Arial"/>
                <w:b/>
                <w:bCs/>
                <w:sz w:val="20"/>
              </w:rPr>
              <w:t>Kontaktperson (Gemeinde)</w:t>
            </w:r>
          </w:p>
        </w:tc>
      </w:tr>
      <w:tr w:rsidR="005320A1" w:rsidRPr="001B156C" w14:paraId="29E838C1" w14:textId="77777777" w:rsidTr="00780627">
        <w:tc>
          <w:tcPr>
            <w:tcW w:w="4770" w:type="dxa"/>
            <w:tcBorders>
              <w:top w:val="nil"/>
              <w:left w:val="single" w:sz="8" w:space="0" w:color="auto"/>
              <w:bottom w:val="nil"/>
              <w:right w:val="nil"/>
            </w:tcBorders>
            <w:tcMar>
              <w:top w:w="0" w:type="dxa"/>
              <w:left w:w="70" w:type="dxa"/>
              <w:bottom w:w="0" w:type="dxa"/>
              <w:right w:w="70" w:type="dxa"/>
            </w:tcMar>
            <w:hideMark/>
          </w:tcPr>
          <w:p w14:paraId="29EEC360" w14:textId="77777777" w:rsidR="005320A1" w:rsidRPr="001B156C" w:rsidRDefault="005320A1" w:rsidP="00780627">
            <w:pPr>
              <w:spacing w:before="200"/>
              <w:rPr>
                <w:sz w:val="20"/>
              </w:rPr>
            </w:pPr>
            <w:r w:rsidRPr="001B156C">
              <w:rPr>
                <w:rFonts w:ascii="Arial" w:hAnsi="Arial" w:cs="Arial"/>
                <w:sz w:val="20"/>
              </w:rPr>
              <w:t>Vorname ...............................................................</w:t>
            </w:r>
          </w:p>
        </w:tc>
        <w:tc>
          <w:tcPr>
            <w:tcW w:w="5009" w:type="dxa"/>
            <w:tcBorders>
              <w:top w:val="nil"/>
              <w:left w:val="nil"/>
              <w:bottom w:val="nil"/>
              <w:right w:val="single" w:sz="8" w:space="0" w:color="auto"/>
            </w:tcBorders>
            <w:tcMar>
              <w:top w:w="0" w:type="dxa"/>
              <w:left w:w="70" w:type="dxa"/>
              <w:bottom w:w="0" w:type="dxa"/>
              <w:right w:w="70" w:type="dxa"/>
            </w:tcMar>
            <w:hideMark/>
          </w:tcPr>
          <w:p w14:paraId="47C9F5D1" w14:textId="77777777" w:rsidR="005320A1" w:rsidRPr="001B156C" w:rsidRDefault="005320A1" w:rsidP="00780627">
            <w:pPr>
              <w:spacing w:before="200"/>
              <w:rPr>
                <w:sz w:val="20"/>
              </w:rPr>
            </w:pPr>
            <w:r w:rsidRPr="001B156C">
              <w:rPr>
                <w:rFonts w:ascii="Arial" w:hAnsi="Arial" w:cs="Arial"/>
                <w:sz w:val="20"/>
              </w:rPr>
              <w:t>Zuname .........................................................................</w:t>
            </w:r>
          </w:p>
        </w:tc>
      </w:tr>
      <w:tr w:rsidR="005320A1" w:rsidRPr="001B156C" w14:paraId="4C6A9545" w14:textId="77777777" w:rsidTr="00780627">
        <w:trPr>
          <w:cantSplit/>
        </w:trPr>
        <w:tc>
          <w:tcPr>
            <w:tcW w:w="977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D6182F" w14:textId="77777777" w:rsidR="005320A1" w:rsidRPr="001B156C" w:rsidRDefault="005320A1" w:rsidP="00780627">
            <w:pPr>
              <w:spacing w:before="200"/>
              <w:rPr>
                <w:sz w:val="20"/>
              </w:rPr>
            </w:pPr>
            <w:r w:rsidRPr="001B156C">
              <w:rPr>
                <w:rFonts w:ascii="Arial" w:hAnsi="Arial" w:cs="Arial"/>
                <w:sz w:val="20"/>
              </w:rPr>
              <w:t>Tel.:  ..........................................................................................................................</w:t>
            </w:r>
          </w:p>
        </w:tc>
      </w:tr>
    </w:tbl>
    <w:p w14:paraId="54268A99" w14:textId="659FE586" w:rsidR="00204259" w:rsidRDefault="00204259">
      <w:pPr>
        <w:rPr>
          <w:rFonts w:ascii="Arial" w:hAnsi="Arial" w:cs="Arial"/>
          <w:sz w:val="20"/>
          <w:szCs w:val="20"/>
        </w:rPr>
      </w:pPr>
      <w:r>
        <w:rPr>
          <w:rFonts w:ascii="Arial" w:hAnsi="Arial" w:cs="Arial"/>
          <w:sz w:val="20"/>
          <w:szCs w:val="20"/>
        </w:rPr>
        <w:br w:type="page"/>
      </w:r>
    </w:p>
    <w:p w14:paraId="42352CA2" w14:textId="77777777" w:rsidR="00204259" w:rsidRPr="00207CF4" w:rsidRDefault="00204259" w:rsidP="00F74407">
      <w:pPr>
        <w:jc w:val="both"/>
        <w:rPr>
          <w:rFonts w:ascii="Arial" w:hAnsi="Arial" w:cs="Arial"/>
          <w:sz w:val="20"/>
          <w:szCs w:val="20"/>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C52144" w:rsidRPr="001433C7" w14:paraId="559AA95E" w14:textId="77777777" w:rsidTr="00A47B51">
        <w:tc>
          <w:tcPr>
            <w:tcW w:w="9042" w:type="dxa"/>
          </w:tcPr>
          <w:p w14:paraId="6F3EBC5F" w14:textId="1ADDF7F6" w:rsidR="00AE62B3" w:rsidRPr="001433C7" w:rsidRDefault="00AE62B3"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b/>
                <w:sz w:val="18"/>
                <w:szCs w:val="18"/>
                <w:lang w:eastAsia="it-IT"/>
              </w:rPr>
            </w:pPr>
            <w:r w:rsidRPr="001433C7">
              <w:rPr>
                <w:b/>
                <w:sz w:val="18"/>
                <w:szCs w:val="18"/>
                <w:lang w:eastAsia="it-IT"/>
              </w:rPr>
              <w:t>Information gemäß Art. 13 der Verordnung (EU) 2016/679 des Europäischen Parlaments und des Rates vom 27. April 2016</w:t>
            </w:r>
          </w:p>
          <w:p w14:paraId="191925CC" w14:textId="310A3277" w:rsidR="00A47B51" w:rsidRPr="001433C7" w:rsidRDefault="00A47B51"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b/>
                <w:sz w:val="15"/>
                <w:szCs w:val="15"/>
                <w:lang w:eastAsia="it-IT"/>
              </w:rPr>
              <w:t>Rechtsinhaber für die Datenverarbeitung:</w:t>
            </w:r>
            <w:r w:rsidRPr="001433C7">
              <w:rPr>
                <w:rFonts w:ascii="Arial" w:hAnsi="Arial" w:cs="Arial"/>
                <w:sz w:val="15"/>
                <w:szCs w:val="15"/>
                <w:lang w:eastAsia="it-IT"/>
              </w:rPr>
              <w:t xml:space="preserve"> Rechtsinhaber für die Datenverarbeitung ist die Autonome Provinz Bozen, Silvius-Magnago-Platz Nr. 4, Landhaus 3a, 39100, Bozen, E-Mail: </w:t>
            </w:r>
            <w:hyperlink r:id="rId12" w:history="1">
              <w:r w:rsidRPr="001433C7">
                <w:rPr>
                  <w:rFonts w:ascii="Arial" w:hAnsi="Arial" w:cs="Arial"/>
                  <w:sz w:val="15"/>
                  <w:szCs w:val="15"/>
                  <w:lang w:eastAsia="it-IT"/>
                </w:rPr>
                <w:t>generaldirektion@provinz.bz.it</w:t>
              </w:r>
            </w:hyperlink>
            <w:r w:rsidRPr="001433C7">
              <w:rPr>
                <w:rFonts w:ascii="Arial" w:hAnsi="Arial" w:cs="Arial"/>
                <w:sz w:val="15"/>
                <w:szCs w:val="15"/>
                <w:lang w:eastAsia="it-IT"/>
              </w:rPr>
              <w:br/>
              <w:t xml:space="preserve">PEC: </w:t>
            </w:r>
            <w:hyperlink r:id="rId13" w:history="1">
              <w:r w:rsidRPr="001433C7">
                <w:rPr>
                  <w:rFonts w:ascii="Arial" w:hAnsi="Arial" w:cs="Arial"/>
                  <w:sz w:val="15"/>
                  <w:szCs w:val="15"/>
                  <w:lang w:eastAsia="it-IT"/>
                </w:rPr>
                <w:t>generaldirektion.direzionegenerale@pec.prov.bz.it</w:t>
              </w:r>
            </w:hyperlink>
          </w:p>
          <w:p w14:paraId="2BF4BA23" w14:textId="5FBC7CE5" w:rsidR="00A47B51" w:rsidRPr="001433C7" w:rsidRDefault="00A47B51"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b/>
                <w:sz w:val="15"/>
                <w:szCs w:val="15"/>
                <w:lang w:eastAsia="it-IT"/>
              </w:rPr>
              <w:t>Datenschutzbeauftragte (DSB)</w:t>
            </w:r>
            <w:r w:rsidRPr="001433C7">
              <w:rPr>
                <w:rFonts w:ascii="Arial" w:hAnsi="Arial" w:cs="Arial"/>
                <w:sz w:val="15"/>
                <w:szCs w:val="15"/>
                <w:lang w:eastAsia="it-IT"/>
              </w:rPr>
              <w:t xml:space="preserve">: Die Kontaktdaten der DSB der Autonomen Provinz Bozen sind folgende: Autonome Provinz Bozen, Landhaus 1, Organisationsamt, Silvius-Magnago-Platz Nr. 1, 39100 Bozen; E-Mail: </w:t>
            </w:r>
            <w:hyperlink r:id="rId14" w:history="1">
              <w:r w:rsidRPr="001433C7">
                <w:rPr>
                  <w:rStyle w:val="Hyperlink"/>
                  <w:rFonts w:ascii="Arial" w:hAnsi="Arial" w:cs="Arial"/>
                  <w:sz w:val="15"/>
                  <w:szCs w:val="15"/>
                </w:rPr>
                <w:t>dsb@provinz.bz.it</w:t>
              </w:r>
            </w:hyperlink>
            <w:r w:rsidRPr="001433C7">
              <w:rPr>
                <w:rFonts w:ascii="Arial" w:hAnsi="Arial" w:cs="Arial"/>
                <w:sz w:val="15"/>
                <w:szCs w:val="15"/>
                <w:lang w:eastAsia="it-IT"/>
              </w:rPr>
              <w:t xml:space="preserve">  PEC: rpd_</w:t>
            </w:r>
            <w:hyperlink r:id="rId15" w:history="1">
              <w:r w:rsidRPr="001433C7">
                <w:rPr>
                  <w:rStyle w:val="Hyperlink"/>
                  <w:rFonts w:ascii="Arial" w:hAnsi="Arial" w:cs="Arial"/>
                  <w:sz w:val="15"/>
                  <w:szCs w:val="15"/>
                  <w:lang w:eastAsia="it-IT"/>
                </w:rPr>
                <w:t>dsb@pec.prov.bz.it</w:t>
              </w:r>
            </w:hyperlink>
            <w:r w:rsidRPr="001433C7">
              <w:rPr>
                <w:rStyle w:val="Hyperlink"/>
                <w:rFonts w:ascii="Arial" w:hAnsi="Arial" w:cs="Arial"/>
                <w:sz w:val="15"/>
                <w:szCs w:val="15"/>
                <w:lang w:eastAsia="it-IT"/>
              </w:rPr>
              <w:t xml:space="preserve"> </w:t>
            </w:r>
            <w:r w:rsidRPr="001433C7">
              <w:rPr>
                <w:rFonts w:ascii="Arial" w:hAnsi="Arial" w:cs="Arial"/>
                <w:b/>
                <w:sz w:val="15"/>
                <w:szCs w:val="15"/>
                <w:lang w:eastAsia="it-IT"/>
              </w:rPr>
              <w:t>Zwecke der Verarbeitung:</w:t>
            </w:r>
            <w:r w:rsidRPr="001433C7">
              <w:rPr>
                <w:rFonts w:ascii="Arial" w:hAnsi="Arial" w:cs="Arial"/>
                <w:sz w:val="15"/>
                <w:szCs w:val="15"/>
                <w:lang w:eastAsia="it-IT"/>
              </w:rPr>
              <w:t xml:space="preserve"> Die übermittelten Daten werden vom dazu befugten Landespersonal, auch in elektronischer Form, für institutionelle Zwecke in Zusammenhang mit dem Verwaltungsverfahren verarbeitet, zu dessen Abwicklung sie im Sinne des Landesgesetzes Nr. </w:t>
            </w:r>
            <w:r w:rsidR="0004648B" w:rsidRPr="001433C7">
              <w:rPr>
                <w:rFonts w:ascii="Arial" w:hAnsi="Arial" w:cs="Arial"/>
                <w:sz w:val="15"/>
                <w:szCs w:val="15"/>
                <w:lang w:eastAsia="it-IT"/>
              </w:rPr>
              <w:t>18/2018</w:t>
            </w:r>
            <w:r w:rsidRPr="001433C7">
              <w:rPr>
                <w:rFonts w:ascii="Arial" w:hAnsi="Arial" w:cs="Arial"/>
                <w:sz w:val="15"/>
                <w:szCs w:val="15"/>
                <w:lang w:eastAsia="it-IT"/>
              </w:rPr>
              <w:t xml:space="preserve"> angegeben wurden. Die mit der Verarbeitung betraute Person die Direk</w:t>
            </w:r>
            <w:r w:rsidRPr="001433C7">
              <w:rPr>
                <w:rFonts w:ascii="Arial" w:hAnsi="Arial" w:cs="Arial"/>
                <w:sz w:val="15"/>
                <w:szCs w:val="15"/>
                <w:lang w:eastAsia="it-IT"/>
              </w:rPr>
              <w:softHyphen/>
              <w:t>torin pro tempore der Abteilung 7 an ihrem Dienstsitz. Die Mitteilung der Daten ist unerlässlich, damit die beantragten Verwaltungsaufgaben erledigt werden können. Wird die Bereitstellung der Daten verweigert, können die eingegangenen Anträge und Anfragen nicht bearbeitet werden.</w:t>
            </w:r>
            <w:r w:rsidRPr="001433C7">
              <w:rPr>
                <w:rFonts w:ascii="Arial" w:hAnsi="Arial" w:cs="Arial"/>
                <w:b/>
                <w:sz w:val="15"/>
                <w:szCs w:val="15"/>
                <w:lang w:eastAsia="it-IT"/>
              </w:rPr>
              <w:t xml:space="preserve"> Mitteilung und Datenempfänger:</w:t>
            </w:r>
            <w:r w:rsidRPr="001433C7">
              <w:rPr>
                <w:rFonts w:ascii="Arial" w:hAnsi="Arial" w:cs="Arial"/>
                <w:sz w:val="15"/>
                <w:szCs w:val="15"/>
                <w:lang w:eastAsia="it-IT"/>
              </w:rPr>
              <w:t xml:space="preserve"> Die Daten können folgenden anderen öffentlichen und/oder privaten Rechtsträgern </w:t>
            </w:r>
            <w:r w:rsidRPr="001433C7">
              <w:rPr>
                <w:rFonts w:ascii="Arial" w:hAnsi="Arial" w:cs="Arial"/>
                <w:sz w:val="15"/>
                <w:szCs w:val="15"/>
              </w:rPr>
              <w:t>zur Erfüllung rechtlicher Verpflichtungen im Rahmen ihrer institutionellen Aufgaben mitgeteilt werden, soweit dies in engem Zusammenhang mit dem eingeleiteten Verwaltungsverfahren erfolgt: de</w:t>
            </w:r>
            <w:r w:rsidR="00DE03D5" w:rsidRPr="001433C7">
              <w:rPr>
                <w:rFonts w:ascii="Arial" w:hAnsi="Arial" w:cs="Arial"/>
                <w:sz w:val="15"/>
                <w:szCs w:val="15"/>
              </w:rPr>
              <w:t xml:space="preserve">m Südtiroler </w:t>
            </w:r>
            <w:proofErr w:type="spellStart"/>
            <w:r w:rsidR="00DE03D5" w:rsidRPr="001433C7">
              <w:rPr>
                <w:rFonts w:ascii="Arial" w:hAnsi="Arial" w:cs="Arial"/>
                <w:sz w:val="15"/>
                <w:szCs w:val="15"/>
              </w:rPr>
              <w:t>Gemeindenverband</w:t>
            </w:r>
            <w:proofErr w:type="spellEnd"/>
            <w:r w:rsidRPr="001433C7">
              <w:rPr>
                <w:rFonts w:ascii="Arial" w:hAnsi="Arial" w:cs="Arial"/>
                <w:sz w:val="15"/>
                <w:szCs w:val="15"/>
              </w:rPr>
              <w:t>, de</w:t>
            </w:r>
            <w:r w:rsidR="00DE03D5" w:rsidRPr="001433C7">
              <w:rPr>
                <w:rFonts w:ascii="Arial" w:hAnsi="Arial" w:cs="Arial"/>
                <w:sz w:val="15"/>
                <w:szCs w:val="15"/>
              </w:rPr>
              <w:t>r Autonomen Region Trentino Südtirol</w:t>
            </w:r>
            <w:r w:rsidRPr="001433C7">
              <w:rPr>
                <w:rFonts w:ascii="Arial" w:hAnsi="Arial" w:cs="Arial"/>
                <w:sz w:val="15"/>
                <w:szCs w:val="15"/>
                <w:lang w:eastAsia="it-IT"/>
              </w:rPr>
              <w:t xml:space="preserve">. Die Daten können auch weiteren Rechtsträgern mitgeteilt werden, die </w:t>
            </w:r>
            <w:r w:rsidRPr="001433C7">
              <w:rPr>
                <w:rFonts w:ascii="Arial" w:hAnsi="Arial" w:cs="Arial"/>
                <w:sz w:val="15"/>
                <w:szCs w:val="15"/>
              </w:rPr>
              <w:t xml:space="preserve">Dienstleistungen in Zusammenhang mit der Wartung und Verwaltung des informationstechnischen </w:t>
            </w:r>
            <w:r w:rsidRPr="001433C7">
              <w:rPr>
                <w:rFonts w:ascii="Arial" w:hAnsi="Arial" w:cs="Arial"/>
                <w:i/>
                <w:sz w:val="15"/>
                <w:szCs w:val="15"/>
              </w:rPr>
              <w:t>Systems</w:t>
            </w:r>
            <w:r w:rsidRPr="001433C7">
              <w:rPr>
                <w:rFonts w:ascii="Arial" w:hAnsi="Arial" w:cs="Arial"/>
                <w:sz w:val="15"/>
                <w:szCs w:val="15"/>
              </w:rPr>
              <w:t xml:space="preserve"> der Landesverwaltung und/oder der institutionellen Website des Landes, auch durch </w:t>
            </w:r>
            <w:r w:rsidRPr="001433C7">
              <w:rPr>
                <w:rFonts w:ascii="Arial" w:hAnsi="Arial" w:cs="Arial"/>
                <w:i/>
                <w:sz w:val="15"/>
                <w:szCs w:val="15"/>
              </w:rPr>
              <w:t>Cloud</w:t>
            </w:r>
            <w:r w:rsidRPr="001433C7">
              <w:rPr>
                <w:rFonts w:ascii="Arial" w:hAnsi="Arial" w:cs="Arial"/>
                <w:sz w:val="15"/>
                <w:szCs w:val="15"/>
              </w:rPr>
              <w:t xml:space="preserve"> </w:t>
            </w:r>
            <w:r w:rsidRPr="001433C7">
              <w:rPr>
                <w:rFonts w:ascii="Arial" w:hAnsi="Arial" w:cs="Arial"/>
                <w:i/>
                <w:sz w:val="15"/>
                <w:szCs w:val="15"/>
              </w:rPr>
              <w:t>Computing</w:t>
            </w:r>
            <w:r w:rsidRPr="001433C7">
              <w:rPr>
                <w:rFonts w:ascii="Arial" w:hAnsi="Arial" w:cs="Arial"/>
                <w:sz w:val="15"/>
                <w:szCs w:val="15"/>
              </w:rPr>
              <w:t>, erbringen.</w:t>
            </w:r>
            <w:r w:rsidRPr="001433C7">
              <w:rPr>
                <w:rFonts w:ascii="Arial" w:hAnsi="Arial" w:cs="Arial"/>
                <w:sz w:val="15"/>
                <w:szCs w:val="15"/>
                <w:lang w:eastAsia="it-IT"/>
              </w:rPr>
              <w:t xml:space="preserve"> Der Cloud Provider Microsoft Italien GmbH, welcher Dienstleister der Office365 Suite ist, hat sich aufgrund des bestehenden Vertrags verpflichtet, personenbezogene Daten nicht außerhalb </w:t>
            </w:r>
            <w:r w:rsidRPr="001433C7">
              <w:rPr>
                <w:rFonts w:ascii="Arial" w:hAnsi="Arial" w:cs="Arial"/>
                <w:sz w:val="15"/>
                <w:szCs w:val="15"/>
              </w:rPr>
              <w:t xml:space="preserve">der Europäischen Union und der Länder des Europäischen Wirtschaftsraums (Norwegen, Island, Lichtenstein) zu übermitteln. </w:t>
            </w:r>
            <w:r w:rsidRPr="001433C7">
              <w:rPr>
                <w:rFonts w:ascii="Arial" w:hAnsi="Arial" w:cs="Arial"/>
                <w:sz w:val="15"/>
                <w:szCs w:val="15"/>
                <w:lang w:eastAsia="it-IT"/>
              </w:rPr>
              <w:t>Die genannten Rechtsträger handeln entweder als externe Auftragsverarbeiter oder in vollständiger Autonomie als unabhängige Rechtsinhaber.</w:t>
            </w:r>
            <w:r w:rsidR="00326B5C" w:rsidRPr="001433C7">
              <w:rPr>
                <w:rFonts w:ascii="Arial" w:hAnsi="Arial" w:cs="Arial"/>
                <w:sz w:val="15"/>
                <w:szCs w:val="15"/>
                <w:lang w:eastAsia="it-IT"/>
              </w:rPr>
              <w:t xml:space="preserve"> </w:t>
            </w:r>
            <w:r w:rsidRPr="001433C7">
              <w:rPr>
                <w:rFonts w:ascii="Arial" w:hAnsi="Arial" w:cs="Arial"/>
                <w:b/>
                <w:sz w:val="15"/>
                <w:szCs w:val="15"/>
                <w:lang w:eastAsia="it-IT"/>
              </w:rPr>
              <w:t>Verbreitung:</w:t>
            </w:r>
            <w:r w:rsidRPr="001433C7">
              <w:rPr>
                <w:rFonts w:ascii="Arial" w:hAnsi="Arial" w:cs="Arial"/>
                <w:sz w:val="15"/>
                <w:szCs w:val="15"/>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r w:rsidRPr="001433C7">
              <w:rPr>
                <w:rFonts w:ascii="Arial" w:hAnsi="Arial" w:cs="Arial"/>
                <w:b/>
                <w:sz w:val="15"/>
                <w:szCs w:val="15"/>
                <w:lang w:eastAsia="it-IT"/>
              </w:rPr>
              <w:t>Dauer:</w:t>
            </w:r>
            <w:r w:rsidRPr="001433C7">
              <w:rPr>
                <w:rFonts w:ascii="Arial" w:hAnsi="Arial" w:cs="Arial"/>
                <w:sz w:val="15"/>
                <w:szCs w:val="15"/>
                <w:lang w:eastAsia="it-IT"/>
              </w:rPr>
              <w:t xml:space="preserve"> Die Daten werden so lange gespeichert, als sie zur Erfüllung der in den Bereichen Abgaben, Buchhaltung und Verwaltung geltenden rechtlichen Verpflichtungen benötigt werden.</w:t>
            </w:r>
          </w:p>
          <w:p w14:paraId="66958D2E" w14:textId="77777777" w:rsidR="00A47B51" w:rsidRPr="001433C7" w:rsidRDefault="00A47B51" w:rsidP="00A47B51">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b/>
                <w:sz w:val="15"/>
                <w:szCs w:val="15"/>
                <w:lang w:eastAsia="it-IT"/>
              </w:rPr>
              <w:t>Rechte der betroffenen Person:</w:t>
            </w:r>
            <w:r w:rsidRPr="001433C7">
              <w:rPr>
                <w:rFonts w:ascii="Arial" w:hAnsi="Arial" w:cs="Arial"/>
                <w:sz w:val="15"/>
                <w:szCs w:val="15"/>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0D2AE4D" w14:textId="77777777" w:rsidR="00326B5C" w:rsidRPr="001433C7" w:rsidRDefault="00A47B51" w:rsidP="00326B5C">
            <w:pPr>
              <w:pBdr>
                <w:top w:val="single" w:sz="4" w:space="1" w:color="auto"/>
                <w:left w:val="single" w:sz="4" w:space="4" w:color="auto"/>
                <w:bottom w:val="single" w:sz="4" w:space="1" w:color="auto"/>
                <w:right w:val="single" w:sz="4" w:space="4" w:color="auto"/>
              </w:pBdr>
              <w:tabs>
                <w:tab w:val="left" w:pos="959"/>
              </w:tabs>
              <w:jc w:val="both"/>
              <w:rPr>
                <w:rFonts w:ascii="Arial" w:hAnsi="Arial" w:cs="Arial"/>
                <w:sz w:val="15"/>
                <w:szCs w:val="15"/>
                <w:lang w:eastAsia="it-IT"/>
              </w:rPr>
            </w:pPr>
            <w:r w:rsidRPr="001433C7">
              <w:rPr>
                <w:rFonts w:ascii="Arial" w:hAnsi="Arial" w:cs="Arial"/>
                <w:sz w:val="15"/>
                <w:szCs w:val="15"/>
                <w:lang w:eastAsia="it-IT"/>
              </w:rPr>
              <w:t xml:space="preserve">Das entsprechende Antragsformular steht auf der Webseite </w:t>
            </w:r>
            <w:hyperlink r:id="rId16" w:history="1">
              <w:r w:rsidRPr="001433C7">
                <w:rPr>
                  <w:rStyle w:val="Hyperlink"/>
                  <w:rFonts w:ascii="Arial" w:hAnsi="Arial" w:cs="Arial"/>
                  <w:sz w:val="15"/>
                  <w:szCs w:val="15"/>
                  <w:lang w:eastAsia="it-IT"/>
                </w:rPr>
                <w:t>http://www.provinz.bz.it/de/transparente-verwaltung/zusaetzliche-infos.asp</w:t>
              </w:r>
            </w:hyperlink>
            <w:r w:rsidRPr="001433C7">
              <w:rPr>
                <w:rFonts w:ascii="Arial" w:hAnsi="Arial" w:cs="Arial"/>
                <w:sz w:val="15"/>
                <w:szCs w:val="15"/>
                <w:lang w:eastAsia="it-IT"/>
              </w:rPr>
              <w:t xml:space="preserve"> zur Verfügung. </w:t>
            </w:r>
            <w:r w:rsidRPr="001433C7">
              <w:rPr>
                <w:rFonts w:ascii="Arial" w:hAnsi="Arial" w:cs="Arial"/>
                <w:b/>
                <w:sz w:val="15"/>
                <w:szCs w:val="15"/>
                <w:lang w:eastAsia="it-IT"/>
              </w:rPr>
              <w:t>Rechtsbehelfe:</w:t>
            </w:r>
            <w:r w:rsidRPr="001433C7">
              <w:rPr>
                <w:rFonts w:ascii="Arial" w:hAnsi="Arial" w:cs="Arial"/>
                <w:sz w:val="15"/>
                <w:szCs w:val="15"/>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r w:rsidR="00326B5C" w:rsidRPr="001433C7">
              <w:rPr>
                <w:rFonts w:ascii="Arial" w:hAnsi="Arial" w:cs="Arial"/>
                <w:sz w:val="15"/>
                <w:szCs w:val="15"/>
                <w:lang w:eastAsia="it-IT"/>
              </w:rPr>
              <w:t xml:space="preserve"> </w:t>
            </w:r>
          </w:p>
          <w:p w14:paraId="78BF1522" w14:textId="6ECEDBC9" w:rsidR="00081608" w:rsidRPr="001433C7" w:rsidRDefault="00CE32F1" w:rsidP="00326B5C">
            <w:pPr>
              <w:pBdr>
                <w:top w:val="single" w:sz="4" w:space="1" w:color="auto"/>
                <w:left w:val="single" w:sz="4" w:space="4" w:color="auto"/>
                <w:bottom w:val="single" w:sz="4" w:space="1" w:color="auto"/>
                <w:right w:val="single" w:sz="4" w:space="4" w:color="auto"/>
              </w:pBdr>
              <w:tabs>
                <w:tab w:val="left" w:pos="959"/>
              </w:tabs>
              <w:jc w:val="both"/>
              <w:rPr>
                <w:sz w:val="15"/>
                <w:szCs w:val="15"/>
                <w:lang w:eastAsia="it-IT"/>
              </w:rPr>
            </w:pPr>
            <w:r w:rsidRPr="001433C7">
              <w:rPr>
                <w:rFonts w:ascii="Arial" w:hAnsi="Arial" w:cs="Arial"/>
                <w:sz w:val="15"/>
                <w:szCs w:val="15"/>
              </w:rPr>
              <w:t xml:space="preserve"> </w:t>
            </w:r>
            <w:r w:rsidRPr="001433C7">
              <w:rPr>
                <w:rFonts w:ascii="Arial" w:hAnsi="Arial" w:cs="Arial"/>
                <w:sz w:val="15"/>
                <w:szCs w:val="15"/>
                <w:lang w:eastAsia="it-IT"/>
              </w:rPr>
              <w:t>Die betroffene Person hat Einsicht in die Information über die Verarbeitung der personenbezogenen Daten genommen.</w:t>
            </w:r>
          </w:p>
        </w:tc>
      </w:tr>
    </w:tbl>
    <w:p w14:paraId="52C003A7" w14:textId="77777777" w:rsidR="00097AF0" w:rsidRDefault="00097AF0" w:rsidP="00A5190C"/>
    <w:sectPr w:rsidR="00097AF0" w:rsidSect="00FE2C86">
      <w:footerReference w:type="default" r:id="rId17"/>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4560" w14:textId="77777777" w:rsidR="00952D08" w:rsidRDefault="00952D08" w:rsidP="00953506">
      <w:pPr>
        <w:spacing w:after="0" w:line="240" w:lineRule="auto"/>
      </w:pPr>
      <w:r>
        <w:separator/>
      </w:r>
    </w:p>
  </w:endnote>
  <w:endnote w:type="continuationSeparator" w:id="0">
    <w:p w14:paraId="05D13B4B" w14:textId="77777777" w:rsidR="00952D08" w:rsidRDefault="00952D08" w:rsidP="0095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4D0A" w14:textId="60D9EBBA" w:rsidR="002F108B" w:rsidRPr="009A57F4" w:rsidRDefault="008366BE">
    <w:pPr>
      <w:pStyle w:val="Fuzeile"/>
      <w:rPr>
        <w:rFonts w:ascii="Arial" w:hAnsi="Arial" w:cs="Arial"/>
        <w:sz w:val="18"/>
        <w:szCs w:val="18"/>
      </w:rPr>
    </w:pPr>
    <w:r w:rsidRPr="009A57F4">
      <w:rPr>
        <w:rFonts w:ascii="Arial" w:hAnsi="Arial" w:cs="Arial"/>
        <w:sz w:val="18"/>
        <w:szCs w:val="18"/>
      </w:rPr>
      <w:t xml:space="preserve">Version </w:t>
    </w:r>
    <w:r w:rsidR="00D43508">
      <w:rPr>
        <w:rFonts w:ascii="Arial" w:hAnsi="Arial" w:cs="Arial"/>
        <w:sz w:val="18"/>
        <w:szCs w:val="18"/>
      </w:rPr>
      <w:t>Juni</w:t>
    </w:r>
    <w:r w:rsidR="00650E03">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F037" w14:textId="77777777" w:rsidR="00952D08" w:rsidRDefault="00952D08" w:rsidP="00953506">
      <w:pPr>
        <w:spacing w:after="0" w:line="240" w:lineRule="auto"/>
      </w:pPr>
      <w:r>
        <w:separator/>
      </w:r>
    </w:p>
  </w:footnote>
  <w:footnote w:type="continuationSeparator" w:id="0">
    <w:p w14:paraId="06729EDA" w14:textId="77777777" w:rsidR="00952D08" w:rsidRDefault="00952D08" w:rsidP="0095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ECB"/>
    <w:multiLevelType w:val="hybridMultilevel"/>
    <w:tmpl w:val="6D84D90E"/>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C77403"/>
    <w:multiLevelType w:val="hybridMultilevel"/>
    <w:tmpl w:val="DB86350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11C5B8F"/>
    <w:multiLevelType w:val="hybridMultilevel"/>
    <w:tmpl w:val="A38A751A"/>
    <w:lvl w:ilvl="0" w:tplc="29C24A1C">
      <w:start w:val="5"/>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CA10B8"/>
    <w:multiLevelType w:val="hybridMultilevel"/>
    <w:tmpl w:val="0130CC7E"/>
    <w:lvl w:ilvl="0" w:tplc="A140B6B8">
      <w:start w:val="1"/>
      <w:numFmt w:val="decimal"/>
      <w:lvlText w:val="%1."/>
      <w:lvlJc w:val="left"/>
      <w:pPr>
        <w:ind w:left="720" w:hanging="360"/>
      </w:pPr>
      <w:rPr>
        <w:b/>
        <w:bCs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8719BA"/>
    <w:multiLevelType w:val="hybridMultilevel"/>
    <w:tmpl w:val="7208209C"/>
    <w:lvl w:ilvl="0" w:tplc="FFFFFFFF">
      <w:start w:val="1"/>
      <w:numFmt w:val="bullet"/>
      <w:lvlText w:val="-"/>
      <w:lvlJc w:val="left"/>
      <w:pPr>
        <w:ind w:left="360" w:hanging="360"/>
      </w:pPr>
      <w:rPr>
        <w:rFonts w:ascii="Courier New" w:hAnsi="Courier New"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7C41EBD"/>
    <w:multiLevelType w:val="hybridMultilevel"/>
    <w:tmpl w:val="F72E2BFE"/>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1E35D7"/>
    <w:multiLevelType w:val="hybridMultilevel"/>
    <w:tmpl w:val="923A59A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48442AC8"/>
    <w:multiLevelType w:val="hybridMultilevel"/>
    <w:tmpl w:val="C4E2B67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49C41766"/>
    <w:multiLevelType w:val="hybridMultilevel"/>
    <w:tmpl w:val="C546B88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5A716517"/>
    <w:multiLevelType w:val="hybridMultilevel"/>
    <w:tmpl w:val="FD08E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AC5B28"/>
    <w:multiLevelType w:val="hybridMultilevel"/>
    <w:tmpl w:val="45682B86"/>
    <w:lvl w:ilvl="0" w:tplc="03ECEE6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95DBD"/>
    <w:multiLevelType w:val="hybridMultilevel"/>
    <w:tmpl w:val="1D26A2B0"/>
    <w:lvl w:ilvl="0" w:tplc="771A9AB8">
      <w:start w:val="1"/>
      <w:numFmt w:val="decimal"/>
      <w:lvlText w:val="%1."/>
      <w:lvlJc w:val="left"/>
      <w:pPr>
        <w:ind w:left="720" w:hanging="360"/>
      </w:pPr>
      <w:rPr>
        <w:b/>
        <w:bCs w:val="0"/>
      </w:rPr>
    </w:lvl>
    <w:lvl w:ilvl="1" w:tplc="04070019">
      <w:start w:val="1"/>
      <w:numFmt w:val="lowerLetter"/>
      <w:lvlText w:val="%2."/>
      <w:lvlJc w:val="left"/>
      <w:pPr>
        <w:ind w:left="1495"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0B2532"/>
    <w:multiLevelType w:val="hybridMultilevel"/>
    <w:tmpl w:val="49FA7DBA"/>
    <w:lvl w:ilvl="0" w:tplc="868870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18401B"/>
    <w:multiLevelType w:val="hybridMultilevel"/>
    <w:tmpl w:val="5C1AB7A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78022C40"/>
    <w:multiLevelType w:val="hybridMultilevel"/>
    <w:tmpl w:val="708061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2A1A80"/>
    <w:multiLevelType w:val="hybridMultilevel"/>
    <w:tmpl w:val="8F182D00"/>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7EC21EEA"/>
    <w:multiLevelType w:val="hybridMultilevel"/>
    <w:tmpl w:val="7F4AD4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3503253">
    <w:abstractNumId w:val="2"/>
  </w:num>
  <w:num w:numId="2" w16cid:durableId="476805903">
    <w:abstractNumId w:val="0"/>
  </w:num>
  <w:num w:numId="3" w16cid:durableId="2021658540">
    <w:abstractNumId w:val="12"/>
  </w:num>
  <w:num w:numId="4" w16cid:durableId="70469244">
    <w:abstractNumId w:val="5"/>
  </w:num>
  <w:num w:numId="5" w16cid:durableId="648286294">
    <w:abstractNumId w:val="10"/>
  </w:num>
  <w:num w:numId="6" w16cid:durableId="1898079962">
    <w:abstractNumId w:val="4"/>
  </w:num>
  <w:num w:numId="7" w16cid:durableId="1552961921">
    <w:abstractNumId w:val="16"/>
  </w:num>
  <w:num w:numId="8" w16cid:durableId="1481262810">
    <w:abstractNumId w:val="11"/>
  </w:num>
  <w:num w:numId="9" w16cid:durableId="403140007">
    <w:abstractNumId w:val="15"/>
  </w:num>
  <w:num w:numId="10" w16cid:durableId="1381903253">
    <w:abstractNumId w:val="6"/>
  </w:num>
  <w:num w:numId="11" w16cid:durableId="315110401">
    <w:abstractNumId w:val="3"/>
  </w:num>
  <w:num w:numId="12" w16cid:durableId="221330729">
    <w:abstractNumId w:val="13"/>
  </w:num>
  <w:num w:numId="13" w16cid:durableId="64685410">
    <w:abstractNumId w:val="7"/>
  </w:num>
  <w:num w:numId="14" w16cid:durableId="590045392">
    <w:abstractNumId w:val="8"/>
  </w:num>
  <w:num w:numId="15" w16cid:durableId="2058163153">
    <w:abstractNumId w:val="14"/>
  </w:num>
  <w:num w:numId="16" w16cid:durableId="832838646">
    <w:abstractNumId w:val="9"/>
  </w:num>
  <w:num w:numId="17" w16cid:durableId="64501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E"/>
    <w:rsid w:val="00006878"/>
    <w:rsid w:val="00007A9B"/>
    <w:rsid w:val="00013A74"/>
    <w:rsid w:val="000236B3"/>
    <w:rsid w:val="00030DE0"/>
    <w:rsid w:val="00034124"/>
    <w:rsid w:val="00035237"/>
    <w:rsid w:val="0004321B"/>
    <w:rsid w:val="0004648B"/>
    <w:rsid w:val="00062D62"/>
    <w:rsid w:val="000638C5"/>
    <w:rsid w:val="0006645E"/>
    <w:rsid w:val="00076895"/>
    <w:rsid w:val="00081608"/>
    <w:rsid w:val="00081D68"/>
    <w:rsid w:val="00090385"/>
    <w:rsid w:val="00093E12"/>
    <w:rsid w:val="0009587C"/>
    <w:rsid w:val="0009787B"/>
    <w:rsid w:val="00097AF0"/>
    <w:rsid w:val="000B73AA"/>
    <w:rsid w:val="000D53B7"/>
    <w:rsid w:val="000E07B7"/>
    <w:rsid w:val="000E5A15"/>
    <w:rsid w:val="000F2802"/>
    <w:rsid w:val="00102CBA"/>
    <w:rsid w:val="00102D58"/>
    <w:rsid w:val="00105446"/>
    <w:rsid w:val="001055ED"/>
    <w:rsid w:val="00111053"/>
    <w:rsid w:val="001154A0"/>
    <w:rsid w:val="001169AD"/>
    <w:rsid w:val="0012538A"/>
    <w:rsid w:val="001301B9"/>
    <w:rsid w:val="00134266"/>
    <w:rsid w:val="001433C7"/>
    <w:rsid w:val="00144F2A"/>
    <w:rsid w:val="00146724"/>
    <w:rsid w:val="00150029"/>
    <w:rsid w:val="00150F05"/>
    <w:rsid w:val="001521C9"/>
    <w:rsid w:val="001602B7"/>
    <w:rsid w:val="0016233F"/>
    <w:rsid w:val="00164516"/>
    <w:rsid w:val="001756CB"/>
    <w:rsid w:val="00180F83"/>
    <w:rsid w:val="00183E20"/>
    <w:rsid w:val="001A71D0"/>
    <w:rsid w:val="001C04AA"/>
    <w:rsid w:val="001C201D"/>
    <w:rsid w:val="001C73F1"/>
    <w:rsid w:val="001F1B48"/>
    <w:rsid w:val="00204211"/>
    <w:rsid w:val="00204259"/>
    <w:rsid w:val="00207CF4"/>
    <w:rsid w:val="002103F8"/>
    <w:rsid w:val="0021121F"/>
    <w:rsid w:val="00213D77"/>
    <w:rsid w:val="00216928"/>
    <w:rsid w:val="00226B15"/>
    <w:rsid w:val="002278A9"/>
    <w:rsid w:val="002321EA"/>
    <w:rsid w:val="00234E34"/>
    <w:rsid w:val="0024602D"/>
    <w:rsid w:val="0025570D"/>
    <w:rsid w:val="00263F83"/>
    <w:rsid w:val="0027049F"/>
    <w:rsid w:val="00270AED"/>
    <w:rsid w:val="002714FD"/>
    <w:rsid w:val="00272365"/>
    <w:rsid w:val="00282447"/>
    <w:rsid w:val="00282FF1"/>
    <w:rsid w:val="00286AC8"/>
    <w:rsid w:val="0029027D"/>
    <w:rsid w:val="002919B8"/>
    <w:rsid w:val="002A0325"/>
    <w:rsid w:val="002A08F9"/>
    <w:rsid w:val="002A10DD"/>
    <w:rsid w:val="002A561F"/>
    <w:rsid w:val="002B46A5"/>
    <w:rsid w:val="002D43B0"/>
    <w:rsid w:val="002D7FF9"/>
    <w:rsid w:val="002E5C21"/>
    <w:rsid w:val="002F0B7A"/>
    <w:rsid w:val="002F108B"/>
    <w:rsid w:val="002F351B"/>
    <w:rsid w:val="002F6E50"/>
    <w:rsid w:val="002F73F9"/>
    <w:rsid w:val="0030357C"/>
    <w:rsid w:val="003038E9"/>
    <w:rsid w:val="003058F6"/>
    <w:rsid w:val="0031027D"/>
    <w:rsid w:val="00310AC2"/>
    <w:rsid w:val="0032209B"/>
    <w:rsid w:val="00322A49"/>
    <w:rsid w:val="00326B5C"/>
    <w:rsid w:val="00326BFE"/>
    <w:rsid w:val="00336AB2"/>
    <w:rsid w:val="00340F2B"/>
    <w:rsid w:val="00343673"/>
    <w:rsid w:val="00344E77"/>
    <w:rsid w:val="00351BE4"/>
    <w:rsid w:val="00356271"/>
    <w:rsid w:val="00356F97"/>
    <w:rsid w:val="00367263"/>
    <w:rsid w:val="00385469"/>
    <w:rsid w:val="00394E03"/>
    <w:rsid w:val="003C127E"/>
    <w:rsid w:val="003D4E83"/>
    <w:rsid w:val="003E578F"/>
    <w:rsid w:val="003F2A96"/>
    <w:rsid w:val="00401692"/>
    <w:rsid w:val="00402364"/>
    <w:rsid w:val="00420CDF"/>
    <w:rsid w:val="00426C61"/>
    <w:rsid w:val="00427612"/>
    <w:rsid w:val="00436884"/>
    <w:rsid w:val="00441003"/>
    <w:rsid w:val="004433A0"/>
    <w:rsid w:val="0045498E"/>
    <w:rsid w:val="0045756E"/>
    <w:rsid w:val="0045773E"/>
    <w:rsid w:val="0046453A"/>
    <w:rsid w:val="00467785"/>
    <w:rsid w:val="00473176"/>
    <w:rsid w:val="00477417"/>
    <w:rsid w:val="004849AE"/>
    <w:rsid w:val="00491028"/>
    <w:rsid w:val="004950ED"/>
    <w:rsid w:val="004A24FB"/>
    <w:rsid w:val="004A6FC9"/>
    <w:rsid w:val="004A79E4"/>
    <w:rsid w:val="004D0C2C"/>
    <w:rsid w:val="004D6671"/>
    <w:rsid w:val="004E09F8"/>
    <w:rsid w:val="004F60C4"/>
    <w:rsid w:val="004F60C8"/>
    <w:rsid w:val="004F75FA"/>
    <w:rsid w:val="00500B68"/>
    <w:rsid w:val="00512FF6"/>
    <w:rsid w:val="0051313A"/>
    <w:rsid w:val="005135EE"/>
    <w:rsid w:val="005279A8"/>
    <w:rsid w:val="00531A64"/>
    <w:rsid w:val="005320A1"/>
    <w:rsid w:val="005343B6"/>
    <w:rsid w:val="00542E3B"/>
    <w:rsid w:val="00544CB1"/>
    <w:rsid w:val="00547EF2"/>
    <w:rsid w:val="00561E56"/>
    <w:rsid w:val="00562BF4"/>
    <w:rsid w:val="00563B8E"/>
    <w:rsid w:val="005772A2"/>
    <w:rsid w:val="005813F8"/>
    <w:rsid w:val="005901F3"/>
    <w:rsid w:val="00590862"/>
    <w:rsid w:val="0059159E"/>
    <w:rsid w:val="005B4DF3"/>
    <w:rsid w:val="005C500E"/>
    <w:rsid w:val="005D5B65"/>
    <w:rsid w:val="005E691E"/>
    <w:rsid w:val="005E7D2D"/>
    <w:rsid w:val="005F0E48"/>
    <w:rsid w:val="005F4778"/>
    <w:rsid w:val="006024FC"/>
    <w:rsid w:val="0060288B"/>
    <w:rsid w:val="006037D5"/>
    <w:rsid w:val="00606248"/>
    <w:rsid w:val="00614855"/>
    <w:rsid w:val="00615730"/>
    <w:rsid w:val="00625093"/>
    <w:rsid w:val="006325E7"/>
    <w:rsid w:val="0064590B"/>
    <w:rsid w:val="00650067"/>
    <w:rsid w:val="00650E03"/>
    <w:rsid w:val="00652D1C"/>
    <w:rsid w:val="006640F3"/>
    <w:rsid w:val="0066679A"/>
    <w:rsid w:val="00666C30"/>
    <w:rsid w:val="006921CF"/>
    <w:rsid w:val="0069614D"/>
    <w:rsid w:val="006A4CC3"/>
    <w:rsid w:val="006A4EF3"/>
    <w:rsid w:val="006B5C69"/>
    <w:rsid w:val="006D0BAC"/>
    <w:rsid w:val="006F5C71"/>
    <w:rsid w:val="0070501C"/>
    <w:rsid w:val="0072059F"/>
    <w:rsid w:val="00721C3D"/>
    <w:rsid w:val="00726E1E"/>
    <w:rsid w:val="00735C49"/>
    <w:rsid w:val="00736759"/>
    <w:rsid w:val="00740FFB"/>
    <w:rsid w:val="00741342"/>
    <w:rsid w:val="007471A5"/>
    <w:rsid w:val="00751763"/>
    <w:rsid w:val="007527EB"/>
    <w:rsid w:val="00753318"/>
    <w:rsid w:val="00772AE7"/>
    <w:rsid w:val="00773283"/>
    <w:rsid w:val="00774355"/>
    <w:rsid w:val="00775A5F"/>
    <w:rsid w:val="00782B60"/>
    <w:rsid w:val="00786090"/>
    <w:rsid w:val="00791A1C"/>
    <w:rsid w:val="00791D3C"/>
    <w:rsid w:val="00792894"/>
    <w:rsid w:val="007A0C95"/>
    <w:rsid w:val="007A7242"/>
    <w:rsid w:val="007B1CB4"/>
    <w:rsid w:val="007B511E"/>
    <w:rsid w:val="007D593B"/>
    <w:rsid w:val="007E01BF"/>
    <w:rsid w:val="007F2164"/>
    <w:rsid w:val="007F237D"/>
    <w:rsid w:val="00802BEE"/>
    <w:rsid w:val="00807031"/>
    <w:rsid w:val="00815032"/>
    <w:rsid w:val="00823520"/>
    <w:rsid w:val="008366BE"/>
    <w:rsid w:val="008430DE"/>
    <w:rsid w:val="0084416E"/>
    <w:rsid w:val="008479EC"/>
    <w:rsid w:val="008510CF"/>
    <w:rsid w:val="00853A90"/>
    <w:rsid w:val="00854F56"/>
    <w:rsid w:val="008550F5"/>
    <w:rsid w:val="008804FA"/>
    <w:rsid w:val="00881E4A"/>
    <w:rsid w:val="00884CB9"/>
    <w:rsid w:val="008876F0"/>
    <w:rsid w:val="00890D6F"/>
    <w:rsid w:val="008A00F5"/>
    <w:rsid w:val="008A2701"/>
    <w:rsid w:val="008A3A55"/>
    <w:rsid w:val="008C1822"/>
    <w:rsid w:val="008D0A62"/>
    <w:rsid w:val="008D0B1E"/>
    <w:rsid w:val="008D1075"/>
    <w:rsid w:val="008D2A55"/>
    <w:rsid w:val="008E676E"/>
    <w:rsid w:val="008E7EEC"/>
    <w:rsid w:val="008F2F64"/>
    <w:rsid w:val="009013B1"/>
    <w:rsid w:val="00901F1A"/>
    <w:rsid w:val="00902A13"/>
    <w:rsid w:val="00921BB7"/>
    <w:rsid w:val="009429B8"/>
    <w:rsid w:val="00952D08"/>
    <w:rsid w:val="00953506"/>
    <w:rsid w:val="009551AE"/>
    <w:rsid w:val="00964558"/>
    <w:rsid w:val="00966FA1"/>
    <w:rsid w:val="00976672"/>
    <w:rsid w:val="00986CCA"/>
    <w:rsid w:val="009A5788"/>
    <w:rsid w:val="009A57F4"/>
    <w:rsid w:val="009C6C1B"/>
    <w:rsid w:val="009D197B"/>
    <w:rsid w:val="009D2123"/>
    <w:rsid w:val="009D2BC2"/>
    <w:rsid w:val="009D66C4"/>
    <w:rsid w:val="009E3ECE"/>
    <w:rsid w:val="009E452E"/>
    <w:rsid w:val="009F532C"/>
    <w:rsid w:val="009F676A"/>
    <w:rsid w:val="00A11CAE"/>
    <w:rsid w:val="00A27805"/>
    <w:rsid w:val="00A424D8"/>
    <w:rsid w:val="00A47B51"/>
    <w:rsid w:val="00A47BBA"/>
    <w:rsid w:val="00A5190C"/>
    <w:rsid w:val="00A55A4F"/>
    <w:rsid w:val="00A602FB"/>
    <w:rsid w:val="00A66F79"/>
    <w:rsid w:val="00A83472"/>
    <w:rsid w:val="00A91451"/>
    <w:rsid w:val="00A91648"/>
    <w:rsid w:val="00A941CF"/>
    <w:rsid w:val="00A96042"/>
    <w:rsid w:val="00AA4529"/>
    <w:rsid w:val="00AA773F"/>
    <w:rsid w:val="00AB2AA0"/>
    <w:rsid w:val="00AB305A"/>
    <w:rsid w:val="00AC0622"/>
    <w:rsid w:val="00AC177C"/>
    <w:rsid w:val="00AD38FA"/>
    <w:rsid w:val="00AD53D7"/>
    <w:rsid w:val="00AE1D6D"/>
    <w:rsid w:val="00AE2907"/>
    <w:rsid w:val="00AE4DC1"/>
    <w:rsid w:val="00AE62B3"/>
    <w:rsid w:val="00AF3359"/>
    <w:rsid w:val="00B00815"/>
    <w:rsid w:val="00B063F8"/>
    <w:rsid w:val="00B06583"/>
    <w:rsid w:val="00B116D6"/>
    <w:rsid w:val="00B11C88"/>
    <w:rsid w:val="00B3421B"/>
    <w:rsid w:val="00B42FD6"/>
    <w:rsid w:val="00B50AE6"/>
    <w:rsid w:val="00B60B6E"/>
    <w:rsid w:val="00B62DEB"/>
    <w:rsid w:val="00B83E9A"/>
    <w:rsid w:val="00B87BE7"/>
    <w:rsid w:val="00B958B7"/>
    <w:rsid w:val="00BB1E90"/>
    <w:rsid w:val="00BB4BFE"/>
    <w:rsid w:val="00BC49CA"/>
    <w:rsid w:val="00BE0196"/>
    <w:rsid w:val="00BE04B6"/>
    <w:rsid w:val="00BE2173"/>
    <w:rsid w:val="00BE546A"/>
    <w:rsid w:val="00BF3449"/>
    <w:rsid w:val="00BF41F9"/>
    <w:rsid w:val="00C0160C"/>
    <w:rsid w:val="00C0682C"/>
    <w:rsid w:val="00C26615"/>
    <w:rsid w:val="00C36880"/>
    <w:rsid w:val="00C41585"/>
    <w:rsid w:val="00C416AB"/>
    <w:rsid w:val="00C41F51"/>
    <w:rsid w:val="00C4449A"/>
    <w:rsid w:val="00C52144"/>
    <w:rsid w:val="00C57FE3"/>
    <w:rsid w:val="00CA4A36"/>
    <w:rsid w:val="00CB03E0"/>
    <w:rsid w:val="00CB10F6"/>
    <w:rsid w:val="00CB4BD1"/>
    <w:rsid w:val="00CC6D24"/>
    <w:rsid w:val="00CD56E6"/>
    <w:rsid w:val="00CE32F1"/>
    <w:rsid w:val="00CF6D87"/>
    <w:rsid w:val="00D02759"/>
    <w:rsid w:val="00D049E4"/>
    <w:rsid w:val="00D07E1B"/>
    <w:rsid w:val="00D2294A"/>
    <w:rsid w:val="00D27196"/>
    <w:rsid w:val="00D33A98"/>
    <w:rsid w:val="00D43508"/>
    <w:rsid w:val="00D458B3"/>
    <w:rsid w:val="00D5361B"/>
    <w:rsid w:val="00D5580A"/>
    <w:rsid w:val="00D62A7B"/>
    <w:rsid w:val="00D63179"/>
    <w:rsid w:val="00D669AB"/>
    <w:rsid w:val="00D70619"/>
    <w:rsid w:val="00D70CB8"/>
    <w:rsid w:val="00D71DB8"/>
    <w:rsid w:val="00D83475"/>
    <w:rsid w:val="00D913A7"/>
    <w:rsid w:val="00D92C5D"/>
    <w:rsid w:val="00D950F3"/>
    <w:rsid w:val="00D97293"/>
    <w:rsid w:val="00DA1F47"/>
    <w:rsid w:val="00DA4ACB"/>
    <w:rsid w:val="00DA7A99"/>
    <w:rsid w:val="00DC5EDE"/>
    <w:rsid w:val="00DC6374"/>
    <w:rsid w:val="00DD60FA"/>
    <w:rsid w:val="00DD6260"/>
    <w:rsid w:val="00DE03D5"/>
    <w:rsid w:val="00DF2880"/>
    <w:rsid w:val="00DF54A5"/>
    <w:rsid w:val="00DF6166"/>
    <w:rsid w:val="00E03BA7"/>
    <w:rsid w:val="00E04328"/>
    <w:rsid w:val="00E0666A"/>
    <w:rsid w:val="00E12E82"/>
    <w:rsid w:val="00E16489"/>
    <w:rsid w:val="00E3186A"/>
    <w:rsid w:val="00E32AF9"/>
    <w:rsid w:val="00E41DE1"/>
    <w:rsid w:val="00E514EA"/>
    <w:rsid w:val="00E535A5"/>
    <w:rsid w:val="00E53924"/>
    <w:rsid w:val="00E571CF"/>
    <w:rsid w:val="00E63254"/>
    <w:rsid w:val="00E6401A"/>
    <w:rsid w:val="00E6729E"/>
    <w:rsid w:val="00E83D51"/>
    <w:rsid w:val="00E8799F"/>
    <w:rsid w:val="00E9186A"/>
    <w:rsid w:val="00EA1C62"/>
    <w:rsid w:val="00EA3E13"/>
    <w:rsid w:val="00EC1B22"/>
    <w:rsid w:val="00EC3C73"/>
    <w:rsid w:val="00EC7A77"/>
    <w:rsid w:val="00ED2325"/>
    <w:rsid w:val="00EF2A25"/>
    <w:rsid w:val="00EF7146"/>
    <w:rsid w:val="00F21055"/>
    <w:rsid w:val="00F3235B"/>
    <w:rsid w:val="00F74407"/>
    <w:rsid w:val="00F805F3"/>
    <w:rsid w:val="00FB1CEF"/>
    <w:rsid w:val="00FB3A21"/>
    <w:rsid w:val="00FC1BC2"/>
    <w:rsid w:val="00FD5DC1"/>
    <w:rsid w:val="00FE2C86"/>
    <w:rsid w:val="00FF0D5B"/>
    <w:rsid w:val="00FF15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345B"/>
  <w15:chartTrackingRefBased/>
  <w15:docId w15:val="{44F79A22-F0FB-44F5-97C0-811862D5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0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1003"/>
    <w:pPr>
      <w:ind w:left="720"/>
      <w:contextualSpacing/>
    </w:pPr>
  </w:style>
  <w:style w:type="character" w:styleId="Hyperlink">
    <w:name w:val="Hyperlink"/>
    <w:rsid w:val="00547EF2"/>
    <w:rPr>
      <w:color w:val="0000FF"/>
      <w:u w:val="single"/>
    </w:rPr>
  </w:style>
  <w:style w:type="paragraph" w:styleId="Sprechblasentext">
    <w:name w:val="Balloon Text"/>
    <w:basedOn w:val="Standard"/>
    <w:link w:val="SprechblasentextZchn"/>
    <w:uiPriority w:val="99"/>
    <w:semiHidden/>
    <w:unhideWhenUsed/>
    <w:rsid w:val="005901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1F3"/>
    <w:rPr>
      <w:rFonts w:ascii="Segoe UI" w:hAnsi="Segoe UI" w:cs="Segoe UI"/>
      <w:sz w:val="18"/>
      <w:szCs w:val="18"/>
    </w:rPr>
  </w:style>
  <w:style w:type="paragraph" w:customStyle="1" w:styleId="Default">
    <w:name w:val="Default"/>
    <w:rsid w:val="007A0C95"/>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nhideWhenUsed/>
    <w:rsid w:val="008550F5"/>
    <w:pPr>
      <w:tabs>
        <w:tab w:val="center" w:pos="4536"/>
        <w:tab w:val="right" w:pos="9072"/>
      </w:tabs>
      <w:spacing w:after="0" w:line="240" w:lineRule="auto"/>
    </w:pPr>
    <w:rPr>
      <w:rFonts w:ascii="Times New Roman" w:eastAsia="Times New Roman" w:hAnsi="Times New Roman" w:cs="Times New Roman"/>
      <w:sz w:val="24"/>
      <w:szCs w:val="20"/>
      <w:lang w:eastAsia="it-IT"/>
    </w:rPr>
  </w:style>
  <w:style w:type="character" w:customStyle="1" w:styleId="KopfzeileZchn">
    <w:name w:val="Kopfzeile Zchn"/>
    <w:basedOn w:val="Absatz-Standardschriftart"/>
    <w:link w:val="Kopfzeile"/>
    <w:rsid w:val="008550F5"/>
    <w:rPr>
      <w:rFonts w:ascii="Times New Roman" w:eastAsia="Times New Roman" w:hAnsi="Times New Roman" w:cs="Times New Roman"/>
      <w:sz w:val="24"/>
      <w:szCs w:val="20"/>
      <w:lang w:eastAsia="it-IT"/>
    </w:rPr>
  </w:style>
  <w:style w:type="character" w:styleId="NichtaufgelsteErwhnung">
    <w:name w:val="Unresolved Mention"/>
    <w:basedOn w:val="Absatz-Standardschriftart"/>
    <w:uiPriority w:val="99"/>
    <w:semiHidden/>
    <w:unhideWhenUsed/>
    <w:rsid w:val="00563B8E"/>
    <w:rPr>
      <w:color w:val="605E5C"/>
      <w:shd w:val="clear" w:color="auto" w:fill="E1DFDD"/>
    </w:rPr>
  </w:style>
  <w:style w:type="table" w:styleId="TabellemithellemGitternetz">
    <w:name w:val="Grid Table Light"/>
    <w:basedOn w:val="NormaleTabelle"/>
    <w:uiPriority w:val="40"/>
    <w:rsid w:val="00A5190C"/>
    <w:pPr>
      <w:spacing w:after="0" w:line="240" w:lineRule="auto"/>
    </w:pPr>
    <w:rPr>
      <w:rFonts w:ascii="Century Gothic" w:hAnsi="Century Gothic" w:cs="Arial"/>
      <w:szCs w:val="24"/>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zeile">
    <w:name w:val="footer"/>
    <w:basedOn w:val="Standard"/>
    <w:link w:val="FuzeileZchn"/>
    <w:uiPriority w:val="99"/>
    <w:unhideWhenUsed/>
    <w:rsid w:val="00D2294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2294A"/>
  </w:style>
  <w:style w:type="paragraph" w:styleId="StandardWeb">
    <w:name w:val="Normal (Web)"/>
    <w:basedOn w:val="Standard"/>
    <w:uiPriority w:val="99"/>
    <w:semiHidden/>
    <w:unhideWhenUsed/>
    <w:rsid w:val="0021121F"/>
    <w:pPr>
      <w:spacing w:before="100" w:beforeAutospacing="1" w:after="100" w:afterAutospacing="1" w:line="240" w:lineRule="auto"/>
    </w:pPr>
    <w:rPr>
      <w:rFonts w:ascii="Calibri" w:hAnsi="Calibri" w:cs="Calibri"/>
      <w:lang w:eastAsia="de-DE"/>
    </w:rPr>
  </w:style>
  <w:style w:type="paragraph" w:customStyle="1" w:styleId="elementtoproof">
    <w:name w:val="elementtoproof"/>
    <w:basedOn w:val="Standard"/>
    <w:uiPriority w:val="99"/>
    <w:semiHidden/>
    <w:rsid w:val="0021121F"/>
    <w:pPr>
      <w:spacing w:after="0" w:line="240" w:lineRule="auto"/>
    </w:pPr>
    <w:rPr>
      <w:rFonts w:ascii="Calibri" w:hAnsi="Calibri" w:cs="Calibri"/>
      <w:lang w:eastAsia="de-DE"/>
    </w:rPr>
  </w:style>
  <w:style w:type="character" w:styleId="Kommentarzeichen">
    <w:name w:val="annotation reference"/>
    <w:basedOn w:val="Absatz-Standardschriftart"/>
    <w:uiPriority w:val="99"/>
    <w:semiHidden/>
    <w:unhideWhenUsed/>
    <w:rsid w:val="009429B8"/>
    <w:rPr>
      <w:sz w:val="16"/>
      <w:szCs w:val="16"/>
    </w:rPr>
  </w:style>
  <w:style w:type="paragraph" w:styleId="Kommentartext">
    <w:name w:val="annotation text"/>
    <w:basedOn w:val="Standard"/>
    <w:link w:val="KommentartextZchn"/>
    <w:uiPriority w:val="99"/>
    <w:unhideWhenUsed/>
    <w:rsid w:val="009429B8"/>
    <w:pPr>
      <w:spacing w:line="240" w:lineRule="auto"/>
    </w:pPr>
    <w:rPr>
      <w:sz w:val="20"/>
      <w:szCs w:val="20"/>
    </w:rPr>
  </w:style>
  <w:style w:type="character" w:customStyle="1" w:styleId="KommentartextZchn">
    <w:name w:val="Kommentartext Zchn"/>
    <w:basedOn w:val="Absatz-Standardschriftart"/>
    <w:link w:val="Kommentartext"/>
    <w:uiPriority w:val="99"/>
    <w:rsid w:val="009429B8"/>
    <w:rPr>
      <w:sz w:val="20"/>
      <w:szCs w:val="20"/>
    </w:rPr>
  </w:style>
  <w:style w:type="paragraph" w:styleId="Kommentarthema">
    <w:name w:val="annotation subject"/>
    <w:basedOn w:val="Kommentartext"/>
    <w:next w:val="Kommentartext"/>
    <w:link w:val="KommentarthemaZchn"/>
    <w:uiPriority w:val="99"/>
    <w:semiHidden/>
    <w:unhideWhenUsed/>
    <w:rsid w:val="009429B8"/>
    <w:rPr>
      <w:b/>
      <w:bCs/>
    </w:rPr>
  </w:style>
  <w:style w:type="character" w:customStyle="1" w:styleId="KommentarthemaZchn">
    <w:name w:val="Kommentarthema Zchn"/>
    <w:basedOn w:val="KommentartextZchn"/>
    <w:link w:val="Kommentarthema"/>
    <w:uiPriority w:val="99"/>
    <w:semiHidden/>
    <w:rsid w:val="009429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046">
      <w:bodyDiv w:val="1"/>
      <w:marLeft w:val="0"/>
      <w:marRight w:val="0"/>
      <w:marTop w:val="0"/>
      <w:marBottom w:val="0"/>
      <w:divBdr>
        <w:top w:val="none" w:sz="0" w:space="0" w:color="auto"/>
        <w:left w:val="none" w:sz="0" w:space="0" w:color="auto"/>
        <w:bottom w:val="none" w:sz="0" w:space="0" w:color="auto"/>
        <w:right w:val="none" w:sz="0" w:space="0" w:color="auto"/>
      </w:divBdr>
    </w:div>
    <w:div w:id="833881985">
      <w:bodyDiv w:val="1"/>
      <w:marLeft w:val="0"/>
      <w:marRight w:val="0"/>
      <w:marTop w:val="0"/>
      <w:marBottom w:val="0"/>
      <w:divBdr>
        <w:top w:val="none" w:sz="0" w:space="0" w:color="auto"/>
        <w:left w:val="none" w:sz="0" w:space="0" w:color="auto"/>
        <w:bottom w:val="none" w:sz="0" w:space="0" w:color="auto"/>
        <w:right w:val="none" w:sz="0" w:space="0" w:color="auto"/>
      </w:divBdr>
    </w:div>
    <w:div w:id="1242914534">
      <w:bodyDiv w:val="1"/>
      <w:marLeft w:val="0"/>
      <w:marRight w:val="0"/>
      <w:marTop w:val="0"/>
      <w:marBottom w:val="0"/>
      <w:divBdr>
        <w:top w:val="none" w:sz="0" w:space="0" w:color="auto"/>
        <w:left w:val="none" w:sz="0" w:space="0" w:color="auto"/>
        <w:bottom w:val="none" w:sz="0" w:space="0" w:color="auto"/>
        <w:right w:val="none" w:sz="0" w:space="0" w:color="auto"/>
      </w:divBdr>
    </w:div>
    <w:div w:id="1348097892">
      <w:bodyDiv w:val="1"/>
      <w:marLeft w:val="0"/>
      <w:marRight w:val="0"/>
      <w:marTop w:val="0"/>
      <w:marBottom w:val="0"/>
      <w:divBdr>
        <w:top w:val="none" w:sz="0" w:space="0" w:color="auto"/>
        <w:left w:val="none" w:sz="0" w:space="0" w:color="auto"/>
        <w:bottom w:val="none" w:sz="0" w:space="0" w:color="auto"/>
        <w:right w:val="none" w:sz="0" w:space="0" w:color="auto"/>
      </w:divBdr>
    </w:div>
    <w:div w:id="1504005294">
      <w:bodyDiv w:val="1"/>
      <w:marLeft w:val="0"/>
      <w:marRight w:val="0"/>
      <w:marTop w:val="0"/>
      <w:marBottom w:val="0"/>
      <w:divBdr>
        <w:top w:val="none" w:sz="0" w:space="0" w:color="auto"/>
        <w:left w:val="none" w:sz="0" w:space="0" w:color="auto"/>
        <w:bottom w:val="none" w:sz="0" w:space="0" w:color="auto"/>
        <w:right w:val="none" w:sz="0" w:space="0" w:color="auto"/>
      </w:divBdr>
    </w:div>
    <w:div w:id="1815365053">
      <w:bodyDiv w:val="1"/>
      <w:marLeft w:val="0"/>
      <w:marRight w:val="0"/>
      <w:marTop w:val="0"/>
      <w:marBottom w:val="0"/>
      <w:divBdr>
        <w:top w:val="none" w:sz="0" w:space="0" w:color="auto"/>
        <w:left w:val="none" w:sz="0" w:space="0" w:color="auto"/>
        <w:bottom w:val="none" w:sz="0" w:space="0" w:color="auto"/>
        <w:right w:val="none" w:sz="0" w:space="0" w:color="auto"/>
      </w:divBdr>
    </w:div>
    <w:div w:id="1825781340">
      <w:bodyDiv w:val="1"/>
      <w:marLeft w:val="0"/>
      <w:marRight w:val="0"/>
      <w:marTop w:val="0"/>
      <w:marBottom w:val="0"/>
      <w:divBdr>
        <w:top w:val="none" w:sz="0" w:space="0" w:color="auto"/>
        <w:left w:val="none" w:sz="0" w:space="0" w:color="auto"/>
        <w:bottom w:val="none" w:sz="0" w:space="0" w:color="auto"/>
        <w:right w:val="none" w:sz="0" w:space="0" w:color="auto"/>
      </w:divBdr>
    </w:div>
    <w:div w:id="20058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neraldirektion.direzionegenerale@pec.prov.bz.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neraldirektion@provinz.bz.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rovinz.bz.it/de/transparente-verwaltung/zusaetzliche-info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eindenfinanzierung.finanzalocale@pec.prov.bz.it" TargetMode="External"/><Relationship Id="rId5" Type="http://schemas.openxmlformats.org/officeDocument/2006/relationships/numbering" Target="numbering.xml"/><Relationship Id="rId15" Type="http://schemas.openxmlformats.org/officeDocument/2006/relationships/hyperlink" Target="mailto:dsb@pec.prov.bz.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provinz.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4F0F8C688C5744EBF66F57A5BBBD8C8" ma:contentTypeVersion="16" ma:contentTypeDescription="Creare un nuovo documento." ma:contentTypeScope="" ma:versionID="b2cd6044806dafe210b5175f172923f9">
  <xsd:schema xmlns:xsd="http://www.w3.org/2001/XMLSchema" xmlns:xs="http://www.w3.org/2001/XMLSchema" xmlns:p="http://schemas.microsoft.com/office/2006/metadata/properties" xmlns:ns2="ed9b63a2-8b5e-4828-a53a-d387964b433d" xmlns:ns3="1ce68650-0783-4700-8e6b-184b6a1c9eda" targetNamespace="http://schemas.microsoft.com/office/2006/metadata/properties" ma:root="true" ma:fieldsID="08108d23863fdff5f0c028da2634414f" ns2:_="" ns3:_="">
    <xsd:import namespace="ed9b63a2-8b5e-4828-a53a-d387964b433d"/>
    <xsd:import namespace="1ce68650-0783-4700-8e6b-184b6a1c9eda"/>
    <xsd:element name="properties">
      <xsd:complexType>
        <xsd:sequence>
          <xsd:element name="documentManagement">
            <xsd:complexType>
              <xsd:all>
                <xsd:element ref="ns2:Projektverantw_x002e_"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b63a2-8b5e-4828-a53a-d387964b433d" elementFormDefault="qualified">
    <xsd:import namespace="http://schemas.microsoft.com/office/2006/documentManagement/types"/>
    <xsd:import namespace="http://schemas.microsoft.com/office/infopath/2007/PartnerControls"/>
    <xsd:element name="Projektverantw_x002e_" ma:index="8" nillable="true" ma:displayName="Projektverantw." ma:format="Dropdown" ma:list="UserInfo" ma:SharePointGroup="0" ma:internalName="Projektverantw_x002e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default="in Bearbeitung" ma:format="Dropdown" ma:internalName="Status">
      <xsd:simpleType>
        <xsd:restriction base="dms:Choice">
          <xsd:enumeration value="abgeschlossen"/>
          <xsd:enumeration value="in Bearbeitung"/>
        </xsd:restriction>
      </xsd:simpleType>
    </xsd:element>
    <xsd:element name="Kategorie" ma:index="23"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GProRL"/>
                    <xsd:enumeration value="BLP"/>
                    <xsd:enumeration value="DFP"/>
                    <xsd:enumeration value="Leifaden"/>
                    <xsd:enumeration value="Fortbildung"/>
                    <xsd:enumeration value="Auswahl 6"/>
                    <xsd:enumeration value="EU Projek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e68650-0783-4700-8e6b-184b6a1c9e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3447121-3550-4939-a0c8-bcdfb7d4953d}" ma:internalName="TaxCatchAll" ma:showField="CatchAllData" ma:web="1ce68650-0783-4700-8e6b-184b6a1c9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ed9b63a2-8b5e-4828-a53a-d387964b433d">in Bearbeitung</Status>
    <lcf76f155ced4ddcb4097134ff3c332f xmlns="ed9b63a2-8b5e-4828-a53a-d387964b433d">
      <Terms xmlns="http://schemas.microsoft.com/office/infopath/2007/PartnerControls"/>
    </lcf76f155ced4ddcb4097134ff3c332f>
    <Kategorie xmlns="ed9b63a2-8b5e-4828-a53a-d387964b433d" xsi:nil="true"/>
    <Projektverantw_x002e_ xmlns="ed9b63a2-8b5e-4828-a53a-d387964b433d">
      <UserInfo>
        <DisplayName/>
        <AccountId xsi:nil="true"/>
        <AccountType/>
      </UserInfo>
    </Projektverantw_x002e_>
    <TaxCatchAll xmlns="1ce68650-0783-4700-8e6b-184b6a1c9eda" xsi:nil="true"/>
  </documentManagement>
</p:properties>
</file>

<file path=customXml/itemProps1.xml><?xml version="1.0" encoding="utf-8"?>
<ds:datastoreItem xmlns:ds="http://schemas.openxmlformats.org/officeDocument/2006/customXml" ds:itemID="{6ED66812-15EC-4EF6-8E86-10E7069BF173}">
  <ds:schemaRefs>
    <ds:schemaRef ds:uri="http://schemas.microsoft.com/sharepoint/v3/contenttype/forms"/>
  </ds:schemaRefs>
</ds:datastoreItem>
</file>

<file path=customXml/itemProps2.xml><?xml version="1.0" encoding="utf-8"?>
<ds:datastoreItem xmlns:ds="http://schemas.openxmlformats.org/officeDocument/2006/customXml" ds:itemID="{BF9BC872-AE4A-4BE6-8BCB-442337E59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b63a2-8b5e-4828-a53a-d387964b433d"/>
    <ds:schemaRef ds:uri="1ce68650-0783-4700-8e6b-184b6a1c9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3DA4-1263-4C8E-8736-2211383A3CDD}">
  <ds:schemaRefs>
    <ds:schemaRef ds:uri="http://schemas.openxmlformats.org/officeDocument/2006/bibliography"/>
  </ds:schemaRefs>
</ds:datastoreItem>
</file>

<file path=customXml/itemProps4.xml><?xml version="1.0" encoding="utf-8"?>
<ds:datastoreItem xmlns:ds="http://schemas.openxmlformats.org/officeDocument/2006/customXml" ds:itemID="{BF60A755-8D2A-4502-9D5A-62B129052551}">
  <ds:schemaRefs>
    <ds:schemaRef ds:uri="http://schemas.microsoft.com/office/2006/documentManagement/types"/>
    <ds:schemaRef ds:uri="http://schemas.openxmlformats.org/package/2006/metadata/core-properties"/>
    <ds:schemaRef ds:uri="ed9b63a2-8b5e-4828-a53a-d387964b433d"/>
    <ds:schemaRef ds:uri="http://purl.org/dc/dcmitype/"/>
    <ds:schemaRef ds:uri="http://schemas.microsoft.com/office/2006/metadata/properties"/>
    <ds:schemaRef ds:uri="http://purl.org/dc/terms/"/>
    <ds:schemaRef ds:uri="http://schemas.microsoft.com/office/infopath/2007/PartnerControls"/>
    <ds:schemaRef ds:uri="1ce68650-0783-4700-8e6b-184b6a1c9ed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7125</Characters>
  <Application>Microsoft Office Word</Application>
  <DocSecurity>0</DocSecurity>
  <Lines>203</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Zappaterra, Elisabeth</dc:creator>
  <cp:keywords/>
  <dc:description/>
  <cp:lastModifiedBy>Palla, Raphael</cp:lastModifiedBy>
  <cp:revision>13</cp:revision>
  <cp:lastPrinted>2022-02-17T10:47:00Z</cp:lastPrinted>
  <dcterms:created xsi:type="dcterms:W3CDTF">2025-07-11T09:07:00Z</dcterms:created>
  <dcterms:modified xsi:type="dcterms:W3CDTF">2025-11-05T07:11:00Z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0x01010054F0F8C688C5744EBF66F57A5BBBD8C8</vt:lpwstr>
  </property>
  <property fmtid="{D5CDD505-2E9C-101B-9397-08002B2CF9AE}" pid="3" name="MediaServiceImageTags">
    <vt:lpwstr/>
  </property>
  <property fmtid="{D5CDD505-2E9C-101B-9397-08002B2CF9AE}" pid="4" name="docLang">
    <vt:lpwstr>de</vt:lpwstr>
  </property>
</Properties>
</file>