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3955A" w14:textId="13049175" w:rsidR="004F1FB3" w:rsidRPr="004F1FB3" w:rsidRDefault="004F1FB3" w:rsidP="00142925">
      <w:pPr>
        <w:spacing w:after="120" w:line="240" w:lineRule="exact"/>
        <w:jc w:val="both"/>
        <w:rPr>
          <w:rFonts w:cs="Arial"/>
          <w:color w:val="00B050"/>
          <w:lang w:val="de-DE"/>
        </w:rPr>
      </w:pPr>
      <w:r w:rsidRPr="00142925">
        <w:rPr>
          <w:rFonts w:cs="Arial"/>
          <w:color w:val="00B050"/>
          <w:lang w:val="de-DE"/>
        </w:rPr>
        <w:t>Vom Wirtschaftsteilnehmer zwischen de</w:t>
      </w:r>
      <w:r w:rsidR="0023067F">
        <w:rPr>
          <w:rFonts w:cs="Arial"/>
          <w:color w:val="00B050"/>
          <w:lang w:val="de-DE"/>
        </w:rPr>
        <w:t>m</w:t>
      </w:r>
      <w:r w:rsidRPr="00142925">
        <w:rPr>
          <w:rFonts w:cs="Arial"/>
          <w:color w:val="00B050"/>
          <w:lang w:val="de-DE"/>
        </w:rPr>
        <w:t xml:space="preserve"> Entscheid zur Direktvergabe</w:t>
      </w:r>
      <w:r>
        <w:rPr>
          <w:rFonts w:cs="Arial"/>
          <w:color w:val="00B050"/>
          <w:lang w:val="de-DE"/>
        </w:rPr>
        <w:t>/Zuschlag</w:t>
      </w:r>
      <w:r w:rsidRPr="00142925">
        <w:rPr>
          <w:rFonts w:cs="Arial"/>
          <w:color w:val="00B050"/>
          <w:lang w:val="de-DE"/>
        </w:rPr>
        <w:t xml:space="preserve"> und der Vertragsunterzeichnung auszufüllendes Formular</w:t>
      </w:r>
      <w:r>
        <w:rPr>
          <w:rFonts w:cs="Arial"/>
          <w:color w:val="00B050"/>
          <w:lang w:val="de-DE"/>
        </w:rPr>
        <w:t>.</w:t>
      </w:r>
    </w:p>
    <w:p w14:paraId="2C31978B" w14:textId="6AD67D94" w:rsidR="00142925" w:rsidRDefault="00142925" w:rsidP="00142925">
      <w:pPr>
        <w:spacing w:after="120" w:line="240" w:lineRule="exact"/>
        <w:jc w:val="both"/>
        <w:rPr>
          <w:rFonts w:cs="Arial"/>
          <w:color w:val="00B050"/>
          <w:lang w:val="it-IT"/>
        </w:rPr>
      </w:pPr>
      <w:r>
        <w:rPr>
          <w:rFonts w:cs="Arial"/>
          <w:color w:val="00B050"/>
          <w:lang w:val="it-IT"/>
        </w:rPr>
        <w:t>Modulo da far compilare all’operatore economico tra il provvedimento di affidamento</w:t>
      </w:r>
      <w:r w:rsidR="000255EB">
        <w:rPr>
          <w:rFonts w:cs="Arial"/>
          <w:color w:val="00B050"/>
          <w:lang w:val="it-IT"/>
        </w:rPr>
        <w:t>/aggiudicazione</w:t>
      </w:r>
      <w:r>
        <w:rPr>
          <w:rFonts w:cs="Arial"/>
          <w:color w:val="00B050"/>
          <w:lang w:val="it-IT"/>
        </w:rPr>
        <w:t xml:space="preserve"> e la stipula del contratto</w:t>
      </w:r>
      <w:r w:rsidR="004F1FB3">
        <w:rPr>
          <w:rFonts w:cs="Arial"/>
          <w:color w:val="00B050"/>
          <w:lang w:val="it-IT"/>
        </w:rPr>
        <w:t>.</w:t>
      </w:r>
    </w:p>
    <w:p w14:paraId="2EC3DE69" w14:textId="77777777" w:rsidR="00142925" w:rsidRPr="004F1FB3" w:rsidRDefault="00142925">
      <w:pPr>
        <w:rPr>
          <w:lang w:val="it-IT"/>
        </w:rPr>
      </w:pPr>
    </w:p>
    <w:tbl>
      <w:tblPr>
        <w:tblStyle w:val="Tabellenraster"/>
        <w:tblW w:w="10212" w:type="dxa"/>
        <w:tblInd w:w="-289" w:type="dxa"/>
        <w:tblLook w:val="04A0" w:firstRow="1" w:lastRow="0" w:firstColumn="1" w:lastColumn="0" w:noHBand="0" w:noVBand="1"/>
      </w:tblPr>
      <w:tblGrid>
        <w:gridCol w:w="294"/>
        <w:gridCol w:w="1256"/>
        <w:gridCol w:w="1428"/>
        <w:gridCol w:w="1002"/>
        <w:gridCol w:w="699"/>
        <w:gridCol w:w="426"/>
        <w:gridCol w:w="378"/>
        <w:gridCol w:w="1438"/>
        <w:gridCol w:w="1732"/>
        <w:gridCol w:w="1129"/>
        <w:gridCol w:w="430"/>
      </w:tblGrid>
      <w:tr w:rsidR="00142925" w:rsidRPr="00142925" w14:paraId="78B78EBF" w14:textId="77777777" w:rsidTr="0055796B">
        <w:trPr>
          <w:gridAfter w:val="1"/>
          <w:wAfter w:w="430" w:type="dxa"/>
        </w:trPr>
        <w:tc>
          <w:tcPr>
            <w:tcW w:w="46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EEFB42" w14:textId="7EFB676E" w:rsidR="00142925" w:rsidRPr="00142925" w:rsidRDefault="004F1FB3">
            <w:pPr>
              <w:rPr>
                <w:lang w:val="de-DE"/>
              </w:rPr>
            </w:pPr>
            <w:r w:rsidRPr="00142925">
              <w:rPr>
                <w:rFonts w:cs="Arial"/>
                <w:lang w:val="it-IT"/>
              </w:rPr>
              <w:t>TITEL DER DIREKTVERGABE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129C747" w14:textId="77777777" w:rsidR="00142925" w:rsidRPr="00142925" w:rsidRDefault="00142925">
            <w:pPr>
              <w:rPr>
                <w:lang w:val="de-DE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CEC064" w14:textId="0DBBE1C6" w:rsidR="00142925" w:rsidRPr="00142925" w:rsidRDefault="004F1FB3">
            <w:pPr>
              <w:rPr>
                <w:lang w:val="de-DE"/>
              </w:rPr>
            </w:pPr>
            <w:r w:rsidRPr="00142925">
              <w:rPr>
                <w:rFonts w:cs="Arial"/>
                <w:lang w:val="it-IT"/>
              </w:rPr>
              <w:t>TITOLO AFFIDAMENTO</w:t>
            </w:r>
          </w:p>
        </w:tc>
      </w:tr>
      <w:tr w:rsidR="00084EB0" w:rsidRPr="00142925" w14:paraId="2FA91DFD" w14:textId="77777777" w:rsidTr="0055796B">
        <w:trPr>
          <w:gridAfter w:val="1"/>
          <w:wAfter w:w="430" w:type="dxa"/>
        </w:trPr>
        <w:tc>
          <w:tcPr>
            <w:tcW w:w="97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80D41FA" w14:textId="66CF88FC" w:rsidR="00084EB0" w:rsidRPr="00142925" w:rsidRDefault="00084EB0" w:rsidP="00084EB0">
            <w:pPr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142925" w:rsidRPr="00142925" w14:paraId="4C94552A" w14:textId="77777777" w:rsidTr="0055796B">
        <w:trPr>
          <w:gridAfter w:val="1"/>
          <w:wAfter w:w="430" w:type="dxa"/>
        </w:trPr>
        <w:tc>
          <w:tcPr>
            <w:tcW w:w="97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2059E3D" w14:textId="59508D48" w:rsidR="00142925" w:rsidRPr="00142925" w:rsidRDefault="00142925" w:rsidP="00192B8D">
            <w:pPr>
              <w:tabs>
                <w:tab w:val="center" w:pos="4783"/>
                <w:tab w:val="left" w:pos="5490"/>
              </w:tabs>
              <w:jc w:val="center"/>
              <w:rPr>
                <w:lang w:val="de-DE"/>
              </w:rPr>
            </w:pPr>
            <w:r>
              <w:rPr>
                <w:rFonts w:cs="Arial"/>
                <w:lang w:val="it-IT"/>
              </w:rPr>
              <w:t>CIG</w:t>
            </w:r>
            <w:r w:rsidR="00192B8D">
              <w:rPr>
                <w:rFonts w:cs="Arial"/>
                <w:lang w:val="it-IT"/>
              </w:rPr>
              <w:br/>
            </w:r>
            <w:r>
              <w:rPr>
                <w:rFonts w:cs="Arial"/>
                <w:lang w:val="it-IT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142925" w:rsidRPr="00142925" w14:paraId="39523F82" w14:textId="77777777" w:rsidTr="0055796B">
        <w:trPr>
          <w:gridAfter w:val="1"/>
          <w:wAfter w:w="430" w:type="dxa"/>
        </w:trPr>
        <w:tc>
          <w:tcPr>
            <w:tcW w:w="46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93FF47" w14:textId="319DF1BF" w:rsidR="00142925" w:rsidRPr="00142925" w:rsidRDefault="004F1FB3">
            <w:pPr>
              <w:rPr>
                <w:lang w:val="de-DE"/>
              </w:rPr>
            </w:pPr>
            <w:r>
              <w:rPr>
                <w:lang w:val="de-DE"/>
              </w:rPr>
              <w:t>Auftragnehmer: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5B52A86" w14:textId="77777777" w:rsidR="00142925" w:rsidRPr="00142925" w:rsidRDefault="00142925">
            <w:pPr>
              <w:rPr>
                <w:lang w:val="de-DE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2D2788" w14:textId="134FF359" w:rsidR="00142925" w:rsidRPr="00142925" w:rsidRDefault="004F1FB3">
            <w:pPr>
              <w:rPr>
                <w:lang w:val="de-DE"/>
              </w:rPr>
            </w:pPr>
            <w:r>
              <w:rPr>
                <w:rFonts w:cs="Arial"/>
                <w:lang w:val="it-IT"/>
              </w:rPr>
              <w:t>Affidatario:</w:t>
            </w:r>
          </w:p>
        </w:tc>
      </w:tr>
      <w:tr w:rsidR="00142925" w:rsidRPr="00142925" w14:paraId="3E55CC0B" w14:textId="77777777" w:rsidTr="0055796B">
        <w:trPr>
          <w:gridAfter w:val="1"/>
          <w:wAfter w:w="430" w:type="dxa"/>
        </w:trPr>
        <w:tc>
          <w:tcPr>
            <w:tcW w:w="97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99AAFC3" w14:textId="1CD8968B" w:rsidR="00142925" w:rsidRDefault="00142925" w:rsidP="00142925">
            <w:pPr>
              <w:jc w:val="center"/>
              <w:rPr>
                <w:lang w:val="de-DE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142925" w:rsidRPr="0023067F" w14:paraId="004A2F71" w14:textId="77777777" w:rsidTr="0055796B">
        <w:trPr>
          <w:gridAfter w:val="1"/>
          <w:wAfter w:w="430" w:type="dxa"/>
        </w:trPr>
        <w:tc>
          <w:tcPr>
            <w:tcW w:w="46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0CDE2B" w14:textId="77777777" w:rsidR="004F1FB3" w:rsidRPr="004F1FB3" w:rsidRDefault="004F1FB3" w:rsidP="004F1FB3">
            <w:pPr>
              <w:rPr>
                <w:lang w:val="de-DE"/>
              </w:rPr>
            </w:pPr>
            <w:r w:rsidRPr="004F1FB3">
              <w:rPr>
                <w:color w:val="FF0000"/>
                <w:lang w:val="de-DE"/>
              </w:rPr>
              <w:t xml:space="preserve">Der/Die </w:t>
            </w:r>
            <w:r w:rsidRPr="004F1FB3">
              <w:rPr>
                <w:lang w:val="de-DE"/>
              </w:rPr>
              <w:t>Unterfertigte erklärt</w:t>
            </w:r>
          </w:p>
          <w:p w14:paraId="203E58D7" w14:textId="77777777" w:rsidR="00244461" w:rsidRPr="004F1FB3" w:rsidRDefault="00244461">
            <w:pPr>
              <w:rPr>
                <w:lang w:val="de-DE"/>
              </w:rPr>
            </w:pPr>
          </w:p>
          <w:p w14:paraId="2B9F34EA" w14:textId="77777777" w:rsidR="004F1FB3" w:rsidRPr="00142925" w:rsidRDefault="004F1FB3" w:rsidP="004F1FB3">
            <w:pPr>
              <w:autoSpaceDE w:val="0"/>
              <w:autoSpaceDN w:val="0"/>
              <w:adjustRightInd w:val="0"/>
              <w:rPr>
                <w:rFonts w:ascii="Helvetica" w:hAnsi="Helvetica" w:cs="Helvetica"/>
                <w:noProof w:val="0"/>
                <w:sz w:val="19"/>
                <w:szCs w:val="19"/>
                <w:lang w:val="de-DE" w:eastAsia="it-IT"/>
              </w:rPr>
            </w:pPr>
            <w:r>
              <w:rPr>
                <w:rFonts w:cs="Arial"/>
                <w:b/>
                <w:bCs/>
                <w:u w:val="single"/>
                <w:lang w:val="de-DE"/>
              </w:rPr>
              <w:t xml:space="preserve">Angabe der anwendbaren Kollektivvertrags für die Zwecke der Kontrolle gemäß Artikel 27 Abs. 4-bis LG 16/2015 </w:t>
            </w:r>
          </w:p>
          <w:p w14:paraId="235B336C" w14:textId="277F7876" w:rsidR="00142925" w:rsidRPr="0023067F" w:rsidRDefault="00142925" w:rsidP="004F1FB3">
            <w:pPr>
              <w:rPr>
                <w:lang w:val="de-D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CD07DDD" w14:textId="77777777" w:rsidR="00142925" w:rsidRPr="0023067F" w:rsidRDefault="00142925">
            <w:pPr>
              <w:rPr>
                <w:lang w:val="de-DE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49B7B6" w14:textId="77777777" w:rsidR="004F1FB3" w:rsidRPr="005D527D" w:rsidRDefault="004F1FB3" w:rsidP="004F1FB3">
            <w:pPr>
              <w:rPr>
                <w:lang w:val="it-IT"/>
              </w:rPr>
            </w:pPr>
            <w:r w:rsidRPr="005D527D">
              <w:rPr>
                <w:color w:val="FF0000"/>
                <w:lang w:val="it-IT"/>
              </w:rPr>
              <w:t xml:space="preserve">Il/La sottoscritto/a </w:t>
            </w:r>
            <w:r w:rsidRPr="005D527D">
              <w:rPr>
                <w:lang w:val="it-IT"/>
              </w:rPr>
              <w:t>dichiara</w:t>
            </w:r>
          </w:p>
          <w:p w14:paraId="429048CB" w14:textId="77777777" w:rsidR="005D527D" w:rsidRPr="004F1FB3" w:rsidRDefault="005D527D">
            <w:pPr>
              <w:rPr>
                <w:lang w:val="it-IT"/>
              </w:rPr>
            </w:pPr>
          </w:p>
          <w:p w14:paraId="28994759" w14:textId="77777777" w:rsidR="004F1FB3" w:rsidRPr="0055796B" w:rsidRDefault="004F1FB3" w:rsidP="004F1FB3">
            <w:pPr>
              <w:rPr>
                <w:rFonts w:cs="Arial"/>
                <w:b/>
                <w:bCs/>
                <w:u w:val="single"/>
                <w:lang w:val="it-IT"/>
              </w:rPr>
            </w:pPr>
            <w:r w:rsidRPr="0055796B">
              <w:rPr>
                <w:rFonts w:cs="Arial"/>
                <w:b/>
                <w:bCs/>
                <w:u w:val="single"/>
                <w:lang w:val="it-IT"/>
              </w:rPr>
              <w:t>Contratto collettivo applicato ai fini del controllo ex art. 27, comma 4-bis LP 16/2015</w:t>
            </w:r>
          </w:p>
          <w:p w14:paraId="65797A00" w14:textId="22B82177" w:rsidR="00142925" w:rsidRPr="004F1FB3" w:rsidRDefault="00142925">
            <w:pPr>
              <w:rPr>
                <w:lang w:val="it-IT"/>
              </w:rPr>
            </w:pPr>
          </w:p>
        </w:tc>
      </w:tr>
      <w:tr w:rsidR="00142925" w:rsidRPr="0023067F" w14:paraId="0335E31C" w14:textId="77777777" w:rsidTr="0055796B">
        <w:trPr>
          <w:gridAfter w:val="1"/>
          <w:wAfter w:w="430" w:type="dxa"/>
        </w:trPr>
        <w:tc>
          <w:tcPr>
            <w:tcW w:w="46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0AA292" w14:textId="1887CCCC" w:rsidR="00142925" w:rsidRPr="004F1FB3" w:rsidRDefault="004F1FB3" w:rsidP="0055796B">
            <w:pPr>
              <w:jc w:val="both"/>
              <w:rPr>
                <w:lang w:val="de-DE"/>
              </w:rPr>
            </w:pPr>
            <w:r w:rsidRPr="0072234D">
              <w:rPr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527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23067F">
              <w:rPr>
                <w:sz w:val="18"/>
                <w:szCs w:val="18"/>
                <w:lang w:val="it-IT"/>
              </w:rPr>
            </w:r>
            <w:r w:rsidR="0023067F">
              <w:rPr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sz w:val="18"/>
                <w:szCs w:val="18"/>
                <w:lang w:val="it-IT"/>
              </w:rPr>
              <w:fldChar w:fldCharType="end"/>
            </w:r>
            <w:r w:rsidRPr="005D527D">
              <w:rPr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lang w:val="de-DE"/>
              </w:rPr>
              <w:t>dass der angewandte Kollektivvertrag jener ist, welcher von der</w:t>
            </w:r>
            <w:r w:rsidRPr="005D527D">
              <w:rPr>
                <w:rFonts w:cs="Arial"/>
                <w:lang w:val="de-DE"/>
              </w:rPr>
              <w:t xml:space="preserve"> Vergabestelle </w:t>
            </w:r>
            <w:r w:rsidRPr="005D527D">
              <w:rPr>
                <w:rFonts w:cs="Arial"/>
                <w:color w:val="FF0000"/>
                <w:lang w:val="de-DE"/>
              </w:rPr>
              <w:t xml:space="preserve">in der Anfrage um einen Kostenvoranschlag/ im Einladungsschreiben / in den Ausschreibungsbedingungen </w:t>
            </w:r>
            <w:r>
              <w:rPr>
                <w:rFonts w:cs="Arial"/>
                <w:lang w:val="de-DE"/>
              </w:rPr>
              <w:t>angeben ist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80B8E6F" w14:textId="77777777" w:rsidR="00142925" w:rsidRPr="004F1FB3" w:rsidRDefault="00142925" w:rsidP="0055796B">
            <w:pPr>
              <w:jc w:val="both"/>
              <w:rPr>
                <w:lang w:val="de-DE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6426EC" w14:textId="2CC86243" w:rsidR="00142925" w:rsidRPr="004F1FB3" w:rsidRDefault="004F1FB3" w:rsidP="0055796B">
            <w:pPr>
              <w:jc w:val="both"/>
              <w:rPr>
                <w:lang w:val="it-IT"/>
              </w:rPr>
            </w:pPr>
            <w:r w:rsidRPr="0072234D">
              <w:rPr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234D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23067F">
              <w:rPr>
                <w:sz w:val="18"/>
                <w:szCs w:val="18"/>
                <w:lang w:val="it-IT"/>
              </w:rPr>
            </w:r>
            <w:r w:rsidR="0023067F">
              <w:rPr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sz w:val="18"/>
                <w:szCs w:val="18"/>
                <w:lang w:val="it-IT"/>
              </w:rPr>
              <w:t xml:space="preserve"> </w:t>
            </w:r>
            <w:r>
              <w:rPr>
                <w:lang w:val="it-IT"/>
              </w:rPr>
              <w:t>c</w:t>
            </w:r>
            <w:r>
              <w:rPr>
                <w:rFonts w:cs="Arial"/>
                <w:lang w:val="it-IT"/>
              </w:rPr>
              <w:t xml:space="preserve">he il contratto collettivo applicato è quello indicato dalla stazione appaltante </w:t>
            </w:r>
            <w:r w:rsidRPr="005D527D">
              <w:rPr>
                <w:rFonts w:cs="Arial"/>
                <w:color w:val="FF0000"/>
                <w:lang w:val="it-IT"/>
              </w:rPr>
              <w:t>nella richiesta di preventivo/ nella lettera di invito/ nel disciplinare di gara</w:t>
            </w:r>
          </w:p>
        </w:tc>
      </w:tr>
      <w:tr w:rsidR="00142925" w:rsidRPr="00142925" w14:paraId="59FC7B44" w14:textId="77777777" w:rsidTr="0055796B">
        <w:trPr>
          <w:gridAfter w:val="1"/>
          <w:wAfter w:w="430" w:type="dxa"/>
        </w:trPr>
        <w:tc>
          <w:tcPr>
            <w:tcW w:w="97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9F2934" w14:textId="5FED219B" w:rsidR="00142925" w:rsidRPr="00142925" w:rsidRDefault="00142925" w:rsidP="0055796B">
            <w:pPr>
              <w:jc w:val="center"/>
              <w:rPr>
                <w:lang w:val="de-DE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5F4A4A" w:rsidRPr="0023067F" w14:paraId="2168541C" w14:textId="77777777" w:rsidTr="0055796B">
        <w:trPr>
          <w:gridAfter w:val="1"/>
          <w:wAfter w:w="430" w:type="dxa"/>
          <w:hidden/>
        </w:trPr>
        <w:tc>
          <w:tcPr>
            <w:tcW w:w="46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2A7132" w14:textId="657C7D36" w:rsidR="005F4A4A" w:rsidRPr="004F1FB3" w:rsidRDefault="004F1FB3" w:rsidP="004F1FB3">
            <w:pPr>
              <w:jc w:val="both"/>
              <w:rPr>
                <w:rFonts w:cs="Arial"/>
                <w:lang w:val="de-DE"/>
              </w:rPr>
            </w:pPr>
            <w:r w:rsidRPr="00084EB0">
              <w:rPr>
                <w:rFonts w:cs="Arial"/>
                <w:vanish/>
                <w:color w:val="00B050"/>
                <w:lang w:val="de-DE"/>
              </w:rPr>
              <w:t>Im Falle eines Kollektivvertrages, w</w:t>
            </w:r>
            <w:r>
              <w:rPr>
                <w:rFonts w:cs="Arial"/>
                <w:vanish/>
                <w:color w:val="00B050"/>
                <w:lang w:val="de-DE"/>
              </w:rPr>
              <w:t>elches nicht von der Vergabestelle angegeben wurde</w:t>
            </w:r>
            <w:r>
              <w:rPr>
                <w:rFonts w:cs="Arial"/>
                <w:vanish/>
                <w:color w:val="00B050"/>
                <w:lang w:val="de-DE"/>
              </w:rPr>
              <w:br/>
            </w:r>
            <w:r w:rsidRPr="0072234D">
              <w:rPr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527D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23067F">
              <w:rPr>
                <w:sz w:val="18"/>
                <w:szCs w:val="18"/>
                <w:lang w:val="it-IT"/>
              </w:rPr>
            </w:r>
            <w:r w:rsidR="0023067F">
              <w:rPr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sz w:val="18"/>
                <w:szCs w:val="18"/>
                <w:lang w:val="it-IT"/>
              </w:rPr>
              <w:fldChar w:fldCharType="end"/>
            </w:r>
            <w:r w:rsidRPr="005D527D">
              <w:rPr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lang w:val="de-DE"/>
              </w:rPr>
              <w:t>dass d</w:t>
            </w:r>
            <w:r w:rsidRPr="00084EB0">
              <w:rPr>
                <w:rFonts w:cs="Arial"/>
                <w:lang w:val="de-DE"/>
              </w:rPr>
              <w:t xml:space="preserve">er </w:t>
            </w:r>
            <w:r>
              <w:rPr>
                <w:rFonts w:cs="Arial"/>
                <w:lang w:val="de-DE"/>
              </w:rPr>
              <w:t>Kollektivv</w:t>
            </w:r>
            <w:r w:rsidRPr="00084EB0">
              <w:rPr>
                <w:rFonts w:cs="Arial"/>
                <w:lang w:val="de-DE"/>
              </w:rPr>
              <w:t xml:space="preserve">ertrag </w:t>
            </w:r>
            <w:r>
              <w:rPr>
                <w:rFonts w:cs="Arial"/>
                <w:lang w:val="de-DE"/>
              </w:rPr>
              <w:t>folgender ist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445436F" w14:textId="77777777" w:rsidR="005F4A4A" w:rsidRPr="004F1FB3" w:rsidRDefault="005F4A4A" w:rsidP="0055796B">
            <w:pPr>
              <w:jc w:val="both"/>
              <w:rPr>
                <w:lang w:val="de-DE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DC6A30" w14:textId="77777777" w:rsidR="004F1FB3" w:rsidRPr="005F4A4A" w:rsidRDefault="004F1FB3" w:rsidP="004F1FB3">
            <w:pPr>
              <w:jc w:val="both"/>
              <w:rPr>
                <w:rFonts w:cs="Arial"/>
                <w:b/>
                <w:bCs/>
                <w:u w:val="single"/>
                <w:lang w:val="it-IT"/>
              </w:rPr>
            </w:pPr>
            <w:r>
              <w:rPr>
                <w:rFonts w:cs="Arial"/>
                <w:vanish/>
                <w:color w:val="00B050"/>
                <w:lang w:val="it-IT"/>
              </w:rPr>
              <w:t xml:space="preserve">Nel caso di contratto collettivo diverso da quello indicato dalla stazione appaltante </w:t>
            </w:r>
          </w:p>
          <w:p w14:paraId="0038E2FA" w14:textId="38ADD0C7" w:rsidR="00084EB0" w:rsidRPr="004F1FB3" w:rsidRDefault="004F1FB3" w:rsidP="0055796B">
            <w:pPr>
              <w:jc w:val="both"/>
              <w:rPr>
                <w:rFonts w:cs="Arial"/>
                <w:highlight w:val="yellow"/>
                <w:lang w:val="it-IT"/>
              </w:rPr>
            </w:pPr>
            <w:r w:rsidRPr="0072234D">
              <w:rPr>
                <w:sz w:val="18"/>
                <w:szCs w:val="18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234D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23067F">
              <w:rPr>
                <w:sz w:val="18"/>
                <w:szCs w:val="18"/>
                <w:lang w:val="it-IT"/>
              </w:rPr>
            </w:r>
            <w:r w:rsidR="0023067F">
              <w:rPr>
                <w:sz w:val="18"/>
                <w:szCs w:val="18"/>
                <w:lang w:val="it-IT"/>
              </w:rPr>
              <w:fldChar w:fldCharType="separate"/>
            </w:r>
            <w:r w:rsidRPr="0072234D">
              <w:rPr>
                <w:sz w:val="18"/>
                <w:szCs w:val="18"/>
                <w:lang w:val="it-IT"/>
              </w:rPr>
              <w:fldChar w:fldCharType="end"/>
            </w:r>
            <w:r w:rsidRPr="0072234D">
              <w:rPr>
                <w:sz w:val="18"/>
                <w:szCs w:val="18"/>
                <w:lang w:val="it-IT"/>
              </w:rPr>
              <w:t xml:space="preserve"> </w:t>
            </w:r>
            <w:r w:rsidRPr="0055796B">
              <w:rPr>
                <w:rFonts w:cs="Arial"/>
                <w:lang w:val="it-IT"/>
              </w:rPr>
              <w:t xml:space="preserve">che il contratto collettivo è il seguente </w:t>
            </w:r>
          </w:p>
        </w:tc>
      </w:tr>
      <w:tr w:rsidR="005D527D" w:rsidRPr="005D527D" w14:paraId="22C9C8AB" w14:textId="77777777" w:rsidTr="0055796B">
        <w:trPr>
          <w:gridAfter w:val="1"/>
          <w:wAfter w:w="430" w:type="dxa"/>
        </w:trPr>
        <w:tc>
          <w:tcPr>
            <w:tcW w:w="97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7221D45" w14:textId="53EB174A" w:rsidR="005D527D" w:rsidRPr="005D527D" w:rsidRDefault="005D527D" w:rsidP="0055796B">
            <w:pPr>
              <w:jc w:val="center"/>
              <w:rPr>
                <w:rFonts w:cs="Arial"/>
                <w:vanish/>
                <w:lang w:val="de-DE"/>
              </w:rPr>
            </w:pPr>
            <w:r w:rsidRPr="005D527D">
              <w:rPr>
                <w:rFonts w:cs="Arial"/>
                <w:lang w:val="it-IT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D527D">
              <w:rPr>
                <w:rFonts w:cs="Arial"/>
                <w:lang w:val="it-IT"/>
              </w:rPr>
              <w:instrText xml:space="preserve"> FORMTEXT </w:instrText>
            </w:r>
            <w:r w:rsidRPr="005D527D">
              <w:rPr>
                <w:rFonts w:cs="Arial"/>
                <w:lang w:val="it-IT"/>
              </w:rPr>
            </w:r>
            <w:r w:rsidRPr="005D527D">
              <w:rPr>
                <w:rFonts w:cs="Arial"/>
                <w:lang w:val="it-IT"/>
              </w:rPr>
              <w:fldChar w:fldCharType="separate"/>
            </w:r>
            <w:r w:rsidRPr="005D527D">
              <w:rPr>
                <w:rFonts w:cs="Arial"/>
                <w:lang w:val="it-IT"/>
              </w:rPr>
              <w:t> </w:t>
            </w:r>
            <w:r w:rsidRPr="005D527D">
              <w:rPr>
                <w:rFonts w:cs="Arial"/>
                <w:lang w:val="it-IT"/>
              </w:rPr>
              <w:t> </w:t>
            </w:r>
            <w:r w:rsidRPr="005D527D">
              <w:rPr>
                <w:rFonts w:cs="Arial"/>
                <w:lang w:val="it-IT"/>
              </w:rPr>
              <w:t> </w:t>
            </w:r>
            <w:r w:rsidRPr="005D527D">
              <w:rPr>
                <w:rFonts w:cs="Arial"/>
                <w:lang w:val="it-IT"/>
              </w:rPr>
              <w:t> </w:t>
            </w:r>
            <w:r w:rsidRPr="005D527D">
              <w:rPr>
                <w:rFonts w:cs="Arial"/>
                <w:lang w:val="it-IT"/>
              </w:rPr>
              <w:t> </w:t>
            </w:r>
            <w:r w:rsidRPr="005D527D">
              <w:rPr>
                <w:rFonts w:cs="Arial"/>
                <w:lang w:val="it-IT"/>
              </w:rPr>
              <w:fldChar w:fldCharType="end"/>
            </w:r>
          </w:p>
        </w:tc>
      </w:tr>
      <w:tr w:rsidR="00244461" w:rsidRPr="0023067F" w14:paraId="14B3F7B7" w14:textId="77777777" w:rsidTr="0055796B">
        <w:trPr>
          <w:gridAfter w:val="1"/>
          <w:wAfter w:w="430" w:type="dxa"/>
        </w:trPr>
        <w:tc>
          <w:tcPr>
            <w:tcW w:w="46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2C473C" w14:textId="2E6424E9" w:rsidR="00244461" w:rsidRPr="004F1FB3" w:rsidRDefault="004F1FB3" w:rsidP="0055796B">
            <w:pPr>
              <w:jc w:val="both"/>
              <w:rPr>
                <w:rFonts w:cs="Arial"/>
                <w:vanish/>
                <w:color w:val="00B050"/>
                <w:lang w:val="de-DE"/>
              </w:rPr>
            </w:pPr>
            <w:r>
              <w:rPr>
                <w:rFonts w:cs="Arial"/>
                <w:lang w:val="de-DE"/>
              </w:rPr>
              <w:t>u</w:t>
            </w:r>
            <w:r w:rsidRPr="005D527D">
              <w:rPr>
                <w:rFonts w:cs="Arial"/>
                <w:lang w:val="de-DE"/>
              </w:rPr>
              <w:t>nd den Angestellten d</w:t>
            </w:r>
            <w:r>
              <w:rPr>
                <w:rFonts w:cs="Arial"/>
                <w:lang w:val="de-DE"/>
              </w:rPr>
              <w:t>en</w:t>
            </w:r>
            <w:r w:rsidRPr="005D527D">
              <w:rPr>
                <w:rFonts w:cs="Arial"/>
                <w:lang w:val="de-DE"/>
              </w:rPr>
              <w:t xml:space="preserve"> </w:t>
            </w:r>
            <w:r>
              <w:rPr>
                <w:rFonts w:cs="Arial"/>
                <w:lang w:val="de-DE"/>
              </w:rPr>
              <w:t>selben oder höheren Schutz bietet, wie jener von der Vergabestelle angegebene.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EB58079" w14:textId="77777777" w:rsidR="00244461" w:rsidRPr="004F1FB3" w:rsidRDefault="00244461" w:rsidP="0055796B">
            <w:pPr>
              <w:jc w:val="both"/>
              <w:rPr>
                <w:lang w:val="de-DE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0E53DB" w14:textId="1FC4980C" w:rsidR="00244461" w:rsidRPr="004F1FB3" w:rsidRDefault="004F1FB3" w:rsidP="0055796B">
            <w:pPr>
              <w:jc w:val="both"/>
              <w:rPr>
                <w:rFonts w:cs="Arial"/>
                <w:lang w:val="it-IT"/>
              </w:rPr>
            </w:pPr>
            <w:r w:rsidRPr="005D527D">
              <w:rPr>
                <w:rFonts w:cs="Arial"/>
                <w:lang w:val="it-IT"/>
              </w:rPr>
              <w:t>e</w:t>
            </w:r>
            <w:r>
              <w:rPr>
                <w:rFonts w:cs="Arial"/>
                <w:lang w:val="it-IT"/>
              </w:rPr>
              <w:t xml:space="preserve"> garantisce ai dipendenti le stesse o maggiori tutele</w:t>
            </w:r>
            <w:r w:rsidRPr="00084EB0">
              <w:rPr>
                <w:rFonts w:cs="Arial"/>
                <w:lang w:val="it-IT"/>
              </w:rPr>
              <w:t xml:space="preserve"> </w:t>
            </w:r>
            <w:r>
              <w:rPr>
                <w:rFonts w:cs="Arial"/>
                <w:lang w:val="it-IT"/>
              </w:rPr>
              <w:t>di quello indicato dalla stazione appaltante.</w:t>
            </w:r>
          </w:p>
        </w:tc>
      </w:tr>
      <w:tr w:rsidR="005F4A4A" w:rsidRPr="0023067F" w14:paraId="40CB5D38" w14:textId="77777777" w:rsidTr="0055796B">
        <w:trPr>
          <w:gridAfter w:val="1"/>
          <w:wAfter w:w="430" w:type="dxa"/>
        </w:trPr>
        <w:tc>
          <w:tcPr>
            <w:tcW w:w="46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384B8E" w14:textId="77777777" w:rsidR="005F4A4A" w:rsidRPr="004F1FB3" w:rsidRDefault="005F4A4A" w:rsidP="0055796B">
            <w:pPr>
              <w:jc w:val="both"/>
              <w:rPr>
                <w:rFonts w:cs="Arial"/>
                <w:b/>
                <w:bCs/>
                <w:u w:val="single"/>
                <w:lang w:val="it-IT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CB75B1C" w14:textId="77777777" w:rsidR="005F4A4A" w:rsidRPr="004F1FB3" w:rsidRDefault="005F4A4A" w:rsidP="0055796B">
            <w:pPr>
              <w:jc w:val="both"/>
              <w:rPr>
                <w:lang w:val="it-IT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2EF074" w14:textId="77777777" w:rsidR="005F4A4A" w:rsidRPr="004F1FB3" w:rsidRDefault="005F4A4A" w:rsidP="0055796B">
            <w:pPr>
              <w:jc w:val="both"/>
              <w:rPr>
                <w:rFonts w:cs="Arial"/>
                <w:b/>
                <w:bCs/>
                <w:u w:val="single"/>
                <w:lang w:val="it-IT"/>
              </w:rPr>
            </w:pPr>
          </w:p>
        </w:tc>
      </w:tr>
      <w:tr w:rsidR="00142925" w:rsidRPr="0023067F" w14:paraId="50889F26" w14:textId="77777777" w:rsidTr="0055796B">
        <w:trPr>
          <w:gridAfter w:val="1"/>
          <w:wAfter w:w="430" w:type="dxa"/>
        </w:trPr>
        <w:tc>
          <w:tcPr>
            <w:tcW w:w="46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227E37" w14:textId="77777777" w:rsidR="004F1FB3" w:rsidRPr="00244461" w:rsidRDefault="004F1FB3" w:rsidP="004F1FB3">
            <w:pPr>
              <w:jc w:val="both"/>
              <w:rPr>
                <w:rFonts w:cs="Arial"/>
                <w:b/>
                <w:bCs/>
                <w:u w:val="single"/>
                <w:lang w:val="de-DE"/>
              </w:rPr>
            </w:pPr>
            <w:r w:rsidRPr="00244461">
              <w:rPr>
                <w:rFonts w:cs="Arial"/>
                <w:b/>
                <w:bCs/>
                <w:u w:val="single"/>
                <w:lang w:val="de-DE"/>
              </w:rPr>
              <w:t>Angabe der internen Unternehmenskosten</w:t>
            </w:r>
          </w:p>
          <w:p w14:paraId="2550F1AD" w14:textId="77777777" w:rsidR="004F1FB3" w:rsidRDefault="004F1FB3" w:rsidP="004F1FB3">
            <w:pPr>
              <w:jc w:val="both"/>
              <w:rPr>
                <w:rFonts w:ascii="Helvetica" w:hAnsi="Helvetica" w:cs="Helvetica"/>
                <w:noProof w:val="0"/>
                <w:sz w:val="19"/>
                <w:szCs w:val="19"/>
                <w:lang w:val="de-DE" w:eastAsia="it-IT"/>
              </w:rPr>
            </w:pPr>
            <w:r w:rsidRPr="005F4A4A">
              <w:rPr>
                <w:rFonts w:ascii="Helvetica" w:hAnsi="Helvetica" w:cs="Helvetica"/>
                <w:noProof w:val="0"/>
                <w:sz w:val="19"/>
                <w:szCs w:val="19"/>
                <w:lang w:val="de-DE" w:eastAsia="it-IT"/>
              </w:rPr>
              <w:t xml:space="preserve">Betriebskosten betreffend die Erfüllung der Bestimmungen über Gesundheit und Sicherheit am Arbeitsplatz </w:t>
            </w:r>
            <w:r w:rsidRPr="005F4A4A">
              <w:rPr>
                <w:rFonts w:cs="Arial"/>
                <w:lang w:val="de-DE"/>
              </w:rPr>
              <w:t>(</w:t>
            </w:r>
            <w:r w:rsidRPr="005F4A4A">
              <w:rPr>
                <w:rFonts w:ascii="Helvetica" w:hAnsi="Helvetica" w:cs="Helvetica"/>
                <w:noProof w:val="0"/>
                <w:sz w:val="19"/>
                <w:szCs w:val="19"/>
                <w:lang w:val="de-DE" w:eastAsia="it-IT"/>
              </w:rPr>
              <w:t>Internen Unternehmenskosten)</w:t>
            </w:r>
          </w:p>
          <w:p w14:paraId="4611D591" w14:textId="2D5450B1" w:rsidR="00142925" w:rsidRPr="005F4A4A" w:rsidRDefault="004F1FB3" w:rsidP="004F1FB3">
            <w:pPr>
              <w:jc w:val="both"/>
              <w:rPr>
                <w:lang w:val="it-IT"/>
              </w:rPr>
            </w:pPr>
            <w:r>
              <w:rPr>
                <w:rFonts w:cs="Arial"/>
                <w:vanish/>
                <w:color w:val="00B050"/>
                <w:lang w:val="it-IT"/>
              </w:rPr>
              <w:t>Jährlicher Betrag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53AEACD" w14:textId="77777777" w:rsidR="00142925" w:rsidRPr="005F4A4A" w:rsidRDefault="00142925" w:rsidP="0055796B">
            <w:pPr>
              <w:jc w:val="both"/>
              <w:rPr>
                <w:lang w:val="it-IT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A85DC9" w14:textId="77777777" w:rsidR="004F1FB3" w:rsidRPr="0055796B" w:rsidRDefault="004F1FB3" w:rsidP="004F1FB3">
            <w:pPr>
              <w:jc w:val="both"/>
              <w:rPr>
                <w:rFonts w:cs="Arial"/>
                <w:b/>
                <w:bCs/>
                <w:u w:val="single"/>
                <w:lang w:val="it-IT"/>
              </w:rPr>
            </w:pPr>
            <w:r w:rsidRPr="0055796B">
              <w:rPr>
                <w:rFonts w:cs="Arial"/>
                <w:b/>
                <w:bCs/>
                <w:u w:val="single"/>
                <w:lang w:val="it-IT"/>
              </w:rPr>
              <w:t>Indicazione oneri interni aziendali</w:t>
            </w:r>
          </w:p>
          <w:p w14:paraId="304E8D1F" w14:textId="5422A66F" w:rsidR="005F4A4A" w:rsidRPr="004F1FB3" w:rsidRDefault="004F1FB3" w:rsidP="004F1FB3">
            <w:pPr>
              <w:jc w:val="both"/>
              <w:rPr>
                <w:lang w:val="it-IT"/>
              </w:rPr>
            </w:pPr>
            <w:r>
              <w:rPr>
                <w:rFonts w:cs="Arial"/>
                <w:lang w:val="it-IT"/>
              </w:rPr>
              <w:t>che gli o</w:t>
            </w:r>
            <w:r w:rsidRPr="005F4A4A">
              <w:rPr>
                <w:rFonts w:cs="Arial"/>
                <w:lang w:val="it-IT"/>
              </w:rPr>
              <w:t>neri aziendali concernenti l’adempimento delle disposizioni in materia di salute e sicurezza sui luoghi di lavoro (Oneri interni aziendali)</w:t>
            </w:r>
            <w:r>
              <w:rPr>
                <w:rFonts w:cs="Arial"/>
                <w:lang w:val="it-IT"/>
              </w:rPr>
              <w:t xml:space="preserve"> sono pari a </w:t>
            </w:r>
            <w:r>
              <w:rPr>
                <w:rFonts w:cs="Arial"/>
                <w:vanish/>
                <w:color w:val="00B050"/>
                <w:lang w:val="it-IT"/>
              </w:rPr>
              <w:t>importo annuale</w:t>
            </w:r>
          </w:p>
        </w:tc>
      </w:tr>
      <w:tr w:rsidR="00142925" w:rsidRPr="00142925" w14:paraId="12FEAC40" w14:textId="77777777" w:rsidTr="0055796B">
        <w:trPr>
          <w:gridAfter w:val="1"/>
          <w:wAfter w:w="430" w:type="dxa"/>
        </w:trPr>
        <w:tc>
          <w:tcPr>
            <w:tcW w:w="97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9D4F79" w14:textId="7FC6F5E2" w:rsidR="00142925" w:rsidRPr="00142925" w:rsidRDefault="00142925" w:rsidP="0055796B">
            <w:pPr>
              <w:jc w:val="center"/>
              <w:rPr>
                <w:lang w:val="de-DE"/>
              </w:rPr>
            </w:pPr>
            <w:r>
              <w:rPr>
                <w:rFonts w:cs="Arial"/>
                <w:lang w:val="it-IT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it-IT"/>
              </w:rPr>
              <w:instrText xml:space="preserve"> FORMTEXT </w:instrText>
            </w:r>
            <w:r>
              <w:rPr>
                <w:rFonts w:cs="Arial"/>
                <w:lang w:val="it-IT"/>
              </w:rPr>
            </w:r>
            <w:r>
              <w:rPr>
                <w:rFonts w:cs="Arial"/>
                <w:lang w:val="it-IT"/>
              </w:rPr>
              <w:fldChar w:fldCharType="separate"/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t> </w:t>
            </w:r>
            <w:r>
              <w:rPr>
                <w:rFonts w:cs="Arial"/>
                <w:lang w:val="it-IT"/>
              </w:rPr>
              <w:fldChar w:fldCharType="end"/>
            </w:r>
          </w:p>
        </w:tc>
      </w:tr>
      <w:tr w:rsidR="00142925" w:rsidRPr="0023067F" w14:paraId="18B87CB4" w14:textId="77777777" w:rsidTr="0055796B">
        <w:trPr>
          <w:gridAfter w:val="1"/>
          <w:wAfter w:w="430" w:type="dxa"/>
        </w:trPr>
        <w:tc>
          <w:tcPr>
            <w:tcW w:w="46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6A85F7" w14:textId="77777777" w:rsidR="004F1FB3" w:rsidRPr="00244461" w:rsidRDefault="004F1FB3" w:rsidP="004F1FB3">
            <w:pPr>
              <w:spacing w:line="240" w:lineRule="exact"/>
              <w:jc w:val="both"/>
              <w:rPr>
                <w:rFonts w:cs="Arial"/>
                <w:b/>
                <w:bCs/>
                <w:u w:val="single"/>
                <w:lang w:val="it-IT"/>
              </w:rPr>
            </w:pPr>
          </w:p>
          <w:p w14:paraId="08A249EC" w14:textId="77777777" w:rsidR="004F1FB3" w:rsidRDefault="004F1FB3" w:rsidP="004F1FB3">
            <w:pPr>
              <w:spacing w:line="240" w:lineRule="exact"/>
              <w:jc w:val="both"/>
              <w:rPr>
                <w:rFonts w:cs="Arial"/>
                <w:b/>
                <w:bCs/>
                <w:u w:val="single"/>
                <w:lang w:val="de-DE"/>
              </w:rPr>
            </w:pPr>
            <w:r w:rsidRPr="005F4A4A">
              <w:rPr>
                <w:rFonts w:cs="Arial"/>
                <w:b/>
                <w:bCs/>
                <w:u w:val="single"/>
                <w:lang w:val="de-DE"/>
              </w:rPr>
              <w:t>Kosten für die Arbeitskräfte und Personal gemäß Artikel 27 Abs. 4 und 4-bis LG 16/2015</w:t>
            </w:r>
          </w:p>
          <w:p w14:paraId="4F22DE2D" w14:textId="0248F055" w:rsidR="00192B8D" w:rsidRPr="0023067F" w:rsidRDefault="00192B8D" w:rsidP="004F1FB3">
            <w:pPr>
              <w:jc w:val="both"/>
              <w:rPr>
                <w:lang w:val="de-D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7B256C4" w14:textId="77777777" w:rsidR="00142925" w:rsidRPr="0023067F" w:rsidRDefault="00142925" w:rsidP="0055796B">
            <w:pPr>
              <w:jc w:val="both"/>
              <w:rPr>
                <w:lang w:val="de-DE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FA9982" w14:textId="77777777" w:rsidR="004F1FB3" w:rsidRPr="0023067F" w:rsidRDefault="004F1FB3" w:rsidP="004F1FB3">
            <w:pPr>
              <w:jc w:val="both"/>
              <w:rPr>
                <w:rFonts w:cs="Arial"/>
                <w:b/>
                <w:bCs/>
                <w:u w:val="single"/>
                <w:lang w:val="de-DE"/>
              </w:rPr>
            </w:pPr>
          </w:p>
          <w:p w14:paraId="2CDFE19A" w14:textId="77777777" w:rsidR="004F1FB3" w:rsidRPr="0055796B" w:rsidRDefault="004F1FB3" w:rsidP="004F1FB3">
            <w:pPr>
              <w:jc w:val="both"/>
              <w:rPr>
                <w:rFonts w:cs="Arial"/>
                <w:b/>
                <w:bCs/>
                <w:u w:val="single"/>
                <w:lang w:val="it-IT"/>
              </w:rPr>
            </w:pPr>
            <w:r w:rsidRPr="0055796B">
              <w:rPr>
                <w:rFonts w:cs="Arial"/>
                <w:b/>
                <w:bCs/>
                <w:u w:val="single"/>
                <w:lang w:val="it-IT"/>
              </w:rPr>
              <w:t>Costi della manodopera e personale ex art. 27, commi 4 e 4-bis LP 16/2015</w:t>
            </w:r>
          </w:p>
          <w:p w14:paraId="5FB75EB0" w14:textId="6C6A0BE1" w:rsidR="00192B8D" w:rsidRPr="004F1FB3" w:rsidRDefault="00192B8D" w:rsidP="004F1FB3">
            <w:pPr>
              <w:spacing w:line="240" w:lineRule="exact"/>
              <w:jc w:val="both"/>
              <w:rPr>
                <w:rFonts w:cs="Arial"/>
                <w:b/>
                <w:bCs/>
                <w:u w:val="single"/>
                <w:lang w:val="it-IT"/>
              </w:rPr>
            </w:pPr>
          </w:p>
        </w:tc>
      </w:tr>
      <w:tr w:rsidR="00142925" w:rsidRPr="0023067F" w14:paraId="004B2D8B" w14:textId="77777777" w:rsidTr="0055796B">
        <w:trPr>
          <w:gridAfter w:val="1"/>
          <w:wAfter w:w="430" w:type="dxa"/>
        </w:trPr>
        <w:tc>
          <w:tcPr>
            <w:tcW w:w="46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6A6A37" w14:textId="77777777" w:rsidR="004F1FB3" w:rsidRPr="00192B8D" w:rsidRDefault="004F1FB3" w:rsidP="004F1FB3">
            <w:pPr>
              <w:widowControl w:val="0"/>
              <w:spacing w:line="0" w:lineRule="atLeast"/>
              <w:jc w:val="both"/>
              <w:rPr>
                <w:bCs/>
                <w:lang w:val="de-DE"/>
              </w:rPr>
            </w:pPr>
            <w:r w:rsidRPr="00192B8D">
              <w:rPr>
                <w:bCs/>
                <w:lang w:val="de-DE"/>
              </w:rPr>
              <w:t xml:space="preserve">dass die Arbeits- und Personalkosten </w:t>
            </w:r>
          </w:p>
          <w:p w14:paraId="46797541" w14:textId="3D992AA5" w:rsidR="004F1FB3" w:rsidRPr="00192B8D" w:rsidRDefault="004F1FB3" w:rsidP="004F1FB3">
            <w:pPr>
              <w:widowControl w:val="0"/>
              <w:spacing w:line="0" w:lineRule="atLeast"/>
              <w:ind w:left="262"/>
              <w:jc w:val="both"/>
              <w:rPr>
                <w:bCs/>
                <w:lang w:val="de-DE"/>
              </w:rPr>
            </w:pPr>
            <w:r>
              <w:rPr>
                <w:lang w:val="it-IT"/>
              </w:rPr>
              <w:fldChar w:fldCharType="begin">
                <w:ffData>
                  <w:name w:val="Controllo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B8D">
              <w:rPr>
                <w:lang w:val="de-DE"/>
              </w:rPr>
              <w:instrText xml:space="preserve"> FORMCHECKBOX </w:instrText>
            </w:r>
            <w:r w:rsidR="0023067F">
              <w:rPr>
                <w:lang w:val="it-IT"/>
              </w:rPr>
            </w:r>
            <w:r w:rsidR="0023067F">
              <w:rPr>
                <w:lang w:val="it-IT"/>
              </w:rPr>
              <w:fldChar w:fldCharType="separate"/>
            </w:r>
            <w:r>
              <w:fldChar w:fldCharType="end"/>
            </w:r>
            <w:r w:rsidRPr="00192B8D">
              <w:rPr>
                <w:lang w:val="de-DE"/>
              </w:rPr>
              <w:tab/>
            </w:r>
            <w:r w:rsidRPr="00192B8D">
              <w:rPr>
                <w:bCs/>
                <w:lang w:val="de-DE"/>
              </w:rPr>
              <w:t>gleich oder höher sind</w:t>
            </w:r>
            <w:r>
              <w:rPr>
                <w:bCs/>
                <w:lang w:val="de-DE"/>
              </w:rPr>
              <w:t>,</w:t>
            </w:r>
            <w:r w:rsidRPr="00192B8D">
              <w:rPr>
                <w:bCs/>
                <w:lang w:val="de-DE"/>
              </w:rPr>
              <w:t xml:space="preserve"> als </w:t>
            </w:r>
            <w:r>
              <w:rPr>
                <w:bCs/>
                <w:lang w:val="de-DE"/>
              </w:rPr>
              <w:t>jene von der Vergabestelle</w:t>
            </w:r>
            <w:r w:rsidRPr="00192B8D">
              <w:rPr>
                <w:bCs/>
                <w:lang w:val="de-DE"/>
              </w:rPr>
              <w:t xml:space="preserve"> angegeben</w:t>
            </w:r>
            <w:r>
              <w:rPr>
                <w:bCs/>
                <w:lang w:val="de-DE"/>
              </w:rPr>
              <w:t>;</w:t>
            </w:r>
          </w:p>
          <w:p w14:paraId="3C941E13" w14:textId="5139A427" w:rsidR="004F1FB3" w:rsidRPr="00192B8D" w:rsidRDefault="004F1FB3" w:rsidP="004F1FB3">
            <w:pPr>
              <w:widowControl w:val="0"/>
              <w:spacing w:line="0" w:lineRule="atLeast"/>
              <w:jc w:val="both"/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oder</w:t>
            </w:r>
          </w:p>
          <w:p w14:paraId="7894B50B" w14:textId="1952821E" w:rsidR="0055796B" w:rsidRPr="0023067F" w:rsidRDefault="004F1FB3" w:rsidP="004F1FB3">
            <w:pPr>
              <w:pStyle w:val="sche3"/>
              <w:autoSpaceDE/>
              <w:autoSpaceDN w:val="0"/>
              <w:spacing w:line="0" w:lineRule="atLeast"/>
              <w:ind w:left="284"/>
              <w:rPr>
                <w:lang w:val="de-DE"/>
              </w:rPr>
            </w:pPr>
            <w:r>
              <w:rPr>
                <w:lang w:val="it-IT"/>
              </w:rPr>
              <w:fldChar w:fldCharType="begin">
                <w:ffData>
                  <w:name w:val="Controllo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B8D">
              <w:rPr>
                <w:lang w:val="de-DE"/>
              </w:rPr>
              <w:instrText xml:space="preserve"> FORMCHECKBOX </w:instrText>
            </w:r>
            <w:r w:rsidR="0023067F">
              <w:rPr>
                <w:lang w:val="it-IT"/>
              </w:rPr>
            </w:r>
            <w:r w:rsidR="0023067F">
              <w:rPr>
                <w:lang w:val="it-IT"/>
              </w:rPr>
              <w:fldChar w:fldCharType="separate"/>
            </w:r>
            <w:r>
              <w:fldChar w:fldCharType="end"/>
            </w:r>
            <w:r w:rsidRPr="00192B8D">
              <w:rPr>
                <w:lang w:val="de-DE"/>
              </w:rPr>
              <w:tab/>
            </w:r>
            <w:r w:rsidRPr="00192B8D">
              <w:rPr>
                <w:bCs/>
                <w:lang w:val="de-DE"/>
              </w:rPr>
              <w:t>niedriger sind als vom Auftraggeber angegeben und gemäß Art. 110 c.3 des Gesetzesdekrets Nr. 36/2023 wie folgt begründet werden: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BF254EA" w14:textId="77777777" w:rsidR="00142925" w:rsidRPr="0023067F" w:rsidRDefault="00142925" w:rsidP="0055796B">
            <w:pPr>
              <w:spacing w:line="0" w:lineRule="atLeast"/>
              <w:jc w:val="both"/>
              <w:rPr>
                <w:lang w:val="de-DE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5669C1" w14:textId="77777777" w:rsidR="004F1FB3" w:rsidRDefault="004F1FB3" w:rsidP="004F1FB3">
            <w:pPr>
              <w:widowControl w:val="0"/>
              <w:spacing w:line="0" w:lineRule="atLeast"/>
              <w:jc w:val="both"/>
              <w:rPr>
                <w:lang w:val="it-IT"/>
              </w:rPr>
            </w:pPr>
            <w:r>
              <w:rPr>
                <w:bCs/>
                <w:lang w:val="it-IT"/>
              </w:rPr>
              <w:t xml:space="preserve">che i costi della manodopera e del personale </w:t>
            </w:r>
          </w:p>
          <w:p w14:paraId="4723D513" w14:textId="4FC24F8A" w:rsidR="004F1FB3" w:rsidRDefault="004F1FB3" w:rsidP="004F1FB3">
            <w:pPr>
              <w:widowControl w:val="0"/>
              <w:spacing w:line="0" w:lineRule="atLeast"/>
              <w:ind w:left="284"/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Controllo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35"/>
            <w:r>
              <w:rPr>
                <w:lang w:val="it-IT"/>
              </w:rPr>
              <w:instrText xml:space="preserve"> FORMCHECKBOX </w:instrText>
            </w:r>
            <w:r w:rsidR="0023067F">
              <w:rPr>
                <w:lang w:val="it-IT"/>
              </w:rPr>
            </w:r>
            <w:r w:rsidR="0023067F">
              <w:rPr>
                <w:lang w:val="it-IT"/>
              </w:rPr>
              <w:fldChar w:fldCharType="separate"/>
            </w:r>
            <w:r>
              <w:fldChar w:fldCharType="end"/>
            </w:r>
            <w:bookmarkStart w:id="1" w:name="_Hlk31881439"/>
            <w:bookmarkEnd w:id="0"/>
            <w:r w:rsidRPr="005F4A4A">
              <w:rPr>
                <w:lang w:val="it-IT"/>
              </w:rPr>
              <w:tab/>
            </w:r>
            <w:bookmarkEnd w:id="1"/>
            <w:r>
              <w:rPr>
                <w:bCs/>
                <w:lang w:val="it-IT"/>
              </w:rPr>
              <w:t>corrispondono o sono superiori a quanto indicato dalla stazione appaltante;</w:t>
            </w:r>
          </w:p>
          <w:p w14:paraId="44B20A13" w14:textId="25EB8DC2" w:rsidR="004F1FB3" w:rsidRDefault="004F1FB3" w:rsidP="004F1FB3">
            <w:pPr>
              <w:widowControl w:val="0"/>
              <w:spacing w:line="0" w:lineRule="atLeast"/>
              <w:jc w:val="both"/>
              <w:rPr>
                <w:lang w:val="it-IT"/>
              </w:rPr>
            </w:pPr>
            <w:r>
              <w:rPr>
                <w:lang w:val="it-IT"/>
              </w:rPr>
              <w:t>oppure</w:t>
            </w:r>
          </w:p>
          <w:p w14:paraId="7D396260" w14:textId="0DC61B62" w:rsidR="004F1FB3" w:rsidRDefault="004F1FB3" w:rsidP="004F1FB3">
            <w:pPr>
              <w:pStyle w:val="sche3"/>
              <w:autoSpaceDE/>
              <w:autoSpaceDN w:val="0"/>
              <w:spacing w:line="0" w:lineRule="atLeast"/>
              <w:ind w:left="284"/>
              <w:rPr>
                <w:lang w:val="it-IT"/>
              </w:rPr>
            </w:pPr>
            <w:r>
              <w:rPr>
                <w:sz w:val="18"/>
                <w:szCs w:val="18"/>
                <w:lang w:val="it-I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23067F">
              <w:rPr>
                <w:sz w:val="18"/>
                <w:szCs w:val="18"/>
                <w:lang w:val="it-IT"/>
              </w:rPr>
            </w:r>
            <w:r w:rsidR="0023067F">
              <w:rPr>
                <w:sz w:val="18"/>
                <w:szCs w:val="18"/>
                <w:lang w:val="it-IT"/>
              </w:rPr>
              <w:fldChar w:fldCharType="separate"/>
            </w:r>
            <w:r>
              <w:rPr>
                <w:sz w:val="18"/>
                <w:szCs w:val="18"/>
                <w:lang w:val="it-IT"/>
              </w:rPr>
              <w:fldChar w:fldCharType="end"/>
            </w:r>
            <w:r>
              <w:rPr>
                <w:sz w:val="18"/>
                <w:szCs w:val="18"/>
                <w:lang w:val="it-IT"/>
              </w:rPr>
              <w:tab/>
            </w:r>
            <w:r w:rsidRPr="009B5230">
              <w:rPr>
                <w:lang w:val="it-IT"/>
              </w:rPr>
              <w:t xml:space="preserve">sono inferiori da quanto indicato dalla stazione appaltante e </w:t>
            </w:r>
            <w:r>
              <w:rPr>
                <w:lang w:val="it-IT"/>
              </w:rPr>
              <w:t>vengono motivati a sensi dell’art 110 c.3 del d.lgs n. 36/2023 secondo la seguente tabella:</w:t>
            </w:r>
          </w:p>
          <w:p w14:paraId="1AB080D5" w14:textId="2E765A14" w:rsidR="00142925" w:rsidRPr="004F1FB3" w:rsidRDefault="00142925" w:rsidP="0055796B">
            <w:pPr>
              <w:spacing w:line="0" w:lineRule="atLeast"/>
              <w:ind w:left="261"/>
              <w:jc w:val="both"/>
              <w:rPr>
                <w:lang w:val="it-IT"/>
              </w:rPr>
            </w:pPr>
          </w:p>
        </w:tc>
      </w:tr>
      <w:tr w:rsidR="00196436" w:rsidRPr="0023067F" w14:paraId="4F0B460B" w14:textId="77777777" w:rsidTr="0055796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wBefore w:w="294" w:type="dxa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4E70FB" w14:textId="4583341B" w:rsidR="005F4A4A" w:rsidRDefault="005F4A4A" w:rsidP="00192B8D">
            <w:pPr>
              <w:spacing w:before="100" w:beforeAutospacing="1" w:after="100" w:afterAutospacing="1" w:line="0" w:lineRule="atLeast"/>
              <w:jc w:val="center"/>
              <w:rPr>
                <w:rFonts w:cs="Arial"/>
                <w:b/>
                <w:bCs/>
                <w:iCs/>
                <w:color w:val="FF0000"/>
                <w:lang w:val="it-IT"/>
              </w:rPr>
            </w:pPr>
            <w:r>
              <w:rPr>
                <w:rFonts w:cs="Arial"/>
                <w:b/>
                <w:bCs/>
                <w:iCs/>
                <w:color w:val="FF0000"/>
                <w:lang w:val="it-IT"/>
              </w:rPr>
              <w:t xml:space="preserve">Anzahl des Personals </w:t>
            </w:r>
            <w:r w:rsidR="00192B8D">
              <w:rPr>
                <w:rFonts w:cs="Arial"/>
                <w:b/>
                <w:bCs/>
                <w:iCs/>
                <w:color w:val="FF0000"/>
                <w:lang w:val="it-IT"/>
              </w:rPr>
              <w:br/>
            </w:r>
            <w:r>
              <w:rPr>
                <w:rFonts w:cs="Arial"/>
                <w:b/>
                <w:bCs/>
                <w:iCs/>
                <w:color w:val="FF0000"/>
                <w:lang w:val="it-IT"/>
              </w:rPr>
              <w:t>/</w:t>
            </w:r>
            <w:r w:rsidR="00192B8D">
              <w:rPr>
                <w:rFonts w:cs="Arial"/>
                <w:b/>
                <w:bCs/>
                <w:iCs/>
                <w:color w:val="FF0000"/>
                <w:lang w:val="it-IT"/>
              </w:rPr>
              <w:br/>
            </w:r>
            <w:r>
              <w:rPr>
                <w:rFonts w:cs="Arial"/>
                <w:b/>
                <w:bCs/>
                <w:iCs/>
                <w:color w:val="FF0000"/>
                <w:lang w:val="it-IT"/>
              </w:rPr>
              <w:t xml:space="preserve"> N. unità del personale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511663" w14:textId="5879C96F" w:rsidR="005F4A4A" w:rsidRDefault="005F4A4A" w:rsidP="00192B8D">
            <w:pPr>
              <w:spacing w:before="100" w:beforeAutospacing="1" w:after="100" w:afterAutospacing="1" w:line="0" w:lineRule="atLeast"/>
              <w:jc w:val="center"/>
              <w:rPr>
                <w:rFonts w:cs="Arial"/>
                <w:b/>
                <w:bCs/>
                <w:iCs/>
                <w:color w:val="FF0000"/>
              </w:rPr>
            </w:pPr>
            <w:r>
              <w:rPr>
                <w:rFonts w:cs="Arial"/>
                <w:b/>
                <w:bCs/>
                <w:iCs/>
                <w:color w:val="FF0000"/>
              </w:rPr>
              <w:t xml:space="preserve">Qualifikation </w:t>
            </w:r>
            <w:r w:rsidR="00192B8D">
              <w:rPr>
                <w:rFonts w:cs="Arial"/>
                <w:b/>
                <w:bCs/>
                <w:iCs/>
                <w:color w:val="FF0000"/>
              </w:rPr>
              <w:br/>
            </w:r>
            <w:r>
              <w:rPr>
                <w:rFonts w:cs="Arial"/>
                <w:b/>
                <w:bCs/>
                <w:iCs/>
                <w:color w:val="FF0000"/>
              </w:rPr>
              <w:t>/</w:t>
            </w:r>
            <w:r w:rsidR="00192B8D">
              <w:rPr>
                <w:rFonts w:cs="Arial"/>
                <w:b/>
                <w:bCs/>
                <w:iCs/>
                <w:color w:val="FF0000"/>
              </w:rPr>
              <w:br/>
            </w:r>
            <w:r>
              <w:rPr>
                <w:rFonts w:cs="Arial"/>
                <w:b/>
                <w:bCs/>
                <w:iCs/>
                <w:color w:val="FF0000"/>
              </w:rPr>
              <w:t xml:space="preserve"> Qualifica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D4BF91" w14:textId="53318835" w:rsidR="005F4A4A" w:rsidRDefault="005F4A4A" w:rsidP="00192B8D">
            <w:pPr>
              <w:spacing w:before="100" w:beforeAutospacing="1" w:after="100" w:afterAutospacing="1" w:line="0" w:lineRule="atLeast"/>
              <w:jc w:val="center"/>
              <w:rPr>
                <w:rFonts w:cs="Arial"/>
                <w:b/>
                <w:bCs/>
                <w:iCs/>
                <w:color w:val="FF0000"/>
              </w:rPr>
            </w:pPr>
            <w:r>
              <w:rPr>
                <w:rFonts w:cs="Arial"/>
                <w:b/>
                <w:bCs/>
                <w:iCs/>
                <w:color w:val="FF0000"/>
              </w:rPr>
              <w:t xml:space="preserve">Ebene </w:t>
            </w:r>
            <w:r w:rsidR="00192B8D">
              <w:rPr>
                <w:rFonts w:cs="Arial"/>
                <w:b/>
                <w:bCs/>
                <w:iCs/>
                <w:color w:val="FF0000"/>
              </w:rPr>
              <w:br/>
            </w:r>
            <w:r>
              <w:rPr>
                <w:rFonts w:cs="Arial"/>
                <w:b/>
                <w:bCs/>
                <w:iCs/>
                <w:color w:val="FF0000"/>
              </w:rPr>
              <w:t>/</w:t>
            </w:r>
            <w:r w:rsidR="00192B8D">
              <w:rPr>
                <w:rFonts w:cs="Arial"/>
                <w:b/>
                <w:bCs/>
                <w:iCs/>
                <w:color w:val="FF0000"/>
              </w:rPr>
              <w:br/>
            </w:r>
            <w:r>
              <w:rPr>
                <w:rFonts w:cs="Arial"/>
                <w:b/>
                <w:bCs/>
                <w:iCs/>
                <w:color w:val="FF0000"/>
              </w:rPr>
              <w:t xml:space="preserve"> Livello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0421B4" w14:textId="6CD1A1B7" w:rsidR="005F4A4A" w:rsidRDefault="005F4A4A" w:rsidP="00192B8D">
            <w:pPr>
              <w:spacing w:before="100" w:beforeAutospacing="1" w:after="100" w:afterAutospacing="1" w:line="0" w:lineRule="atLeast"/>
              <w:jc w:val="center"/>
              <w:rPr>
                <w:rFonts w:cs="Arial"/>
                <w:b/>
                <w:bCs/>
                <w:iCs/>
                <w:color w:val="FF0000"/>
                <w:lang w:val="de-DE"/>
              </w:rPr>
            </w:pPr>
            <w:r>
              <w:rPr>
                <w:rFonts w:cs="Arial"/>
                <w:b/>
                <w:bCs/>
                <w:iCs/>
                <w:color w:val="FF0000"/>
                <w:lang w:val="de-DE"/>
              </w:rPr>
              <w:t xml:space="preserve">Anzahl der Arbeits-stunden </w:t>
            </w:r>
            <w:r w:rsidR="00192B8D">
              <w:rPr>
                <w:rFonts w:cs="Arial"/>
                <w:b/>
                <w:bCs/>
                <w:iCs/>
                <w:color w:val="FF0000"/>
                <w:lang w:val="de-DE"/>
              </w:rPr>
              <w:br/>
            </w:r>
            <w:r>
              <w:rPr>
                <w:rFonts w:cs="Arial"/>
                <w:b/>
                <w:bCs/>
                <w:iCs/>
                <w:color w:val="FF0000"/>
                <w:lang w:val="de-DE"/>
              </w:rPr>
              <w:t>/</w:t>
            </w:r>
            <w:r w:rsidR="00192B8D">
              <w:rPr>
                <w:rFonts w:cs="Arial"/>
                <w:b/>
                <w:bCs/>
                <w:iCs/>
                <w:color w:val="FF0000"/>
                <w:lang w:val="de-DE"/>
              </w:rPr>
              <w:br/>
            </w:r>
            <w:r>
              <w:rPr>
                <w:rFonts w:cs="Arial"/>
                <w:b/>
                <w:bCs/>
                <w:iCs/>
                <w:color w:val="FF0000"/>
                <w:lang w:val="de-DE"/>
              </w:rPr>
              <w:t xml:space="preserve"> N. ore di lavoro</w:t>
            </w:r>
            <w:r w:rsidR="00192B8D">
              <w:rPr>
                <w:rFonts w:cs="Arial"/>
                <w:b/>
                <w:bCs/>
                <w:iCs/>
                <w:color w:val="FF0000"/>
                <w:lang w:val="de-DE"/>
              </w:rPr>
              <w:br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8DD0AE" w14:textId="5ECBC94E" w:rsidR="005F4A4A" w:rsidRDefault="005F4A4A" w:rsidP="00192B8D">
            <w:pPr>
              <w:spacing w:before="100" w:beforeAutospacing="1" w:after="100" w:afterAutospacing="1" w:line="0" w:lineRule="atLeast"/>
              <w:jc w:val="center"/>
              <w:rPr>
                <w:rFonts w:cs="Arial"/>
                <w:b/>
                <w:bCs/>
                <w:iCs/>
                <w:color w:val="FF0000"/>
              </w:rPr>
            </w:pPr>
            <w:r>
              <w:rPr>
                <w:rFonts w:cs="Arial"/>
                <w:b/>
                <w:bCs/>
                <w:iCs/>
                <w:color w:val="FF0000"/>
              </w:rPr>
              <w:t>Stundenlohn</w:t>
            </w:r>
            <w:r w:rsidR="00192B8D">
              <w:rPr>
                <w:rFonts w:cs="Arial"/>
                <w:b/>
                <w:bCs/>
                <w:iCs/>
                <w:color w:val="FF0000"/>
              </w:rPr>
              <w:br/>
            </w:r>
            <w:r>
              <w:rPr>
                <w:rFonts w:cs="Arial"/>
                <w:b/>
                <w:bCs/>
                <w:iCs/>
                <w:color w:val="FF0000"/>
              </w:rPr>
              <w:t xml:space="preserve"> / </w:t>
            </w:r>
            <w:r w:rsidR="00192B8D">
              <w:rPr>
                <w:rFonts w:cs="Arial"/>
                <w:b/>
                <w:bCs/>
                <w:iCs/>
                <w:color w:val="FF0000"/>
              </w:rPr>
              <w:br/>
            </w:r>
            <w:r>
              <w:rPr>
                <w:rFonts w:cs="Arial"/>
                <w:b/>
                <w:bCs/>
                <w:iCs/>
                <w:color w:val="FF0000"/>
              </w:rPr>
              <w:t>Costo orario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8B7854" w14:textId="60EB8080" w:rsidR="005F4A4A" w:rsidRDefault="00192B8D" w:rsidP="00192B8D">
            <w:pPr>
              <w:spacing w:before="100" w:beforeAutospacing="1" w:after="100" w:afterAutospacing="1" w:line="0" w:lineRule="atLeast"/>
              <w:jc w:val="center"/>
              <w:rPr>
                <w:rFonts w:cs="Arial"/>
                <w:b/>
                <w:bCs/>
                <w:iCs/>
                <w:color w:val="FF0000"/>
                <w:lang w:val="it-IT"/>
              </w:rPr>
            </w:pPr>
            <w:r>
              <w:rPr>
                <w:rFonts w:cs="Arial"/>
                <w:b/>
                <w:bCs/>
                <w:iCs/>
                <w:color w:val="FF0000"/>
                <w:lang w:val="it-IT"/>
              </w:rPr>
              <w:br/>
            </w:r>
            <w:r w:rsidR="005F4A4A">
              <w:rPr>
                <w:rFonts w:cs="Arial"/>
                <w:b/>
                <w:bCs/>
                <w:iCs/>
                <w:color w:val="FF0000"/>
                <w:lang w:val="it-IT"/>
              </w:rPr>
              <w:t>Gesamtkosten des Personals</w:t>
            </w:r>
            <w:r>
              <w:rPr>
                <w:rFonts w:cs="Arial"/>
                <w:b/>
                <w:bCs/>
                <w:iCs/>
                <w:color w:val="FF0000"/>
                <w:lang w:val="it-IT"/>
              </w:rPr>
              <w:br/>
            </w:r>
            <w:r w:rsidR="005F4A4A">
              <w:rPr>
                <w:rFonts w:cs="Arial"/>
                <w:b/>
                <w:bCs/>
                <w:iCs/>
                <w:color w:val="FF0000"/>
                <w:lang w:val="it-IT"/>
              </w:rPr>
              <w:t>/</w:t>
            </w:r>
            <w:r>
              <w:rPr>
                <w:rFonts w:cs="Arial"/>
                <w:b/>
                <w:bCs/>
                <w:iCs/>
                <w:color w:val="FF0000"/>
                <w:lang w:val="it-IT"/>
              </w:rPr>
              <w:br/>
            </w:r>
            <w:r w:rsidR="005F4A4A">
              <w:rPr>
                <w:rFonts w:cs="Arial"/>
                <w:b/>
                <w:bCs/>
                <w:iCs/>
                <w:color w:val="FF0000"/>
                <w:lang w:val="it-IT"/>
              </w:rPr>
              <w:t xml:space="preserve"> Totale costo del personale per livello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158A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rFonts w:cs="Arial"/>
                <w:b/>
                <w:bCs/>
                <w:iCs/>
                <w:color w:val="FF0000"/>
                <w:lang w:val="it-IT"/>
              </w:rPr>
            </w:pPr>
          </w:p>
        </w:tc>
      </w:tr>
      <w:tr w:rsidR="00196436" w14:paraId="296AED3B" w14:textId="77777777" w:rsidTr="0055796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wBefore w:w="294" w:type="dxa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F7F2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rFonts w:cs="Arial"/>
                <w:bCs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  <w:lang w:val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color w:val="FF0000"/>
                <w:lang w:val="de-DE"/>
              </w:rPr>
              <w:instrText xml:space="preserve"> FORMTEXT </w:instrText>
            </w:r>
            <w:r>
              <w:rPr>
                <w:bCs/>
                <w:i/>
                <w:iCs/>
                <w:color w:val="FF0000"/>
                <w:lang w:val="de-DE"/>
              </w:rPr>
            </w:r>
            <w:r>
              <w:rPr>
                <w:bCs/>
                <w:i/>
                <w:iCs/>
                <w:color w:val="FF0000"/>
                <w:lang w:val="de-DE"/>
              </w:rPr>
              <w:fldChar w:fldCharType="separate"/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fldChar w:fldCharType="end"/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0AF5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  <w:lang w:val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color w:val="FF0000"/>
                <w:lang w:val="de-DE"/>
              </w:rPr>
              <w:instrText xml:space="preserve"> FORMTEXT </w:instrText>
            </w:r>
            <w:r>
              <w:rPr>
                <w:bCs/>
                <w:i/>
                <w:iCs/>
                <w:color w:val="FF0000"/>
                <w:lang w:val="de-DE"/>
              </w:rPr>
            </w:r>
            <w:r>
              <w:rPr>
                <w:bCs/>
                <w:i/>
                <w:iCs/>
                <w:color w:val="FF0000"/>
                <w:lang w:val="de-DE"/>
              </w:rPr>
              <w:fldChar w:fldCharType="separate"/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fldChar w:fldCharType="end"/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1F37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  <w:lang w:val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color w:val="FF0000"/>
                <w:lang w:val="de-DE"/>
              </w:rPr>
              <w:instrText xml:space="preserve"> FORMTEXT </w:instrText>
            </w:r>
            <w:r>
              <w:rPr>
                <w:bCs/>
                <w:i/>
                <w:iCs/>
                <w:color w:val="FF0000"/>
                <w:lang w:val="de-DE"/>
              </w:rPr>
            </w:r>
            <w:r>
              <w:rPr>
                <w:bCs/>
                <w:i/>
                <w:iCs/>
                <w:color w:val="FF0000"/>
                <w:lang w:val="de-DE"/>
              </w:rPr>
              <w:fldChar w:fldCharType="separate"/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fldChar w:fldCharType="end"/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3C07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  <w:lang w:val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color w:val="FF0000"/>
                <w:lang w:val="de-DE"/>
              </w:rPr>
              <w:instrText xml:space="preserve"> FORMTEXT </w:instrText>
            </w:r>
            <w:r>
              <w:rPr>
                <w:bCs/>
                <w:i/>
                <w:iCs/>
                <w:color w:val="FF0000"/>
                <w:lang w:val="de-DE"/>
              </w:rPr>
            </w:r>
            <w:r>
              <w:rPr>
                <w:bCs/>
                <w:i/>
                <w:iCs/>
                <w:color w:val="FF0000"/>
                <w:lang w:val="de-DE"/>
              </w:rPr>
              <w:fldChar w:fldCharType="separate"/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911C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rFonts w:cs="Arial"/>
                <w:bCs/>
                <w:iCs/>
                <w:color w:val="FF0000"/>
              </w:rPr>
            </w:pPr>
            <w:r>
              <w:rPr>
                <w:rFonts w:cs="Arial"/>
                <w:bCs/>
                <w:iCs/>
                <w:color w:val="FF0000"/>
              </w:rPr>
              <w:t xml:space="preserve">€ </w:t>
            </w:r>
            <w:r>
              <w:rPr>
                <w:rFonts w:cs="Arial"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FF0000"/>
              </w:rPr>
              <w:instrText xml:space="preserve"> FORMTEXT </w:instrText>
            </w:r>
            <w:r>
              <w:rPr>
                <w:rFonts w:cs="Arial"/>
                <w:color w:val="FF0000"/>
              </w:rPr>
            </w:r>
            <w:r>
              <w:rPr>
                <w:rFonts w:cs="Arial"/>
                <w:color w:val="FF0000"/>
              </w:rPr>
              <w:fldChar w:fldCharType="separate"/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fldChar w:fldCharType="end"/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E4B2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rFonts w:cs="Arial"/>
                <w:bCs/>
                <w:iCs/>
                <w:color w:val="FF0000"/>
              </w:rPr>
            </w:pPr>
            <w:r>
              <w:rPr>
                <w:rFonts w:cs="Arial"/>
                <w:bCs/>
                <w:iCs/>
                <w:color w:val="FF0000"/>
              </w:rPr>
              <w:t xml:space="preserve">€ </w:t>
            </w:r>
            <w:r>
              <w:rPr>
                <w:rFonts w:cs="Arial"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FF0000"/>
              </w:rPr>
              <w:instrText xml:space="preserve"> FORMTEXT </w:instrText>
            </w:r>
            <w:r>
              <w:rPr>
                <w:rFonts w:cs="Arial"/>
                <w:color w:val="FF0000"/>
              </w:rPr>
            </w:r>
            <w:r>
              <w:rPr>
                <w:rFonts w:cs="Arial"/>
                <w:color w:val="FF0000"/>
              </w:rPr>
              <w:fldChar w:fldCharType="separate"/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fldChar w:fldCharType="end"/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4E83" w14:textId="77777777" w:rsidR="005F4A4A" w:rsidRDefault="005F4A4A" w:rsidP="009B5230">
            <w:pPr>
              <w:spacing w:before="100" w:beforeAutospacing="1" w:after="100" w:afterAutospacing="1" w:line="0" w:lineRule="atLeast"/>
              <w:rPr>
                <w:rFonts w:cs="Arial"/>
                <w:b/>
                <w:bCs/>
                <w:iCs/>
                <w:color w:val="FF0000"/>
                <w:lang w:val="it-IT"/>
              </w:rPr>
            </w:pPr>
          </w:p>
        </w:tc>
      </w:tr>
      <w:tr w:rsidR="00196436" w14:paraId="65FD7F3F" w14:textId="77777777" w:rsidTr="0055796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wBefore w:w="294" w:type="dxa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AACE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rFonts w:cs="Arial"/>
                <w:bCs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  <w:lang w:val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color w:val="FF0000"/>
                <w:lang w:val="de-DE"/>
              </w:rPr>
              <w:instrText xml:space="preserve"> FORMTEXT </w:instrText>
            </w:r>
            <w:r>
              <w:rPr>
                <w:bCs/>
                <w:i/>
                <w:iCs/>
                <w:color w:val="FF0000"/>
                <w:lang w:val="de-DE"/>
              </w:rPr>
            </w:r>
            <w:r>
              <w:rPr>
                <w:bCs/>
                <w:i/>
                <w:iCs/>
                <w:color w:val="FF0000"/>
                <w:lang w:val="de-DE"/>
              </w:rPr>
              <w:fldChar w:fldCharType="separate"/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fldChar w:fldCharType="end"/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676A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  <w:lang w:val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color w:val="FF0000"/>
                <w:lang w:val="de-DE"/>
              </w:rPr>
              <w:instrText xml:space="preserve"> FORMTEXT </w:instrText>
            </w:r>
            <w:r>
              <w:rPr>
                <w:bCs/>
                <w:i/>
                <w:iCs/>
                <w:color w:val="FF0000"/>
                <w:lang w:val="de-DE"/>
              </w:rPr>
            </w:r>
            <w:r>
              <w:rPr>
                <w:bCs/>
                <w:i/>
                <w:iCs/>
                <w:color w:val="FF0000"/>
                <w:lang w:val="de-DE"/>
              </w:rPr>
              <w:fldChar w:fldCharType="separate"/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fldChar w:fldCharType="end"/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51C3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  <w:lang w:val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color w:val="FF0000"/>
                <w:lang w:val="de-DE"/>
              </w:rPr>
              <w:instrText xml:space="preserve"> FORMTEXT </w:instrText>
            </w:r>
            <w:r>
              <w:rPr>
                <w:bCs/>
                <w:i/>
                <w:iCs/>
                <w:color w:val="FF0000"/>
                <w:lang w:val="de-DE"/>
              </w:rPr>
            </w:r>
            <w:r>
              <w:rPr>
                <w:bCs/>
                <w:i/>
                <w:iCs/>
                <w:color w:val="FF0000"/>
                <w:lang w:val="de-DE"/>
              </w:rPr>
              <w:fldChar w:fldCharType="separate"/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fldChar w:fldCharType="end"/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49E1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  <w:lang w:val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color w:val="FF0000"/>
                <w:lang w:val="de-DE"/>
              </w:rPr>
              <w:instrText xml:space="preserve"> FORMTEXT </w:instrText>
            </w:r>
            <w:r>
              <w:rPr>
                <w:bCs/>
                <w:i/>
                <w:iCs/>
                <w:color w:val="FF0000"/>
                <w:lang w:val="de-DE"/>
              </w:rPr>
            </w:r>
            <w:r>
              <w:rPr>
                <w:bCs/>
                <w:i/>
                <w:iCs/>
                <w:color w:val="FF0000"/>
                <w:lang w:val="de-DE"/>
              </w:rPr>
              <w:fldChar w:fldCharType="separate"/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24BD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rFonts w:cs="Arial"/>
                <w:bCs/>
                <w:iCs/>
                <w:color w:val="FF0000"/>
              </w:rPr>
            </w:pPr>
            <w:r>
              <w:rPr>
                <w:rFonts w:cs="Arial"/>
                <w:bCs/>
                <w:iCs/>
                <w:color w:val="FF0000"/>
              </w:rPr>
              <w:t xml:space="preserve">€ </w:t>
            </w:r>
            <w:r>
              <w:rPr>
                <w:rFonts w:cs="Arial"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FF0000"/>
              </w:rPr>
              <w:instrText xml:space="preserve"> FORMTEXT </w:instrText>
            </w:r>
            <w:r>
              <w:rPr>
                <w:rFonts w:cs="Arial"/>
                <w:color w:val="FF0000"/>
              </w:rPr>
            </w:r>
            <w:r>
              <w:rPr>
                <w:rFonts w:cs="Arial"/>
                <w:color w:val="FF0000"/>
              </w:rPr>
              <w:fldChar w:fldCharType="separate"/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fldChar w:fldCharType="end"/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5BFF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rFonts w:cs="Arial"/>
                <w:bCs/>
                <w:iCs/>
                <w:color w:val="FF0000"/>
              </w:rPr>
            </w:pPr>
            <w:r>
              <w:rPr>
                <w:rFonts w:cs="Arial"/>
                <w:bCs/>
                <w:iCs/>
                <w:color w:val="FF0000"/>
              </w:rPr>
              <w:t xml:space="preserve">€ </w:t>
            </w:r>
            <w:r>
              <w:rPr>
                <w:rFonts w:cs="Arial"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FF0000"/>
              </w:rPr>
              <w:instrText xml:space="preserve"> FORMTEXT </w:instrText>
            </w:r>
            <w:r>
              <w:rPr>
                <w:rFonts w:cs="Arial"/>
                <w:color w:val="FF0000"/>
              </w:rPr>
            </w:r>
            <w:r>
              <w:rPr>
                <w:rFonts w:cs="Arial"/>
                <w:color w:val="FF0000"/>
              </w:rPr>
              <w:fldChar w:fldCharType="separate"/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fldChar w:fldCharType="end"/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30B5" w14:textId="77777777" w:rsidR="005F4A4A" w:rsidRDefault="005F4A4A" w:rsidP="009B5230">
            <w:pPr>
              <w:spacing w:before="100" w:beforeAutospacing="1" w:after="100" w:afterAutospacing="1" w:line="0" w:lineRule="atLeast"/>
              <w:rPr>
                <w:rFonts w:cs="Arial"/>
                <w:b/>
                <w:bCs/>
                <w:iCs/>
                <w:color w:val="FF0000"/>
                <w:lang w:val="it-IT"/>
              </w:rPr>
            </w:pPr>
          </w:p>
        </w:tc>
      </w:tr>
      <w:tr w:rsidR="00196436" w14:paraId="023F9869" w14:textId="77777777" w:rsidTr="0055796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wBefore w:w="294" w:type="dxa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7884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rFonts w:cs="Arial"/>
                <w:bCs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  <w:lang w:val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color w:val="FF0000"/>
                <w:lang w:val="de-DE"/>
              </w:rPr>
              <w:instrText xml:space="preserve"> FORMTEXT </w:instrText>
            </w:r>
            <w:r>
              <w:rPr>
                <w:bCs/>
                <w:i/>
                <w:iCs/>
                <w:color w:val="FF0000"/>
                <w:lang w:val="de-DE"/>
              </w:rPr>
            </w:r>
            <w:r>
              <w:rPr>
                <w:bCs/>
                <w:i/>
                <w:iCs/>
                <w:color w:val="FF0000"/>
                <w:lang w:val="de-DE"/>
              </w:rPr>
              <w:fldChar w:fldCharType="separate"/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fldChar w:fldCharType="end"/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379F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  <w:lang w:val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color w:val="FF0000"/>
                <w:lang w:val="de-DE"/>
              </w:rPr>
              <w:instrText xml:space="preserve"> FORMTEXT </w:instrText>
            </w:r>
            <w:r>
              <w:rPr>
                <w:bCs/>
                <w:i/>
                <w:iCs/>
                <w:color w:val="FF0000"/>
                <w:lang w:val="de-DE"/>
              </w:rPr>
            </w:r>
            <w:r>
              <w:rPr>
                <w:bCs/>
                <w:i/>
                <w:iCs/>
                <w:color w:val="FF0000"/>
                <w:lang w:val="de-DE"/>
              </w:rPr>
              <w:fldChar w:fldCharType="separate"/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fldChar w:fldCharType="end"/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962B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  <w:lang w:val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color w:val="FF0000"/>
                <w:lang w:val="de-DE"/>
              </w:rPr>
              <w:instrText xml:space="preserve"> FORMTEXT </w:instrText>
            </w:r>
            <w:r>
              <w:rPr>
                <w:bCs/>
                <w:i/>
                <w:iCs/>
                <w:color w:val="FF0000"/>
                <w:lang w:val="de-DE"/>
              </w:rPr>
            </w:r>
            <w:r>
              <w:rPr>
                <w:bCs/>
                <w:i/>
                <w:iCs/>
                <w:color w:val="FF0000"/>
                <w:lang w:val="de-DE"/>
              </w:rPr>
              <w:fldChar w:fldCharType="separate"/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fldChar w:fldCharType="end"/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CD6F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  <w:lang w:val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color w:val="FF0000"/>
                <w:lang w:val="de-DE"/>
              </w:rPr>
              <w:instrText xml:space="preserve"> FORMTEXT </w:instrText>
            </w:r>
            <w:r>
              <w:rPr>
                <w:bCs/>
                <w:i/>
                <w:iCs/>
                <w:color w:val="FF0000"/>
                <w:lang w:val="de-DE"/>
              </w:rPr>
            </w:r>
            <w:r>
              <w:rPr>
                <w:bCs/>
                <w:i/>
                <w:iCs/>
                <w:color w:val="FF0000"/>
                <w:lang w:val="de-DE"/>
              </w:rPr>
              <w:fldChar w:fldCharType="separate"/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DEAE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rFonts w:cs="Arial"/>
                <w:bCs/>
                <w:iCs/>
                <w:color w:val="FF0000"/>
              </w:rPr>
            </w:pPr>
            <w:r>
              <w:rPr>
                <w:rFonts w:cs="Arial"/>
                <w:bCs/>
                <w:iCs/>
                <w:color w:val="FF0000"/>
              </w:rPr>
              <w:t xml:space="preserve">€ </w:t>
            </w:r>
            <w:r>
              <w:rPr>
                <w:rFonts w:cs="Arial"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FF0000"/>
              </w:rPr>
              <w:instrText xml:space="preserve"> FORMTEXT </w:instrText>
            </w:r>
            <w:r>
              <w:rPr>
                <w:rFonts w:cs="Arial"/>
                <w:color w:val="FF0000"/>
              </w:rPr>
            </w:r>
            <w:r>
              <w:rPr>
                <w:rFonts w:cs="Arial"/>
                <w:color w:val="FF0000"/>
              </w:rPr>
              <w:fldChar w:fldCharType="separate"/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fldChar w:fldCharType="end"/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C4B9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rFonts w:cs="Arial"/>
                <w:bCs/>
                <w:iCs/>
                <w:color w:val="FF0000"/>
              </w:rPr>
            </w:pPr>
            <w:r>
              <w:rPr>
                <w:rFonts w:cs="Arial"/>
                <w:bCs/>
                <w:iCs/>
                <w:color w:val="FF0000"/>
              </w:rPr>
              <w:t xml:space="preserve">€ </w:t>
            </w:r>
            <w:r>
              <w:rPr>
                <w:rFonts w:cs="Arial"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FF0000"/>
              </w:rPr>
              <w:instrText xml:space="preserve"> FORMTEXT </w:instrText>
            </w:r>
            <w:r>
              <w:rPr>
                <w:rFonts w:cs="Arial"/>
                <w:color w:val="FF0000"/>
              </w:rPr>
            </w:r>
            <w:r>
              <w:rPr>
                <w:rFonts w:cs="Arial"/>
                <w:color w:val="FF0000"/>
              </w:rPr>
              <w:fldChar w:fldCharType="separate"/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fldChar w:fldCharType="end"/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F5CD" w14:textId="77777777" w:rsidR="005F4A4A" w:rsidRDefault="005F4A4A" w:rsidP="009B5230">
            <w:pPr>
              <w:spacing w:before="100" w:beforeAutospacing="1" w:after="100" w:afterAutospacing="1" w:line="0" w:lineRule="atLeast"/>
              <w:rPr>
                <w:rFonts w:cs="Arial"/>
                <w:b/>
                <w:bCs/>
                <w:iCs/>
                <w:color w:val="FF0000"/>
                <w:lang w:val="it-IT"/>
              </w:rPr>
            </w:pPr>
          </w:p>
        </w:tc>
      </w:tr>
      <w:tr w:rsidR="00196436" w14:paraId="2E713058" w14:textId="77777777" w:rsidTr="0055796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wBefore w:w="294" w:type="dxa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ACF0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rFonts w:cs="Arial"/>
                <w:bCs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  <w:lang w:val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color w:val="FF0000"/>
                <w:lang w:val="de-DE"/>
              </w:rPr>
              <w:instrText xml:space="preserve"> FORMTEXT </w:instrText>
            </w:r>
            <w:r>
              <w:rPr>
                <w:bCs/>
                <w:i/>
                <w:iCs/>
                <w:color w:val="FF0000"/>
                <w:lang w:val="de-DE"/>
              </w:rPr>
            </w:r>
            <w:r>
              <w:rPr>
                <w:bCs/>
                <w:i/>
                <w:iCs/>
                <w:color w:val="FF0000"/>
                <w:lang w:val="de-DE"/>
              </w:rPr>
              <w:fldChar w:fldCharType="separate"/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fldChar w:fldCharType="end"/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6741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  <w:lang w:val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color w:val="FF0000"/>
                <w:lang w:val="de-DE"/>
              </w:rPr>
              <w:instrText xml:space="preserve"> FORMTEXT </w:instrText>
            </w:r>
            <w:r>
              <w:rPr>
                <w:bCs/>
                <w:i/>
                <w:iCs/>
                <w:color w:val="FF0000"/>
                <w:lang w:val="de-DE"/>
              </w:rPr>
            </w:r>
            <w:r>
              <w:rPr>
                <w:bCs/>
                <w:i/>
                <w:iCs/>
                <w:color w:val="FF0000"/>
                <w:lang w:val="de-DE"/>
              </w:rPr>
              <w:fldChar w:fldCharType="separate"/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fldChar w:fldCharType="end"/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00F5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  <w:lang w:val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color w:val="FF0000"/>
                <w:lang w:val="de-DE"/>
              </w:rPr>
              <w:instrText xml:space="preserve"> FORMTEXT </w:instrText>
            </w:r>
            <w:r>
              <w:rPr>
                <w:bCs/>
                <w:i/>
                <w:iCs/>
                <w:color w:val="FF0000"/>
                <w:lang w:val="de-DE"/>
              </w:rPr>
            </w:r>
            <w:r>
              <w:rPr>
                <w:bCs/>
                <w:i/>
                <w:iCs/>
                <w:color w:val="FF0000"/>
                <w:lang w:val="de-DE"/>
              </w:rPr>
              <w:fldChar w:fldCharType="separate"/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fldChar w:fldCharType="end"/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7066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  <w:lang w:val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color w:val="FF0000"/>
                <w:lang w:val="de-DE"/>
              </w:rPr>
              <w:instrText xml:space="preserve"> FORMTEXT </w:instrText>
            </w:r>
            <w:r>
              <w:rPr>
                <w:bCs/>
                <w:i/>
                <w:iCs/>
                <w:color w:val="FF0000"/>
                <w:lang w:val="de-DE"/>
              </w:rPr>
            </w:r>
            <w:r>
              <w:rPr>
                <w:bCs/>
                <w:i/>
                <w:iCs/>
                <w:color w:val="FF0000"/>
                <w:lang w:val="de-DE"/>
              </w:rPr>
              <w:fldChar w:fldCharType="separate"/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D824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rFonts w:cs="Arial"/>
                <w:bCs/>
                <w:iCs/>
                <w:color w:val="FF0000"/>
              </w:rPr>
            </w:pPr>
            <w:r>
              <w:rPr>
                <w:rFonts w:cs="Arial"/>
                <w:bCs/>
                <w:iCs/>
                <w:color w:val="FF0000"/>
              </w:rPr>
              <w:t xml:space="preserve">€ </w:t>
            </w:r>
            <w:r>
              <w:rPr>
                <w:rFonts w:cs="Arial"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FF0000"/>
              </w:rPr>
              <w:instrText xml:space="preserve"> FORMTEXT </w:instrText>
            </w:r>
            <w:r>
              <w:rPr>
                <w:rFonts w:cs="Arial"/>
                <w:color w:val="FF0000"/>
              </w:rPr>
            </w:r>
            <w:r>
              <w:rPr>
                <w:rFonts w:cs="Arial"/>
                <w:color w:val="FF0000"/>
              </w:rPr>
              <w:fldChar w:fldCharType="separate"/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fldChar w:fldCharType="end"/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A3CF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rFonts w:cs="Arial"/>
                <w:bCs/>
                <w:iCs/>
                <w:color w:val="FF0000"/>
              </w:rPr>
            </w:pPr>
            <w:r>
              <w:rPr>
                <w:rFonts w:cs="Arial"/>
                <w:bCs/>
                <w:iCs/>
                <w:color w:val="FF0000"/>
              </w:rPr>
              <w:t xml:space="preserve">€ </w:t>
            </w:r>
            <w:r>
              <w:rPr>
                <w:rFonts w:cs="Arial"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FF0000"/>
              </w:rPr>
              <w:instrText xml:space="preserve"> FORMTEXT </w:instrText>
            </w:r>
            <w:r>
              <w:rPr>
                <w:rFonts w:cs="Arial"/>
                <w:color w:val="FF0000"/>
              </w:rPr>
            </w:r>
            <w:r>
              <w:rPr>
                <w:rFonts w:cs="Arial"/>
                <w:color w:val="FF0000"/>
              </w:rPr>
              <w:fldChar w:fldCharType="separate"/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fldChar w:fldCharType="end"/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2806" w14:textId="77777777" w:rsidR="005F4A4A" w:rsidRDefault="005F4A4A" w:rsidP="009B5230">
            <w:pPr>
              <w:spacing w:before="100" w:beforeAutospacing="1" w:after="100" w:afterAutospacing="1" w:line="0" w:lineRule="atLeast"/>
              <w:rPr>
                <w:rFonts w:cs="Arial"/>
                <w:b/>
                <w:bCs/>
                <w:iCs/>
                <w:color w:val="FF0000"/>
                <w:lang w:val="it-IT"/>
              </w:rPr>
            </w:pPr>
          </w:p>
        </w:tc>
      </w:tr>
      <w:tr w:rsidR="00196436" w14:paraId="64010EDF" w14:textId="77777777" w:rsidTr="0055796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wBefore w:w="294" w:type="dxa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625C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rFonts w:cs="Arial"/>
                <w:bCs/>
                <w:iCs/>
                <w:color w:val="FF0000"/>
              </w:rPr>
            </w:pPr>
            <w:r>
              <w:rPr>
                <w:bCs/>
                <w:i/>
                <w:iCs/>
                <w:color w:val="FF0000"/>
                <w:lang w:val="de-DE"/>
              </w:rPr>
              <w:lastRenderedPageBreak/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color w:val="FF0000"/>
                <w:lang w:val="de-DE"/>
              </w:rPr>
              <w:instrText xml:space="preserve"> FORMTEXT </w:instrText>
            </w:r>
            <w:r>
              <w:rPr>
                <w:bCs/>
                <w:i/>
                <w:iCs/>
                <w:color w:val="FF0000"/>
                <w:lang w:val="de-DE"/>
              </w:rPr>
            </w:r>
            <w:r>
              <w:rPr>
                <w:bCs/>
                <w:i/>
                <w:iCs/>
                <w:color w:val="FF0000"/>
                <w:lang w:val="de-DE"/>
              </w:rPr>
              <w:fldChar w:fldCharType="separate"/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fldChar w:fldCharType="end"/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2B5B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  <w:lang w:val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color w:val="FF0000"/>
                <w:lang w:val="de-DE"/>
              </w:rPr>
              <w:instrText xml:space="preserve"> FORMTEXT </w:instrText>
            </w:r>
            <w:r>
              <w:rPr>
                <w:bCs/>
                <w:i/>
                <w:iCs/>
                <w:color w:val="FF0000"/>
                <w:lang w:val="de-DE"/>
              </w:rPr>
            </w:r>
            <w:r>
              <w:rPr>
                <w:bCs/>
                <w:i/>
                <w:iCs/>
                <w:color w:val="FF0000"/>
                <w:lang w:val="de-DE"/>
              </w:rPr>
              <w:fldChar w:fldCharType="separate"/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fldChar w:fldCharType="end"/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603EC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  <w:lang w:val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color w:val="FF0000"/>
                <w:lang w:val="de-DE"/>
              </w:rPr>
              <w:instrText xml:space="preserve"> FORMTEXT </w:instrText>
            </w:r>
            <w:r>
              <w:rPr>
                <w:bCs/>
                <w:i/>
                <w:iCs/>
                <w:color w:val="FF0000"/>
                <w:lang w:val="de-DE"/>
              </w:rPr>
            </w:r>
            <w:r>
              <w:rPr>
                <w:bCs/>
                <w:i/>
                <w:iCs/>
                <w:color w:val="FF0000"/>
                <w:lang w:val="de-DE"/>
              </w:rPr>
              <w:fldChar w:fldCharType="separate"/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fldChar w:fldCharType="end"/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419D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color w:val="FF0000"/>
              </w:rPr>
            </w:pPr>
            <w:r>
              <w:rPr>
                <w:bCs/>
                <w:i/>
                <w:iCs/>
                <w:color w:val="FF0000"/>
                <w:lang w:val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Cs/>
                <w:i/>
                <w:iCs/>
                <w:color w:val="FF0000"/>
                <w:lang w:val="de-DE"/>
              </w:rPr>
              <w:instrText xml:space="preserve"> FORMTEXT </w:instrText>
            </w:r>
            <w:r>
              <w:rPr>
                <w:bCs/>
                <w:i/>
                <w:iCs/>
                <w:color w:val="FF0000"/>
                <w:lang w:val="de-DE"/>
              </w:rPr>
            </w:r>
            <w:r>
              <w:rPr>
                <w:bCs/>
                <w:i/>
                <w:iCs/>
                <w:color w:val="FF0000"/>
                <w:lang w:val="de-DE"/>
              </w:rPr>
              <w:fldChar w:fldCharType="separate"/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t> </w:t>
            </w:r>
            <w:r>
              <w:rPr>
                <w:bCs/>
                <w:i/>
                <w:iCs/>
                <w:color w:val="FF0000"/>
                <w:lang w:val="de-DE"/>
              </w:rPr>
              <w:fldChar w:fldCharType="end"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E572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rFonts w:cs="Arial"/>
                <w:bCs/>
                <w:iCs/>
                <w:color w:val="FF0000"/>
              </w:rPr>
            </w:pPr>
            <w:r>
              <w:rPr>
                <w:rFonts w:cs="Arial"/>
                <w:bCs/>
                <w:iCs/>
                <w:color w:val="FF0000"/>
              </w:rPr>
              <w:t xml:space="preserve">€ </w:t>
            </w:r>
            <w:r>
              <w:rPr>
                <w:rFonts w:cs="Arial"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FF0000"/>
              </w:rPr>
              <w:instrText xml:space="preserve"> FORMTEXT </w:instrText>
            </w:r>
            <w:r>
              <w:rPr>
                <w:rFonts w:cs="Arial"/>
                <w:color w:val="FF0000"/>
              </w:rPr>
            </w:r>
            <w:r>
              <w:rPr>
                <w:rFonts w:cs="Arial"/>
                <w:color w:val="FF0000"/>
              </w:rPr>
              <w:fldChar w:fldCharType="separate"/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fldChar w:fldCharType="end"/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3635" w14:textId="77777777" w:rsidR="005F4A4A" w:rsidRDefault="005F4A4A" w:rsidP="009B5230">
            <w:pPr>
              <w:spacing w:before="100" w:beforeAutospacing="1" w:after="100" w:afterAutospacing="1" w:line="0" w:lineRule="atLeast"/>
              <w:jc w:val="center"/>
              <w:rPr>
                <w:rFonts w:cs="Arial"/>
                <w:bCs/>
                <w:iCs/>
                <w:color w:val="FF0000"/>
              </w:rPr>
            </w:pPr>
            <w:r>
              <w:rPr>
                <w:rFonts w:cs="Arial"/>
                <w:bCs/>
                <w:iCs/>
                <w:color w:val="FF0000"/>
              </w:rPr>
              <w:t xml:space="preserve">€ </w:t>
            </w:r>
            <w:r>
              <w:rPr>
                <w:rFonts w:cs="Arial"/>
                <w:color w:val="FF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FF0000"/>
              </w:rPr>
              <w:instrText xml:space="preserve"> FORMTEXT </w:instrText>
            </w:r>
            <w:r>
              <w:rPr>
                <w:rFonts w:cs="Arial"/>
                <w:color w:val="FF0000"/>
              </w:rPr>
            </w:r>
            <w:r>
              <w:rPr>
                <w:rFonts w:cs="Arial"/>
                <w:color w:val="FF0000"/>
              </w:rPr>
              <w:fldChar w:fldCharType="separate"/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fldChar w:fldCharType="end"/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6965" w14:textId="77777777" w:rsidR="005F4A4A" w:rsidRDefault="005F4A4A" w:rsidP="009B5230">
            <w:pPr>
              <w:spacing w:before="100" w:beforeAutospacing="1" w:after="100" w:afterAutospacing="1" w:line="0" w:lineRule="atLeast"/>
              <w:rPr>
                <w:rFonts w:cs="Arial"/>
                <w:b/>
                <w:bCs/>
                <w:iCs/>
                <w:color w:val="FF0000"/>
                <w:lang w:val="it-IT"/>
              </w:rPr>
            </w:pPr>
          </w:p>
        </w:tc>
      </w:tr>
      <w:tr w:rsidR="005F4A4A" w14:paraId="7A4320C4" w14:textId="77777777" w:rsidTr="0055796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Before w:val="1"/>
          <w:wBefore w:w="294" w:type="dxa"/>
          <w:trHeight w:val="412"/>
          <w:jc w:val="center"/>
        </w:trPr>
        <w:tc>
          <w:tcPr>
            <w:tcW w:w="8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47048" w14:textId="2AAEC5AB" w:rsidR="005F4A4A" w:rsidRDefault="005F4A4A" w:rsidP="009B5230">
            <w:pPr>
              <w:spacing w:before="100" w:beforeAutospacing="1" w:after="100" w:afterAutospacing="1" w:line="0" w:lineRule="atLeast"/>
              <w:rPr>
                <w:rFonts w:cs="Arial"/>
                <w:b/>
                <w:bCs/>
                <w:iCs/>
                <w:color w:val="FF0000"/>
                <w:lang w:val="de-DE"/>
              </w:rPr>
            </w:pPr>
            <w:r>
              <w:rPr>
                <w:rFonts w:cs="Arial"/>
                <w:b/>
                <w:bCs/>
                <w:iCs/>
                <w:color w:val="FF0000"/>
                <w:lang w:val="de-DE"/>
              </w:rPr>
              <w:t>Gesamtbetrag der Kosten der Arbeitskräfte</w:t>
            </w:r>
            <w:r w:rsidR="00192B8D">
              <w:rPr>
                <w:rFonts w:cs="Arial"/>
                <w:b/>
                <w:bCs/>
                <w:iCs/>
                <w:color w:val="FF0000"/>
                <w:lang w:val="de-DE"/>
              </w:rPr>
              <w:br/>
            </w:r>
            <w:r>
              <w:rPr>
                <w:rFonts w:cs="Arial"/>
                <w:b/>
                <w:bCs/>
                <w:iCs/>
                <w:color w:val="FF0000"/>
                <w:lang w:val="de-DE"/>
              </w:rPr>
              <w:t>Totale complessivo costo manodopera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49E2" w14:textId="77777777" w:rsidR="005F4A4A" w:rsidRDefault="005F4A4A" w:rsidP="009B5230">
            <w:pPr>
              <w:spacing w:before="100" w:beforeAutospacing="1" w:after="100" w:afterAutospacing="1" w:line="0" w:lineRule="atLeast"/>
              <w:rPr>
                <w:rFonts w:cs="Arial"/>
                <w:b/>
                <w:bCs/>
                <w:iCs/>
                <w:color w:val="FF0000"/>
              </w:rPr>
            </w:pPr>
            <w:r>
              <w:rPr>
                <w:rFonts w:cs="Arial"/>
                <w:b/>
                <w:bCs/>
                <w:iCs/>
                <w:color w:val="FF0000"/>
              </w:rPr>
              <w:t xml:space="preserve">€ </w:t>
            </w:r>
            <w:bookmarkStart w:id="2" w:name="Text50"/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FF0000"/>
              </w:rP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rPr>
                <w:rFonts w:cs="Arial"/>
                <w:color w:val="FF0000"/>
              </w:rPr>
              <w:t> </w:t>
            </w:r>
            <w:r>
              <w:fldChar w:fldCharType="end"/>
            </w:r>
            <w:bookmarkEnd w:id="2"/>
          </w:p>
        </w:tc>
      </w:tr>
    </w:tbl>
    <w:p w14:paraId="59DC3F3C" w14:textId="77777777" w:rsidR="005F4A4A" w:rsidRPr="005F4A4A" w:rsidRDefault="005F4A4A">
      <w:pPr>
        <w:rPr>
          <w:lang w:val="it-IT"/>
        </w:rPr>
      </w:pPr>
    </w:p>
    <w:p w14:paraId="0EA0DACD" w14:textId="75AEEFBB" w:rsidR="00142925" w:rsidRDefault="00142925" w:rsidP="00142925">
      <w:pPr>
        <w:spacing w:line="240" w:lineRule="exact"/>
        <w:jc w:val="center"/>
        <w:rPr>
          <w:color w:val="FF0000"/>
          <w:lang w:val="de-DE"/>
        </w:rPr>
      </w:pPr>
      <w:r w:rsidRPr="0055796B">
        <w:rPr>
          <w:color w:val="FF0000"/>
          <w:lang w:val="de-DE"/>
        </w:rPr>
        <w:t>Der</w:t>
      </w:r>
      <w:r w:rsidR="0055796B" w:rsidRPr="0055796B">
        <w:rPr>
          <w:color w:val="FF0000"/>
          <w:lang w:val="de-DE"/>
        </w:rPr>
        <w:t>/Die</w:t>
      </w:r>
      <w:r w:rsidRPr="0055796B">
        <w:rPr>
          <w:color w:val="FF0000"/>
          <w:lang w:val="de-DE"/>
        </w:rPr>
        <w:t xml:space="preserve"> </w:t>
      </w:r>
      <w:r w:rsidRPr="0055796B">
        <w:rPr>
          <w:lang w:val="de-DE"/>
        </w:rPr>
        <w:t>ges</w:t>
      </w:r>
      <w:r w:rsidR="00244461" w:rsidRPr="0055796B">
        <w:rPr>
          <w:lang w:val="de-DE"/>
        </w:rPr>
        <w:t>e</w:t>
      </w:r>
      <w:r w:rsidRPr="0055796B">
        <w:rPr>
          <w:lang w:val="de-DE"/>
        </w:rPr>
        <w:t>tzliche Vertreter</w:t>
      </w:r>
      <w:r w:rsidR="0055796B" w:rsidRPr="0055796B">
        <w:rPr>
          <w:lang w:val="de-DE"/>
        </w:rPr>
        <w:t>/in</w:t>
      </w:r>
      <w:r w:rsidRPr="0055796B">
        <w:rPr>
          <w:lang w:val="de-DE"/>
        </w:rPr>
        <w:t xml:space="preserve"> / </w:t>
      </w:r>
      <w:r w:rsidRPr="0055796B">
        <w:rPr>
          <w:color w:val="FF0000"/>
          <w:lang w:val="de-DE"/>
        </w:rPr>
        <w:t>der</w:t>
      </w:r>
      <w:r w:rsidR="0055796B" w:rsidRPr="0055796B">
        <w:rPr>
          <w:color w:val="FF0000"/>
          <w:lang w:val="de-DE"/>
        </w:rPr>
        <w:t>/die</w:t>
      </w:r>
      <w:r w:rsidRPr="0055796B">
        <w:rPr>
          <w:color w:val="FF0000"/>
          <w:lang w:val="de-DE"/>
        </w:rPr>
        <w:t xml:space="preserve"> Prokurist</w:t>
      </w:r>
      <w:r w:rsidR="0055796B" w:rsidRPr="0055796B">
        <w:rPr>
          <w:color w:val="FF0000"/>
          <w:lang w:val="de-DE"/>
        </w:rPr>
        <w:t>/in</w:t>
      </w:r>
    </w:p>
    <w:p w14:paraId="69D8916E" w14:textId="77777777" w:rsidR="004F1FB3" w:rsidRDefault="004F1FB3" w:rsidP="004F1FB3">
      <w:pPr>
        <w:spacing w:line="240" w:lineRule="exact"/>
        <w:jc w:val="center"/>
        <w:rPr>
          <w:lang w:val="it-IT"/>
        </w:rPr>
      </w:pPr>
      <w:r w:rsidRPr="0055796B">
        <w:rPr>
          <w:color w:val="FF0000"/>
          <w:lang w:val="it-IT"/>
        </w:rPr>
        <w:t xml:space="preserve">Il/la </w:t>
      </w:r>
      <w:r>
        <w:rPr>
          <w:lang w:val="it-IT"/>
        </w:rPr>
        <w:t xml:space="preserve">legale rappresentante / </w:t>
      </w:r>
      <w:r w:rsidRPr="0055796B">
        <w:rPr>
          <w:color w:val="FF0000"/>
          <w:lang w:val="it-IT"/>
        </w:rPr>
        <w:t>il/la procuratore/procuratrice</w:t>
      </w:r>
    </w:p>
    <w:p w14:paraId="532FBFA9" w14:textId="77777777" w:rsidR="004F1FB3" w:rsidRPr="004F1FB3" w:rsidRDefault="004F1FB3" w:rsidP="004F1FB3">
      <w:pPr>
        <w:spacing w:line="240" w:lineRule="exact"/>
        <w:rPr>
          <w:noProof w:val="0"/>
          <w:lang w:val="it-IT"/>
        </w:rPr>
      </w:pPr>
    </w:p>
    <w:p w14:paraId="13D16777" w14:textId="77777777" w:rsidR="00142925" w:rsidRDefault="00142925" w:rsidP="00142925">
      <w:pPr>
        <w:spacing w:line="240" w:lineRule="exact"/>
        <w:jc w:val="center"/>
        <w:rPr>
          <w:u w:val="single"/>
        </w:rPr>
      </w:pPr>
      <w:r>
        <w:rPr>
          <w:u w:val="single"/>
        </w:rPr>
        <w:fldChar w:fldCharType="begin">
          <w:ffData>
            <w:name w:val="Testo78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fldChar w:fldCharType="end"/>
      </w:r>
    </w:p>
    <w:p w14:paraId="637AEB9D" w14:textId="086C4FE2" w:rsidR="00142925" w:rsidRPr="004F1FB3" w:rsidRDefault="00142925" w:rsidP="00142925">
      <w:pPr>
        <w:spacing w:line="240" w:lineRule="exact"/>
        <w:jc w:val="center"/>
        <w:rPr>
          <w:sz w:val="18"/>
          <w:szCs w:val="18"/>
          <w:lang w:val="de-DE"/>
        </w:rPr>
      </w:pPr>
      <w:r w:rsidRPr="004F1FB3">
        <w:rPr>
          <w:sz w:val="18"/>
          <w:szCs w:val="18"/>
          <w:lang w:val="de-DE"/>
        </w:rPr>
        <w:t>(</w:t>
      </w:r>
      <w:r w:rsidR="004F1FB3" w:rsidRPr="006F4C11">
        <w:rPr>
          <w:sz w:val="18"/>
          <w:szCs w:val="18"/>
          <w:lang w:val="de-DE"/>
        </w:rPr>
        <w:t>mit digitaler Unterschrift unterzeichnet</w:t>
      </w:r>
      <w:r w:rsidR="004F1FB3">
        <w:rPr>
          <w:sz w:val="18"/>
          <w:szCs w:val="18"/>
          <w:lang w:val="de-DE"/>
        </w:rPr>
        <w:t xml:space="preserve"> / </w:t>
      </w:r>
      <w:r w:rsidRPr="004F1FB3">
        <w:rPr>
          <w:sz w:val="18"/>
          <w:szCs w:val="18"/>
          <w:lang w:val="de-DE"/>
        </w:rPr>
        <w:t>sottoscritto con firma digitale)</w:t>
      </w:r>
    </w:p>
    <w:p w14:paraId="6C015BE8" w14:textId="77777777" w:rsidR="00142925" w:rsidRPr="00142925" w:rsidRDefault="00142925">
      <w:pPr>
        <w:rPr>
          <w:lang w:val="de-DE"/>
        </w:rPr>
      </w:pPr>
    </w:p>
    <w:sectPr w:rsidR="00142925" w:rsidRPr="001429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AD06F" w14:textId="77777777" w:rsidR="005B5DF8" w:rsidRDefault="005B5DF8" w:rsidP="005F4A4A">
      <w:r>
        <w:separator/>
      </w:r>
    </w:p>
  </w:endnote>
  <w:endnote w:type="continuationSeparator" w:id="0">
    <w:p w14:paraId="598BE5AD" w14:textId="77777777" w:rsidR="005B5DF8" w:rsidRDefault="005B5DF8" w:rsidP="005F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A387E" w14:textId="77777777" w:rsidR="005B5DF8" w:rsidRDefault="005B5DF8" w:rsidP="005F4A4A">
      <w:r>
        <w:separator/>
      </w:r>
    </w:p>
  </w:footnote>
  <w:footnote w:type="continuationSeparator" w:id="0">
    <w:p w14:paraId="1A5D3760" w14:textId="77777777" w:rsidR="005B5DF8" w:rsidRDefault="005B5DF8" w:rsidP="005F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B65E6"/>
    <w:multiLevelType w:val="hybridMultilevel"/>
    <w:tmpl w:val="425C4B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76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25"/>
    <w:rsid w:val="000255EB"/>
    <w:rsid w:val="00084EB0"/>
    <w:rsid w:val="00142925"/>
    <w:rsid w:val="00192B8D"/>
    <w:rsid w:val="00196436"/>
    <w:rsid w:val="00226D88"/>
    <w:rsid w:val="0023067F"/>
    <w:rsid w:val="00244461"/>
    <w:rsid w:val="004F1FB3"/>
    <w:rsid w:val="0055796B"/>
    <w:rsid w:val="005B5DF8"/>
    <w:rsid w:val="005D527D"/>
    <w:rsid w:val="005F4A4A"/>
    <w:rsid w:val="00612200"/>
    <w:rsid w:val="007617E2"/>
    <w:rsid w:val="008D2CA9"/>
    <w:rsid w:val="00982122"/>
    <w:rsid w:val="009B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54A20"/>
  <w15:chartTrackingRefBased/>
  <w15:docId w15:val="{67E3A38D-3AC6-48D0-95CD-58134CA9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2925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42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semiHidden/>
    <w:unhideWhenUsed/>
    <w:rsid w:val="005F4A4A"/>
    <w:pPr>
      <w:suppressAutoHyphens/>
    </w:pPr>
    <w:rPr>
      <w:rFonts w:cs="Arial"/>
      <w:noProof w:val="0"/>
      <w:lang w:eastAsia="ar-SA"/>
    </w:rPr>
  </w:style>
  <w:style w:type="character" w:customStyle="1" w:styleId="EndnotentextZchn">
    <w:name w:val="Endnotentext Zchn"/>
    <w:basedOn w:val="Absatz-Standardschriftart"/>
    <w:link w:val="Endnotentext"/>
    <w:semiHidden/>
    <w:rsid w:val="005F4A4A"/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sche3">
    <w:name w:val="sche_3"/>
    <w:rsid w:val="005F4A4A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ar-SA"/>
    </w:rPr>
  </w:style>
  <w:style w:type="character" w:styleId="Endnotenzeichen">
    <w:name w:val="endnote reference"/>
    <w:semiHidden/>
    <w:unhideWhenUsed/>
    <w:rsid w:val="005F4A4A"/>
    <w:rPr>
      <w:rFonts w:ascii="Times New Roman" w:hAnsi="Times New Roman" w:cs="Times New Roman" w:hint="default"/>
      <w:vertAlign w:val="superscript"/>
    </w:rPr>
  </w:style>
  <w:style w:type="paragraph" w:styleId="Listenabsatz">
    <w:name w:val="List Paragraph"/>
    <w:basedOn w:val="Standard"/>
    <w:uiPriority w:val="34"/>
    <w:qFormat/>
    <w:rsid w:val="0024446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26D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6D8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6D88"/>
    <w:rPr>
      <w:rFonts w:ascii="Arial" w:eastAsia="Times New Roman" w:hAnsi="Arial" w:cs="Times New Roman"/>
      <w:noProof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6D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6D88"/>
    <w:rPr>
      <w:rFonts w:ascii="Arial" w:eastAsia="Times New Roman" w:hAnsi="Arial" w:cs="Times New Roman"/>
      <w:b/>
      <w:bCs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3449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Lana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Gulino</dc:creator>
  <cp:keywords/>
  <dc:description/>
  <cp:lastModifiedBy>Maffei, Marion</cp:lastModifiedBy>
  <cp:revision>3</cp:revision>
  <dcterms:created xsi:type="dcterms:W3CDTF">2023-08-21T07:51:00Z</dcterms:created>
  <dcterms:modified xsi:type="dcterms:W3CDTF">2023-08-23T13:52:00Z</dcterms:modified>
</cp:coreProperties>
</file>