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2B8D" w14:textId="4B52E1E1" w:rsidR="00E879C2" w:rsidRDefault="00E879C2" w:rsidP="00E879C2">
      <w:pPr>
        <w:rPr>
          <w:rFonts w:cs="Arial"/>
          <w:i/>
          <w:noProof w:val="0"/>
          <w:vanish/>
          <w:color w:val="FF0000"/>
          <w:sz w:val="18"/>
          <w:szCs w:val="18"/>
          <w:lang w:val="it-IT"/>
        </w:rPr>
      </w:pPr>
      <w:r>
        <w:rPr>
          <w:rFonts w:cs="Arial"/>
          <w:i/>
          <w:noProof w:val="0"/>
          <w:vanish/>
          <w:color w:val="FF0000"/>
          <w:sz w:val="18"/>
          <w:szCs w:val="18"/>
          <w:lang w:val="it-IT"/>
        </w:rPr>
        <w:t>Aggiornato:</w:t>
      </w:r>
      <w:r w:rsidR="00383AD7">
        <w:rPr>
          <w:rFonts w:cs="Arial"/>
          <w:i/>
          <w:noProof w:val="0"/>
          <w:vanish/>
          <w:color w:val="FF0000"/>
          <w:sz w:val="18"/>
          <w:szCs w:val="18"/>
          <w:lang w:val="it-IT"/>
        </w:rPr>
        <w:t>01.01.2023</w:t>
      </w:r>
    </w:p>
    <w:p w14:paraId="6D74A12D" w14:textId="77777777" w:rsidR="00E879C2" w:rsidRPr="00821D3E" w:rsidRDefault="00E879C2" w:rsidP="00E879C2">
      <w:pPr>
        <w:jc w:val="center"/>
        <w:rPr>
          <w:rFonts w:cs="Arial"/>
          <w:i/>
          <w:noProof w:val="0"/>
          <w:color w:val="FF0000"/>
          <w:sz w:val="18"/>
          <w:szCs w:val="18"/>
          <w:lang w:val="it-IT"/>
        </w:rPr>
      </w:pPr>
      <w:r w:rsidRPr="00821D3E">
        <w:rPr>
          <w:rFonts w:cs="Arial"/>
          <w:i/>
          <w:noProof w:val="0"/>
          <w:color w:val="FF0000"/>
          <w:sz w:val="18"/>
          <w:szCs w:val="18"/>
          <w:lang w:val="it-IT"/>
        </w:rPr>
        <w:t xml:space="preserve">ATTENZIONE: </w:t>
      </w:r>
    </w:p>
    <w:p w14:paraId="2E583D33" w14:textId="77777777" w:rsidR="00E879C2" w:rsidRPr="00821D3E" w:rsidRDefault="00E879C2" w:rsidP="00E879C2">
      <w:pPr>
        <w:tabs>
          <w:tab w:val="left" w:pos="3255"/>
          <w:tab w:val="center" w:pos="4819"/>
        </w:tabs>
        <w:rPr>
          <w:rFonts w:cs="Arial"/>
          <w:i/>
          <w:noProof w:val="0"/>
          <w:color w:val="FF0000"/>
          <w:sz w:val="18"/>
          <w:szCs w:val="18"/>
          <w:lang w:val="it-IT"/>
        </w:rPr>
      </w:pPr>
      <w:r>
        <w:rPr>
          <w:rFonts w:cs="Arial"/>
          <w:i/>
          <w:noProof w:val="0"/>
          <w:color w:val="FF0000"/>
          <w:sz w:val="18"/>
          <w:szCs w:val="18"/>
          <w:lang w:val="it-IT"/>
        </w:rPr>
        <w:tab/>
      </w:r>
      <w:r>
        <w:rPr>
          <w:rFonts w:cs="Arial"/>
          <w:i/>
          <w:noProof w:val="0"/>
          <w:color w:val="FF0000"/>
          <w:sz w:val="18"/>
          <w:szCs w:val="18"/>
          <w:lang w:val="it-IT"/>
        </w:rPr>
        <w:tab/>
      </w:r>
      <w:r w:rsidRPr="00821D3E">
        <w:rPr>
          <w:rFonts w:cs="Arial"/>
          <w:i/>
          <w:noProof w:val="0"/>
          <w:color w:val="FF0000"/>
          <w:sz w:val="18"/>
          <w:szCs w:val="18"/>
          <w:lang w:val="it-IT"/>
        </w:rPr>
        <w:t xml:space="preserve">Richiesta su carta intestata </w:t>
      </w:r>
    </w:p>
    <w:p w14:paraId="72F24F85" w14:textId="54E19109" w:rsidR="002F4E67" w:rsidRPr="00821D3E" w:rsidRDefault="00E879C2" w:rsidP="002F4E67">
      <w:pPr>
        <w:jc w:val="center"/>
        <w:rPr>
          <w:rFonts w:cs="Arial"/>
          <w:i/>
          <w:noProof w:val="0"/>
          <w:color w:val="FF0000"/>
          <w:sz w:val="18"/>
          <w:szCs w:val="18"/>
          <w:lang w:val="it-IT"/>
        </w:rPr>
      </w:pPr>
      <w:r w:rsidRPr="00821D3E">
        <w:rPr>
          <w:rFonts w:cs="Arial"/>
          <w:i/>
          <w:noProof w:val="0"/>
          <w:color w:val="FF0000"/>
          <w:sz w:val="18"/>
          <w:szCs w:val="18"/>
          <w:lang w:val="it-IT"/>
        </w:rPr>
        <w:t>Nel modulo ci sono annotazioni in rosso</w:t>
      </w:r>
    </w:p>
    <w:p w14:paraId="0655610D" w14:textId="4A186092" w:rsidR="00E879C2" w:rsidRPr="00E2415D" w:rsidRDefault="00E879C2" w:rsidP="00E368A4">
      <w:pPr>
        <w:jc w:val="center"/>
        <w:rPr>
          <w:rFonts w:cs="Arial"/>
          <w:lang w:val="it-IT"/>
        </w:rPr>
      </w:pPr>
      <w:r>
        <w:rPr>
          <w:rFonts w:cs="Arial"/>
          <w:i/>
          <w:noProof w:val="0"/>
          <w:color w:val="FF0000"/>
          <w:sz w:val="18"/>
          <w:szCs w:val="18"/>
          <w:lang w:val="it-IT"/>
        </w:rPr>
        <w:t>(per visualizzare le annotazione cliccare il „piede di mosca“</w:t>
      </w:r>
      <w:r>
        <w:rPr>
          <w:rFonts w:cs="Arial"/>
          <w:noProof w:val="0"/>
          <w:color w:val="FF0000"/>
          <w:sz w:val="18"/>
          <w:szCs w:val="18"/>
          <w:lang w:val="it-IT"/>
        </w:rPr>
        <w:t xml:space="preserve"> </w:t>
      </w:r>
      <w:r>
        <w:rPr>
          <w:rFonts w:cs="Arial"/>
          <w:i/>
          <w:noProof w:val="0"/>
          <w:color w:val="FF0000"/>
          <w:sz w:val="18"/>
          <w:szCs w:val="18"/>
          <w:lang w:val="it-IT"/>
        </w:rPr>
        <w:t xml:space="preserve"> </w:t>
      </w:r>
      <w:r w:rsidR="00410658" w:rsidRPr="006B7D78">
        <w:rPr>
          <w:noProof w:val="0"/>
          <w:color w:val="FF0000"/>
          <w:sz w:val="18"/>
          <w:szCs w:val="18"/>
          <w:lang w:val="it-IT"/>
        </w:rPr>
        <w:t>¶</w:t>
      </w:r>
      <w:r>
        <w:rPr>
          <w:rFonts w:cs="Arial"/>
          <w:i/>
          <w:noProof w:val="0"/>
          <w:color w:val="FF0000"/>
          <w:sz w:val="18"/>
          <w:szCs w:val="18"/>
          <w:lang w:val="it-IT"/>
        </w:rPr>
        <w:t>nella barra delle funzioni)</w:t>
      </w:r>
    </w:p>
    <w:p w14:paraId="28EBABE2" w14:textId="77777777" w:rsidR="00DA5987" w:rsidRDefault="00DA5987">
      <w:pPr>
        <w:rPr>
          <w:noProof w:val="0"/>
          <w:lang w:val="it-IT"/>
        </w:rPr>
      </w:pPr>
    </w:p>
    <w:p w14:paraId="1C26F0B6" w14:textId="08C1E57D" w:rsidR="00DA5987" w:rsidRDefault="00DA5987">
      <w:pPr>
        <w:rPr>
          <w:noProof w:val="0"/>
          <w:lang w:val="it-IT"/>
        </w:rPr>
        <w:sectPr w:rsidR="00DA5987" w:rsidSect="00E879C2">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454" w:footer="454" w:gutter="0"/>
          <w:pgNumType w:fmt="numberInDash" w:start="1"/>
          <w:cols w:space="708"/>
          <w:formProt w:val="0"/>
          <w:titlePg/>
          <w:docGrid w:linePitch="360"/>
        </w:sectPr>
      </w:pPr>
    </w:p>
    <w:p w14:paraId="1CED34C2" w14:textId="061A636E" w:rsidR="00EC1ADF" w:rsidRDefault="00EC1ADF">
      <w:pPr>
        <w:rPr>
          <w:noProof w:val="0"/>
          <w:lang w:val="it-IT"/>
        </w:rPr>
      </w:pPr>
    </w:p>
    <w:p w14:paraId="1899A6E8" w14:textId="77777777" w:rsidR="00DA5987" w:rsidRDefault="00DA5987">
      <w:pPr>
        <w:rPr>
          <w:noProof w:val="0"/>
          <w:lang w:val="it-IT"/>
        </w:rPr>
      </w:pPr>
    </w:p>
    <w:tbl>
      <w:tblPr>
        <w:tblW w:w="9785" w:type="dxa"/>
        <w:tblLayout w:type="fixed"/>
        <w:tblCellMar>
          <w:left w:w="0" w:type="dxa"/>
          <w:right w:w="0" w:type="dxa"/>
        </w:tblCellMar>
        <w:tblLook w:val="0000" w:firstRow="0" w:lastRow="0" w:firstColumn="0" w:lastColumn="0" w:noHBand="0" w:noVBand="0"/>
      </w:tblPr>
      <w:tblGrid>
        <w:gridCol w:w="3969"/>
        <w:gridCol w:w="170"/>
        <w:gridCol w:w="1361"/>
        <w:gridCol w:w="4139"/>
        <w:gridCol w:w="146"/>
      </w:tblGrid>
      <w:tr w:rsidR="00EC1ADF" w:rsidRPr="00383AD7" w14:paraId="444CC5C6" w14:textId="77777777" w:rsidTr="009E7E38">
        <w:trPr>
          <w:gridAfter w:val="1"/>
          <w:wAfter w:w="146" w:type="dxa"/>
          <w:cantSplit/>
        </w:trPr>
        <w:tc>
          <w:tcPr>
            <w:tcW w:w="4139" w:type="dxa"/>
            <w:gridSpan w:val="2"/>
          </w:tcPr>
          <w:p w14:paraId="530DCA9F" w14:textId="77777777" w:rsidR="00EC1ADF" w:rsidRDefault="00EC1ADF">
            <w:pPr>
              <w:pStyle w:val="ProtNr"/>
              <w:rPr>
                <w:noProof w:val="0"/>
                <w:lang w:val="it-IT"/>
              </w:rPr>
            </w:pPr>
          </w:p>
        </w:tc>
        <w:tc>
          <w:tcPr>
            <w:tcW w:w="1361" w:type="dxa"/>
          </w:tcPr>
          <w:p w14:paraId="53230EED" w14:textId="77777777" w:rsidR="00EC1ADF" w:rsidRDefault="00EC1ADF">
            <w:pPr>
              <w:spacing w:line="240" w:lineRule="exact"/>
              <w:rPr>
                <w:noProof w:val="0"/>
                <w:lang w:val="it-IT"/>
              </w:rPr>
            </w:pPr>
          </w:p>
        </w:tc>
        <w:tc>
          <w:tcPr>
            <w:tcW w:w="4139" w:type="dxa"/>
          </w:tcPr>
          <w:p w14:paraId="030079C9" w14:textId="77777777" w:rsidR="00EC1ADF" w:rsidRDefault="00EC1ADF">
            <w:pPr>
              <w:pStyle w:val="VersandformundAdresseDescrizionedispedizioneedindirizzo"/>
              <w:spacing w:line="240" w:lineRule="auto"/>
              <w:rPr>
                <w:noProof w:val="0"/>
                <w:lang w:val="it-IT"/>
              </w:rPr>
            </w:pPr>
          </w:p>
        </w:tc>
      </w:tr>
      <w:tr w:rsidR="00EC1ADF" w:rsidRPr="00383AD7" w14:paraId="7C877DAA" w14:textId="77777777" w:rsidTr="009E7E38">
        <w:trPr>
          <w:gridAfter w:val="1"/>
          <w:wAfter w:w="146" w:type="dxa"/>
          <w:cantSplit/>
        </w:trPr>
        <w:tc>
          <w:tcPr>
            <w:tcW w:w="4139" w:type="dxa"/>
            <w:gridSpan w:val="2"/>
          </w:tcPr>
          <w:p w14:paraId="504C07C9" w14:textId="77777777" w:rsidR="00EC1ADF" w:rsidRPr="00485D58" w:rsidRDefault="00EC1ADF">
            <w:pPr>
              <w:pStyle w:val="ProtNr"/>
              <w:rPr>
                <w:rFonts w:cs="Arial"/>
                <w:noProof w:val="0"/>
                <w:sz w:val="20"/>
                <w:lang w:val="it-IT"/>
              </w:rPr>
            </w:pPr>
          </w:p>
        </w:tc>
        <w:tc>
          <w:tcPr>
            <w:tcW w:w="1361" w:type="dxa"/>
          </w:tcPr>
          <w:p w14:paraId="0FD3861C" w14:textId="77777777" w:rsidR="00EC1ADF" w:rsidRPr="00485D58" w:rsidRDefault="00EC1ADF">
            <w:pPr>
              <w:spacing w:line="240" w:lineRule="exact"/>
              <w:rPr>
                <w:rFonts w:cs="Arial"/>
                <w:noProof w:val="0"/>
                <w:lang w:val="it-IT"/>
              </w:rPr>
            </w:pPr>
          </w:p>
        </w:tc>
        <w:tc>
          <w:tcPr>
            <w:tcW w:w="4139" w:type="dxa"/>
            <w:vMerge w:val="restart"/>
          </w:tcPr>
          <w:p w14:paraId="40CC9CB7" w14:textId="77777777" w:rsidR="00507AC2" w:rsidRPr="00485D58" w:rsidRDefault="00507AC2" w:rsidP="0065658F">
            <w:pPr>
              <w:tabs>
                <w:tab w:val="left" w:pos="5103"/>
              </w:tabs>
              <w:ind w:left="126" w:right="-6"/>
              <w:jc w:val="both"/>
              <w:rPr>
                <w:rFonts w:cs="Arial"/>
                <w:lang w:val="it-IT"/>
              </w:rPr>
            </w:pPr>
            <w:r w:rsidRPr="00485D58">
              <w:rPr>
                <w:rFonts w:cs="Arial"/>
                <w:lang w:val="it-IT"/>
              </w:rPr>
              <w:t>Agenzia per i procedimenti e la vigilanza in materia di contratti pubblici di lavori, servizi e forniture</w:t>
            </w:r>
          </w:p>
          <w:p w14:paraId="04A4E955" w14:textId="42BE2A72" w:rsidR="00507AC2" w:rsidRPr="00485D58" w:rsidRDefault="0065658F" w:rsidP="0065658F">
            <w:pPr>
              <w:tabs>
                <w:tab w:val="left" w:pos="5103"/>
              </w:tabs>
              <w:ind w:left="126" w:right="-6"/>
              <w:jc w:val="both"/>
              <w:rPr>
                <w:rFonts w:cs="Arial"/>
                <w:lang w:val="it-IT"/>
              </w:rPr>
            </w:pPr>
            <w:r w:rsidRPr="00485D58">
              <w:rPr>
                <w:rFonts w:cs="Arial"/>
                <w:lang w:val="it-IT"/>
              </w:rPr>
              <w:t xml:space="preserve">SUA-SF </w:t>
            </w:r>
            <w:r w:rsidR="00D86E60">
              <w:rPr>
                <w:rFonts w:cs="Arial"/>
                <w:lang w:val="it-IT"/>
              </w:rPr>
              <w:t>–</w:t>
            </w:r>
            <w:r w:rsidRPr="00485D58">
              <w:rPr>
                <w:rFonts w:cs="Arial"/>
                <w:lang w:val="it-IT"/>
              </w:rPr>
              <w:t xml:space="preserve"> Stazione Unica Appaltante Servizi e Forniture</w:t>
            </w:r>
          </w:p>
          <w:p w14:paraId="459814FB" w14:textId="0937BF25" w:rsidR="00507AC2" w:rsidRPr="00485D58" w:rsidRDefault="00507AC2" w:rsidP="0065658F">
            <w:pPr>
              <w:tabs>
                <w:tab w:val="left" w:pos="5103"/>
              </w:tabs>
              <w:ind w:left="126" w:right="-6"/>
              <w:jc w:val="both"/>
              <w:rPr>
                <w:rFonts w:cs="Arial"/>
                <w:lang w:val="it-IT"/>
              </w:rPr>
            </w:pPr>
            <w:r w:rsidRPr="00485D58">
              <w:rPr>
                <w:rFonts w:cs="Arial"/>
                <w:lang w:val="it-IT"/>
              </w:rPr>
              <w:t xml:space="preserve">Via </w:t>
            </w:r>
            <w:r w:rsidR="00B43CFB">
              <w:rPr>
                <w:rFonts w:cs="Arial"/>
                <w:lang w:val="it-IT"/>
              </w:rPr>
              <w:t>Alto Adige, 5</w:t>
            </w:r>
            <w:r w:rsidRPr="00485D58">
              <w:rPr>
                <w:rFonts w:cs="Arial"/>
                <w:lang w:val="it-IT"/>
              </w:rPr>
              <w:t>0</w:t>
            </w:r>
          </w:p>
          <w:p w14:paraId="7669B660" w14:textId="77777777" w:rsidR="00507AC2" w:rsidRPr="00485D58" w:rsidRDefault="00507AC2" w:rsidP="0065658F">
            <w:pPr>
              <w:tabs>
                <w:tab w:val="left" w:pos="5103"/>
              </w:tabs>
              <w:ind w:left="126" w:right="-6"/>
              <w:jc w:val="both"/>
              <w:rPr>
                <w:rFonts w:cs="Arial"/>
                <w:lang w:val="it-IT"/>
              </w:rPr>
            </w:pPr>
            <w:r w:rsidRPr="00485D58">
              <w:rPr>
                <w:rFonts w:cs="Arial"/>
                <w:lang w:val="it-IT"/>
              </w:rPr>
              <w:t>39100 Bolzano (BZ)</w:t>
            </w:r>
          </w:p>
          <w:p w14:paraId="50866EDE" w14:textId="58E2C699" w:rsidR="00507AC2" w:rsidRDefault="00507AC2" w:rsidP="0065658F">
            <w:pPr>
              <w:tabs>
                <w:tab w:val="left" w:pos="5103"/>
              </w:tabs>
              <w:ind w:left="126" w:right="-6"/>
              <w:jc w:val="both"/>
              <w:rPr>
                <w:rFonts w:cs="Arial"/>
                <w:lang w:val="it-IT"/>
              </w:rPr>
            </w:pPr>
          </w:p>
          <w:p w14:paraId="0EE9B9C5" w14:textId="37887A68" w:rsidR="00485D58" w:rsidRDefault="00485D58" w:rsidP="0065658F">
            <w:pPr>
              <w:tabs>
                <w:tab w:val="left" w:pos="5103"/>
              </w:tabs>
              <w:ind w:left="126" w:right="-6"/>
              <w:jc w:val="both"/>
              <w:rPr>
                <w:rFonts w:cs="Arial"/>
                <w:lang w:val="it-IT"/>
              </w:rPr>
            </w:pPr>
          </w:p>
          <w:p w14:paraId="22C2B2B2" w14:textId="2B5C0BB0" w:rsidR="00485D58" w:rsidRPr="00485D58" w:rsidRDefault="00485D58" w:rsidP="00485D58">
            <w:pPr>
              <w:ind w:left="178"/>
              <w:jc w:val="both"/>
              <w:rPr>
                <w:rFonts w:cs="Arial"/>
                <w:vanish/>
                <w:color w:val="FF0000"/>
                <w:lang w:val="it-IT"/>
              </w:rPr>
            </w:pPr>
            <w:r>
              <w:rPr>
                <w:rFonts w:cs="Arial"/>
                <w:vanish/>
                <w:color w:val="FF0000"/>
                <w:lang w:val="it-IT"/>
              </w:rPr>
              <w:t>(</w:t>
            </w:r>
            <w:r w:rsidRPr="00485D58">
              <w:rPr>
                <w:rFonts w:cs="Arial"/>
                <w:vanish/>
                <w:color w:val="FF0000"/>
                <w:lang w:val="it-IT"/>
              </w:rPr>
              <w:t>si preg</w:t>
            </w:r>
            <w:r>
              <w:rPr>
                <w:rFonts w:cs="Arial"/>
                <w:vanish/>
                <w:color w:val="FF0000"/>
                <w:lang w:val="it-IT"/>
              </w:rPr>
              <w:t>a</w:t>
            </w:r>
            <w:r w:rsidRPr="00485D58">
              <w:rPr>
                <w:rFonts w:cs="Arial"/>
                <w:vanish/>
                <w:color w:val="FF0000"/>
                <w:lang w:val="it-IT"/>
              </w:rPr>
              <w:t xml:space="preserve"> di inviare la richiesta tr</w:t>
            </w:r>
            <w:r>
              <w:rPr>
                <w:rFonts w:cs="Arial"/>
                <w:vanish/>
                <w:color w:val="FF0000"/>
                <w:lang w:val="it-IT"/>
              </w:rPr>
              <w:t>amite pec)</w:t>
            </w:r>
          </w:p>
          <w:p w14:paraId="61D12625" w14:textId="77777777" w:rsidR="00A926BD" w:rsidRPr="00485D58" w:rsidRDefault="00383AD7" w:rsidP="0065658F">
            <w:pPr>
              <w:tabs>
                <w:tab w:val="center" w:pos="2062"/>
              </w:tabs>
              <w:ind w:left="126"/>
              <w:jc w:val="both"/>
              <w:rPr>
                <w:rFonts w:cs="Arial"/>
                <w:noProof w:val="0"/>
                <w:lang w:val="it-IT"/>
              </w:rPr>
            </w:pPr>
            <w:hyperlink r:id="rId14" w:history="1">
              <w:r w:rsidR="00A926BD" w:rsidRPr="00485D58">
                <w:rPr>
                  <w:rStyle w:val="Hyperlink"/>
                  <w:rFonts w:cs="Arial"/>
                  <w:noProof w:val="0"/>
                  <w:lang w:val="it-IT"/>
                </w:rPr>
                <w:t>aov-acp.servicesupply@pec.prov.bz.it</w:t>
              </w:r>
            </w:hyperlink>
          </w:p>
          <w:p w14:paraId="2FB13FB8" w14:textId="77777777" w:rsidR="00A926BD" w:rsidRPr="00485D58" w:rsidRDefault="00A926BD" w:rsidP="0065658F">
            <w:pPr>
              <w:tabs>
                <w:tab w:val="center" w:pos="2062"/>
              </w:tabs>
              <w:ind w:left="126"/>
              <w:jc w:val="both"/>
              <w:rPr>
                <w:rFonts w:cs="Arial"/>
                <w:noProof w:val="0"/>
                <w:lang w:val="it-IT"/>
              </w:rPr>
            </w:pPr>
          </w:p>
          <w:p w14:paraId="3DE64D5C" w14:textId="77777777" w:rsidR="00EC1ADF" w:rsidRPr="00485D58" w:rsidRDefault="00EC1ADF" w:rsidP="0065658F">
            <w:pPr>
              <w:ind w:left="126"/>
              <w:jc w:val="both"/>
              <w:rPr>
                <w:rFonts w:cs="Arial"/>
                <w:lang w:val="it-IT"/>
              </w:rPr>
            </w:pPr>
          </w:p>
          <w:p w14:paraId="4732A241" w14:textId="77777777" w:rsidR="00EC1ADF" w:rsidRPr="00485D58" w:rsidRDefault="00EC1ADF" w:rsidP="00AC75CD">
            <w:pPr>
              <w:pStyle w:val="VersandformundAdresseDescrizionedispedizioneedindirizzo"/>
              <w:spacing w:line="240" w:lineRule="auto"/>
              <w:ind w:right="141"/>
              <w:jc w:val="both"/>
              <w:rPr>
                <w:rFonts w:cs="Arial"/>
                <w:i/>
                <w:noProof w:val="0"/>
                <w:vanish/>
                <w:u w:val="single"/>
                <w:lang w:val="it-IT"/>
              </w:rPr>
            </w:pPr>
          </w:p>
        </w:tc>
      </w:tr>
      <w:tr w:rsidR="00EC1ADF" w:rsidRPr="00383AD7" w14:paraId="38C0054F" w14:textId="77777777" w:rsidTr="009E7E38">
        <w:trPr>
          <w:gridAfter w:val="1"/>
          <w:wAfter w:w="146" w:type="dxa"/>
          <w:cantSplit/>
        </w:trPr>
        <w:tc>
          <w:tcPr>
            <w:tcW w:w="4139" w:type="dxa"/>
            <w:gridSpan w:val="2"/>
          </w:tcPr>
          <w:p w14:paraId="74ECCBBB" w14:textId="77777777" w:rsidR="00EC1ADF" w:rsidRPr="00485D58" w:rsidRDefault="00EC1ADF">
            <w:pPr>
              <w:spacing w:line="200" w:lineRule="exact"/>
              <w:rPr>
                <w:rFonts w:cs="Arial"/>
                <w:noProof w:val="0"/>
                <w:sz w:val="16"/>
                <w:szCs w:val="16"/>
                <w:lang w:val="it-IT"/>
              </w:rPr>
            </w:pPr>
          </w:p>
        </w:tc>
        <w:tc>
          <w:tcPr>
            <w:tcW w:w="1361" w:type="dxa"/>
          </w:tcPr>
          <w:p w14:paraId="3B50B135" w14:textId="77777777" w:rsidR="00EC1ADF" w:rsidRPr="00485D58" w:rsidRDefault="00EC1ADF">
            <w:pPr>
              <w:spacing w:line="240" w:lineRule="exact"/>
              <w:rPr>
                <w:rFonts w:cs="Arial"/>
                <w:noProof w:val="0"/>
                <w:lang w:val="it-IT"/>
              </w:rPr>
            </w:pPr>
          </w:p>
        </w:tc>
        <w:tc>
          <w:tcPr>
            <w:tcW w:w="4139" w:type="dxa"/>
            <w:vMerge/>
          </w:tcPr>
          <w:p w14:paraId="21AB03DD" w14:textId="77777777" w:rsidR="00EC1ADF" w:rsidRPr="00485D58" w:rsidRDefault="00EC1ADF">
            <w:pPr>
              <w:spacing w:line="240" w:lineRule="exact"/>
              <w:rPr>
                <w:rFonts w:cs="Arial"/>
                <w:noProof w:val="0"/>
                <w:lang w:val="it-IT"/>
              </w:rPr>
            </w:pPr>
          </w:p>
        </w:tc>
      </w:tr>
      <w:tr w:rsidR="00EC1ADF" w:rsidRPr="00485D58" w14:paraId="4AE8527C" w14:textId="77777777" w:rsidTr="009E7E38">
        <w:trPr>
          <w:gridAfter w:val="1"/>
          <w:wAfter w:w="146" w:type="dxa"/>
          <w:cantSplit/>
        </w:trPr>
        <w:tc>
          <w:tcPr>
            <w:tcW w:w="4139" w:type="dxa"/>
            <w:gridSpan w:val="2"/>
          </w:tcPr>
          <w:p w14:paraId="3998813D" w14:textId="4C04223F" w:rsidR="00EC1ADF" w:rsidRPr="00485D58" w:rsidRDefault="005D28BF">
            <w:pPr>
              <w:pStyle w:val="DatumOrtDataluogo"/>
              <w:rPr>
                <w:rFonts w:cs="Arial"/>
                <w:noProof w:val="0"/>
                <w:szCs w:val="16"/>
                <w:lang w:val="it-IT"/>
              </w:rPr>
            </w:pPr>
            <w:r w:rsidRPr="00485D58">
              <w:rPr>
                <w:rFonts w:cs="Arial"/>
                <w:szCs w:val="16"/>
                <w:lang w:val="it-IT"/>
              </w:rPr>
              <mc:AlternateContent>
                <mc:Choice Requires="wps">
                  <w:drawing>
                    <wp:anchor distT="0" distB="0" distL="114300" distR="114300" simplePos="0" relativeHeight="251657728" behindDoc="0" locked="0" layoutInCell="0" allowOverlap="1" wp14:anchorId="52591DE8" wp14:editId="3FDD2CF7">
                      <wp:simplePos x="0" y="0"/>
                      <wp:positionH relativeFrom="column">
                        <wp:posOffset>-720090</wp:posOffset>
                      </wp:positionH>
                      <wp:positionV relativeFrom="page">
                        <wp:posOffset>3600450</wp:posOffset>
                      </wp:positionV>
                      <wp:extent cx="3600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4D9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" o:allowincell="f" strokecolor="gray" strokeweight=".6pt">
                      <w10:wrap anchory="page"/>
                    </v:line>
                  </w:pict>
                </mc:Fallback>
              </mc:AlternateContent>
            </w:r>
            <w:r w:rsidR="005D34C6" w:rsidRPr="00485D58">
              <w:rPr>
                <w:rFonts w:cs="Arial"/>
                <w:noProof w:val="0"/>
                <w:szCs w:val="16"/>
                <w:lang w:val="it-IT"/>
              </w:rPr>
              <w:fldChar w:fldCharType="begin">
                <w:ffData>
                  <w:name w:val="Text103"/>
                  <w:enabled/>
                  <w:calcOnExit w:val="0"/>
                  <w:textInput/>
                </w:ffData>
              </w:fldChar>
            </w:r>
            <w:r w:rsidR="005D34C6" w:rsidRPr="00485D58">
              <w:rPr>
                <w:rFonts w:cs="Arial"/>
                <w:noProof w:val="0"/>
                <w:szCs w:val="16"/>
                <w:lang w:val="it-IT"/>
              </w:rPr>
              <w:instrText xml:space="preserve"> FORMTEXT </w:instrText>
            </w:r>
            <w:r w:rsidR="005D34C6" w:rsidRPr="00485D58">
              <w:rPr>
                <w:rFonts w:cs="Arial"/>
                <w:noProof w:val="0"/>
                <w:szCs w:val="16"/>
                <w:lang w:val="it-IT"/>
              </w:rPr>
            </w:r>
            <w:r w:rsidR="005D34C6" w:rsidRPr="00485D58">
              <w:rPr>
                <w:rFonts w:cs="Arial"/>
                <w:noProof w:val="0"/>
                <w:szCs w:val="16"/>
                <w:lang w:val="it-IT"/>
              </w:rPr>
              <w:fldChar w:fldCharType="separate"/>
            </w:r>
            <w:r w:rsidR="00D328C7">
              <w:rPr>
                <w:rFonts w:cs="Arial"/>
                <w:noProof w:val="0"/>
                <w:szCs w:val="16"/>
                <w:lang w:val="it-IT"/>
              </w:rPr>
              <w:t xml:space="preserve"> </w:t>
            </w:r>
            <w:r w:rsidR="00D328C7">
              <w:rPr>
                <w:rFonts w:cs="Arial"/>
                <w:szCs w:val="16"/>
                <w:lang w:val="it-IT"/>
              </w:rPr>
              <w:t xml:space="preserve"> </w:t>
            </w:r>
            <w:r w:rsidR="005D34C6" w:rsidRPr="00485D58">
              <w:rPr>
                <w:rFonts w:cs="Arial"/>
                <w:noProof w:val="0"/>
                <w:szCs w:val="16"/>
                <w:lang w:val="it-IT"/>
              </w:rPr>
              <w:fldChar w:fldCharType="end"/>
            </w:r>
            <w:r w:rsidR="00EC1ADF" w:rsidRPr="00485D58">
              <w:rPr>
                <w:rFonts w:cs="Arial"/>
                <w:noProof w:val="0"/>
                <w:szCs w:val="16"/>
                <w:lang w:val="it-IT"/>
              </w:rPr>
              <w:t>,</w:t>
            </w:r>
            <w:r w:rsidR="005D34C6" w:rsidRPr="00485D58">
              <w:rPr>
                <w:rFonts w:cs="Arial"/>
                <w:noProof w:val="0"/>
                <w:szCs w:val="16"/>
                <w:lang w:val="it-IT"/>
              </w:rPr>
              <w:t xml:space="preserve"> </w:t>
            </w:r>
            <w:r w:rsidR="005D34C6" w:rsidRPr="00485D58">
              <w:rPr>
                <w:rFonts w:cs="Arial"/>
                <w:noProof w:val="0"/>
                <w:szCs w:val="16"/>
                <w:lang w:val="it-IT"/>
              </w:rPr>
              <w:fldChar w:fldCharType="begin">
                <w:ffData>
                  <w:name w:val="Text103"/>
                  <w:enabled/>
                  <w:calcOnExit w:val="0"/>
                  <w:textInput/>
                </w:ffData>
              </w:fldChar>
            </w:r>
            <w:r w:rsidR="005D34C6" w:rsidRPr="00485D58">
              <w:rPr>
                <w:rFonts w:cs="Arial"/>
                <w:noProof w:val="0"/>
                <w:szCs w:val="16"/>
                <w:lang w:val="it-IT"/>
              </w:rPr>
              <w:instrText xml:space="preserve"> FORMTEXT </w:instrText>
            </w:r>
            <w:r w:rsidR="005D34C6" w:rsidRPr="00485D58">
              <w:rPr>
                <w:rFonts w:cs="Arial"/>
                <w:noProof w:val="0"/>
                <w:szCs w:val="16"/>
                <w:lang w:val="it-IT"/>
              </w:rPr>
            </w:r>
            <w:r w:rsidR="005D34C6" w:rsidRPr="00485D58">
              <w:rPr>
                <w:rFonts w:cs="Arial"/>
                <w:noProof w:val="0"/>
                <w:szCs w:val="16"/>
                <w:lang w:val="it-IT"/>
              </w:rPr>
              <w:fldChar w:fldCharType="separate"/>
            </w:r>
            <w:r w:rsidR="005D34C6" w:rsidRPr="00485D58">
              <w:rPr>
                <w:rFonts w:cs="Arial"/>
                <w:szCs w:val="16"/>
                <w:lang w:val="it-IT"/>
              </w:rPr>
              <w:t> </w:t>
            </w:r>
            <w:r w:rsidR="005D34C6" w:rsidRPr="00485D58">
              <w:rPr>
                <w:rFonts w:cs="Arial"/>
                <w:szCs w:val="16"/>
                <w:lang w:val="it-IT"/>
              </w:rPr>
              <w:t> </w:t>
            </w:r>
            <w:r w:rsidR="005D34C6" w:rsidRPr="00485D58">
              <w:rPr>
                <w:rFonts w:cs="Arial"/>
                <w:szCs w:val="16"/>
                <w:lang w:val="it-IT"/>
              </w:rPr>
              <w:t> </w:t>
            </w:r>
            <w:r w:rsidR="005D34C6" w:rsidRPr="00485D58">
              <w:rPr>
                <w:rFonts w:cs="Arial"/>
                <w:szCs w:val="16"/>
                <w:lang w:val="it-IT"/>
              </w:rPr>
              <w:t> </w:t>
            </w:r>
            <w:r w:rsidR="005D34C6" w:rsidRPr="00485D58">
              <w:rPr>
                <w:rFonts w:cs="Arial"/>
                <w:szCs w:val="16"/>
                <w:lang w:val="it-IT"/>
              </w:rPr>
              <w:t> </w:t>
            </w:r>
            <w:r w:rsidR="005D34C6" w:rsidRPr="00485D58">
              <w:rPr>
                <w:rFonts w:cs="Arial"/>
                <w:noProof w:val="0"/>
                <w:szCs w:val="16"/>
                <w:lang w:val="it-IT"/>
              </w:rPr>
              <w:fldChar w:fldCharType="end"/>
            </w:r>
            <w:r w:rsidR="00EC1ADF" w:rsidRPr="00485D58">
              <w:rPr>
                <w:rFonts w:cs="Arial"/>
                <w:noProof w:val="0"/>
                <w:szCs w:val="16"/>
                <w:lang w:val="it-IT"/>
              </w:rPr>
              <w:t xml:space="preserve"> </w:t>
            </w:r>
          </w:p>
        </w:tc>
        <w:tc>
          <w:tcPr>
            <w:tcW w:w="1361" w:type="dxa"/>
          </w:tcPr>
          <w:p w14:paraId="2AA2DD53" w14:textId="77777777" w:rsidR="00EC1ADF" w:rsidRPr="00485D58" w:rsidRDefault="00EC1ADF">
            <w:pPr>
              <w:spacing w:line="240" w:lineRule="exact"/>
              <w:rPr>
                <w:rFonts w:cs="Arial"/>
                <w:noProof w:val="0"/>
                <w:lang w:val="it-IT"/>
              </w:rPr>
            </w:pPr>
          </w:p>
        </w:tc>
        <w:tc>
          <w:tcPr>
            <w:tcW w:w="4139" w:type="dxa"/>
            <w:vMerge/>
          </w:tcPr>
          <w:p w14:paraId="45117CAA" w14:textId="77777777" w:rsidR="00EC1ADF" w:rsidRPr="00485D58" w:rsidRDefault="00EC1ADF">
            <w:pPr>
              <w:rPr>
                <w:rFonts w:cs="Arial"/>
                <w:noProof w:val="0"/>
                <w:lang w:val="it-IT"/>
              </w:rPr>
            </w:pPr>
          </w:p>
        </w:tc>
      </w:tr>
      <w:tr w:rsidR="00EC1ADF" w:rsidRPr="00485D58" w14:paraId="562DB008" w14:textId="77777777" w:rsidTr="009E7E38">
        <w:trPr>
          <w:gridAfter w:val="1"/>
          <w:wAfter w:w="146" w:type="dxa"/>
          <w:cantSplit/>
        </w:trPr>
        <w:tc>
          <w:tcPr>
            <w:tcW w:w="4139" w:type="dxa"/>
            <w:gridSpan w:val="2"/>
          </w:tcPr>
          <w:p w14:paraId="4DB138E3" w14:textId="77777777" w:rsidR="00EC1ADF" w:rsidRPr="00485D58" w:rsidRDefault="00EC1ADF">
            <w:pPr>
              <w:spacing w:line="240" w:lineRule="exact"/>
              <w:rPr>
                <w:rFonts w:cs="Arial"/>
                <w:noProof w:val="0"/>
                <w:sz w:val="16"/>
                <w:szCs w:val="16"/>
                <w:lang w:val="it-IT"/>
              </w:rPr>
            </w:pPr>
          </w:p>
        </w:tc>
        <w:tc>
          <w:tcPr>
            <w:tcW w:w="1361" w:type="dxa"/>
          </w:tcPr>
          <w:p w14:paraId="22E02E24" w14:textId="77777777" w:rsidR="00EC1ADF" w:rsidRPr="00485D58" w:rsidRDefault="00EC1ADF">
            <w:pPr>
              <w:spacing w:line="240" w:lineRule="exact"/>
              <w:rPr>
                <w:rFonts w:cs="Arial"/>
                <w:noProof w:val="0"/>
                <w:lang w:val="it-IT"/>
              </w:rPr>
            </w:pPr>
          </w:p>
        </w:tc>
        <w:tc>
          <w:tcPr>
            <w:tcW w:w="4139" w:type="dxa"/>
            <w:vMerge/>
          </w:tcPr>
          <w:p w14:paraId="0D56CE1C" w14:textId="77777777" w:rsidR="00EC1ADF" w:rsidRPr="00485D58" w:rsidRDefault="00EC1ADF">
            <w:pPr>
              <w:spacing w:line="240" w:lineRule="exact"/>
              <w:rPr>
                <w:rFonts w:cs="Arial"/>
                <w:noProof w:val="0"/>
                <w:lang w:val="it-IT"/>
              </w:rPr>
            </w:pPr>
          </w:p>
        </w:tc>
      </w:tr>
      <w:tr w:rsidR="00EC1ADF" w:rsidRPr="00485D58" w14:paraId="654639BB" w14:textId="77777777" w:rsidTr="009E7E38">
        <w:trPr>
          <w:gridAfter w:val="1"/>
          <w:wAfter w:w="146" w:type="dxa"/>
          <w:cantSplit/>
        </w:trPr>
        <w:tc>
          <w:tcPr>
            <w:tcW w:w="4139" w:type="dxa"/>
            <w:gridSpan w:val="2"/>
            <w:vMerge w:val="restart"/>
          </w:tcPr>
          <w:p w14:paraId="31C71506" w14:textId="77777777" w:rsidR="00EC1ADF" w:rsidRPr="00485D58" w:rsidRDefault="0065658F">
            <w:pPr>
              <w:rPr>
                <w:rFonts w:cs="Arial"/>
                <w:noProof w:val="0"/>
                <w:sz w:val="16"/>
                <w:szCs w:val="16"/>
                <w:lang w:val="it-IT"/>
              </w:rPr>
            </w:pPr>
            <w:r w:rsidRPr="00485D58">
              <w:rPr>
                <w:rFonts w:cs="Arial"/>
                <w:noProof w:val="0"/>
                <w:sz w:val="16"/>
                <w:szCs w:val="16"/>
                <w:lang w:val="it-IT"/>
              </w:rPr>
              <w:t>R</w:t>
            </w:r>
            <w:r w:rsidR="00EC1ADF" w:rsidRPr="00485D58">
              <w:rPr>
                <w:rFonts w:cs="Arial"/>
                <w:noProof w:val="0"/>
                <w:sz w:val="16"/>
                <w:szCs w:val="16"/>
                <w:lang w:val="it-IT"/>
              </w:rPr>
              <w:t>edatto da:</w:t>
            </w:r>
          </w:p>
          <w:bookmarkStart w:id="0" w:name="Text101"/>
          <w:p w14:paraId="3D7E5328" w14:textId="77777777" w:rsidR="00EC1ADF" w:rsidRPr="00485D58" w:rsidRDefault="00EC1ADF">
            <w:pPr>
              <w:pStyle w:val="TelBearbeitetvonredattoda"/>
              <w:rPr>
                <w:rFonts w:cs="Arial"/>
                <w:noProof w:val="0"/>
                <w:szCs w:val="16"/>
                <w:lang w:val="it-IT"/>
              </w:rPr>
            </w:pPr>
            <w:r w:rsidRPr="00485D58">
              <w:rPr>
                <w:rFonts w:cs="Arial"/>
                <w:noProof w:val="0"/>
                <w:szCs w:val="16"/>
                <w:lang w:val="it-IT"/>
              </w:rPr>
              <w:fldChar w:fldCharType="begin">
                <w:ffData>
                  <w:name w:val="Text101"/>
                  <w:enabled/>
                  <w:calcOnExit w:val="0"/>
                  <w:textInput/>
                </w:ffData>
              </w:fldChar>
            </w:r>
            <w:r w:rsidRPr="00485D58">
              <w:rPr>
                <w:rFonts w:cs="Arial"/>
                <w:noProof w:val="0"/>
                <w:szCs w:val="16"/>
                <w:lang w:val="it-IT"/>
              </w:rPr>
              <w:instrText xml:space="preserve"> FORMTEXT </w:instrText>
            </w:r>
            <w:r w:rsidRPr="00485D58">
              <w:rPr>
                <w:rFonts w:cs="Arial"/>
                <w:noProof w:val="0"/>
                <w:szCs w:val="16"/>
                <w:lang w:val="it-IT"/>
              </w:rPr>
            </w:r>
            <w:r w:rsidRPr="00485D58">
              <w:rPr>
                <w:rFonts w:cs="Arial"/>
                <w:noProof w:val="0"/>
                <w:szCs w:val="16"/>
                <w:lang w:val="it-IT"/>
              </w:rPr>
              <w:fldChar w:fldCharType="separate"/>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noProof w:val="0"/>
                <w:szCs w:val="16"/>
                <w:lang w:val="it-IT"/>
              </w:rPr>
              <w:fldChar w:fldCharType="end"/>
            </w:r>
            <w:bookmarkEnd w:id="0"/>
          </w:p>
          <w:p w14:paraId="3249066A" w14:textId="77777777" w:rsidR="00EC1ADF" w:rsidRPr="00485D58" w:rsidRDefault="00EC1ADF">
            <w:pPr>
              <w:pStyle w:val="TelBearbeitetvonredattoda"/>
              <w:rPr>
                <w:rFonts w:cs="Arial"/>
                <w:noProof w:val="0"/>
                <w:szCs w:val="16"/>
                <w:lang w:val="it-IT"/>
              </w:rPr>
            </w:pPr>
            <w:r w:rsidRPr="00485D58">
              <w:rPr>
                <w:rFonts w:cs="Arial"/>
                <w:noProof w:val="0"/>
                <w:szCs w:val="16"/>
                <w:lang w:val="it-IT"/>
              </w:rPr>
              <w:t xml:space="preserve">Tel. </w:t>
            </w:r>
            <w:bookmarkStart w:id="1" w:name="Text102"/>
            <w:r w:rsidRPr="00485D58">
              <w:rPr>
                <w:rFonts w:cs="Arial"/>
                <w:noProof w:val="0"/>
                <w:szCs w:val="16"/>
                <w:lang w:val="it-IT"/>
              </w:rPr>
              <w:fldChar w:fldCharType="begin">
                <w:ffData>
                  <w:name w:val="Text102"/>
                  <w:enabled/>
                  <w:calcOnExit w:val="0"/>
                  <w:textInput/>
                </w:ffData>
              </w:fldChar>
            </w:r>
            <w:r w:rsidRPr="00485D58">
              <w:rPr>
                <w:rFonts w:cs="Arial"/>
                <w:noProof w:val="0"/>
                <w:szCs w:val="16"/>
                <w:lang w:val="it-IT"/>
              </w:rPr>
              <w:instrText xml:space="preserve"> FORMTEXT </w:instrText>
            </w:r>
            <w:r w:rsidRPr="00485D58">
              <w:rPr>
                <w:rFonts w:cs="Arial"/>
                <w:noProof w:val="0"/>
                <w:szCs w:val="16"/>
                <w:lang w:val="it-IT"/>
              </w:rPr>
            </w:r>
            <w:r w:rsidRPr="00485D58">
              <w:rPr>
                <w:rFonts w:cs="Arial"/>
                <w:noProof w:val="0"/>
                <w:szCs w:val="16"/>
                <w:lang w:val="it-IT"/>
              </w:rPr>
              <w:fldChar w:fldCharType="separate"/>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noProof w:val="0"/>
                <w:szCs w:val="16"/>
                <w:lang w:val="it-IT"/>
              </w:rPr>
              <w:fldChar w:fldCharType="end"/>
            </w:r>
            <w:bookmarkEnd w:id="1"/>
          </w:p>
          <w:p w14:paraId="3687E507" w14:textId="77777777" w:rsidR="00EC1ADF" w:rsidRPr="00485D58" w:rsidRDefault="00EC1ADF">
            <w:pPr>
              <w:pStyle w:val="E-MailBearbeitetvonredattoda"/>
              <w:rPr>
                <w:rFonts w:cs="Arial"/>
                <w:noProof w:val="0"/>
                <w:szCs w:val="16"/>
                <w:lang w:val="it-IT"/>
              </w:rPr>
            </w:pPr>
            <w:r w:rsidRPr="00485D58">
              <w:rPr>
                <w:rFonts w:cs="Arial"/>
                <w:noProof w:val="0"/>
                <w:szCs w:val="16"/>
                <w:lang w:val="it-IT"/>
              </w:rPr>
              <w:t xml:space="preserve">E-Mail: </w:t>
            </w:r>
            <w:bookmarkStart w:id="2" w:name="Text103"/>
            <w:r w:rsidRPr="00485D58">
              <w:rPr>
                <w:rFonts w:cs="Arial"/>
                <w:noProof w:val="0"/>
                <w:szCs w:val="16"/>
                <w:lang w:val="it-IT"/>
              </w:rPr>
              <w:fldChar w:fldCharType="begin">
                <w:ffData>
                  <w:name w:val="Text103"/>
                  <w:enabled/>
                  <w:calcOnExit w:val="0"/>
                  <w:textInput/>
                </w:ffData>
              </w:fldChar>
            </w:r>
            <w:r w:rsidRPr="00485D58">
              <w:rPr>
                <w:rFonts w:cs="Arial"/>
                <w:noProof w:val="0"/>
                <w:szCs w:val="16"/>
                <w:lang w:val="it-IT"/>
              </w:rPr>
              <w:instrText xml:space="preserve"> FORMTEXT </w:instrText>
            </w:r>
            <w:r w:rsidRPr="00485D58">
              <w:rPr>
                <w:rFonts w:cs="Arial"/>
                <w:noProof w:val="0"/>
                <w:szCs w:val="16"/>
                <w:lang w:val="it-IT"/>
              </w:rPr>
            </w:r>
            <w:r w:rsidRPr="00485D58">
              <w:rPr>
                <w:rFonts w:cs="Arial"/>
                <w:noProof w:val="0"/>
                <w:szCs w:val="16"/>
                <w:lang w:val="it-IT"/>
              </w:rPr>
              <w:fldChar w:fldCharType="separate"/>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szCs w:val="16"/>
                <w:lang w:val="it-IT"/>
              </w:rPr>
              <w:t> </w:t>
            </w:r>
            <w:r w:rsidRPr="00485D58">
              <w:rPr>
                <w:rFonts w:cs="Arial"/>
                <w:noProof w:val="0"/>
                <w:szCs w:val="16"/>
                <w:lang w:val="it-IT"/>
              </w:rPr>
              <w:fldChar w:fldCharType="end"/>
            </w:r>
            <w:bookmarkEnd w:id="2"/>
          </w:p>
          <w:p w14:paraId="166A1330" w14:textId="77777777" w:rsidR="00EC1ADF" w:rsidRPr="00485D58" w:rsidRDefault="00EC1ADF">
            <w:pPr>
              <w:pStyle w:val="E-MailBearbeitetvonredattoda"/>
              <w:rPr>
                <w:rFonts w:cs="Arial"/>
                <w:noProof w:val="0"/>
                <w:szCs w:val="16"/>
                <w:lang w:val="it-IT"/>
              </w:rPr>
            </w:pPr>
          </w:p>
          <w:p w14:paraId="7E6EE383" w14:textId="77777777" w:rsidR="00EC1ADF" w:rsidRPr="00485D58" w:rsidRDefault="00EC1ADF">
            <w:pPr>
              <w:pStyle w:val="E-MailBearbeitetvonredattoda"/>
              <w:rPr>
                <w:rFonts w:cs="Arial"/>
                <w:noProof w:val="0"/>
                <w:szCs w:val="16"/>
                <w:lang w:val="it-IT"/>
              </w:rPr>
            </w:pPr>
          </w:p>
          <w:p w14:paraId="7F1B18F0" w14:textId="77777777" w:rsidR="00EC1ADF" w:rsidRPr="00485D58" w:rsidRDefault="00EC1ADF">
            <w:pPr>
              <w:pStyle w:val="E-MailBearbeitetvonredattoda"/>
              <w:rPr>
                <w:rFonts w:cs="Arial"/>
                <w:noProof w:val="0"/>
                <w:szCs w:val="16"/>
                <w:lang w:val="it-IT"/>
              </w:rPr>
            </w:pPr>
          </w:p>
        </w:tc>
        <w:tc>
          <w:tcPr>
            <w:tcW w:w="1361" w:type="dxa"/>
          </w:tcPr>
          <w:p w14:paraId="4D98B53C" w14:textId="77777777" w:rsidR="00EC1ADF" w:rsidRPr="00485D58" w:rsidRDefault="00EC1ADF">
            <w:pPr>
              <w:spacing w:line="240" w:lineRule="exact"/>
              <w:rPr>
                <w:rFonts w:cs="Arial"/>
                <w:noProof w:val="0"/>
                <w:lang w:val="it-IT"/>
              </w:rPr>
            </w:pPr>
          </w:p>
        </w:tc>
        <w:tc>
          <w:tcPr>
            <w:tcW w:w="4139" w:type="dxa"/>
            <w:vMerge/>
          </w:tcPr>
          <w:p w14:paraId="766D96FC" w14:textId="77777777" w:rsidR="00EC1ADF" w:rsidRPr="00485D58" w:rsidRDefault="00EC1ADF">
            <w:pPr>
              <w:spacing w:line="240" w:lineRule="exact"/>
              <w:rPr>
                <w:rFonts w:cs="Arial"/>
                <w:noProof w:val="0"/>
                <w:lang w:val="it-IT"/>
              </w:rPr>
            </w:pPr>
          </w:p>
        </w:tc>
      </w:tr>
      <w:tr w:rsidR="00EC1ADF" w:rsidRPr="00485D58" w14:paraId="65EA380A" w14:textId="77777777" w:rsidTr="009E7E38">
        <w:trPr>
          <w:gridAfter w:val="1"/>
          <w:wAfter w:w="146" w:type="dxa"/>
          <w:cantSplit/>
        </w:trPr>
        <w:tc>
          <w:tcPr>
            <w:tcW w:w="4139" w:type="dxa"/>
            <w:gridSpan w:val="2"/>
            <w:vMerge/>
          </w:tcPr>
          <w:p w14:paraId="5221A242" w14:textId="77777777" w:rsidR="00EC1ADF" w:rsidRPr="00485D58" w:rsidRDefault="00EC1ADF">
            <w:pPr>
              <w:spacing w:line="240" w:lineRule="exact"/>
              <w:rPr>
                <w:rFonts w:cs="Arial"/>
                <w:noProof w:val="0"/>
                <w:lang w:val="it-IT"/>
              </w:rPr>
            </w:pPr>
          </w:p>
        </w:tc>
        <w:tc>
          <w:tcPr>
            <w:tcW w:w="1361" w:type="dxa"/>
          </w:tcPr>
          <w:p w14:paraId="6F5AAA52" w14:textId="77777777" w:rsidR="00EC1ADF" w:rsidRPr="00485D58" w:rsidRDefault="00EC1ADF">
            <w:pPr>
              <w:spacing w:line="240" w:lineRule="exact"/>
              <w:rPr>
                <w:rFonts w:cs="Arial"/>
                <w:noProof w:val="0"/>
                <w:lang w:val="it-IT"/>
              </w:rPr>
            </w:pPr>
          </w:p>
        </w:tc>
        <w:tc>
          <w:tcPr>
            <w:tcW w:w="4139" w:type="dxa"/>
            <w:vMerge/>
          </w:tcPr>
          <w:p w14:paraId="0444FEA8" w14:textId="77777777" w:rsidR="00EC1ADF" w:rsidRPr="00485D58" w:rsidRDefault="00EC1ADF">
            <w:pPr>
              <w:spacing w:line="240" w:lineRule="exact"/>
              <w:rPr>
                <w:rFonts w:cs="Arial"/>
                <w:noProof w:val="0"/>
                <w:lang w:val="it-IT"/>
              </w:rPr>
            </w:pPr>
          </w:p>
        </w:tc>
      </w:tr>
      <w:tr w:rsidR="00EC1ADF" w:rsidRPr="00485D58" w14:paraId="5A40E92D" w14:textId="77777777" w:rsidTr="009E7E38">
        <w:trPr>
          <w:gridAfter w:val="1"/>
          <w:wAfter w:w="146" w:type="dxa"/>
          <w:cantSplit/>
        </w:trPr>
        <w:tc>
          <w:tcPr>
            <w:tcW w:w="4139" w:type="dxa"/>
            <w:gridSpan w:val="2"/>
            <w:vMerge/>
          </w:tcPr>
          <w:p w14:paraId="6574BCA2" w14:textId="77777777" w:rsidR="00EC1ADF" w:rsidRPr="00485D58" w:rsidRDefault="00EC1ADF">
            <w:pPr>
              <w:spacing w:line="240" w:lineRule="exact"/>
              <w:rPr>
                <w:rFonts w:cs="Arial"/>
                <w:noProof w:val="0"/>
                <w:lang w:val="it-IT"/>
              </w:rPr>
            </w:pPr>
          </w:p>
        </w:tc>
        <w:tc>
          <w:tcPr>
            <w:tcW w:w="1361" w:type="dxa"/>
          </w:tcPr>
          <w:p w14:paraId="4A758D5C" w14:textId="77777777" w:rsidR="00EC1ADF" w:rsidRPr="00485D58" w:rsidRDefault="00EC1ADF">
            <w:pPr>
              <w:ind w:right="108"/>
              <w:jc w:val="right"/>
              <w:rPr>
                <w:rFonts w:cs="Arial"/>
                <w:noProof w:val="0"/>
                <w:lang w:val="it-IT"/>
              </w:rPr>
            </w:pPr>
          </w:p>
        </w:tc>
        <w:tc>
          <w:tcPr>
            <w:tcW w:w="4139" w:type="dxa"/>
            <w:vMerge/>
          </w:tcPr>
          <w:p w14:paraId="1ABCDB97" w14:textId="77777777" w:rsidR="00EC1ADF" w:rsidRPr="00485D58" w:rsidRDefault="00EC1ADF">
            <w:pPr>
              <w:spacing w:line="240" w:lineRule="exact"/>
              <w:rPr>
                <w:rFonts w:cs="Arial"/>
                <w:noProof w:val="0"/>
                <w:lang w:val="it-IT"/>
              </w:rPr>
            </w:pPr>
          </w:p>
        </w:tc>
      </w:tr>
      <w:tr w:rsidR="00EC1ADF" w:rsidRPr="00485D58" w14:paraId="7CE6B905" w14:textId="77777777" w:rsidTr="009E7E38">
        <w:trPr>
          <w:gridAfter w:val="1"/>
          <w:wAfter w:w="146" w:type="dxa"/>
          <w:cantSplit/>
        </w:trPr>
        <w:tc>
          <w:tcPr>
            <w:tcW w:w="4139" w:type="dxa"/>
            <w:gridSpan w:val="2"/>
            <w:vMerge/>
          </w:tcPr>
          <w:p w14:paraId="073E3B78" w14:textId="77777777" w:rsidR="00EC1ADF" w:rsidRPr="00485D58" w:rsidRDefault="00EC1ADF">
            <w:pPr>
              <w:spacing w:line="240" w:lineRule="exact"/>
              <w:rPr>
                <w:rFonts w:cs="Arial"/>
                <w:noProof w:val="0"/>
                <w:lang w:val="it-IT"/>
              </w:rPr>
            </w:pPr>
          </w:p>
        </w:tc>
        <w:tc>
          <w:tcPr>
            <w:tcW w:w="1361" w:type="dxa"/>
          </w:tcPr>
          <w:p w14:paraId="797C0F15" w14:textId="77777777" w:rsidR="00EC1ADF" w:rsidRPr="00485D58" w:rsidRDefault="00EC1ADF">
            <w:pPr>
              <w:spacing w:line="240" w:lineRule="exact"/>
              <w:rPr>
                <w:rFonts w:cs="Arial"/>
                <w:noProof w:val="0"/>
                <w:lang w:val="it-IT"/>
              </w:rPr>
            </w:pPr>
          </w:p>
        </w:tc>
        <w:tc>
          <w:tcPr>
            <w:tcW w:w="4139" w:type="dxa"/>
            <w:vMerge/>
          </w:tcPr>
          <w:p w14:paraId="275B8414" w14:textId="77777777" w:rsidR="00EC1ADF" w:rsidRPr="00485D58" w:rsidRDefault="00EC1ADF">
            <w:pPr>
              <w:spacing w:line="240" w:lineRule="exact"/>
              <w:rPr>
                <w:rFonts w:cs="Arial"/>
                <w:noProof w:val="0"/>
                <w:lang w:val="it-IT"/>
              </w:rPr>
            </w:pPr>
          </w:p>
        </w:tc>
      </w:tr>
      <w:tr w:rsidR="00EC1ADF" w:rsidRPr="00485D58" w14:paraId="1A52FBA2" w14:textId="77777777" w:rsidTr="009E7E38">
        <w:trPr>
          <w:gridAfter w:val="1"/>
          <w:wAfter w:w="146" w:type="dxa"/>
          <w:cantSplit/>
          <w:trHeight w:val="350"/>
        </w:trPr>
        <w:tc>
          <w:tcPr>
            <w:tcW w:w="4139" w:type="dxa"/>
            <w:gridSpan w:val="2"/>
            <w:vMerge/>
          </w:tcPr>
          <w:p w14:paraId="3A54F924" w14:textId="77777777" w:rsidR="00EC1ADF" w:rsidRPr="00485D58" w:rsidRDefault="00EC1ADF">
            <w:pPr>
              <w:spacing w:line="240" w:lineRule="exact"/>
              <w:rPr>
                <w:rFonts w:cs="Arial"/>
                <w:noProof w:val="0"/>
                <w:lang w:val="it-IT"/>
              </w:rPr>
            </w:pPr>
          </w:p>
        </w:tc>
        <w:tc>
          <w:tcPr>
            <w:tcW w:w="1361" w:type="dxa"/>
          </w:tcPr>
          <w:p w14:paraId="68E6AB86" w14:textId="77777777" w:rsidR="00EC1ADF" w:rsidRPr="00485D58" w:rsidRDefault="00EC1ADF">
            <w:pPr>
              <w:spacing w:line="240" w:lineRule="exact"/>
              <w:rPr>
                <w:rFonts w:cs="Arial"/>
                <w:noProof w:val="0"/>
                <w:lang w:val="it-IT"/>
              </w:rPr>
            </w:pPr>
          </w:p>
        </w:tc>
        <w:tc>
          <w:tcPr>
            <w:tcW w:w="4139" w:type="dxa"/>
            <w:vMerge/>
          </w:tcPr>
          <w:p w14:paraId="744F1E86" w14:textId="77777777" w:rsidR="00EC1ADF" w:rsidRPr="00485D58" w:rsidRDefault="00EC1ADF">
            <w:pPr>
              <w:spacing w:line="240" w:lineRule="exact"/>
              <w:rPr>
                <w:rFonts w:cs="Arial"/>
                <w:noProof w:val="0"/>
                <w:lang w:val="it-IT"/>
              </w:rPr>
            </w:pPr>
          </w:p>
        </w:tc>
      </w:tr>
      <w:tr w:rsidR="00D378E6" w:rsidRPr="00485D58" w14:paraId="43D8C919" w14:textId="77777777" w:rsidTr="009E7E38">
        <w:trPr>
          <w:gridAfter w:val="1"/>
          <w:wAfter w:w="146" w:type="dxa"/>
          <w:cantSplit/>
          <w:trHeight w:val="350"/>
        </w:trPr>
        <w:tc>
          <w:tcPr>
            <w:tcW w:w="4139" w:type="dxa"/>
            <w:gridSpan w:val="2"/>
          </w:tcPr>
          <w:p w14:paraId="7C8C408D" w14:textId="77777777" w:rsidR="00D378E6" w:rsidRPr="00485D58" w:rsidRDefault="00D378E6">
            <w:pPr>
              <w:spacing w:line="240" w:lineRule="exact"/>
              <w:rPr>
                <w:rFonts w:cs="Arial"/>
                <w:noProof w:val="0"/>
                <w:lang w:val="it-IT"/>
              </w:rPr>
            </w:pPr>
          </w:p>
        </w:tc>
        <w:tc>
          <w:tcPr>
            <w:tcW w:w="1361" w:type="dxa"/>
          </w:tcPr>
          <w:p w14:paraId="2B956519" w14:textId="77777777" w:rsidR="00D378E6" w:rsidRPr="00485D58" w:rsidRDefault="00D378E6">
            <w:pPr>
              <w:spacing w:line="240" w:lineRule="exact"/>
              <w:rPr>
                <w:rFonts w:cs="Arial"/>
                <w:noProof w:val="0"/>
                <w:lang w:val="it-IT"/>
              </w:rPr>
            </w:pPr>
          </w:p>
        </w:tc>
        <w:tc>
          <w:tcPr>
            <w:tcW w:w="4139" w:type="dxa"/>
          </w:tcPr>
          <w:p w14:paraId="1D543DEF" w14:textId="77777777" w:rsidR="00D378E6" w:rsidRPr="00485D58" w:rsidRDefault="00D378E6">
            <w:pPr>
              <w:spacing w:line="240" w:lineRule="exact"/>
              <w:rPr>
                <w:rFonts w:cs="Arial"/>
                <w:noProof w:val="0"/>
                <w:lang w:val="it-IT"/>
              </w:rPr>
            </w:pPr>
          </w:p>
        </w:tc>
      </w:tr>
      <w:tr w:rsidR="00EC1ADF" w:rsidRPr="00383AD7" w14:paraId="3064ECC5"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D7481D3" w14:textId="77777777" w:rsidR="009E7E38" w:rsidRPr="00485D58" w:rsidRDefault="009E7E38" w:rsidP="009D065A">
            <w:pPr>
              <w:pStyle w:val="Textkrper2"/>
              <w:spacing w:after="120"/>
              <w:ind w:left="-108"/>
              <w:rPr>
                <w:rFonts w:ascii="Arial" w:hAnsi="Arial" w:cs="Arial"/>
                <w:b/>
              </w:rPr>
            </w:pPr>
          </w:p>
          <w:p w14:paraId="6EA7A4A9" w14:textId="3CFA16CD" w:rsidR="00EC1ADF" w:rsidRPr="00485D58" w:rsidRDefault="00EC1ADF" w:rsidP="009D065A">
            <w:pPr>
              <w:pStyle w:val="Textkrper2"/>
              <w:spacing w:after="120"/>
              <w:ind w:left="-108"/>
              <w:rPr>
                <w:rFonts w:ascii="Arial" w:hAnsi="Arial" w:cs="Arial"/>
                <w:b/>
              </w:rPr>
            </w:pPr>
            <w:r w:rsidRPr="00485D58">
              <w:rPr>
                <w:rFonts w:ascii="Arial" w:hAnsi="Arial" w:cs="Arial"/>
                <w:b/>
              </w:rPr>
              <w:t xml:space="preserve">Richiesta di indizione di una gara per l’affidamento </w:t>
            </w:r>
            <w:r w:rsidR="00F5323C" w:rsidRPr="00485D58">
              <w:rPr>
                <w:rFonts w:ascii="Arial" w:hAnsi="Arial" w:cs="Arial"/>
                <w:b/>
              </w:rPr>
              <w:t xml:space="preserve">della seguente </w:t>
            </w:r>
            <w:r w:rsidR="00F5323C" w:rsidRPr="00485D58">
              <w:rPr>
                <w:rFonts w:ascii="Arial" w:hAnsi="Arial" w:cs="Arial"/>
                <w:b/>
                <w:color w:val="FF0000"/>
              </w:rPr>
              <w:t>FORNITURA/</w:t>
            </w:r>
            <w:r w:rsidR="00714C0B" w:rsidRPr="00485D58">
              <w:rPr>
                <w:rFonts w:ascii="Arial" w:hAnsi="Arial" w:cs="Arial"/>
                <w:b/>
                <w:color w:val="FF0000"/>
              </w:rPr>
              <w:t>SERVIZIO</w:t>
            </w:r>
            <w:r w:rsidR="00F5323C" w:rsidRPr="00485D58">
              <w:rPr>
                <w:rFonts w:ascii="Arial" w:hAnsi="Arial" w:cs="Arial"/>
                <w:b/>
                <w:lang w:eastAsia="en-US"/>
              </w:rPr>
              <w:t>:</w:t>
            </w:r>
          </w:p>
        </w:tc>
      </w:tr>
      <w:tr w:rsidR="00EC1ADF" w:rsidRPr="00485D58" w14:paraId="4CEEC0D8"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2ADC0155" w14:textId="77777777" w:rsidR="00EC1ADF" w:rsidRPr="00485D58" w:rsidRDefault="00EC1ADF" w:rsidP="00EC1ADF">
            <w:pPr>
              <w:pStyle w:val="Textkrper2"/>
              <w:ind w:left="-108" w:right="170"/>
              <w:rPr>
                <w:rFonts w:ascii="Arial" w:hAnsi="Arial" w:cs="Arial"/>
                <w:b/>
                <w:lang w:eastAsia="en-US"/>
              </w:rPr>
            </w:pPr>
          </w:p>
          <w:p w14:paraId="552BE375" w14:textId="77777777" w:rsidR="00C202CA" w:rsidRPr="00485D58" w:rsidRDefault="00112F0E" w:rsidP="00EC1ADF">
            <w:pPr>
              <w:pStyle w:val="Textkrper2"/>
              <w:ind w:left="-108" w:right="170"/>
              <w:rPr>
                <w:rFonts w:ascii="Arial" w:hAnsi="Arial" w:cs="Arial"/>
                <w:b/>
                <w:lang w:eastAsia="en-US"/>
              </w:rPr>
            </w:pPr>
            <w:r w:rsidRPr="00485D58">
              <w:rPr>
                <w:rFonts w:ascii="Arial" w:hAnsi="Arial" w:cs="Arial"/>
                <w:b/>
                <w:lang w:eastAsia="en-US"/>
              </w:rPr>
              <w:t xml:space="preserve">Italiano: </w:t>
            </w:r>
            <w:r w:rsidRPr="00485D58">
              <w:rPr>
                <w:rFonts w:ascii="Arial" w:hAnsi="Arial" w:cs="Arial"/>
                <w:b/>
                <w:lang w:val="de-DE"/>
              </w:rPr>
              <w:fldChar w:fldCharType="begin">
                <w:ffData>
                  <w:name w:val="Text100"/>
                  <w:enabled/>
                  <w:calcOnExit w:val="0"/>
                  <w:textInput/>
                </w:ffData>
              </w:fldChar>
            </w:r>
            <w:r w:rsidRPr="00485D58">
              <w:rPr>
                <w:rFonts w:ascii="Arial" w:hAnsi="Arial" w:cs="Arial"/>
                <w:b/>
                <w:lang w:val="de-DE"/>
              </w:rPr>
              <w:instrText xml:space="preserve"> FORMTEXT </w:instrText>
            </w:r>
            <w:r w:rsidRPr="00485D58">
              <w:rPr>
                <w:rFonts w:ascii="Arial" w:hAnsi="Arial" w:cs="Arial"/>
                <w:b/>
                <w:lang w:val="de-DE"/>
              </w:rPr>
            </w:r>
            <w:r w:rsidRPr="00485D58">
              <w:rPr>
                <w:rFonts w:ascii="Arial" w:hAnsi="Arial" w:cs="Arial"/>
                <w:b/>
                <w:lang w:val="de-DE"/>
              </w:rPr>
              <w:fldChar w:fldCharType="separate"/>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lang w:val="de-DE"/>
              </w:rPr>
              <w:fldChar w:fldCharType="end"/>
            </w:r>
          </w:p>
          <w:p w14:paraId="0FC1E795" w14:textId="77777777" w:rsidR="00112F0E" w:rsidRPr="00485D58" w:rsidRDefault="00112F0E" w:rsidP="00EC1ADF">
            <w:pPr>
              <w:pStyle w:val="Textkrper2"/>
              <w:ind w:left="-108" w:right="170"/>
              <w:rPr>
                <w:rFonts w:ascii="Arial" w:hAnsi="Arial" w:cs="Arial"/>
                <w:b/>
                <w:lang w:eastAsia="en-US"/>
              </w:rPr>
            </w:pPr>
          </w:p>
          <w:p w14:paraId="1CDDFE12" w14:textId="77777777" w:rsidR="00112F0E" w:rsidRPr="00485D58" w:rsidRDefault="00112F0E" w:rsidP="00EC1ADF">
            <w:pPr>
              <w:pStyle w:val="Textkrper2"/>
              <w:ind w:left="-108" w:right="170"/>
              <w:rPr>
                <w:rFonts w:ascii="Arial" w:hAnsi="Arial" w:cs="Arial"/>
                <w:b/>
                <w:lang w:eastAsia="en-US"/>
              </w:rPr>
            </w:pPr>
            <w:r w:rsidRPr="00485D58">
              <w:rPr>
                <w:rFonts w:ascii="Arial" w:hAnsi="Arial" w:cs="Arial"/>
                <w:b/>
                <w:lang w:eastAsia="en-US"/>
              </w:rPr>
              <w:t xml:space="preserve">Tedesco: </w:t>
            </w:r>
            <w:r w:rsidRPr="00485D58">
              <w:rPr>
                <w:rFonts w:ascii="Arial" w:hAnsi="Arial" w:cs="Arial"/>
                <w:b/>
                <w:lang w:val="de-DE"/>
              </w:rPr>
              <w:fldChar w:fldCharType="begin">
                <w:ffData>
                  <w:name w:val="Text100"/>
                  <w:enabled/>
                  <w:calcOnExit w:val="0"/>
                  <w:textInput/>
                </w:ffData>
              </w:fldChar>
            </w:r>
            <w:r w:rsidRPr="00485D58">
              <w:rPr>
                <w:rFonts w:ascii="Arial" w:hAnsi="Arial" w:cs="Arial"/>
                <w:b/>
                <w:lang w:val="de-DE"/>
              </w:rPr>
              <w:instrText xml:space="preserve"> FORMTEXT </w:instrText>
            </w:r>
            <w:r w:rsidRPr="00485D58">
              <w:rPr>
                <w:rFonts w:ascii="Arial" w:hAnsi="Arial" w:cs="Arial"/>
                <w:b/>
                <w:lang w:val="de-DE"/>
              </w:rPr>
            </w:r>
            <w:r w:rsidRPr="00485D58">
              <w:rPr>
                <w:rFonts w:ascii="Arial" w:hAnsi="Arial" w:cs="Arial"/>
                <w:b/>
                <w:lang w:val="de-DE"/>
              </w:rPr>
              <w:fldChar w:fldCharType="separate"/>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noProof/>
                <w:lang w:val="de-DE"/>
              </w:rPr>
              <w:t> </w:t>
            </w:r>
            <w:r w:rsidRPr="00485D58">
              <w:rPr>
                <w:rFonts w:ascii="Arial" w:hAnsi="Arial" w:cs="Arial"/>
                <w:b/>
                <w:lang w:val="de-DE"/>
              </w:rPr>
              <w:fldChar w:fldCharType="end"/>
            </w:r>
          </w:p>
          <w:p w14:paraId="0B68C232" w14:textId="77777777" w:rsidR="00EC1ADF" w:rsidRPr="00485D58" w:rsidRDefault="00EC1ADF" w:rsidP="00112F0E">
            <w:pPr>
              <w:pStyle w:val="Textkrper2"/>
              <w:ind w:right="170"/>
              <w:rPr>
                <w:rFonts w:ascii="Arial" w:hAnsi="Arial" w:cs="Arial"/>
                <w:lang w:val="de-DE"/>
              </w:rPr>
            </w:pPr>
          </w:p>
        </w:tc>
      </w:tr>
      <w:tr w:rsidR="00714C0B" w:rsidRPr="00485D58" w14:paraId="1D2473B3"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7E68FFA6" w14:textId="77777777" w:rsidR="00714C0B" w:rsidRPr="00485D58" w:rsidRDefault="00714C0B" w:rsidP="00EC1ADF">
            <w:pPr>
              <w:pStyle w:val="Textkrper2"/>
              <w:ind w:left="-108" w:right="170"/>
              <w:rPr>
                <w:rFonts w:ascii="Arial" w:hAnsi="Arial" w:cs="Arial"/>
                <w:b/>
                <w:lang w:eastAsia="en-US"/>
              </w:rPr>
            </w:pPr>
          </w:p>
        </w:tc>
      </w:tr>
      <w:tr w:rsidR="00714C0B" w:rsidRPr="00485D58" w14:paraId="625A132F"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31B91C6" w14:textId="77777777" w:rsidR="009E7E38" w:rsidRPr="00485D58" w:rsidRDefault="009E7E38" w:rsidP="002331D8">
            <w:pPr>
              <w:pStyle w:val="Textkrper2"/>
              <w:ind w:left="604" w:right="170" w:hanging="709"/>
              <w:rPr>
                <w:rFonts w:ascii="Arial" w:hAnsi="Arial" w:cs="Arial"/>
              </w:rPr>
            </w:pPr>
          </w:p>
          <w:p w14:paraId="1A775F30" w14:textId="0FC1A675" w:rsidR="00714C0B" w:rsidRPr="00485D58" w:rsidRDefault="00714C0B" w:rsidP="002331D8">
            <w:pPr>
              <w:pStyle w:val="Textkrper2"/>
              <w:ind w:left="604" w:right="170" w:hanging="709"/>
              <w:rPr>
                <w:rFonts w:ascii="Arial" w:hAnsi="Arial" w:cs="Arial"/>
                <w:b/>
                <w:lang w:eastAsia="en-US"/>
              </w:rPr>
            </w:pPr>
            <w:r w:rsidRPr="00485D58">
              <w:rPr>
                <w:rFonts w:ascii="Arial" w:hAnsi="Arial" w:cs="Arial"/>
              </w:rPr>
              <w:fldChar w:fldCharType="begin">
                <w:ffData>
                  <w:name w:val="Kontrollkästchen43"/>
                  <w:enabled/>
                  <w:calcOnExit w:val="0"/>
                  <w:checkBox>
                    <w:sizeAuto/>
                    <w:default w:val="0"/>
                    <w:checked w:val="0"/>
                  </w:checkBox>
                </w:ffData>
              </w:fldChar>
            </w:r>
            <w:r w:rsidRPr="00485D58">
              <w:rPr>
                <w:rFonts w:ascii="Arial" w:hAnsi="Arial" w:cs="Arial"/>
              </w:rPr>
              <w:instrText xml:space="preserve"> FORMCHECKBOX </w:instrText>
            </w:r>
            <w:r w:rsidR="00383AD7">
              <w:rPr>
                <w:rFonts w:ascii="Arial" w:hAnsi="Arial" w:cs="Arial"/>
              </w:rPr>
            </w:r>
            <w:r w:rsidR="00383AD7">
              <w:rPr>
                <w:rFonts w:ascii="Arial" w:hAnsi="Arial" w:cs="Arial"/>
              </w:rPr>
              <w:fldChar w:fldCharType="separate"/>
            </w:r>
            <w:r w:rsidRPr="00485D58">
              <w:rPr>
                <w:rFonts w:ascii="Arial" w:hAnsi="Arial" w:cs="Arial"/>
              </w:rPr>
              <w:fldChar w:fldCharType="end"/>
            </w:r>
            <w:r w:rsidRPr="00485D58">
              <w:rPr>
                <w:rFonts w:ascii="Arial" w:hAnsi="Arial" w:cs="Arial"/>
                <w:b/>
                <w:lang w:eastAsia="en-US"/>
              </w:rPr>
              <w:tab/>
              <w:t xml:space="preserve">Fornitura senza posa in opera: </w:t>
            </w:r>
          </w:p>
          <w:p w14:paraId="708B8103" w14:textId="77777777" w:rsidR="00714C0B" w:rsidRPr="00485D58" w:rsidRDefault="00714C0B" w:rsidP="00714C0B">
            <w:pPr>
              <w:pStyle w:val="Textkrper2"/>
              <w:ind w:left="-108" w:right="170"/>
              <w:rPr>
                <w:rFonts w:ascii="Arial" w:hAnsi="Arial" w:cs="Arial"/>
                <w:b/>
                <w:lang w:eastAsia="en-US"/>
              </w:rPr>
            </w:pPr>
          </w:p>
          <w:p w14:paraId="32E1425B" w14:textId="77777777" w:rsidR="00714C0B" w:rsidRPr="00485D58" w:rsidRDefault="00714C0B" w:rsidP="00714C0B">
            <w:pPr>
              <w:pStyle w:val="Textkrper2"/>
              <w:ind w:left="-108" w:right="170"/>
              <w:rPr>
                <w:rFonts w:ascii="Arial" w:hAnsi="Arial" w:cs="Arial"/>
                <w:b/>
                <w:lang w:eastAsia="en-US"/>
              </w:rPr>
            </w:pPr>
            <w:r w:rsidRPr="00485D58">
              <w:rPr>
                <w:rFonts w:ascii="Arial" w:hAnsi="Arial" w:cs="Arial"/>
                <w:b/>
                <w:lang w:eastAsia="en-US"/>
              </w:rPr>
              <w:t>Importo a base d’asta (IVA ed oneri da interferenza / oneri per la sicurezza esclusi)</w:t>
            </w:r>
          </w:p>
          <w:p w14:paraId="06BB770D" w14:textId="77777777" w:rsidR="00714C0B" w:rsidRPr="00485D58" w:rsidRDefault="00510B61" w:rsidP="00714C0B">
            <w:pPr>
              <w:pStyle w:val="Textkrper2"/>
              <w:ind w:left="-108" w:right="170"/>
              <w:rPr>
                <w:rFonts w:ascii="Arial" w:hAnsi="Arial" w:cs="Arial"/>
                <w:b/>
                <w:lang w:eastAsia="en-US"/>
              </w:rPr>
            </w:pPr>
            <w:r w:rsidRPr="00485D58">
              <w:rPr>
                <w:rFonts w:ascii="Arial" w:hAnsi="Arial" w:cs="Arial"/>
                <w:b/>
                <w:lang w:eastAsia="en-US"/>
              </w:rPr>
              <w:t>Euro</w:t>
            </w:r>
            <w:r w:rsidR="002331D8" w:rsidRPr="00485D58">
              <w:rPr>
                <w:rFonts w:ascii="Arial" w:hAnsi="Arial" w:cs="Arial"/>
                <w:b/>
                <w:lang w:eastAsia="en-US"/>
              </w:rPr>
              <w:t xml:space="preserve"> </w:t>
            </w:r>
            <w:r w:rsidR="002331D8" w:rsidRPr="00485D58">
              <w:rPr>
                <w:rFonts w:ascii="Arial" w:hAnsi="Arial" w:cs="Arial"/>
                <w:b/>
                <w:lang w:eastAsia="en-US"/>
              </w:rPr>
              <w:fldChar w:fldCharType="begin">
                <w:ffData>
                  <w:name w:val="Text104"/>
                  <w:enabled/>
                  <w:calcOnExit w:val="0"/>
                  <w:textInput/>
                </w:ffData>
              </w:fldChar>
            </w:r>
            <w:bookmarkStart w:id="3" w:name="Text104"/>
            <w:r w:rsidR="002331D8" w:rsidRPr="00485D58">
              <w:rPr>
                <w:rFonts w:ascii="Arial" w:hAnsi="Arial" w:cs="Arial"/>
                <w:b/>
                <w:lang w:eastAsia="en-US"/>
              </w:rPr>
              <w:instrText xml:space="preserve"> FORMTEXT </w:instrText>
            </w:r>
            <w:r w:rsidR="002331D8" w:rsidRPr="00485D58">
              <w:rPr>
                <w:rFonts w:ascii="Arial" w:hAnsi="Arial" w:cs="Arial"/>
                <w:b/>
                <w:lang w:eastAsia="en-US"/>
              </w:rPr>
            </w:r>
            <w:r w:rsidR="002331D8" w:rsidRPr="00485D58">
              <w:rPr>
                <w:rFonts w:ascii="Arial" w:hAnsi="Arial" w:cs="Arial"/>
                <w:b/>
                <w:lang w:eastAsia="en-US"/>
              </w:rPr>
              <w:fldChar w:fldCharType="separate"/>
            </w:r>
            <w:r w:rsidR="002331D8" w:rsidRPr="00485D58">
              <w:rPr>
                <w:rFonts w:ascii="Arial" w:hAnsi="Arial" w:cs="Arial"/>
                <w:b/>
                <w:noProof/>
                <w:lang w:eastAsia="en-US"/>
              </w:rPr>
              <w:t> </w:t>
            </w:r>
            <w:r w:rsidR="002331D8" w:rsidRPr="00485D58">
              <w:rPr>
                <w:rFonts w:ascii="Arial" w:hAnsi="Arial" w:cs="Arial"/>
                <w:b/>
                <w:noProof/>
                <w:lang w:eastAsia="en-US"/>
              </w:rPr>
              <w:t> </w:t>
            </w:r>
            <w:r w:rsidR="002331D8" w:rsidRPr="00485D58">
              <w:rPr>
                <w:rFonts w:ascii="Arial" w:hAnsi="Arial" w:cs="Arial"/>
                <w:b/>
                <w:noProof/>
                <w:lang w:eastAsia="en-US"/>
              </w:rPr>
              <w:t> </w:t>
            </w:r>
            <w:r w:rsidR="002331D8" w:rsidRPr="00485D58">
              <w:rPr>
                <w:rFonts w:ascii="Arial" w:hAnsi="Arial" w:cs="Arial"/>
                <w:b/>
                <w:noProof/>
                <w:lang w:eastAsia="en-US"/>
              </w:rPr>
              <w:t> </w:t>
            </w:r>
            <w:r w:rsidR="002331D8" w:rsidRPr="00485D58">
              <w:rPr>
                <w:rFonts w:ascii="Arial" w:hAnsi="Arial" w:cs="Arial"/>
                <w:b/>
                <w:noProof/>
                <w:lang w:eastAsia="en-US"/>
              </w:rPr>
              <w:t> </w:t>
            </w:r>
            <w:r w:rsidR="002331D8" w:rsidRPr="00485D58">
              <w:rPr>
                <w:rFonts w:ascii="Arial" w:hAnsi="Arial" w:cs="Arial"/>
                <w:b/>
                <w:lang w:eastAsia="en-US"/>
              </w:rPr>
              <w:fldChar w:fldCharType="end"/>
            </w:r>
            <w:bookmarkEnd w:id="3"/>
          </w:p>
          <w:p w14:paraId="60D2E6F7" w14:textId="77777777" w:rsidR="00714C0B" w:rsidRPr="00485D58" w:rsidRDefault="00714C0B" w:rsidP="00714C0B">
            <w:pPr>
              <w:pStyle w:val="Textkrper2"/>
              <w:ind w:left="-108" w:right="170"/>
              <w:rPr>
                <w:rFonts w:ascii="Arial" w:hAnsi="Arial" w:cs="Arial"/>
                <w:b/>
                <w:lang w:eastAsia="en-US"/>
              </w:rPr>
            </w:pPr>
          </w:p>
          <w:p w14:paraId="15F3893E" w14:textId="77777777" w:rsidR="00714C0B" w:rsidRPr="00485D58" w:rsidRDefault="00714C0B" w:rsidP="002331D8">
            <w:pPr>
              <w:pStyle w:val="Textkrper2"/>
              <w:ind w:left="604" w:right="170" w:hanging="712"/>
              <w:rPr>
                <w:rFonts w:ascii="Arial" w:hAnsi="Arial" w:cs="Arial"/>
                <w:b/>
                <w:lang w:eastAsia="en-US"/>
              </w:rPr>
            </w:pPr>
            <w:r w:rsidRPr="00485D58">
              <w:rPr>
                <w:rFonts w:ascii="Arial" w:hAnsi="Arial" w:cs="Arial"/>
              </w:rPr>
              <w:fldChar w:fldCharType="begin">
                <w:ffData>
                  <w:name w:val="Kontrollkästchen43"/>
                  <w:enabled/>
                  <w:calcOnExit w:val="0"/>
                  <w:checkBox>
                    <w:sizeAuto/>
                    <w:default w:val="0"/>
                    <w:checked w:val="0"/>
                  </w:checkBox>
                </w:ffData>
              </w:fldChar>
            </w:r>
            <w:r w:rsidRPr="00485D58">
              <w:rPr>
                <w:rFonts w:ascii="Arial" w:hAnsi="Arial" w:cs="Arial"/>
              </w:rPr>
              <w:instrText xml:space="preserve"> FORMCHECKBOX </w:instrText>
            </w:r>
            <w:r w:rsidR="00383AD7">
              <w:rPr>
                <w:rFonts w:ascii="Arial" w:hAnsi="Arial" w:cs="Arial"/>
              </w:rPr>
            </w:r>
            <w:r w:rsidR="00383AD7">
              <w:rPr>
                <w:rFonts w:ascii="Arial" w:hAnsi="Arial" w:cs="Arial"/>
              </w:rPr>
              <w:fldChar w:fldCharType="separate"/>
            </w:r>
            <w:r w:rsidRPr="00485D58">
              <w:rPr>
                <w:rFonts w:ascii="Arial" w:hAnsi="Arial" w:cs="Arial"/>
              </w:rPr>
              <w:fldChar w:fldCharType="end"/>
            </w:r>
            <w:r w:rsidRPr="00485D58">
              <w:rPr>
                <w:rFonts w:ascii="Arial" w:hAnsi="Arial" w:cs="Arial"/>
                <w:b/>
                <w:lang w:eastAsia="en-US"/>
              </w:rPr>
              <w:tab/>
              <w:t xml:space="preserve">Fornitura con posa in opera: </w:t>
            </w:r>
          </w:p>
          <w:p w14:paraId="3AE4DE80" w14:textId="77777777" w:rsidR="00714C0B" w:rsidRPr="00485D58" w:rsidRDefault="00714C0B" w:rsidP="00714C0B">
            <w:pPr>
              <w:pStyle w:val="Textkrper2"/>
              <w:ind w:left="-108" w:right="170"/>
              <w:rPr>
                <w:rFonts w:ascii="Arial" w:hAnsi="Arial" w:cs="Arial"/>
                <w:b/>
                <w:lang w:eastAsia="en-US"/>
              </w:rPr>
            </w:pPr>
          </w:p>
          <w:p w14:paraId="79389935" w14:textId="77777777" w:rsidR="00714C0B" w:rsidRPr="00485D58" w:rsidRDefault="00714C0B" w:rsidP="00714C0B">
            <w:pPr>
              <w:pStyle w:val="Textkrper2"/>
              <w:ind w:left="-108" w:right="170"/>
              <w:rPr>
                <w:rFonts w:ascii="Arial" w:hAnsi="Arial" w:cs="Arial"/>
                <w:b/>
                <w:lang w:eastAsia="en-US"/>
              </w:rPr>
            </w:pPr>
            <w:r w:rsidRPr="00485D58">
              <w:rPr>
                <w:rFonts w:ascii="Arial" w:hAnsi="Arial" w:cs="Arial"/>
                <w:b/>
                <w:lang w:eastAsia="en-US"/>
              </w:rPr>
              <w:t>Importo a base d’asta (IVA ed oneri da interferenza / oneri per la sicurezza esclusi)</w:t>
            </w:r>
          </w:p>
          <w:p w14:paraId="0B5A75C0" w14:textId="77777777" w:rsidR="00714C0B" w:rsidRPr="00485D58" w:rsidRDefault="00510B61" w:rsidP="00714C0B">
            <w:pPr>
              <w:pStyle w:val="Textkrper2"/>
              <w:ind w:left="-108" w:right="170"/>
              <w:rPr>
                <w:rFonts w:ascii="Arial" w:hAnsi="Arial" w:cs="Arial"/>
                <w:b/>
                <w:lang w:eastAsia="en-US"/>
              </w:rPr>
            </w:pPr>
            <w:r w:rsidRPr="00485D58">
              <w:rPr>
                <w:rFonts w:ascii="Arial" w:hAnsi="Arial" w:cs="Arial"/>
                <w:b/>
                <w:lang w:eastAsia="en-US"/>
              </w:rPr>
              <w:t>Euro</w:t>
            </w:r>
            <w:r w:rsidR="0051089D" w:rsidRPr="00485D58">
              <w:rPr>
                <w:rFonts w:ascii="Arial" w:hAnsi="Arial" w:cs="Arial"/>
                <w:b/>
                <w:lang w:eastAsia="en-US"/>
              </w:rPr>
              <w:t xml:space="preserve"> </w:t>
            </w:r>
            <w:r w:rsidR="0051089D" w:rsidRPr="00485D58">
              <w:rPr>
                <w:rFonts w:ascii="Arial" w:hAnsi="Arial" w:cs="Arial"/>
                <w:b/>
                <w:lang w:eastAsia="en-US"/>
              </w:rPr>
              <w:fldChar w:fldCharType="begin">
                <w:ffData>
                  <w:name w:val="Text104"/>
                  <w:enabled/>
                  <w:calcOnExit w:val="0"/>
                  <w:textInput/>
                </w:ffData>
              </w:fldChar>
            </w:r>
            <w:r w:rsidR="0051089D" w:rsidRPr="00485D58">
              <w:rPr>
                <w:rFonts w:ascii="Arial" w:hAnsi="Arial" w:cs="Arial"/>
                <w:b/>
                <w:lang w:eastAsia="en-US"/>
              </w:rPr>
              <w:instrText xml:space="preserve"> FORMTEXT </w:instrText>
            </w:r>
            <w:r w:rsidR="0051089D" w:rsidRPr="00485D58">
              <w:rPr>
                <w:rFonts w:ascii="Arial" w:hAnsi="Arial" w:cs="Arial"/>
                <w:b/>
                <w:lang w:eastAsia="en-US"/>
              </w:rPr>
            </w:r>
            <w:r w:rsidR="0051089D" w:rsidRPr="00485D58">
              <w:rPr>
                <w:rFonts w:ascii="Arial" w:hAnsi="Arial" w:cs="Arial"/>
                <w:b/>
                <w:lang w:eastAsia="en-US"/>
              </w:rPr>
              <w:fldChar w:fldCharType="separate"/>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lang w:eastAsia="en-US"/>
              </w:rPr>
              <w:fldChar w:fldCharType="end"/>
            </w:r>
          </w:p>
          <w:p w14:paraId="28640504" w14:textId="77777777" w:rsidR="00714C0B" w:rsidRPr="00485D58" w:rsidRDefault="00714C0B" w:rsidP="00714C0B">
            <w:pPr>
              <w:pStyle w:val="Textkrper2"/>
              <w:ind w:left="-108" w:right="170"/>
              <w:rPr>
                <w:rFonts w:ascii="Arial" w:hAnsi="Arial" w:cs="Arial"/>
                <w:b/>
                <w:lang w:eastAsia="en-US"/>
              </w:rPr>
            </w:pPr>
          </w:p>
          <w:p w14:paraId="2021421F" w14:textId="3188B066" w:rsidR="00714C0B" w:rsidRDefault="003A3200" w:rsidP="002331D8">
            <w:pPr>
              <w:pStyle w:val="Textkrper2"/>
              <w:ind w:left="604" w:right="170" w:hanging="709"/>
              <w:rPr>
                <w:rFonts w:ascii="Arial" w:hAnsi="Arial" w:cs="Arial"/>
                <w:b/>
                <w:lang w:eastAsia="en-US"/>
              </w:rPr>
            </w:pPr>
            <w:r w:rsidRPr="00485D58">
              <w:rPr>
                <w:rFonts w:ascii="Arial" w:hAnsi="Arial" w:cs="Arial"/>
              </w:rPr>
              <w:fldChar w:fldCharType="begin">
                <w:ffData>
                  <w:name w:val="Kontrollkästchen43"/>
                  <w:enabled/>
                  <w:calcOnExit w:val="0"/>
                  <w:checkBox>
                    <w:sizeAuto/>
                    <w:default w:val="0"/>
                    <w:checked w:val="0"/>
                  </w:checkBox>
                </w:ffData>
              </w:fldChar>
            </w:r>
            <w:r w:rsidRPr="00485D58">
              <w:rPr>
                <w:rFonts w:ascii="Arial" w:hAnsi="Arial" w:cs="Arial"/>
              </w:rPr>
              <w:instrText xml:space="preserve"> FORMCHECKBOX </w:instrText>
            </w:r>
            <w:r w:rsidR="00383AD7">
              <w:rPr>
                <w:rFonts w:ascii="Arial" w:hAnsi="Arial" w:cs="Arial"/>
              </w:rPr>
            </w:r>
            <w:r w:rsidR="00383AD7">
              <w:rPr>
                <w:rFonts w:ascii="Arial" w:hAnsi="Arial" w:cs="Arial"/>
              </w:rPr>
              <w:fldChar w:fldCharType="separate"/>
            </w:r>
            <w:r w:rsidRPr="00485D58">
              <w:rPr>
                <w:rFonts w:ascii="Arial" w:hAnsi="Arial" w:cs="Arial"/>
              </w:rPr>
              <w:fldChar w:fldCharType="end"/>
            </w:r>
            <w:r w:rsidR="002331D8" w:rsidRPr="00485D58">
              <w:rPr>
                <w:rFonts w:ascii="Arial" w:hAnsi="Arial" w:cs="Arial"/>
                <w:b/>
                <w:lang w:eastAsia="en-US"/>
              </w:rPr>
              <w:tab/>
              <w:t xml:space="preserve">Servizio: </w:t>
            </w:r>
          </w:p>
          <w:p w14:paraId="63E40900" w14:textId="77777777" w:rsidR="00E41856" w:rsidRPr="00485D58" w:rsidRDefault="00E41856" w:rsidP="002331D8">
            <w:pPr>
              <w:pStyle w:val="Textkrper2"/>
              <w:ind w:left="604" w:right="170" w:hanging="709"/>
              <w:rPr>
                <w:rFonts w:ascii="Arial" w:hAnsi="Arial" w:cs="Arial"/>
                <w:b/>
                <w:lang w:eastAsia="en-US"/>
              </w:rPr>
            </w:pPr>
          </w:p>
          <w:p w14:paraId="36F266AB" w14:textId="77777777" w:rsidR="00714C0B" w:rsidRPr="00485D58" w:rsidRDefault="00714C0B" w:rsidP="00714C0B">
            <w:pPr>
              <w:pStyle w:val="Textkrper2"/>
              <w:ind w:left="-108" w:right="170"/>
              <w:rPr>
                <w:rFonts w:ascii="Arial" w:hAnsi="Arial" w:cs="Arial"/>
                <w:b/>
                <w:lang w:eastAsia="en-US"/>
              </w:rPr>
            </w:pPr>
            <w:r w:rsidRPr="00485D58">
              <w:rPr>
                <w:rFonts w:ascii="Arial" w:hAnsi="Arial" w:cs="Arial"/>
                <w:b/>
                <w:lang w:eastAsia="en-US"/>
              </w:rPr>
              <w:t>Importo a base d’asta (IVA ed oneri da interferenza / oneri per la sicurezza esclusi)</w:t>
            </w:r>
          </w:p>
          <w:p w14:paraId="51323694" w14:textId="77777777" w:rsidR="00714C0B" w:rsidRPr="00485D58" w:rsidRDefault="00510B61" w:rsidP="00714C0B">
            <w:pPr>
              <w:pStyle w:val="Textkrper2"/>
              <w:ind w:left="-108" w:right="170"/>
              <w:rPr>
                <w:rFonts w:ascii="Arial" w:hAnsi="Arial" w:cs="Arial"/>
                <w:b/>
                <w:lang w:eastAsia="en-US"/>
              </w:rPr>
            </w:pPr>
            <w:r w:rsidRPr="00485D58">
              <w:rPr>
                <w:rFonts w:ascii="Arial" w:hAnsi="Arial" w:cs="Arial"/>
                <w:b/>
                <w:lang w:eastAsia="en-US"/>
              </w:rPr>
              <w:t>Euro</w:t>
            </w:r>
            <w:r w:rsidR="0051089D" w:rsidRPr="00485D58">
              <w:rPr>
                <w:rFonts w:ascii="Arial" w:hAnsi="Arial" w:cs="Arial"/>
                <w:b/>
                <w:lang w:eastAsia="en-US"/>
              </w:rPr>
              <w:t xml:space="preserve"> </w:t>
            </w:r>
            <w:r w:rsidR="0051089D" w:rsidRPr="00485D58">
              <w:rPr>
                <w:rFonts w:ascii="Arial" w:hAnsi="Arial" w:cs="Arial"/>
                <w:b/>
                <w:lang w:eastAsia="en-US"/>
              </w:rPr>
              <w:fldChar w:fldCharType="begin">
                <w:ffData>
                  <w:name w:val="Text104"/>
                  <w:enabled/>
                  <w:calcOnExit w:val="0"/>
                  <w:textInput/>
                </w:ffData>
              </w:fldChar>
            </w:r>
            <w:r w:rsidR="0051089D" w:rsidRPr="00485D58">
              <w:rPr>
                <w:rFonts w:ascii="Arial" w:hAnsi="Arial" w:cs="Arial"/>
                <w:b/>
                <w:lang w:eastAsia="en-US"/>
              </w:rPr>
              <w:instrText xml:space="preserve"> FORMTEXT </w:instrText>
            </w:r>
            <w:r w:rsidR="0051089D" w:rsidRPr="00485D58">
              <w:rPr>
                <w:rFonts w:ascii="Arial" w:hAnsi="Arial" w:cs="Arial"/>
                <w:b/>
                <w:lang w:eastAsia="en-US"/>
              </w:rPr>
            </w:r>
            <w:r w:rsidR="0051089D" w:rsidRPr="00485D58">
              <w:rPr>
                <w:rFonts w:ascii="Arial" w:hAnsi="Arial" w:cs="Arial"/>
                <w:b/>
                <w:lang w:eastAsia="en-US"/>
              </w:rPr>
              <w:fldChar w:fldCharType="separate"/>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noProof/>
                <w:lang w:eastAsia="en-US"/>
              </w:rPr>
              <w:t> </w:t>
            </w:r>
            <w:r w:rsidR="0051089D" w:rsidRPr="00485D58">
              <w:rPr>
                <w:rFonts w:ascii="Arial" w:hAnsi="Arial" w:cs="Arial"/>
                <w:b/>
                <w:lang w:eastAsia="en-US"/>
              </w:rPr>
              <w:fldChar w:fldCharType="end"/>
            </w:r>
          </w:p>
          <w:p w14:paraId="0C598BEF" w14:textId="23B42668" w:rsidR="009E7E38" w:rsidRPr="00485D58" w:rsidRDefault="009E7E38" w:rsidP="00714C0B">
            <w:pPr>
              <w:pStyle w:val="Textkrper2"/>
              <w:ind w:left="-108" w:right="170"/>
              <w:rPr>
                <w:rFonts w:ascii="Arial" w:hAnsi="Arial" w:cs="Arial"/>
                <w:b/>
                <w:lang w:eastAsia="en-US"/>
              </w:rPr>
            </w:pPr>
          </w:p>
        </w:tc>
      </w:tr>
      <w:tr w:rsidR="003A3200" w:rsidRPr="00485D58" w14:paraId="4CB3AE27"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349ED73A" w14:textId="77777777" w:rsidR="003A3200" w:rsidRPr="00485D58" w:rsidRDefault="003A3200" w:rsidP="00714C0B">
            <w:pPr>
              <w:pStyle w:val="Textkrper2"/>
              <w:ind w:left="-108" w:right="170"/>
              <w:rPr>
                <w:rFonts w:ascii="Arial" w:hAnsi="Arial" w:cs="Arial"/>
              </w:rPr>
            </w:pPr>
          </w:p>
        </w:tc>
      </w:tr>
      <w:tr w:rsidR="00714C0B" w:rsidRPr="00383AD7" w14:paraId="687755C9"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22A66B80" w14:textId="77777777" w:rsidR="00667ED8" w:rsidRPr="00485D58" w:rsidRDefault="00667ED8" w:rsidP="00EC1ADF">
            <w:pPr>
              <w:pStyle w:val="Textkrper2"/>
              <w:ind w:left="-108" w:right="170"/>
              <w:rPr>
                <w:rFonts w:ascii="Arial" w:hAnsi="Arial" w:cs="Arial"/>
                <w:b/>
                <w:lang w:eastAsia="en-US"/>
              </w:rPr>
            </w:pPr>
          </w:p>
          <w:p w14:paraId="1A798A1A" w14:textId="77777777" w:rsidR="00714C0B" w:rsidRPr="00485D58" w:rsidRDefault="003A3200" w:rsidP="00EC1ADF">
            <w:pPr>
              <w:pStyle w:val="Textkrper2"/>
              <w:ind w:left="-108" w:right="170"/>
              <w:rPr>
                <w:rFonts w:ascii="Arial" w:hAnsi="Arial" w:cs="Arial"/>
                <w:b/>
                <w:lang w:eastAsia="en-US"/>
              </w:rPr>
            </w:pPr>
            <w:r w:rsidRPr="00485D58">
              <w:rPr>
                <w:rFonts w:ascii="Arial" w:hAnsi="Arial" w:cs="Arial"/>
                <w:b/>
                <w:lang w:eastAsia="en-US"/>
              </w:rPr>
              <w:t xml:space="preserve">Valore massimo stimato (comprensivo delle opzioni e proroghe, qualora previste) è pari a: Euro </w:t>
            </w:r>
            <w:r w:rsidR="006551B9" w:rsidRPr="00485D58">
              <w:rPr>
                <w:rFonts w:ascii="Arial" w:hAnsi="Arial" w:cs="Arial"/>
                <w:b/>
                <w:lang w:eastAsia="en-US"/>
              </w:rPr>
              <w:fldChar w:fldCharType="begin">
                <w:ffData>
                  <w:name w:val="Text105"/>
                  <w:enabled/>
                  <w:calcOnExit w:val="0"/>
                  <w:textInput/>
                </w:ffData>
              </w:fldChar>
            </w:r>
            <w:bookmarkStart w:id="4" w:name="Text105"/>
            <w:r w:rsidR="006551B9" w:rsidRPr="00485D58">
              <w:rPr>
                <w:rFonts w:ascii="Arial" w:hAnsi="Arial" w:cs="Arial"/>
                <w:b/>
                <w:lang w:eastAsia="en-US"/>
              </w:rPr>
              <w:instrText xml:space="preserve"> FORMTEXT </w:instrText>
            </w:r>
            <w:r w:rsidR="006551B9" w:rsidRPr="00485D58">
              <w:rPr>
                <w:rFonts w:ascii="Arial" w:hAnsi="Arial" w:cs="Arial"/>
                <w:b/>
                <w:lang w:eastAsia="en-US"/>
              </w:rPr>
            </w:r>
            <w:r w:rsidR="006551B9" w:rsidRPr="00485D58">
              <w:rPr>
                <w:rFonts w:ascii="Arial" w:hAnsi="Arial" w:cs="Arial"/>
                <w:b/>
                <w:lang w:eastAsia="en-US"/>
              </w:rPr>
              <w:fldChar w:fldCharType="separate"/>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lang w:eastAsia="en-US"/>
              </w:rPr>
              <w:fldChar w:fldCharType="end"/>
            </w:r>
            <w:bookmarkEnd w:id="4"/>
            <w:r w:rsidR="006551B9" w:rsidRPr="00485D58">
              <w:rPr>
                <w:rFonts w:ascii="Arial" w:hAnsi="Arial" w:cs="Arial"/>
                <w:b/>
                <w:lang w:eastAsia="en-US"/>
              </w:rPr>
              <w:t xml:space="preserve"> </w:t>
            </w:r>
            <w:r w:rsidRPr="00485D58">
              <w:rPr>
                <w:rFonts w:ascii="Arial" w:hAnsi="Arial" w:cs="Arial"/>
                <w:b/>
                <w:lang w:eastAsia="en-US"/>
              </w:rPr>
              <w:t>(oneri da interferenza / oneri per la sicurezza inclusi ed IVA esclusa).</w:t>
            </w:r>
          </w:p>
          <w:p w14:paraId="242CDF18" w14:textId="6576D295" w:rsidR="00667ED8" w:rsidRPr="00485D58" w:rsidRDefault="00667ED8" w:rsidP="00EC1ADF">
            <w:pPr>
              <w:pStyle w:val="Textkrper2"/>
              <w:ind w:left="-108" w:right="170"/>
              <w:rPr>
                <w:rFonts w:ascii="Arial" w:hAnsi="Arial" w:cs="Arial"/>
                <w:b/>
                <w:lang w:eastAsia="en-US"/>
              </w:rPr>
            </w:pPr>
          </w:p>
        </w:tc>
      </w:tr>
      <w:tr w:rsidR="003A3200" w:rsidRPr="00383AD7" w14:paraId="697C0B82"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4522F775" w14:textId="77777777" w:rsidR="003A3200" w:rsidRPr="00485D58" w:rsidRDefault="003A3200" w:rsidP="00EC1ADF">
            <w:pPr>
              <w:pStyle w:val="Textkrper2"/>
              <w:ind w:left="-108" w:right="170"/>
              <w:rPr>
                <w:rFonts w:ascii="Arial" w:hAnsi="Arial" w:cs="Arial"/>
                <w:b/>
                <w:lang w:eastAsia="en-US"/>
              </w:rPr>
            </w:pPr>
          </w:p>
        </w:tc>
      </w:tr>
      <w:tr w:rsidR="00714C0B" w:rsidRPr="00383AD7" w14:paraId="61231CFD"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655DF022" w14:textId="77777777" w:rsidR="00667ED8" w:rsidRPr="00485D58" w:rsidRDefault="00667ED8" w:rsidP="00EC1ADF">
            <w:pPr>
              <w:pStyle w:val="Textkrper2"/>
              <w:ind w:left="-108" w:right="170"/>
              <w:rPr>
                <w:rFonts w:ascii="Arial" w:hAnsi="Arial" w:cs="Arial"/>
                <w:b/>
                <w:lang w:eastAsia="en-US"/>
              </w:rPr>
            </w:pPr>
          </w:p>
          <w:p w14:paraId="1BCF9F77" w14:textId="77777777" w:rsidR="00714C0B" w:rsidRPr="00485D58" w:rsidRDefault="003A3200" w:rsidP="00EC1ADF">
            <w:pPr>
              <w:pStyle w:val="Textkrper2"/>
              <w:ind w:left="-108" w:right="170"/>
              <w:rPr>
                <w:rFonts w:ascii="Arial" w:hAnsi="Arial" w:cs="Arial"/>
                <w:b/>
                <w:lang w:eastAsia="en-US"/>
              </w:rPr>
            </w:pPr>
            <w:r w:rsidRPr="00485D58">
              <w:rPr>
                <w:rFonts w:ascii="Arial" w:hAnsi="Arial" w:cs="Arial"/>
                <w:b/>
                <w:lang w:eastAsia="en-US"/>
              </w:rPr>
              <w:t xml:space="preserve">Gli oneri da interferenza non soggetti a ribasso sono pari a: Euro </w:t>
            </w:r>
            <w:bookmarkStart w:id="5" w:name="_Hlk1567635"/>
            <w:r w:rsidR="006551B9" w:rsidRPr="00485D58">
              <w:rPr>
                <w:rFonts w:ascii="Arial" w:hAnsi="Arial" w:cs="Arial"/>
                <w:b/>
                <w:lang w:eastAsia="en-US"/>
              </w:rPr>
              <w:fldChar w:fldCharType="begin">
                <w:ffData>
                  <w:name w:val="Text106"/>
                  <w:enabled/>
                  <w:calcOnExit w:val="0"/>
                  <w:textInput/>
                </w:ffData>
              </w:fldChar>
            </w:r>
            <w:bookmarkStart w:id="6" w:name="Text106"/>
            <w:r w:rsidR="006551B9" w:rsidRPr="00485D58">
              <w:rPr>
                <w:rFonts w:ascii="Arial" w:hAnsi="Arial" w:cs="Arial"/>
                <w:b/>
                <w:lang w:eastAsia="en-US"/>
              </w:rPr>
              <w:instrText xml:space="preserve"> FORMTEXT </w:instrText>
            </w:r>
            <w:r w:rsidR="006551B9" w:rsidRPr="00485D58">
              <w:rPr>
                <w:rFonts w:ascii="Arial" w:hAnsi="Arial" w:cs="Arial"/>
                <w:b/>
                <w:lang w:eastAsia="en-US"/>
              </w:rPr>
            </w:r>
            <w:r w:rsidR="006551B9" w:rsidRPr="00485D58">
              <w:rPr>
                <w:rFonts w:ascii="Arial" w:hAnsi="Arial" w:cs="Arial"/>
                <w:b/>
                <w:lang w:eastAsia="en-US"/>
              </w:rPr>
              <w:fldChar w:fldCharType="separate"/>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lang w:eastAsia="en-US"/>
              </w:rPr>
              <w:fldChar w:fldCharType="end"/>
            </w:r>
            <w:bookmarkEnd w:id="5"/>
            <w:bookmarkEnd w:id="6"/>
            <w:r w:rsidR="006551B9" w:rsidRPr="00485D58">
              <w:rPr>
                <w:rFonts w:ascii="Arial" w:hAnsi="Arial" w:cs="Arial"/>
                <w:b/>
                <w:lang w:eastAsia="en-US"/>
              </w:rPr>
              <w:t xml:space="preserve"> </w:t>
            </w:r>
            <w:r w:rsidRPr="00485D58">
              <w:rPr>
                <w:rFonts w:ascii="Arial" w:hAnsi="Arial" w:cs="Arial"/>
                <w:b/>
                <w:lang w:eastAsia="en-US"/>
              </w:rPr>
              <w:t>(IVA escl.</w:t>
            </w:r>
            <w:r w:rsidR="006551B9" w:rsidRPr="00485D58">
              <w:rPr>
                <w:rFonts w:ascii="Arial" w:hAnsi="Arial" w:cs="Arial"/>
                <w:b/>
                <w:lang w:eastAsia="en-US"/>
              </w:rPr>
              <w:t>)</w:t>
            </w:r>
          </w:p>
          <w:p w14:paraId="56D2696B" w14:textId="5FD22483" w:rsidR="00667ED8" w:rsidRPr="00485D58" w:rsidRDefault="00667ED8" w:rsidP="00EC1ADF">
            <w:pPr>
              <w:pStyle w:val="Textkrper2"/>
              <w:ind w:left="-108" w:right="170"/>
              <w:rPr>
                <w:rFonts w:ascii="Arial" w:hAnsi="Arial" w:cs="Arial"/>
                <w:b/>
                <w:lang w:eastAsia="en-US"/>
              </w:rPr>
            </w:pPr>
          </w:p>
        </w:tc>
      </w:tr>
      <w:tr w:rsidR="00C10DA0" w:rsidRPr="00485D58" w14:paraId="1BEE71B9"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auto"/>
          </w:tcPr>
          <w:p w14:paraId="1B1BFE10" w14:textId="77777777" w:rsidR="00C10DA0" w:rsidRPr="00485D58" w:rsidRDefault="00C10DA0" w:rsidP="00EC1ADF">
            <w:pPr>
              <w:pStyle w:val="Textkrper2"/>
              <w:ind w:left="-108" w:right="170"/>
              <w:rPr>
                <w:rFonts w:ascii="Arial" w:hAnsi="Arial" w:cs="Arial"/>
                <w:b/>
                <w:lang w:eastAsia="en-US"/>
              </w:rPr>
            </w:pPr>
            <w:r w:rsidRPr="00485D58">
              <w:rPr>
                <w:rFonts w:ascii="Arial" w:hAnsi="Arial" w:cs="Arial"/>
                <w:b/>
                <w:lang w:eastAsia="en-US"/>
              </w:rPr>
              <w:t>ovvero</w:t>
            </w:r>
          </w:p>
        </w:tc>
      </w:tr>
      <w:tr w:rsidR="003A3200" w:rsidRPr="00383AD7" w14:paraId="4236C114"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409EE4D8" w14:textId="77777777" w:rsidR="00667ED8" w:rsidRPr="00485D58" w:rsidRDefault="00667ED8" w:rsidP="00EC1ADF">
            <w:pPr>
              <w:pStyle w:val="Textkrper2"/>
              <w:ind w:left="-108" w:right="170"/>
              <w:rPr>
                <w:rFonts w:ascii="Arial" w:hAnsi="Arial" w:cs="Arial"/>
                <w:b/>
                <w:lang w:eastAsia="en-US"/>
              </w:rPr>
            </w:pPr>
          </w:p>
          <w:p w14:paraId="56B1B277" w14:textId="77777777" w:rsidR="003A3200" w:rsidRPr="00485D58" w:rsidRDefault="00C10DA0" w:rsidP="00EC1ADF">
            <w:pPr>
              <w:pStyle w:val="Textkrper2"/>
              <w:ind w:left="-108" w:right="170"/>
              <w:rPr>
                <w:rFonts w:ascii="Arial" w:hAnsi="Arial" w:cs="Arial"/>
                <w:b/>
                <w:lang w:eastAsia="en-US"/>
              </w:rPr>
            </w:pPr>
            <w:r w:rsidRPr="00485D58">
              <w:rPr>
                <w:rFonts w:ascii="Arial" w:hAnsi="Arial" w:cs="Arial"/>
                <w:b/>
                <w:lang w:eastAsia="en-US"/>
              </w:rPr>
              <w:lastRenderedPageBreak/>
              <w:t>oneri per la sicurezza non sogge</w:t>
            </w:r>
            <w:r w:rsidR="006551B9" w:rsidRPr="00485D58">
              <w:rPr>
                <w:rFonts w:ascii="Arial" w:hAnsi="Arial" w:cs="Arial"/>
                <w:b/>
                <w:lang w:eastAsia="en-US"/>
              </w:rPr>
              <w:t>tti a ribasso sono pari a: Euro</w:t>
            </w:r>
            <w:r w:rsidRPr="00485D58">
              <w:rPr>
                <w:rFonts w:ascii="Arial" w:hAnsi="Arial" w:cs="Arial"/>
                <w:b/>
                <w:lang w:eastAsia="en-US"/>
              </w:rPr>
              <w:t xml:space="preserve"> </w:t>
            </w:r>
            <w:r w:rsidR="006551B9" w:rsidRPr="00485D58">
              <w:rPr>
                <w:rFonts w:ascii="Arial" w:hAnsi="Arial" w:cs="Arial"/>
                <w:b/>
                <w:lang w:eastAsia="en-US"/>
              </w:rPr>
              <w:fldChar w:fldCharType="begin">
                <w:ffData>
                  <w:name w:val="Text106"/>
                  <w:enabled/>
                  <w:calcOnExit w:val="0"/>
                  <w:textInput/>
                </w:ffData>
              </w:fldChar>
            </w:r>
            <w:r w:rsidR="006551B9" w:rsidRPr="00485D58">
              <w:rPr>
                <w:rFonts w:ascii="Arial" w:hAnsi="Arial" w:cs="Arial"/>
                <w:b/>
                <w:lang w:eastAsia="en-US"/>
              </w:rPr>
              <w:instrText xml:space="preserve"> FORMTEXT </w:instrText>
            </w:r>
            <w:r w:rsidR="006551B9" w:rsidRPr="00485D58">
              <w:rPr>
                <w:rFonts w:ascii="Arial" w:hAnsi="Arial" w:cs="Arial"/>
                <w:b/>
                <w:lang w:eastAsia="en-US"/>
              </w:rPr>
            </w:r>
            <w:r w:rsidR="006551B9" w:rsidRPr="00485D58">
              <w:rPr>
                <w:rFonts w:ascii="Arial" w:hAnsi="Arial" w:cs="Arial"/>
                <w:b/>
                <w:lang w:eastAsia="en-US"/>
              </w:rPr>
              <w:fldChar w:fldCharType="separate"/>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noProof/>
                <w:lang w:eastAsia="en-US"/>
              </w:rPr>
              <w:t> </w:t>
            </w:r>
            <w:r w:rsidR="006551B9" w:rsidRPr="00485D58">
              <w:rPr>
                <w:rFonts w:ascii="Arial" w:hAnsi="Arial" w:cs="Arial"/>
                <w:b/>
                <w:lang w:eastAsia="en-US"/>
              </w:rPr>
              <w:fldChar w:fldCharType="end"/>
            </w:r>
            <w:r w:rsidRPr="00485D58">
              <w:rPr>
                <w:rFonts w:ascii="Arial" w:hAnsi="Arial" w:cs="Arial"/>
                <w:b/>
                <w:lang w:eastAsia="en-US"/>
              </w:rPr>
              <w:t xml:space="preserve"> (IVA escl.)</w:t>
            </w:r>
          </w:p>
          <w:p w14:paraId="258D8BBE" w14:textId="2ABE0424" w:rsidR="00667ED8" w:rsidRPr="00485D58" w:rsidRDefault="00667ED8" w:rsidP="00EC1ADF">
            <w:pPr>
              <w:pStyle w:val="Textkrper2"/>
              <w:ind w:left="-108" w:right="170"/>
              <w:rPr>
                <w:rFonts w:ascii="Arial" w:hAnsi="Arial" w:cs="Arial"/>
                <w:b/>
                <w:lang w:eastAsia="en-US"/>
              </w:rPr>
            </w:pPr>
          </w:p>
        </w:tc>
      </w:tr>
      <w:tr w:rsidR="00667ED8" w:rsidRPr="00485D58" w14:paraId="314FACEE"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06F648B3" w14:textId="1956A60D" w:rsidR="00667ED8" w:rsidRPr="00485D58" w:rsidRDefault="00667ED8" w:rsidP="00EC1ADF">
            <w:pPr>
              <w:pStyle w:val="Textkrper2"/>
              <w:ind w:left="-108" w:right="170"/>
              <w:rPr>
                <w:rFonts w:ascii="Arial" w:hAnsi="Arial" w:cs="Arial"/>
                <w:b/>
                <w:lang w:eastAsia="en-US"/>
              </w:rPr>
            </w:pPr>
            <w:r w:rsidRPr="00485D58">
              <w:rPr>
                <w:rFonts w:ascii="Arial" w:hAnsi="Arial" w:cs="Arial"/>
                <w:b/>
                <w:lang w:eastAsia="en-US"/>
              </w:rPr>
              <w:lastRenderedPageBreak/>
              <w:t>(indicare se del caso)</w:t>
            </w:r>
          </w:p>
        </w:tc>
      </w:tr>
      <w:tr w:rsidR="00667ED8" w:rsidRPr="00485D58" w14:paraId="2820D7DD"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17200B0B" w14:textId="77777777" w:rsidR="00667ED8" w:rsidRPr="00485D58" w:rsidRDefault="00667ED8" w:rsidP="00EC1ADF">
            <w:pPr>
              <w:pStyle w:val="Textkrper2"/>
              <w:ind w:left="-108" w:right="170"/>
              <w:rPr>
                <w:rFonts w:ascii="Arial" w:hAnsi="Arial" w:cs="Arial"/>
                <w:b/>
                <w:lang w:eastAsia="en-US"/>
              </w:rPr>
            </w:pPr>
          </w:p>
          <w:p w14:paraId="1981C136" w14:textId="77777777" w:rsidR="00667ED8" w:rsidRPr="00485D58" w:rsidRDefault="00667ED8" w:rsidP="00EC1ADF">
            <w:pPr>
              <w:pStyle w:val="Textkrper2"/>
              <w:ind w:left="-108" w:right="170"/>
              <w:rPr>
                <w:rFonts w:ascii="Arial" w:hAnsi="Arial" w:cs="Arial"/>
                <w:b/>
                <w:lang w:eastAsia="en-US"/>
              </w:rPr>
            </w:pPr>
            <w:r w:rsidRPr="00485D58">
              <w:rPr>
                <w:rFonts w:ascii="Arial" w:hAnsi="Arial" w:cs="Arial"/>
                <w:b/>
                <w:lang w:eastAsia="en-US"/>
              </w:rPr>
              <w:t xml:space="preserve">Prestazione principale </w:t>
            </w:r>
            <w:r w:rsidRPr="00485D58">
              <w:rPr>
                <w:rFonts w:ascii="Arial" w:hAnsi="Arial" w:cs="Arial"/>
                <w:b/>
                <w:lang w:eastAsia="en-US"/>
              </w:rPr>
              <w:fldChar w:fldCharType="begin">
                <w:ffData>
                  <w:name w:val="Text113"/>
                  <w:enabled/>
                  <w:calcOnExit w:val="0"/>
                  <w:textInput/>
                </w:ffData>
              </w:fldChar>
            </w:r>
            <w:bookmarkStart w:id="7" w:name="Text113"/>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bookmarkEnd w:id="7"/>
            <w:r w:rsidRPr="00485D58">
              <w:rPr>
                <w:rFonts w:ascii="Arial" w:hAnsi="Arial" w:cs="Arial"/>
                <w:b/>
                <w:lang w:eastAsia="en-US"/>
              </w:rPr>
              <w:t xml:space="preserve"> importo Euro </w:t>
            </w:r>
            <w:r w:rsidRPr="00485D58">
              <w:rPr>
                <w:rFonts w:ascii="Arial" w:hAnsi="Arial" w:cs="Arial"/>
                <w:b/>
                <w:lang w:eastAsia="en-US"/>
              </w:rPr>
              <w:fldChar w:fldCharType="begin">
                <w:ffData>
                  <w:name w:val="Text114"/>
                  <w:enabled/>
                  <w:calcOnExit w:val="0"/>
                  <w:textInput/>
                </w:ffData>
              </w:fldChar>
            </w:r>
            <w:bookmarkStart w:id="8" w:name="Text114"/>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bookmarkEnd w:id="8"/>
          </w:p>
          <w:p w14:paraId="0CB21D75" w14:textId="4354710C" w:rsidR="00667ED8" w:rsidRPr="00485D58" w:rsidRDefault="00667ED8" w:rsidP="00EC1ADF">
            <w:pPr>
              <w:pStyle w:val="Textkrper2"/>
              <w:ind w:left="-108" w:right="170"/>
              <w:rPr>
                <w:rFonts w:ascii="Arial" w:hAnsi="Arial" w:cs="Arial"/>
                <w:b/>
                <w:lang w:eastAsia="en-US"/>
              </w:rPr>
            </w:pPr>
          </w:p>
        </w:tc>
      </w:tr>
      <w:tr w:rsidR="00667ED8" w:rsidRPr="00485D58" w14:paraId="39E65BAE"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5D734078" w14:textId="77777777" w:rsidR="00667ED8" w:rsidRPr="00485D58" w:rsidRDefault="00667ED8" w:rsidP="00EC1ADF">
            <w:pPr>
              <w:pStyle w:val="Textkrper2"/>
              <w:ind w:left="-108" w:right="170"/>
              <w:rPr>
                <w:rFonts w:ascii="Arial" w:hAnsi="Arial" w:cs="Arial"/>
                <w:b/>
                <w:lang w:eastAsia="en-US"/>
              </w:rPr>
            </w:pPr>
          </w:p>
          <w:p w14:paraId="41AE7256" w14:textId="77777777" w:rsidR="00667ED8" w:rsidRPr="00485D58" w:rsidRDefault="00667ED8" w:rsidP="00EC1ADF">
            <w:pPr>
              <w:pStyle w:val="Textkrper2"/>
              <w:ind w:left="-108" w:right="170"/>
              <w:rPr>
                <w:rFonts w:ascii="Arial" w:hAnsi="Arial" w:cs="Arial"/>
                <w:b/>
                <w:lang w:eastAsia="en-US"/>
              </w:rPr>
            </w:pPr>
            <w:r w:rsidRPr="00485D58">
              <w:rPr>
                <w:rFonts w:ascii="Arial" w:hAnsi="Arial" w:cs="Arial"/>
                <w:b/>
                <w:lang w:eastAsia="en-US"/>
              </w:rPr>
              <w:t xml:space="preserve">Prestazione secondaria </w:t>
            </w:r>
            <w:r w:rsidRPr="00485D58">
              <w:rPr>
                <w:rFonts w:ascii="Arial" w:hAnsi="Arial" w:cs="Arial"/>
                <w:b/>
                <w:lang w:eastAsia="en-US"/>
              </w:rPr>
              <w:fldChar w:fldCharType="begin">
                <w:ffData>
                  <w:name w:val="Text113"/>
                  <w:enabled/>
                  <w:calcOnExit w:val="0"/>
                  <w:textInput/>
                </w:ffData>
              </w:fldChar>
            </w:r>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r w:rsidRPr="00485D58">
              <w:rPr>
                <w:rFonts w:ascii="Arial" w:hAnsi="Arial" w:cs="Arial"/>
                <w:b/>
                <w:lang w:eastAsia="en-US"/>
              </w:rPr>
              <w:t xml:space="preserve"> importo Euro </w:t>
            </w:r>
            <w:r w:rsidRPr="00485D58">
              <w:rPr>
                <w:rFonts w:ascii="Arial" w:hAnsi="Arial" w:cs="Arial"/>
                <w:b/>
                <w:lang w:eastAsia="en-US"/>
              </w:rPr>
              <w:fldChar w:fldCharType="begin">
                <w:ffData>
                  <w:name w:val="Text114"/>
                  <w:enabled/>
                  <w:calcOnExit w:val="0"/>
                  <w:textInput/>
                </w:ffData>
              </w:fldChar>
            </w:r>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p>
          <w:p w14:paraId="769E81CC" w14:textId="6102389E" w:rsidR="00667ED8" w:rsidRPr="00485D58" w:rsidRDefault="00667ED8" w:rsidP="00EC1ADF">
            <w:pPr>
              <w:pStyle w:val="Textkrper2"/>
              <w:ind w:left="-108" w:right="170"/>
              <w:rPr>
                <w:rFonts w:ascii="Arial" w:hAnsi="Arial" w:cs="Arial"/>
                <w:b/>
                <w:lang w:eastAsia="en-US"/>
              </w:rPr>
            </w:pPr>
          </w:p>
        </w:tc>
      </w:tr>
      <w:tr w:rsidR="00667ED8" w:rsidRPr="00485D58" w14:paraId="32585DF5"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729DFF4F" w14:textId="66F4DFEF" w:rsidR="00667ED8" w:rsidRPr="00485D58" w:rsidRDefault="00667ED8" w:rsidP="00EC1ADF">
            <w:pPr>
              <w:pStyle w:val="Textkrper2"/>
              <w:ind w:left="-108" w:right="170"/>
              <w:rPr>
                <w:rFonts w:ascii="Arial" w:hAnsi="Arial" w:cs="Arial"/>
                <w:b/>
                <w:lang w:eastAsia="en-US"/>
              </w:rPr>
            </w:pPr>
            <w:r w:rsidRPr="00485D58">
              <w:rPr>
                <w:rFonts w:ascii="Arial" w:hAnsi="Arial" w:cs="Arial"/>
                <w:b/>
                <w:lang w:eastAsia="en-US"/>
              </w:rPr>
              <w:t>(indicare se del caso)</w:t>
            </w:r>
          </w:p>
        </w:tc>
      </w:tr>
      <w:tr w:rsidR="00667ED8" w:rsidRPr="00485D58" w14:paraId="74FBFE62"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44D28FD8" w14:textId="77777777" w:rsidR="00667ED8" w:rsidRPr="00485D58" w:rsidRDefault="00667ED8" w:rsidP="00EC1ADF">
            <w:pPr>
              <w:pStyle w:val="Textkrper2"/>
              <w:ind w:left="-108" w:right="170"/>
              <w:rPr>
                <w:rFonts w:ascii="Arial" w:hAnsi="Arial" w:cs="Arial"/>
                <w:b/>
                <w:lang w:eastAsia="en-US"/>
              </w:rPr>
            </w:pPr>
          </w:p>
          <w:p w14:paraId="6078D353" w14:textId="40780FE2" w:rsidR="00667ED8" w:rsidRPr="00485D58" w:rsidRDefault="00667ED8" w:rsidP="00EC1ADF">
            <w:pPr>
              <w:pStyle w:val="Textkrper2"/>
              <w:ind w:left="-108" w:right="170"/>
              <w:rPr>
                <w:rFonts w:ascii="Arial" w:hAnsi="Arial" w:cs="Arial"/>
                <w:b/>
                <w:lang w:eastAsia="en-US"/>
              </w:rPr>
            </w:pPr>
            <w:r w:rsidRPr="00485D58">
              <w:rPr>
                <w:rFonts w:ascii="Arial" w:hAnsi="Arial" w:cs="Arial"/>
                <w:b/>
                <w:lang w:eastAsia="en-US"/>
              </w:rPr>
              <w:t xml:space="preserve">Prestazioni accessorie </w:t>
            </w:r>
            <w:r w:rsidRPr="00485D58">
              <w:rPr>
                <w:rFonts w:ascii="Arial" w:hAnsi="Arial" w:cs="Arial"/>
                <w:b/>
                <w:lang w:eastAsia="en-US"/>
              </w:rPr>
              <w:fldChar w:fldCharType="begin">
                <w:ffData>
                  <w:name w:val="Text113"/>
                  <w:enabled/>
                  <w:calcOnExit w:val="0"/>
                  <w:textInput/>
                </w:ffData>
              </w:fldChar>
            </w:r>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r w:rsidRPr="00485D58">
              <w:rPr>
                <w:rFonts w:ascii="Arial" w:hAnsi="Arial" w:cs="Arial"/>
                <w:b/>
                <w:lang w:eastAsia="en-US"/>
              </w:rPr>
              <w:t xml:space="preserve"> importo Euro </w:t>
            </w:r>
            <w:r w:rsidRPr="00485D58">
              <w:rPr>
                <w:rFonts w:ascii="Arial" w:hAnsi="Arial" w:cs="Arial"/>
                <w:b/>
                <w:lang w:eastAsia="en-US"/>
              </w:rPr>
              <w:fldChar w:fldCharType="begin">
                <w:ffData>
                  <w:name w:val="Text114"/>
                  <w:enabled/>
                  <w:calcOnExit w:val="0"/>
                  <w:textInput/>
                </w:ffData>
              </w:fldChar>
            </w:r>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p>
          <w:p w14:paraId="037D3236" w14:textId="5CE536EC" w:rsidR="00667ED8" w:rsidRPr="00485D58" w:rsidRDefault="00667ED8" w:rsidP="00EC1ADF">
            <w:pPr>
              <w:pStyle w:val="Textkrper2"/>
              <w:ind w:left="-108" w:right="170"/>
              <w:rPr>
                <w:rFonts w:ascii="Arial" w:hAnsi="Arial" w:cs="Arial"/>
                <w:b/>
                <w:lang w:eastAsia="en-US"/>
              </w:rPr>
            </w:pPr>
          </w:p>
        </w:tc>
      </w:tr>
      <w:tr w:rsidR="009E7E38" w:rsidRPr="00485D58" w14:paraId="63C4D0DA" w14:textId="77777777" w:rsidTr="009E7E38">
        <w:tblPrEx>
          <w:tblCellMar>
            <w:left w:w="108" w:type="dxa"/>
            <w:right w:w="108" w:type="dxa"/>
          </w:tblCellMar>
          <w:tblLook w:val="01E0" w:firstRow="1" w:lastRow="1" w:firstColumn="1" w:lastColumn="1" w:noHBand="0" w:noVBand="0"/>
        </w:tblPrEx>
        <w:tc>
          <w:tcPr>
            <w:tcW w:w="9785" w:type="dxa"/>
            <w:gridSpan w:val="5"/>
            <w:shd w:val="clear" w:color="auto" w:fill="FFFFFF" w:themeFill="background1"/>
          </w:tcPr>
          <w:p w14:paraId="7241DCE9" w14:textId="77777777" w:rsidR="009E7E38" w:rsidRPr="00485D58" w:rsidRDefault="009E7E38" w:rsidP="00EC1ADF">
            <w:pPr>
              <w:pStyle w:val="Textkrper2"/>
              <w:ind w:left="-108" w:right="170"/>
              <w:rPr>
                <w:rFonts w:ascii="Arial" w:hAnsi="Arial" w:cs="Arial"/>
                <w:b/>
                <w:lang w:eastAsia="en-US"/>
              </w:rPr>
            </w:pPr>
          </w:p>
        </w:tc>
      </w:tr>
      <w:tr w:rsidR="00560C92" w:rsidRPr="00485D58" w14:paraId="6794CF7F" w14:textId="77777777" w:rsidTr="0060097C">
        <w:tblPrEx>
          <w:shd w:val="clear" w:color="auto" w:fill="F3F3F3"/>
          <w:tblCellMar>
            <w:left w:w="108" w:type="dxa"/>
            <w:right w:w="108" w:type="dxa"/>
          </w:tblCellMar>
          <w:tblLook w:val="01E0" w:firstRow="1" w:lastRow="1" w:firstColumn="1" w:lastColumn="1" w:noHBand="0" w:noVBand="0"/>
        </w:tblPrEx>
        <w:tc>
          <w:tcPr>
            <w:tcW w:w="9785" w:type="dxa"/>
            <w:gridSpan w:val="5"/>
            <w:shd w:val="clear" w:color="auto" w:fill="E7E6E6" w:themeFill="background2"/>
          </w:tcPr>
          <w:p w14:paraId="5CB49442" w14:textId="0ECC5DE7" w:rsidR="00944B74" w:rsidRDefault="00944B74" w:rsidP="00944B74">
            <w:pPr>
              <w:pStyle w:val="Textkrper2"/>
              <w:ind w:left="-108"/>
              <w:rPr>
                <w:rFonts w:ascii="Arial" w:hAnsi="Arial" w:cs="Arial"/>
                <w:b/>
              </w:rPr>
            </w:pPr>
            <w:r w:rsidRPr="00485D58">
              <w:rPr>
                <w:rFonts w:ascii="Arial" w:hAnsi="Arial" w:cs="Arial"/>
                <w:b/>
              </w:rPr>
              <w:t>(se del caso) L'appalto è finalizzato alla realizzazione di progetti d'investimento pubblico per i quali è prevista l'acquisizione del codice CUP ai sensi dell'art. 11 L 3/2003 e ss.mm.</w:t>
            </w:r>
          </w:p>
          <w:p w14:paraId="513B1632" w14:textId="77777777" w:rsidR="00E41856" w:rsidRPr="00485D58" w:rsidRDefault="00E41856" w:rsidP="00944B74">
            <w:pPr>
              <w:pStyle w:val="Textkrper2"/>
              <w:ind w:left="-108"/>
              <w:rPr>
                <w:rFonts w:ascii="Arial" w:hAnsi="Arial" w:cs="Arial"/>
                <w:b/>
              </w:rPr>
            </w:pPr>
          </w:p>
          <w:p w14:paraId="71C8AE40" w14:textId="16A8A0FD" w:rsidR="009E7E38" w:rsidRPr="00485D58" w:rsidRDefault="00944B74" w:rsidP="00944B74">
            <w:pPr>
              <w:pStyle w:val="Textkrper2"/>
              <w:ind w:left="-108"/>
              <w:rPr>
                <w:rFonts w:ascii="Arial" w:hAnsi="Arial" w:cs="Arial"/>
                <w:b/>
              </w:rPr>
            </w:pPr>
            <w:r w:rsidRPr="00485D58">
              <w:rPr>
                <w:rFonts w:ascii="Arial" w:hAnsi="Arial" w:cs="Arial"/>
              </w:rPr>
              <w:t>(</w:t>
            </w:r>
            <w:r w:rsidRPr="00485D58">
              <w:rPr>
                <w:rFonts w:ascii="Arial" w:hAnsi="Arial" w:cs="Arial"/>
                <w:i/>
              </w:rPr>
              <w:t>È necessario acquisire e comunicare il CUP per interventi finanziati, anche in parte, con risorse Comunitarie).</w:t>
            </w:r>
          </w:p>
          <w:p w14:paraId="238965C6" w14:textId="77777777" w:rsidR="00944B74" w:rsidRPr="00485D58" w:rsidRDefault="00944B74" w:rsidP="00560C92">
            <w:pPr>
              <w:pStyle w:val="Textkrper2"/>
              <w:ind w:left="-108"/>
              <w:rPr>
                <w:rFonts w:ascii="Arial" w:hAnsi="Arial" w:cs="Arial"/>
                <w:b/>
              </w:rPr>
            </w:pPr>
          </w:p>
          <w:p w14:paraId="1DCC4C94" w14:textId="41A27E5E" w:rsidR="00560C92" w:rsidRPr="00485D58" w:rsidRDefault="00560C92" w:rsidP="00560C92">
            <w:pPr>
              <w:pStyle w:val="Textkrper2"/>
              <w:ind w:left="-108"/>
              <w:rPr>
                <w:rFonts w:ascii="Arial" w:hAnsi="Arial" w:cs="Arial"/>
                <w:b/>
                <w:lang w:eastAsia="en-US"/>
              </w:rPr>
            </w:pPr>
            <w:r w:rsidRPr="00485D58">
              <w:rPr>
                <w:rFonts w:ascii="Arial" w:hAnsi="Arial" w:cs="Arial"/>
                <w:b/>
              </w:rPr>
              <w:t>Codice CUP:</w:t>
            </w:r>
            <w:r w:rsidR="009E7E38" w:rsidRPr="00485D58">
              <w:rPr>
                <w:rFonts w:ascii="Arial" w:hAnsi="Arial" w:cs="Arial"/>
                <w:b/>
              </w:rPr>
              <w:t xml:space="preserve"> </w:t>
            </w:r>
            <w:r w:rsidRPr="00485D58">
              <w:rPr>
                <w:rFonts w:ascii="Arial" w:hAnsi="Arial" w:cs="Arial"/>
                <w:b/>
                <w:lang w:eastAsia="en-US"/>
              </w:rPr>
              <w:fldChar w:fldCharType="begin">
                <w:ffData>
                  <w:name w:val="Text26"/>
                  <w:enabled/>
                  <w:calcOnExit w:val="0"/>
                  <w:textInput/>
                </w:ffData>
              </w:fldChar>
            </w:r>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p>
          <w:p w14:paraId="3315D4E3" w14:textId="3AD1CDAE" w:rsidR="009E7E38" w:rsidRPr="00485D58" w:rsidRDefault="009E7E38" w:rsidP="00560C92">
            <w:pPr>
              <w:pStyle w:val="Textkrper2"/>
              <w:ind w:left="-108"/>
              <w:rPr>
                <w:rFonts w:ascii="Arial" w:hAnsi="Arial" w:cs="Arial"/>
                <w:b/>
              </w:rPr>
            </w:pPr>
          </w:p>
        </w:tc>
      </w:tr>
      <w:tr w:rsidR="00EC1ADF" w:rsidRPr="00383AD7" w14:paraId="4E6A1B18" w14:textId="77777777" w:rsidTr="002E36D9">
        <w:tblPrEx>
          <w:shd w:val="clear" w:color="auto" w:fill="F3F3F3"/>
          <w:tblCellMar>
            <w:left w:w="108" w:type="dxa"/>
            <w:right w:w="108" w:type="dxa"/>
          </w:tblCellMar>
          <w:tblLook w:val="01E0" w:firstRow="1" w:lastRow="1" w:firstColumn="1" w:lastColumn="1" w:noHBand="0" w:noVBand="0"/>
        </w:tblPrEx>
        <w:tc>
          <w:tcPr>
            <w:tcW w:w="3969" w:type="dxa"/>
            <w:shd w:val="clear" w:color="auto" w:fill="E7E6E6" w:themeFill="background2"/>
          </w:tcPr>
          <w:p w14:paraId="58FB48C2" w14:textId="77777777" w:rsidR="00EC1ADF" w:rsidRPr="00485D58" w:rsidRDefault="00EC1ADF" w:rsidP="00EC1ADF">
            <w:pPr>
              <w:pStyle w:val="Textkrper2"/>
              <w:spacing w:after="120"/>
              <w:ind w:left="-108"/>
              <w:jc w:val="left"/>
              <w:rPr>
                <w:rFonts w:ascii="Arial" w:hAnsi="Arial" w:cs="Arial"/>
                <w:b/>
              </w:rPr>
            </w:pPr>
            <w:r w:rsidRPr="00485D58">
              <w:rPr>
                <w:rFonts w:ascii="Arial" w:hAnsi="Arial" w:cs="Arial"/>
                <w:b/>
              </w:rPr>
              <w:t xml:space="preserve">Codice OCP: </w:t>
            </w:r>
            <w:r w:rsidRPr="00485D58">
              <w:rPr>
                <w:rFonts w:ascii="Arial" w:hAnsi="Arial" w:cs="Arial"/>
                <w:b/>
              </w:rPr>
              <w:br/>
            </w:r>
            <w:r w:rsidRPr="00485D58">
              <w:rPr>
                <w:rFonts w:ascii="Arial" w:hAnsi="Arial" w:cs="Arial"/>
                <w:i/>
              </w:rPr>
              <w:t>(Centro di costo)</w:t>
            </w:r>
          </w:p>
        </w:tc>
        <w:tc>
          <w:tcPr>
            <w:tcW w:w="5816" w:type="dxa"/>
            <w:gridSpan w:val="4"/>
            <w:shd w:val="clear" w:color="auto" w:fill="E7E6E6" w:themeFill="background2"/>
          </w:tcPr>
          <w:p w14:paraId="3B2325B3" w14:textId="77777777" w:rsidR="00EC1ADF" w:rsidRPr="00485D58" w:rsidRDefault="00EC1ADF" w:rsidP="00EC1ADF">
            <w:pPr>
              <w:pStyle w:val="Textkrper2"/>
              <w:spacing w:after="120"/>
              <w:ind w:left="-108"/>
              <w:rPr>
                <w:rFonts w:ascii="Arial" w:hAnsi="Arial" w:cs="Arial"/>
                <w:b/>
                <w:lang w:eastAsia="en-US"/>
              </w:rPr>
            </w:pPr>
            <w:r w:rsidRPr="00485D58">
              <w:rPr>
                <w:rFonts w:ascii="Arial" w:hAnsi="Arial" w:cs="Arial"/>
                <w:b/>
                <w:lang w:eastAsia="en-US"/>
              </w:rPr>
              <w:fldChar w:fldCharType="begin">
                <w:ffData>
                  <w:name w:val="Text28"/>
                  <w:enabled/>
                  <w:calcOnExit w:val="0"/>
                  <w:textInput/>
                </w:ffData>
              </w:fldChar>
            </w:r>
            <w:r w:rsidRPr="00485D58">
              <w:rPr>
                <w:rFonts w:ascii="Arial" w:hAnsi="Arial" w:cs="Arial"/>
                <w:b/>
                <w:lang w:eastAsia="en-US"/>
              </w:rPr>
              <w:instrText xml:space="preserve"> FORMTEXT </w:instrText>
            </w:r>
            <w:r w:rsidRPr="00485D58">
              <w:rPr>
                <w:rFonts w:ascii="Arial" w:hAnsi="Arial" w:cs="Arial"/>
                <w:b/>
                <w:lang w:eastAsia="en-US"/>
              </w:rPr>
            </w:r>
            <w:r w:rsidRPr="00485D58">
              <w:rPr>
                <w:rFonts w:ascii="Arial" w:hAnsi="Arial" w:cs="Arial"/>
                <w:b/>
                <w:lang w:eastAsia="en-US"/>
              </w:rPr>
              <w:fldChar w:fldCharType="separate"/>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noProof/>
                <w:lang w:eastAsia="en-US"/>
              </w:rPr>
              <w:t> </w:t>
            </w:r>
            <w:r w:rsidRPr="00485D58">
              <w:rPr>
                <w:rFonts w:ascii="Arial" w:hAnsi="Arial" w:cs="Arial"/>
                <w:b/>
                <w:lang w:eastAsia="en-US"/>
              </w:rPr>
              <w:fldChar w:fldCharType="end"/>
            </w:r>
            <w:r w:rsidR="00D4392A" w:rsidRPr="00485D58">
              <w:rPr>
                <w:rFonts w:ascii="Arial" w:hAnsi="Arial" w:cs="Arial"/>
                <w:b/>
                <w:lang w:eastAsia="en-US"/>
              </w:rPr>
              <w:br/>
            </w:r>
            <w:r w:rsidR="00D4392A" w:rsidRPr="007A4FF7">
              <w:rPr>
                <w:rFonts w:ascii="Arial" w:hAnsi="Arial" w:cs="Arial"/>
                <w:i/>
                <w:vanish/>
                <w:color w:val="FF0000"/>
                <w:sz w:val="18"/>
                <w:szCs w:val="18"/>
                <w:lang w:eastAsia="en-US"/>
              </w:rPr>
              <w:t xml:space="preserve">[loggarsi al “Sistema Informativo Contratti Pubblici” – nel quadratino blu </w:t>
            </w:r>
            <w:r w:rsidR="00A66C9B" w:rsidRPr="007A4FF7">
              <w:rPr>
                <w:rFonts w:ascii="Arial" w:hAnsi="Arial" w:cs="Arial"/>
                <w:i/>
                <w:vanish/>
                <w:color w:val="FF0000"/>
                <w:sz w:val="18"/>
                <w:szCs w:val="18"/>
                <w:lang w:eastAsia="en-US"/>
              </w:rPr>
              <w:t xml:space="preserve">in alto </w:t>
            </w:r>
            <w:r w:rsidR="00D4392A" w:rsidRPr="007A4FF7">
              <w:rPr>
                <w:rFonts w:ascii="Arial" w:hAnsi="Arial" w:cs="Arial"/>
                <w:i/>
                <w:vanish/>
                <w:color w:val="FF0000"/>
                <w:sz w:val="18"/>
                <w:szCs w:val="18"/>
                <w:lang w:eastAsia="en-US"/>
              </w:rPr>
              <w:t>a sinistra è visibile il codice OCP]</w:t>
            </w:r>
          </w:p>
        </w:tc>
      </w:tr>
      <w:tr w:rsidR="00A316C7" w:rsidRPr="00A316C7" w14:paraId="6BC243DF" w14:textId="77777777" w:rsidTr="002E36D9">
        <w:tblPrEx>
          <w:shd w:val="clear" w:color="auto" w:fill="F3F3F3"/>
          <w:tblCellMar>
            <w:left w:w="108" w:type="dxa"/>
            <w:right w:w="108" w:type="dxa"/>
          </w:tblCellMar>
          <w:tblLook w:val="01E0" w:firstRow="1" w:lastRow="1" w:firstColumn="1" w:lastColumn="1" w:noHBand="0" w:noVBand="0"/>
        </w:tblPrEx>
        <w:tc>
          <w:tcPr>
            <w:tcW w:w="3969" w:type="dxa"/>
            <w:shd w:val="clear" w:color="auto" w:fill="E7E6E6" w:themeFill="background2"/>
          </w:tcPr>
          <w:p w14:paraId="59D7151A" w14:textId="58CE1FFD" w:rsidR="00A316C7" w:rsidRPr="00C737D5" w:rsidRDefault="00A316C7" w:rsidP="00EC1ADF">
            <w:pPr>
              <w:pStyle w:val="Textkrper2"/>
              <w:spacing w:after="120"/>
              <w:ind w:left="-108"/>
              <w:jc w:val="left"/>
              <w:rPr>
                <w:rFonts w:ascii="Arial" w:hAnsi="Arial" w:cs="Arial"/>
                <w:b/>
              </w:rPr>
            </w:pPr>
            <w:r w:rsidRPr="00C737D5">
              <w:rPr>
                <w:rFonts w:ascii="Arial" w:hAnsi="Arial" w:cs="Arial"/>
                <w:b/>
              </w:rPr>
              <w:t>Codice CUI</w:t>
            </w:r>
            <w:r w:rsidR="002B0365" w:rsidRPr="00C737D5">
              <w:rPr>
                <w:rFonts w:ascii="Arial" w:hAnsi="Arial" w:cs="Arial"/>
                <w:b/>
              </w:rPr>
              <w:t xml:space="preserve"> (</w:t>
            </w:r>
            <w:r w:rsidR="00D328C7" w:rsidRPr="00C737D5">
              <w:rPr>
                <w:rFonts w:ascii="Arial" w:hAnsi="Arial" w:cs="Arial"/>
                <w:b/>
              </w:rPr>
              <w:t>codice unico d’intervento</w:t>
            </w:r>
            <w:r w:rsidR="002B0365" w:rsidRPr="00C737D5">
              <w:rPr>
                <w:rFonts w:ascii="Arial" w:hAnsi="Arial" w:cs="Arial"/>
                <w:b/>
              </w:rPr>
              <w:t>)</w:t>
            </w:r>
          </w:p>
        </w:tc>
        <w:tc>
          <w:tcPr>
            <w:tcW w:w="5816" w:type="dxa"/>
            <w:gridSpan w:val="4"/>
            <w:shd w:val="clear" w:color="auto" w:fill="E7E6E6" w:themeFill="background2"/>
          </w:tcPr>
          <w:p w14:paraId="2B515F50" w14:textId="36FE75BE" w:rsidR="00A316C7" w:rsidRPr="00C737D5" w:rsidRDefault="00A316C7" w:rsidP="00EC1ADF">
            <w:pPr>
              <w:pStyle w:val="Textkrper2"/>
              <w:spacing w:after="120"/>
              <w:ind w:left="-108"/>
              <w:rPr>
                <w:rFonts w:ascii="Arial" w:hAnsi="Arial" w:cs="Arial"/>
                <w:b/>
                <w:lang w:eastAsia="en-US"/>
              </w:rPr>
            </w:pPr>
            <w:r w:rsidRPr="00C737D5">
              <w:rPr>
                <w:rFonts w:ascii="Arial" w:hAnsi="Arial" w:cs="Arial"/>
              </w:rPr>
              <w:fldChar w:fldCharType="begin">
                <w:ffData>
                  <w:name w:val="Text107"/>
                  <w:enabled/>
                  <w:calcOnExit w:val="0"/>
                  <w:textInput/>
                </w:ffData>
              </w:fldChar>
            </w:r>
            <w:r w:rsidRPr="00C737D5">
              <w:rPr>
                <w:rFonts w:ascii="Arial" w:hAnsi="Arial" w:cs="Arial"/>
              </w:rPr>
              <w:instrText xml:space="preserve"> FORMTEXT </w:instrText>
            </w:r>
            <w:r w:rsidRPr="00C737D5">
              <w:rPr>
                <w:rFonts w:ascii="Arial" w:hAnsi="Arial" w:cs="Arial"/>
              </w:rPr>
            </w:r>
            <w:r w:rsidRPr="00C737D5">
              <w:rPr>
                <w:rFonts w:ascii="Arial" w:hAnsi="Arial" w:cs="Arial"/>
              </w:rPr>
              <w:fldChar w:fldCharType="separate"/>
            </w:r>
            <w:r w:rsidRPr="00C737D5">
              <w:rPr>
                <w:rFonts w:ascii="Arial" w:hAnsi="Arial" w:cs="Arial"/>
                <w:noProof/>
              </w:rPr>
              <w:t> </w:t>
            </w:r>
            <w:r w:rsidRPr="00C737D5">
              <w:rPr>
                <w:rFonts w:ascii="Arial" w:hAnsi="Arial" w:cs="Arial"/>
                <w:noProof/>
              </w:rPr>
              <w:t> </w:t>
            </w:r>
            <w:r w:rsidRPr="00C737D5">
              <w:rPr>
                <w:rFonts w:ascii="Arial" w:hAnsi="Arial" w:cs="Arial"/>
                <w:noProof/>
              </w:rPr>
              <w:t> </w:t>
            </w:r>
            <w:r w:rsidRPr="00C737D5">
              <w:rPr>
                <w:rFonts w:ascii="Arial" w:hAnsi="Arial" w:cs="Arial"/>
                <w:noProof/>
              </w:rPr>
              <w:t> </w:t>
            </w:r>
            <w:r w:rsidRPr="00C737D5">
              <w:rPr>
                <w:rFonts w:ascii="Arial" w:hAnsi="Arial" w:cs="Arial"/>
                <w:noProof/>
              </w:rPr>
              <w:t> </w:t>
            </w:r>
            <w:r w:rsidRPr="00C737D5">
              <w:rPr>
                <w:rFonts w:ascii="Arial" w:hAnsi="Arial" w:cs="Arial"/>
              </w:rPr>
              <w:fldChar w:fldCharType="end"/>
            </w:r>
          </w:p>
        </w:tc>
      </w:tr>
      <w:tr w:rsidR="00014552" w:rsidRPr="00014552" w14:paraId="4A6B58B2" w14:textId="77777777" w:rsidTr="002E36D9">
        <w:tblPrEx>
          <w:shd w:val="clear" w:color="auto" w:fill="F3F3F3"/>
          <w:tblCellMar>
            <w:left w:w="108" w:type="dxa"/>
            <w:right w:w="108" w:type="dxa"/>
          </w:tblCellMar>
          <w:tblLook w:val="01E0" w:firstRow="1" w:lastRow="1" w:firstColumn="1" w:lastColumn="1" w:noHBand="0" w:noVBand="0"/>
        </w:tblPrEx>
        <w:tc>
          <w:tcPr>
            <w:tcW w:w="3969" w:type="dxa"/>
            <w:shd w:val="clear" w:color="auto" w:fill="E7E6E6" w:themeFill="background2"/>
          </w:tcPr>
          <w:p w14:paraId="2A581C3B" w14:textId="77777777" w:rsidR="00014552" w:rsidRPr="005072C1" w:rsidRDefault="00014552" w:rsidP="000634C7">
            <w:pPr>
              <w:pStyle w:val="Textkrper2"/>
              <w:ind w:left="-108"/>
              <w:jc w:val="left"/>
              <w:rPr>
                <w:rFonts w:ascii="Arial" w:hAnsi="Arial" w:cs="Arial"/>
                <w:b/>
              </w:rPr>
            </w:pPr>
            <w:r w:rsidRPr="005072C1">
              <w:rPr>
                <w:rFonts w:ascii="Arial" w:hAnsi="Arial" w:cs="Arial"/>
                <w:b/>
              </w:rPr>
              <w:t>Codice CPV</w:t>
            </w:r>
          </w:p>
          <w:p w14:paraId="05E2E52C" w14:textId="37BCEDC0" w:rsidR="000634C7" w:rsidRPr="00485D58" w:rsidRDefault="007B346C" w:rsidP="000634C7">
            <w:pPr>
              <w:pStyle w:val="Textkrper2"/>
              <w:ind w:left="-108"/>
              <w:jc w:val="left"/>
              <w:rPr>
                <w:rFonts w:ascii="Arial" w:hAnsi="Arial" w:cs="Arial"/>
                <w:b/>
              </w:rPr>
            </w:pPr>
            <w:r w:rsidRPr="007B346C">
              <w:rPr>
                <w:rFonts w:ascii="Arial" w:hAnsi="Arial" w:cs="Arial"/>
                <w:i/>
              </w:rPr>
              <w:t>(Vocabolario comune per gli appalti pubblici)</w:t>
            </w:r>
          </w:p>
        </w:tc>
        <w:tc>
          <w:tcPr>
            <w:tcW w:w="5816" w:type="dxa"/>
            <w:gridSpan w:val="4"/>
            <w:shd w:val="clear" w:color="auto" w:fill="E7E6E6" w:themeFill="background2"/>
          </w:tcPr>
          <w:p w14:paraId="6C7E756A" w14:textId="7D4DB2D4" w:rsidR="000634C7" w:rsidRPr="000634C7" w:rsidRDefault="00014552" w:rsidP="000634C7">
            <w:pPr>
              <w:pStyle w:val="Textkrper2"/>
              <w:spacing w:after="120"/>
              <w:ind w:left="-108"/>
              <w:rPr>
                <w:rFonts w:ascii="Arial" w:hAnsi="Arial" w:cs="Arial"/>
              </w:rPr>
            </w:pPr>
            <w:r w:rsidRPr="00485D58">
              <w:rPr>
                <w:rFonts w:ascii="Arial" w:hAnsi="Arial" w:cs="Arial"/>
              </w:rPr>
              <w:fldChar w:fldCharType="begin">
                <w:ffData>
                  <w:name w:val="Text107"/>
                  <w:enabled/>
                  <w:calcOnExit w:val="0"/>
                  <w:textInput/>
                </w:ffData>
              </w:fldChar>
            </w:r>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p>
        </w:tc>
      </w:tr>
      <w:tr w:rsidR="00003EE1" w:rsidRPr="00003EE1" w14:paraId="7989B62B" w14:textId="77777777" w:rsidTr="002E36D9">
        <w:tblPrEx>
          <w:shd w:val="clear" w:color="auto" w:fill="F3F3F3"/>
          <w:tblCellMar>
            <w:left w:w="108" w:type="dxa"/>
            <w:right w:w="108" w:type="dxa"/>
          </w:tblCellMar>
          <w:tblLook w:val="01E0" w:firstRow="1" w:lastRow="1" w:firstColumn="1" w:lastColumn="1" w:noHBand="0" w:noVBand="0"/>
        </w:tblPrEx>
        <w:tc>
          <w:tcPr>
            <w:tcW w:w="3969" w:type="dxa"/>
            <w:shd w:val="clear" w:color="auto" w:fill="E7E6E6" w:themeFill="background2"/>
          </w:tcPr>
          <w:p w14:paraId="42A2C813" w14:textId="09FB55C4" w:rsidR="00003EE1" w:rsidRPr="005072C1" w:rsidRDefault="00003EE1" w:rsidP="000634C7">
            <w:pPr>
              <w:pStyle w:val="Textkrper2"/>
              <w:ind w:left="-108"/>
              <w:jc w:val="left"/>
              <w:rPr>
                <w:rFonts w:ascii="Arial" w:hAnsi="Arial" w:cs="Arial"/>
                <w:b/>
              </w:rPr>
            </w:pPr>
            <w:r w:rsidRPr="00003EE1">
              <w:rPr>
                <w:rFonts w:ascii="Arial" w:hAnsi="Arial" w:cs="Arial"/>
                <w:i/>
              </w:rPr>
              <w:t>(Qualora vi siano più lotti devono essere indicati per ogni singolo lott</w:t>
            </w:r>
            <w:r w:rsidRPr="00E41856">
              <w:rPr>
                <w:rFonts w:ascii="Arial" w:hAnsi="Arial" w:cs="Arial"/>
                <w:i/>
              </w:rPr>
              <w:t>o</w:t>
            </w:r>
            <w:r w:rsidR="00E41856" w:rsidRPr="00E41856">
              <w:rPr>
                <w:rFonts w:ascii="Arial" w:hAnsi="Arial" w:cs="Arial"/>
              </w:rPr>
              <w:t>)</w:t>
            </w:r>
          </w:p>
        </w:tc>
        <w:tc>
          <w:tcPr>
            <w:tcW w:w="5816" w:type="dxa"/>
            <w:gridSpan w:val="4"/>
            <w:shd w:val="clear" w:color="auto" w:fill="E7E6E6" w:themeFill="background2"/>
          </w:tcPr>
          <w:p w14:paraId="79C59914" w14:textId="65F9A375" w:rsidR="00003EE1" w:rsidRDefault="00003EE1" w:rsidP="000634C7">
            <w:pPr>
              <w:pStyle w:val="Textkrper2"/>
              <w:spacing w:after="120"/>
              <w:ind w:left="-108"/>
              <w:rPr>
                <w:rFonts w:ascii="Arial" w:hAnsi="Arial" w:cs="Arial"/>
              </w:rPr>
            </w:pPr>
            <w:r>
              <w:rPr>
                <w:rFonts w:ascii="Arial" w:hAnsi="Arial" w:cs="Arial"/>
              </w:rPr>
              <w:t>Lotto 1:</w:t>
            </w:r>
            <w:r w:rsidRPr="00485D58">
              <w:rPr>
                <w:rFonts w:ascii="Arial" w:hAnsi="Arial" w:cs="Arial"/>
              </w:rPr>
              <w:t xml:space="preserve"> </w:t>
            </w:r>
            <w:r w:rsidRPr="00485D58">
              <w:rPr>
                <w:rFonts w:ascii="Arial" w:hAnsi="Arial" w:cs="Arial"/>
              </w:rPr>
              <w:fldChar w:fldCharType="begin">
                <w:ffData>
                  <w:name w:val="Text107"/>
                  <w:enabled/>
                  <w:calcOnExit w:val="0"/>
                  <w:textInput/>
                </w:ffData>
              </w:fldChar>
            </w:r>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p>
          <w:p w14:paraId="79E24BFA" w14:textId="02A87560" w:rsidR="00003EE1" w:rsidRPr="00485D58" w:rsidRDefault="00003EE1" w:rsidP="000634C7">
            <w:pPr>
              <w:pStyle w:val="Textkrper2"/>
              <w:spacing w:after="120"/>
              <w:ind w:left="-108"/>
              <w:rPr>
                <w:rFonts w:ascii="Arial" w:hAnsi="Arial" w:cs="Arial"/>
              </w:rPr>
            </w:pPr>
            <w:r>
              <w:rPr>
                <w:rFonts w:ascii="Arial" w:hAnsi="Arial" w:cs="Arial"/>
              </w:rPr>
              <w:t xml:space="preserve">Lotto </w:t>
            </w:r>
            <w:r w:rsidR="00E41856">
              <w:rPr>
                <w:rFonts w:ascii="Arial" w:hAnsi="Arial" w:cs="Arial"/>
              </w:rPr>
              <w:t>2</w:t>
            </w:r>
            <w:r>
              <w:rPr>
                <w:rFonts w:ascii="Arial" w:hAnsi="Arial" w:cs="Arial"/>
              </w:rPr>
              <w:t>:</w:t>
            </w:r>
            <w:r w:rsidRPr="00485D58">
              <w:rPr>
                <w:rFonts w:ascii="Arial" w:hAnsi="Arial" w:cs="Arial"/>
              </w:rPr>
              <w:t xml:space="preserve"> </w:t>
            </w:r>
            <w:r w:rsidRPr="00485D58">
              <w:rPr>
                <w:rFonts w:ascii="Arial" w:hAnsi="Arial" w:cs="Arial"/>
              </w:rPr>
              <w:fldChar w:fldCharType="begin">
                <w:ffData>
                  <w:name w:val="Text107"/>
                  <w:enabled/>
                  <w:calcOnExit w:val="0"/>
                  <w:textInput/>
                </w:ffData>
              </w:fldChar>
            </w:r>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p>
        </w:tc>
      </w:tr>
      <w:tr w:rsidR="0068579F" w:rsidRPr="00383AD7" w14:paraId="5C7BE25C" w14:textId="77777777" w:rsidTr="002E36D9">
        <w:tblPrEx>
          <w:shd w:val="clear" w:color="auto" w:fill="F3F3F3"/>
          <w:tblCellMar>
            <w:left w:w="108" w:type="dxa"/>
            <w:right w:w="108" w:type="dxa"/>
          </w:tblCellMar>
          <w:tblLook w:val="01E0" w:firstRow="1" w:lastRow="1" w:firstColumn="1" w:lastColumn="1" w:noHBand="0" w:noVBand="0"/>
        </w:tblPrEx>
        <w:tc>
          <w:tcPr>
            <w:tcW w:w="3969" w:type="dxa"/>
            <w:shd w:val="clear" w:color="auto" w:fill="E7E6E6" w:themeFill="background2"/>
          </w:tcPr>
          <w:p w14:paraId="046B4082" w14:textId="77777777" w:rsidR="0068579F" w:rsidRPr="00485D58" w:rsidRDefault="00F303E6" w:rsidP="00AE25C5">
            <w:pPr>
              <w:pStyle w:val="Textkrper2"/>
              <w:ind w:left="-108"/>
              <w:jc w:val="left"/>
              <w:rPr>
                <w:rFonts w:ascii="Arial" w:hAnsi="Arial" w:cs="Arial"/>
                <w:b/>
              </w:rPr>
            </w:pPr>
            <w:r w:rsidRPr="00485D58">
              <w:rPr>
                <w:rFonts w:ascii="Arial" w:hAnsi="Arial" w:cs="Arial"/>
                <w:b/>
              </w:rPr>
              <w:t>D</w:t>
            </w:r>
            <w:r w:rsidR="0060097C" w:rsidRPr="00485D58">
              <w:rPr>
                <w:rFonts w:ascii="Arial" w:hAnsi="Arial" w:cs="Arial"/>
                <w:b/>
              </w:rPr>
              <w:t>ocumento di autorizzazione</w:t>
            </w:r>
            <w:r w:rsidR="0068579F" w:rsidRPr="00485D58">
              <w:rPr>
                <w:rFonts w:ascii="Arial" w:hAnsi="Arial" w:cs="Arial"/>
                <w:b/>
              </w:rPr>
              <w:t xml:space="preserve"> a contrarre:</w:t>
            </w:r>
          </w:p>
          <w:p w14:paraId="579E441B" w14:textId="7415D3CC" w:rsidR="007759F8" w:rsidRPr="00485D58" w:rsidRDefault="007759F8" w:rsidP="00AE25C5">
            <w:pPr>
              <w:pStyle w:val="Textkrper2"/>
              <w:ind w:left="-108"/>
              <w:jc w:val="left"/>
              <w:rPr>
                <w:rFonts w:ascii="Arial" w:hAnsi="Arial" w:cs="Arial"/>
                <w:b/>
                <w:highlight w:val="yellow"/>
              </w:rPr>
            </w:pPr>
          </w:p>
        </w:tc>
        <w:tc>
          <w:tcPr>
            <w:tcW w:w="5816" w:type="dxa"/>
            <w:gridSpan w:val="4"/>
            <w:shd w:val="clear" w:color="auto" w:fill="E7E6E6" w:themeFill="background2"/>
          </w:tcPr>
          <w:p w14:paraId="6DA79839" w14:textId="77777777" w:rsidR="0068579F" w:rsidRPr="00485D58" w:rsidRDefault="0085366C" w:rsidP="00AE25C5">
            <w:pPr>
              <w:pStyle w:val="Textkrper2"/>
              <w:ind w:left="-108"/>
              <w:rPr>
                <w:rFonts w:ascii="Arial" w:hAnsi="Arial" w:cs="Arial"/>
              </w:rPr>
            </w:pPr>
            <w:r w:rsidRPr="00485D58">
              <w:rPr>
                <w:rFonts w:ascii="Arial" w:hAnsi="Arial" w:cs="Arial"/>
              </w:rPr>
              <w:fldChar w:fldCharType="begin">
                <w:ffData>
                  <w:name w:val="Text107"/>
                  <w:enabled/>
                  <w:calcOnExit w:val="0"/>
                  <w:textInput/>
                </w:ffData>
              </w:fldChar>
            </w:r>
            <w:bookmarkStart w:id="9" w:name="Text107"/>
            <w:r w:rsidRPr="00485D58">
              <w:rPr>
                <w:rFonts w:ascii="Arial" w:hAnsi="Arial" w:cs="Arial"/>
              </w:rPr>
              <w:instrText xml:space="preserve"> FORMTEXT </w:instrText>
            </w:r>
            <w:r w:rsidRPr="00485D58">
              <w:rPr>
                <w:rFonts w:ascii="Arial" w:hAnsi="Arial" w:cs="Arial"/>
              </w:rPr>
            </w:r>
            <w:r w:rsidRPr="00485D58">
              <w:rPr>
                <w:rFonts w:ascii="Arial" w:hAnsi="Arial" w:cs="Arial"/>
              </w:rPr>
              <w:fldChar w:fldCharType="separate"/>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noProof/>
              </w:rPr>
              <w:t> </w:t>
            </w:r>
            <w:r w:rsidRPr="00485D58">
              <w:rPr>
                <w:rFonts w:ascii="Arial" w:hAnsi="Arial" w:cs="Arial"/>
              </w:rPr>
              <w:fldChar w:fldCharType="end"/>
            </w:r>
            <w:bookmarkEnd w:id="9"/>
            <w:r w:rsidRPr="00485D58">
              <w:rPr>
                <w:rFonts w:ascii="Arial" w:hAnsi="Arial" w:cs="Arial"/>
              </w:rPr>
              <w:t xml:space="preserve"> </w:t>
            </w:r>
            <w:r w:rsidR="0068579F" w:rsidRPr="00485D58">
              <w:rPr>
                <w:rFonts w:ascii="Arial" w:hAnsi="Arial" w:cs="Arial"/>
              </w:rPr>
              <w:t xml:space="preserve">n. </w:t>
            </w:r>
            <w:r w:rsidR="0068579F" w:rsidRPr="00485D58">
              <w:rPr>
                <w:rFonts w:ascii="Arial" w:hAnsi="Arial" w:cs="Arial"/>
              </w:rPr>
              <w:fldChar w:fldCharType="begin">
                <w:ffData>
                  <w:name w:val="Text28"/>
                  <w:enabled/>
                  <w:calcOnExit w:val="0"/>
                  <w:textInput/>
                </w:ffData>
              </w:fldChar>
            </w:r>
            <w:r w:rsidR="0068579F" w:rsidRPr="00485D58">
              <w:rPr>
                <w:rFonts w:ascii="Arial" w:hAnsi="Arial" w:cs="Arial"/>
              </w:rPr>
              <w:instrText xml:space="preserve"> FORMTEXT </w:instrText>
            </w:r>
            <w:r w:rsidR="0068579F" w:rsidRPr="00485D58">
              <w:rPr>
                <w:rFonts w:ascii="Arial" w:hAnsi="Arial" w:cs="Arial"/>
              </w:rPr>
            </w:r>
            <w:r w:rsidR="0068579F" w:rsidRPr="00485D58">
              <w:rPr>
                <w:rFonts w:ascii="Arial" w:hAnsi="Arial" w:cs="Arial"/>
              </w:rPr>
              <w:fldChar w:fldCharType="separate"/>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fldChar w:fldCharType="end"/>
            </w:r>
            <w:r w:rsidR="0068579F" w:rsidRPr="00485D58">
              <w:rPr>
                <w:rFonts w:ascii="Arial" w:hAnsi="Arial" w:cs="Arial"/>
              </w:rPr>
              <w:t xml:space="preserve"> dd. </w:t>
            </w:r>
            <w:r w:rsidR="0068579F" w:rsidRPr="00485D58">
              <w:rPr>
                <w:rFonts w:ascii="Arial" w:hAnsi="Arial" w:cs="Arial"/>
              </w:rPr>
              <w:fldChar w:fldCharType="begin">
                <w:ffData>
                  <w:name w:val="Text28"/>
                  <w:enabled/>
                  <w:calcOnExit w:val="0"/>
                  <w:textInput/>
                </w:ffData>
              </w:fldChar>
            </w:r>
            <w:r w:rsidR="0068579F" w:rsidRPr="00485D58">
              <w:rPr>
                <w:rFonts w:ascii="Arial" w:hAnsi="Arial" w:cs="Arial"/>
              </w:rPr>
              <w:instrText xml:space="preserve"> FORMTEXT </w:instrText>
            </w:r>
            <w:r w:rsidR="0068579F" w:rsidRPr="00485D58">
              <w:rPr>
                <w:rFonts w:ascii="Arial" w:hAnsi="Arial" w:cs="Arial"/>
              </w:rPr>
            </w:r>
            <w:r w:rsidR="0068579F" w:rsidRPr="00485D58">
              <w:rPr>
                <w:rFonts w:ascii="Arial" w:hAnsi="Arial" w:cs="Arial"/>
              </w:rPr>
              <w:fldChar w:fldCharType="separate"/>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t> </w:t>
            </w:r>
            <w:r w:rsidR="0068579F" w:rsidRPr="00485D58">
              <w:rPr>
                <w:rFonts w:ascii="Arial" w:hAnsi="Arial" w:cs="Arial"/>
              </w:rPr>
              <w:fldChar w:fldCharType="end"/>
            </w:r>
          </w:p>
          <w:p w14:paraId="5187A96F" w14:textId="77777777" w:rsidR="0068579F" w:rsidRPr="007A4FF7" w:rsidRDefault="00F9666B" w:rsidP="00AE25C5">
            <w:pPr>
              <w:pStyle w:val="Textkrper2"/>
              <w:ind w:left="-108"/>
              <w:rPr>
                <w:rFonts w:ascii="Arial" w:hAnsi="Arial" w:cs="Arial"/>
                <w:sz w:val="18"/>
                <w:szCs w:val="18"/>
              </w:rPr>
            </w:pPr>
            <w:r w:rsidRPr="007A4FF7">
              <w:rPr>
                <w:rFonts w:ascii="Arial" w:hAnsi="Arial" w:cs="Arial"/>
                <w:i/>
                <w:vanish/>
                <w:color w:val="FF0000"/>
                <w:sz w:val="18"/>
                <w:szCs w:val="18"/>
                <w:lang w:eastAsia="en-US"/>
              </w:rPr>
              <w:t>[</w:t>
            </w:r>
            <w:r w:rsidR="0068579F" w:rsidRPr="007A4FF7">
              <w:rPr>
                <w:rFonts w:ascii="Arial" w:hAnsi="Arial" w:cs="Arial"/>
                <w:i/>
                <w:vanish/>
                <w:color w:val="FF0000"/>
                <w:sz w:val="18"/>
                <w:szCs w:val="18"/>
                <w:lang w:eastAsia="en-US"/>
              </w:rPr>
              <w:t>determina/delibera/decreto di/della (es. Giunta Provinciale), numero e data]</w:t>
            </w:r>
          </w:p>
        </w:tc>
      </w:tr>
    </w:tbl>
    <w:p w14:paraId="17A7D7DD" w14:textId="77777777" w:rsidR="002F0BBF" w:rsidRPr="00485D58" w:rsidRDefault="002F0BBF">
      <w:pPr>
        <w:rPr>
          <w:rFonts w:cs="Arial"/>
          <w:lang w:val="it-IT"/>
        </w:rPr>
      </w:pPr>
    </w:p>
    <w:p w14:paraId="1D10F71A" w14:textId="77777777" w:rsidR="007D5A1E" w:rsidRPr="00485D58" w:rsidRDefault="007D5A1E">
      <w:pPr>
        <w:rPr>
          <w:rFonts w:cs="Arial"/>
          <w:lang w:val="it-IT"/>
        </w:rPr>
      </w:pPr>
    </w:p>
    <w:tbl>
      <w:tblPr>
        <w:tblW w:w="9781" w:type="dxa"/>
        <w:tblLayout w:type="fixed"/>
        <w:tblLook w:val="01E0" w:firstRow="1" w:lastRow="1" w:firstColumn="1" w:lastColumn="1" w:noHBand="0" w:noVBand="0"/>
      </w:tblPr>
      <w:tblGrid>
        <w:gridCol w:w="1985"/>
        <w:gridCol w:w="2977"/>
        <w:gridCol w:w="708"/>
        <w:gridCol w:w="4111"/>
      </w:tblGrid>
      <w:tr w:rsidR="00EC1ADF" w:rsidRPr="00383AD7" w14:paraId="0D5C7DE5" w14:textId="77777777" w:rsidTr="009E7E38">
        <w:tc>
          <w:tcPr>
            <w:tcW w:w="9781" w:type="dxa"/>
            <w:gridSpan w:val="4"/>
            <w:shd w:val="clear" w:color="auto" w:fill="E7E6E6" w:themeFill="background2"/>
          </w:tcPr>
          <w:p w14:paraId="10E83AE0" w14:textId="77777777" w:rsidR="009E7E38" w:rsidRPr="00485D58" w:rsidRDefault="009E7E38" w:rsidP="00EC1ADF">
            <w:pPr>
              <w:tabs>
                <w:tab w:val="right" w:pos="3738"/>
                <w:tab w:val="center" w:pos="4820"/>
                <w:tab w:val="left" w:pos="6096"/>
              </w:tabs>
              <w:ind w:left="-108"/>
              <w:rPr>
                <w:rFonts w:cs="Arial"/>
                <w:b/>
                <w:noProof w:val="0"/>
                <w:lang w:val="it-IT"/>
              </w:rPr>
            </w:pPr>
          </w:p>
          <w:p w14:paraId="33F760D3" w14:textId="77777777" w:rsidR="00EC1ADF" w:rsidRPr="00485D58" w:rsidRDefault="00EC1ADF" w:rsidP="00EC1ADF">
            <w:pPr>
              <w:tabs>
                <w:tab w:val="right" w:pos="3738"/>
                <w:tab w:val="center" w:pos="4820"/>
                <w:tab w:val="left" w:pos="6096"/>
              </w:tabs>
              <w:ind w:left="-108"/>
              <w:rPr>
                <w:rFonts w:cs="Arial"/>
                <w:b/>
                <w:noProof w:val="0"/>
                <w:lang w:val="it-IT"/>
              </w:rPr>
            </w:pPr>
            <w:r w:rsidRPr="00485D58">
              <w:rPr>
                <w:rFonts w:cs="Arial"/>
                <w:b/>
                <w:noProof w:val="0"/>
                <w:lang w:val="it-IT"/>
              </w:rPr>
              <w:t>Responsabile unico del procedimento (RUP)</w:t>
            </w:r>
          </w:p>
          <w:p w14:paraId="2EE474AB" w14:textId="578C1466" w:rsidR="00106895" w:rsidRPr="00485D58" w:rsidRDefault="00106895" w:rsidP="00EC1ADF">
            <w:pPr>
              <w:tabs>
                <w:tab w:val="right" w:pos="3738"/>
                <w:tab w:val="center" w:pos="4820"/>
                <w:tab w:val="left" w:pos="6096"/>
              </w:tabs>
              <w:ind w:left="-108"/>
              <w:rPr>
                <w:rFonts w:cs="Arial"/>
                <w:b/>
                <w:noProof w:val="0"/>
                <w:lang w:val="it-IT"/>
              </w:rPr>
            </w:pPr>
          </w:p>
        </w:tc>
      </w:tr>
      <w:tr w:rsidR="00EC1ADF" w:rsidRPr="00485D58" w14:paraId="2A906A9F" w14:textId="77777777" w:rsidTr="009E7E38">
        <w:tblPrEx>
          <w:shd w:val="clear" w:color="auto" w:fill="F3F3F3"/>
        </w:tblPrEx>
        <w:tc>
          <w:tcPr>
            <w:tcW w:w="1985" w:type="dxa"/>
            <w:shd w:val="clear" w:color="auto" w:fill="E7E6E6" w:themeFill="background2"/>
          </w:tcPr>
          <w:p w14:paraId="30566F64" w14:textId="77777777" w:rsidR="00EC1ADF" w:rsidRPr="00485D58" w:rsidRDefault="00EC1ADF" w:rsidP="00EC1ADF">
            <w:pPr>
              <w:pStyle w:val="Textkrper2"/>
              <w:ind w:left="-108"/>
              <w:rPr>
                <w:rFonts w:ascii="Arial" w:hAnsi="Arial" w:cs="Arial"/>
              </w:rPr>
            </w:pPr>
            <w:r w:rsidRPr="00485D58">
              <w:rPr>
                <w:rFonts w:ascii="Arial" w:hAnsi="Arial" w:cs="Arial"/>
              </w:rPr>
              <w:t>Nome</w:t>
            </w:r>
            <w:r w:rsidR="00984580" w:rsidRPr="00485D58">
              <w:rPr>
                <w:rFonts w:ascii="Arial" w:hAnsi="Arial" w:cs="Arial"/>
              </w:rPr>
              <w:t xml:space="preserve"> e cognome</w:t>
            </w:r>
            <w:r w:rsidRPr="00485D58">
              <w:rPr>
                <w:rFonts w:ascii="Arial" w:hAnsi="Arial" w:cs="Arial"/>
              </w:rPr>
              <w:t>:</w:t>
            </w:r>
          </w:p>
        </w:tc>
        <w:tc>
          <w:tcPr>
            <w:tcW w:w="7796" w:type="dxa"/>
            <w:gridSpan w:val="3"/>
            <w:shd w:val="clear" w:color="auto" w:fill="E7E6E6" w:themeFill="background2"/>
          </w:tcPr>
          <w:p w14:paraId="7EFC27D1" w14:textId="77777777" w:rsidR="00EC1ADF" w:rsidRPr="00485D58" w:rsidRDefault="00EC1ADF">
            <w:pPr>
              <w:rPr>
                <w:rFonts w:cs="Arial"/>
                <w:noProof w:val="0"/>
                <w:lang w:val="it-IT" w:eastAsia="it-IT"/>
              </w:rPr>
            </w:pPr>
            <w:r w:rsidRPr="00485D58">
              <w:rPr>
                <w:rFonts w:cs="Arial"/>
                <w:noProof w:val="0"/>
                <w:lang w:val="it-IT" w:eastAsia="it-IT"/>
              </w:rPr>
              <w:fldChar w:fldCharType="begin">
                <w:ffData>
                  <w:name w:val="Text24"/>
                  <w:enabled/>
                  <w:calcOnExit w:val="0"/>
                  <w:textInput/>
                </w:ffData>
              </w:fldChar>
            </w:r>
            <w:bookmarkStart w:id="10" w:name="Text24"/>
            <w:r w:rsidRPr="00485D58">
              <w:rPr>
                <w:rFonts w:cs="Arial"/>
                <w:noProof w:val="0"/>
                <w:lang w:val="it-IT" w:eastAsia="it-IT"/>
              </w:rPr>
              <w:instrText xml:space="preserve"> FORMTEXT </w:instrText>
            </w:r>
            <w:r w:rsidRPr="00485D58">
              <w:rPr>
                <w:rFonts w:cs="Arial"/>
                <w:noProof w:val="0"/>
                <w:lang w:val="it-IT" w:eastAsia="it-IT"/>
              </w:rPr>
            </w:r>
            <w:r w:rsidRPr="00485D58">
              <w:rPr>
                <w:rFonts w:cs="Arial"/>
                <w:noProof w:val="0"/>
                <w:lang w:val="it-IT" w:eastAsia="it-IT"/>
              </w:rPr>
              <w:fldChar w:fldCharType="separate"/>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noProof w:val="0"/>
                <w:lang w:val="it-IT" w:eastAsia="it-IT"/>
              </w:rPr>
              <w:fldChar w:fldCharType="end"/>
            </w:r>
            <w:bookmarkEnd w:id="10"/>
          </w:p>
        </w:tc>
      </w:tr>
      <w:tr w:rsidR="00EC1ADF" w:rsidRPr="00485D58" w14:paraId="7580B6CF" w14:textId="77777777" w:rsidTr="009E7E38">
        <w:tblPrEx>
          <w:shd w:val="clear" w:color="auto" w:fill="F3F3F3"/>
        </w:tblPrEx>
        <w:tc>
          <w:tcPr>
            <w:tcW w:w="1985" w:type="dxa"/>
            <w:shd w:val="clear" w:color="auto" w:fill="E7E6E6" w:themeFill="background2"/>
          </w:tcPr>
          <w:p w14:paraId="01572C9C" w14:textId="77777777" w:rsidR="00EC1ADF" w:rsidRPr="00485D58" w:rsidRDefault="00EC1ADF" w:rsidP="00EC1ADF">
            <w:pPr>
              <w:pStyle w:val="Textkrper2"/>
              <w:ind w:left="-108"/>
              <w:rPr>
                <w:rFonts w:ascii="Arial" w:hAnsi="Arial" w:cs="Arial"/>
              </w:rPr>
            </w:pPr>
            <w:r w:rsidRPr="00485D58">
              <w:rPr>
                <w:rFonts w:ascii="Arial" w:hAnsi="Arial" w:cs="Arial"/>
              </w:rPr>
              <w:t>Tel:</w:t>
            </w:r>
          </w:p>
        </w:tc>
        <w:tc>
          <w:tcPr>
            <w:tcW w:w="2977" w:type="dxa"/>
            <w:shd w:val="clear" w:color="auto" w:fill="E7E6E6" w:themeFill="background2"/>
          </w:tcPr>
          <w:p w14:paraId="0856FDCB" w14:textId="77777777" w:rsidR="00EC1ADF" w:rsidRPr="00485D58" w:rsidRDefault="00EC1ADF">
            <w:pPr>
              <w:rPr>
                <w:rFonts w:cs="Arial"/>
                <w:noProof w:val="0"/>
                <w:lang w:val="it-IT" w:eastAsia="it-IT"/>
              </w:rPr>
            </w:pPr>
            <w:r w:rsidRPr="00485D58">
              <w:rPr>
                <w:rFonts w:cs="Arial"/>
                <w:noProof w:val="0"/>
                <w:lang w:val="it-IT"/>
              </w:rPr>
              <w:fldChar w:fldCharType="begin">
                <w:ffData>
                  <w:name w:val="Text26"/>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c>
          <w:tcPr>
            <w:tcW w:w="708" w:type="dxa"/>
            <w:shd w:val="clear" w:color="auto" w:fill="E7E6E6" w:themeFill="background2"/>
          </w:tcPr>
          <w:p w14:paraId="0C53132A" w14:textId="77777777" w:rsidR="00EC1ADF" w:rsidRPr="00485D58" w:rsidRDefault="00EC1ADF" w:rsidP="00EC1ADF">
            <w:pPr>
              <w:pStyle w:val="Textkrper2"/>
              <w:ind w:left="-108"/>
              <w:rPr>
                <w:rFonts w:ascii="Arial" w:hAnsi="Arial" w:cs="Arial"/>
              </w:rPr>
            </w:pPr>
          </w:p>
        </w:tc>
        <w:tc>
          <w:tcPr>
            <w:tcW w:w="4111" w:type="dxa"/>
            <w:shd w:val="clear" w:color="auto" w:fill="E7E6E6" w:themeFill="background2"/>
          </w:tcPr>
          <w:p w14:paraId="6A12FCFF" w14:textId="77777777" w:rsidR="00EC1ADF" w:rsidRPr="00485D58" w:rsidRDefault="00EC1ADF">
            <w:pPr>
              <w:rPr>
                <w:rFonts w:cs="Arial"/>
                <w:noProof w:val="0"/>
                <w:lang w:val="it-IT" w:eastAsia="it-IT"/>
              </w:rPr>
            </w:pPr>
          </w:p>
        </w:tc>
      </w:tr>
      <w:tr w:rsidR="00EC1ADF" w:rsidRPr="00485D58" w14:paraId="58FBB33F" w14:textId="77777777" w:rsidTr="009E7E38">
        <w:tblPrEx>
          <w:shd w:val="clear" w:color="auto" w:fill="F3F3F3"/>
        </w:tblPrEx>
        <w:tc>
          <w:tcPr>
            <w:tcW w:w="1985" w:type="dxa"/>
            <w:shd w:val="clear" w:color="auto" w:fill="E7E6E6" w:themeFill="background2"/>
          </w:tcPr>
          <w:p w14:paraId="65F22892" w14:textId="77777777" w:rsidR="00EC1ADF" w:rsidRPr="00485D58" w:rsidRDefault="00EC1ADF" w:rsidP="00EC1ADF">
            <w:pPr>
              <w:pStyle w:val="Textkrper2"/>
              <w:ind w:left="-108"/>
              <w:rPr>
                <w:rFonts w:ascii="Arial" w:hAnsi="Arial" w:cs="Arial"/>
              </w:rPr>
            </w:pPr>
            <w:r w:rsidRPr="00485D58">
              <w:rPr>
                <w:rFonts w:ascii="Arial" w:hAnsi="Arial" w:cs="Arial"/>
              </w:rPr>
              <w:t>E-Mail:</w:t>
            </w:r>
          </w:p>
        </w:tc>
        <w:tc>
          <w:tcPr>
            <w:tcW w:w="2977" w:type="dxa"/>
            <w:shd w:val="clear" w:color="auto" w:fill="E7E6E6" w:themeFill="background2"/>
          </w:tcPr>
          <w:p w14:paraId="160B4F2B" w14:textId="77777777" w:rsidR="00EC1ADF" w:rsidRPr="00485D58" w:rsidRDefault="00EC1ADF">
            <w:pPr>
              <w:rPr>
                <w:rFonts w:cs="Arial"/>
                <w:noProof w:val="0"/>
                <w:lang w:val="it-IT" w:eastAsia="it-IT"/>
              </w:rPr>
            </w:pPr>
            <w:r w:rsidRPr="00485D58">
              <w:rPr>
                <w:rFonts w:cs="Arial"/>
                <w:lang w:val="it-IT"/>
              </w:rPr>
              <w:fldChar w:fldCharType="begin">
                <w:ffData>
                  <w:name w:val="Text28"/>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p>
        </w:tc>
        <w:tc>
          <w:tcPr>
            <w:tcW w:w="708" w:type="dxa"/>
            <w:shd w:val="clear" w:color="auto" w:fill="E7E6E6" w:themeFill="background2"/>
          </w:tcPr>
          <w:p w14:paraId="4AE8EE33" w14:textId="77777777" w:rsidR="00EC1ADF" w:rsidRPr="00485D58" w:rsidRDefault="00EC1ADF" w:rsidP="00EC1ADF">
            <w:pPr>
              <w:pStyle w:val="Textkrper2"/>
              <w:ind w:left="-108"/>
              <w:rPr>
                <w:rFonts w:ascii="Arial" w:hAnsi="Arial" w:cs="Arial"/>
              </w:rPr>
            </w:pPr>
            <w:r w:rsidRPr="00485D58">
              <w:rPr>
                <w:rFonts w:ascii="Arial" w:hAnsi="Arial" w:cs="Arial"/>
              </w:rPr>
              <w:t>PEC:</w:t>
            </w:r>
          </w:p>
        </w:tc>
        <w:tc>
          <w:tcPr>
            <w:tcW w:w="4111" w:type="dxa"/>
            <w:shd w:val="clear" w:color="auto" w:fill="E7E6E6" w:themeFill="background2"/>
          </w:tcPr>
          <w:p w14:paraId="6507029A" w14:textId="77777777" w:rsidR="00EC1ADF" w:rsidRPr="00485D58" w:rsidRDefault="00EC1ADF">
            <w:pPr>
              <w:rPr>
                <w:rFonts w:cs="Arial"/>
                <w:noProof w:val="0"/>
                <w:lang w:val="it-IT" w:eastAsia="it-IT"/>
              </w:rPr>
            </w:pPr>
            <w:r w:rsidRPr="00485D58">
              <w:rPr>
                <w:rFonts w:cs="Arial"/>
                <w:noProof w:val="0"/>
                <w:lang w:val="it-IT"/>
              </w:rPr>
              <w:fldChar w:fldCharType="begin">
                <w:ffData>
                  <w:name w:val="Text27"/>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r>
    </w:tbl>
    <w:p w14:paraId="4B1867E7" w14:textId="77777777" w:rsidR="002F0BBF" w:rsidRPr="00485D58" w:rsidRDefault="002F0BBF">
      <w:pPr>
        <w:rPr>
          <w:rFonts w:cs="Arial"/>
        </w:rPr>
      </w:pPr>
    </w:p>
    <w:tbl>
      <w:tblPr>
        <w:tblW w:w="9781" w:type="dxa"/>
        <w:tblLayout w:type="fixed"/>
        <w:tblLook w:val="01E0" w:firstRow="1" w:lastRow="1" w:firstColumn="1" w:lastColumn="1" w:noHBand="0" w:noVBand="0"/>
      </w:tblPr>
      <w:tblGrid>
        <w:gridCol w:w="1985"/>
        <w:gridCol w:w="2977"/>
        <w:gridCol w:w="708"/>
        <w:gridCol w:w="4111"/>
      </w:tblGrid>
      <w:tr w:rsidR="00EC1ADF" w:rsidRPr="00383AD7" w14:paraId="5D73798C" w14:textId="77777777" w:rsidTr="009E7E38">
        <w:tc>
          <w:tcPr>
            <w:tcW w:w="9781" w:type="dxa"/>
            <w:gridSpan w:val="4"/>
            <w:shd w:val="clear" w:color="auto" w:fill="E7E6E6" w:themeFill="background2"/>
          </w:tcPr>
          <w:p w14:paraId="45F14DC4" w14:textId="77777777" w:rsidR="00106895" w:rsidRPr="00485D58" w:rsidRDefault="00106895" w:rsidP="00EC1ADF">
            <w:pPr>
              <w:tabs>
                <w:tab w:val="right" w:pos="3738"/>
                <w:tab w:val="center" w:pos="4820"/>
                <w:tab w:val="left" w:pos="6096"/>
              </w:tabs>
              <w:ind w:left="-108"/>
              <w:rPr>
                <w:rFonts w:cs="Arial"/>
                <w:b/>
                <w:noProof w:val="0"/>
                <w:lang w:val="it-IT"/>
              </w:rPr>
            </w:pPr>
          </w:p>
          <w:p w14:paraId="239EE688" w14:textId="21FEC5A7" w:rsidR="00EC1ADF" w:rsidRPr="00485D58" w:rsidRDefault="00D504B2" w:rsidP="00EC1ADF">
            <w:pPr>
              <w:tabs>
                <w:tab w:val="right" w:pos="3738"/>
                <w:tab w:val="center" w:pos="4820"/>
                <w:tab w:val="left" w:pos="6096"/>
              </w:tabs>
              <w:ind w:left="-108"/>
              <w:rPr>
                <w:rFonts w:cs="Arial"/>
                <w:b/>
                <w:noProof w:val="0"/>
                <w:lang w:val="it-IT"/>
              </w:rPr>
            </w:pPr>
            <w:r w:rsidRPr="00485D58">
              <w:rPr>
                <w:rFonts w:cs="Arial"/>
                <w:b/>
                <w:noProof w:val="0"/>
                <w:lang w:val="it-IT"/>
              </w:rPr>
              <w:t>Funzionario di contatto / riferimento indicato dal RUP</w:t>
            </w:r>
          </w:p>
          <w:p w14:paraId="0256F7F7" w14:textId="344A5B57" w:rsidR="00106895" w:rsidRPr="00485D58" w:rsidRDefault="00106895" w:rsidP="00EC1ADF">
            <w:pPr>
              <w:tabs>
                <w:tab w:val="right" w:pos="3738"/>
                <w:tab w:val="center" w:pos="4820"/>
                <w:tab w:val="left" w:pos="6096"/>
              </w:tabs>
              <w:ind w:left="-108"/>
              <w:rPr>
                <w:rFonts w:cs="Arial"/>
                <w:b/>
                <w:noProof w:val="0"/>
                <w:lang w:val="it-IT"/>
              </w:rPr>
            </w:pPr>
          </w:p>
        </w:tc>
      </w:tr>
      <w:tr w:rsidR="00EC1ADF" w:rsidRPr="00485D58" w14:paraId="3F000ACE" w14:textId="77777777" w:rsidTr="009E7E38">
        <w:tblPrEx>
          <w:shd w:val="clear" w:color="auto" w:fill="F3F3F3"/>
        </w:tblPrEx>
        <w:tc>
          <w:tcPr>
            <w:tcW w:w="1985" w:type="dxa"/>
            <w:shd w:val="clear" w:color="auto" w:fill="E7E6E6" w:themeFill="background2"/>
          </w:tcPr>
          <w:p w14:paraId="320AE041" w14:textId="77777777" w:rsidR="00EC1ADF" w:rsidRPr="00485D58" w:rsidRDefault="00EC1ADF" w:rsidP="00EC1ADF">
            <w:pPr>
              <w:pStyle w:val="Textkrper2"/>
              <w:ind w:left="-108"/>
              <w:rPr>
                <w:rFonts w:ascii="Arial" w:hAnsi="Arial" w:cs="Arial"/>
              </w:rPr>
            </w:pPr>
            <w:r w:rsidRPr="00485D58">
              <w:rPr>
                <w:rFonts w:ascii="Arial" w:hAnsi="Arial" w:cs="Arial"/>
              </w:rPr>
              <w:t>Nome</w:t>
            </w:r>
            <w:r w:rsidR="00984580" w:rsidRPr="00485D58">
              <w:rPr>
                <w:rFonts w:ascii="Arial" w:hAnsi="Arial" w:cs="Arial"/>
              </w:rPr>
              <w:t xml:space="preserve"> e cognome</w:t>
            </w:r>
            <w:r w:rsidRPr="00485D58">
              <w:rPr>
                <w:rFonts w:ascii="Arial" w:hAnsi="Arial" w:cs="Arial"/>
              </w:rPr>
              <w:t>:</w:t>
            </w:r>
          </w:p>
        </w:tc>
        <w:tc>
          <w:tcPr>
            <w:tcW w:w="7796" w:type="dxa"/>
            <w:gridSpan w:val="3"/>
            <w:shd w:val="clear" w:color="auto" w:fill="E7E6E6" w:themeFill="background2"/>
          </w:tcPr>
          <w:p w14:paraId="6649F9C6" w14:textId="77777777" w:rsidR="00EC1ADF" w:rsidRPr="00485D58" w:rsidRDefault="00EC1ADF">
            <w:pPr>
              <w:rPr>
                <w:rFonts w:cs="Arial"/>
                <w:noProof w:val="0"/>
                <w:lang w:val="it-IT" w:eastAsia="it-IT"/>
              </w:rPr>
            </w:pPr>
            <w:r w:rsidRPr="00485D58">
              <w:rPr>
                <w:rFonts w:cs="Arial"/>
                <w:noProof w:val="0"/>
                <w:lang w:val="it-IT" w:eastAsia="it-IT"/>
              </w:rPr>
              <w:fldChar w:fldCharType="begin">
                <w:ffData>
                  <w:name w:val="Text24"/>
                  <w:enabled/>
                  <w:calcOnExit w:val="0"/>
                  <w:textInput/>
                </w:ffData>
              </w:fldChar>
            </w:r>
            <w:r w:rsidRPr="00485D58">
              <w:rPr>
                <w:rFonts w:cs="Arial"/>
                <w:noProof w:val="0"/>
                <w:lang w:val="it-IT" w:eastAsia="it-IT"/>
              </w:rPr>
              <w:instrText xml:space="preserve"> FORMTEXT </w:instrText>
            </w:r>
            <w:r w:rsidRPr="00485D58">
              <w:rPr>
                <w:rFonts w:cs="Arial"/>
                <w:noProof w:val="0"/>
                <w:lang w:val="it-IT" w:eastAsia="it-IT"/>
              </w:rPr>
            </w:r>
            <w:r w:rsidRPr="00485D58">
              <w:rPr>
                <w:rFonts w:cs="Arial"/>
                <w:noProof w:val="0"/>
                <w:lang w:val="it-IT" w:eastAsia="it-IT"/>
              </w:rPr>
              <w:fldChar w:fldCharType="separate"/>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noProof w:val="0"/>
                <w:lang w:val="it-IT" w:eastAsia="it-IT"/>
              </w:rPr>
              <w:fldChar w:fldCharType="end"/>
            </w:r>
          </w:p>
        </w:tc>
      </w:tr>
      <w:tr w:rsidR="00EC1ADF" w:rsidRPr="00485D58" w14:paraId="17282141" w14:textId="77777777" w:rsidTr="009E7E38">
        <w:tblPrEx>
          <w:shd w:val="clear" w:color="auto" w:fill="F3F3F3"/>
        </w:tblPrEx>
        <w:tc>
          <w:tcPr>
            <w:tcW w:w="1985" w:type="dxa"/>
            <w:shd w:val="clear" w:color="auto" w:fill="E7E6E6" w:themeFill="background2"/>
          </w:tcPr>
          <w:p w14:paraId="7FAB4D8F" w14:textId="77777777" w:rsidR="00EC1ADF" w:rsidRPr="00485D58" w:rsidRDefault="00EC1ADF" w:rsidP="00EC1ADF">
            <w:pPr>
              <w:pStyle w:val="Textkrper2"/>
              <w:ind w:left="-108"/>
              <w:rPr>
                <w:rFonts w:ascii="Arial" w:hAnsi="Arial" w:cs="Arial"/>
              </w:rPr>
            </w:pPr>
            <w:r w:rsidRPr="00485D58">
              <w:rPr>
                <w:rFonts w:ascii="Arial" w:hAnsi="Arial" w:cs="Arial"/>
              </w:rPr>
              <w:t>Tel:</w:t>
            </w:r>
          </w:p>
        </w:tc>
        <w:tc>
          <w:tcPr>
            <w:tcW w:w="2977" w:type="dxa"/>
            <w:shd w:val="clear" w:color="auto" w:fill="E7E6E6" w:themeFill="background2"/>
          </w:tcPr>
          <w:p w14:paraId="69CB6726" w14:textId="77777777" w:rsidR="00EC1ADF" w:rsidRPr="00485D58" w:rsidRDefault="00EC1ADF">
            <w:pPr>
              <w:rPr>
                <w:rFonts w:cs="Arial"/>
                <w:noProof w:val="0"/>
                <w:lang w:val="it-IT" w:eastAsia="it-IT"/>
              </w:rPr>
            </w:pPr>
            <w:r w:rsidRPr="00485D58">
              <w:rPr>
                <w:rFonts w:cs="Arial"/>
                <w:noProof w:val="0"/>
                <w:lang w:val="it-IT"/>
              </w:rPr>
              <w:fldChar w:fldCharType="begin">
                <w:ffData>
                  <w:name w:val="Text26"/>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c>
          <w:tcPr>
            <w:tcW w:w="708" w:type="dxa"/>
            <w:shd w:val="clear" w:color="auto" w:fill="E7E6E6" w:themeFill="background2"/>
          </w:tcPr>
          <w:p w14:paraId="3B4114EA" w14:textId="77777777" w:rsidR="00EC1ADF" w:rsidRPr="00485D58" w:rsidRDefault="00EC1ADF" w:rsidP="00EC1ADF">
            <w:pPr>
              <w:pStyle w:val="Textkrper2"/>
              <w:ind w:left="-108"/>
              <w:rPr>
                <w:rFonts w:ascii="Arial" w:hAnsi="Arial" w:cs="Arial"/>
              </w:rPr>
            </w:pPr>
          </w:p>
        </w:tc>
        <w:tc>
          <w:tcPr>
            <w:tcW w:w="4111" w:type="dxa"/>
            <w:shd w:val="clear" w:color="auto" w:fill="E7E6E6" w:themeFill="background2"/>
          </w:tcPr>
          <w:p w14:paraId="4ACC355E" w14:textId="77777777" w:rsidR="00EC1ADF" w:rsidRPr="00485D58" w:rsidRDefault="00EC1ADF">
            <w:pPr>
              <w:rPr>
                <w:rFonts w:cs="Arial"/>
                <w:noProof w:val="0"/>
                <w:lang w:val="it-IT" w:eastAsia="it-IT"/>
              </w:rPr>
            </w:pPr>
          </w:p>
        </w:tc>
      </w:tr>
      <w:tr w:rsidR="00EC1ADF" w:rsidRPr="00485D58" w14:paraId="64E4A2C3" w14:textId="77777777" w:rsidTr="009E7E38">
        <w:tblPrEx>
          <w:shd w:val="clear" w:color="auto" w:fill="F3F3F3"/>
        </w:tblPrEx>
        <w:tc>
          <w:tcPr>
            <w:tcW w:w="1985" w:type="dxa"/>
            <w:shd w:val="clear" w:color="auto" w:fill="E7E6E6" w:themeFill="background2"/>
          </w:tcPr>
          <w:p w14:paraId="799086BD" w14:textId="77777777" w:rsidR="00EC1ADF" w:rsidRPr="00485D58" w:rsidRDefault="00EC1ADF" w:rsidP="00EC1ADF">
            <w:pPr>
              <w:pStyle w:val="Textkrper2"/>
              <w:ind w:left="-108"/>
              <w:rPr>
                <w:rFonts w:ascii="Arial" w:hAnsi="Arial" w:cs="Arial"/>
              </w:rPr>
            </w:pPr>
            <w:r w:rsidRPr="00485D58">
              <w:rPr>
                <w:rFonts w:ascii="Arial" w:hAnsi="Arial" w:cs="Arial"/>
              </w:rPr>
              <w:t>E-Mail:</w:t>
            </w:r>
          </w:p>
        </w:tc>
        <w:tc>
          <w:tcPr>
            <w:tcW w:w="2977" w:type="dxa"/>
            <w:shd w:val="clear" w:color="auto" w:fill="E7E6E6" w:themeFill="background2"/>
          </w:tcPr>
          <w:p w14:paraId="388DEF7B" w14:textId="77777777" w:rsidR="00EC1ADF" w:rsidRPr="00485D58" w:rsidRDefault="00EC1ADF">
            <w:pPr>
              <w:rPr>
                <w:rFonts w:cs="Arial"/>
                <w:noProof w:val="0"/>
                <w:lang w:val="it-IT" w:eastAsia="it-IT"/>
              </w:rPr>
            </w:pPr>
            <w:r w:rsidRPr="00485D58">
              <w:rPr>
                <w:rFonts w:cs="Arial"/>
                <w:lang w:val="it-IT"/>
              </w:rPr>
              <w:fldChar w:fldCharType="begin">
                <w:ffData>
                  <w:name w:val="Text28"/>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p>
        </w:tc>
        <w:tc>
          <w:tcPr>
            <w:tcW w:w="708" w:type="dxa"/>
            <w:shd w:val="clear" w:color="auto" w:fill="E7E6E6" w:themeFill="background2"/>
          </w:tcPr>
          <w:p w14:paraId="38290E09" w14:textId="77777777" w:rsidR="00EC1ADF" w:rsidRPr="00485D58" w:rsidRDefault="00EC1ADF" w:rsidP="00EC1ADF">
            <w:pPr>
              <w:pStyle w:val="Textkrper2"/>
              <w:ind w:left="-108"/>
              <w:rPr>
                <w:rFonts w:ascii="Arial" w:hAnsi="Arial" w:cs="Arial"/>
              </w:rPr>
            </w:pPr>
            <w:r w:rsidRPr="00485D58">
              <w:rPr>
                <w:rFonts w:ascii="Arial" w:hAnsi="Arial" w:cs="Arial"/>
              </w:rPr>
              <w:t>PEC:</w:t>
            </w:r>
          </w:p>
        </w:tc>
        <w:tc>
          <w:tcPr>
            <w:tcW w:w="4111" w:type="dxa"/>
            <w:shd w:val="clear" w:color="auto" w:fill="E7E6E6" w:themeFill="background2"/>
          </w:tcPr>
          <w:p w14:paraId="1A0C4CA2" w14:textId="77777777" w:rsidR="00EC1ADF" w:rsidRPr="00485D58" w:rsidRDefault="00EC1ADF">
            <w:pPr>
              <w:rPr>
                <w:rFonts w:cs="Arial"/>
                <w:noProof w:val="0"/>
                <w:lang w:val="it-IT" w:eastAsia="it-IT"/>
              </w:rPr>
            </w:pPr>
            <w:r w:rsidRPr="00485D58">
              <w:rPr>
                <w:rFonts w:cs="Arial"/>
                <w:noProof w:val="0"/>
                <w:lang w:val="it-IT"/>
              </w:rPr>
              <w:fldChar w:fldCharType="begin">
                <w:ffData>
                  <w:name w:val="Text27"/>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r>
    </w:tbl>
    <w:p w14:paraId="324510B8" w14:textId="77777777" w:rsidR="00D504B2" w:rsidRPr="00485D58" w:rsidRDefault="00D504B2">
      <w:pPr>
        <w:rPr>
          <w:rFonts w:cs="Arial"/>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5E2D4D" w:rsidRPr="00383AD7" w14:paraId="5ECDCCE6" w14:textId="77777777" w:rsidTr="009E7E38">
        <w:tc>
          <w:tcPr>
            <w:tcW w:w="9781" w:type="dxa"/>
            <w:gridSpan w:val="4"/>
            <w:shd w:val="clear" w:color="auto" w:fill="E7E6E6" w:themeFill="background2"/>
          </w:tcPr>
          <w:p w14:paraId="41FE5819" w14:textId="77777777" w:rsidR="00106895" w:rsidRPr="00485D58" w:rsidRDefault="00106895" w:rsidP="00D504B2">
            <w:pPr>
              <w:tabs>
                <w:tab w:val="right" w:pos="3738"/>
                <w:tab w:val="center" w:pos="4820"/>
                <w:tab w:val="left" w:pos="6096"/>
              </w:tabs>
              <w:ind w:left="-108"/>
              <w:rPr>
                <w:rFonts w:cs="Arial"/>
                <w:b/>
                <w:noProof w:val="0"/>
                <w:lang w:val="it-IT"/>
              </w:rPr>
            </w:pPr>
          </w:p>
          <w:p w14:paraId="26ABFCD2" w14:textId="7E2CE43F" w:rsidR="005E2D4D" w:rsidRPr="00485D58" w:rsidRDefault="00D504B2" w:rsidP="00D504B2">
            <w:pPr>
              <w:tabs>
                <w:tab w:val="right" w:pos="3738"/>
                <w:tab w:val="center" w:pos="4820"/>
                <w:tab w:val="left" w:pos="6096"/>
              </w:tabs>
              <w:ind w:left="-108"/>
              <w:rPr>
                <w:rFonts w:cs="Arial"/>
                <w:b/>
                <w:noProof w:val="0"/>
                <w:lang w:val="it-IT"/>
              </w:rPr>
            </w:pPr>
            <w:r w:rsidRPr="00485D58">
              <w:rPr>
                <w:rFonts w:cs="Arial"/>
                <w:b/>
                <w:noProof w:val="0"/>
                <w:lang w:val="it-IT"/>
              </w:rPr>
              <w:t>Direttore dell’esecuzione del contratto</w:t>
            </w:r>
            <w:r w:rsidR="007A4FF7">
              <w:rPr>
                <w:rFonts w:cs="Arial"/>
                <w:b/>
                <w:noProof w:val="0"/>
                <w:lang w:val="it-IT"/>
              </w:rPr>
              <w:t xml:space="preserve"> </w:t>
            </w:r>
            <w:r w:rsidR="00EA1F8E" w:rsidRPr="00485D58">
              <w:rPr>
                <w:rFonts w:cs="Arial"/>
                <w:b/>
                <w:noProof w:val="0"/>
                <w:lang w:val="it-IT"/>
              </w:rPr>
              <w:t>(se già nominato)</w:t>
            </w:r>
          </w:p>
          <w:p w14:paraId="1E9F42AE" w14:textId="5586926B" w:rsidR="00106895" w:rsidRPr="00485D58" w:rsidRDefault="00106895" w:rsidP="00D504B2">
            <w:pPr>
              <w:tabs>
                <w:tab w:val="right" w:pos="3738"/>
                <w:tab w:val="center" w:pos="4820"/>
                <w:tab w:val="left" w:pos="6096"/>
              </w:tabs>
              <w:ind w:left="-108"/>
              <w:rPr>
                <w:rFonts w:cs="Arial"/>
                <w:b/>
                <w:noProof w:val="0"/>
                <w:lang w:val="it-IT"/>
              </w:rPr>
            </w:pPr>
          </w:p>
        </w:tc>
      </w:tr>
      <w:tr w:rsidR="005E2D4D" w:rsidRPr="00485D58" w14:paraId="19629017" w14:textId="77777777" w:rsidTr="009E7E38">
        <w:tblPrEx>
          <w:shd w:val="clear" w:color="auto" w:fill="F3F3F3"/>
        </w:tblPrEx>
        <w:tc>
          <w:tcPr>
            <w:tcW w:w="1985" w:type="dxa"/>
            <w:shd w:val="clear" w:color="auto" w:fill="E7E6E6" w:themeFill="background2"/>
          </w:tcPr>
          <w:p w14:paraId="183A7C88" w14:textId="77777777" w:rsidR="005E2D4D" w:rsidRPr="00485D58" w:rsidRDefault="00D504B2" w:rsidP="00FC5BC7">
            <w:pPr>
              <w:pStyle w:val="Textkrper2"/>
              <w:ind w:left="-108"/>
              <w:rPr>
                <w:rFonts w:ascii="Arial" w:hAnsi="Arial" w:cs="Arial"/>
              </w:rPr>
            </w:pPr>
            <w:bookmarkStart w:id="11" w:name="_Hlk536173671"/>
            <w:r w:rsidRPr="00485D58">
              <w:rPr>
                <w:rFonts w:ascii="Arial" w:hAnsi="Arial" w:cs="Arial"/>
              </w:rPr>
              <w:t>Nome e cognome:</w:t>
            </w:r>
          </w:p>
        </w:tc>
        <w:tc>
          <w:tcPr>
            <w:tcW w:w="7796" w:type="dxa"/>
            <w:gridSpan w:val="3"/>
            <w:shd w:val="clear" w:color="auto" w:fill="E7E6E6" w:themeFill="background2"/>
          </w:tcPr>
          <w:p w14:paraId="16C8333E" w14:textId="77777777" w:rsidR="005E2D4D" w:rsidRPr="00485D58" w:rsidRDefault="005E2D4D" w:rsidP="00FC5BC7">
            <w:pPr>
              <w:rPr>
                <w:rFonts w:cs="Arial"/>
                <w:noProof w:val="0"/>
                <w:lang w:val="it-IT" w:eastAsia="it-IT"/>
              </w:rPr>
            </w:pPr>
            <w:r w:rsidRPr="00485D58">
              <w:rPr>
                <w:rFonts w:cs="Arial"/>
                <w:noProof w:val="0"/>
                <w:lang w:val="it-IT" w:eastAsia="it-IT"/>
              </w:rPr>
              <w:fldChar w:fldCharType="begin">
                <w:ffData>
                  <w:name w:val="Text24"/>
                  <w:enabled/>
                  <w:calcOnExit w:val="0"/>
                  <w:textInput/>
                </w:ffData>
              </w:fldChar>
            </w:r>
            <w:r w:rsidRPr="00485D58">
              <w:rPr>
                <w:rFonts w:cs="Arial"/>
                <w:noProof w:val="0"/>
                <w:lang w:val="it-IT" w:eastAsia="it-IT"/>
              </w:rPr>
              <w:instrText xml:space="preserve"> FORMTEXT </w:instrText>
            </w:r>
            <w:r w:rsidRPr="00485D58">
              <w:rPr>
                <w:rFonts w:cs="Arial"/>
                <w:noProof w:val="0"/>
                <w:lang w:val="it-IT" w:eastAsia="it-IT"/>
              </w:rPr>
            </w:r>
            <w:r w:rsidRPr="00485D58">
              <w:rPr>
                <w:rFonts w:cs="Arial"/>
                <w:noProof w:val="0"/>
                <w:lang w:val="it-IT" w:eastAsia="it-IT"/>
              </w:rPr>
              <w:fldChar w:fldCharType="separate"/>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noProof w:val="0"/>
                <w:lang w:val="it-IT" w:eastAsia="it-IT"/>
              </w:rPr>
              <w:fldChar w:fldCharType="end"/>
            </w:r>
          </w:p>
        </w:tc>
      </w:tr>
      <w:bookmarkEnd w:id="11"/>
      <w:tr w:rsidR="00D504B2" w:rsidRPr="00485D58" w14:paraId="66A50DEB" w14:textId="77777777" w:rsidTr="009E7E38">
        <w:tblPrEx>
          <w:shd w:val="clear" w:color="auto" w:fill="F3F3F3"/>
        </w:tblPrEx>
        <w:tc>
          <w:tcPr>
            <w:tcW w:w="1985" w:type="dxa"/>
            <w:shd w:val="clear" w:color="auto" w:fill="E7E6E6" w:themeFill="background2"/>
          </w:tcPr>
          <w:p w14:paraId="753E8F87" w14:textId="77777777" w:rsidR="00D504B2" w:rsidRPr="00485D58" w:rsidRDefault="00D504B2" w:rsidP="005240CB">
            <w:pPr>
              <w:pStyle w:val="Textkrper2"/>
              <w:ind w:left="-108"/>
              <w:rPr>
                <w:rFonts w:ascii="Arial" w:hAnsi="Arial" w:cs="Arial"/>
              </w:rPr>
            </w:pPr>
            <w:r w:rsidRPr="00485D58">
              <w:rPr>
                <w:rFonts w:ascii="Arial" w:hAnsi="Arial" w:cs="Arial"/>
              </w:rPr>
              <w:t>Tel:</w:t>
            </w:r>
          </w:p>
        </w:tc>
        <w:tc>
          <w:tcPr>
            <w:tcW w:w="2977" w:type="dxa"/>
            <w:shd w:val="clear" w:color="auto" w:fill="E7E6E6" w:themeFill="background2"/>
          </w:tcPr>
          <w:p w14:paraId="7C1531B0" w14:textId="77777777" w:rsidR="00D504B2" w:rsidRPr="00485D58" w:rsidRDefault="00D504B2" w:rsidP="005240CB">
            <w:pPr>
              <w:rPr>
                <w:rFonts w:cs="Arial"/>
                <w:noProof w:val="0"/>
                <w:lang w:val="it-IT" w:eastAsia="it-IT"/>
              </w:rPr>
            </w:pPr>
            <w:r w:rsidRPr="00485D58">
              <w:rPr>
                <w:rFonts w:cs="Arial"/>
                <w:noProof w:val="0"/>
                <w:lang w:val="it-IT"/>
              </w:rPr>
              <w:fldChar w:fldCharType="begin">
                <w:ffData>
                  <w:name w:val="Text26"/>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c>
          <w:tcPr>
            <w:tcW w:w="708" w:type="dxa"/>
            <w:shd w:val="clear" w:color="auto" w:fill="E7E6E6" w:themeFill="background2"/>
          </w:tcPr>
          <w:p w14:paraId="542032AF" w14:textId="77777777" w:rsidR="00D504B2" w:rsidRPr="00485D58" w:rsidRDefault="00D504B2" w:rsidP="005240CB">
            <w:pPr>
              <w:pStyle w:val="Textkrper2"/>
              <w:ind w:left="-108"/>
              <w:rPr>
                <w:rFonts w:ascii="Arial" w:hAnsi="Arial" w:cs="Arial"/>
              </w:rPr>
            </w:pPr>
          </w:p>
        </w:tc>
        <w:tc>
          <w:tcPr>
            <w:tcW w:w="4111" w:type="dxa"/>
            <w:shd w:val="clear" w:color="auto" w:fill="E7E6E6" w:themeFill="background2"/>
          </w:tcPr>
          <w:p w14:paraId="72454641" w14:textId="77777777" w:rsidR="00D504B2" w:rsidRPr="00485D58" w:rsidRDefault="00D504B2" w:rsidP="005240CB">
            <w:pPr>
              <w:rPr>
                <w:rFonts w:cs="Arial"/>
                <w:noProof w:val="0"/>
                <w:lang w:val="it-IT" w:eastAsia="it-IT"/>
              </w:rPr>
            </w:pPr>
          </w:p>
        </w:tc>
      </w:tr>
      <w:tr w:rsidR="00D504B2" w:rsidRPr="00485D58" w14:paraId="321EB9D3" w14:textId="77777777" w:rsidTr="009E7E38">
        <w:tblPrEx>
          <w:shd w:val="clear" w:color="auto" w:fill="F3F3F3"/>
        </w:tblPrEx>
        <w:tc>
          <w:tcPr>
            <w:tcW w:w="1985" w:type="dxa"/>
            <w:shd w:val="clear" w:color="auto" w:fill="E7E6E6" w:themeFill="background2"/>
          </w:tcPr>
          <w:p w14:paraId="6513D632" w14:textId="77777777" w:rsidR="00D504B2" w:rsidRPr="00485D58" w:rsidRDefault="00D504B2" w:rsidP="005240CB">
            <w:pPr>
              <w:pStyle w:val="Textkrper2"/>
              <w:ind w:left="-108"/>
              <w:rPr>
                <w:rFonts w:ascii="Arial" w:hAnsi="Arial" w:cs="Arial"/>
              </w:rPr>
            </w:pPr>
            <w:r w:rsidRPr="00485D58">
              <w:rPr>
                <w:rFonts w:ascii="Arial" w:hAnsi="Arial" w:cs="Arial"/>
              </w:rPr>
              <w:t>E-Mail:</w:t>
            </w:r>
          </w:p>
        </w:tc>
        <w:tc>
          <w:tcPr>
            <w:tcW w:w="2977" w:type="dxa"/>
            <w:shd w:val="clear" w:color="auto" w:fill="E7E6E6" w:themeFill="background2"/>
          </w:tcPr>
          <w:p w14:paraId="450D3699" w14:textId="77777777" w:rsidR="00D504B2" w:rsidRPr="00485D58" w:rsidRDefault="00D504B2" w:rsidP="005240CB">
            <w:pPr>
              <w:rPr>
                <w:rFonts w:cs="Arial"/>
                <w:noProof w:val="0"/>
                <w:lang w:val="it-IT" w:eastAsia="it-IT"/>
              </w:rPr>
            </w:pPr>
            <w:r w:rsidRPr="00485D58">
              <w:rPr>
                <w:rFonts w:cs="Arial"/>
                <w:lang w:val="it-IT"/>
              </w:rPr>
              <w:fldChar w:fldCharType="begin">
                <w:ffData>
                  <w:name w:val="Text28"/>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p>
        </w:tc>
        <w:tc>
          <w:tcPr>
            <w:tcW w:w="708" w:type="dxa"/>
            <w:shd w:val="clear" w:color="auto" w:fill="E7E6E6" w:themeFill="background2"/>
          </w:tcPr>
          <w:p w14:paraId="26F45DC8" w14:textId="77777777" w:rsidR="00D504B2" w:rsidRPr="00485D58" w:rsidRDefault="00D504B2" w:rsidP="005240CB">
            <w:pPr>
              <w:pStyle w:val="Textkrper2"/>
              <w:ind w:left="-108"/>
              <w:rPr>
                <w:rFonts w:ascii="Arial" w:hAnsi="Arial" w:cs="Arial"/>
              </w:rPr>
            </w:pPr>
            <w:r w:rsidRPr="00485D58">
              <w:rPr>
                <w:rFonts w:ascii="Arial" w:hAnsi="Arial" w:cs="Arial"/>
              </w:rPr>
              <w:t>PEC:</w:t>
            </w:r>
          </w:p>
        </w:tc>
        <w:tc>
          <w:tcPr>
            <w:tcW w:w="4111" w:type="dxa"/>
            <w:shd w:val="clear" w:color="auto" w:fill="E7E6E6" w:themeFill="background2"/>
          </w:tcPr>
          <w:p w14:paraId="07BE7F1A" w14:textId="77777777" w:rsidR="00D504B2" w:rsidRPr="00485D58" w:rsidRDefault="00D504B2" w:rsidP="005240CB">
            <w:pPr>
              <w:rPr>
                <w:rFonts w:cs="Arial"/>
                <w:noProof w:val="0"/>
                <w:lang w:val="it-IT" w:eastAsia="it-IT"/>
              </w:rPr>
            </w:pPr>
            <w:r w:rsidRPr="00485D58">
              <w:rPr>
                <w:rFonts w:cs="Arial"/>
                <w:noProof w:val="0"/>
                <w:lang w:val="it-IT"/>
              </w:rPr>
              <w:fldChar w:fldCharType="begin">
                <w:ffData>
                  <w:name w:val="Text27"/>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r>
    </w:tbl>
    <w:p w14:paraId="5FCBA207" w14:textId="77777777" w:rsidR="005E2D4D" w:rsidRPr="00485D58" w:rsidRDefault="005E2D4D">
      <w:pPr>
        <w:rPr>
          <w:rFonts w:cs="Arial"/>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AE0387" w:rsidRPr="00383AD7" w14:paraId="6AC28188" w14:textId="77777777" w:rsidTr="009E7E38">
        <w:tc>
          <w:tcPr>
            <w:tcW w:w="9781" w:type="dxa"/>
            <w:gridSpan w:val="4"/>
            <w:shd w:val="clear" w:color="auto" w:fill="E7E6E6" w:themeFill="background2"/>
          </w:tcPr>
          <w:p w14:paraId="6780B443" w14:textId="77777777" w:rsidR="00106895" w:rsidRPr="00485D58" w:rsidRDefault="00106895" w:rsidP="005240CB">
            <w:pPr>
              <w:tabs>
                <w:tab w:val="right" w:pos="3738"/>
                <w:tab w:val="center" w:pos="4820"/>
                <w:tab w:val="left" w:pos="6096"/>
              </w:tabs>
              <w:ind w:left="-108"/>
              <w:rPr>
                <w:rFonts w:cs="Arial"/>
                <w:b/>
                <w:noProof w:val="0"/>
                <w:lang w:val="it-IT"/>
              </w:rPr>
            </w:pPr>
          </w:p>
          <w:p w14:paraId="71C2A99D" w14:textId="77777777" w:rsidR="00AE0387" w:rsidRPr="00485D58" w:rsidRDefault="00AE0387" w:rsidP="005240CB">
            <w:pPr>
              <w:tabs>
                <w:tab w:val="right" w:pos="3738"/>
                <w:tab w:val="center" w:pos="4820"/>
                <w:tab w:val="left" w:pos="6096"/>
              </w:tabs>
              <w:ind w:left="-108"/>
              <w:rPr>
                <w:rFonts w:cs="Arial"/>
                <w:b/>
                <w:noProof w:val="0"/>
                <w:lang w:val="it-IT"/>
              </w:rPr>
            </w:pPr>
            <w:r w:rsidRPr="00485D58">
              <w:rPr>
                <w:rFonts w:cs="Arial"/>
                <w:b/>
                <w:noProof w:val="0"/>
                <w:lang w:val="it-IT"/>
              </w:rPr>
              <w:t>Supporto tecnico (TU) e/o consulenti giuridici/tecnici del RUP (se presenti)</w:t>
            </w:r>
          </w:p>
          <w:p w14:paraId="2213C03C" w14:textId="4F9066C0" w:rsidR="00106895" w:rsidRPr="00485D58" w:rsidRDefault="00106895" w:rsidP="005240CB">
            <w:pPr>
              <w:tabs>
                <w:tab w:val="right" w:pos="3738"/>
                <w:tab w:val="center" w:pos="4820"/>
                <w:tab w:val="left" w:pos="6096"/>
              </w:tabs>
              <w:ind w:left="-108"/>
              <w:rPr>
                <w:rFonts w:cs="Arial"/>
                <w:b/>
                <w:noProof w:val="0"/>
                <w:lang w:val="it-IT"/>
              </w:rPr>
            </w:pPr>
          </w:p>
        </w:tc>
      </w:tr>
      <w:tr w:rsidR="00AE0387" w:rsidRPr="00485D58" w14:paraId="44DA1DF8" w14:textId="77777777" w:rsidTr="009E7E38">
        <w:tblPrEx>
          <w:shd w:val="clear" w:color="auto" w:fill="F3F3F3"/>
        </w:tblPrEx>
        <w:tc>
          <w:tcPr>
            <w:tcW w:w="1985" w:type="dxa"/>
            <w:shd w:val="clear" w:color="auto" w:fill="E7E6E6" w:themeFill="background2"/>
          </w:tcPr>
          <w:p w14:paraId="42F0200A" w14:textId="77777777" w:rsidR="00AE0387" w:rsidRPr="00485D58" w:rsidRDefault="00AE0387" w:rsidP="005240CB">
            <w:pPr>
              <w:pStyle w:val="Textkrper2"/>
              <w:ind w:left="-108"/>
              <w:rPr>
                <w:rFonts w:ascii="Arial" w:hAnsi="Arial" w:cs="Arial"/>
              </w:rPr>
            </w:pPr>
            <w:r w:rsidRPr="00485D58">
              <w:rPr>
                <w:rFonts w:ascii="Arial" w:hAnsi="Arial" w:cs="Arial"/>
              </w:rPr>
              <w:t>Nome e cognome:</w:t>
            </w:r>
          </w:p>
        </w:tc>
        <w:tc>
          <w:tcPr>
            <w:tcW w:w="7796" w:type="dxa"/>
            <w:gridSpan w:val="3"/>
            <w:shd w:val="clear" w:color="auto" w:fill="E7E6E6" w:themeFill="background2"/>
          </w:tcPr>
          <w:p w14:paraId="1109ED1D" w14:textId="77777777" w:rsidR="00AE0387" w:rsidRPr="00485D58" w:rsidRDefault="00AE0387" w:rsidP="005240CB">
            <w:pPr>
              <w:rPr>
                <w:rFonts w:cs="Arial"/>
                <w:noProof w:val="0"/>
                <w:lang w:val="it-IT" w:eastAsia="it-IT"/>
              </w:rPr>
            </w:pPr>
            <w:r w:rsidRPr="00485D58">
              <w:rPr>
                <w:rFonts w:cs="Arial"/>
                <w:noProof w:val="0"/>
                <w:lang w:val="it-IT" w:eastAsia="it-IT"/>
              </w:rPr>
              <w:fldChar w:fldCharType="begin">
                <w:ffData>
                  <w:name w:val="Text24"/>
                  <w:enabled/>
                  <w:calcOnExit w:val="0"/>
                  <w:textInput/>
                </w:ffData>
              </w:fldChar>
            </w:r>
            <w:r w:rsidRPr="00485D58">
              <w:rPr>
                <w:rFonts w:cs="Arial"/>
                <w:noProof w:val="0"/>
                <w:lang w:val="it-IT" w:eastAsia="it-IT"/>
              </w:rPr>
              <w:instrText xml:space="preserve"> FORMTEXT </w:instrText>
            </w:r>
            <w:r w:rsidRPr="00485D58">
              <w:rPr>
                <w:rFonts w:cs="Arial"/>
                <w:noProof w:val="0"/>
                <w:lang w:val="it-IT" w:eastAsia="it-IT"/>
              </w:rPr>
            </w:r>
            <w:r w:rsidRPr="00485D58">
              <w:rPr>
                <w:rFonts w:cs="Arial"/>
                <w:noProof w:val="0"/>
                <w:lang w:val="it-IT" w:eastAsia="it-IT"/>
              </w:rPr>
              <w:fldChar w:fldCharType="separate"/>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lang w:val="it-IT" w:eastAsia="it-IT"/>
              </w:rPr>
              <w:t> </w:t>
            </w:r>
            <w:r w:rsidRPr="00485D58">
              <w:rPr>
                <w:rFonts w:cs="Arial"/>
                <w:noProof w:val="0"/>
                <w:lang w:val="it-IT" w:eastAsia="it-IT"/>
              </w:rPr>
              <w:fldChar w:fldCharType="end"/>
            </w:r>
          </w:p>
        </w:tc>
      </w:tr>
      <w:tr w:rsidR="00AE0387" w:rsidRPr="00485D58" w14:paraId="12424578" w14:textId="77777777" w:rsidTr="009E7E38">
        <w:tblPrEx>
          <w:shd w:val="clear" w:color="auto" w:fill="F3F3F3"/>
        </w:tblPrEx>
        <w:tc>
          <w:tcPr>
            <w:tcW w:w="1985" w:type="dxa"/>
            <w:shd w:val="clear" w:color="auto" w:fill="E7E6E6" w:themeFill="background2"/>
          </w:tcPr>
          <w:p w14:paraId="7EBC81EA" w14:textId="77777777" w:rsidR="00AE0387" w:rsidRPr="00485D58" w:rsidRDefault="00AE0387" w:rsidP="005240CB">
            <w:pPr>
              <w:pStyle w:val="Textkrper2"/>
              <w:ind w:left="-108"/>
              <w:rPr>
                <w:rFonts w:ascii="Arial" w:hAnsi="Arial" w:cs="Arial"/>
              </w:rPr>
            </w:pPr>
            <w:r w:rsidRPr="00485D58">
              <w:rPr>
                <w:rFonts w:ascii="Arial" w:hAnsi="Arial" w:cs="Arial"/>
              </w:rPr>
              <w:t>Tel:</w:t>
            </w:r>
          </w:p>
        </w:tc>
        <w:tc>
          <w:tcPr>
            <w:tcW w:w="2977" w:type="dxa"/>
            <w:shd w:val="clear" w:color="auto" w:fill="E7E6E6" w:themeFill="background2"/>
          </w:tcPr>
          <w:p w14:paraId="20D0F182" w14:textId="77777777" w:rsidR="00AE0387" w:rsidRPr="00485D58" w:rsidRDefault="00AE0387" w:rsidP="005240CB">
            <w:pPr>
              <w:rPr>
                <w:rFonts w:cs="Arial"/>
                <w:noProof w:val="0"/>
                <w:lang w:val="it-IT" w:eastAsia="it-IT"/>
              </w:rPr>
            </w:pPr>
            <w:r w:rsidRPr="00485D58">
              <w:rPr>
                <w:rFonts w:cs="Arial"/>
                <w:noProof w:val="0"/>
                <w:lang w:val="it-IT"/>
              </w:rPr>
              <w:fldChar w:fldCharType="begin">
                <w:ffData>
                  <w:name w:val="Text26"/>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c>
          <w:tcPr>
            <w:tcW w:w="708" w:type="dxa"/>
            <w:shd w:val="clear" w:color="auto" w:fill="E7E6E6" w:themeFill="background2"/>
          </w:tcPr>
          <w:p w14:paraId="0ACDD9AD" w14:textId="77777777" w:rsidR="00AE0387" w:rsidRPr="00485D58" w:rsidRDefault="00AE0387" w:rsidP="005240CB">
            <w:pPr>
              <w:pStyle w:val="Textkrper2"/>
              <w:ind w:left="-108"/>
              <w:rPr>
                <w:rFonts w:ascii="Arial" w:hAnsi="Arial" w:cs="Arial"/>
              </w:rPr>
            </w:pPr>
          </w:p>
        </w:tc>
        <w:tc>
          <w:tcPr>
            <w:tcW w:w="4111" w:type="dxa"/>
            <w:shd w:val="clear" w:color="auto" w:fill="E7E6E6" w:themeFill="background2"/>
          </w:tcPr>
          <w:p w14:paraId="16248656" w14:textId="77777777" w:rsidR="00AE0387" w:rsidRPr="00485D58" w:rsidRDefault="00AE0387" w:rsidP="005240CB">
            <w:pPr>
              <w:rPr>
                <w:rFonts w:cs="Arial"/>
                <w:noProof w:val="0"/>
                <w:lang w:val="it-IT" w:eastAsia="it-IT"/>
              </w:rPr>
            </w:pPr>
          </w:p>
        </w:tc>
      </w:tr>
      <w:tr w:rsidR="00AE0387" w:rsidRPr="00485D58" w14:paraId="303B506A" w14:textId="77777777" w:rsidTr="009E7E38">
        <w:tblPrEx>
          <w:shd w:val="clear" w:color="auto" w:fill="F3F3F3"/>
        </w:tblPrEx>
        <w:tc>
          <w:tcPr>
            <w:tcW w:w="1985" w:type="dxa"/>
            <w:shd w:val="clear" w:color="auto" w:fill="E7E6E6" w:themeFill="background2"/>
          </w:tcPr>
          <w:p w14:paraId="136FD73A" w14:textId="77777777" w:rsidR="00AE0387" w:rsidRPr="00485D58" w:rsidRDefault="00AE0387" w:rsidP="005240CB">
            <w:pPr>
              <w:pStyle w:val="Textkrper2"/>
              <w:ind w:left="-108"/>
              <w:rPr>
                <w:rFonts w:ascii="Arial" w:hAnsi="Arial" w:cs="Arial"/>
              </w:rPr>
            </w:pPr>
            <w:r w:rsidRPr="00485D58">
              <w:rPr>
                <w:rFonts w:ascii="Arial" w:hAnsi="Arial" w:cs="Arial"/>
              </w:rPr>
              <w:t>E-Mail:</w:t>
            </w:r>
          </w:p>
        </w:tc>
        <w:tc>
          <w:tcPr>
            <w:tcW w:w="2977" w:type="dxa"/>
            <w:shd w:val="clear" w:color="auto" w:fill="E7E6E6" w:themeFill="background2"/>
          </w:tcPr>
          <w:p w14:paraId="44A07C40" w14:textId="77777777" w:rsidR="00AE0387" w:rsidRPr="00485D58" w:rsidRDefault="00AE0387" w:rsidP="005240CB">
            <w:pPr>
              <w:rPr>
                <w:rFonts w:cs="Arial"/>
                <w:noProof w:val="0"/>
                <w:lang w:val="it-IT" w:eastAsia="it-IT"/>
              </w:rPr>
            </w:pPr>
            <w:r w:rsidRPr="00485D58">
              <w:rPr>
                <w:rFonts w:cs="Arial"/>
                <w:lang w:val="it-IT"/>
              </w:rPr>
              <w:fldChar w:fldCharType="begin">
                <w:ffData>
                  <w:name w:val="Text28"/>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p>
        </w:tc>
        <w:tc>
          <w:tcPr>
            <w:tcW w:w="708" w:type="dxa"/>
            <w:shd w:val="clear" w:color="auto" w:fill="E7E6E6" w:themeFill="background2"/>
          </w:tcPr>
          <w:p w14:paraId="5BCB7538" w14:textId="77777777" w:rsidR="00AE0387" w:rsidRPr="00485D58" w:rsidRDefault="00AE0387" w:rsidP="005240CB">
            <w:pPr>
              <w:pStyle w:val="Textkrper2"/>
              <w:ind w:left="-108"/>
              <w:rPr>
                <w:rFonts w:ascii="Arial" w:hAnsi="Arial" w:cs="Arial"/>
              </w:rPr>
            </w:pPr>
            <w:r w:rsidRPr="00485D58">
              <w:rPr>
                <w:rFonts w:ascii="Arial" w:hAnsi="Arial" w:cs="Arial"/>
              </w:rPr>
              <w:t>PEC:</w:t>
            </w:r>
          </w:p>
        </w:tc>
        <w:tc>
          <w:tcPr>
            <w:tcW w:w="4111" w:type="dxa"/>
            <w:shd w:val="clear" w:color="auto" w:fill="E7E6E6" w:themeFill="background2"/>
          </w:tcPr>
          <w:p w14:paraId="275CDA9C" w14:textId="77777777" w:rsidR="00AE0387" w:rsidRPr="00485D58" w:rsidRDefault="00AE0387" w:rsidP="005240CB">
            <w:pPr>
              <w:rPr>
                <w:rFonts w:cs="Arial"/>
                <w:noProof w:val="0"/>
                <w:lang w:val="it-IT" w:eastAsia="it-IT"/>
              </w:rPr>
            </w:pPr>
            <w:r w:rsidRPr="00485D58">
              <w:rPr>
                <w:rFonts w:cs="Arial"/>
                <w:noProof w:val="0"/>
                <w:lang w:val="it-IT"/>
              </w:rPr>
              <w:fldChar w:fldCharType="begin">
                <w:ffData>
                  <w:name w:val="Text27"/>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p>
        </w:tc>
      </w:tr>
    </w:tbl>
    <w:p w14:paraId="6E88BFC2" w14:textId="77777777" w:rsidR="00C37A82" w:rsidRPr="00485D58" w:rsidRDefault="00C37A82">
      <w:pPr>
        <w:rPr>
          <w:rFonts w:cs="Arial"/>
          <w:noProof w:val="0"/>
          <w:lang w:val="it-IT"/>
        </w:rPr>
      </w:pPr>
    </w:p>
    <w:p w14:paraId="0F3159BC" w14:textId="77777777" w:rsidR="00EC1ADF" w:rsidRPr="00485D58" w:rsidRDefault="00EC1ADF">
      <w:pPr>
        <w:rPr>
          <w:rFonts w:cs="Arial"/>
          <w:noProof w:val="0"/>
          <w:lang w:val="it-IT"/>
        </w:rPr>
      </w:pPr>
    </w:p>
    <w:p w14:paraId="734C3645" w14:textId="7ED2FA32" w:rsidR="00EC1ADF" w:rsidRPr="00485D58" w:rsidRDefault="00E52FC7" w:rsidP="00784772">
      <w:pPr>
        <w:spacing w:after="120"/>
        <w:ind w:right="34"/>
        <w:jc w:val="both"/>
        <w:rPr>
          <w:rFonts w:cs="Arial"/>
          <w:lang w:val="it-IT"/>
        </w:rPr>
      </w:pPr>
      <w:bookmarkStart w:id="12" w:name="_Hlk102480321"/>
      <w:bookmarkStart w:id="13" w:name="_Hlk102479967"/>
      <w:r w:rsidRPr="00485D58">
        <w:rPr>
          <w:rFonts w:cs="Arial"/>
          <w:lang w:val="it-IT"/>
        </w:rPr>
        <w:t>I sottoscritti chiedono</w:t>
      </w:r>
      <w:r w:rsidR="00784772" w:rsidRPr="00485D58">
        <w:rPr>
          <w:rFonts w:cs="Arial"/>
          <w:lang w:val="it-IT"/>
        </w:rPr>
        <w:t xml:space="preserve"> a codesta spettabile Agenzia di voler indire l</w:t>
      </w:r>
      <w:r w:rsidR="00DE540F" w:rsidRPr="00485D58">
        <w:rPr>
          <w:rFonts w:cs="Arial"/>
          <w:lang w:val="it-IT"/>
        </w:rPr>
        <w:t>a gara per l'ap</w:t>
      </w:r>
      <w:r w:rsidR="0002303E" w:rsidRPr="00485D58">
        <w:rPr>
          <w:rFonts w:cs="Arial"/>
          <w:lang w:val="it-IT"/>
        </w:rPr>
        <w:t>palto in oggetto e dichiarano</w:t>
      </w:r>
      <w:r w:rsidR="00DE540F" w:rsidRPr="00485D58">
        <w:rPr>
          <w:rFonts w:cs="Arial"/>
          <w:lang w:val="it-IT"/>
        </w:rPr>
        <w:t>:</w:t>
      </w:r>
    </w:p>
    <w:bookmarkEnd w:id="12"/>
    <w:p w14:paraId="4DCADF04" w14:textId="77777777" w:rsidR="00784772" w:rsidRPr="00485D58" w:rsidRDefault="00784772">
      <w:pPr>
        <w:spacing w:after="120"/>
        <w:ind w:left="284" w:right="34" w:hanging="284"/>
        <w:jc w:val="both"/>
        <w:rPr>
          <w:rFonts w:cs="Arial"/>
          <w:lang w:val="it-IT"/>
        </w:rPr>
      </w:pPr>
    </w:p>
    <w:tbl>
      <w:tblPr>
        <w:tblW w:w="9889" w:type="dxa"/>
        <w:tblLayout w:type="fixed"/>
        <w:tblLook w:val="01E0" w:firstRow="1" w:lastRow="1" w:firstColumn="1" w:lastColumn="1" w:noHBand="0" w:noVBand="0"/>
      </w:tblPr>
      <w:tblGrid>
        <w:gridCol w:w="426"/>
        <w:gridCol w:w="9463"/>
      </w:tblGrid>
      <w:tr w:rsidR="00EC1ADF" w:rsidRPr="00383AD7" w14:paraId="64D9D295" w14:textId="77777777" w:rsidTr="00BF6A2A">
        <w:tc>
          <w:tcPr>
            <w:tcW w:w="426" w:type="dxa"/>
            <w:shd w:val="clear" w:color="auto" w:fill="auto"/>
          </w:tcPr>
          <w:p w14:paraId="7ADA704B" w14:textId="77777777" w:rsidR="00EC1ADF" w:rsidRPr="00485D58" w:rsidRDefault="00EC1ADF" w:rsidP="00EC1ADF">
            <w:pPr>
              <w:jc w:val="both"/>
              <w:rPr>
                <w:rFonts w:cs="Arial"/>
                <w:lang w:val="de-DE"/>
              </w:rPr>
            </w:pPr>
            <w:bookmarkStart w:id="14" w:name="_Hlk102479992"/>
            <w:bookmarkEnd w:id="13"/>
            <w:r w:rsidRPr="00485D58">
              <w:rPr>
                <w:rFonts w:cs="Arial"/>
                <w:lang w:val="de-DE"/>
              </w:rPr>
              <w:t>-</w:t>
            </w:r>
          </w:p>
        </w:tc>
        <w:tc>
          <w:tcPr>
            <w:tcW w:w="9463" w:type="dxa"/>
            <w:shd w:val="clear" w:color="auto" w:fill="auto"/>
          </w:tcPr>
          <w:p w14:paraId="2912F744" w14:textId="7DEDA61B" w:rsidR="00EC1ADF" w:rsidRPr="00485D58" w:rsidRDefault="00EC1ADF" w:rsidP="00EC1ADF">
            <w:pPr>
              <w:jc w:val="both"/>
              <w:rPr>
                <w:rFonts w:cs="Arial"/>
                <w:lang w:val="it-IT"/>
              </w:rPr>
            </w:pPr>
            <w:r w:rsidRPr="00485D58">
              <w:rPr>
                <w:rFonts w:cs="Arial"/>
                <w:lang w:val="it-IT"/>
              </w:rPr>
              <w:t xml:space="preserve">di aver preso visione della Delibera della Giunta Provinciale </w:t>
            </w:r>
            <w:r w:rsidRPr="00857F75">
              <w:rPr>
                <w:rFonts w:cs="Arial"/>
                <w:lang w:val="it-IT"/>
              </w:rPr>
              <w:t>22 dicembre 2015, n. 1475 recante</w:t>
            </w:r>
            <w:r w:rsidRPr="00485D58">
              <w:rPr>
                <w:rFonts w:cs="Arial"/>
                <w:lang w:val="it-IT"/>
              </w:rPr>
              <w:t xml:space="preserve"> le “</w:t>
            </w:r>
            <w:r w:rsidRPr="00485D58">
              <w:rPr>
                <w:rFonts w:cs="Arial"/>
                <w:i/>
                <w:noProof w:val="0"/>
                <w:lang w:val="it-IT" w:eastAsia="de-DE"/>
              </w:rPr>
              <w:t>Nuove disposizioni quadro per l’Agenzia per i procedimenti e la vigilanza in materia di contratti pubblici, di lavori, servizi e forniture (ACP)</w:t>
            </w:r>
            <w:r w:rsidRPr="00485D58">
              <w:rPr>
                <w:rFonts w:cs="Arial"/>
                <w:noProof w:val="0"/>
                <w:lang w:val="it-IT" w:eastAsia="de-DE"/>
              </w:rPr>
              <w:t xml:space="preserve">” ed in particolare dei compiti dell’utilizzatore (committente) </w:t>
            </w:r>
            <w:r w:rsidRPr="00485D58">
              <w:rPr>
                <w:rFonts w:cs="Arial"/>
                <w:noProof w:val="0"/>
                <w:u w:val="single"/>
                <w:lang w:val="it-IT" w:eastAsia="de-DE"/>
              </w:rPr>
              <w:t xml:space="preserve">come da allegato </w:t>
            </w:r>
            <w:r w:rsidR="008F4219" w:rsidRPr="00485D58">
              <w:rPr>
                <w:rFonts w:cs="Arial"/>
                <w:noProof w:val="0"/>
                <w:u w:val="single"/>
                <w:lang w:val="it-IT" w:eastAsia="de-DE"/>
              </w:rPr>
              <w:t>4</w:t>
            </w:r>
            <w:r w:rsidRPr="00485D58">
              <w:rPr>
                <w:rFonts w:cs="Arial"/>
                <w:noProof w:val="0"/>
                <w:lang w:val="it-IT" w:eastAsia="de-DE"/>
              </w:rPr>
              <w:t>;</w:t>
            </w:r>
          </w:p>
          <w:p w14:paraId="57A4B5A8" w14:textId="77777777" w:rsidR="00406312" w:rsidRPr="00485D58" w:rsidRDefault="00406312" w:rsidP="00EC1ADF">
            <w:pPr>
              <w:jc w:val="both"/>
              <w:rPr>
                <w:rFonts w:cs="Arial"/>
                <w:lang w:val="it-IT"/>
              </w:rPr>
            </w:pPr>
          </w:p>
        </w:tc>
      </w:tr>
      <w:tr w:rsidR="008F5806" w:rsidRPr="00383AD7" w14:paraId="0CEA1E5E" w14:textId="77777777" w:rsidTr="00BF6A2A">
        <w:tc>
          <w:tcPr>
            <w:tcW w:w="426" w:type="dxa"/>
            <w:shd w:val="clear" w:color="auto" w:fill="auto"/>
          </w:tcPr>
          <w:p w14:paraId="5FD745F7" w14:textId="77777777" w:rsidR="008F5806" w:rsidRPr="00383AD7" w:rsidRDefault="008F5806" w:rsidP="00EC1ADF">
            <w:pPr>
              <w:jc w:val="both"/>
              <w:rPr>
                <w:rFonts w:cs="Arial"/>
                <w:lang w:val="it-IT"/>
              </w:rPr>
            </w:pPr>
          </w:p>
        </w:tc>
        <w:tc>
          <w:tcPr>
            <w:tcW w:w="9463" w:type="dxa"/>
            <w:shd w:val="clear" w:color="auto" w:fill="auto"/>
          </w:tcPr>
          <w:p w14:paraId="72D1A0D8" w14:textId="22F1C484" w:rsidR="008F5806" w:rsidRDefault="008F5806" w:rsidP="00EC1ADF">
            <w:pPr>
              <w:jc w:val="both"/>
              <w:rPr>
                <w:rFonts w:cs="Arial"/>
                <w:b/>
                <w:bCs/>
                <w:iCs/>
                <w:u w:val="single"/>
                <w:lang w:val="it-IT"/>
              </w:rPr>
            </w:pPr>
            <w:r w:rsidRPr="00994F36">
              <w:rPr>
                <w:rFonts w:cs="Arial"/>
                <w:b/>
                <w:bCs/>
                <w:iCs/>
                <w:u w:val="single"/>
                <w:lang w:val="it-IT"/>
              </w:rPr>
              <w:t>di essere a conoscenza che, con la “proposta di aggiudicazione” da parte di ACP, la procedura diventa di competenza della SA delegante che provvederà a proseguire tutti gli obblighi informativi per l’esecuzione del contratto (a titolo meramente esemplificativo e non esaustivo: conferma aggiudicatario sul portale, pubblicazione esito gara sul portale</w:t>
            </w:r>
            <w:r w:rsidR="002001A3" w:rsidRPr="00994F36">
              <w:rPr>
                <w:rFonts w:cs="Arial"/>
                <w:b/>
                <w:bCs/>
                <w:iCs/>
                <w:u w:val="single"/>
                <w:lang w:val="it-IT"/>
              </w:rPr>
              <w:t>,</w:t>
            </w:r>
            <w:r w:rsidR="002001A3" w:rsidRPr="00383AD7">
              <w:rPr>
                <w:rFonts w:cs="Arial"/>
                <w:b/>
                <w:bCs/>
                <w:u w:val="single"/>
                <w:lang w:val="it-IT"/>
              </w:rPr>
              <w:t xml:space="preserve"> compilazione ed invio schede OCP, caricamento contratto, </w:t>
            </w:r>
            <w:r w:rsidRPr="00994F36">
              <w:rPr>
                <w:rFonts w:cs="Arial"/>
                <w:b/>
                <w:bCs/>
                <w:iCs/>
                <w:u w:val="single"/>
                <w:lang w:val="it-IT"/>
              </w:rPr>
              <w:t xml:space="preserve"> come descritto nella comunicazione SICP n. 2 del 04.04.2022</w:t>
            </w:r>
          </w:p>
          <w:p w14:paraId="60A3F490" w14:textId="357F0BF5" w:rsidR="00A65E72" w:rsidRPr="00485D58" w:rsidRDefault="00A65E72" w:rsidP="00A65E72">
            <w:pPr>
              <w:jc w:val="both"/>
              <w:rPr>
                <w:rFonts w:cs="Arial"/>
                <w:lang w:val="it-IT"/>
              </w:rPr>
            </w:pPr>
          </w:p>
        </w:tc>
      </w:tr>
      <w:tr w:rsidR="00533FD4" w:rsidRPr="00383AD7" w14:paraId="6A708C86" w14:textId="77777777" w:rsidTr="00BF6A2A">
        <w:tc>
          <w:tcPr>
            <w:tcW w:w="426" w:type="dxa"/>
            <w:shd w:val="clear" w:color="auto" w:fill="auto"/>
          </w:tcPr>
          <w:p w14:paraId="5CED76EA" w14:textId="77777777" w:rsidR="00533FD4" w:rsidRPr="008C4A05" w:rsidRDefault="00533FD4" w:rsidP="00EC1ADF">
            <w:pPr>
              <w:jc w:val="both"/>
              <w:rPr>
                <w:rFonts w:cs="Arial"/>
                <w:lang w:val="it-IT"/>
              </w:rPr>
            </w:pPr>
          </w:p>
        </w:tc>
        <w:tc>
          <w:tcPr>
            <w:tcW w:w="9463" w:type="dxa"/>
            <w:shd w:val="clear" w:color="auto" w:fill="auto"/>
          </w:tcPr>
          <w:p w14:paraId="7B3248F7" w14:textId="3480328C" w:rsidR="004E67FD" w:rsidRPr="00994F36" w:rsidRDefault="004E67FD" w:rsidP="004E67FD">
            <w:pPr>
              <w:jc w:val="both"/>
              <w:rPr>
                <w:rFonts w:cs="Arial"/>
                <w:lang w:val="it-IT"/>
              </w:rPr>
            </w:pPr>
            <w:r w:rsidRPr="004E67FD">
              <w:rPr>
                <w:rFonts w:cs="Arial"/>
                <w:lang w:val="it-IT"/>
              </w:rPr>
              <w:t xml:space="preserve">di essere consapevole che l'aggiudicazione o l'individuazione definitiva del contraente deve avvenire entro il termine di 6 (sei) mesi (per gare sopra soglia UE) e 4 (quattro) mesi (per gare sotto soglia UE) dalla data di pubblicazione del bando e che, il mancato rispetto dei termini di cui al periodo precedente, la mancata tempestiva </w:t>
            </w:r>
            <w:r w:rsidRPr="005040FD">
              <w:rPr>
                <w:rFonts w:cs="Arial"/>
                <w:lang w:val="it-IT"/>
              </w:rPr>
              <w:t>stipulazione del contratto e il tardivo avvio dell'esecuzione dello stesso possono essere valutati ai fini della responsabilità del responsabile unico del procedimento per danno erariale (</w:t>
            </w:r>
            <w:r w:rsidRPr="005040FD">
              <w:rPr>
                <w:rFonts w:cs="Arial"/>
                <w:i/>
                <w:iCs/>
                <w:lang w:val="it-IT"/>
              </w:rPr>
              <w:t>art. 2 della Legge 11 settembre 2020, n. 120, di conversione, con modificazioni, del DL 16 luglio 2020, n. 76</w:t>
            </w:r>
            <w:r w:rsidR="00811FB9" w:rsidRPr="005040FD">
              <w:rPr>
                <w:rFonts w:cs="Arial"/>
                <w:i/>
                <w:iCs/>
                <w:lang w:val="it-IT"/>
              </w:rPr>
              <w:t xml:space="preserve"> modificato dal D.L. 77 del 31/05/2021 ed entrato in vigore dal 31/07/2021 </w:t>
            </w:r>
            <w:r w:rsidRPr="005040FD">
              <w:rPr>
                <w:rFonts w:cs="Arial"/>
                <w:lang w:val="it-IT"/>
              </w:rPr>
              <w:t>).</w:t>
            </w:r>
          </w:p>
          <w:p w14:paraId="1CF7D344" w14:textId="77777777" w:rsidR="00533FD4" w:rsidRPr="00485D58" w:rsidRDefault="00533FD4" w:rsidP="004E67FD">
            <w:pPr>
              <w:jc w:val="both"/>
              <w:rPr>
                <w:rFonts w:cs="Arial"/>
                <w:lang w:val="it-IT"/>
              </w:rPr>
            </w:pPr>
          </w:p>
        </w:tc>
      </w:tr>
      <w:bookmarkEnd w:id="14"/>
      <w:tr w:rsidR="00EC1ADF" w:rsidRPr="00383AD7" w14:paraId="1CC38286" w14:textId="77777777" w:rsidTr="00BF6A2A">
        <w:tc>
          <w:tcPr>
            <w:tcW w:w="426" w:type="dxa"/>
            <w:shd w:val="clear" w:color="auto" w:fill="auto"/>
          </w:tcPr>
          <w:p w14:paraId="13709531" w14:textId="77777777" w:rsidR="00EC1ADF" w:rsidRPr="00485D58" w:rsidRDefault="00EC1ADF" w:rsidP="00EC1ADF">
            <w:pPr>
              <w:jc w:val="both"/>
              <w:rPr>
                <w:rFonts w:cs="Arial"/>
                <w:lang w:val="it-IT"/>
              </w:rPr>
            </w:pPr>
            <w:r w:rsidRPr="00485D58">
              <w:rPr>
                <w:rFonts w:cs="Arial"/>
                <w:lang w:val="it-IT"/>
              </w:rPr>
              <w:t>-</w:t>
            </w:r>
          </w:p>
        </w:tc>
        <w:tc>
          <w:tcPr>
            <w:tcW w:w="9463" w:type="dxa"/>
            <w:shd w:val="clear" w:color="auto" w:fill="auto"/>
          </w:tcPr>
          <w:p w14:paraId="61184454" w14:textId="59937A85" w:rsidR="00EC1ADF" w:rsidRPr="00485D58" w:rsidRDefault="00EC1ADF" w:rsidP="00EC1ADF">
            <w:pPr>
              <w:jc w:val="both"/>
              <w:rPr>
                <w:rFonts w:cs="Arial"/>
                <w:lang w:val="it-IT"/>
              </w:rPr>
            </w:pPr>
            <w:r w:rsidRPr="00485D58">
              <w:rPr>
                <w:rFonts w:cs="Arial"/>
                <w:lang w:val="it-IT"/>
              </w:rPr>
              <w:t>di accettare il Piano anticorruzione dell’Agenzia, il Patto d’integrità</w:t>
            </w:r>
            <w:r w:rsidR="00906011">
              <w:rPr>
                <w:rFonts w:cs="Arial"/>
                <w:lang w:val="it-IT"/>
              </w:rPr>
              <w:t xml:space="preserve"> </w:t>
            </w:r>
            <w:r w:rsidRPr="00485D58">
              <w:rPr>
                <w:rFonts w:cs="Arial"/>
                <w:lang w:val="it-IT"/>
              </w:rPr>
              <w:t>e il codice di comportamento (Delibera della Giunta Provinc</w:t>
            </w:r>
            <w:r w:rsidR="00A5234F" w:rsidRPr="00485D58">
              <w:rPr>
                <w:rFonts w:cs="Arial"/>
                <w:lang w:val="it-IT"/>
              </w:rPr>
              <w:t>iale 28 agosto 2018, n. 839</w:t>
            </w:r>
            <w:r w:rsidRPr="00485D58">
              <w:rPr>
                <w:rFonts w:cs="Arial"/>
                <w:lang w:val="it-IT"/>
              </w:rPr>
              <w:t>)</w:t>
            </w:r>
            <w:r w:rsidRPr="00485D58">
              <w:rPr>
                <w:rStyle w:val="Funotenzeichen"/>
                <w:rFonts w:cs="Arial"/>
                <w:lang w:val="it-IT"/>
              </w:rPr>
              <w:t xml:space="preserve"> </w:t>
            </w:r>
            <w:r w:rsidR="006313AA" w:rsidRPr="00485D58">
              <w:rPr>
                <w:rFonts w:cs="Arial"/>
                <w:lang w:val="it-IT"/>
              </w:rPr>
              <w:t>nonché di rispettare e impegnarsi a far rispettare le prescrizioni contenute nei sudetti documenti</w:t>
            </w:r>
            <w:r w:rsidRPr="00485D58">
              <w:rPr>
                <w:rFonts w:cs="Arial"/>
                <w:lang w:val="it-IT"/>
              </w:rPr>
              <w:t>;</w:t>
            </w:r>
          </w:p>
          <w:p w14:paraId="7B0227F3" w14:textId="77777777" w:rsidR="00406312" w:rsidRPr="00485D58" w:rsidRDefault="00406312" w:rsidP="00EC1ADF">
            <w:pPr>
              <w:jc w:val="both"/>
              <w:rPr>
                <w:rFonts w:cs="Arial"/>
                <w:lang w:val="it-IT"/>
              </w:rPr>
            </w:pPr>
          </w:p>
        </w:tc>
      </w:tr>
      <w:tr w:rsidR="00EC1ADF" w:rsidRPr="00383AD7" w14:paraId="3BA99D2A" w14:textId="77777777" w:rsidTr="00BF6A2A">
        <w:tc>
          <w:tcPr>
            <w:tcW w:w="426" w:type="dxa"/>
            <w:shd w:val="clear" w:color="auto" w:fill="auto"/>
          </w:tcPr>
          <w:p w14:paraId="1373223A" w14:textId="4807FEA0" w:rsidR="00EC1ADF" w:rsidRPr="00485D58" w:rsidRDefault="00EA26DC" w:rsidP="00EC1ADF">
            <w:pPr>
              <w:jc w:val="both"/>
              <w:rPr>
                <w:rFonts w:cs="Arial"/>
                <w:color w:val="FF0000"/>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42F4D2DA" w14:textId="247C5EB4" w:rsidR="00EC1ADF" w:rsidRPr="00EA26DC" w:rsidRDefault="00EC1ADF" w:rsidP="003B083E">
            <w:pPr>
              <w:spacing w:before="60" w:after="60"/>
              <w:jc w:val="both"/>
              <w:rPr>
                <w:rFonts w:cs="Arial"/>
                <w:lang w:val="it-IT"/>
              </w:rPr>
            </w:pPr>
            <w:r w:rsidRPr="00EA26DC">
              <w:rPr>
                <w:rFonts w:cs="Arial"/>
                <w:lang w:val="it-IT"/>
              </w:rPr>
              <w:t xml:space="preserve">e </w:t>
            </w:r>
            <w:r w:rsidRPr="003E487A">
              <w:rPr>
                <w:rFonts w:cs="Arial"/>
                <w:i/>
                <w:vanish/>
                <w:color w:val="FF0000"/>
                <w:sz w:val="18"/>
                <w:szCs w:val="18"/>
                <w:lang w:val="it-IT"/>
              </w:rPr>
              <w:t>[</w:t>
            </w:r>
            <w:r w:rsidR="00A45C32" w:rsidRPr="003E487A">
              <w:rPr>
                <w:rFonts w:cs="Arial"/>
                <w:i/>
                <w:vanish/>
                <w:color w:val="FF0000"/>
                <w:sz w:val="18"/>
                <w:szCs w:val="18"/>
                <w:lang w:val="it-IT"/>
              </w:rPr>
              <w:t>solo per Enti no Provinci</w:t>
            </w:r>
            <w:r w:rsidR="003B083E" w:rsidRPr="003E487A">
              <w:rPr>
                <w:rFonts w:cs="Arial"/>
                <w:i/>
                <w:vanish/>
                <w:color w:val="FF0000"/>
                <w:sz w:val="18"/>
                <w:szCs w:val="18"/>
                <w:lang w:val="it-IT"/>
              </w:rPr>
              <w:t>a</w:t>
            </w:r>
            <w:r w:rsidRPr="003E487A">
              <w:rPr>
                <w:rFonts w:cs="Arial"/>
                <w:i/>
                <w:vanish/>
                <w:color w:val="FF0000"/>
                <w:sz w:val="18"/>
                <w:szCs w:val="18"/>
                <w:lang w:val="it-IT"/>
              </w:rPr>
              <w:t>]</w:t>
            </w:r>
            <w:r w:rsidR="00686437" w:rsidRPr="00485D58">
              <w:rPr>
                <w:rFonts w:cs="Arial"/>
                <w:i/>
                <w:vanish/>
                <w:color w:val="FF0000"/>
                <w:lang w:val="it-IT"/>
              </w:rPr>
              <w:t xml:space="preserve"> </w:t>
            </w:r>
            <w:r w:rsidRPr="00EA26DC">
              <w:rPr>
                <w:rFonts w:cs="Arial"/>
                <w:lang w:val="it-IT"/>
              </w:rPr>
              <w:t xml:space="preserve">di </w:t>
            </w:r>
            <w:r w:rsidR="00A45C32" w:rsidRPr="00EA26DC">
              <w:rPr>
                <w:rFonts w:cs="Arial"/>
                <w:lang w:val="it-IT"/>
              </w:rPr>
              <w:t>disporre di</w:t>
            </w:r>
            <w:r w:rsidRPr="00EA26DC">
              <w:rPr>
                <w:rFonts w:cs="Arial"/>
                <w:lang w:val="it-IT"/>
              </w:rPr>
              <w:t xml:space="preserve"> un proprio codice di comportamento </w:t>
            </w:r>
            <w:r w:rsidR="00A45C32" w:rsidRPr="00EA26DC">
              <w:rPr>
                <w:rFonts w:cs="Arial"/>
                <w:u w:val="single"/>
                <w:lang w:val="it-IT"/>
              </w:rPr>
              <w:t>che si allega</w:t>
            </w:r>
            <w:r w:rsidRPr="00EA26DC">
              <w:rPr>
                <w:rFonts w:cs="Arial"/>
                <w:u w:val="single"/>
                <w:lang w:val="it-IT"/>
              </w:rPr>
              <w:t xml:space="preserve"> alla presente richiesta</w:t>
            </w:r>
            <w:r w:rsidRPr="00EA26DC">
              <w:rPr>
                <w:rFonts w:cs="Arial"/>
                <w:lang w:val="it-IT"/>
              </w:rPr>
              <w:t>;</w:t>
            </w:r>
          </w:p>
          <w:p w14:paraId="4549CF7C" w14:textId="77777777" w:rsidR="00EC1ADF" w:rsidRPr="00485D58" w:rsidRDefault="00EC1ADF" w:rsidP="00EC1ADF">
            <w:pPr>
              <w:jc w:val="both"/>
              <w:rPr>
                <w:rFonts w:cs="Arial"/>
                <w:color w:val="FF0000"/>
                <w:lang w:val="it-IT"/>
              </w:rPr>
            </w:pPr>
          </w:p>
        </w:tc>
      </w:tr>
      <w:bookmarkStart w:id="15" w:name="_Hlk86832868"/>
      <w:tr w:rsidR="007D664E" w:rsidRPr="00485D58" w14:paraId="62F8C4B4" w14:textId="77777777" w:rsidTr="00BF6A2A">
        <w:tc>
          <w:tcPr>
            <w:tcW w:w="426" w:type="dxa"/>
            <w:shd w:val="clear" w:color="auto" w:fill="auto"/>
          </w:tcPr>
          <w:p w14:paraId="74FF3B48" w14:textId="6825796C" w:rsidR="007D664E" w:rsidRPr="00485D58" w:rsidRDefault="005240CB" w:rsidP="00EC1ADF">
            <w:pPr>
              <w:jc w:val="both"/>
              <w:rPr>
                <w:rFonts w:cs="Arial"/>
                <w:lang w:val="it-IT"/>
              </w:rPr>
            </w:pPr>
            <w:r w:rsidRPr="00485D58">
              <w:rPr>
                <w:rFonts w:cs="Arial"/>
                <w:lang w:val="it-IT"/>
              </w:rPr>
              <w:fldChar w:fldCharType="begin">
                <w:ffData>
                  <w:name w:val="Kontrollkästchen50"/>
                  <w:enabled/>
                  <w:calcOnExit w:val="0"/>
                  <w:checkBox>
                    <w:sizeAuto/>
                    <w:default w:val="0"/>
                    <w:checked w:val="0"/>
                  </w:checkBox>
                </w:ffData>
              </w:fldChar>
            </w:r>
            <w:bookmarkStart w:id="16" w:name="Kontrollkästchen50"/>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bookmarkEnd w:id="16"/>
          </w:p>
        </w:tc>
        <w:tc>
          <w:tcPr>
            <w:tcW w:w="9463" w:type="dxa"/>
            <w:shd w:val="clear" w:color="auto" w:fill="auto"/>
          </w:tcPr>
          <w:p w14:paraId="7E922FFD" w14:textId="77777777" w:rsidR="00492FB8" w:rsidRPr="00485D58" w:rsidRDefault="00492FB8" w:rsidP="00492FB8">
            <w:pPr>
              <w:jc w:val="both"/>
              <w:rPr>
                <w:rFonts w:cs="Arial"/>
                <w:lang w:val="it-IT"/>
              </w:rPr>
            </w:pPr>
            <w:r w:rsidRPr="00485D58">
              <w:rPr>
                <w:rFonts w:cs="Arial"/>
                <w:lang w:val="it-IT"/>
              </w:rPr>
              <w:t xml:space="preserve">che si tratta di un servizio ad alta intensità di manodopera (vedi art. 50 </w:t>
            </w:r>
            <w:r w:rsidR="00006B52" w:rsidRPr="00485D58">
              <w:rPr>
                <w:rFonts w:cs="Arial"/>
                <w:lang w:val="it-IT"/>
              </w:rPr>
              <w:t>D.Lgs.</w:t>
            </w:r>
            <w:r w:rsidRPr="00485D58">
              <w:rPr>
                <w:rFonts w:cs="Arial"/>
                <w:lang w:val="it-IT"/>
              </w:rPr>
              <w:t xml:space="preserve"> 50/2016) con la seguente percentuale di intensità: </w:t>
            </w:r>
            <w:r w:rsidR="000C1741" w:rsidRPr="00485D58">
              <w:rPr>
                <w:rFonts w:cs="Arial"/>
                <w:lang w:val="it-IT"/>
              </w:rPr>
              <w:fldChar w:fldCharType="begin">
                <w:ffData>
                  <w:name w:val="Text108"/>
                  <w:enabled/>
                  <w:calcOnExit w:val="0"/>
                  <w:textInput/>
                </w:ffData>
              </w:fldChar>
            </w:r>
            <w:r w:rsidR="000C1741" w:rsidRPr="00485D58">
              <w:rPr>
                <w:rFonts w:cs="Arial"/>
                <w:lang w:val="it-IT"/>
              </w:rPr>
              <w:instrText xml:space="preserve"> FORMTEXT </w:instrText>
            </w:r>
            <w:r w:rsidR="000C1741" w:rsidRPr="00485D58">
              <w:rPr>
                <w:rFonts w:cs="Arial"/>
                <w:lang w:val="it-IT"/>
              </w:rPr>
            </w:r>
            <w:r w:rsidR="000C1741" w:rsidRPr="00485D58">
              <w:rPr>
                <w:rFonts w:cs="Arial"/>
                <w:lang w:val="it-IT"/>
              </w:rPr>
              <w:fldChar w:fldCharType="separate"/>
            </w:r>
            <w:r w:rsidR="000C1741" w:rsidRPr="00485D58">
              <w:rPr>
                <w:rFonts w:cs="Arial"/>
                <w:lang w:val="it-IT"/>
              </w:rPr>
              <w:t> </w:t>
            </w:r>
            <w:r w:rsidR="000C1741" w:rsidRPr="00485D58">
              <w:rPr>
                <w:rFonts w:cs="Arial"/>
                <w:lang w:val="it-IT"/>
              </w:rPr>
              <w:t> </w:t>
            </w:r>
            <w:r w:rsidR="000C1741" w:rsidRPr="00485D58">
              <w:rPr>
                <w:rFonts w:cs="Arial"/>
                <w:lang w:val="it-IT"/>
              </w:rPr>
              <w:t> </w:t>
            </w:r>
            <w:r w:rsidR="000C1741" w:rsidRPr="00485D58">
              <w:rPr>
                <w:rFonts w:cs="Arial"/>
                <w:lang w:val="it-IT"/>
              </w:rPr>
              <w:t> </w:t>
            </w:r>
            <w:r w:rsidR="000C1741" w:rsidRPr="00485D58">
              <w:rPr>
                <w:rFonts w:cs="Arial"/>
                <w:lang w:val="it-IT"/>
              </w:rPr>
              <w:t> </w:t>
            </w:r>
            <w:r w:rsidR="000C1741" w:rsidRPr="00485D58">
              <w:rPr>
                <w:rFonts w:cs="Arial"/>
                <w:lang w:val="it-IT"/>
              </w:rPr>
              <w:fldChar w:fldCharType="end"/>
            </w:r>
            <w:r w:rsidRPr="00485D58">
              <w:rPr>
                <w:rFonts w:cs="Arial"/>
                <w:lang w:val="it-IT"/>
              </w:rPr>
              <w:t>% e quindi dichiara di inserire la seguente clausola sociale:</w:t>
            </w:r>
          </w:p>
          <w:p w14:paraId="49480069" w14:textId="77777777" w:rsidR="007D664E" w:rsidRPr="00485D58" w:rsidRDefault="000C1741" w:rsidP="00492FB8">
            <w:pPr>
              <w:jc w:val="both"/>
              <w:rPr>
                <w:rFonts w:cs="Arial"/>
                <w:lang w:val="it-IT"/>
              </w:rPr>
            </w:pPr>
            <w:r w:rsidRPr="00485D58">
              <w:rPr>
                <w:rFonts w:cs="Arial"/>
                <w:lang w:val="it-IT"/>
              </w:rPr>
              <w:fldChar w:fldCharType="begin">
                <w:ffData>
                  <w:name w:val="Text108"/>
                  <w:enabled/>
                  <w:calcOnExit w:val="0"/>
                  <w:textInput/>
                </w:ffData>
              </w:fldChar>
            </w:r>
            <w:bookmarkStart w:id="17" w:name="Text108"/>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bookmarkEnd w:id="17"/>
            <w:r w:rsidR="00406312" w:rsidRPr="00485D58">
              <w:rPr>
                <w:rFonts w:cs="Arial"/>
                <w:lang w:val="it-IT"/>
              </w:rPr>
              <w:t>;</w:t>
            </w:r>
          </w:p>
          <w:p w14:paraId="6A448D97" w14:textId="77777777" w:rsidR="00406312" w:rsidRPr="00485D58" w:rsidRDefault="00406312" w:rsidP="00492FB8">
            <w:pPr>
              <w:jc w:val="both"/>
              <w:rPr>
                <w:rFonts w:cs="Arial"/>
                <w:lang w:val="it-IT"/>
              </w:rPr>
            </w:pPr>
          </w:p>
        </w:tc>
      </w:tr>
      <w:tr w:rsidR="007D664E" w:rsidRPr="00383AD7" w14:paraId="2D46E174" w14:textId="77777777" w:rsidTr="00BF6A2A">
        <w:tc>
          <w:tcPr>
            <w:tcW w:w="426" w:type="dxa"/>
            <w:shd w:val="clear" w:color="auto" w:fill="auto"/>
          </w:tcPr>
          <w:p w14:paraId="7C9F07FA" w14:textId="325A0896" w:rsidR="007D664E" w:rsidRPr="00485D58" w:rsidRDefault="00BF45C3" w:rsidP="00EC1ADF">
            <w:pPr>
              <w:jc w:val="both"/>
              <w:rPr>
                <w:rFonts w:cs="Arial"/>
                <w:lang w:val="it-IT"/>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C01F2CF" w14:textId="77777777" w:rsidR="00406312" w:rsidRPr="00485D58" w:rsidRDefault="00797071" w:rsidP="00797071">
            <w:pPr>
              <w:jc w:val="both"/>
              <w:rPr>
                <w:rFonts w:cs="Arial"/>
                <w:lang w:val="it-IT"/>
              </w:rPr>
            </w:pPr>
            <w:r w:rsidRPr="00485D58">
              <w:rPr>
                <w:rFonts w:cs="Arial"/>
                <w:lang w:val="it-IT"/>
              </w:rPr>
              <w:t>(</w:t>
            </w:r>
            <w:r w:rsidRPr="00485D58">
              <w:rPr>
                <w:rFonts w:cs="Arial"/>
                <w:i/>
                <w:lang w:val="it-IT"/>
              </w:rPr>
              <w:t>solo per servizi</w:t>
            </w:r>
            <w:r w:rsidR="00406312" w:rsidRPr="00485D58">
              <w:rPr>
                <w:rFonts w:cs="Arial"/>
                <w:lang w:val="it-IT"/>
              </w:rPr>
              <w:t xml:space="preserve">) </w:t>
            </w:r>
          </w:p>
          <w:p w14:paraId="5D8A99DB" w14:textId="1DF43526" w:rsidR="007D664E" w:rsidRPr="00485D58" w:rsidRDefault="00406312" w:rsidP="00797071">
            <w:pPr>
              <w:jc w:val="both"/>
              <w:rPr>
                <w:rFonts w:cs="Arial"/>
                <w:lang w:val="it-IT"/>
              </w:rPr>
            </w:pPr>
            <w:r w:rsidRPr="00AC4E80">
              <w:rPr>
                <w:rFonts w:cs="Arial"/>
                <w:lang w:val="it-IT"/>
              </w:rPr>
              <w:t>i</w:t>
            </w:r>
            <w:r w:rsidR="00797071" w:rsidRPr="00AC4E80">
              <w:rPr>
                <w:rFonts w:cs="Arial"/>
                <w:lang w:val="it-IT"/>
              </w:rPr>
              <w:t>ndica</w:t>
            </w:r>
            <w:r w:rsidR="007D0D6B">
              <w:rPr>
                <w:rFonts w:cs="Arial"/>
                <w:lang w:val="it-IT"/>
              </w:rPr>
              <w:t>no</w:t>
            </w:r>
            <w:r w:rsidR="00797071" w:rsidRPr="00AC4E80">
              <w:rPr>
                <w:rFonts w:cs="Arial"/>
                <w:lang w:val="it-IT"/>
              </w:rPr>
              <w:t xml:space="preserve"> ai sensi dell’art. 23 comma 16 </w:t>
            </w:r>
            <w:r w:rsidR="00006B52" w:rsidRPr="00AC4E80">
              <w:rPr>
                <w:rFonts w:cs="Arial"/>
                <w:lang w:val="it-IT"/>
              </w:rPr>
              <w:t>D.Lgs.</w:t>
            </w:r>
            <w:r w:rsidR="00797071" w:rsidRPr="00AC4E80">
              <w:rPr>
                <w:rFonts w:cs="Arial"/>
                <w:lang w:val="it-IT"/>
              </w:rPr>
              <w:t xml:space="preserve"> 50/2016 i seguenti costi della manodopera (indicare costi orari per ciascun livello):</w:t>
            </w:r>
            <w:r w:rsidR="007D0D6B">
              <w:rPr>
                <w:rFonts w:cs="Arial"/>
                <w:lang w:val="it-IT"/>
              </w:rPr>
              <w:t xml:space="preserve"> </w:t>
            </w:r>
            <w:r w:rsidRPr="00AC4E80">
              <w:rPr>
                <w:rFonts w:cs="Arial"/>
                <w:lang w:val="it-IT"/>
              </w:rPr>
              <w:fldChar w:fldCharType="begin">
                <w:ffData>
                  <w:name w:val="Text109"/>
                  <w:enabled/>
                  <w:calcOnExit w:val="0"/>
                  <w:textInput/>
                </w:ffData>
              </w:fldChar>
            </w:r>
            <w:bookmarkStart w:id="18" w:name="Text109"/>
            <w:r w:rsidRPr="00AC4E80">
              <w:rPr>
                <w:rFonts w:cs="Arial"/>
                <w:lang w:val="it-IT"/>
              </w:rPr>
              <w:instrText xml:space="preserve"> FORMTEXT </w:instrText>
            </w:r>
            <w:r w:rsidRPr="00AC4E80">
              <w:rPr>
                <w:rFonts w:cs="Arial"/>
                <w:lang w:val="it-IT"/>
              </w:rPr>
            </w:r>
            <w:r w:rsidRPr="00AC4E80">
              <w:rPr>
                <w:rFonts w:cs="Arial"/>
                <w:lang w:val="it-IT"/>
              </w:rPr>
              <w:fldChar w:fldCharType="separate"/>
            </w:r>
            <w:r w:rsidR="009A2EEC">
              <w:rPr>
                <w:rFonts w:cs="Arial"/>
                <w:lang w:val="it-IT"/>
              </w:rPr>
              <w:t> </w:t>
            </w:r>
            <w:r w:rsidR="009A2EEC">
              <w:rPr>
                <w:rFonts w:cs="Arial"/>
                <w:lang w:val="it-IT"/>
              </w:rPr>
              <w:t> </w:t>
            </w:r>
            <w:r w:rsidR="009A2EEC">
              <w:rPr>
                <w:rFonts w:cs="Arial"/>
                <w:lang w:val="it-IT"/>
              </w:rPr>
              <w:t> </w:t>
            </w:r>
            <w:r w:rsidR="009A2EEC">
              <w:rPr>
                <w:rFonts w:cs="Arial"/>
                <w:lang w:val="it-IT"/>
              </w:rPr>
              <w:t> </w:t>
            </w:r>
            <w:r w:rsidR="009A2EEC">
              <w:rPr>
                <w:rFonts w:cs="Arial"/>
                <w:lang w:val="it-IT"/>
              </w:rPr>
              <w:t> </w:t>
            </w:r>
            <w:r w:rsidRPr="00AC4E80">
              <w:rPr>
                <w:rFonts w:cs="Arial"/>
                <w:lang w:val="it-IT"/>
              </w:rPr>
              <w:fldChar w:fldCharType="end"/>
            </w:r>
            <w:bookmarkEnd w:id="18"/>
            <w:r w:rsidRPr="00AC4E80">
              <w:rPr>
                <w:rFonts w:cs="Arial"/>
                <w:lang w:val="it-IT"/>
              </w:rPr>
              <w:t>;</w:t>
            </w:r>
          </w:p>
          <w:p w14:paraId="293D3C81" w14:textId="77777777" w:rsidR="00406312" w:rsidRPr="00485D58" w:rsidRDefault="00406312" w:rsidP="00797071">
            <w:pPr>
              <w:jc w:val="both"/>
              <w:rPr>
                <w:rFonts w:cs="Arial"/>
                <w:lang w:val="it-IT"/>
              </w:rPr>
            </w:pPr>
          </w:p>
        </w:tc>
      </w:tr>
      <w:bookmarkStart w:id="19" w:name="_Hlk86832839"/>
      <w:tr w:rsidR="006A644A" w:rsidRPr="00383AD7" w14:paraId="6648354F" w14:textId="77777777" w:rsidTr="003C4A18">
        <w:trPr>
          <w:trHeight w:val="258"/>
        </w:trPr>
        <w:tc>
          <w:tcPr>
            <w:tcW w:w="426" w:type="dxa"/>
            <w:shd w:val="clear" w:color="auto" w:fill="auto"/>
          </w:tcPr>
          <w:p w14:paraId="65198E69" w14:textId="2039DCB6" w:rsidR="006A644A" w:rsidRPr="00485D58" w:rsidRDefault="006A644A" w:rsidP="006A644A">
            <w:pPr>
              <w:jc w:val="both"/>
              <w:rPr>
                <w:rFonts w:cs="Arial"/>
                <w:lang w:val="it-IT"/>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20793DE5" w14:textId="44869913" w:rsidR="006A644A" w:rsidRPr="005A507A" w:rsidRDefault="006A644A" w:rsidP="006A644A">
            <w:pPr>
              <w:jc w:val="both"/>
              <w:rPr>
                <w:rFonts w:cs="Arial"/>
                <w:lang w:val="it-IT"/>
              </w:rPr>
            </w:pPr>
            <w:r w:rsidRPr="005A507A">
              <w:rPr>
                <w:rFonts w:cs="Arial"/>
                <w:lang w:val="it-IT"/>
              </w:rPr>
              <w:t xml:space="preserve">che si tratta di un servizio di natura intellettuale </w:t>
            </w:r>
          </w:p>
        </w:tc>
      </w:tr>
      <w:tr w:rsidR="006A644A" w:rsidRPr="00383AD7" w14:paraId="4BF6E2A9" w14:textId="77777777" w:rsidTr="00BF6A2A">
        <w:tc>
          <w:tcPr>
            <w:tcW w:w="426" w:type="dxa"/>
            <w:shd w:val="clear" w:color="auto" w:fill="auto"/>
          </w:tcPr>
          <w:p w14:paraId="319CACB3" w14:textId="77777777" w:rsidR="006A644A" w:rsidRPr="00485D58" w:rsidRDefault="006A644A" w:rsidP="00EC1ADF">
            <w:pPr>
              <w:jc w:val="both"/>
              <w:rPr>
                <w:rFonts w:cs="Arial"/>
                <w:lang w:val="it-IT"/>
              </w:rPr>
            </w:pPr>
            <w:bookmarkStart w:id="20" w:name="_Hlk94610125"/>
            <w:bookmarkStart w:id="21" w:name="_Hlk102479925"/>
            <w:bookmarkEnd w:id="15"/>
            <w:bookmarkEnd w:id="19"/>
          </w:p>
        </w:tc>
        <w:tc>
          <w:tcPr>
            <w:tcW w:w="9463" w:type="dxa"/>
            <w:shd w:val="clear" w:color="auto" w:fill="auto"/>
          </w:tcPr>
          <w:p w14:paraId="629A13CF" w14:textId="77777777" w:rsidR="006A644A" w:rsidRPr="00485D58" w:rsidRDefault="006A644A" w:rsidP="00797071">
            <w:pPr>
              <w:jc w:val="both"/>
              <w:rPr>
                <w:rFonts w:cs="Arial"/>
                <w:lang w:val="it-IT"/>
              </w:rPr>
            </w:pPr>
          </w:p>
        </w:tc>
      </w:tr>
      <w:bookmarkStart w:id="22" w:name="_Hlk102474436"/>
      <w:tr w:rsidR="007D7911" w:rsidRPr="00383AD7" w14:paraId="55A88F21" w14:textId="77777777" w:rsidTr="00BF6A2A">
        <w:tc>
          <w:tcPr>
            <w:tcW w:w="426" w:type="dxa"/>
            <w:shd w:val="clear" w:color="auto" w:fill="auto"/>
          </w:tcPr>
          <w:p w14:paraId="0FB7273D" w14:textId="57F99374" w:rsidR="007D7911" w:rsidRPr="00485D58" w:rsidRDefault="007D7911" w:rsidP="007D7911">
            <w:pPr>
              <w:jc w:val="both"/>
              <w:rPr>
                <w:rFonts w:cs="Arial"/>
                <w:lang w:val="it-IT"/>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3027B5FF" w14:textId="5CEE7A7E" w:rsidR="00602094" w:rsidRPr="00F30B35" w:rsidRDefault="00602094" w:rsidP="007D7911">
            <w:pPr>
              <w:jc w:val="both"/>
              <w:rPr>
                <w:rFonts w:ascii="Calibri" w:eastAsia="Calibri" w:hAnsi="Calibri" w:cs="Calibri"/>
                <w:noProof w:val="0"/>
                <w:color w:val="0070C0"/>
                <w:sz w:val="22"/>
                <w:szCs w:val="22"/>
                <w:lang w:val="it-IT" w:eastAsia="it-IT"/>
              </w:rPr>
            </w:pPr>
            <w:r w:rsidRPr="00F30B35">
              <w:rPr>
                <w:rFonts w:cs="Arial"/>
                <w:bCs/>
                <w:i/>
                <w:iCs/>
                <w:color w:val="0070C0"/>
                <w:sz w:val="16"/>
                <w:szCs w:val="16"/>
                <w:lang w:val="it-IT"/>
              </w:rPr>
              <w:t>Obbligatorio fino al 31/12/2023</w:t>
            </w:r>
            <w:r w:rsidRPr="00F30B35">
              <w:rPr>
                <w:rFonts w:ascii="Calibri" w:eastAsia="Calibri" w:hAnsi="Calibri" w:cs="Calibri"/>
                <w:noProof w:val="0"/>
                <w:color w:val="0070C0"/>
                <w:sz w:val="22"/>
                <w:szCs w:val="22"/>
                <w:lang w:val="it-IT" w:eastAsia="it-IT"/>
              </w:rPr>
              <w:t xml:space="preserve"> ,</w:t>
            </w:r>
            <w:r w:rsidRPr="00F30B35">
              <w:rPr>
                <w:rFonts w:cs="Arial"/>
                <w:bCs/>
                <w:i/>
                <w:iCs/>
                <w:color w:val="0070C0"/>
                <w:sz w:val="16"/>
                <w:szCs w:val="16"/>
                <w:lang w:val="it-IT"/>
              </w:rPr>
              <w:t xml:space="preserve"> facoltativo dopo il 31/12/2023 nei contratti di durata superiore all’anno</w:t>
            </w:r>
            <w:r w:rsidRPr="00F30B35">
              <w:rPr>
                <w:rFonts w:ascii="Calibri" w:eastAsia="Calibri" w:hAnsi="Calibri" w:cs="Calibri"/>
                <w:noProof w:val="0"/>
                <w:color w:val="0070C0"/>
                <w:sz w:val="22"/>
                <w:szCs w:val="22"/>
                <w:lang w:val="it-IT" w:eastAsia="it-IT"/>
              </w:rPr>
              <w:t xml:space="preserve">  </w:t>
            </w:r>
          </w:p>
          <w:p w14:paraId="7C7B1F77" w14:textId="3A18938B" w:rsidR="00602094" w:rsidRPr="00F30B35" w:rsidRDefault="007D7911" w:rsidP="00602094">
            <w:pPr>
              <w:jc w:val="both"/>
              <w:rPr>
                <w:rFonts w:cs="Arial"/>
                <w:lang w:val="it-IT"/>
              </w:rPr>
            </w:pPr>
            <w:r w:rsidRPr="00F30B35">
              <w:rPr>
                <w:rFonts w:cs="Arial"/>
                <w:lang w:val="it-IT"/>
              </w:rPr>
              <w:t>Indicano le clausole di revisione dei prezzi previste dall’articolo 106, comma 1, lettera a), primo periodo, del D.Lgs. 50/2016</w:t>
            </w:r>
            <w:r w:rsidR="00602094" w:rsidRPr="00F30B35">
              <w:rPr>
                <w:rFonts w:cs="Arial"/>
                <w:lang w:val="it-IT"/>
              </w:rPr>
              <w:t xml:space="preserve"> </w:t>
            </w:r>
            <w:r w:rsidR="008979A5" w:rsidRPr="00F30B35">
              <w:rPr>
                <w:rFonts w:cs="Arial"/>
                <w:lang w:val="it-IT"/>
              </w:rPr>
              <w:t>:</w:t>
            </w:r>
          </w:p>
          <w:p w14:paraId="3A114FCD" w14:textId="658C0F72" w:rsidR="00602094" w:rsidRPr="00F30B35" w:rsidRDefault="008979A5" w:rsidP="00602094">
            <w:pPr>
              <w:widowControl w:val="0"/>
              <w:ind w:right="105"/>
              <w:jc w:val="both"/>
              <w:rPr>
                <w:rFonts w:cs="Arial"/>
                <w:bCs/>
                <w:i/>
                <w:iCs/>
                <w:sz w:val="18"/>
                <w:szCs w:val="18"/>
                <w:lang w:val="it-IT"/>
              </w:rPr>
            </w:pPr>
            <w:r w:rsidRPr="00F30B35">
              <w:rPr>
                <w:rFonts w:cs="Arial"/>
                <w:lang w:val="it-IT"/>
              </w:rPr>
              <w:t>a</w:t>
            </w:r>
            <w:r w:rsidR="00602094" w:rsidRPr="00F30B35">
              <w:rPr>
                <w:rFonts w:cs="Arial"/>
                <w:lang w:val="it-IT"/>
              </w:rPr>
              <w:t xml:space="preserve"> partire dalla seconda annualità contrattuale i prezzi sono aggiornati, in aumento o in diminuzione</w:t>
            </w:r>
            <w:r w:rsidR="00602094" w:rsidRPr="00F30B35">
              <w:rPr>
                <w:rFonts w:cs="Arial"/>
                <w:bCs/>
                <w:lang w:val="it-IT"/>
              </w:rPr>
              <w:t xml:space="preserve">, </w:t>
            </w:r>
            <w:r w:rsidR="00602094" w:rsidRPr="00F30B35">
              <w:rPr>
                <w:rFonts w:cs="Arial"/>
                <w:lang w:val="it-IT"/>
              </w:rPr>
              <w:fldChar w:fldCharType="begin">
                <w:ffData>
                  <w:name w:val="Text22"/>
                  <w:enabled/>
                  <w:calcOnExit w:val="0"/>
                  <w:textInput/>
                </w:ffData>
              </w:fldChar>
            </w:r>
            <w:r w:rsidR="00602094" w:rsidRPr="00F30B35">
              <w:rPr>
                <w:rFonts w:cs="Arial"/>
                <w:lang w:val="it-IT"/>
              </w:rPr>
              <w:instrText xml:space="preserve"> FORMTEXT </w:instrText>
            </w:r>
            <w:r w:rsidR="00602094" w:rsidRPr="00F30B35">
              <w:rPr>
                <w:rFonts w:cs="Arial"/>
                <w:lang w:val="it-IT"/>
              </w:rPr>
            </w:r>
            <w:r w:rsidR="00602094" w:rsidRPr="00F30B35">
              <w:rPr>
                <w:rFonts w:cs="Arial"/>
                <w:lang w:val="it-IT"/>
              </w:rPr>
              <w:fldChar w:fldCharType="separate"/>
            </w:r>
            <w:r w:rsidR="00602094" w:rsidRPr="00F30B35">
              <w:rPr>
                <w:rFonts w:cs="Arial"/>
                <w:lang w:val="it-IT"/>
              </w:rPr>
              <w:t> </w:t>
            </w:r>
            <w:r w:rsidR="00602094" w:rsidRPr="00F30B35">
              <w:rPr>
                <w:rFonts w:cs="Arial"/>
                <w:lang w:val="it-IT"/>
              </w:rPr>
              <w:t> </w:t>
            </w:r>
            <w:r w:rsidR="00602094" w:rsidRPr="00F30B35">
              <w:rPr>
                <w:rFonts w:cs="Arial"/>
                <w:lang w:val="it-IT"/>
              </w:rPr>
              <w:t> </w:t>
            </w:r>
            <w:r w:rsidR="00602094" w:rsidRPr="00F30B35">
              <w:rPr>
                <w:rFonts w:cs="Arial"/>
                <w:lang w:val="it-IT"/>
              </w:rPr>
              <w:t> </w:t>
            </w:r>
            <w:r w:rsidR="00602094" w:rsidRPr="00F30B35">
              <w:rPr>
                <w:rFonts w:cs="Arial"/>
                <w:lang w:val="it-IT"/>
              </w:rPr>
              <w:t> </w:t>
            </w:r>
            <w:r w:rsidR="00602094" w:rsidRPr="00F30B35">
              <w:rPr>
                <w:rFonts w:cs="Arial"/>
                <w:lang w:val="it-IT"/>
              </w:rPr>
              <w:fldChar w:fldCharType="end"/>
            </w:r>
            <w:r w:rsidR="00602094" w:rsidRPr="00F30B35">
              <w:rPr>
                <w:rFonts w:cs="Arial"/>
                <w:bCs/>
                <w:color w:val="0070C0"/>
                <w:lang w:val="it-IT"/>
              </w:rPr>
              <w:t xml:space="preserve"> </w:t>
            </w:r>
            <w:r w:rsidR="00602094" w:rsidRPr="00F30B35">
              <w:rPr>
                <w:rFonts w:cs="Arial"/>
                <w:bCs/>
                <w:i/>
                <w:iCs/>
                <w:color w:val="0070C0"/>
                <w:sz w:val="18"/>
                <w:szCs w:val="18"/>
                <w:lang w:val="it-IT"/>
              </w:rPr>
              <w:t>[</w:t>
            </w:r>
            <w:r w:rsidR="00602094" w:rsidRPr="00F30B35">
              <w:rPr>
                <w:rFonts w:cs="Arial"/>
                <w:bCs/>
                <w:i/>
                <w:iCs/>
                <w:color w:val="0070C0"/>
                <w:sz w:val="16"/>
                <w:szCs w:val="16"/>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00602094" w:rsidRPr="00F30B35">
              <w:rPr>
                <w:rFonts w:cs="Arial"/>
                <w:bCs/>
                <w:i/>
                <w:iCs/>
                <w:color w:val="0070C0"/>
                <w:sz w:val="18"/>
                <w:szCs w:val="18"/>
                <w:lang w:val="it-IT"/>
              </w:rPr>
              <w:t xml:space="preserve"> </w:t>
            </w:r>
          </w:p>
          <w:p w14:paraId="452F423D" w14:textId="77777777" w:rsidR="00602094" w:rsidRPr="00F30B35" w:rsidRDefault="00602094" w:rsidP="00602094">
            <w:pPr>
              <w:widowControl w:val="0"/>
              <w:ind w:right="105"/>
              <w:jc w:val="both"/>
              <w:rPr>
                <w:rFonts w:cs="Arial"/>
                <w:bCs/>
                <w:i/>
                <w:iCs/>
                <w:sz w:val="18"/>
                <w:szCs w:val="18"/>
                <w:lang w:val="it-IT"/>
              </w:rPr>
            </w:pPr>
          </w:p>
          <w:p w14:paraId="0068F5C1" w14:textId="394EC812" w:rsidR="00602094" w:rsidRPr="00F30B35" w:rsidRDefault="00602094" w:rsidP="00153C22">
            <w:pPr>
              <w:widowControl w:val="0"/>
              <w:ind w:right="105"/>
              <w:jc w:val="both"/>
              <w:rPr>
                <w:rFonts w:cs="Arial"/>
                <w:lang w:val="it-IT"/>
              </w:rPr>
            </w:pPr>
          </w:p>
        </w:tc>
      </w:tr>
      <w:bookmarkEnd w:id="20"/>
      <w:tr w:rsidR="00153C22" w:rsidRPr="00383AD7" w14:paraId="2D145E8D" w14:textId="77777777" w:rsidTr="00BF6A2A">
        <w:tc>
          <w:tcPr>
            <w:tcW w:w="426" w:type="dxa"/>
            <w:shd w:val="clear" w:color="auto" w:fill="auto"/>
          </w:tcPr>
          <w:p w14:paraId="52F95A14" w14:textId="68E4E44B"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4C0687B" w14:textId="77777777" w:rsidR="00153C22" w:rsidRPr="00F30B35" w:rsidRDefault="00153C22" w:rsidP="00153C22">
            <w:pPr>
              <w:widowControl w:val="0"/>
              <w:ind w:right="105"/>
              <w:jc w:val="both"/>
              <w:rPr>
                <w:rFonts w:cs="Arial"/>
                <w:bCs/>
                <w:color w:val="4472C4" w:themeColor="accent1"/>
                <w:lang w:val="it-IT"/>
              </w:rPr>
            </w:pPr>
            <w:r w:rsidRPr="00F30B35">
              <w:rPr>
                <w:rFonts w:cs="Arial"/>
                <w:bCs/>
                <w:i/>
                <w:iCs/>
                <w:color w:val="4472C4" w:themeColor="accent1"/>
                <w:sz w:val="16"/>
                <w:szCs w:val="16"/>
                <w:lang w:val="it-IT"/>
              </w:rPr>
              <w:t>[Facoltativo]</w:t>
            </w:r>
            <w:r w:rsidRPr="00F30B35">
              <w:rPr>
                <w:rFonts w:cs="Arial"/>
                <w:bCs/>
                <w:color w:val="4472C4" w:themeColor="accent1"/>
                <w:lang w:val="it-IT"/>
              </w:rPr>
              <w:t xml:space="preserve"> </w:t>
            </w:r>
          </w:p>
          <w:p w14:paraId="430189E8" w14:textId="14751E63" w:rsidR="00153C22" w:rsidRPr="00F30B35" w:rsidRDefault="00153C22" w:rsidP="00153C22">
            <w:pPr>
              <w:jc w:val="both"/>
              <w:rPr>
                <w:rFonts w:cs="Arial"/>
                <w:bCs/>
                <w:i/>
                <w:iCs/>
                <w:color w:val="0070C0"/>
                <w:sz w:val="16"/>
                <w:szCs w:val="16"/>
                <w:lang w:val="it-IT"/>
              </w:rPr>
            </w:pPr>
            <w:r w:rsidRPr="00F30B35">
              <w:rPr>
                <w:rFonts w:cs="Arial"/>
                <w:bCs/>
                <w:lang w:val="it-IT"/>
              </w:rPr>
              <w:lastRenderedPageBreak/>
              <w:t xml:space="preserve">La revisione dei prezzi è riconosciuta se le variazioni accertate risultano superiori al </w:t>
            </w:r>
            <w:r w:rsidRPr="00F30B35">
              <w:rPr>
                <w:rFonts w:cs="Arial"/>
                <w:lang w:val="it-IT"/>
              </w:rPr>
              <w:fldChar w:fldCharType="begin">
                <w:ffData>
                  <w:name w:val="Text22"/>
                  <w:enabled/>
                  <w:calcOnExit w:val="0"/>
                  <w:textInput/>
                </w:ffData>
              </w:fldChar>
            </w:r>
            <w:r w:rsidRPr="00F30B35">
              <w:rPr>
                <w:rFonts w:cs="Arial"/>
                <w:lang w:val="it-IT"/>
              </w:rPr>
              <w:instrText xml:space="preserve"> FORMTEXT </w:instrText>
            </w:r>
            <w:r w:rsidRPr="00F30B35">
              <w:rPr>
                <w:rFonts w:cs="Arial"/>
                <w:lang w:val="it-IT"/>
              </w:rPr>
            </w:r>
            <w:r w:rsidRPr="00F30B35">
              <w:rPr>
                <w:rFonts w:cs="Arial"/>
                <w:lang w:val="it-IT"/>
              </w:rPr>
              <w:fldChar w:fldCharType="separate"/>
            </w:r>
            <w:r w:rsidRPr="00F30B35">
              <w:rPr>
                <w:rFonts w:cs="Arial"/>
                <w:lang w:val="it-IT"/>
              </w:rPr>
              <w:t> </w:t>
            </w:r>
            <w:r w:rsidRPr="00F30B35">
              <w:rPr>
                <w:rFonts w:cs="Arial"/>
                <w:lang w:val="it-IT"/>
              </w:rPr>
              <w:t> </w:t>
            </w:r>
            <w:r w:rsidRPr="00F30B35">
              <w:rPr>
                <w:rFonts w:cs="Arial"/>
                <w:lang w:val="it-IT"/>
              </w:rPr>
              <w:t> </w:t>
            </w:r>
            <w:r w:rsidRPr="00F30B35">
              <w:rPr>
                <w:rFonts w:cs="Arial"/>
                <w:lang w:val="it-IT"/>
              </w:rPr>
              <w:t> </w:t>
            </w:r>
            <w:r w:rsidRPr="00F30B35">
              <w:rPr>
                <w:rFonts w:cs="Arial"/>
                <w:lang w:val="it-IT"/>
              </w:rPr>
              <w:t> </w:t>
            </w:r>
            <w:r w:rsidRPr="00F30B35">
              <w:rPr>
                <w:rFonts w:cs="Arial"/>
                <w:lang w:val="it-IT"/>
              </w:rPr>
              <w:fldChar w:fldCharType="end"/>
            </w:r>
            <w:r w:rsidRPr="00F30B35">
              <w:rPr>
                <w:rFonts w:cs="Arial"/>
                <w:lang w:val="it-IT"/>
              </w:rPr>
              <w:t xml:space="preserve"> </w:t>
            </w:r>
            <w:r w:rsidRPr="00F30B35">
              <w:rPr>
                <w:rFonts w:cs="Arial"/>
                <w:bCs/>
                <w:lang w:val="it-IT"/>
              </w:rPr>
              <w:t xml:space="preserve">per cento </w:t>
            </w:r>
            <w:r w:rsidRPr="00F30B35">
              <w:rPr>
                <w:rFonts w:cs="Arial"/>
                <w:bCs/>
                <w:i/>
                <w:iCs/>
                <w:sz w:val="16"/>
                <w:szCs w:val="16"/>
                <w:lang w:val="it-IT"/>
              </w:rPr>
              <w:t>[indicare la percentuale]</w:t>
            </w:r>
            <w:r w:rsidRPr="00F30B35">
              <w:rPr>
                <w:rFonts w:cs="Arial"/>
                <w:bCs/>
                <w:lang w:val="it-IT"/>
              </w:rPr>
              <w:t xml:space="preserve"> rispetto al prezzo originario</w:t>
            </w:r>
          </w:p>
        </w:tc>
      </w:tr>
      <w:tr w:rsidR="00153C22" w:rsidRPr="00383AD7" w14:paraId="4DEB3DEB" w14:textId="77777777" w:rsidTr="00BF6A2A">
        <w:tc>
          <w:tcPr>
            <w:tcW w:w="426" w:type="dxa"/>
            <w:shd w:val="clear" w:color="auto" w:fill="auto"/>
          </w:tcPr>
          <w:p w14:paraId="332910CB" w14:textId="01D809F1" w:rsidR="00153C22" w:rsidRPr="00485D58" w:rsidRDefault="00153C22" w:rsidP="00153C22">
            <w:pPr>
              <w:jc w:val="both"/>
              <w:rPr>
                <w:rFonts w:cs="Arial"/>
                <w:lang w:val="it-IT"/>
              </w:rPr>
            </w:pPr>
            <w:r w:rsidRPr="00485D58">
              <w:rPr>
                <w:rFonts w:cs="Arial"/>
                <w:lang w:val="it-IT"/>
              </w:rPr>
              <w:lastRenderedPageBreak/>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4C6054A4" w14:textId="77777777" w:rsidR="00153C22" w:rsidRPr="00F30B35" w:rsidRDefault="00153C22" w:rsidP="00153C22">
            <w:pPr>
              <w:widowControl w:val="0"/>
              <w:ind w:right="105"/>
              <w:jc w:val="both"/>
              <w:rPr>
                <w:rFonts w:cs="Arial"/>
                <w:bCs/>
                <w:lang w:val="it-IT"/>
              </w:rPr>
            </w:pPr>
            <w:r w:rsidRPr="00F30B35">
              <w:rPr>
                <w:rFonts w:cs="Arial"/>
                <w:bCs/>
                <w:i/>
                <w:iCs/>
                <w:color w:val="4472C4" w:themeColor="accent1"/>
                <w:sz w:val="16"/>
                <w:szCs w:val="16"/>
                <w:lang w:val="it-IT"/>
              </w:rPr>
              <w:t>Facoltativo, nei contratti di durata superiore all’anno</w:t>
            </w:r>
            <w:r w:rsidRPr="00F30B35">
              <w:rPr>
                <w:rFonts w:cs="Arial"/>
                <w:bCs/>
                <w:i/>
                <w:iCs/>
                <w:sz w:val="16"/>
                <w:szCs w:val="16"/>
                <w:lang w:val="it-IT"/>
              </w:rPr>
              <w:t>]</w:t>
            </w:r>
            <w:r w:rsidRPr="00F30B35">
              <w:rPr>
                <w:rFonts w:cs="Arial"/>
                <w:bCs/>
                <w:lang w:val="it-IT"/>
              </w:rPr>
              <w:t xml:space="preserve"> </w:t>
            </w:r>
          </w:p>
          <w:p w14:paraId="4975F956" w14:textId="269BF2D8" w:rsidR="00153C22" w:rsidRPr="00F30B35" w:rsidRDefault="00153C22" w:rsidP="00153C22">
            <w:pPr>
              <w:jc w:val="both"/>
              <w:rPr>
                <w:rFonts w:cs="Arial"/>
                <w:bCs/>
                <w:i/>
                <w:iCs/>
                <w:color w:val="0070C0"/>
                <w:sz w:val="16"/>
                <w:szCs w:val="16"/>
                <w:lang w:val="it-IT"/>
              </w:rPr>
            </w:pPr>
            <w:r w:rsidRPr="00F30B35">
              <w:rPr>
                <w:rFonts w:cs="Arial"/>
                <w:bCs/>
                <w:lang w:val="it-IT"/>
              </w:rPr>
              <w:t>La revisione dei prezzi può essere richiesta una sola volta per ciascuna annualità.</w:t>
            </w:r>
          </w:p>
        </w:tc>
      </w:tr>
      <w:bookmarkEnd w:id="22"/>
      <w:tr w:rsidR="00153C22" w:rsidRPr="00383AD7" w14:paraId="73B3D5F0" w14:textId="77777777" w:rsidTr="00BF6A2A">
        <w:tc>
          <w:tcPr>
            <w:tcW w:w="426" w:type="dxa"/>
            <w:shd w:val="clear" w:color="auto" w:fill="auto"/>
          </w:tcPr>
          <w:p w14:paraId="57ACA46D" w14:textId="77777777" w:rsidR="00153C22" w:rsidRPr="00485D58" w:rsidRDefault="00153C22" w:rsidP="00153C22">
            <w:pPr>
              <w:jc w:val="both"/>
              <w:rPr>
                <w:rFonts w:cs="Arial"/>
                <w:lang w:val="it-IT"/>
              </w:rPr>
            </w:pPr>
          </w:p>
        </w:tc>
        <w:tc>
          <w:tcPr>
            <w:tcW w:w="9463" w:type="dxa"/>
            <w:shd w:val="clear" w:color="auto" w:fill="auto"/>
          </w:tcPr>
          <w:p w14:paraId="152CD353" w14:textId="77777777" w:rsidR="00153C22" w:rsidRPr="00485D58" w:rsidRDefault="00153C22" w:rsidP="00153C22">
            <w:pPr>
              <w:jc w:val="both"/>
              <w:rPr>
                <w:rFonts w:cs="Arial"/>
                <w:lang w:val="it-IT"/>
              </w:rPr>
            </w:pPr>
          </w:p>
        </w:tc>
      </w:tr>
      <w:bookmarkEnd w:id="21"/>
      <w:tr w:rsidR="00153C22" w:rsidRPr="00485D58" w14:paraId="4E1AC1A2" w14:textId="77777777" w:rsidTr="00BF6A2A">
        <w:tc>
          <w:tcPr>
            <w:tcW w:w="426" w:type="dxa"/>
            <w:shd w:val="clear" w:color="auto" w:fill="auto"/>
          </w:tcPr>
          <w:p w14:paraId="0BBE4CF8" w14:textId="77777777" w:rsidR="00153C22" w:rsidRPr="00383AD7" w:rsidRDefault="00153C22" w:rsidP="00153C22">
            <w:pPr>
              <w:jc w:val="both"/>
              <w:rPr>
                <w:rFonts w:cs="Arial"/>
                <w:lang w:val="it-IT"/>
              </w:rPr>
            </w:pPr>
          </w:p>
        </w:tc>
        <w:tc>
          <w:tcPr>
            <w:tcW w:w="9463" w:type="dxa"/>
            <w:shd w:val="clear" w:color="auto" w:fill="auto"/>
          </w:tcPr>
          <w:p w14:paraId="1E9B7D18" w14:textId="49A17649" w:rsidR="00153C22" w:rsidRPr="009631D5" w:rsidRDefault="00153C22" w:rsidP="00153C22">
            <w:pPr>
              <w:jc w:val="both"/>
              <w:rPr>
                <w:rFonts w:cs="Arial"/>
                <w:b/>
                <w:bCs/>
                <w:lang w:val="it-IT"/>
              </w:rPr>
            </w:pPr>
            <w:r w:rsidRPr="009631D5">
              <w:rPr>
                <w:rFonts w:cs="Arial"/>
                <w:b/>
                <w:bCs/>
                <w:lang w:val="it-IT"/>
              </w:rPr>
              <w:t>SUBAPPALTO</w:t>
            </w:r>
          </w:p>
        </w:tc>
      </w:tr>
      <w:tr w:rsidR="00153C22" w:rsidRPr="00383AD7" w14:paraId="26172B07" w14:textId="77777777" w:rsidTr="00BF6A2A">
        <w:tc>
          <w:tcPr>
            <w:tcW w:w="426" w:type="dxa"/>
            <w:shd w:val="clear" w:color="auto" w:fill="auto"/>
          </w:tcPr>
          <w:p w14:paraId="4D3E7000" w14:textId="77777777" w:rsidR="00153C22" w:rsidRPr="00485D58" w:rsidRDefault="00153C22" w:rsidP="00153C22">
            <w:pPr>
              <w:jc w:val="both"/>
              <w:rPr>
                <w:rFonts w:cs="Arial"/>
                <w:lang w:val="it-IT"/>
              </w:rPr>
            </w:pPr>
          </w:p>
        </w:tc>
        <w:tc>
          <w:tcPr>
            <w:tcW w:w="9463" w:type="dxa"/>
            <w:shd w:val="clear" w:color="auto" w:fill="auto"/>
          </w:tcPr>
          <w:p w14:paraId="3875F5D6" w14:textId="6A11A6F3" w:rsidR="00153C22" w:rsidRPr="009631D5" w:rsidRDefault="00153C22" w:rsidP="00153C22">
            <w:pPr>
              <w:jc w:val="both"/>
              <w:rPr>
                <w:rFonts w:eastAsia="Calibri" w:cs="Arial"/>
                <w:noProof w:val="0"/>
                <w:color w:val="0070C0"/>
                <w:lang w:val="it-IT"/>
              </w:rPr>
            </w:pPr>
            <w:r w:rsidRPr="009631D5">
              <w:rPr>
                <w:rFonts w:eastAsia="Calibri" w:cs="Arial"/>
                <w:noProof w:val="0"/>
                <w:color w:val="0070C0"/>
                <w:lang w:val="it-IT"/>
              </w:rPr>
              <w:t xml:space="preserve">Le stazioni appaltanti potranno scegliere </w:t>
            </w:r>
            <w:r w:rsidRPr="009631D5">
              <w:rPr>
                <w:rFonts w:eastAsia="Calibri" w:cs="Arial"/>
                <w:b/>
                <w:bCs/>
                <w:noProof w:val="0"/>
                <w:color w:val="0070C0"/>
                <w:u w:val="single"/>
                <w:lang w:val="it-IT"/>
              </w:rPr>
              <w:t>quali prestazioni o lavorazioni</w:t>
            </w:r>
            <w:r w:rsidRPr="009631D5">
              <w:rPr>
                <w:rFonts w:eastAsia="Calibri" w:cs="Arial"/>
                <w:noProof w:val="0"/>
                <w:color w:val="0070C0"/>
                <w:u w:val="single"/>
                <w:lang w:val="it-IT"/>
              </w:rPr>
              <w:t xml:space="preserve"> oggetto del contratto di appalto sono</w:t>
            </w:r>
            <w:r w:rsidRPr="009631D5">
              <w:rPr>
                <w:rFonts w:eastAsia="Calibri" w:cs="Arial"/>
                <w:noProof w:val="0"/>
                <w:color w:val="0070C0"/>
                <w:lang w:val="it-IT"/>
              </w:rPr>
              <w:t xml:space="preserve">, ai sensi dell’art. 105, comma 2, del D.lgs. n. 50/2016, </w:t>
            </w:r>
            <w:r w:rsidRPr="009631D5">
              <w:rPr>
                <w:rFonts w:eastAsia="Calibri" w:cs="Arial"/>
                <w:b/>
                <w:bCs/>
                <w:noProof w:val="0"/>
                <w:color w:val="0070C0"/>
                <w:u w:val="single"/>
                <w:lang w:val="it-IT"/>
              </w:rPr>
              <w:t>da eseguire a cura dell’aggiudicatario</w:t>
            </w:r>
            <w:r w:rsidRPr="009631D5">
              <w:rPr>
                <w:rFonts w:eastAsia="Calibri" w:cs="Arial"/>
                <w:strike/>
                <w:noProof w:val="0"/>
                <w:color w:val="0070C0"/>
                <w:lang w:val="it-IT"/>
              </w:rPr>
              <w:t xml:space="preserve"> </w:t>
            </w:r>
            <w:r w:rsidRPr="009631D5">
              <w:rPr>
                <w:rFonts w:eastAsia="Calibri" w:cs="Arial"/>
                <w:noProof w:val="0"/>
                <w:color w:val="0070C0"/>
                <w:lang w:val="it-IT"/>
              </w:rPr>
              <w:t>previa adeguata motivazione nella determina a contrarre, ed eventualmente avvalendosi del parere delle Prefetture competenti, in ragione delle specifiche caratteristiche dell’appalto, dell’esigenza di rafforzare il controllo dei luoghi di lavoro e garantire una più intensa tutela della salute e sicurezza dei lavoratori, e dell’esigenza di prevenire il rischio di infiltrazioni criminali; ferma restando, ai sensi dell’art. 105, comma 1, del D.Lgs. n. 50/2016, l’inammissibilità del subappalto dell’importo complessivo del contratto e la disapplicazione del limite al subappalto per ciò che riguarda la categoria prevalente</w:t>
            </w:r>
          </w:p>
          <w:p w14:paraId="3730E7F3" w14:textId="77777777" w:rsidR="00153C22" w:rsidRPr="00383AD7" w:rsidRDefault="00153C22" w:rsidP="00153C22">
            <w:pPr>
              <w:jc w:val="both"/>
              <w:rPr>
                <w:rFonts w:eastAsia="Calibri" w:cs="Arial"/>
                <w:noProof w:val="0"/>
                <w:color w:val="4472C4"/>
                <w:lang w:val="it-IT"/>
              </w:rPr>
            </w:pPr>
          </w:p>
          <w:p w14:paraId="32FA39FF" w14:textId="5141BFB0" w:rsidR="00153C22" w:rsidRPr="009631D5" w:rsidRDefault="00153C22" w:rsidP="00153C22">
            <w:pPr>
              <w:jc w:val="both"/>
              <w:rPr>
                <w:rFonts w:eastAsia="Calibri" w:cs="Arial"/>
                <w:noProof w:val="0"/>
                <w:color w:val="0070C0"/>
                <w:lang w:val="it-IT"/>
              </w:rPr>
            </w:pPr>
            <w:r w:rsidRPr="009631D5">
              <w:rPr>
                <w:rFonts w:eastAsia="Calibri" w:cs="Arial"/>
                <w:b/>
                <w:bCs/>
                <w:noProof w:val="0"/>
                <w:color w:val="4472C4"/>
                <w:u w:val="single"/>
                <w:lang w:val="it-IT"/>
              </w:rPr>
              <w:t>Attenzione</w:t>
            </w:r>
            <w:r w:rsidRPr="009631D5">
              <w:rPr>
                <w:rFonts w:eastAsia="Calibri" w:cs="Arial"/>
                <w:noProof w:val="0"/>
                <w:color w:val="4472C4"/>
                <w:lang w:val="it-IT"/>
              </w:rPr>
              <w:t>: ogni limitazione al ricorso al subappalto, costituendo un ostacolo al principio di concorrenza, necessita di una motivazione in grado di resistere ad eventuali profili di “abnormità” e/o “irragionevolezza”.</w:t>
            </w:r>
          </w:p>
          <w:p w14:paraId="593EBA83" w14:textId="2DA04922" w:rsidR="00153C22" w:rsidRPr="009631D5" w:rsidRDefault="00153C22" w:rsidP="00153C22">
            <w:pPr>
              <w:jc w:val="both"/>
              <w:rPr>
                <w:rFonts w:eastAsia="Calibri" w:cs="Arial"/>
                <w:noProof w:val="0"/>
                <w:color w:val="0070C0"/>
                <w:lang w:val="it-IT"/>
              </w:rPr>
            </w:pPr>
          </w:p>
          <w:p w14:paraId="6F5B8C02" w14:textId="77777777" w:rsidR="00153C22" w:rsidRPr="00383AD7" w:rsidRDefault="00153C22" w:rsidP="00153C22">
            <w:pPr>
              <w:jc w:val="both"/>
              <w:rPr>
                <w:rFonts w:cs="Arial"/>
                <w:lang w:val="it-IT"/>
              </w:rPr>
            </w:pPr>
          </w:p>
        </w:tc>
      </w:tr>
      <w:tr w:rsidR="00153C22" w:rsidRPr="00383AD7" w14:paraId="39FE05CF" w14:textId="77777777" w:rsidTr="00BF6A2A">
        <w:tc>
          <w:tcPr>
            <w:tcW w:w="426" w:type="dxa"/>
            <w:shd w:val="clear" w:color="auto" w:fill="auto"/>
          </w:tcPr>
          <w:p w14:paraId="1E23A594" w14:textId="7B0DBAB1" w:rsidR="00153C22" w:rsidRPr="009D26B7" w:rsidRDefault="00153C22" w:rsidP="00153C22">
            <w:pPr>
              <w:jc w:val="both"/>
              <w:rPr>
                <w:rFonts w:cs="Arial"/>
                <w:lang w:val="de-DE"/>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16502371" w14:textId="77777777" w:rsidR="00153C22" w:rsidRPr="009631D5" w:rsidRDefault="00153C22" w:rsidP="00153C22">
            <w:pPr>
              <w:jc w:val="both"/>
              <w:rPr>
                <w:rFonts w:cs="Arial"/>
                <w:lang w:val="it-IT"/>
              </w:rPr>
            </w:pPr>
            <w:r w:rsidRPr="009631D5">
              <w:rPr>
                <w:rFonts w:cs="Arial"/>
                <w:lang w:val="it-IT"/>
              </w:rPr>
              <w:t xml:space="preserve">Indicano l’eventuale percentuale massima di subappalto  </w:t>
            </w:r>
            <w:r w:rsidRPr="009631D5">
              <w:rPr>
                <w:rFonts w:cs="Arial"/>
                <w:lang w:val="it-IT"/>
              </w:rPr>
              <w:fldChar w:fldCharType="begin">
                <w:ffData>
                  <w:name w:val="Text110"/>
                  <w:enabled/>
                  <w:calcOnExit w:val="0"/>
                  <w:textInput/>
                </w:ffData>
              </w:fldChar>
            </w:r>
            <w:r w:rsidRPr="009631D5">
              <w:rPr>
                <w:rFonts w:cs="Arial"/>
                <w:lang w:val="it-IT"/>
              </w:rPr>
              <w:instrText xml:space="preserve"> FORMTEXT </w:instrText>
            </w:r>
            <w:r w:rsidRPr="009631D5">
              <w:rPr>
                <w:rFonts w:cs="Arial"/>
                <w:lang w:val="it-IT"/>
              </w:rPr>
            </w:r>
            <w:r w:rsidRPr="009631D5">
              <w:rPr>
                <w:rFonts w:cs="Arial"/>
                <w:lang w:val="it-IT"/>
              </w:rPr>
              <w:fldChar w:fldCharType="separate"/>
            </w:r>
            <w:r w:rsidRPr="009631D5">
              <w:rPr>
                <w:rFonts w:cs="Arial"/>
                <w:lang w:val="it-IT"/>
              </w:rPr>
              <w:t> </w:t>
            </w:r>
            <w:r w:rsidRPr="009631D5">
              <w:rPr>
                <w:rFonts w:cs="Arial"/>
                <w:lang w:val="it-IT"/>
              </w:rPr>
              <w:t> </w:t>
            </w:r>
            <w:r w:rsidRPr="009631D5">
              <w:rPr>
                <w:rFonts w:cs="Arial"/>
                <w:lang w:val="it-IT"/>
              </w:rPr>
              <w:t> </w:t>
            </w:r>
            <w:r w:rsidRPr="009631D5">
              <w:rPr>
                <w:rFonts w:cs="Arial"/>
                <w:lang w:val="it-IT"/>
              </w:rPr>
              <w:t> </w:t>
            </w:r>
            <w:r w:rsidRPr="009631D5">
              <w:rPr>
                <w:rFonts w:cs="Arial"/>
                <w:lang w:val="it-IT"/>
              </w:rPr>
              <w:t> </w:t>
            </w:r>
            <w:r w:rsidRPr="009631D5">
              <w:rPr>
                <w:rFonts w:cs="Arial"/>
                <w:lang w:val="it-IT"/>
              </w:rPr>
              <w:fldChar w:fldCharType="end"/>
            </w:r>
          </w:p>
          <w:p w14:paraId="79853C5A" w14:textId="1B6C72EE" w:rsidR="00153C22" w:rsidRPr="009631D5" w:rsidRDefault="00153C22" w:rsidP="00153C22">
            <w:pPr>
              <w:jc w:val="both"/>
              <w:rPr>
                <w:rFonts w:cs="Arial"/>
                <w:lang w:val="it-IT"/>
              </w:rPr>
            </w:pPr>
          </w:p>
          <w:p w14:paraId="7BEC5FD9" w14:textId="36D934A8" w:rsidR="00153C22" w:rsidRPr="009631D5" w:rsidRDefault="00153C22" w:rsidP="00153C22">
            <w:pPr>
              <w:rPr>
                <w:rFonts w:ascii="Calibri" w:eastAsia="Calibri" w:hAnsi="Calibri" w:cs="Calibri"/>
                <w:b/>
                <w:bCs/>
                <w:i/>
                <w:iCs/>
                <w:noProof w:val="0"/>
                <w:sz w:val="22"/>
                <w:szCs w:val="22"/>
                <w:lang w:val="it-IT"/>
              </w:rPr>
            </w:pPr>
            <w:r w:rsidRPr="009631D5">
              <w:rPr>
                <w:rFonts w:ascii="Calibri" w:eastAsia="Calibri" w:hAnsi="Calibri" w:cs="Calibri"/>
                <w:i/>
                <w:iCs/>
                <w:noProof w:val="0"/>
                <w:sz w:val="22"/>
                <w:szCs w:val="22"/>
                <w:lang w:val="it-IT"/>
              </w:rPr>
              <w:t>Le percentuali massime di subappalto potranno essere riferite all’importo complessivo e/o alle singole prestazioni (principale /secondarie</w:t>
            </w:r>
            <w:r w:rsidRPr="009631D5">
              <w:rPr>
                <w:rFonts w:ascii="Calibri" w:eastAsia="Calibri" w:hAnsi="Calibri" w:cs="Calibri"/>
                <w:b/>
                <w:bCs/>
                <w:i/>
                <w:iCs/>
                <w:noProof w:val="0"/>
                <w:sz w:val="22"/>
                <w:szCs w:val="22"/>
                <w:lang w:val="it-IT"/>
              </w:rPr>
              <w:t>)</w:t>
            </w:r>
          </w:p>
          <w:p w14:paraId="5893D277" w14:textId="660DF74C" w:rsidR="00153C22" w:rsidRPr="00383AD7" w:rsidRDefault="00153C22" w:rsidP="00153C22">
            <w:pPr>
              <w:rPr>
                <w:rFonts w:cs="Arial"/>
                <w:color w:val="FF0000"/>
                <w:lang w:val="it-IT"/>
              </w:rPr>
            </w:pPr>
          </w:p>
        </w:tc>
      </w:tr>
      <w:tr w:rsidR="00153C22" w:rsidRPr="00383AD7" w14:paraId="3EE44411" w14:textId="77777777" w:rsidTr="00BF6A2A">
        <w:tc>
          <w:tcPr>
            <w:tcW w:w="426" w:type="dxa"/>
            <w:shd w:val="clear" w:color="auto" w:fill="auto"/>
          </w:tcPr>
          <w:p w14:paraId="125A9F9B" w14:textId="58C012BC" w:rsidR="00153C22" w:rsidRPr="009D26B7" w:rsidRDefault="00153C22" w:rsidP="00153C22">
            <w:pPr>
              <w:jc w:val="both"/>
              <w:rPr>
                <w:rFonts w:cs="Arial"/>
                <w:lang w:val="de-DE"/>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51657D36" w14:textId="1BFA1A9C" w:rsidR="00153C22" w:rsidRPr="00C047F1" w:rsidRDefault="00153C22" w:rsidP="00153C22">
            <w:pPr>
              <w:jc w:val="both"/>
              <w:rPr>
                <w:rFonts w:cs="Arial"/>
                <w:lang w:val="it-IT"/>
              </w:rPr>
            </w:pPr>
            <w:r w:rsidRPr="00C047F1">
              <w:rPr>
                <w:rFonts w:cs="Arial"/>
                <w:lang w:val="it-IT"/>
              </w:rPr>
              <w:t>Indica</w:t>
            </w:r>
            <w:r>
              <w:rPr>
                <w:rFonts w:cs="Arial"/>
                <w:lang w:val="it-IT"/>
              </w:rPr>
              <w:t>no</w:t>
            </w:r>
            <w:r w:rsidRPr="00C047F1">
              <w:rPr>
                <w:rFonts w:cs="Arial"/>
                <w:lang w:val="it-IT"/>
              </w:rPr>
              <w:t xml:space="preserve"> la motivazione  di tale limitazione </w:t>
            </w:r>
            <w:r w:rsidRPr="00C047F1">
              <w:rPr>
                <w:rFonts w:cs="Arial"/>
                <w:lang w:val="it-IT"/>
              </w:rPr>
              <w:fldChar w:fldCharType="begin">
                <w:ffData>
                  <w:name w:val="Text110"/>
                  <w:enabled/>
                  <w:calcOnExit w:val="0"/>
                  <w:textInput/>
                </w:ffData>
              </w:fldChar>
            </w:r>
            <w:r w:rsidRPr="00C047F1">
              <w:rPr>
                <w:rFonts w:cs="Arial"/>
                <w:lang w:val="it-IT"/>
              </w:rPr>
              <w:instrText xml:space="preserve"> FORMTEXT </w:instrText>
            </w:r>
            <w:r w:rsidRPr="00C047F1">
              <w:rPr>
                <w:rFonts w:cs="Arial"/>
                <w:lang w:val="it-IT"/>
              </w:rPr>
            </w:r>
            <w:r w:rsidRPr="00C047F1">
              <w:rPr>
                <w:rFonts w:cs="Arial"/>
                <w:lang w:val="it-IT"/>
              </w:rPr>
              <w:fldChar w:fldCharType="separate"/>
            </w:r>
            <w:r w:rsidRPr="00C047F1">
              <w:rPr>
                <w:rFonts w:cs="Arial"/>
                <w:lang w:val="it-IT"/>
              </w:rPr>
              <w:t> </w:t>
            </w:r>
            <w:r w:rsidRPr="00C047F1">
              <w:rPr>
                <w:rFonts w:cs="Arial"/>
                <w:lang w:val="it-IT"/>
              </w:rPr>
              <w:t> </w:t>
            </w:r>
            <w:r w:rsidRPr="00C047F1">
              <w:rPr>
                <w:rFonts w:cs="Arial"/>
                <w:lang w:val="it-IT"/>
              </w:rPr>
              <w:t> </w:t>
            </w:r>
            <w:r w:rsidRPr="00C047F1">
              <w:rPr>
                <w:rFonts w:cs="Arial"/>
                <w:lang w:val="it-IT"/>
              </w:rPr>
              <w:t> </w:t>
            </w:r>
            <w:r w:rsidRPr="00C047F1">
              <w:rPr>
                <w:rFonts w:cs="Arial"/>
                <w:lang w:val="it-IT"/>
              </w:rPr>
              <w:t> </w:t>
            </w:r>
            <w:r w:rsidRPr="00C047F1">
              <w:rPr>
                <w:rFonts w:cs="Arial"/>
                <w:lang w:val="it-IT"/>
              </w:rPr>
              <w:fldChar w:fldCharType="end"/>
            </w:r>
          </w:p>
          <w:p w14:paraId="39A9B728" w14:textId="08D43E44" w:rsidR="00153C22" w:rsidRPr="00C047F1" w:rsidRDefault="00153C22" w:rsidP="00153C22">
            <w:pPr>
              <w:jc w:val="both"/>
              <w:rPr>
                <w:rFonts w:cs="Arial"/>
                <w:lang w:val="it-IT"/>
              </w:rPr>
            </w:pPr>
          </w:p>
        </w:tc>
      </w:tr>
      <w:tr w:rsidR="00153C22" w:rsidRPr="006B7D78" w14:paraId="3E70102C" w14:textId="77777777" w:rsidTr="00BF6A2A">
        <w:tc>
          <w:tcPr>
            <w:tcW w:w="426" w:type="dxa"/>
            <w:shd w:val="clear" w:color="auto" w:fill="auto"/>
          </w:tcPr>
          <w:p w14:paraId="6B35553F" w14:textId="41FE324A"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05D13E92" w14:textId="7B9BE905" w:rsidR="00153C22" w:rsidRPr="009631D5" w:rsidRDefault="00153C22" w:rsidP="00153C22">
            <w:pPr>
              <w:jc w:val="both"/>
              <w:rPr>
                <w:rFonts w:cs="Arial"/>
                <w:lang w:val="it-IT"/>
              </w:rPr>
            </w:pPr>
            <w:r w:rsidRPr="009631D5">
              <w:rPr>
                <w:rFonts w:cs="Arial"/>
                <w:lang w:val="it-IT"/>
              </w:rPr>
              <w:t>Indicano le prestazioni o lavorazioni che dovranno essere eseguite direttamente dall’aggiudicatario</w:t>
            </w:r>
          </w:p>
          <w:p w14:paraId="5DA5843C" w14:textId="6CBA74A9" w:rsidR="00153C22" w:rsidRPr="009631D5" w:rsidRDefault="00153C22" w:rsidP="00153C22">
            <w:pPr>
              <w:jc w:val="both"/>
              <w:rPr>
                <w:rFonts w:cs="Arial"/>
                <w:lang w:val="it-IT"/>
              </w:rPr>
            </w:pPr>
          </w:p>
          <w:p w14:paraId="781450E3" w14:textId="66E8E96D" w:rsidR="00153C22" w:rsidRPr="009631D5" w:rsidRDefault="00153C22" w:rsidP="00153C22">
            <w:pPr>
              <w:jc w:val="both"/>
              <w:rPr>
                <w:rFonts w:cs="Arial"/>
                <w:lang w:val="it-IT"/>
              </w:rPr>
            </w:pPr>
            <w:r w:rsidRPr="009631D5">
              <w:rPr>
                <w:rFonts w:cs="Arial"/>
                <w:lang w:val="it-IT"/>
              </w:rPr>
              <w:fldChar w:fldCharType="begin">
                <w:ffData>
                  <w:name w:val="Text110"/>
                  <w:enabled/>
                  <w:calcOnExit w:val="0"/>
                  <w:textInput/>
                </w:ffData>
              </w:fldChar>
            </w:r>
            <w:r w:rsidRPr="009631D5">
              <w:rPr>
                <w:rFonts w:cs="Arial"/>
                <w:lang w:val="it-IT"/>
              </w:rPr>
              <w:instrText xml:space="preserve"> FORMTEXT </w:instrText>
            </w:r>
            <w:r w:rsidRPr="009631D5">
              <w:rPr>
                <w:rFonts w:cs="Arial"/>
                <w:lang w:val="it-IT"/>
              </w:rPr>
            </w:r>
            <w:r w:rsidRPr="009631D5">
              <w:rPr>
                <w:rFonts w:cs="Arial"/>
                <w:lang w:val="it-IT"/>
              </w:rPr>
              <w:fldChar w:fldCharType="separate"/>
            </w:r>
            <w:r w:rsidRPr="009631D5">
              <w:rPr>
                <w:rFonts w:cs="Arial"/>
                <w:lang w:val="it-IT"/>
              </w:rPr>
              <w:t> </w:t>
            </w:r>
            <w:r w:rsidRPr="009631D5">
              <w:rPr>
                <w:rFonts w:cs="Arial"/>
                <w:lang w:val="it-IT"/>
              </w:rPr>
              <w:t> </w:t>
            </w:r>
            <w:r w:rsidRPr="009631D5">
              <w:rPr>
                <w:rFonts w:cs="Arial"/>
                <w:lang w:val="it-IT"/>
              </w:rPr>
              <w:t> </w:t>
            </w:r>
            <w:r w:rsidRPr="009631D5">
              <w:rPr>
                <w:rFonts w:cs="Arial"/>
                <w:lang w:val="it-IT"/>
              </w:rPr>
              <w:t> </w:t>
            </w:r>
            <w:r w:rsidRPr="009631D5">
              <w:rPr>
                <w:rFonts w:cs="Arial"/>
                <w:lang w:val="it-IT"/>
              </w:rPr>
              <w:t> </w:t>
            </w:r>
            <w:r w:rsidRPr="009631D5">
              <w:rPr>
                <w:rFonts w:cs="Arial"/>
                <w:lang w:val="it-IT"/>
              </w:rPr>
              <w:fldChar w:fldCharType="end"/>
            </w:r>
          </w:p>
        </w:tc>
      </w:tr>
      <w:tr w:rsidR="00965B70" w:rsidRPr="006B7D78" w14:paraId="6E469B82" w14:textId="77777777" w:rsidTr="00BF6A2A">
        <w:tc>
          <w:tcPr>
            <w:tcW w:w="426" w:type="dxa"/>
            <w:shd w:val="clear" w:color="auto" w:fill="auto"/>
          </w:tcPr>
          <w:p w14:paraId="649FF9A4" w14:textId="77777777" w:rsidR="00965B70" w:rsidRPr="00485D58" w:rsidRDefault="00965B70" w:rsidP="00153C22">
            <w:pPr>
              <w:jc w:val="both"/>
              <w:rPr>
                <w:rFonts w:cs="Arial"/>
                <w:lang w:val="it-IT"/>
              </w:rPr>
            </w:pPr>
          </w:p>
        </w:tc>
        <w:tc>
          <w:tcPr>
            <w:tcW w:w="9463" w:type="dxa"/>
            <w:shd w:val="clear" w:color="auto" w:fill="auto"/>
          </w:tcPr>
          <w:p w14:paraId="68390375" w14:textId="77777777" w:rsidR="00965B70" w:rsidRPr="009631D5" w:rsidRDefault="00965B70" w:rsidP="00153C22">
            <w:pPr>
              <w:jc w:val="both"/>
              <w:rPr>
                <w:rFonts w:cs="Arial"/>
                <w:lang w:val="it-IT"/>
              </w:rPr>
            </w:pPr>
          </w:p>
        </w:tc>
      </w:tr>
      <w:tr w:rsidR="00153C22" w:rsidRPr="00383AD7" w14:paraId="6C6D2917" w14:textId="77777777" w:rsidTr="00BF6A2A">
        <w:tc>
          <w:tcPr>
            <w:tcW w:w="426" w:type="dxa"/>
            <w:shd w:val="clear" w:color="auto" w:fill="auto"/>
          </w:tcPr>
          <w:p w14:paraId="3C1D2EC9" w14:textId="6851B77C"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48CFC28C" w14:textId="77777777" w:rsidR="008C07F1" w:rsidRDefault="00153C22" w:rsidP="00153C22">
            <w:pPr>
              <w:jc w:val="both"/>
              <w:rPr>
                <w:rFonts w:cs="Arial"/>
                <w:b/>
                <w:u w:val="single"/>
                <w:lang w:val="it-IT"/>
              </w:rPr>
            </w:pPr>
            <w:r w:rsidRPr="005606AA">
              <w:rPr>
                <w:rFonts w:cs="Arial"/>
                <w:lang w:val="it-IT"/>
              </w:rPr>
              <w:t xml:space="preserve">Dichiarano che la presente procedura di gara ha ad </w:t>
            </w:r>
            <w:r w:rsidRPr="005606AA">
              <w:rPr>
                <w:rFonts w:cs="Arial"/>
                <w:b/>
                <w:u w:val="single"/>
                <w:lang w:val="it-IT"/>
              </w:rPr>
              <w:t>oggetto</w:t>
            </w:r>
            <w:r w:rsidR="008C07F1" w:rsidRPr="005606AA">
              <w:rPr>
                <w:rFonts w:cs="Arial"/>
                <w:b/>
                <w:u w:val="single"/>
                <w:lang w:val="it-IT"/>
              </w:rPr>
              <w:t xml:space="preserve"> anche solo parzialmente  una delle seguenti attività esposte a maggior rischio di infiltrazione mafiosa di cui al comma 53, dell’art. 1, della legge 6 novembre 2012, n. 190</w:t>
            </w:r>
            <w:r w:rsidRPr="00C047F1">
              <w:rPr>
                <w:rFonts w:cs="Arial"/>
                <w:b/>
                <w:u w:val="single"/>
                <w:lang w:val="it-IT"/>
              </w:rPr>
              <w:t xml:space="preserve"> </w:t>
            </w:r>
          </w:p>
          <w:p w14:paraId="26421C74" w14:textId="77777777" w:rsidR="008C07F1" w:rsidRDefault="008C07F1" w:rsidP="00153C22">
            <w:pPr>
              <w:jc w:val="both"/>
              <w:rPr>
                <w:rFonts w:cs="Arial"/>
                <w:lang w:val="it-IT"/>
              </w:rPr>
            </w:pPr>
          </w:p>
          <w:p w14:paraId="68A64E49" w14:textId="4C1F5F7B" w:rsidR="00153C22" w:rsidRPr="00C047F1" w:rsidRDefault="00153C22" w:rsidP="00153C22">
            <w:pPr>
              <w:jc w:val="both"/>
              <w:rPr>
                <w:rFonts w:cs="Arial"/>
                <w:lang w:val="it-IT"/>
              </w:rPr>
            </w:pPr>
          </w:p>
          <w:p w14:paraId="4F162E25" w14:textId="77777777" w:rsidR="00153C22" w:rsidRPr="00C047F1" w:rsidRDefault="00153C22" w:rsidP="00153C22">
            <w:pPr>
              <w:ind w:left="740" w:hanging="740"/>
              <w:jc w:val="both"/>
              <w:rPr>
                <w:rFonts w:cs="Arial"/>
                <w:lang w:val="it-IT"/>
              </w:rPr>
            </w:pPr>
            <w:r w:rsidRPr="00C047F1">
              <w:rPr>
                <w:rFonts w:cs="Arial"/>
                <w:lang w:val="de-DE"/>
              </w:rPr>
              <w:fldChar w:fldCharType="begin">
                <w:ffData>
                  <w:name w:val=""/>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estrazione, fornitura e trasporto di terra e materiali inerti;</w:t>
            </w:r>
          </w:p>
          <w:p w14:paraId="20F5234D" w14:textId="77777777"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confezionamento, fornitura e trasporto di calcestruzzo e di bitume;</w:t>
            </w:r>
          </w:p>
          <w:p w14:paraId="7757FCFD" w14:textId="77777777"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noli a freddo di macchinari;</w:t>
            </w:r>
          </w:p>
          <w:p w14:paraId="059162B6" w14:textId="77777777"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fornitura di ferro lavorato;</w:t>
            </w:r>
          </w:p>
          <w:p w14:paraId="358489B4" w14:textId="57942A66"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noli a caldo;</w:t>
            </w:r>
          </w:p>
          <w:p w14:paraId="38A390F6" w14:textId="77777777"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autotrasporti per conto di terzi;</w:t>
            </w:r>
          </w:p>
          <w:p w14:paraId="75FD0DA6" w14:textId="42D1D787"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guardianìa dei cantieri.</w:t>
            </w:r>
          </w:p>
          <w:p w14:paraId="07461CEE" w14:textId="2CDC04E8"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de-DE"/>
              </w:rPr>
              <w:fldChar w:fldCharType="end"/>
            </w:r>
            <w:r w:rsidRPr="00C047F1">
              <w:rPr>
                <w:rFonts w:cs="Arial"/>
                <w:lang w:val="it-IT"/>
              </w:rPr>
              <w:tab/>
              <w:t>servizi funerari e cimiteriali;</w:t>
            </w:r>
          </w:p>
          <w:p w14:paraId="080182CF" w14:textId="4E69CB7B" w:rsidR="00153C22" w:rsidRPr="00C047F1" w:rsidRDefault="00153C22" w:rsidP="00153C22">
            <w:pPr>
              <w:ind w:left="740" w:hanging="740"/>
              <w:jc w:val="both"/>
              <w:rPr>
                <w:rFonts w:cs="Arial"/>
                <w:lang w:val="it-IT"/>
              </w:rPr>
            </w:pPr>
            <w:r w:rsidRPr="00C047F1">
              <w:rPr>
                <w:rFonts w:cs="Arial"/>
                <w:lang w:val="de-DE"/>
              </w:rPr>
              <w:fldChar w:fldCharType="begin">
                <w:ffData>
                  <w:name w:val="Controllo18"/>
                  <w:enabled/>
                  <w:calcOnExit w:val="0"/>
                  <w:checkBox>
                    <w:sizeAuto/>
                    <w:default w:val="0"/>
                    <w:checked w:val="0"/>
                  </w:checkBox>
                </w:ffData>
              </w:fldChar>
            </w:r>
            <w:r w:rsidRPr="00C047F1">
              <w:rPr>
                <w:rFonts w:cs="Arial"/>
                <w:lang w:val="it-IT"/>
              </w:rPr>
              <w:instrText xml:space="preserve"> FORMCHECKBOX </w:instrText>
            </w:r>
            <w:r w:rsidR="00383AD7">
              <w:rPr>
                <w:rFonts w:cs="Arial"/>
                <w:lang w:val="de-DE"/>
              </w:rPr>
            </w:r>
            <w:r w:rsidR="00383AD7">
              <w:rPr>
                <w:rFonts w:cs="Arial"/>
                <w:lang w:val="de-DE"/>
              </w:rPr>
              <w:fldChar w:fldCharType="separate"/>
            </w:r>
            <w:r w:rsidRPr="00C047F1">
              <w:rPr>
                <w:rFonts w:cs="Arial"/>
                <w:lang w:val="it-IT"/>
              </w:rPr>
              <w:fldChar w:fldCharType="end"/>
            </w:r>
            <w:r w:rsidRPr="00C047F1">
              <w:rPr>
                <w:rFonts w:cs="Arial"/>
                <w:lang w:val="it-IT"/>
              </w:rPr>
              <w:tab/>
              <w:t>ristorazione, gestione delle mense e catering</w:t>
            </w:r>
          </w:p>
          <w:p w14:paraId="425A89C3" w14:textId="4FDC1015" w:rsidR="00153C22" w:rsidRPr="00C047F1" w:rsidRDefault="00153C22" w:rsidP="00153C22">
            <w:pPr>
              <w:ind w:left="740" w:hanging="740"/>
              <w:jc w:val="both"/>
              <w:rPr>
                <w:rFonts w:cs="Arial"/>
                <w:lang w:val="it-IT"/>
              </w:rPr>
            </w:pPr>
            <w:r w:rsidRPr="00C047F1">
              <w:rPr>
                <w:rFonts w:cs="Arial"/>
                <w:b/>
                <w:bCs/>
                <w:lang w:val="de-DE"/>
              </w:rPr>
              <w:fldChar w:fldCharType="begin">
                <w:ffData>
                  <w:name w:val="Controllo18"/>
                  <w:enabled/>
                  <w:calcOnExit w:val="0"/>
                  <w:checkBox>
                    <w:sizeAuto/>
                    <w:default w:val="0"/>
                    <w:checked w:val="0"/>
                  </w:checkBox>
                </w:ffData>
              </w:fldChar>
            </w:r>
            <w:r w:rsidRPr="00C047F1">
              <w:rPr>
                <w:rFonts w:cs="Arial"/>
                <w:b/>
                <w:bCs/>
                <w:lang w:val="it-IT"/>
              </w:rPr>
              <w:instrText xml:space="preserve"> FORMCHECKBOX </w:instrText>
            </w:r>
            <w:r w:rsidR="00383AD7">
              <w:rPr>
                <w:rFonts w:cs="Arial"/>
                <w:b/>
                <w:bCs/>
                <w:lang w:val="de-DE"/>
              </w:rPr>
            </w:r>
            <w:r w:rsidR="00383AD7">
              <w:rPr>
                <w:rFonts w:cs="Arial"/>
                <w:b/>
                <w:bCs/>
                <w:lang w:val="de-DE"/>
              </w:rPr>
              <w:fldChar w:fldCharType="separate"/>
            </w:r>
            <w:r w:rsidRPr="00C047F1">
              <w:rPr>
                <w:rFonts w:cs="Arial"/>
                <w:b/>
                <w:bCs/>
                <w:lang w:val="it-IT"/>
              </w:rPr>
              <w:fldChar w:fldCharType="end"/>
            </w:r>
            <w:r w:rsidRPr="00C047F1">
              <w:rPr>
                <w:rFonts w:cs="Arial"/>
                <w:b/>
                <w:bCs/>
                <w:lang w:val="it-IT"/>
              </w:rPr>
              <w:tab/>
            </w:r>
            <w:r w:rsidRPr="00C047F1">
              <w:rPr>
                <w:rFonts w:cs="Arial"/>
                <w:lang w:val="it-IT"/>
              </w:rPr>
              <w:t>servizi ambientali, comprese le attività di raccolta, di trasporto nazionale e transfrontaliero, anche per conto di terzi, di trattamento e di smaltimento dei rifiuti, nonché le attività di risanamento e di bonifica e gli altri servizi connessi alla gestione dei rifiuti.</w:t>
            </w:r>
          </w:p>
          <w:p w14:paraId="4698BBE5" w14:textId="224A2585" w:rsidR="00153C22" w:rsidRPr="00C047F1" w:rsidRDefault="00153C22" w:rsidP="00153C22">
            <w:pPr>
              <w:jc w:val="both"/>
              <w:rPr>
                <w:rFonts w:cs="Arial"/>
                <w:lang w:val="it-IT"/>
              </w:rPr>
            </w:pPr>
          </w:p>
        </w:tc>
      </w:tr>
      <w:tr w:rsidR="00153C22" w:rsidRPr="00383AD7" w14:paraId="52B96C18" w14:textId="77777777" w:rsidTr="00BF6A2A">
        <w:tc>
          <w:tcPr>
            <w:tcW w:w="426" w:type="dxa"/>
            <w:shd w:val="clear" w:color="auto" w:fill="auto"/>
          </w:tcPr>
          <w:p w14:paraId="7DC12D5B" w14:textId="77777777" w:rsidR="00153C22" w:rsidRPr="00485D58" w:rsidRDefault="00153C22" w:rsidP="00153C22">
            <w:pPr>
              <w:jc w:val="both"/>
              <w:rPr>
                <w:rFonts w:cs="Arial"/>
                <w:lang w:val="it-IT"/>
              </w:rPr>
            </w:pPr>
          </w:p>
        </w:tc>
        <w:tc>
          <w:tcPr>
            <w:tcW w:w="9463" w:type="dxa"/>
            <w:shd w:val="clear" w:color="auto" w:fill="auto"/>
          </w:tcPr>
          <w:p w14:paraId="76F5E75A" w14:textId="77777777" w:rsidR="00153C22" w:rsidRPr="00C047F1" w:rsidRDefault="00153C22" w:rsidP="00153C22">
            <w:pPr>
              <w:jc w:val="both"/>
              <w:rPr>
                <w:rFonts w:cs="Arial"/>
                <w:lang w:val="it-IT"/>
              </w:rPr>
            </w:pPr>
          </w:p>
        </w:tc>
      </w:tr>
      <w:tr w:rsidR="00153C22" w:rsidRPr="00383AD7" w14:paraId="7CE9E44C" w14:textId="77777777" w:rsidTr="00BF6A2A">
        <w:tc>
          <w:tcPr>
            <w:tcW w:w="426" w:type="dxa"/>
            <w:shd w:val="clear" w:color="auto" w:fill="auto"/>
          </w:tcPr>
          <w:p w14:paraId="1343E8A6" w14:textId="77777777" w:rsidR="00153C22" w:rsidRPr="00485D58" w:rsidRDefault="00153C22" w:rsidP="00153C22">
            <w:pPr>
              <w:jc w:val="both"/>
              <w:rPr>
                <w:rFonts w:cs="Arial"/>
                <w:lang w:val="it-IT"/>
              </w:rPr>
            </w:pPr>
          </w:p>
        </w:tc>
        <w:tc>
          <w:tcPr>
            <w:tcW w:w="9463" w:type="dxa"/>
            <w:shd w:val="clear" w:color="auto" w:fill="auto"/>
          </w:tcPr>
          <w:p w14:paraId="2F40E30D" w14:textId="77777777" w:rsidR="00153C22" w:rsidRPr="00C047F1" w:rsidRDefault="00153C22" w:rsidP="00153C22">
            <w:pPr>
              <w:jc w:val="both"/>
              <w:rPr>
                <w:rFonts w:cs="Arial"/>
                <w:lang w:val="it-IT"/>
              </w:rPr>
            </w:pPr>
            <w:r w:rsidRPr="00C047F1">
              <w:rPr>
                <w:rFonts w:cs="Arial"/>
                <w:lang w:val="it-IT"/>
              </w:rPr>
              <w:t xml:space="preserve">trattandosi di servizio e/o fornitura ad esecuzione periodica o continuativa la durata è di </w:t>
            </w:r>
            <w:r w:rsidRPr="00C047F1">
              <w:rPr>
                <w:rFonts w:cs="Arial"/>
                <w:lang w:val="it-IT"/>
              </w:rPr>
              <w:fldChar w:fldCharType="begin">
                <w:ffData>
                  <w:name w:val="Text110"/>
                  <w:enabled/>
                  <w:calcOnExit w:val="0"/>
                  <w:textInput/>
                </w:ffData>
              </w:fldChar>
            </w:r>
            <w:bookmarkStart w:id="23" w:name="Text110"/>
            <w:r w:rsidRPr="00C047F1">
              <w:rPr>
                <w:rFonts w:cs="Arial"/>
                <w:lang w:val="it-IT"/>
              </w:rPr>
              <w:instrText xml:space="preserve"> FORMTEXT </w:instrText>
            </w:r>
            <w:r w:rsidRPr="00C047F1">
              <w:rPr>
                <w:rFonts w:cs="Arial"/>
                <w:lang w:val="it-IT"/>
              </w:rPr>
            </w:r>
            <w:r w:rsidRPr="00C047F1">
              <w:rPr>
                <w:rFonts w:cs="Arial"/>
                <w:lang w:val="it-IT"/>
              </w:rPr>
              <w:fldChar w:fldCharType="separate"/>
            </w:r>
            <w:r w:rsidRPr="00C047F1">
              <w:rPr>
                <w:rFonts w:cs="Arial"/>
                <w:lang w:val="it-IT"/>
              </w:rPr>
              <w:t> </w:t>
            </w:r>
            <w:r w:rsidRPr="00C047F1">
              <w:rPr>
                <w:rFonts w:cs="Arial"/>
                <w:lang w:val="it-IT"/>
              </w:rPr>
              <w:t> </w:t>
            </w:r>
            <w:r w:rsidRPr="00C047F1">
              <w:rPr>
                <w:rFonts w:cs="Arial"/>
                <w:lang w:val="it-IT"/>
              </w:rPr>
              <w:t> </w:t>
            </w:r>
            <w:r w:rsidRPr="00C047F1">
              <w:rPr>
                <w:rFonts w:cs="Arial"/>
                <w:lang w:val="it-IT"/>
              </w:rPr>
              <w:t> </w:t>
            </w:r>
            <w:r w:rsidRPr="00C047F1">
              <w:rPr>
                <w:rFonts w:cs="Arial"/>
                <w:lang w:val="it-IT"/>
              </w:rPr>
              <w:t> </w:t>
            </w:r>
            <w:r w:rsidRPr="00C047F1">
              <w:rPr>
                <w:rFonts w:cs="Arial"/>
                <w:lang w:val="it-IT"/>
              </w:rPr>
              <w:fldChar w:fldCharType="end"/>
            </w:r>
            <w:bookmarkEnd w:id="23"/>
            <w:r w:rsidRPr="00C047F1">
              <w:rPr>
                <w:rFonts w:cs="Arial"/>
                <w:lang w:val="it-IT"/>
              </w:rPr>
              <w:t xml:space="preserve"> </w:t>
            </w:r>
            <w:r w:rsidRPr="00C047F1">
              <w:rPr>
                <w:rFonts w:cs="Arial"/>
                <w:b/>
                <w:lang w:val="it-IT"/>
              </w:rPr>
              <w:t>(anni o mesi)</w:t>
            </w:r>
            <w:r w:rsidRPr="00C047F1">
              <w:rPr>
                <w:rFonts w:cs="Arial"/>
                <w:lang w:val="it-IT"/>
              </w:rPr>
              <w:t>;</w:t>
            </w:r>
          </w:p>
          <w:p w14:paraId="67532CC8" w14:textId="77777777" w:rsidR="00153C22" w:rsidRPr="00C047F1" w:rsidRDefault="00153C22" w:rsidP="00153C22">
            <w:pPr>
              <w:jc w:val="both"/>
              <w:rPr>
                <w:rFonts w:cs="Arial"/>
                <w:lang w:val="it-IT"/>
              </w:rPr>
            </w:pPr>
          </w:p>
        </w:tc>
      </w:tr>
      <w:tr w:rsidR="00153C22" w:rsidRPr="00383AD7" w14:paraId="1E51C28F" w14:textId="77777777" w:rsidTr="00BF6A2A">
        <w:tc>
          <w:tcPr>
            <w:tcW w:w="426" w:type="dxa"/>
            <w:shd w:val="clear" w:color="auto" w:fill="auto"/>
          </w:tcPr>
          <w:p w14:paraId="33E82A2D" w14:textId="77777777" w:rsidR="00153C22" w:rsidRPr="00485D58" w:rsidRDefault="00153C22" w:rsidP="00153C22">
            <w:pPr>
              <w:jc w:val="both"/>
              <w:rPr>
                <w:rFonts w:cs="Arial"/>
                <w:lang w:val="it-IT"/>
              </w:rPr>
            </w:pPr>
          </w:p>
        </w:tc>
        <w:tc>
          <w:tcPr>
            <w:tcW w:w="9463" w:type="dxa"/>
            <w:shd w:val="clear" w:color="auto" w:fill="auto"/>
          </w:tcPr>
          <w:p w14:paraId="6CA6CFD8" w14:textId="77777777" w:rsidR="00153C22" w:rsidRPr="00C047F1" w:rsidRDefault="00153C22" w:rsidP="00153C22">
            <w:pPr>
              <w:jc w:val="both"/>
              <w:rPr>
                <w:rFonts w:cs="Arial"/>
                <w:i/>
                <w:lang w:val="it-IT"/>
              </w:rPr>
            </w:pPr>
            <w:r w:rsidRPr="00C047F1">
              <w:rPr>
                <w:rFonts w:cs="Arial"/>
                <w:i/>
                <w:lang w:val="it-IT"/>
              </w:rPr>
              <w:t>(solo per servizi)</w:t>
            </w:r>
          </w:p>
          <w:p w14:paraId="568086F5" w14:textId="77777777" w:rsidR="00153C22" w:rsidRPr="00C047F1" w:rsidRDefault="00153C22" w:rsidP="00153C22">
            <w:pPr>
              <w:jc w:val="both"/>
              <w:rPr>
                <w:rFonts w:cs="Arial"/>
                <w:lang w:val="it-IT"/>
              </w:rPr>
            </w:pPr>
            <w:r w:rsidRPr="00C047F1">
              <w:rPr>
                <w:rFonts w:cs="Arial"/>
                <w:lang w:val="it-IT"/>
              </w:rPr>
              <w:t xml:space="preserve">che il servizio deve essere eseguito in </w:t>
            </w:r>
            <w:r w:rsidRPr="00C047F1">
              <w:rPr>
                <w:rFonts w:eastAsia="Calibri" w:cs="Arial"/>
                <w:b/>
                <w:noProof w:val="0"/>
                <w:lang w:val="it-IT"/>
              </w:rPr>
              <w:fldChar w:fldCharType="begin">
                <w:ffData>
                  <w:name w:val="Testo126"/>
                  <w:enabled/>
                  <w:calcOnExit w:val="0"/>
                  <w:textInput/>
                </w:ffData>
              </w:fldChar>
            </w:r>
            <w:r w:rsidRPr="00C047F1">
              <w:rPr>
                <w:rFonts w:eastAsia="Calibri" w:cs="Arial"/>
                <w:b/>
                <w:noProof w:val="0"/>
                <w:lang w:val="it-IT"/>
              </w:rPr>
              <w:instrText xml:space="preserve"> FORMTEXT </w:instrText>
            </w:r>
            <w:r w:rsidRPr="00C047F1">
              <w:rPr>
                <w:rFonts w:eastAsia="Calibri" w:cs="Arial"/>
                <w:b/>
                <w:noProof w:val="0"/>
                <w:lang w:val="it-IT"/>
              </w:rPr>
            </w:r>
            <w:r w:rsidRPr="00C047F1">
              <w:rPr>
                <w:rFonts w:eastAsia="Calibri" w:cs="Arial"/>
                <w:b/>
                <w:noProof w:val="0"/>
                <w:lang w:val="it-IT"/>
              </w:rPr>
              <w:fldChar w:fldCharType="separate"/>
            </w:r>
            <w:r w:rsidRPr="00C047F1">
              <w:rPr>
                <w:rFonts w:eastAsia="Calibri" w:cs="Arial"/>
                <w:b/>
                <w:noProof w:val="0"/>
                <w:lang w:val="it-IT"/>
              </w:rPr>
              <w:t> </w:t>
            </w:r>
            <w:r w:rsidRPr="00C047F1">
              <w:rPr>
                <w:rFonts w:eastAsia="Calibri" w:cs="Arial"/>
                <w:b/>
                <w:noProof w:val="0"/>
                <w:lang w:val="it-IT"/>
              </w:rPr>
              <w:t> </w:t>
            </w:r>
            <w:r w:rsidRPr="00C047F1">
              <w:rPr>
                <w:rFonts w:eastAsia="Calibri" w:cs="Arial"/>
                <w:b/>
                <w:noProof w:val="0"/>
                <w:lang w:val="it-IT"/>
              </w:rPr>
              <w:t> </w:t>
            </w:r>
            <w:r w:rsidRPr="00C047F1">
              <w:rPr>
                <w:rFonts w:eastAsia="Calibri" w:cs="Arial"/>
                <w:b/>
                <w:noProof w:val="0"/>
                <w:lang w:val="it-IT"/>
              </w:rPr>
              <w:t> </w:t>
            </w:r>
            <w:r w:rsidRPr="00C047F1">
              <w:rPr>
                <w:rFonts w:eastAsia="Calibri" w:cs="Arial"/>
                <w:b/>
                <w:noProof w:val="0"/>
                <w:lang w:val="it-IT"/>
              </w:rPr>
              <w:t> </w:t>
            </w:r>
            <w:r w:rsidRPr="00C047F1">
              <w:rPr>
                <w:rFonts w:eastAsia="Calibri" w:cs="Arial"/>
                <w:noProof w:val="0"/>
                <w:lang w:val="it-IT"/>
              </w:rPr>
              <w:fldChar w:fldCharType="end"/>
            </w:r>
            <w:r w:rsidRPr="00C047F1">
              <w:rPr>
                <w:rFonts w:cs="Arial"/>
                <w:lang w:val="it-IT"/>
              </w:rPr>
              <w:t>;</w:t>
            </w:r>
          </w:p>
          <w:p w14:paraId="1BC637A7" w14:textId="77777777" w:rsidR="00153C22" w:rsidRPr="00C047F1" w:rsidRDefault="00153C22" w:rsidP="00153C22">
            <w:pPr>
              <w:jc w:val="both"/>
              <w:rPr>
                <w:rFonts w:cs="Arial"/>
                <w:lang w:val="it-IT"/>
              </w:rPr>
            </w:pPr>
          </w:p>
        </w:tc>
      </w:tr>
      <w:tr w:rsidR="00153C22" w:rsidRPr="00485D58" w14:paraId="1AFD8E66" w14:textId="77777777" w:rsidTr="00BF6A2A">
        <w:tc>
          <w:tcPr>
            <w:tcW w:w="426" w:type="dxa"/>
            <w:shd w:val="clear" w:color="auto" w:fill="auto"/>
          </w:tcPr>
          <w:p w14:paraId="41A1A6F7" w14:textId="77777777"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18F225A" w14:textId="77777777" w:rsidR="00153C22" w:rsidRPr="00485D58" w:rsidRDefault="00153C22" w:rsidP="00153C22">
            <w:pPr>
              <w:jc w:val="both"/>
              <w:rPr>
                <w:rFonts w:cs="Arial"/>
                <w:lang w:val="it-IT"/>
              </w:rPr>
            </w:pPr>
            <w:r w:rsidRPr="00485D58">
              <w:rPr>
                <w:rFonts w:cs="Arial"/>
                <w:lang w:val="it-IT"/>
              </w:rPr>
              <w:t>che l’amministrazione committente non ha previsto l’esercizio di opzioni;</w:t>
            </w:r>
          </w:p>
          <w:p w14:paraId="1B25C19F" w14:textId="77777777" w:rsidR="00153C22" w:rsidRPr="00485D58" w:rsidRDefault="00153C22" w:rsidP="00153C22">
            <w:pPr>
              <w:jc w:val="both"/>
              <w:rPr>
                <w:rFonts w:cs="Arial"/>
                <w:lang w:val="it-IT"/>
              </w:rPr>
            </w:pPr>
          </w:p>
          <w:p w14:paraId="1281AC08" w14:textId="77777777" w:rsidR="00153C22" w:rsidRPr="00485D58" w:rsidRDefault="00153C22" w:rsidP="00153C22">
            <w:pPr>
              <w:jc w:val="both"/>
              <w:rPr>
                <w:rFonts w:cs="Arial"/>
                <w:lang w:val="it-IT"/>
              </w:rPr>
            </w:pPr>
            <w:r w:rsidRPr="00485D58">
              <w:rPr>
                <w:rFonts w:cs="Arial"/>
                <w:lang w:val="it-IT"/>
              </w:rPr>
              <w:t>ovvero</w:t>
            </w:r>
          </w:p>
          <w:p w14:paraId="13B17C63" w14:textId="77777777" w:rsidR="00153C22" w:rsidRPr="00485D58" w:rsidRDefault="00153C22" w:rsidP="00153C22">
            <w:pPr>
              <w:jc w:val="both"/>
              <w:rPr>
                <w:rFonts w:cs="Arial"/>
                <w:lang w:val="it-IT"/>
              </w:rPr>
            </w:pPr>
          </w:p>
        </w:tc>
      </w:tr>
      <w:tr w:rsidR="00153C22" w:rsidRPr="00383AD7" w14:paraId="400CB26B" w14:textId="77777777" w:rsidTr="00BF6A2A">
        <w:tc>
          <w:tcPr>
            <w:tcW w:w="426" w:type="dxa"/>
            <w:shd w:val="clear" w:color="auto" w:fill="auto"/>
          </w:tcPr>
          <w:p w14:paraId="0C4CADE2" w14:textId="77777777" w:rsidR="00153C22" w:rsidRPr="00485D58" w:rsidRDefault="00153C22" w:rsidP="00153C22">
            <w:pPr>
              <w:jc w:val="both"/>
              <w:rPr>
                <w:rFonts w:cs="Arial"/>
                <w:lang w:val="it-IT"/>
              </w:rPr>
            </w:pPr>
            <w:r w:rsidRPr="00485D58">
              <w:rPr>
                <w:rFonts w:cs="Arial"/>
                <w:lang w:val="it-IT"/>
              </w:rPr>
              <w:lastRenderedPageBreak/>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4B76DDF" w14:textId="77777777" w:rsidR="00153C22" w:rsidRPr="00485D58" w:rsidRDefault="00153C22" w:rsidP="00153C22">
            <w:pPr>
              <w:jc w:val="both"/>
              <w:rPr>
                <w:rFonts w:cs="Arial"/>
                <w:lang w:val="it-IT"/>
              </w:rPr>
            </w:pPr>
            <w:r w:rsidRPr="00485D58">
              <w:rPr>
                <w:rFonts w:cs="Arial"/>
                <w:lang w:val="it-IT"/>
              </w:rPr>
              <w:t>che la scrivente amministrazione committente si riserva di esercitare le seguenti opzioni;</w:t>
            </w:r>
          </w:p>
          <w:p w14:paraId="3BFEFBBF" w14:textId="77777777" w:rsidR="00153C22" w:rsidRPr="00485D58" w:rsidRDefault="00153C22" w:rsidP="00153C22">
            <w:pPr>
              <w:jc w:val="both"/>
              <w:rPr>
                <w:rFonts w:cs="Arial"/>
                <w:lang w:val="it-IT"/>
              </w:rPr>
            </w:pPr>
          </w:p>
        </w:tc>
      </w:tr>
      <w:tr w:rsidR="00153C22" w:rsidRPr="00383AD7" w14:paraId="7C5DD5F9" w14:textId="77777777" w:rsidTr="00BF6A2A">
        <w:tc>
          <w:tcPr>
            <w:tcW w:w="426" w:type="dxa"/>
            <w:shd w:val="clear" w:color="auto" w:fill="auto"/>
          </w:tcPr>
          <w:p w14:paraId="42257927" w14:textId="77777777"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32A5B58B" w14:textId="77777777" w:rsidR="00153C22" w:rsidRPr="00485D58" w:rsidRDefault="00153C22" w:rsidP="00153C22">
            <w:pPr>
              <w:spacing w:line="240" w:lineRule="exact"/>
              <w:ind w:right="108"/>
              <w:jc w:val="both"/>
              <w:rPr>
                <w:rFonts w:cs="Arial"/>
                <w:i/>
                <w:lang w:val="it-IT"/>
              </w:rPr>
            </w:pPr>
            <w:r w:rsidRPr="00485D58">
              <w:rPr>
                <w:rFonts w:cs="Arial"/>
                <w:b/>
                <w:i/>
                <w:lang w:val="it-IT"/>
              </w:rPr>
              <w:t>(rinnovo del contratto)</w:t>
            </w:r>
          </w:p>
          <w:p w14:paraId="1A327050" w14:textId="766CE72E" w:rsidR="00153C22" w:rsidRPr="00485D58" w:rsidRDefault="00153C22" w:rsidP="00153C22">
            <w:pPr>
              <w:spacing w:line="240" w:lineRule="exact"/>
              <w:ind w:right="108"/>
              <w:jc w:val="both"/>
              <w:rPr>
                <w:rFonts w:cs="Arial"/>
                <w:lang w:val="it-IT"/>
              </w:rPr>
            </w:pPr>
            <w:r w:rsidRPr="00485D58">
              <w:rPr>
                <w:rFonts w:cs="Arial"/>
                <w:lang w:val="it-IT"/>
              </w:rPr>
              <w:t xml:space="preserve">È prevista la facoltà di rinnovare il contratto per una durata pari a </w:t>
            </w:r>
            <w:r w:rsidRPr="00485D58">
              <w:rPr>
                <w:rFonts w:cs="Arial"/>
                <w:lang w:val="it-IT"/>
              </w:rPr>
              <w:fldChar w:fldCharType="begin">
                <w:ffData>
                  <w:name w:val="Text69"/>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r w:rsidRPr="00485D58">
              <w:rPr>
                <w:rFonts w:cs="Arial"/>
                <w:lang w:val="it-IT"/>
              </w:rPr>
              <w:t xml:space="preserve"> (indicare una durata non superiore a quella del contratto iniziale) per un importo di € </w:t>
            </w:r>
            <w:r w:rsidRPr="00485D58">
              <w:rPr>
                <w:rFonts w:cs="Arial"/>
                <w:lang w:val="it-IT"/>
              </w:rPr>
              <w:fldChar w:fldCharType="begin">
                <w:ffData>
                  <w:name w:val="Text69"/>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r w:rsidRPr="00485D58">
              <w:rPr>
                <w:rFonts w:cs="Arial"/>
                <w:lang w:val="it-IT"/>
              </w:rPr>
              <w:t xml:space="preserve"> al netto di IVA e/o di altre imposte e contributi di legge, nonché degli oneri per la sicurezza dovuti a rischi da interferenze. Tale facoltà viene esercitata comunicandola all’appaltatore mediante posta elettronica certificata almeno </w:t>
            </w:r>
            <w:r w:rsidRPr="008C0777">
              <w:rPr>
                <w:rFonts w:cs="Arial"/>
                <w:i/>
                <w:lang w:val="it-IT"/>
              </w:rPr>
              <w:fldChar w:fldCharType="begin">
                <w:ffData>
                  <w:name w:val="Testo126"/>
                  <w:enabled/>
                  <w:calcOnExit w:val="0"/>
                  <w:textInput/>
                </w:ffData>
              </w:fldChar>
            </w:r>
            <w:r w:rsidRPr="008C0777">
              <w:rPr>
                <w:rFonts w:cs="Arial"/>
                <w:i/>
                <w:lang w:val="it-IT"/>
              </w:rPr>
              <w:instrText xml:space="preserve"> FORMTEXT </w:instrText>
            </w:r>
            <w:r w:rsidRPr="008C0777">
              <w:rPr>
                <w:rFonts w:cs="Arial"/>
                <w:i/>
                <w:lang w:val="it-IT"/>
              </w:rPr>
            </w:r>
            <w:r w:rsidRPr="008C0777">
              <w:rPr>
                <w:rFonts w:cs="Arial"/>
                <w:i/>
                <w:lang w:val="it-IT"/>
              </w:rPr>
              <w:fldChar w:fldCharType="separate"/>
            </w:r>
            <w:r w:rsidRPr="008C0777">
              <w:rPr>
                <w:rFonts w:cs="Arial"/>
                <w:i/>
                <w:lang w:val="it-IT"/>
              </w:rPr>
              <w:t> </w:t>
            </w:r>
            <w:r w:rsidRPr="008C0777">
              <w:rPr>
                <w:rFonts w:cs="Arial"/>
                <w:i/>
                <w:lang w:val="it-IT"/>
              </w:rPr>
              <w:t> </w:t>
            </w:r>
            <w:r w:rsidRPr="008C0777">
              <w:rPr>
                <w:rFonts w:cs="Arial"/>
                <w:i/>
                <w:lang w:val="it-IT"/>
              </w:rPr>
              <w:t> </w:t>
            </w:r>
            <w:r w:rsidRPr="008C0777">
              <w:rPr>
                <w:rFonts w:cs="Arial"/>
                <w:i/>
                <w:lang w:val="it-IT"/>
              </w:rPr>
              <w:t> </w:t>
            </w:r>
            <w:r w:rsidRPr="008C0777">
              <w:rPr>
                <w:rFonts w:cs="Arial"/>
                <w:i/>
                <w:lang w:val="it-IT"/>
              </w:rPr>
              <w:t> </w:t>
            </w:r>
            <w:r w:rsidRPr="008C0777">
              <w:rPr>
                <w:rFonts w:cs="Arial"/>
                <w:i/>
                <w:lang w:val="it-IT"/>
              </w:rPr>
              <w:fldChar w:fldCharType="end"/>
            </w:r>
            <w:r w:rsidRPr="008C0777">
              <w:rPr>
                <w:rFonts w:cs="Arial"/>
                <w:i/>
                <w:lang w:val="it-IT"/>
              </w:rPr>
              <w:t xml:space="preserve"> (indicare i giorni/mesi)</w:t>
            </w:r>
            <w:r w:rsidRPr="00485D58">
              <w:rPr>
                <w:rFonts w:cs="Arial"/>
                <w:lang w:val="it-IT"/>
              </w:rPr>
              <w:t xml:space="preserve"> prima della scadenza del contratto originario. </w:t>
            </w:r>
          </w:p>
          <w:p w14:paraId="1C0B663C" w14:textId="77777777" w:rsidR="00153C22" w:rsidRPr="00485D58" w:rsidRDefault="00153C22" w:rsidP="00153C22">
            <w:pPr>
              <w:jc w:val="both"/>
              <w:rPr>
                <w:rFonts w:cs="Arial"/>
                <w:lang w:val="it-IT"/>
              </w:rPr>
            </w:pPr>
          </w:p>
        </w:tc>
      </w:tr>
      <w:tr w:rsidR="00153C22" w:rsidRPr="00383AD7" w14:paraId="5486F1AA" w14:textId="77777777" w:rsidTr="00BF6A2A">
        <w:tc>
          <w:tcPr>
            <w:tcW w:w="426" w:type="dxa"/>
            <w:shd w:val="clear" w:color="auto" w:fill="auto"/>
          </w:tcPr>
          <w:p w14:paraId="36E6AAEB" w14:textId="77777777"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4A37BDC8" w14:textId="77777777" w:rsidR="00153C22" w:rsidRPr="00485D58" w:rsidRDefault="00153C22" w:rsidP="00153C22">
            <w:pPr>
              <w:tabs>
                <w:tab w:val="left" w:pos="307"/>
              </w:tabs>
              <w:spacing w:line="240" w:lineRule="exact"/>
              <w:ind w:right="105"/>
              <w:jc w:val="both"/>
              <w:rPr>
                <w:rFonts w:cs="Arial"/>
                <w:b/>
                <w:bCs/>
                <w:i/>
                <w:iCs/>
                <w:lang w:val="it-IT"/>
              </w:rPr>
            </w:pPr>
            <w:r w:rsidRPr="00485D58">
              <w:rPr>
                <w:rFonts w:cs="Arial"/>
                <w:b/>
                <w:i/>
                <w:lang w:val="it-IT"/>
              </w:rPr>
              <w:t>(facoltativo: affidamento di servizi analoghi)</w:t>
            </w:r>
          </w:p>
          <w:p w14:paraId="57787546" w14:textId="77777777" w:rsidR="00153C22" w:rsidRPr="00485D58" w:rsidRDefault="00153C22" w:rsidP="00153C22">
            <w:pPr>
              <w:spacing w:line="240" w:lineRule="exact"/>
              <w:ind w:right="105"/>
              <w:jc w:val="both"/>
              <w:rPr>
                <w:rFonts w:eastAsia="Calibri" w:cs="Arial"/>
                <w:noProof w:val="0"/>
                <w:lang w:val="it-IT"/>
              </w:rPr>
            </w:pPr>
            <w:r w:rsidRPr="00485D58">
              <w:rPr>
                <w:rFonts w:eastAsia="Calibri" w:cs="Arial"/>
                <w:noProof w:val="0"/>
                <w:lang w:val="it-IT"/>
              </w:rPr>
              <w:t xml:space="preserve">La stazione appaltante / 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85D58">
              <w:rPr>
                <w:rFonts w:eastAsia="Calibri" w:cs="Arial"/>
                <w:b/>
                <w:noProof w:val="0"/>
                <w:lang w:val="it-IT"/>
              </w:rPr>
              <w:fldChar w:fldCharType="begin">
                <w:ffData>
                  <w:name w:val="Testo126"/>
                  <w:enabled/>
                  <w:calcOnExit w:val="0"/>
                  <w:textInput/>
                </w:ffData>
              </w:fldChar>
            </w:r>
            <w:r w:rsidRPr="00485D58">
              <w:rPr>
                <w:rFonts w:eastAsia="Calibri" w:cs="Arial"/>
                <w:b/>
                <w:noProof w:val="0"/>
                <w:lang w:val="it-IT"/>
              </w:rPr>
              <w:instrText xml:space="preserve"> FORMTEXT </w:instrText>
            </w:r>
            <w:r w:rsidRPr="00485D58">
              <w:rPr>
                <w:rFonts w:eastAsia="Calibri" w:cs="Arial"/>
                <w:b/>
                <w:noProof w:val="0"/>
                <w:lang w:val="it-IT"/>
              </w:rPr>
            </w:r>
            <w:r w:rsidRPr="00485D58">
              <w:rPr>
                <w:rFonts w:eastAsia="Calibri" w:cs="Arial"/>
                <w:b/>
                <w:noProof w:val="0"/>
                <w:lang w:val="it-IT"/>
              </w:rPr>
              <w:fldChar w:fldCharType="separate"/>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noProof w:val="0"/>
                <w:lang w:val="it-IT"/>
              </w:rPr>
              <w:fldChar w:fldCharType="end"/>
            </w:r>
            <w:r w:rsidRPr="00485D58">
              <w:rPr>
                <w:rFonts w:eastAsia="Calibri" w:cs="Arial"/>
                <w:noProof w:val="0"/>
                <w:lang w:val="it-IT"/>
              </w:rPr>
              <w:t xml:space="preserve"> (</w:t>
            </w:r>
            <w:r w:rsidRPr="00485D58">
              <w:rPr>
                <w:rFonts w:eastAsia="Calibri" w:cs="Arial"/>
                <w:i/>
                <w:iCs/>
                <w:noProof w:val="0"/>
                <w:lang w:val="it-IT"/>
              </w:rPr>
              <w:t>precisare le prestazioni oggetto dell’eventuale affidamento),</w:t>
            </w:r>
            <w:r w:rsidRPr="00485D58">
              <w:rPr>
                <w:rFonts w:eastAsia="Calibri" w:cs="Arial"/>
                <w:noProof w:val="0"/>
                <w:lang w:val="it-IT"/>
              </w:rPr>
              <w:t xml:space="preserve"> per una durata pari a </w:t>
            </w:r>
            <w:r w:rsidRPr="00485D58">
              <w:rPr>
                <w:rFonts w:eastAsia="Calibri" w:cs="Arial"/>
                <w:b/>
                <w:noProof w:val="0"/>
                <w:lang w:val="it-IT"/>
              </w:rPr>
              <w:fldChar w:fldCharType="begin">
                <w:ffData>
                  <w:name w:val="Testo126"/>
                  <w:enabled/>
                  <w:calcOnExit w:val="0"/>
                  <w:textInput/>
                </w:ffData>
              </w:fldChar>
            </w:r>
            <w:r w:rsidRPr="00485D58">
              <w:rPr>
                <w:rFonts w:eastAsia="Calibri" w:cs="Arial"/>
                <w:b/>
                <w:noProof w:val="0"/>
                <w:lang w:val="it-IT"/>
              </w:rPr>
              <w:instrText xml:space="preserve"> FORMTEXT </w:instrText>
            </w:r>
            <w:r w:rsidRPr="00485D58">
              <w:rPr>
                <w:rFonts w:eastAsia="Calibri" w:cs="Arial"/>
                <w:b/>
                <w:noProof w:val="0"/>
                <w:lang w:val="it-IT"/>
              </w:rPr>
            </w:r>
            <w:r w:rsidRPr="00485D58">
              <w:rPr>
                <w:rFonts w:eastAsia="Calibri" w:cs="Arial"/>
                <w:b/>
                <w:noProof w:val="0"/>
                <w:lang w:val="it-IT"/>
              </w:rPr>
              <w:fldChar w:fldCharType="separate"/>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noProof w:val="0"/>
                <w:lang w:val="it-IT"/>
              </w:rPr>
              <w:fldChar w:fldCharType="end"/>
            </w:r>
            <w:r w:rsidRPr="00485D58">
              <w:rPr>
                <w:rFonts w:eastAsia="Calibri" w:cs="Arial"/>
                <w:i/>
                <w:iCs/>
                <w:noProof w:val="0"/>
                <w:lang w:val="it-IT"/>
              </w:rPr>
              <w:t xml:space="preserve"> (indicare il periodo)</w:t>
            </w:r>
            <w:r w:rsidRPr="00485D58">
              <w:rPr>
                <w:rFonts w:eastAsia="Calibri" w:cs="Arial"/>
                <w:noProof w:val="0"/>
                <w:lang w:val="it-IT"/>
              </w:rPr>
              <w:t xml:space="preserve"> per un importo stimato complessivamente non superiore ad Euro </w:t>
            </w:r>
            <w:r w:rsidRPr="00485D58">
              <w:rPr>
                <w:rFonts w:eastAsia="Calibri" w:cs="Arial"/>
                <w:b/>
                <w:noProof w:val="0"/>
                <w:lang w:val="it-IT"/>
              </w:rPr>
              <w:fldChar w:fldCharType="begin">
                <w:ffData>
                  <w:name w:val="Testo126"/>
                  <w:enabled/>
                  <w:calcOnExit w:val="0"/>
                  <w:textInput/>
                </w:ffData>
              </w:fldChar>
            </w:r>
            <w:r w:rsidRPr="00485D58">
              <w:rPr>
                <w:rFonts w:eastAsia="Calibri" w:cs="Arial"/>
                <w:b/>
                <w:noProof w:val="0"/>
                <w:lang w:val="it-IT"/>
              </w:rPr>
              <w:instrText xml:space="preserve"> FORMTEXT </w:instrText>
            </w:r>
            <w:r w:rsidRPr="00485D58">
              <w:rPr>
                <w:rFonts w:eastAsia="Calibri" w:cs="Arial"/>
                <w:b/>
                <w:noProof w:val="0"/>
                <w:lang w:val="it-IT"/>
              </w:rPr>
            </w:r>
            <w:r w:rsidRPr="00485D58">
              <w:rPr>
                <w:rFonts w:eastAsia="Calibri" w:cs="Arial"/>
                <w:b/>
                <w:noProof w:val="0"/>
                <w:lang w:val="it-IT"/>
              </w:rPr>
              <w:fldChar w:fldCharType="separate"/>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noProof w:val="0"/>
                <w:lang w:val="it-IT"/>
              </w:rPr>
              <w:fldChar w:fldCharType="end"/>
            </w:r>
            <w:r w:rsidRPr="00485D58">
              <w:rPr>
                <w:rFonts w:eastAsia="Calibri" w:cs="Arial"/>
                <w:noProof w:val="0"/>
                <w:lang w:val="it-IT"/>
              </w:rPr>
              <w:t xml:space="preserve"> al netto di Iva e/o di altre imposte e contributi di legge, nonché degli oneri per la sicurezza dovuti a rischi da interferenze (in caso di suddivisione dell’appalto in più lotti specificare, se necessario, il lotto al quale si riferisce tale facoltà).</w:t>
            </w:r>
          </w:p>
          <w:p w14:paraId="4337F38B" w14:textId="77777777" w:rsidR="00153C22" w:rsidRPr="00485D58" w:rsidRDefault="00153C22" w:rsidP="00153C22">
            <w:pPr>
              <w:jc w:val="both"/>
              <w:rPr>
                <w:rFonts w:cs="Arial"/>
                <w:lang w:val="it-IT"/>
              </w:rPr>
            </w:pPr>
          </w:p>
        </w:tc>
      </w:tr>
      <w:tr w:rsidR="00153C22" w:rsidRPr="00383AD7" w14:paraId="05040E83" w14:textId="77777777" w:rsidTr="00BF6A2A">
        <w:tc>
          <w:tcPr>
            <w:tcW w:w="426" w:type="dxa"/>
            <w:shd w:val="clear" w:color="auto" w:fill="auto"/>
          </w:tcPr>
          <w:p w14:paraId="57F1DC40" w14:textId="77777777"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49B66C0" w14:textId="6FCD64B7" w:rsidR="00153C22" w:rsidRDefault="00153C22" w:rsidP="00153C22">
            <w:pPr>
              <w:spacing w:line="240" w:lineRule="exact"/>
              <w:ind w:left="27" w:right="105" w:hanging="27"/>
              <w:jc w:val="both"/>
              <w:rPr>
                <w:rFonts w:cs="Arial"/>
                <w:b/>
                <w:i/>
                <w:lang w:val="it-IT"/>
              </w:rPr>
            </w:pPr>
            <w:r w:rsidRPr="00485D58">
              <w:rPr>
                <w:rFonts w:cs="Arial"/>
                <w:b/>
                <w:i/>
                <w:lang w:val="it-IT"/>
              </w:rPr>
              <w:t>(proroga tecnica)</w:t>
            </w:r>
          </w:p>
          <w:p w14:paraId="5E5C06B0" w14:textId="36CCF05F" w:rsidR="00153C22" w:rsidRDefault="00153C22" w:rsidP="00153C22">
            <w:pPr>
              <w:spacing w:line="240" w:lineRule="exact"/>
              <w:ind w:right="105"/>
              <w:jc w:val="both"/>
              <w:rPr>
                <w:rFonts w:cs="Arial"/>
                <w:b/>
                <w:i/>
                <w:lang w:val="it-IT"/>
              </w:rPr>
            </w:pPr>
          </w:p>
          <w:p w14:paraId="755C4F13" w14:textId="47256F4C" w:rsidR="00153C22" w:rsidRPr="003711C6" w:rsidRDefault="00153C22" w:rsidP="00153C22">
            <w:pPr>
              <w:spacing w:line="240" w:lineRule="exact"/>
              <w:ind w:left="27" w:right="105" w:firstLine="4"/>
              <w:jc w:val="both"/>
              <w:rPr>
                <w:rFonts w:cs="Arial"/>
                <w:i/>
                <w:lang w:val="it-IT"/>
              </w:rPr>
            </w:pPr>
            <w:r w:rsidRPr="00C047F1">
              <w:rPr>
                <w:rFonts w:eastAsia="Calibri" w:cs="Arial"/>
                <w:noProof w:val="0"/>
                <w:lang w:val="it-IT"/>
              </w:rPr>
              <w:t>La durata del contratto è prorogabile a discrezione della stazione appaltante/ ente committente di massimo ulteriori</w:t>
            </w:r>
            <w:r w:rsidRPr="00C047F1">
              <w:rPr>
                <w:rFonts w:eastAsia="Calibri" w:cs="Arial"/>
                <w:noProof w:val="0"/>
                <w:lang w:val="it-IT"/>
              </w:rPr>
              <w:fldChar w:fldCharType="begin">
                <w:ffData>
                  <w:name w:val="Testo126"/>
                  <w:enabled/>
                  <w:calcOnExit w:val="0"/>
                  <w:textInput/>
                </w:ffData>
              </w:fldChar>
            </w:r>
            <w:r w:rsidRPr="00C047F1">
              <w:rPr>
                <w:rFonts w:eastAsia="Calibri" w:cs="Arial"/>
                <w:noProof w:val="0"/>
                <w:lang w:val="it-IT"/>
              </w:rPr>
              <w:instrText xml:space="preserve"> FORMTEXT </w:instrText>
            </w:r>
            <w:r w:rsidRPr="00C047F1">
              <w:rPr>
                <w:rFonts w:eastAsia="Calibri" w:cs="Arial"/>
                <w:noProof w:val="0"/>
                <w:lang w:val="it-IT"/>
              </w:rPr>
            </w:r>
            <w:r w:rsidRPr="00C047F1">
              <w:rPr>
                <w:rFonts w:eastAsia="Calibri" w:cs="Arial"/>
                <w:noProof w:val="0"/>
                <w:lang w:val="it-IT"/>
              </w:rPr>
              <w:fldChar w:fldCharType="separate"/>
            </w:r>
            <w:r w:rsidRPr="00C047F1">
              <w:rPr>
                <w:rFonts w:eastAsia="Calibri" w:cs="Arial"/>
                <w:noProof w:val="0"/>
                <w:lang w:val="it-IT"/>
              </w:rPr>
              <w:t> </w:t>
            </w:r>
            <w:r w:rsidRPr="00C047F1">
              <w:rPr>
                <w:rFonts w:eastAsia="Calibri" w:cs="Arial"/>
                <w:noProof w:val="0"/>
                <w:lang w:val="it-IT"/>
              </w:rPr>
              <w:t> </w:t>
            </w:r>
            <w:r w:rsidRPr="00C047F1">
              <w:rPr>
                <w:rFonts w:eastAsia="Calibri" w:cs="Arial"/>
                <w:noProof w:val="0"/>
                <w:lang w:val="it-IT"/>
              </w:rPr>
              <w:t> </w:t>
            </w:r>
            <w:r w:rsidRPr="00C047F1">
              <w:rPr>
                <w:rFonts w:eastAsia="Calibri" w:cs="Arial"/>
                <w:noProof w:val="0"/>
                <w:lang w:val="it-IT"/>
              </w:rPr>
              <w:t> </w:t>
            </w:r>
            <w:r w:rsidRPr="00C047F1">
              <w:rPr>
                <w:rFonts w:eastAsia="Calibri" w:cs="Arial"/>
                <w:noProof w:val="0"/>
                <w:lang w:val="it-IT"/>
              </w:rPr>
              <w:t> </w:t>
            </w:r>
            <w:r w:rsidRPr="00C047F1">
              <w:rPr>
                <w:rFonts w:eastAsia="Calibri" w:cs="Arial"/>
                <w:noProof w:val="0"/>
                <w:lang w:val="it-IT"/>
              </w:rPr>
              <w:fldChar w:fldCharType="end"/>
            </w:r>
            <w:r w:rsidRPr="00C047F1">
              <w:rPr>
                <w:rFonts w:eastAsia="Calibri" w:cs="Arial"/>
                <w:noProof w:val="0"/>
                <w:lang w:val="it-IT"/>
              </w:rPr>
              <w:t xml:space="preserve"> mesi, quale tempo strettamente necessario alla conclusione delle procedure necessarie per l’individuazione del nuovo contraente ai sensi dell’art. 106, comma 11 del d.lgs. 50/2016</w:t>
            </w:r>
            <w:r w:rsidR="00BF45C3" w:rsidRPr="00485D58">
              <w:rPr>
                <w:rFonts w:eastAsia="Calibri" w:cs="Arial"/>
                <w:noProof w:val="0"/>
                <w:lang w:val="it-IT"/>
              </w:rPr>
              <w:t xml:space="preserve"> per un importo stimato complessivamente non superiore ad Euro </w:t>
            </w:r>
            <w:r w:rsidR="00BF45C3" w:rsidRPr="00485D58">
              <w:rPr>
                <w:rFonts w:eastAsia="Calibri" w:cs="Arial"/>
                <w:b/>
                <w:noProof w:val="0"/>
                <w:lang w:val="it-IT"/>
              </w:rPr>
              <w:fldChar w:fldCharType="begin">
                <w:ffData>
                  <w:name w:val="Testo126"/>
                  <w:enabled/>
                  <w:calcOnExit w:val="0"/>
                  <w:textInput/>
                </w:ffData>
              </w:fldChar>
            </w:r>
            <w:r w:rsidR="00BF45C3" w:rsidRPr="00485D58">
              <w:rPr>
                <w:rFonts w:eastAsia="Calibri" w:cs="Arial"/>
                <w:b/>
                <w:noProof w:val="0"/>
                <w:lang w:val="it-IT"/>
              </w:rPr>
              <w:instrText xml:space="preserve"> FORMTEXT </w:instrText>
            </w:r>
            <w:r w:rsidR="00BF45C3" w:rsidRPr="00485D58">
              <w:rPr>
                <w:rFonts w:eastAsia="Calibri" w:cs="Arial"/>
                <w:b/>
                <w:noProof w:val="0"/>
                <w:lang w:val="it-IT"/>
              </w:rPr>
            </w:r>
            <w:r w:rsidR="00BF45C3" w:rsidRPr="00485D58">
              <w:rPr>
                <w:rFonts w:eastAsia="Calibri" w:cs="Arial"/>
                <w:b/>
                <w:noProof w:val="0"/>
                <w:lang w:val="it-IT"/>
              </w:rPr>
              <w:fldChar w:fldCharType="separate"/>
            </w:r>
            <w:r w:rsidR="00BF45C3" w:rsidRPr="00485D58">
              <w:rPr>
                <w:rFonts w:eastAsia="Calibri" w:cs="Arial"/>
                <w:b/>
                <w:noProof w:val="0"/>
                <w:lang w:val="it-IT"/>
              </w:rPr>
              <w:t> </w:t>
            </w:r>
            <w:r w:rsidR="00BF45C3" w:rsidRPr="00485D58">
              <w:rPr>
                <w:rFonts w:eastAsia="Calibri" w:cs="Arial"/>
                <w:b/>
                <w:noProof w:val="0"/>
                <w:lang w:val="it-IT"/>
              </w:rPr>
              <w:t> </w:t>
            </w:r>
            <w:r w:rsidR="00BF45C3" w:rsidRPr="00485D58">
              <w:rPr>
                <w:rFonts w:eastAsia="Calibri" w:cs="Arial"/>
                <w:b/>
                <w:noProof w:val="0"/>
                <w:lang w:val="it-IT"/>
              </w:rPr>
              <w:t> </w:t>
            </w:r>
            <w:r w:rsidR="00BF45C3" w:rsidRPr="00485D58">
              <w:rPr>
                <w:rFonts w:eastAsia="Calibri" w:cs="Arial"/>
                <w:b/>
                <w:noProof w:val="0"/>
                <w:lang w:val="it-IT"/>
              </w:rPr>
              <w:t> </w:t>
            </w:r>
            <w:r w:rsidR="00BF45C3" w:rsidRPr="00485D58">
              <w:rPr>
                <w:rFonts w:eastAsia="Calibri" w:cs="Arial"/>
                <w:b/>
                <w:noProof w:val="0"/>
                <w:lang w:val="it-IT"/>
              </w:rPr>
              <w:t> </w:t>
            </w:r>
            <w:r w:rsidR="00BF45C3" w:rsidRPr="00485D58">
              <w:rPr>
                <w:rFonts w:eastAsia="Calibri" w:cs="Arial"/>
                <w:noProof w:val="0"/>
                <w:lang w:val="it-IT"/>
              </w:rPr>
              <w:fldChar w:fldCharType="end"/>
            </w:r>
            <w:r w:rsidR="00BF45C3" w:rsidRPr="00485D58">
              <w:rPr>
                <w:rFonts w:eastAsia="Calibri" w:cs="Arial"/>
                <w:noProof w:val="0"/>
                <w:lang w:val="it-IT"/>
              </w:rPr>
              <w:t xml:space="preserve"> al netto di Iva e/o di altre imposte e contributi di legge</w:t>
            </w:r>
            <w:r w:rsidR="00BF45C3">
              <w:rPr>
                <w:rFonts w:eastAsia="Calibri" w:cs="Arial"/>
                <w:noProof w:val="0"/>
                <w:lang w:val="it-IT"/>
              </w:rPr>
              <w:t xml:space="preserve"> </w:t>
            </w:r>
            <w:r w:rsidRPr="00C047F1">
              <w:rPr>
                <w:rFonts w:eastAsia="Calibri" w:cs="Arial"/>
                <w:noProof w:val="0"/>
                <w:lang w:val="it-IT"/>
              </w:rPr>
              <w:t>. In tal caso il contraente è tenuto all’esecuzione delle prestazioni oggetto del contratto agli stessi - o più favorevoli per la stazione appaltante - prezzi, patti e condizioni</w:t>
            </w:r>
            <w:r w:rsidRPr="00C047F1">
              <w:rPr>
                <w:rFonts w:cs="Arial"/>
                <w:i/>
                <w:lang w:val="it-IT"/>
              </w:rPr>
              <w:t>.</w:t>
            </w:r>
          </w:p>
          <w:p w14:paraId="71527FF7" w14:textId="77777777" w:rsidR="00153C22" w:rsidRPr="00485D58" w:rsidRDefault="00153C22" w:rsidP="00153C22">
            <w:pPr>
              <w:ind w:left="27" w:hanging="27"/>
              <w:jc w:val="both"/>
              <w:rPr>
                <w:rFonts w:cs="Arial"/>
                <w:lang w:val="it-IT"/>
              </w:rPr>
            </w:pPr>
          </w:p>
        </w:tc>
      </w:tr>
      <w:tr w:rsidR="00153C22" w:rsidRPr="00485D58" w14:paraId="56970EB9" w14:textId="77777777" w:rsidTr="00BF6A2A">
        <w:tc>
          <w:tcPr>
            <w:tcW w:w="426" w:type="dxa"/>
            <w:shd w:val="clear" w:color="auto" w:fill="auto"/>
          </w:tcPr>
          <w:p w14:paraId="759F3466" w14:textId="4E6B06DF"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5B9C6BBC" w14:textId="77777777" w:rsidR="00153C22" w:rsidRPr="00485D58" w:rsidRDefault="00153C22" w:rsidP="00153C22">
            <w:pPr>
              <w:spacing w:line="240" w:lineRule="exact"/>
              <w:ind w:left="27" w:right="105" w:hanging="27"/>
              <w:jc w:val="both"/>
              <w:rPr>
                <w:rFonts w:cs="Arial"/>
                <w:b/>
                <w:i/>
                <w:lang w:val="it-IT"/>
              </w:rPr>
            </w:pPr>
            <w:r w:rsidRPr="00485D58">
              <w:rPr>
                <w:rFonts w:cs="Arial"/>
                <w:b/>
                <w:i/>
                <w:lang w:val="it-IT"/>
              </w:rPr>
              <w:t>(altro)</w:t>
            </w:r>
          </w:p>
          <w:p w14:paraId="77AA2D41" w14:textId="7144CBC1" w:rsidR="00153C22" w:rsidRPr="00485D58" w:rsidRDefault="00153C22" w:rsidP="00153C22">
            <w:pPr>
              <w:spacing w:line="240" w:lineRule="exact"/>
              <w:ind w:right="105"/>
              <w:jc w:val="both"/>
              <w:rPr>
                <w:rFonts w:cs="Arial"/>
                <w:b/>
                <w:i/>
                <w:lang w:val="it-IT"/>
              </w:rPr>
            </w:pPr>
            <w:r w:rsidRPr="00485D58">
              <w:rPr>
                <w:rFonts w:eastAsia="Calibri" w:cs="Arial"/>
                <w:b/>
                <w:noProof w:val="0"/>
                <w:lang w:val="it-IT"/>
              </w:rPr>
              <w:fldChar w:fldCharType="begin">
                <w:ffData>
                  <w:name w:val="Testo126"/>
                  <w:enabled/>
                  <w:calcOnExit w:val="0"/>
                  <w:textInput/>
                </w:ffData>
              </w:fldChar>
            </w:r>
            <w:r w:rsidRPr="00485D58">
              <w:rPr>
                <w:rFonts w:eastAsia="Calibri" w:cs="Arial"/>
                <w:b/>
                <w:noProof w:val="0"/>
                <w:lang w:val="it-IT"/>
              </w:rPr>
              <w:instrText xml:space="preserve"> FORMTEXT </w:instrText>
            </w:r>
            <w:r w:rsidRPr="00485D58">
              <w:rPr>
                <w:rFonts w:eastAsia="Calibri" w:cs="Arial"/>
                <w:b/>
                <w:noProof w:val="0"/>
                <w:lang w:val="it-IT"/>
              </w:rPr>
            </w:r>
            <w:r w:rsidRPr="00485D58">
              <w:rPr>
                <w:rFonts w:eastAsia="Calibri" w:cs="Arial"/>
                <w:b/>
                <w:noProof w:val="0"/>
                <w:lang w:val="it-IT"/>
              </w:rPr>
              <w:fldChar w:fldCharType="separate"/>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b/>
                <w:noProof w:val="0"/>
                <w:lang w:val="it-IT"/>
              </w:rPr>
              <w:t> </w:t>
            </w:r>
            <w:r w:rsidRPr="00485D58">
              <w:rPr>
                <w:rFonts w:eastAsia="Calibri" w:cs="Arial"/>
                <w:noProof w:val="0"/>
                <w:lang w:val="it-IT"/>
              </w:rPr>
              <w:fldChar w:fldCharType="end"/>
            </w:r>
          </w:p>
        </w:tc>
      </w:tr>
      <w:tr w:rsidR="00153C22" w:rsidRPr="00383AD7" w14:paraId="343C4EBB" w14:textId="77777777" w:rsidTr="00BF6A2A">
        <w:tc>
          <w:tcPr>
            <w:tcW w:w="426" w:type="dxa"/>
            <w:shd w:val="clear" w:color="auto" w:fill="auto"/>
          </w:tcPr>
          <w:p w14:paraId="07AD5ABC" w14:textId="77777777" w:rsidR="00153C22" w:rsidRPr="00485D58" w:rsidRDefault="00153C22" w:rsidP="00153C22">
            <w:pPr>
              <w:jc w:val="both"/>
              <w:rPr>
                <w:rFonts w:cs="Arial"/>
                <w:lang w:val="it-IT"/>
              </w:rPr>
            </w:pPr>
            <w:r w:rsidRPr="00485D58">
              <w:rPr>
                <w:rFonts w:cs="Arial"/>
                <w:lang w:val="it-IT"/>
              </w:rPr>
              <w:t>-</w:t>
            </w:r>
          </w:p>
        </w:tc>
        <w:tc>
          <w:tcPr>
            <w:tcW w:w="9463" w:type="dxa"/>
            <w:shd w:val="clear" w:color="auto" w:fill="auto"/>
          </w:tcPr>
          <w:p w14:paraId="207E990B" w14:textId="77777777" w:rsidR="00153C22" w:rsidRPr="00485D58" w:rsidRDefault="00153C22" w:rsidP="00153C22">
            <w:pPr>
              <w:tabs>
                <w:tab w:val="num" w:pos="252"/>
              </w:tabs>
              <w:jc w:val="both"/>
              <w:rPr>
                <w:rFonts w:cs="Arial"/>
                <w:lang w:val="it-IT"/>
              </w:rPr>
            </w:pPr>
            <w:r w:rsidRPr="00485D58">
              <w:rPr>
                <w:rFonts w:cs="Arial"/>
                <w:lang w:val="it-IT"/>
              </w:rPr>
              <w:t>che la documentazione è stata controllata dal responsabile unico del procedimento RUP ed è idonea all'appalto e conforme alle prescrizioni vigenti;</w:t>
            </w:r>
          </w:p>
          <w:p w14:paraId="33C1FE0F" w14:textId="77777777" w:rsidR="00153C22" w:rsidRPr="00485D58" w:rsidRDefault="00153C22" w:rsidP="00153C22">
            <w:pPr>
              <w:tabs>
                <w:tab w:val="num" w:pos="252"/>
              </w:tabs>
              <w:jc w:val="both"/>
              <w:rPr>
                <w:rFonts w:cs="Arial"/>
                <w:lang w:val="it-IT"/>
              </w:rPr>
            </w:pPr>
          </w:p>
        </w:tc>
      </w:tr>
      <w:bookmarkStart w:id="24" w:name="_Hlk102480222"/>
      <w:tr w:rsidR="00153C22" w:rsidRPr="009D26B7" w14:paraId="555AF390" w14:textId="77777777" w:rsidTr="00BF6A2A">
        <w:trPr>
          <w:trHeight w:val="533"/>
        </w:trPr>
        <w:tc>
          <w:tcPr>
            <w:tcW w:w="426" w:type="dxa"/>
            <w:shd w:val="clear" w:color="auto" w:fill="auto"/>
          </w:tcPr>
          <w:p w14:paraId="5C677784" w14:textId="77777777" w:rsidR="00153C22" w:rsidRDefault="006A0424" w:rsidP="00153C22">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p w14:paraId="06C6CC23" w14:textId="77777777" w:rsidR="005040FD" w:rsidRPr="005040FD" w:rsidRDefault="005040FD" w:rsidP="005040FD">
            <w:pPr>
              <w:rPr>
                <w:rFonts w:cs="Arial"/>
                <w:lang w:val="it-IT"/>
              </w:rPr>
            </w:pPr>
          </w:p>
          <w:p w14:paraId="669E8F4E" w14:textId="77777777" w:rsidR="005040FD" w:rsidRPr="005040FD" w:rsidRDefault="005040FD" w:rsidP="005040FD">
            <w:pPr>
              <w:rPr>
                <w:rFonts w:cs="Arial"/>
                <w:lang w:val="it-IT"/>
              </w:rPr>
            </w:pPr>
          </w:p>
          <w:p w14:paraId="6DC3F3E7" w14:textId="77777777" w:rsidR="005040FD" w:rsidRPr="005040FD" w:rsidRDefault="005040FD" w:rsidP="005040FD">
            <w:pPr>
              <w:rPr>
                <w:rFonts w:cs="Arial"/>
                <w:lang w:val="it-IT"/>
              </w:rPr>
            </w:pPr>
          </w:p>
          <w:p w14:paraId="2E3E9F9F" w14:textId="77777777" w:rsidR="005040FD" w:rsidRDefault="005040FD" w:rsidP="005040FD">
            <w:pPr>
              <w:rPr>
                <w:rFonts w:cs="Arial"/>
                <w:lang w:val="it-IT"/>
              </w:rPr>
            </w:pPr>
          </w:p>
          <w:p w14:paraId="08A52824" w14:textId="4631658A" w:rsidR="005040FD" w:rsidRPr="005040FD" w:rsidRDefault="005040FD" w:rsidP="005040FD">
            <w:pPr>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130D8AB" w14:textId="2EB84D46" w:rsidR="006A0424" w:rsidRDefault="00153C22" w:rsidP="006A0424">
            <w:pPr>
              <w:pStyle w:val="Textkrper"/>
              <w:widowControl w:val="0"/>
              <w:spacing w:after="0"/>
              <w:ind w:left="318" w:firstLine="12"/>
              <w:jc w:val="both"/>
              <w:rPr>
                <w:rFonts w:cs="Arial"/>
                <w:lang w:val="it-IT"/>
              </w:rPr>
            </w:pPr>
            <w:r w:rsidRPr="00485D58">
              <w:rPr>
                <w:rFonts w:cs="Arial"/>
                <w:lang w:val="it-IT"/>
              </w:rPr>
              <w:t xml:space="preserve">che ai fini della ammissione alla procedura, gli operatori economici devono essere in possesso dei seguenti requisiti di partecipazione di ordine </w:t>
            </w:r>
            <w:r w:rsidRPr="006A0424">
              <w:rPr>
                <w:rFonts w:cs="Arial"/>
                <w:lang w:val="it-IT"/>
              </w:rPr>
              <w:t>speciale</w:t>
            </w:r>
            <w:r w:rsidR="006A0424" w:rsidRPr="006A0424">
              <w:rPr>
                <w:rFonts w:cs="Arial"/>
                <w:lang w:val="it-IT"/>
              </w:rPr>
              <w:t xml:space="preserve">    </w:t>
            </w:r>
            <w:r w:rsidR="006A0424" w:rsidRPr="007B3A6C">
              <w:rPr>
                <w:i/>
                <w:iCs/>
                <w:lang w:val="it-IT"/>
              </w:rPr>
              <w:t>[</w:t>
            </w:r>
            <w:r w:rsidR="006A0424" w:rsidRPr="007B3A6C">
              <w:rPr>
                <w:rFonts w:cs="Arial"/>
                <w:lang w:val="it-IT"/>
              </w:rPr>
              <w:t xml:space="preserve"> </w:t>
            </w:r>
            <w:r w:rsidRPr="00485D58">
              <w:rPr>
                <w:rFonts w:cs="Arial"/>
                <w:lang w:val="it-IT"/>
              </w:rPr>
              <w:t xml:space="preserve"> </w:t>
            </w:r>
            <w:r w:rsidR="006A0424" w:rsidRPr="00583997">
              <w:rPr>
                <w:rFonts w:cs="Arial"/>
                <w:lang w:val="it-IT"/>
              </w:rPr>
              <w:t>requisiti tecnico-organizzativi ed economico-finanziari richiesti ( forniture analoghe /servizi analoghi</w:t>
            </w:r>
            <w:r w:rsidR="006A0424">
              <w:rPr>
                <w:rFonts w:cs="Arial"/>
                <w:lang w:val="it-IT"/>
              </w:rPr>
              <w:t xml:space="preserve">) </w:t>
            </w:r>
            <w:r w:rsidR="006A0424" w:rsidRPr="006A0424">
              <w:rPr>
                <w:rFonts w:cs="Arial"/>
                <w:lang w:val="it-IT"/>
              </w:rPr>
              <w:t>]</w:t>
            </w:r>
            <w:r w:rsidR="006A0424">
              <w:rPr>
                <w:rFonts w:cs="Arial"/>
                <w:lang w:val="it-IT"/>
              </w:rPr>
              <w:t>:</w:t>
            </w:r>
            <w:r w:rsidR="007B3A6C" w:rsidRPr="00485D58">
              <w:rPr>
                <w:rFonts w:cs="Arial"/>
                <w:lang w:val="it-IT"/>
              </w:rPr>
              <w:t xml:space="preserve"> </w:t>
            </w:r>
            <w:r w:rsidR="007B3A6C" w:rsidRPr="00485D58">
              <w:rPr>
                <w:rFonts w:cs="Arial"/>
                <w:lang w:val="it-IT"/>
              </w:rPr>
              <w:fldChar w:fldCharType="begin">
                <w:ffData>
                  <w:name w:val="Testo16"/>
                  <w:enabled/>
                  <w:calcOnExit w:val="0"/>
                  <w:textInput/>
                </w:ffData>
              </w:fldChar>
            </w:r>
            <w:r w:rsidR="007B3A6C" w:rsidRPr="00485D58">
              <w:rPr>
                <w:rFonts w:cs="Arial"/>
                <w:lang w:val="it-IT"/>
              </w:rPr>
              <w:instrText xml:space="preserve"> FORMTEXT </w:instrText>
            </w:r>
            <w:r w:rsidR="007B3A6C" w:rsidRPr="00485D58">
              <w:rPr>
                <w:rFonts w:cs="Arial"/>
                <w:lang w:val="it-IT"/>
              </w:rPr>
            </w:r>
            <w:r w:rsidR="007B3A6C" w:rsidRPr="00485D58">
              <w:rPr>
                <w:rFonts w:cs="Arial"/>
                <w:lang w:val="it-IT"/>
              </w:rPr>
              <w:fldChar w:fldCharType="separate"/>
            </w:r>
            <w:r w:rsidR="007B3A6C" w:rsidRPr="00485D58">
              <w:rPr>
                <w:rFonts w:cs="Arial"/>
                <w:lang w:val="it-IT"/>
              </w:rPr>
              <w:t> </w:t>
            </w:r>
            <w:r w:rsidR="007B3A6C" w:rsidRPr="00485D58">
              <w:rPr>
                <w:rFonts w:cs="Arial"/>
                <w:lang w:val="it-IT"/>
              </w:rPr>
              <w:t> </w:t>
            </w:r>
            <w:r w:rsidR="007B3A6C" w:rsidRPr="00485D58">
              <w:rPr>
                <w:rFonts w:cs="Arial"/>
                <w:lang w:val="it-IT"/>
              </w:rPr>
              <w:t> </w:t>
            </w:r>
            <w:r w:rsidR="007B3A6C" w:rsidRPr="00485D58">
              <w:rPr>
                <w:rFonts w:cs="Arial"/>
                <w:lang w:val="it-IT"/>
              </w:rPr>
              <w:t> </w:t>
            </w:r>
            <w:r w:rsidR="007B3A6C" w:rsidRPr="00485D58">
              <w:rPr>
                <w:rFonts w:cs="Arial"/>
                <w:lang w:val="it-IT"/>
              </w:rPr>
              <w:t> </w:t>
            </w:r>
            <w:r w:rsidR="007B3A6C" w:rsidRPr="00485D58">
              <w:rPr>
                <w:rFonts w:cs="Arial"/>
                <w:lang w:val="it-IT"/>
              </w:rPr>
              <w:fldChar w:fldCharType="end"/>
            </w:r>
          </w:p>
          <w:p w14:paraId="1A4617CD" w14:textId="416E1987" w:rsidR="006A0424" w:rsidRDefault="007B3A6C" w:rsidP="006A0424">
            <w:pPr>
              <w:pStyle w:val="Textkrper"/>
              <w:widowControl w:val="0"/>
              <w:spacing w:after="0"/>
              <w:ind w:left="318" w:firstLine="12"/>
              <w:jc w:val="both"/>
              <w:rPr>
                <w:rFonts w:cs="Arial"/>
                <w:lang w:val="it-IT"/>
              </w:rPr>
            </w:pPr>
            <w:r w:rsidRPr="00485D58">
              <w:rPr>
                <w:rFonts w:cs="Arial"/>
                <w:lang w:val="it-IT"/>
              </w:rPr>
              <w:fldChar w:fldCharType="begin">
                <w:ffData>
                  <w:name w:val="Testo16"/>
                  <w:enabled/>
                  <w:calcOnExit w:val="0"/>
                  <w:textInput/>
                </w:ffData>
              </w:fldChar>
            </w:r>
            <w:bookmarkStart w:id="25" w:name="Testo16"/>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bookmarkEnd w:id="25"/>
          </w:p>
          <w:p w14:paraId="43019624" w14:textId="6E42524D" w:rsidR="00153C22" w:rsidRDefault="00153C22" w:rsidP="00153C22">
            <w:pPr>
              <w:tabs>
                <w:tab w:val="num" w:pos="252"/>
              </w:tabs>
              <w:jc w:val="both"/>
              <w:rPr>
                <w:rFonts w:cs="Arial"/>
                <w:lang w:val="it-IT"/>
              </w:rPr>
            </w:pPr>
          </w:p>
          <w:p w14:paraId="29FA572C" w14:textId="2C71FD76" w:rsidR="007B3A6C" w:rsidRPr="00485D58" w:rsidRDefault="005040FD" w:rsidP="00153C22">
            <w:pPr>
              <w:tabs>
                <w:tab w:val="num" w:pos="252"/>
              </w:tabs>
              <w:jc w:val="both"/>
              <w:rPr>
                <w:rFonts w:cs="Arial"/>
                <w:lang w:val="it-IT"/>
              </w:rPr>
            </w:pPr>
            <w:r>
              <w:rPr>
                <w:rFonts w:cs="Arial"/>
                <w:lang w:val="it-IT"/>
              </w:rPr>
              <w:t xml:space="preserve">      </w:t>
            </w:r>
            <w:r w:rsidR="007B3A6C" w:rsidRPr="00485D58">
              <w:rPr>
                <w:rFonts w:cs="Arial"/>
                <w:lang w:val="it-IT"/>
              </w:rPr>
              <w:t>(vedi l’eventuale documento allegato);</w:t>
            </w:r>
          </w:p>
          <w:p w14:paraId="2EE9AB3C" w14:textId="77777777" w:rsidR="00153C22" w:rsidRPr="00485D58" w:rsidRDefault="00153C22" w:rsidP="00153C22">
            <w:pPr>
              <w:tabs>
                <w:tab w:val="num" w:pos="252"/>
              </w:tabs>
              <w:jc w:val="both"/>
              <w:rPr>
                <w:rFonts w:cs="Arial"/>
                <w:lang w:val="it-IT"/>
              </w:rPr>
            </w:pPr>
          </w:p>
        </w:tc>
      </w:tr>
      <w:tr w:rsidR="00965B70" w:rsidRPr="00383AD7" w14:paraId="4020763F" w14:textId="77777777" w:rsidTr="00BF6A2A">
        <w:trPr>
          <w:trHeight w:val="533"/>
        </w:trPr>
        <w:tc>
          <w:tcPr>
            <w:tcW w:w="426" w:type="dxa"/>
            <w:shd w:val="clear" w:color="auto" w:fill="auto"/>
          </w:tcPr>
          <w:p w14:paraId="077133B3" w14:textId="77777777" w:rsidR="00965B70" w:rsidRDefault="00965B70" w:rsidP="00153C22">
            <w:pPr>
              <w:jc w:val="both"/>
              <w:rPr>
                <w:rFonts w:cs="Arial"/>
                <w:lang w:val="it-IT"/>
              </w:rPr>
            </w:pPr>
          </w:p>
          <w:p w14:paraId="508E4103" w14:textId="77777777" w:rsidR="00583997" w:rsidRDefault="00583997" w:rsidP="00153C22">
            <w:pPr>
              <w:jc w:val="both"/>
              <w:rPr>
                <w:rFonts w:cs="Arial"/>
                <w:lang w:val="it-IT"/>
              </w:rPr>
            </w:pPr>
          </w:p>
          <w:p w14:paraId="30A436F9" w14:textId="77777777" w:rsidR="00583997" w:rsidRDefault="00583997" w:rsidP="00153C22">
            <w:pPr>
              <w:jc w:val="both"/>
              <w:rPr>
                <w:rFonts w:cs="Arial"/>
                <w:lang w:val="it-IT"/>
              </w:rPr>
            </w:pPr>
          </w:p>
          <w:p w14:paraId="252BDF5A" w14:textId="77777777" w:rsidR="00583997" w:rsidRDefault="00583997" w:rsidP="00153C22">
            <w:pPr>
              <w:jc w:val="both"/>
              <w:rPr>
                <w:rFonts w:cs="Arial"/>
                <w:lang w:val="it-IT"/>
              </w:rPr>
            </w:pPr>
          </w:p>
          <w:p w14:paraId="4EDC81D7" w14:textId="77777777" w:rsidR="00583997" w:rsidRDefault="00583997" w:rsidP="00153C22">
            <w:pPr>
              <w:jc w:val="both"/>
              <w:rPr>
                <w:rFonts w:cs="Arial"/>
                <w:lang w:val="it-IT"/>
              </w:rPr>
            </w:pPr>
          </w:p>
          <w:p w14:paraId="210A04DD" w14:textId="77777777" w:rsidR="00583997" w:rsidRDefault="00583997" w:rsidP="00153C22">
            <w:pPr>
              <w:jc w:val="both"/>
              <w:rPr>
                <w:rFonts w:cs="Arial"/>
                <w:lang w:val="it-IT"/>
              </w:rPr>
            </w:pPr>
          </w:p>
          <w:p w14:paraId="11A9D02D" w14:textId="05D6CA4C" w:rsidR="00583997" w:rsidRPr="00485D58" w:rsidRDefault="00583997" w:rsidP="00153C22">
            <w:pPr>
              <w:jc w:val="both"/>
              <w:rPr>
                <w:rFonts w:cs="Arial"/>
                <w:lang w:val="it-IT"/>
              </w:rPr>
            </w:pPr>
          </w:p>
        </w:tc>
        <w:tc>
          <w:tcPr>
            <w:tcW w:w="9463" w:type="dxa"/>
            <w:shd w:val="clear" w:color="auto" w:fill="auto"/>
          </w:tcPr>
          <w:p w14:paraId="3F3AD505" w14:textId="2C40BFA7" w:rsidR="00965B70" w:rsidRPr="005A4069" w:rsidRDefault="00965B70" w:rsidP="00965B70">
            <w:pPr>
              <w:jc w:val="both"/>
              <w:rPr>
                <w:rFonts w:cs="Arial"/>
                <w:i/>
                <w:color w:val="0070C0"/>
                <w:lang w:val="it-IT"/>
              </w:rPr>
            </w:pPr>
            <w:bookmarkStart w:id="26" w:name="_Hlk109730613"/>
            <w:r w:rsidRPr="005A4069">
              <w:rPr>
                <w:rFonts w:cs="Arial"/>
                <w:i/>
                <w:color w:val="0070C0"/>
                <w:lang w:val="it-IT"/>
              </w:rPr>
              <w:t xml:space="preserve">Attenzione: la Sentenza della Corte di Giustizia Europea (Quarta Sezione), 28 aprile 2022, causa C 642/20 stabilisce </w:t>
            </w:r>
            <w:r w:rsidR="004E1C0F" w:rsidRPr="005A4069">
              <w:rPr>
                <w:rFonts w:cs="Arial"/>
                <w:i/>
                <w:color w:val="0070C0"/>
                <w:lang w:val="it-IT"/>
              </w:rPr>
              <w:t>quanto segue :”</w:t>
            </w:r>
            <w:r w:rsidRPr="005A4069">
              <w:rPr>
                <w:rFonts w:cs="Arial"/>
                <w:i/>
                <w:color w:val="0070C0"/>
                <w:lang w:val="it-IT"/>
              </w:rPr>
              <w:t xml:space="preserve"> la previsione che la mandataria debba possedere il requisito in misura maggioritaria rispetto alle mandanti osta all’art. 63 della direttiva 2014/24 in quanto segue un approccio meramente quantitavito</w:t>
            </w:r>
            <w:r w:rsidR="004E1C0F" w:rsidRPr="005A4069">
              <w:rPr>
                <w:rFonts w:cs="Arial"/>
                <w:i/>
                <w:color w:val="0070C0"/>
                <w:lang w:val="it-IT"/>
              </w:rPr>
              <w:t>”</w:t>
            </w:r>
            <w:r w:rsidRPr="005A4069">
              <w:rPr>
                <w:rFonts w:cs="Arial"/>
                <w:i/>
                <w:color w:val="0070C0"/>
                <w:lang w:val="it-IT"/>
              </w:rPr>
              <w:t xml:space="preserve">. </w:t>
            </w:r>
          </w:p>
          <w:p w14:paraId="4F0B0213" w14:textId="6CE88DDD" w:rsidR="00965B70" w:rsidRPr="005A4069" w:rsidRDefault="00965B70" w:rsidP="00965B70">
            <w:pPr>
              <w:jc w:val="both"/>
              <w:rPr>
                <w:rFonts w:cs="Arial"/>
                <w:i/>
                <w:color w:val="0070C0"/>
                <w:lang w:val="it-IT"/>
              </w:rPr>
            </w:pPr>
            <w:r w:rsidRPr="005A4069">
              <w:rPr>
                <w:rFonts w:cs="Arial"/>
                <w:i/>
                <w:color w:val="0070C0"/>
                <w:lang w:val="it-IT"/>
              </w:rPr>
              <w:t xml:space="preserve">Il RUP in ogni caso </w:t>
            </w:r>
            <w:r w:rsidRPr="005A4069">
              <w:rPr>
                <w:rFonts w:cs="Arial"/>
                <w:b/>
                <w:bCs/>
                <w:i/>
                <w:color w:val="0070C0"/>
                <w:lang w:val="it-IT"/>
              </w:rPr>
              <w:t>PUO’</w:t>
            </w:r>
            <w:r w:rsidRPr="005A4069">
              <w:rPr>
                <w:rFonts w:cs="Arial"/>
                <w:i/>
                <w:color w:val="0070C0"/>
                <w:lang w:val="it-IT"/>
              </w:rPr>
              <w:t xml:space="preserve"> definire i requisiti in modo proporzionale all’oggetto in gara seguendo un approccio qualitativo. Si consiglia di motivare la scelta nella relazione unica.</w:t>
            </w:r>
          </w:p>
          <w:p w14:paraId="30973EEA" w14:textId="35555294" w:rsidR="00583997" w:rsidRDefault="00583997" w:rsidP="00965B70">
            <w:pPr>
              <w:jc w:val="both"/>
              <w:rPr>
                <w:rFonts w:cs="Arial"/>
                <w:i/>
                <w:color w:val="0070C0"/>
                <w:highlight w:val="yellow"/>
                <w:lang w:val="it-IT"/>
              </w:rPr>
            </w:pPr>
          </w:p>
          <w:p w14:paraId="3202406D" w14:textId="77777777" w:rsidR="00583997" w:rsidRPr="00583997" w:rsidRDefault="00583997" w:rsidP="00583997">
            <w:pPr>
              <w:pStyle w:val="Textkrper"/>
              <w:widowControl w:val="0"/>
              <w:spacing w:after="0"/>
              <w:ind w:left="318" w:firstLine="12"/>
              <w:jc w:val="both"/>
              <w:rPr>
                <w:rFonts w:cs="Arial"/>
                <w:lang w:val="it-IT"/>
              </w:rPr>
            </w:pPr>
            <w:r>
              <w:rPr>
                <w:rFonts w:cs="Arial"/>
                <w:lang w:val="it-IT"/>
              </w:rPr>
              <w:t xml:space="preserve">che in caso di </w:t>
            </w:r>
            <w:r w:rsidRPr="00583997">
              <w:rPr>
                <w:rFonts w:cs="Arial"/>
                <w:lang w:val="it-IT"/>
              </w:rPr>
              <w:t xml:space="preserve">partecipazione di RTI, consorzio ordinario, GEIE, rete di impresa, il requisito richiesto ai sensi dell’art. 83 comma 1 let. b) e c) d.lgs. 50/2016 dei seguenti requisiti tecnico-organizzativi ed economico-finanziari richiesti ( forniture analoghe /servizi analoghi) </w:t>
            </w:r>
          </w:p>
          <w:p w14:paraId="2BF0B517" w14:textId="4480787D" w:rsidR="00A5713F" w:rsidRPr="00583997" w:rsidRDefault="00583997" w:rsidP="007B3A6C">
            <w:pPr>
              <w:pStyle w:val="Textkrper"/>
              <w:widowControl w:val="0"/>
              <w:spacing w:after="0"/>
              <w:ind w:left="318" w:firstLine="12"/>
              <w:jc w:val="both"/>
              <w:rPr>
                <w:rFonts w:cs="Arial"/>
                <w:lang w:val="it-IT"/>
              </w:rPr>
            </w:pPr>
            <w:r w:rsidRPr="00583997">
              <w:rPr>
                <w:rFonts w:cs="Arial"/>
                <w:lang w:val="it-IT"/>
              </w:rPr>
              <w:t xml:space="preserve">deve essere posseduto dalla mandataria per almeno il </w:t>
            </w:r>
            <w:r w:rsidRPr="00583997">
              <w:rPr>
                <w:rFonts w:cs="Arial"/>
                <w:lang w:val="it-IT"/>
              </w:rPr>
              <w:fldChar w:fldCharType="begin">
                <w:ffData>
                  <w:name w:val="Testo16"/>
                  <w:enabled/>
                  <w:calcOnExit w:val="0"/>
                  <w:textInput/>
                </w:ffData>
              </w:fldChar>
            </w:r>
            <w:r w:rsidRPr="00583997">
              <w:rPr>
                <w:rFonts w:cs="Arial"/>
                <w:lang w:val="it-IT"/>
              </w:rPr>
              <w:instrText xml:space="preserve"> FORMTEXT </w:instrText>
            </w:r>
            <w:r w:rsidRPr="00583997">
              <w:rPr>
                <w:rFonts w:cs="Arial"/>
                <w:lang w:val="it-IT"/>
              </w:rPr>
            </w:r>
            <w:r w:rsidRPr="00583997">
              <w:rPr>
                <w:rFonts w:cs="Arial"/>
                <w:lang w:val="it-IT"/>
              </w:rPr>
              <w:fldChar w:fldCharType="separate"/>
            </w:r>
            <w:r w:rsidRPr="00583997">
              <w:rPr>
                <w:rFonts w:cs="Arial"/>
                <w:lang w:val="it-IT"/>
              </w:rPr>
              <w:t> </w:t>
            </w:r>
            <w:r w:rsidRPr="00583997">
              <w:rPr>
                <w:rFonts w:cs="Arial"/>
                <w:lang w:val="it-IT"/>
              </w:rPr>
              <w:t> </w:t>
            </w:r>
            <w:r w:rsidRPr="00583997">
              <w:rPr>
                <w:rFonts w:cs="Arial"/>
                <w:lang w:val="it-IT"/>
              </w:rPr>
              <w:t> </w:t>
            </w:r>
            <w:r w:rsidRPr="00583997">
              <w:rPr>
                <w:rFonts w:cs="Arial"/>
                <w:lang w:val="it-IT"/>
              </w:rPr>
              <w:t> </w:t>
            </w:r>
            <w:r w:rsidRPr="00583997">
              <w:rPr>
                <w:rFonts w:cs="Arial"/>
                <w:lang w:val="it-IT"/>
              </w:rPr>
              <w:t> </w:t>
            </w:r>
            <w:r w:rsidRPr="00583997">
              <w:rPr>
                <w:rFonts w:cs="Arial"/>
                <w:lang w:val="it-IT"/>
              </w:rPr>
              <w:fldChar w:fldCharType="end"/>
            </w:r>
            <w:r w:rsidRPr="00583997">
              <w:rPr>
                <w:rFonts w:cs="Arial"/>
                <w:lang w:val="it-IT"/>
              </w:rPr>
              <w:t xml:space="preserve"> % e dalla mandante per almeno i</w:t>
            </w:r>
            <w:r w:rsidR="00A5713F">
              <w:rPr>
                <w:rFonts w:cs="Arial"/>
                <w:lang w:val="it-IT"/>
              </w:rPr>
              <w:t>l</w:t>
            </w:r>
            <w:r w:rsidRPr="00583997">
              <w:rPr>
                <w:rFonts w:cs="Arial"/>
                <w:lang w:val="it-IT"/>
              </w:rPr>
              <w:fldChar w:fldCharType="begin">
                <w:ffData>
                  <w:name w:val="Testo16"/>
                  <w:enabled/>
                  <w:calcOnExit w:val="0"/>
                  <w:textInput/>
                </w:ffData>
              </w:fldChar>
            </w:r>
            <w:r w:rsidRPr="00583997">
              <w:rPr>
                <w:rFonts w:cs="Arial"/>
                <w:lang w:val="it-IT"/>
              </w:rPr>
              <w:instrText xml:space="preserve"> FORMTEXT </w:instrText>
            </w:r>
            <w:r w:rsidRPr="00583997">
              <w:rPr>
                <w:rFonts w:cs="Arial"/>
                <w:lang w:val="it-IT"/>
              </w:rPr>
            </w:r>
            <w:r w:rsidRPr="00583997">
              <w:rPr>
                <w:rFonts w:cs="Arial"/>
                <w:lang w:val="it-IT"/>
              </w:rPr>
              <w:fldChar w:fldCharType="separate"/>
            </w:r>
            <w:r w:rsidRPr="00583997">
              <w:rPr>
                <w:rFonts w:cs="Arial"/>
                <w:lang w:val="it-IT"/>
              </w:rPr>
              <w:t> </w:t>
            </w:r>
            <w:r w:rsidRPr="00583997">
              <w:rPr>
                <w:rFonts w:cs="Arial"/>
                <w:lang w:val="it-IT"/>
              </w:rPr>
              <w:t> </w:t>
            </w:r>
            <w:r w:rsidRPr="00583997">
              <w:rPr>
                <w:rFonts w:cs="Arial"/>
                <w:lang w:val="it-IT"/>
              </w:rPr>
              <w:t> </w:t>
            </w:r>
            <w:r w:rsidRPr="00583997">
              <w:rPr>
                <w:rFonts w:cs="Arial"/>
                <w:lang w:val="it-IT"/>
              </w:rPr>
              <w:t> </w:t>
            </w:r>
            <w:r w:rsidRPr="00583997">
              <w:rPr>
                <w:rFonts w:cs="Arial"/>
                <w:lang w:val="it-IT"/>
              </w:rPr>
              <w:t> </w:t>
            </w:r>
            <w:r w:rsidRPr="00583997">
              <w:rPr>
                <w:rFonts w:cs="Arial"/>
                <w:lang w:val="it-IT"/>
              </w:rPr>
              <w:fldChar w:fldCharType="end"/>
            </w:r>
            <w:r w:rsidRPr="00583997">
              <w:rPr>
                <w:rFonts w:cs="Arial"/>
                <w:lang w:val="it-IT"/>
              </w:rPr>
              <w:t xml:space="preserve">  %. </w:t>
            </w:r>
          </w:p>
          <w:p w14:paraId="254DBAC1" w14:textId="49D606D5" w:rsidR="00583997" w:rsidRPr="00A5713F" w:rsidRDefault="00583997" w:rsidP="00965B70">
            <w:pPr>
              <w:jc w:val="both"/>
              <w:rPr>
                <w:rFonts w:cs="Arial"/>
                <w:i/>
                <w:lang w:val="it-IT"/>
              </w:rPr>
            </w:pPr>
            <w:bookmarkStart w:id="27" w:name="_Hlk109728544"/>
          </w:p>
          <w:bookmarkEnd w:id="27"/>
          <w:bookmarkEnd w:id="26"/>
          <w:p w14:paraId="3AA3FCA7" w14:textId="77777777" w:rsidR="00965B70" w:rsidRPr="00485D58" w:rsidRDefault="00965B70" w:rsidP="00153C22">
            <w:pPr>
              <w:tabs>
                <w:tab w:val="num" w:pos="252"/>
              </w:tabs>
              <w:jc w:val="both"/>
              <w:rPr>
                <w:rFonts w:cs="Arial"/>
                <w:lang w:val="it-IT"/>
              </w:rPr>
            </w:pPr>
          </w:p>
        </w:tc>
      </w:tr>
      <w:bookmarkEnd w:id="24"/>
      <w:tr w:rsidR="00153C22" w:rsidRPr="00383AD7" w14:paraId="46F0C0A5" w14:textId="77777777" w:rsidTr="00BF6A2A">
        <w:tc>
          <w:tcPr>
            <w:tcW w:w="426" w:type="dxa"/>
            <w:shd w:val="clear" w:color="auto" w:fill="auto"/>
          </w:tcPr>
          <w:p w14:paraId="1D3EC231" w14:textId="77777777" w:rsidR="00153C22" w:rsidRPr="00485D58" w:rsidRDefault="00153C22" w:rsidP="00153C22">
            <w:pPr>
              <w:jc w:val="both"/>
              <w:rPr>
                <w:rFonts w:cs="Arial"/>
                <w:lang w:val="it-IT"/>
              </w:rPr>
            </w:pPr>
            <w:r w:rsidRPr="00485D58">
              <w:rPr>
                <w:rFonts w:cs="Arial"/>
                <w:lang w:val="it-IT"/>
              </w:rPr>
              <w:t>-</w:t>
            </w:r>
          </w:p>
        </w:tc>
        <w:tc>
          <w:tcPr>
            <w:tcW w:w="9463" w:type="dxa"/>
            <w:shd w:val="clear" w:color="auto" w:fill="auto"/>
          </w:tcPr>
          <w:p w14:paraId="0BAC9457" w14:textId="77777777" w:rsidR="00153C22" w:rsidRPr="00485D58" w:rsidRDefault="00153C22" w:rsidP="00153C22">
            <w:pPr>
              <w:tabs>
                <w:tab w:val="num" w:pos="252"/>
              </w:tabs>
              <w:jc w:val="both"/>
              <w:rPr>
                <w:rFonts w:cs="Arial"/>
                <w:lang w:val="it-IT"/>
              </w:rPr>
            </w:pPr>
            <w:r w:rsidRPr="00485D58">
              <w:rPr>
                <w:rFonts w:cs="Arial"/>
                <w:lang w:val="it-IT"/>
              </w:rPr>
              <w:t>che ai sensi dell’art. 16, comma 4 della L.P. 17 dicembre 2015, n. 16 il valore stimato dell’appalto è valido al momento dell’invio dell’avviso di indizione di gara;</w:t>
            </w:r>
          </w:p>
          <w:p w14:paraId="76C38C78" w14:textId="77777777" w:rsidR="00153C22" w:rsidRPr="00485D58" w:rsidRDefault="00153C22" w:rsidP="00153C22">
            <w:pPr>
              <w:jc w:val="both"/>
              <w:rPr>
                <w:rFonts w:cs="Arial"/>
                <w:i/>
                <w:lang w:val="it-IT"/>
              </w:rPr>
            </w:pPr>
          </w:p>
        </w:tc>
      </w:tr>
      <w:tr w:rsidR="00153C22" w:rsidRPr="00383AD7" w14:paraId="7C5B8C4F" w14:textId="77777777" w:rsidTr="00BF6A2A">
        <w:tc>
          <w:tcPr>
            <w:tcW w:w="426" w:type="dxa"/>
            <w:shd w:val="clear" w:color="auto" w:fill="auto"/>
          </w:tcPr>
          <w:p w14:paraId="11C69E61" w14:textId="523737DE" w:rsidR="00153C22" w:rsidRPr="00485D58" w:rsidRDefault="00153C22" w:rsidP="00153C22">
            <w:pPr>
              <w:jc w:val="both"/>
              <w:rPr>
                <w:rFonts w:cs="Arial"/>
                <w:lang w:val="it-IT"/>
              </w:rPr>
            </w:pPr>
            <w:r w:rsidRPr="00485D58">
              <w:rPr>
                <w:rFonts w:cs="Arial"/>
                <w:lang w:val="it-IT"/>
              </w:rPr>
              <w:lastRenderedPageBreak/>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6678466" w14:textId="5AD7DDDF" w:rsidR="00153C22" w:rsidRPr="00C45536" w:rsidRDefault="00153C22" w:rsidP="00153C22">
            <w:pPr>
              <w:autoSpaceDN w:val="0"/>
              <w:spacing w:line="360" w:lineRule="auto"/>
              <w:jc w:val="both"/>
              <w:rPr>
                <w:b/>
                <w:bCs/>
                <w:i/>
                <w:iCs/>
                <w:color w:val="4472C4" w:themeColor="accent1"/>
                <w:lang w:val="it-IT"/>
              </w:rPr>
            </w:pPr>
            <w:r w:rsidRPr="00C45536">
              <w:rPr>
                <w:b/>
                <w:bCs/>
                <w:i/>
                <w:iCs/>
                <w:color w:val="4472C4" w:themeColor="accent1"/>
                <w:lang w:val="it-IT"/>
              </w:rPr>
              <w:t>[ solo se si è in presenza di servizi o forniture ad esecuzione istantanea]</w:t>
            </w:r>
          </w:p>
          <w:p w14:paraId="266792B9" w14:textId="3316EC23" w:rsidR="00153C22" w:rsidRPr="00C45536" w:rsidRDefault="00153C22" w:rsidP="00153C22">
            <w:pPr>
              <w:spacing w:line="360" w:lineRule="auto"/>
              <w:jc w:val="both"/>
              <w:rPr>
                <w:rFonts w:cs="Arial"/>
                <w:b/>
                <w:bCs/>
                <w:lang w:val="it-IT"/>
              </w:rPr>
            </w:pPr>
            <w:r w:rsidRPr="00C45536">
              <w:rPr>
                <w:rFonts w:cs="Arial"/>
                <w:b/>
                <w:bCs/>
                <w:lang w:val="it-IT"/>
              </w:rPr>
              <w:t xml:space="preserve">Anticipazione del prezzo </w:t>
            </w:r>
          </w:p>
          <w:p w14:paraId="7C4F347D" w14:textId="77777777" w:rsidR="00153C22" w:rsidRPr="00C45536" w:rsidRDefault="00153C22" w:rsidP="00153C22">
            <w:pPr>
              <w:overflowPunct w:val="0"/>
              <w:autoSpaceDE w:val="0"/>
              <w:spacing w:line="360" w:lineRule="auto"/>
              <w:contextualSpacing/>
              <w:jc w:val="both"/>
              <w:rPr>
                <w:rFonts w:eastAsia="Calibri" w:cs="Arial"/>
                <w:noProof w:val="0"/>
                <w:lang w:val="it-IT" w:eastAsia="ar-SA"/>
              </w:rPr>
            </w:pPr>
            <w:r w:rsidRPr="00C45536">
              <w:rPr>
                <w:rFonts w:eastAsia="Calibri" w:cs="Arial"/>
                <w:noProof w:val="0"/>
                <w:lang w:val="it-IT" w:eastAsia="ar-SA"/>
              </w:rPr>
              <w:t xml:space="preserve">Sul valore dei contratti di appalto di servizi e forniture </w:t>
            </w:r>
            <w:r w:rsidRPr="00C45536">
              <w:rPr>
                <w:rFonts w:eastAsia="Calibri" w:cs="Arial"/>
                <w:noProof w:val="0"/>
                <w:u w:val="single"/>
                <w:lang w:val="it-IT" w:eastAsia="ar-SA"/>
              </w:rPr>
              <w:t>ad esecuzione istantanea</w:t>
            </w:r>
            <w:r w:rsidRPr="00C45536">
              <w:rPr>
                <w:rFonts w:eastAsia="Calibri" w:cs="Arial"/>
                <w:noProof w:val="0"/>
                <w:lang w:val="it-IT" w:eastAsia="ar-SA"/>
              </w:rPr>
              <w:t xml:space="preserve"> verrà calcolato l’importo dell’anticipazione del prezzo nella misura e con le modalità previste dall'art. 35, comma 18, del D.Lgs. n. 50/2016 e dall’art. 49, comma 3 ter, LP 16/2015.</w:t>
            </w:r>
          </w:p>
          <w:p w14:paraId="57FDE9FB" w14:textId="77777777" w:rsidR="00153C22" w:rsidRPr="00C12986" w:rsidRDefault="00153C22" w:rsidP="00153C22">
            <w:pPr>
              <w:autoSpaceDN w:val="0"/>
              <w:spacing w:line="360" w:lineRule="auto"/>
              <w:jc w:val="both"/>
              <w:rPr>
                <w:rFonts w:eastAsia="Calibri" w:cs="Arial"/>
                <w:noProof w:val="0"/>
                <w:sz w:val="22"/>
                <w:szCs w:val="22"/>
                <w:highlight w:val="yellow"/>
                <w:lang w:val="it-IT"/>
              </w:rPr>
            </w:pPr>
            <w:bookmarkStart w:id="28" w:name="_Hlk94628004"/>
            <w:r w:rsidRPr="00C45536">
              <w:rPr>
                <w:rFonts w:eastAsia="Calibri" w:cs="Arial"/>
                <w:noProof w:val="0"/>
                <w:lang w:val="it-IT" w:eastAsia="ar-SA"/>
              </w:rPr>
              <w:t xml:space="preserve">La misura dell’anticipazione è pari al </w:t>
            </w:r>
            <w:r w:rsidRPr="00C45536">
              <w:rPr>
                <w:rFonts w:eastAsia="Calibri" w:cs="Arial"/>
                <w:noProof w:val="0"/>
                <w:lang w:val="it-IT" w:eastAsia="ar-SA"/>
              </w:rPr>
              <w:fldChar w:fldCharType="begin">
                <w:ffData>
                  <w:name w:val="Testo16"/>
                  <w:enabled/>
                  <w:calcOnExit w:val="0"/>
                  <w:textInput/>
                </w:ffData>
              </w:fldChar>
            </w:r>
            <w:r w:rsidRPr="00C45536">
              <w:rPr>
                <w:rFonts w:eastAsia="Calibri" w:cs="Arial"/>
                <w:noProof w:val="0"/>
                <w:lang w:val="it-IT" w:eastAsia="ar-SA"/>
              </w:rPr>
              <w:instrText xml:space="preserve"> FORMTEXT </w:instrText>
            </w:r>
            <w:r w:rsidRPr="00C45536">
              <w:rPr>
                <w:rFonts w:eastAsia="Calibri" w:cs="Arial"/>
                <w:noProof w:val="0"/>
                <w:lang w:val="it-IT" w:eastAsia="ar-SA"/>
              </w:rPr>
            </w:r>
            <w:r w:rsidRPr="00C45536">
              <w:rPr>
                <w:rFonts w:eastAsia="Calibri" w:cs="Arial"/>
                <w:noProof w:val="0"/>
                <w:lang w:val="it-IT" w:eastAsia="ar-SA"/>
              </w:rPr>
              <w:fldChar w:fldCharType="separate"/>
            </w:r>
            <w:r w:rsidRPr="00C45536">
              <w:rPr>
                <w:rFonts w:eastAsia="Calibri" w:cs="Arial"/>
                <w:noProof w:val="0"/>
                <w:lang w:val="it-IT" w:eastAsia="ar-SA"/>
              </w:rPr>
              <w:t> </w:t>
            </w:r>
            <w:r w:rsidRPr="00C45536">
              <w:rPr>
                <w:rFonts w:eastAsia="Calibri" w:cs="Arial"/>
                <w:noProof w:val="0"/>
                <w:lang w:val="it-IT" w:eastAsia="ar-SA"/>
              </w:rPr>
              <w:t> </w:t>
            </w:r>
            <w:r w:rsidRPr="00C45536">
              <w:rPr>
                <w:rFonts w:eastAsia="Calibri" w:cs="Arial"/>
                <w:noProof w:val="0"/>
                <w:lang w:val="it-IT" w:eastAsia="ar-SA"/>
              </w:rPr>
              <w:t> </w:t>
            </w:r>
            <w:r w:rsidRPr="00C45536">
              <w:rPr>
                <w:rFonts w:eastAsia="Calibri" w:cs="Arial"/>
                <w:noProof w:val="0"/>
                <w:lang w:val="it-IT" w:eastAsia="ar-SA"/>
              </w:rPr>
              <w:t> </w:t>
            </w:r>
            <w:r w:rsidRPr="00C45536">
              <w:rPr>
                <w:rFonts w:eastAsia="Calibri" w:cs="Arial"/>
                <w:noProof w:val="0"/>
                <w:lang w:val="it-IT" w:eastAsia="ar-SA"/>
              </w:rPr>
              <w:t> </w:t>
            </w:r>
            <w:r w:rsidRPr="00C45536">
              <w:rPr>
                <w:rFonts w:eastAsia="Calibri" w:cs="Arial"/>
                <w:noProof w:val="0"/>
                <w:lang w:val="it-IT" w:eastAsia="ar-SA"/>
              </w:rPr>
              <w:fldChar w:fldCharType="end"/>
            </w:r>
            <w:r w:rsidRPr="00383AD7">
              <w:rPr>
                <w:rFonts w:eastAsia="Calibri" w:cs="Arial"/>
                <w:b/>
                <w:bCs/>
                <w:noProof w:val="0"/>
                <w:sz w:val="22"/>
                <w:szCs w:val="22"/>
                <w:lang w:val="it-IT"/>
              </w:rPr>
              <w:t xml:space="preserve"> </w:t>
            </w:r>
            <w:bookmarkEnd w:id="28"/>
            <w:r w:rsidRPr="00C45536">
              <w:rPr>
                <w:rFonts w:eastAsia="Calibri" w:cs="Arial"/>
                <w:noProof w:val="0"/>
                <w:sz w:val="22"/>
                <w:szCs w:val="22"/>
                <w:lang w:val="it-IT"/>
              </w:rPr>
              <w:t xml:space="preserve">% </w:t>
            </w:r>
          </w:p>
          <w:p w14:paraId="0BB6BC1E" w14:textId="77777777" w:rsidR="00153C22" w:rsidRPr="00C12986" w:rsidRDefault="00153C22" w:rsidP="00B855F4">
            <w:pPr>
              <w:autoSpaceDN w:val="0"/>
              <w:spacing w:line="360" w:lineRule="auto"/>
              <w:jc w:val="both"/>
              <w:rPr>
                <w:rFonts w:cs="Arial"/>
                <w:highlight w:val="yellow"/>
                <w:lang w:val="it-IT"/>
              </w:rPr>
            </w:pPr>
          </w:p>
        </w:tc>
      </w:tr>
      <w:tr w:rsidR="00153C22" w:rsidRPr="00383AD7" w14:paraId="7EA01F55" w14:textId="77777777" w:rsidTr="00BF6A2A">
        <w:tc>
          <w:tcPr>
            <w:tcW w:w="426" w:type="dxa"/>
            <w:shd w:val="clear" w:color="auto" w:fill="auto"/>
          </w:tcPr>
          <w:p w14:paraId="6529CEB9" w14:textId="17B5EBA4" w:rsidR="00153C22" w:rsidRPr="009616D8" w:rsidRDefault="00153C22" w:rsidP="00153C22">
            <w:pPr>
              <w:jc w:val="both"/>
              <w:rPr>
                <w:rFonts w:cs="Arial"/>
                <w:strike/>
                <w:lang w:val="it-IT"/>
              </w:rPr>
            </w:pPr>
          </w:p>
        </w:tc>
        <w:tc>
          <w:tcPr>
            <w:tcW w:w="9463" w:type="dxa"/>
            <w:shd w:val="clear" w:color="auto" w:fill="auto"/>
          </w:tcPr>
          <w:p w14:paraId="0FEC7DBB" w14:textId="7AA49A07" w:rsidR="00153C22" w:rsidRPr="009616D8" w:rsidRDefault="00153C22" w:rsidP="00153C22">
            <w:pPr>
              <w:tabs>
                <w:tab w:val="num" w:pos="252"/>
              </w:tabs>
              <w:jc w:val="both"/>
              <w:rPr>
                <w:rFonts w:cs="Arial"/>
                <w:strike/>
                <w:lang w:val="it-IT"/>
              </w:rPr>
            </w:pPr>
          </w:p>
        </w:tc>
      </w:tr>
      <w:tr w:rsidR="00153C22" w:rsidRPr="00383AD7" w14:paraId="77BC3BA1" w14:textId="77777777" w:rsidTr="00BF6A2A">
        <w:tc>
          <w:tcPr>
            <w:tcW w:w="426" w:type="dxa"/>
            <w:shd w:val="clear" w:color="auto" w:fill="auto"/>
          </w:tcPr>
          <w:p w14:paraId="1D1B46E5" w14:textId="77777777" w:rsidR="00153C22" w:rsidRPr="00485D58" w:rsidRDefault="00153C22" w:rsidP="00153C22">
            <w:pPr>
              <w:jc w:val="both"/>
              <w:rPr>
                <w:rFonts w:cs="Arial"/>
                <w:lang w:val="de-DE"/>
              </w:rPr>
            </w:pPr>
            <w:r w:rsidRPr="00485D58">
              <w:rPr>
                <w:rFonts w:cs="Arial"/>
                <w:lang w:val="de-DE"/>
              </w:rPr>
              <w:t>-</w:t>
            </w:r>
          </w:p>
        </w:tc>
        <w:tc>
          <w:tcPr>
            <w:tcW w:w="9463" w:type="dxa"/>
            <w:shd w:val="clear" w:color="auto" w:fill="auto"/>
          </w:tcPr>
          <w:p w14:paraId="3A7B8793" w14:textId="77777777" w:rsidR="00153C22" w:rsidRPr="00485D58" w:rsidRDefault="00153C22" w:rsidP="00153C22">
            <w:pPr>
              <w:jc w:val="both"/>
              <w:rPr>
                <w:rFonts w:cs="Arial"/>
                <w:lang w:val="it-IT"/>
              </w:rPr>
            </w:pPr>
            <w:r w:rsidRPr="00485D58">
              <w:rPr>
                <w:rFonts w:cs="Arial"/>
                <w:lang w:val="it-IT"/>
              </w:rPr>
              <w:t>che la/il RUP sarà la persona di riferimento per tutte le domande concernenti la gara;</w:t>
            </w:r>
          </w:p>
          <w:p w14:paraId="300CD7B6" w14:textId="77777777" w:rsidR="00153C22" w:rsidRPr="00485D58" w:rsidRDefault="00153C22" w:rsidP="00153C22">
            <w:pPr>
              <w:jc w:val="both"/>
              <w:rPr>
                <w:rFonts w:cs="Arial"/>
                <w:lang w:val="it-IT"/>
              </w:rPr>
            </w:pPr>
          </w:p>
        </w:tc>
      </w:tr>
      <w:tr w:rsidR="00153C22" w:rsidRPr="00383AD7" w14:paraId="21030FF1" w14:textId="77777777" w:rsidTr="00BF6A2A">
        <w:tc>
          <w:tcPr>
            <w:tcW w:w="426" w:type="dxa"/>
            <w:shd w:val="clear" w:color="auto" w:fill="auto"/>
          </w:tcPr>
          <w:p w14:paraId="5E344E43" w14:textId="77777777" w:rsidR="00153C22" w:rsidRPr="006B7D78" w:rsidRDefault="00153C22" w:rsidP="00153C22">
            <w:pPr>
              <w:jc w:val="both"/>
              <w:rPr>
                <w:rFonts w:cs="Arial"/>
                <w:lang w:val="it-IT"/>
              </w:rPr>
            </w:pPr>
          </w:p>
        </w:tc>
        <w:tc>
          <w:tcPr>
            <w:tcW w:w="9463" w:type="dxa"/>
            <w:shd w:val="clear" w:color="auto" w:fill="auto"/>
          </w:tcPr>
          <w:p w14:paraId="2BCD5B15" w14:textId="77777777" w:rsidR="00153C22" w:rsidRDefault="00153C22" w:rsidP="00153C22">
            <w:pPr>
              <w:jc w:val="both"/>
              <w:rPr>
                <w:rFonts w:cs="Arial"/>
                <w:color w:val="4472C4" w:themeColor="accent1"/>
                <w:lang w:val="it-IT"/>
              </w:rPr>
            </w:pPr>
            <w:r w:rsidRPr="0005325D">
              <w:rPr>
                <w:rFonts w:cs="Arial"/>
                <w:color w:val="4472C4" w:themeColor="accent1"/>
                <w:lang w:val="it-IT"/>
              </w:rPr>
              <w:t xml:space="preserve">( per gare sopra soglia UE) </w:t>
            </w:r>
          </w:p>
          <w:p w14:paraId="17AB4858" w14:textId="3BE6D692" w:rsidR="00153C22" w:rsidRPr="0005325D" w:rsidRDefault="00153C22" w:rsidP="00153C22">
            <w:pPr>
              <w:jc w:val="both"/>
              <w:rPr>
                <w:rFonts w:cs="Arial"/>
                <w:lang w:val="it-IT"/>
              </w:rPr>
            </w:pPr>
            <w:r w:rsidRPr="0005325D">
              <w:rPr>
                <w:rFonts w:cs="Arial"/>
                <w:color w:val="FF0000"/>
                <w:lang w:val="it-IT"/>
              </w:rPr>
              <w:t>che questa SA ha redatto</w:t>
            </w:r>
            <w:r>
              <w:rPr>
                <w:rFonts w:cs="Arial"/>
                <w:color w:val="FF0000"/>
                <w:lang w:val="it-IT"/>
              </w:rPr>
              <w:t xml:space="preserve"> </w:t>
            </w:r>
            <w:r w:rsidRPr="008B4EC9">
              <w:rPr>
                <w:rFonts w:cs="Arial"/>
                <w:color w:val="FF0000"/>
                <w:lang w:val="it-IT"/>
              </w:rPr>
              <w:t>ai sensi della Legge provinciale 22 ottobre 1993n n.17 e degli art.46 e 47 del DPR 28.12.2000 n.445</w:t>
            </w:r>
            <w:r w:rsidRPr="0005325D">
              <w:rPr>
                <w:rFonts w:cs="Arial"/>
                <w:color w:val="FF0000"/>
                <w:lang w:val="it-IT"/>
              </w:rPr>
              <w:t xml:space="preserve"> la Relazione Unica sulle procedure di aggiudicazione degli appalti</w:t>
            </w:r>
            <w:r>
              <w:rPr>
                <w:rFonts w:cs="Arial"/>
                <w:lang w:val="it-IT"/>
              </w:rPr>
              <w:t>;</w:t>
            </w:r>
          </w:p>
        </w:tc>
      </w:tr>
      <w:tr w:rsidR="00153C22" w:rsidRPr="00383AD7" w14:paraId="095F111D" w14:textId="77777777" w:rsidTr="00BF6A2A">
        <w:tc>
          <w:tcPr>
            <w:tcW w:w="426" w:type="dxa"/>
            <w:shd w:val="clear" w:color="auto" w:fill="auto"/>
          </w:tcPr>
          <w:p w14:paraId="3985C89E" w14:textId="77777777" w:rsidR="00153C22" w:rsidRPr="008C4A05" w:rsidRDefault="00153C22" w:rsidP="00153C22">
            <w:pPr>
              <w:jc w:val="both"/>
              <w:rPr>
                <w:rFonts w:cs="Arial"/>
                <w:lang w:val="it-IT"/>
              </w:rPr>
            </w:pPr>
          </w:p>
        </w:tc>
        <w:tc>
          <w:tcPr>
            <w:tcW w:w="9463" w:type="dxa"/>
            <w:shd w:val="clear" w:color="auto" w:fill="auto"/>
          </w:tcPr>
          <w:p w14:paraId="1B4CFBB5" w14:textId="77777777" w:rsidR="00153C22" w:rsidRPr="005040FD" w:rsidRDefault="00153C22" w:rsidP="00153C22">
            <w:pPr>
              <w:jc w:val="both"/>
              <w:rPr>
                <w:rFonts w:cs="Arial"/>
                <w:b/>
                <w:bCs/>
                <w:lang w:val="it-IT"/>
              </w:rPr>
            </w:pPr>
            <w:bookmarkStart w:id="29" w:name="_Hlk54599733"/>
          </w:p>
          <w:p w14:paraId="364283BC" w14:textId="20DEB831" w:rsidR="00153C22" w:rsidRPr="005040FD" w:rsidRDefault="00153C22" w:rsidP="00153C22">
            <w:pPr>
              <w:jc w:val="both"/>
              <w:rPr>
                <w:rFonts w:cs="Arial"/>
                <w:b/>
                <w:bCs/>
                <w:lang w:val="it-IT"/>
              </w:rPr>
            </w:pPr>
            <w:r w:rsidRPr="005040FD">
              <w:rPr>
                <w:rFonts w:cs="Arial"/>
                <w:b/>
                <w:bCs/>
                <w:lang w:val="it-IT"/>
              </w:rPr>
              <w:t>che per la presentazione delle offerte:</w:t>
            </w:r>
          </w:p>
          <w:p w14:paraId="40C7FE57" w14:textId="77777777" w:rsidR="00153C22" w:rsidRPr="005040FD" w:rsidRDefault="00153C22" w:rsidP="00153C22">
            <w:pPr>
              <w:jc w:val="both"/>
              <w:rPr>
                <w:rFonts w:cs="Arial"/>
                <w:b/>
                <w:bCs/>
                <w:lang w:val="it-IT"/>
              </w:rPr>
            </w:pPr>
          </w:p>
          <w:p w14:paraId="30C4A1EF" w14:textId="62334319" w:rsidR="00153C22" w:rsidRPr="005040FD" w:rsidRDefault="00153C22" w:rsidP="00153C22">
            <w:pPr>
              <w:jc w:val="both"/>
              <w:rPr>
                <w:rFonts w:cs="Arial"/>
                <w:b/>
                <w:bCs/>
                <w:lang w:val="it-IT"/>
              </w:rPr>
            </w:pPr>
            <w:r w:rsidRPr="005040FD">
              <w:rPr>
                <w:rFonts w:cs="Arial"/>
                <w:b/>
                <w:bCs/>
                <w:lang w:val="it-IT"/>
              </w:rPr>
              <w:fldChar w:fldCharType="begin">
                <w:ffData>
                  <w:name w:val="Kontrollkästchen50"/>
                  <w:enabled/>
                  <w:calcOnExit w:val="0"/>
                  <w:checkBox>
                    <w:sizeAuto/>
                    <w:default w:val="0"/>
                  </w:checkBox>
                </w:ffData>
              </w:fldChar>
            </w:r>
            <w:r w:rsidRPr="005040FD">
              <w:rPr>
                <w:rFonts w:cs="Arial"/>
                <w:b/>
                <w:bCs/>
                <w:lang w:val="it-IT"/>
              </w:rPr>
              <w:instrText xml:space="preserve"> FORMCHECKBOX </w:instrText>
            </w:r>
            <w:r w:rsidR="00383AD7">
              <w:rPr>
                <w:rFonts w:cs="Arial"/>
                <w:b/>
                <w:bCs/>
                <w:lang w:val="it-IT"/>
              </w:rPr>
            </w:r>
            <w:r w:rsidR="00383AD7">
              <w:rPr>
                <w:rFonts w:cs="Arial"/>
                <w:b/>
                <w:bCs/>
                <w:lang w:val="it-IT"/>
              </w:rPr>
              <w:fldChar w:fldCharType="separate"/>
            </w:r>
            <w:r w:rsidRPr="005040FD">
              <w:rPr>
                <w:rFonts w:cs="Arial"/>
                <w:b/>
                <w:bCs/>
                <w:lang w:val="it-IT"/>
              </w:rPr>
              <w:fldChar w:fldCharType="end"/>
            </w:r>
            <w:r w:rsidRPr="005040FD">
              <w:rPr>
                <w:rFonts w:cs="Arial"/>
                <w:b/>
                <w:bCs/>
                <w:lang w:val="it-IT"/>
              </w:rPr>
              <w:t xml:space="preserve"> e´previsto un termine di 15 giorni</w:t>
            </w:r>
          </w:p>
          <w:p w14:paraId="78790242" w14:textId="77777777" w:rsidR="00153C22" w:rsidRPr="005040FD" w:rsidRDefault="00153C22" w:rsidP="00153C22">
            <w:pPr>
              <w:jc w:val="both"/>
              <w:rPr>
                <w:rFonts w:cs="Arial"/>
                <w:b/>
                <w:bCs/>
                <w:lang w:val="it-IT"/>
              </w:rPr>
            </w:pPr>
          </w:p>
          <w:p w14:paraId="0285111D" w14:textId="159EBCA8" w:rsidR="00153C22" w:rsidRPr="005040FD" w:rsidRDefault="00153C22" w:rsidP="00153C22">
            <w:pPr>
              <w:jc w:val="both"/>
              <w:rPr>
                <w:rFonts w:cs="Arial"/>
                <w:b/>
                <w:bCs/>
                <w:lang w:val="it-IT"/>
              </w:rPr>
            </w:pPr>
            <w:r w:rsidRPr="005040FD">
              <w:rPr>
                <w:rFonts w:cs="Arial"/>
                <w:b/>
                <w:bCs/>
                <w:lang w:val="it-IT"/>
              </w:rPr>
              <w:fldChar w:fldCharType="begin">
                <w:ffData>
                  <w:name w:val="Kontrollkästchen50"/>
                  <w:enabled/>
                  <w:calcOnExit w:val="0"/>
                  <w:checkBox>
                    <w:sizeAuto/>
                    <w:default w:val="0"/>
                  </w:checkBox>
                </w:ffData>
              </w:fldChar>
            </w:r>
            <w:r w:rsidRPr="005040FD">
              <w:rPr>
                <w:rFonts w:cs="Arial"/>
                <w:b/>
                <w:bCs/>
                <w:lang w:val="it-IT"/>
              </w:rPr>
              <w:instrText xml:space="preserve"> FORMCHECKBOX </w:instrText>
            </w:r>
            <w:r w:rsidR="00383AD7">
              <w:rPr>
                <w:rFonts w:cs="Arial"/>
                <w:b/>
                <w:bCs/>
                <w:lang w:val="it-IT"/>
              </w:rPr>
            </w:r>
            <w:r w:rsidR="00383AD7">
              <w:rPr>
                <w:rFonts w:cs="Arial"/>
                <w:b/>
                <w:bCs/>
                <w:lang w:val="it-IT"/>
              </w:rPr>
              <w:fldChar w:fldCharType="separate"/>
            </w:r>
            <w:r w:rsidRPr="005040FD">
              <w:rPr>
                <w:rFonts w:cs="Arial"/>
                <w:b/>
                <w:bCs/>
                <w:lang w:val="it-IT"/>
              </w:rPr>
              <w:fldChar w:fldCharType="end"/>
            </w:r>
            <w:r w:rsidRPr="005040FD">
              <w:rPr>
                <w:rFonts w:cs="Arial"/>
                <w:b/>
                <w:bCs/>
                <w:lang w:val="it-IT"/>
              </w:rPr>
              <w:t xml:space="preserve"> si e´optato per un termine superiore:</w:t>
            </w:r>
            <w:r w:rsidRPr="005040FD">
              <w:rPr>
                <w:rFonts w:cs="Arial"/>
                <w:b/>
                <w:bCs/>
                <w:lang w:val="it-IT"/>
              </w:rPr>
              <w:fldChar w:fldCharType="begin">
                <w:ffData>
                  <w:name w:val="Testo16"/>
                  <w:enabled/>
                  <w:calcOnExit w:val="0"/>
                  <w:textInput/>
                </w:ffData>
              </w:fldChar>
            </w:r>
            <w:r w:rsidRPr="005040FD">
              <w:rPr>
                <w:rFonts w:cs="Arial"/>
                <w:b/>
                <w:bCs/>
                <w:lang w:val="it-IT"/>
              </w:rPr>
              <w:instrText xml:space="preserve"> FORMTEXT </w:instrText>
            </w:r>
            <w:r w:rsidRPr="005040FD">
              <w:rPr>
                <w:rFonts w:cs="Arial"/>
                <w:b/>
                <w:bCs/>
                <w:lang w:val="it-IT"/>
              </w:rPr>
            </w:r>
            <w:r w:rsidRPr="005040FD">
              <w:rPr>
                <w:rFonts w:cs="Arial"/>
                <w:b/>
                <w:bCs/>
                <w:lang w:val="it-IT"/>
              </w:rPr>
              <w:fldChar w:fldCharType="separate"/>
            </w:r>
            <w:r w:rsidRPr="005040FD">
              <w:rPr>
                <w:rFonts w:cs="Arial"/>
                <w:b/>
                <w:bCs/>
                <w:lang w:val="it-IT"/>
              </w:rPr>
              <w:t> </w:t>
            </w:r>
            <w:r w:rsidRPr="005040FD">
              <w:rPr>
                <w:rFonts w:cs="Arial"/>
                <w:b/>
                <w:bCs/>
                <w:lang w:val="it-IT"/>
              </w:rPr>
              <w:t> </w:t>
            </w:r>
            <w:r w:rsidRPr="005040FD">
              <w:rPr>
                <w:rFonts w:cs="Arial"/>
                <w:b/>
                <w:bCs/>
                <w:lang w:val="it-IT"/>
              </w:rPr>
              <w:t> </w:t>
            </w:r>
            <w:r w:rsidRPr="005040FD">
              <w:rPr>
                <w:rFonts w:cs="Arial"/>
                <w:b/>
                <w:bCs/>
                <w:lang w:val="it-IT"/>
              </w:rPr>
              <w:t> </w:t>
            </w:r>
            <w:r w:rsidRPr="005040FD">
              <w:rPr>
                <w:rFonts w:cs="Arial"/>
                <w:b/>
                <w:bCs/>
                <w:lang w:val="it-IT"/>
              </w:rPr>
              <w:t> </w:t>
            </w:r>
            <w:r w:rsidRPr="005040FD">
              <w:rPr>
                <w:rFonts w:cs="Arial"/>
                <w:b/>
                <w:bCs/>
                <w:lang w:val="it-IT"/>
              </w:rPr>
              <w:fldChar w:fldCharType="end"/>
            </w:r>
            <w:r w:rsidRPr="005040FD">
              <w:rPr>
                <w:rFonts w:cs="Arial"/>
                <w:b/>
                <w:bCs/>
                <w:lang w:val="it-IT"/>
              </w:rPr>
              <w:t xml:space="preserve"> giorni (ad es. </w:t>
            </w:r>
            <w:r w:rsidRPr="005040FD">
              <w:rPr>
                <w:rFonts w:cs="Arial"/>
                <w:b/>
                <w:bCs/>
                <w:color w:val="FF0000"/>
                <w:lang w:val="it-IT"/>
              </w:rPr>
              <w:t>16</w:t>
            </w:r>
            <w:r w:rsidRPr="005040FD">
              <w:rPr>
                <w:rFonts w:cs="Arial"/>
                <w:b/>
                <w:bCs/>
                <w:lang w:val="it-IT"/>
              </w:rPr>
              <w:t xml:space="preserve"> giorni), le cui motivazioni sono riportate nella relazione unica (art. 2, comma 2 D.L. 16.07.2020, n. 76 - in tema di riduzione dei termini per le procedure aperte).</w:t>
            </w:r>
          </w:p>
          <w:bookmarkEnd w:id="29"/>
          <w:p w14:paraId="45EE3D5B" w14:textId="77777777" w:rsidR="00153C22" w:rsidRPr="005040FD" w:rsidRDefault="00153C22" w:rsidP="00153C22">
            <w:pPr>
              <w:jc w:val="both"/>
              <w:rPr>
                <w:rFonts w:cs="Arial"/>
                <w:i/>
                <w:iCs/>
                <w:lang w:val="it-IT"/>
              </w:rPr>
            </w:pPr>
          </w:p>
          <w:p w14:paraId="5C6E2A71" w14:textId="349454B8" w:rsidR="00153C22" w:rsidRPr="005040FD" w:rsidRDefault="00153C22" w:rsidP="00153C22">
            <w:pPr>
              <w:jc w:val="both"/>
              <w:rPr>
                <w:rFonts w:cs="Arial"/>
                <w:lang w:val="it-IT"/>
              </w:rPr>
            </w:pPr>
            <w:r w:rsidRPr="005040FD">
              <w:rPr>
                <w:rFonts w:cs="Arial"/>
                <w:i/>
                <w:iCs/>
                <w:color w:val="FF0000"/>
                <w:lang w:val="it-IT"/>
              </w:rPr>
              <w:t xml:space="preserve">(ai sensi dei citati articoli si applica ai contratti sopra e sotto soglia affidati con procedure ordinarie la riduzione dei termini per motivi di urgenza </w:t>
            </w:r>
            <w:bookmarkStart w:id="30" w:name="_Hlk52378900"/>
            <w:r w:rsidRPr="005040FD">
              <w:rPr>
                <w:rFonts w:cs="Arial"/>
                <w:i/>
                <w:iCs/>
                <w:color w:val="FF0000"/>
                <w:lang w:val="it-IT"/>
              </w:rPr>
              <w:t xml:space="preserve">– </w:t>
            </w:r>
            <w:bookmarkEnd w:id="30"/>
            <w:r w:rsidRPr="005040FD">
              <w:rPr>
                <w:rFonts w:cs="Arial"/>
                <w:i/>
                <w:iCs/>
                <w:color w:val="FF0000"/>
                <w:lang w:val="it-IT"/>
              </w:rPr>
              <w:t>minimo 15 gg per le procedure aperte, 15 + 10 per le procedure ristrette – senza che sia necessario dare conto nella motivazione del provvedimento della riduzione e delle ragioni di urgenza che si ritengono sempre sussistenti; al contrario è opportuno motivare quando si ritiene che la complessità dell’offerta necessiti di mantenere i termini minimi ordinari previsti senza riduzione – es. per sopralluoghi, campioni)</w:t>
            </w:r>
          </w:p>
        </w:tc>
      </w:tr>
      <w:tr w:rsidR="00153C22" w:rsidRPr="00383AD7" w14:paraId="6A6FE880" w14:textId="77777777" w:rsidTr="00BF6A2A">
        <w:tc>
          <w:tcPr>
            <w:tcW w:w="426" w:type="dxa"/>
            <w:shd w:val="clear" w:color="auto" w:fill="auto"/>
          </w:tcPr>
          <w:p w14:paraId="4E4E613C" w14:textId="77777777" w:rsidR="00153C22" w:rsidRPr="00446649" w:rsidRDefault="00153C22" w:rsidP="00153C22">
            <w:pPr>
              <w:jc w:val="both"/>
              <w:rPr>
                <w:rFonts w:cs="Arial"/>
                <w:lang w:val="it-IT"/>
              </w:rPr>
            </w:pPr>
          </w:p>
        </w:tc>
        <w:tc>
          <w:tcPr>
            <w:tcW w:w="9463" w:type="dxa"/>
            <w:shd w:val="clear" w:color="auto" w:fill="auto"/>
          </w:tcPr>
          <w:p w14:paraId="2FF523EC" w14:textId="3EC5FFF7" w:rsidR="00153C22" w:rsidRPr="005040FD" w:rsidRDefault="00153C22" w:rsidP="00153C22">
            <w:pPr>
              <w:jc w:val="both"/>
              <w:rPr>
                <w:rFonts w:cs="Arial"/>
                <w:lang w:val="it-IT"/>
              </w:rPr>
            </w:pPr>
          </w:p>
        </w:tc>
      </w:tr>
      <w:tr w:rsidR="00153C22" w:rsidRPr="00383AD7" w14:paraId="7EEFE797" w14:textId="77777777" w:rsidTr="00BF6A2A">
        <w:tc>
          <w:tcPr>
            <w:tcW w:w="426" w:type="dxa"/>
            <w:shd w:val="clear" w:color="auto" w:fill="auto"/>
          </w:tcPr>
          <w:p w14:paraId="11776FB1" w14:textId="77777777" w:rsidR="00153C22" w:rsidRPr="00446649" w:rsidRDefault="00153C22" w:rsidP="00153C22">
            <w:pPr>
              <w:jc w:val="both"/>
              <w:rPr>
                <w:rFonts w:cs="Arial"/>
                <w:lang w:val="it-IT"/>
              </w:rPr>
            </w:pPr>
          </w:p>
        </w:tc>
        <w:tc>
          <w:tcPr>
            <w:tcW w:w="9463" w:type="dxa"/>
            <w:shd w:val="clear" w:color="auto" w:fill="auto"/>
          </w:tcPr>
          <w:p w14:paraId="1206AD50" w14:textId="369CCEA5" w:rsidR="00153C22" w:rsidRPr="005040FD" w:rsidRDefault="00153C22" w:rsidP="00153C22">
            <w:pPr>
              <w:jc w:val="both"/>
              <w:rPr>
                <w:rFonts w:cs="Arial"/>
                <w:lang w:val="it-IT"/>
              </w:rPr>
            </w:pPr>
            <w:r w:rsidRPr="005040FD">
              <w:rPr>
                <w:rFonts w:cs="Arial"/>
                <w:lang w:val="it-IT"/>
              </w:rPr>
              <w:t>di essere consapevoli che ai sensi dell’ art</w:t>
            </w:r>
            <w:r w:rsidR="006F2179" w:rsidRPr="005040FD">
              <w:rPr>
                <w:rFonts w:cs="Arial"/>
                <w:lang w:val="it-IT"/>
              </w:rPr>
              <w:t>.</w:t>
            </w:r>
            <w:r w:rsidR="00E42A85" w:rsidRPr="005040FD">
              <w:rPr>
                <w:rFonts w:cs="Arial"/>
                <w:lang w:val="it-IT"/>
              </w:rPr>
              <w:t xml:space="preserve"> 32</w:t>
            </w:r>
            <w:r w:rsidRPr="005040FD">
              <w:rPr>
                <w:rFonts w:cs="Arial"/>
                <w:lang w:val="it-IT"/>
              </w:rPr>
              <w:t xml:space="preserve">, comma </w:t>
            </w:r>
            <w:r w:rsidR="00E42A85" w:rsidRPr="005040FD">
              <w:rPr>
                <w:rFonts w:cs="Arial"/>
                <w:lang w:val="it-IT"/>
              </w:rPr>
              <w:t>8 D.Lgs 50/2016 e s.m.i (art.4; 4 bis comma 1 ed art. 1 ed art.8 comma 1 DL 76/2020 entrato in vigore 17/07/2020)</w:t>
            </w:r>
            <w:r w:rsidRPr="005040FD">
              <w:rPr>
                <w:rFonts w:cs="Arial"/>
                <w:lang w:val="it-IT"/>
              </w:rPr>
              <w:t>, divenuta efficace l´aggiudicazione, la stipulazione del contratto deve avere luogo entro 60 giorni, salvo diverso termine previsto nel bando ovvero l´ipotesi di differimento espressamente concordata con l´aggiudicatario, purche´comunque giustificata dall´interesse alla sollecita esecuzione del contratto. La mancata stipulazione del contratto nel termine previsto deve essere motivata e viene valutata ai fini della responsabilità erariale e disciplinare del dirigente preposto;</w:t>
            </w:r>
          </w:p>
          <w:p w14:paraId="2E04885B" w14:textId="2F48AC4C" w:rsidR="00153C22" w:rsidRPr="005040FD" w:rsidRDefault="00153C22" w:rsidP="00153C22">
            <w:pPr>
              <w:jc w:val="both"/>
              <w:rPr>
                <w:rFonts w:cs="Arial"/>
                <w:lang w:val="it-IT"/>
              </w:rPr>
            </w:pPr>
          </w:p>
        </w:tc>
      </w:tr>
      <w:tr w:rsidR="00153C22" w:rsidRPr="00383AD7" w14:paraId="046FDA33" w14:textId="77777777" w:rsidTr="004F6870">
        <w:trPr>
          <w:trHeight w:val="296"/>
        </w:trPr>
        <w:tc>
          <w:tcPr>
            <w:tcW w:w="426" w:type="dxa"/>
            <w:shd w:val="clear" w:color="auto" w:fill="auto"/>
          </w:tcPr>
          <w:p w14:paraId="581F3D55" w14:textId="77777777" w:rsidR="00153C22" w:rsidRPr="00446649" w:rsidRDefault="00153C22" w:rsidP="00153C22">
            <w:pPr>
              <w:jc w:val="both"/>
              <w:rPr>
                <w:rFonts w:cs="Arial"/>
                <w:lang w:val="it-IT"/>
              </w:rPr>
            </w:pPr>
          </w:p>
        </w:tc>
        <w:tc>
          <w:tcPr>
            <w:tcW w:w="9463" w:type="dxa"/>
            <w:shd w:val="clear" w:color="auto" w:fill="auto"/>
          </w:tcPr>
          <w:p w14:paraId="4180C770" w14:textId="77777777" w:rsidR="00153C22" w:rsidRPr="00C902D7" w:rsidRDefault="00153C22" w:rsidP="00153C22">
            <w:pPr>
              <w:jc w:val="both"/>
              <w:rPr>
                <w:rFonts w:cs="Arial"/>
                <w:lang w:val="it-IT"/>
              </w:rPr>
            </w:pPr>
          </w:p>
        </w:tc>
      </w:tr>
      <w:tr w:rsidR="00153C22" w:rsidRPr="00383AD7" w14:paraId="2923EFB9" w14:textId="77777777" w:rsidTr="004F6870">
        <w:trPr>
          <w:trHeight w:val="296"/>
        </w:trPr>
        <w:tc>
          <w:tcPr>
            <w:tcW w:w="426" w:type="dxa"/>
            <w:shd w:val="clear" w:color="auto" w:fill="auto"/>
          </w:tcPr>
          <w:p w14:paraId="492F94AA" w14:textId="3C9773CF" w:rsidR="00153C22" w:rsidRPr="00446649" w:rsidRDefault="00153C22" w:rsidP="00153C22">
            <w:pPr>
              <w:jc w:val="both"/>
              <w:rPr>
                <w:rFonts w:cs="Arial"/>
                <w:lang w:val="it-IT"/>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383AD7">
              <w:rPr>
                <w:rFonts w:cs="Arial"/>
                <w:b/>
                <w:bCs/>
                <w:lang w:val="it-IT"/>
              </w:rPr>
            </w:r>
            <w:r w:rsidR="00383AD7">
              <w:rPr>
                <w:rFonts w:cs="Arial"/>
                <w:b/>
                <w:bCs/>
                <w:lang w:val="it-IT"/>
              </w:rPr>
              <w:fldChar w:fldCharType="separate"/>
            </w:r>
            <w:r w:rsidRPr="00C902D7">
              <w:rPr>
                <w:rFonts w:cs="Arial"/>
                <w:b/>
                <w:bCs/>
                <w:lang w:val="it-IT"/>
              </w:rPr>
              <w:fldChar w:fldCharType="end"/>
            </w:r>
          </w:p>
        </w:tc>
        <w:tc>
          <w:tcPr>
            <w:tcW w:w="9463" w:type="dxa"/>
            <w:shd w:val="clear" w:color="auto" w:fill="auto"/>
          </w:tcPr>
          <w:p w14:paraId="2AC0D6B4" w14:textId="3BD2B65F" w:rsidR="00153C22" w:rsidRPr="00C45536" w:rsidRDefault="00153C22" w:rsidP="00153C22">
            <w:pPr>
              <w:autoSpaceDE w:val="0"/>
              <w:autoSpaceDN w:val="0"/>
              <w:ind w:right="76"/>
              <w:jc w:val="both"/>
              <w:rPr>
                <w:rFonts w:ascii="Calibri" w:eastAsia="Calibri" w:hAnsi="Calibri" w:cs="Calibri"/>
                <w:noProof w:val="0"/>
                <w:sz w:val="22"/>
                <w:szCs w:val="22"/>
                <w:lang w:val="it-IT" w:eastAsia="it-IT"/>
              </w:rPr>
            </w:pPr>
            <w:r w:rsidRPr="00C45536">
              <w:rPr>
                <w:rFonts w:ascii="Calibri" w:eastAsia="Calibri" w:hAnsi="Calibri" w:cs="Calibri"/>
                <w:noProof w:val="0"/>
                <w:sz w:val="22"/>
                <w:szCs w:val="22"/>
                <w:lang w:val="it-IT"/>
              </w:rPr>
              <w:t xml:space="preserve">che l’appalto è connesso al progetto e/o programma </w:t>
            </w:r>
            <w:r w:rsidRPr="00C45536">
              <w:rPr>
                <w:rFonts w:cs="Arial"/>
                <w:b/>
                <w:lang w:val="de-DE"/>
              </w:rPr>
              <w:fldChar w:fldCharType="begin">
                <w:ffData>
                  <w:name w:val="Text100"/>
                  <w:enabled/>
                  <w:calcOnExit w:val="0"/>
                  <w:textInput/>
                </w:ffData>
              </w:fldChar>
            </w:r>
            <w:r w:rsidRPr="00C45536">
              <w:rPr>
                <w:rFonts w:cs="Arial"/>
                <w:b/>
                <w:lang w:val="it-IT"/>
              </w:rPr>
              <w:instrText xml:space="preserve"> FORMTEXT </w:instrText>
            </w:r>
            <w:r w:rsidRPr="00C45536">
              <w:rPr>
                <w:rFonts w:cs="Arial"/>
                <w:b/>
                <w:lang w:val="de-DE"/>
              </w:rPr>
            </w:r>
            <w:r w:rsidRPr="00C45536">
              <w:rPr>
                <w:rFonts w:cs="Arial"/>
                <w:b/>
                <w:lang w:val="de-DE"/>
              </w:rPr>
              <w:fldChar w:fldCharType="separate"/>
            </w:r>
            <w:r w:rsidRPr="00C45536">
              <w:rPr>
                <w:rFonts w:cs="Arial"/>
                <w:b/>
                <w:lang w:val="de-DE"/>
              </w:rPr>
              <w:t> </w:t>
            </w:r>
            <w:r w:rsidRPr="00C45536">
              <w:rPr>
                <w:rFonts w:cs="Arial"/>
                <w:b/>
                <w:lang w:val="de-DE"/>
              </w:rPr>
              <w:t> </w:t>
            </w:r>
            <w:r w:rsidRPr="00C45536">
              <w:rPr>
                <w:rFonts w:cs="Arial"/>
                <w:b/>
                <w:lang w:val="de-DE"/>
              </w:rPr>
              <w:t> </w:t>
            </w:r>
            <w:r w:rsidRPr="00C45536">
              <w:rPr>
                <w:rFonts w:cs="Arial"/>
                <w:b/>
                <w:lang w:val="de-DE"/>
              </w:rPr>
              <w:t> </w:t>
            </w:r>
            <w:r w:rsidRPr="00C45536">
              <w:rPr>
                <w:rFonts w:cs="Arial"/>
                <w:b/>
                <w:lang w:val="de-DE"/>
              </w:rPr>
              <w:t> </w:t>
            </w:r>
            <w:r w:rsidRPr="00C45536">
              <w:rPr>
                <w:rFonts w:cs="Arial"/>
                <w:b/>
                <w:lang w:val="de-DE"/>
              </w:rPr>
              <w:fldChar w:fldCharType="end"/>
            </w:r>
            <w:r w:rsidRPr="00C45536">
              <w:rPr>
                <w:rFonts w:ascii="Calibri" w:eastAsia="Calibri" w:hAnsi="Calibri" w:cs="Calibri"/>
                <w:b/>
                <w:bCs/>
                <w:noProof w:val="0"/>
                <w:sz w:val="22"/>
                <w:szCs w:val="22"/>
                <w:lang w:val="it-IT" w:eastAsia="it-IT"/>
              </w:rPr>
              <w:t xml:space="preserve"> </w:t>
            </w:r>
            <w:r w:rsidRPr="00C45536">
              <w:rPr>
                <w:rFonts w:ascii="Calibri" w:eastAsia="Calibri" w:hAnsi="Calibri" w:cs="Calibri"/>
                <w:noProof w:val="0"/>
                <w:sz w:val="22"/>
                <w:szCs w:val="22"/>
                <w:lang w:val="it-IT"/>
              </w:rPr>
              <w:t>finanziato dai fondi comunitari</w:t>
            </w:r>
            <w:r w:rsidRPr="00C45536">
              <w:rPr>
                <w:rFonts w:ascii="Calibri" w:eastAsia="Calibri" w:hAnsi="Calibri" w:cs="Calibri"/>
                <w:noProof w:val="0"/>
                <w:sz w:val="22"/>
                <w:szCs w:val="22"/>
                <w:lang w:val="it-IT" w:eastAsia="it-IT"/>
              </w:rPr>
              <w:t>.</w:t>
            </w:r>
          </w:p>
          <w:p w14:paraId="41670B29" w14:textId="77777777" w:rsidR="00153C22" w:rsidRPr="00C45536" w:rsidRDefault="00153C22" w:rsidP="00153C22">
            <w:pPr>
              <w:jc w:val="both"/>
              <w:rPr>
                <w:rFonts w:cs="Arial"/>
                <w:lang w:val="it-IT"/>
              </w:rPr>
            </w:pPr>
          </w:p>
        </w:tc>
      </w:tr>
      <w:tr w:rsidR="00153C22" w:rsidRPr="00383AD7" w14:paraId="716E7455" w14:textId="77777777" w:rsidTr="004F6870">
        <w:trPr>
          <w:trHeight w:val="296"/>
        </w:trPr>
        <w:tc>
          <w:tcPr>
            <w:tcW w:w="426" w:type="dxa"/>
            <w:shd w:val="clear" w:color="auto" w:fill="auto"/>
          </w:tcPr>
          <w:p w14:paraId="412986D6" w14:textId="77777777" w:rsidR="00153C22" w:rsidRPr="00446649" w:rsidRDefault="00153C22" w:rsidP="00153C22">
            <w:pPr>
              <w:jc w:val="both"/>
              <w:rPr>
                <w:rFonts w:cs="Arial"/>
                <w:lang w:val="it-IT"/>
              </w:rPr>
            </w:pPr>
          </w:p>
        </w:tc>
        <w:tc>
          <w:tcPr>
            <w:tcW w:w="9463" w:type="dxa"/>
            <w:shd w:val="clear" w:color="auto" w:fill="auto"/>
          </w:tcPr>
          <w:p w14:paraId="71269D53" w14:textId="77777777" w:rsidR="00153C22" w:rsidRPr="00C45536" w:rsidRDefault="00153C22" w:rsidP="00153C22">
            <w:pPr>
              <w:jc w:val="both"/>
              <w:rPr>
                <w:rFonts w:cs="Arial"/>
                <w:lang w:val="it-IT"/>
              </w:rPr>
            </w:pPr>
          </w:p>
        </w:tc>
      </w:tr>
      <w:tr w:rsidR="00153C22" w:rsidRPr="00383AD7" w14:paraId="6EA6AABB" w14:textId="77777777" w:rsidTr="004F6870">
        <w:trPr>
          <w:trHeight w:val="296"/>
        </w:trPr>
        <w:tc>
          <w:tcPr>
            <w:tcW w:w="426" w:type="dxa"/>
            <w:shd w:val="clear" w:color="auto" w:fill="auto"/>
          </w:tcPr>
          <w:p w14:paraId="3104A468" w14:textId="762B2BAD" w:rsidR="00153C22" w:rsidRPr="00446649" w:rsidRDefault="00153C22" w:rsidP="00153C22">
            <w:pPr>
              <w:jc w:val="both"/>
              <w:rPr>
                <w:rFonts w:cs="Arial"/>
                <w:lang w:val="it-IT"/>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383AD7">
              <w:rPr>
                <w:rFonts w:cs="Arial"/>
                <w:b/>
                <w:bCs/>
                <w:lang w:val="it-IT"/>
              </w:rPr>
            </w:r>
            <w:r w:rsidR="00383AD7">
              <w:rPr>
                <w:rFonts w:cs="Arial"/>
                <w:b/>
                <w:bCs/>
                <w:lang w:val="it-IT"/>
              </w:rPr>
              <w:fldChar w:fldCharType="separate"/>
            </w:r>
            <w:r w:rsidRPr="00C902D7">
              <w:rPr>
                <w:rFonts w:cs="Arial"/>
                <w:b/>
                <w:bCs/>
                <w:lang w:val="it-IT"/>
              </w:rPr>
              <w:fldChar w:fldCharType="end"/>
            </w:r>
          </w:p>
        </w:tc>
        <w:tc>
          <w:tcPr>
            <w:tcW w:w="9463" w:type="dxa"/>
            <w:shd w:val="clear" w:color="auto" w:fill="auto"/>
          </w:tcPr>
          <w:p w14:paraId="7FBB445F" w14:textId="4A5225E5" w:rsidR="00153C22" w:rsidRPr="00C45536" w:rsidRDefault="00153C22" w:rsidP="00153C22">
            <w:pPr>
              <w:widowControl w:val="0"/>
              <w:tabs>
                <w:tab w:val="left" w:pos="1302"/>
              </w:tabs>
              <w:autoSpaceDE w:val="0"/>
              <w:autoSpaceDN w:val="0"/>
              <w:adjustRightInd w:val="0"/>
              <w:ind w:right="76"/>
              <w:jc w:val="both"/>
              <w:rPr>
                <w:rFonts w:cs="Arial"/>
                <w:color w:val="FF0000"/>
                <w:lang w:val="it-IT" w:eastAsia="it-IT"/>
              </w:rPr>
            </w:pPr>
            <w:r w:rsidRPr="00C45536">
              <w:rPr>
                <w:rFonts w:cs="Arial"/>
                <w:color w:val="FF0000"/>
                <w:lang w:val="it-IT" w:eastAsia="it-IT"/>
              </w:rPr>
              <w:t>.</w:t>
            </w:r>
            <w:r w:rsidRPr="00C45536">
              <w:rPr>
                <w:rFonts w:eastAsia="Calibri" w:cs="Arial"/>
                <w:noProof w:val="0"/>
                <w:lang w:val="it-IT" w:eastAsia="it-IT"/>
              </w:rPr>
              <w:t>che l’appalto è finanziato, in tutto o in parte, con le risorse previste dal PNRR e dal PNC e dai programmi cofinanziati dai fondi strutturali dell'Unione europea</w:t>
            </w:r>
          </w:p>
          <w:p w14:paraId="1A23E8CC" w14:textId="77777777" w:rsidR="00153C22" w:rsidRPr="00C45536" w:rsidRDefault="00153C22" w:rsidP="00153C22">
            <w:pPr>
              <w:widowControl w:val="0"/>
              <w:tabs>
                <w:tab w:val="left" w:pos="1302"/>
              </w:tabs>
              <w:autoSpaceDE w:val="0"/>
              <w:autoSpaceDN w:val="0"/>
              <w:adjustRightInd w:val="0"/>
              <w:ind w:right="76"/>
              <w:jc w:val="both"/>
              <w:rPr>
                <w:rFonts w:cs="Arial"/>
                <w:lang w:val="it-IT"/>
              </w:rPr>
            </w:pPr>
          </w:p>
        </w:tc>
      </w:tr>
      <w:tr w:rsidR="00153C22" w:rsidRPr="00383AD7" w14:paraId="732A6B39" w14:textId="77777777" w:rsidTr="00BF6A2A">
        <w:tc>
          <w:tcPr>
            <w:tcW w:w="426" w:type="dxa"/>
            <w:shd w:val="clear" w:color="auto" w:fill="auto"/>
          </w:tcPr>
          <w:p w14:paraId="110AA5BF" w14:textId="77777777" w:rsidR="00153C22" w:rsidRPr="00446649" w:rsidRDefault="00153C22" w:rsidP="00153C22">
            <w:pPr>
              <w:jc w:val="both"/>
              <w:rPr>
                <w:rFonts w:cs="Arial"/>
                <w:lang w:val="it-IT"/>
              </w:rPr>
            </w:pPr>
          </w:p>
        </w:tc>
        <w:tc>
          <w:tcPr>
            <w:tcW w:w="9463" w:type="dxa"/>
            <w:shd w:val="clear" w:color="auto" w:fill="auto"/>
          </w:tcPr>
          <w:p w14:paraId="60854163" w14:textId="77777777" w:rsidR="00153C22" w:rsidRPr="00C45536" w:rsidRDefault="00153C22" w:rsidP="00153C22">
            <w:pPr>
              <w:jc w:val="both"/>
              <w:rPr>
                <w:rFonts w:cs="Arial"/>
                <w:lang w:val="it-IT"/>
              </w:rPr>
            </w:pPr>
          </w:p>
        </w:tc>
      </w:tr>
      <w:tr w:rsidR="00153C22" w:rsidRPr="00383AD7" w14:paraId="6D1C911F" w14:textId="77777777" w:rsidTr="00BF6A2A">
        <w:tc>
          <w:tcPr>
            <w:tcW w:w="426" w:type="dxa"/>
            <w:shd w:val="clear" w:color="auto" w:fill="auto"/>
          </w:tcPr>
          <w:p w14:paraId="254A82ED" w14:textId="77777777" w:rsidR="00153C22" w:rsidRPr="00446649" w:rsidRDefault="00153C22" w:rsidP="00153C22">
            <w:pPr>
              <w:jc w:val="both"/>
              <w:rPr>
                <w:rFonts w:cs="Arial"/>
                <w:lang w:val="it-IT"/>
              </w:rPr>
            </w:pPr>
          </w:p>
        </w:tc>
        <w:tc>
          <w:tcPr>
            <w:tcW w:w="9463" w:type="dxa"/>
            <w:shd w:val="clear" w:color="auto" w:fill="auto"/>
          </w:tcPr>
          <w:p w14:paraId="206FDD8A" w14:textId="24F36383" w:rsidR="00153C22" w:rsidRPr="00C45536" w:rsidRDefault="00153C22" w:rsidP="00153C22">
            <w:pPr>
              <w:jc w:val="both"/>
              <w:rPr>
                <w:rFonts w:eastAsia="Calibri" w:cs="Arial"/>
                <w:b/>
                <w:bCs/>
                <w:i/>
                <w:iCs/>
                <w:noProof w:val="0"/>
                <w:color w:val="4472C4"/>
                <w:lang w:val="it-IT"/>
              </w:rPr>
            </w:pPr>
            <w:r w:rsidRPr="00C45536">
              <w:rPr>
                <w:rFonts w:eastAsia="Calibri" w:cs="Arial"/>
                <w:b/>
                <w:bCs/>
                <w:i/>
                <w:iCs/>
                <w:noProof w:val="0"/>
                <w:color w:val="4472C4"/>
                <w:lang w:val="it-IT"/>
              </w:rPr>
              <w:t>Solo per appalti finanziati, in tutto o in parte, con le risorse previste dal PNRR e dal PNC (art. 47 comma 1 della legge 108/2021)]</w:t>
            </w:r>
          </w:p>
          <w:p w14:paraId="368D7DB6" w14:textId="77777777" w:rsidR="00153C22" w:rsidRPr="00C45536" w:rsidRDefault="00153C22" w:rsidP="00153C22">
            <w:pPr>
              <w:tabs>
                <w:tab w:val="num" w:pos="252"/>
              </w:tabs>
              <w:jc w:val="both"/>
              <w:rPr>
                <w:rFonts w:cs="Arial"/>
                <w:lang w:val="it-IT"/>
              </w:rPr>
            </w:pPr>
          </w:p>
        </w:tc>
      </w:tr>
      <w:tr w:rsidR="00153C22" w:rsidRPr="00383AD7" w14:paraId="6600C296" w14:textId="77777777" w:rsidTr="00BF6A2A">
        <w:tc>
          <w:tcPr>
            <w:tcW w:w="426" w:type="dxa"/>
            <w:shd w:val="clear" w:color="auto" w:fill="auto"/>
          </w:tcPr>
          <w:p w14:paraId="082B5670" w14:textId="7FDC9784" w:rsidR="00153C22" w:rsidRPr="00446649" w:rsidRDefault="00153C22" w:rsidP="00153C22">
            <w:pPr>
              <w:jc w:val="both"/>
              <w:rPr>
                <w:rFonts w:cs="Arial"/>
                <w:lang w:val="it-IT"/>
              </w:rPr>
            </w:pPr>
            <w:r w:rsidRPr="00C902D7">
              <w:rPr>
                <w:rFonts w:cs="Arial"/>
                <w:b/>
                <w:bCs/>
                <w:lang w:val="it-IT"/>
              </w:rPr>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383AD7">
              <w:rPr>
                <w:rFonts w:cs="Arial"/>
                <w:b/>
                <w:bCs/>
                <w:lang w:val="it-IT"/>
              </w:rPr>
            </w:r>
            <w:r w:rsidR="00383AD7">
              <w:rPr>
                <w:rFonts w:cs="Arial"/>
                <w:b/>
                <w:bCs/>
                <w:lang w:val="it-IT"/>
              </w:rPr>
              <w:fldChar w:fldCharType="separate"/>
            </w:r>
            <w:r w:rsidRPr="00C902D7">
              <w:rPr>
                <w:rFonts w:cs="Arial"/>
                <w:b/>
                <w:bCs/>
                <w:lang w:val="it-IT"/>
              </w:rPr>
              <w:fldChar w:fldCharType="end"/>
            </w:r>
          </w:p>
        </w:tc>
        <w:tc>
          <w:tcPr>
            <w:tcW w:w="9463" w:type="dxa"/>
            <w:shd w:val="clear" w:color="auto" w:fill="auto"/>
          </w:tcPr>
          <w:p w14:paraId="74969DCB" w14:textId="405DE657" w:rsidR="00153C22" w:rsidRPr="00C45536" w:rsidRDefault="00153C22" w:rsidP="00153C22">
            <w:pPr>
              <w:jc w:val="both"/>
              <w:rPr>
                <w:rFonts w:eastAsia="Calibri" w:cs="Arial"/>
                <w:noProof w:val="0"/>
                <w:color w:val="000000" w:themeColor="text1"/>
                <w:lang w:val="it-IT"/>
              </w:rPr>
            </w:pPr>
            <w:r w:rsidRPr="00C45536">
              <w:rPr>
                <w:rFonts w:eastAsia="Calibri" w:cs="Arial"/>
                <w:noProof w:val="0"/>
                <w:color w:val="000000" w:themeColor="text1"/>
                <w:lang w:val="it-IT"/>
              </w:rPr>
              <w:t xml:space="preserve">di </w:t>
            </w:r>
            <w:r w:rsidRPr="00C45536">
              <w:rPr>
                <w:rFonts w:eastAsia="Calibri" w:cs="Arial"/>
                <w:b/>
                <w:bCs/>
                <w:noProof w:val="0"/>
                <w:color w:val="000000" w:themeColor="text1"/>
                <w:lang w:val="it-IT"/>
              </w:rPr>
              <w:t>escludere l'inserimento nel bando di gara dei requisiti di partecipazione</w:t>
            </w:r>
            <w:r w:rsidRPr="00C45536">
              <w:rPr>
                <w:rFonts w:eastAsia="Calibri" w:cs="Arial"/>
                <w:noProof w:val="0"/>
                <w:color w:val="000000" w:themeColor="text1"/>
                <w:lang w:val="it-IT"/>
              </w:rPr>
              <w:t xml:space="preserve"> di cui all´art. 47 comma 4 della Legge n. 108/2021(</w:t>
            </w:r>
            <w:r w:rsidRPr="00C45536">
              <w:rPr>
                <w:rFonts w:eastAsia="Calibri" w:cs="Arial"/>
                <w:i/>
                <w:iCs/>
                <w:noProof w:val="0"/>
                <w:color w:val="000000" w:themeColor="text1"/>
                <w:lang w:val="it-IT"/>
              </w:rPr>
              <w:t>criteri orientati a promuovere l'imprenditoria giovanile, l'inclusione lavorativa delle persone disabili, la parità di genere e l'assunzione di giovani, con età inferiore a trentasei anni, e donne</w:t>
            </w:r>
            <w:r w:rsidRPr="00C45536">
              <w:rPr>
                <w:rFonts w:eastAsia="Calibri" w:cs="Arial"/>
                <w:noProof w:val="0"/>
                <w:color w:val="000000" w:themeColor="text1"/>
                <w:lang w:val="it-IT"/>
              </w:rPr>
              <w:t xml:space="preserve">) per la seguente motivazione: </w:t>
            </w:r>
            <w:r w:rsidRPr="00C45536">
              <w:rPr>
                <w:rFonts w:cs="Arial"/>
                <w:b/>
                <w:color w:val="000000" w:themeColor="text1"/>
                <w:lang w:val="de-DE"/>
              </w:rPr>
              <w:fldChar w:fldCharType="begin">
                <w:ffData>
                  <w:name w:val="Text100"/>
                  <w:enabled/>
                  <w:calcOnExit w:val="0"/>
                  <w:textInput/>
                </w:ffData>
              </w:fldChar>
            </w:r>
            <w:r w:rsidRPr="00C45536">
              <w:rPr>
                <w:rFonts w:cs="Arial"/>
                <w:b/>
                <w:color w:val="000000" w:themeColor="text1"/>
                <w:lang w:val="it-IT"/>
              </w:rPr>
              <w:instrText xml:space="preserve"> FORMTEXT </w:instrText>
            </w:r>
            <w:r w:rsidRPr="00C45536">
              <w:rPr>
                <w:rFonts w:cs="Arial"/>
                <w:b/>
                <w:color w:val="000000" w:themeColor="text1"/>
                <w:lang w:val="de-DE"/>
              </w:rPr>
            </w:r>
            <w:r w:rsidRPr="00C45536">
              <w:rPr>
                <w:rFonts w:cs="Arial"/>
                <w:b/>
                <w:color w:val="000000" w:themeColor="text1"/>
                <w:lang w:val="de-DE"/>
              </w:rPr>
              <w:fldChar w:fldCharType="separate"/>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fldChar w:fldCharType="end"/>
            </w:r>
          </w:p>
          <w:p w14:paraId="1F56C653" w14:textId="77FC4512" w:rsidR="00153C22" w:rsidRPr="00C45536" w:rsidRDefault="00153C22" w:rsidP="00153C22">
            <w:pPr>
              <w:jc w:val="both"/>
              <w:rPr>
                <w:rFonts w:eastAsia="Calibri" w:cs="Arial"/>
                <w:b/>
                <w:bCs/>
                <w:noProof w:val="0"/>
                <w:color w:val="000000" w:themeColor="text1"/>
                <w:lang w:val="it-IT"/>
              </w:rPr>
            </w:pPr>
            <w:r w:rsidRPr="00C45536">
              <w:rPr>
                <w:rFonts w:eastAsia="Calibri" w:cs="Arial"/>
                <w:noProof w:val="0"/>
                <w:color w:val="000000" w:themeColor="text1"/>
                <w:lang w:val="it-IT"/>
              </w:rPr>
              <w:lastRenderedPageBreak/>
              <w:t>(</w:t>
            </w:r>
            <w:r w:rsidRPr="00C45536">
              <w:rPr>
                <w:rFonts w:ascii="Calibri" w:eastAsia="Calibri" w:hAnsi="Calibri" w:cs="Calibri"/>
                <w:noProof w:val="0"/>
                <w:color w:val="000000" w:themeColor="text1"/>
                <w:sz w:val="22"/>
                <w:szCs w:val="22"/>
                <w:lang w:val="it-IT"/>
              </w:rPr>
              <w:t>motivazione che va anche inserita nella relazione unica, nella determina a contrarre o altro atto immediatamente esecutivo della determina)</w:t>
            </w:r>
          </w:p>
          <w:p w14:paraId="51C45CA3" w14:textId="77777777" w:rsidR="00153C22" w:rsidRPr="00C45536" w:rsidRDefault="00153C22" w:rsidP="00153C22">
            <w:pPr>
              <w:jc w:val="both"/>
              <w:rPr>
                <w:lang w:val="it-IT"/>
              </w:rPr>
            </w:pPr>
          </w:p>
          <w:p w14:paraId="019FAEC7" w14:textId="23F2C0F9" w:rsidR="00153C22" w:rsidRPr="00C45536" w:rsidRDefault="00153C22" w:rsidP="00153C22">
            <w:pPr>
              <w:jc w:val="both"/>
              <w:rPr>
                <w:rFonts w:cs="Arial"/>
                <w:lang w:val="it-IT"/>
              </w:rPr>
            </w:pPr>
          </w:p>
        </w:tc>
      </w:tr>
      <w:tr w:rsidR="00153C22" w:rsidRPr="00383AD7" w14:paraId="1DF19EEC" w14:textId="77777777" w:rsidTr="00FD07C2">
        <w:tc>
          <w:tcPr>
            <w:tcW w:w="426" w:type="dxa"/>
            <w:shd w:val="clear" w:color="auto" w:fill="auto"/>
          </w:tcPr>
          <w:p w14:paraId="7919EC84" w14:textId="549BFEEC" w:rsidR="00153C22" w:rsidRPr="00446649" w:rsidRDefault="00153C22" w:rsidP="00153C22">
            <w:pPr>
              <w:jc w:val="both"/>
              <w:rPr>
                <w:rFonts w:cs="Arial"/>
                <w:lang w:val="it-IT"/>
              </w:rPr>
            </w:pPr>
            <w:r w:rsidRPr="00C902D7">
              <w:rPr>
                <w:rFonts w:cs="Arial"/>
                <w:b/>
                <w:bCs/>
                <w:lang w:val="it-IT"/>
              </w:rPr>
              <w:lastRenderedPageBreak/>
              <w:fldChar w:fldCharType="begin">
                <w:ffData>
                  <w:name w:val="Kontrollkästchen50"/>
                  <w:enabled/>
                  <w:calcOnExit w:val="0"/>
                  <w:checkBox>
                    <w:sizeAuto/>
                    <w:default w:val="0"/>
                  </w:checkBox>
                </w:ffData>
              </w:fldChar>
            </w:r>
            <w:r w:rsidRPr="00C902D7">
              <w:rPr>
                <w:rFonts w:cs="Arial"/>
                <w:b/>
                <w:bCs/>
                <w:lang w:val="it-IT"/>
              </w:rPr>
              <w:instrText xml:space="preserve"> FORMCHECKBOX </w:instrText>
            </w:r>
            <w:r w:rsidR="00383AD7">
              <w:rPr>
                <w:rFonts w:cs="Arial"/>
                <w:b/>
                <w:bCs/>
                <w:lang w:val="it-IT"/>
              </w:rPr>
            </w:r>
            <w:r w:rsidR="00383AD7">
              <w:rPr>
                <w:rFonts w:cs="Arial"/>
                <w:b/>
                <w:bCs/>
                <w:lang w:val="it-IT"/>
              </w:rPr>
              <w:fldChar w:fldCharType="separate"/>
            </w:r>
            <w:r w:rsidRPr="00C902D7">
              <w:rPr>
                <w:rFonts w:cs="Arial"/>
                <w:b/>
                <w:bCs/>
                <w:lang w:val="it-IT"/>
              </w:rPr>
              <w:fldChar w:fldCharType="end"/>
            </w:r>
          </w:p>
        </w:tc>
        <w:tc>
          <w:tcPr>
            <w:tcW w:w="9463" w:type="dxa"/>
            <w:tcBorders>
              <w:bottom w:val="single" w:sz="4" w:space="0" w:color="auto"/>
            </w:tcBorders>
            <w:shd w:val="clear" w:color="auto" w:fill="auto"/>
          </w:tcPr>
          <w:p w14:paraId="128DAE20" w14:textId="77777777" w:rsidR="00153C22" w:rsidRPr="00383AD7" w:rsidRDefault="00153C22" w:rsidP="00153C22">
            <w:pPr>
              <w:jc w:val="both"/>
              <w:rPr>
                <w:rFonts w:cs="Arial"/>
                <w:b/>
                <w:color w:val="000000" w:themeColor="text1"/>
                <w:lang w:val="it-IT"/>
              </w:rPr>
            </w:pPr>
            <w:r w:rsidRPr="00C45536">
              <w:rPr>
                <w:rFonts w:eastAsia="Calibri" w:cs="Arial"/>
                <w:b/>
                <w:bCs/>
                <w:noProof w:val="0"/>
                <w:color w:val="000000" w:themeColor="text1"/>
                <w:lang w:val="it-IT"/>
              </w:rPr>
              <w:t xml:space="preserve">di stabilire una quota ridotta </w:t>
            </w:r>
            <w:r w:rsidRPr="00C45536">
              <w:rPr>
                <w:rFonts w:eastAsia="Calibri" w:cs="Arial"/>
                <w:noProof w:val="0"/>
                <w:color w:val="000000" w:themeColor="text1"/>
                <w:lang w:val="it-IT"/>
              </w:rPr>
              <w:t xml:space="preserve">pari al </w:t>
            </w:r>
            <w:r w:rsidRPr="00C45536">
              <w:rPr>
                <w:rFonts w:cs="Arial"/>
                <w:b/>
                <w:color w:val="000000" w:themeColor="text1"/>
                <w:lang w:val="de-DE"/>
              </w:rPr>
              <w:fldChar w:fldCharType="begin">
                <w:ffData>
                  <w:name w:val="Text100"/>
                  <w:enabled/>
                  <w:calcOnExit w:val="0"/>
                  <w:textInput/>
                </w:ffData>
              </w:fldChar>
            </w:r>
            <w:r w:rsidRPr="00C45536">
              <w:rPr>
                <w:rFonts w:cs="Arial"/>
                <w:b/>
                <w:color w:val="000000" w:themeColor="text1"/>
                <w:lang w:val="it-IT"/>
              </w:rPr>
              <w:instrText xml:space="preserve"> FORMTEXT </w:instrText>
            </w:r>
            <w:r w:rsidRPr="00C45536">
              <w:rPr>
                <w:rFonts w:cs="Arial"/>
                <w:b/>
                <w:color w:val="000000" w:themeColor="text1"/>
                <w:lang w:val="de-DE"/>
              </w:rPr>
            </w:r>
            <w:r w:rsidRPr="00C45536">
              <w:rPr>
                <w:rFonts w:cs="Arial"/>
                <w:b/>
                <w:color w:val="000000" w:themeColor="text1"/>
                <w:lang w:val="de-DE"/>
              </w:rPr>
              <w:fldChar w:fldCharType="separate"/>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fldChar w:fldCharType="end"/>
            </w:r>
            <w:r w:rsidRPr="00C45536">
              <w:rPr>
                <w:rFonts w:eastAsia="Calibri" w:cs="Arial"/>
                <w:b/>
                <w:bCs/>
                <w:noProof w:val="0"/>
                <w:color w:val="000000" w:themeColor="text1"/>
                <w:lang w:val="it-IT"/>
              </w:rPr>
              <w:t xml:space="preserve"> %, </w:t>
            </w:r>
            <w:r w:rsidRPr="00C45536">
              <w:rPr>
                <w:rFonts w:eastAsia="Calibri" w:cs="Arial"/>
                <w:noProof w:val="0"/>
                <w:color w:val="000000" w:themeColor="text1"/>
                <w:lang w:val="it-IT"/>
              </w:rPr>
              <w:t xml:space="preserve">dell´obbligo per l´aggiudicatario di assicurare </w:t>
            </w:r>
            <w:r w:rsidRPr="00C45536">
              <w:rPr>
                <w:rFonts w:eastAsia="Calibri" w:cs="Arial"/>
                <w:b/>
                <w:bCs/>
                <w:noProof w:val="0"/>
                <w:color w:val="000000" w:themeColor="text1"/>
                <w:lang w:val="it-IT"/>
              </w:rPr>
              <w:t xml:space="preserve">una quota pari almeno al 30 per cento, delle assunzioni </w:t>
            </w:r>
            <w:r w:rsidRPr="00C45536">
              <w:rPr>
                <w:rFonts w:eastAsia="Calibri" w:cs="Arial"/>
                <w:noProof w:val="0"/>
                <w:color w:val="000000" w:themeColor="text1"/>
                <w:lang w:val="it-IT"/>
              </w:rPr>
              <w:t>necessarie per l'esecuzione del contratto o per la realizzazione di attività ad esso connesse o strumentali,</w:t>
            </w:r>
            <w:r w:rsidRPr="00C45536">
              <w:rPr>
                <w:rFonts w:eastAsia="Calibri" w:cs="Arial"/>
                <w:b/>
                <w:bCs/>
                <w:noProof w:val="0"/>
                <w:color w:val="000000" w:themeColor="text1"/>
                <w:lang w:val="it-IT"/>
              </w:rPr>
              <w:t xml:space="preserve"> sia all´occupazione giovanile sia all'occupazione femminile </w:t>
            </w:r>
            <w:r w:rsidRPr="00C45536">
              <w:rPr>
                <w:rFonts w:eastAsia="Calibri" w:cs="Arial"/>
                <w:noProof w:val="0"/>
                <w:color w:val="000000" w:themeColor="text1"/>
                <w:lang w:val="it-IT"/>
              </w:rPr>
              <w:t xml:space="preserve">per la seguente motivazione : </w:t>
            </w:r>
            <w:r w:rsidRPr="00C45536">
              <w:rPr>
                <w:rFonts w:cs="Arial"/>
                <w:b/>
                <w:color w:val="000000" w:themeColor="text1"/>
                <w:lang w:val="de-DE"/>
              </w:rPr>
              <w:fldChar w:fldCharType="begin">
                <w:ffData>
                  <w:name w:val="Text100"/>
                  <w:enabled/>
                  <w:calcOnExit w:val="0"/>
                  <w:textInput/>
                </w:ffData>
              </w:fldChar>
            </w:r>
            <w:r w:rsidRPr="00C45536">
              <w:rPr>
                <w:rFonts w:cs="Arial"/>
                <w:b/>
                <w:color w:val="000000" w:themeColor="text1"/>
                <w:lang w:val="it-IT"/>
              </w:rPr>
              <w:instrText xml:space="preserve"> FORMTEXT </w:instrText>
            </w:r>
            <w:r w:rsidRPr="00C45536">
              <w:rPr>
                <w:rFonts w:cs="Arial"/>
                <w:b/>
                <w:color w:val="000000" w:themeColor="text1"/>
                <w:lang w:val="de-DE"/>
              </w:rPr>
            </w:r>
            <w:r w:rsidRPr="00C45536">
              <w:rPr>
                <w:rFonts w:cs="Arial"/>
                <w:b/>
                <w:color w:val="000000" w:themeColor="text1"/>
                <w:lang w:val="de-DE"/>
              </w:rPr>
              <w:fldChar w:fldCharType="separate"/>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t> </w:t>
            </w:r>
            <w:r w:rsidRPr="00C45536">
              <w:rPr>
                <w:rFonts w:cs="Arial"/>
                <w:b/>
                <w:color w:val="000000" w:themeColor="text1"/>
                <w:lang w:val="de-DE"/>
              </w:rPr>
              <w:fldChar w:fldCharType="end"/>
            </w:r>
          </w:p>
          <w:p w14:paraId="5478AFC7" w14:textId="605DC0B7" w:rsidR="00153C22" w:rsidRPr="00C45536" w:rsidRDefault="00153C22" w:rsidP="00153C22">
            <w:pPr>
              <w:jc w:val="both"/>
              <w:rPr>
                <w:rFonts w:eastAsia="Calibri" w:cs="Arial"/>
                <w:b/>
                <w:bCs/>
                <w:noProof w:val="0"/>
                <w:color w:val="000000" w:themeColor="text1"/>
                <w:lang w:val="it-IT"/>
              </w:rPr>
            </w:pPr>
            <w:r w:rsidRPr="00C45536">
              <w:rPr>
                <w:rFonts w:eastAsia="Calibri" w:cs="Arial"/>
                <w:noProof w:val="0"/>
                <w:color w:val="000000" w:themeColor="text1"/>
                <w:lang w:val="it-IT"/>
              </w:rPr>
              <w:t xml:space="preserve">(motivazione che va anche </w:t>
            </w:r>
            <w:r w:rsidRPr="00C45536">
              <w:rPr>
                <w:rFonts w:ascii="Calibri" w:eastAsia="Calibri" w:hAnsi="Calibri" w:cs="Calibri"/>
                <w:noProof w:val="0"/>
                <w:color w:val="000000" w:themeColor="text1"/>
                <w:sz w:val="22"/>
                <w:szCs w:val="22"/>
                <w:lang w:val="it-IT"/>
              </w:rPr>
              <w:t>inserita nella relazione unica, nella determina a contrarre o altro atto immediatamente esecutivo della determina)</w:t>
            </w:r>
            <w:r w:rsidRPr="00C45536">
              <w:rPr>
                <w:rFonts w:eastAsia="Calibri" w:cs="Arial"/>
                <w:noProof w:val="0"/>
                <w:color w:val="000000" w:themeColor="text1"/>
                <w:lang w:val="it-IT"/>
              </w:rPr>
              <w:t xml:space="preserve"> </w:t>
            </w:r>
          </w:p>
          <w:p w14:paraId="677FF674" w14:textId="44856618" w:rsidR="00153C22" w:rsidRPr="00C45536" w:rsidRDefault="00153C22" w:rsidP="00153C22">
            <w:pPr>
              <w:tabs>
                <w:tab w:val="num" w:pos="252"/>
              </w:tabs>
              <w:jc w:val="both"/>
              <w:rPr>
                <w:b/>
                <w:bCs/>
                <w:lang w:val="it-IT"/>
              </w:rPr>
            </w:pPr>
          </w:p>
          <w:p w14:paraId="4CAA85CD" w14:textId="766222C0" w:rsidR="00153C22" w:rsidRPr="00436721" w:rsidRDefault="00153C22" w:rsidP="00153C22">
            <w:pPr>
              <w:jc w:val="both"/>
              <w:rPr>
                <w:rFonts w:ascii="Calibri" w:eastAsia="Calibri" w:hAnsi="Calibri" w:cs="Calibri"/>
                <w:b/>
                <w:bCs/>
                <w:i/>
                <w:iCs/>
                <w:noProof w:val="0"/>
                <w:color w:val="4472C4"/>
                <w:sz w:val="22"/>
                <w:szCs w:val="22"/>
                <w:lang w:val="it-IT" w:eastAsia="it-IT"/>
              </w:rPr>
            </w:pPr>
            <w:r w:rsidRPr="00C45536">
              <w:rPr>
                <w:rFonts w:ascii="Calibri" w:eastAsia="Calibri" w:hAnsi="Calibri" w:cs="Calibri"/>
                <w:b/>
                <w:bCs/>
                <w:i/>
                <w:iCs/>
                <w:noProof w:val="0"/>
                <w:color w:val="4472C4"/>
                <w:sz w:val="22"/>
                <w:szCs w:val="22"/>
                <w:lang w:val="it-IT" w:eastAsia="it-IT"/>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729374B8" w14:textId="77777777" w:rsidR="00153C22" w:rsidRPr="00C902D7" w:rsidRDefault="00153C22" w:rsidP="00153C22">
            <w:pPr>
              <w:tabs>
                <w:tab w:val="num" w:pos="252"/>
              </w:tabs>
              <w:jc w:val="both"/>
              <w:rPr>
                <w:rFonts w:cs="Arial"/>
                <w:lang w:val="it-IT"/>
              </w:rPr>
            </w:pPr>
          </w:p>
        </w:tc>
      </w:tr>
      <w:tr w:rsidR="00153C22" w:rsidRPr="00383AD7" w14:paraId="2FCA2DE5" w14:textId="77777777" w:rsidTr="00BF6A2A">
        <w:tc>
          <w:tcPr>
            <w:tcW w:w="426" w:type="dxa"/>
            <w:shd w:val="clear" w:color="auto" w:fill="auto"/>
          </w:tcPr>
          <w:p w14:paraId="141A1D1E" w14:textId="77777777" w:rsidR="00153C22" w:rsidRPr="00446649" w:rsidRDefault="00153C22" w:rsidP="00153C22">
            <w:pPr>
              <w:jc w:val="both"/>
              <w:rPr>
                <w:rFonts w:cs="Arial"/>
                <w:lang w:val="it-IT"/>
              </w:rPr>
            </w:pPr>
          </w:p>
        </w:tc>
        <w:tc>
          <w:tcPr>
            <w:tcW w:w="9463" w:type="dxa"/>
            <w:shd w:val="clear" w:color="auto" w:fill="auto"/>
          </w:tcPr>
          <w:p w14:paraId="48DBB561" w14:textId="77777777" w:rsidR="00153C22" w:rsidRPr="00C902D7" w:rsidRDefault="00153C22" w:rsidP="00153C22">
            <w:pPr>
              <w:jc w:val="both"/>
              <w:rPr>
                <w:rFonts w:cs="Arial"/>
                <w:lang w:val="it-IT"/>
              </w:rPr>
            </w:pPr>
          </w:p>
        </w:tc>
      </w:tr>
      <w:tr w:rsidR="00153C22" w:rsidRPr="00383AD7" w14:paraId="17C70015" w14:textId="77777777" w:rsidTr="00BF6A2A">
        <w:tc>
          <w:tcPr>
            <w:tcW w:w="426" w:type="dxa"/>
            <w:shd w:val="clear" w:color="auto" w:fill="auto"/>
          </w:tcPr>
          <w:p w14:paraId="0B487984" w14:textId="77777777" w:rsidR="00153C22" w:rsidRPr="00485D58" w:rsidRDefault="00153C22" w:rsidP="00153C22">
            <w:pPr>
              <w:rPr>
                <w:rFonts w:cs="Arial"/>
                <w:lang w:val="de-DE"/>
              </w:rPr>
            </w:pPr>
            <w:r w:rsidRPr="00485D58">
              <w:rPr>
                <w:rFonts w:cs="Arial"/>
                <w:lang w:val="de-DE"/>
              </w:rPr>
              <w:t>-</w:t>
            </w:r>
          </w:p>
        </w:tc>
        <w:tc>
          <w:tcPr>
            <w:tcW w:w="9463" w:type="dxa"/>
            <w:shd w:val="clear" w:color="auto" w:fill="auto"/>
          </w:tcPr>
          <w:p w14:paraId="766A7153" w14:textId="643C134C" w:rsidR="00153C22" w:rsidRPr="00485D58" w:rsidRDefault="00153C22" w:rsidP="00153C22">
            <w:pPr>
              <w:spacing w:after="40"/>
              <w:jc w:val="both"/>
              <w:rPr>
                <w:rFonts w:cs="Arial"/>
                <w:lang w:val="it-IT"/>
              </w:rPr>
            </w:pPr>
            <w:r w:rsidRPr="00485D58">
              <w:rPr>
                <w:rFonts w:cs="Arial"/>
                <w:lang w:val="it-IT"/>
              </w:rPr>
              <w:t>che ai sensi dell’art. 16, comma 10 della L.P. 17 dicembre 2015, n. 16</w:t>
            </w:r>
          </w:p>
          <w:p w14:paraId="6C8A7C14" w14:textId="77777777" w:rsidR="00153C22" w:rsidRPr="00485D58" w:rsidRDefault="00153C22" w:rsidP="00153C22">
            <w:pPr>
              <w:spacing w:after="40"/>
              <w:jc w:val="both"/>
              <w:rPr>
                <w:rFonts w:cs="Arial"/>
                <w:lang w:val="it-IT"/>
              </w:rPr>
            </w:pPr>
          </w:p>
        </w:tc>
      </w:tr>
      <w:tr w:rsidR="00153C22" w:rsidRPr="00383AD7" w14:paraId="1E3E63C9" w14:textId="77777777" w:rsidTr="00BF6A2A">
        <w:tc>
          <w:tcPr>
            <w:tcW w:w="426" w:type="dxa"/>
            <w:shd w:val="clear" w:color="auto" w:fill="auto"/>
          </w:tcPr>
          <w:p w14:paraId="485ADFFF" w14:textId="77777777" w:rsidR="00153C22" w:rsidRPr="00485D58" w:rsidRDefault="00153C22" w:rsidP="00153C22">
            <w:pPr>
              <w:rPr>
                <w:rFonts w:cs="Arial"/>
                <w:lang w:val="de-DE"/>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61502695" w14:textId="77777777" w:rsidR="00153C22" w:rsidRPr="00485D58" w:rsidRDefault="00153C22" w:rsidP="00153C22">
            <w:pPr>
              <w:jc w:val="both"/>
              <w:rPr>
                <w:rFonts w:cs="Arial"/>
                <w:lang w:val="it-IT"/>
              </w:rPr>
            </w:pPr>
            <w:r w:rsidRPr="00485D58">
              <w:rPr>
                <w:rFonts w:cs="Arial"/>
                <w:u w:val="single"/>
                <w:lang w:val="it-IT"/>
              </w:rPr>
              <w:t>si è provveduto</w:t>
            </w:r>
            <w:r w:rsidRPr="00485D58">
              <w:rPr>
                <w:rFonts w:cs="Arial"/>
                <w:lang w:val="it-IT"/>
              </w:rPr>
              <w:t xml:space="preserve"> ad una suddivisione in lotti</w:t>
            </w:r>
          </w:p>
          <w:p w14:paraId="5AE50003" w14:textId="77777777" w:rsidR="00153C22" w:rsidRPr="00485D58" w:rsidRDefault="00153C22" w:rsidP="00153C22">
            <w:pPr>
              <w:jc w:val="both"/>
              <w:rPr>
                <w:rFonts w:cs="Arial"/>
                <w:lang w:val="it-IT"/>
              </w:rPr>
            </w:pPr>
          </w:p>
        </w:tc>
      </w:tr>
      <w:tr w:rsidR="00153C22" w:rsidRPr="00383AD7" w14:paraId="2C85768D" w14:textId="77777777" w:rsidTr="00BF6A2A">
        <w:tc>
          <w:tcPr>
            <w:tcW w:w="426" w:type="dxa"/>
            <w:shd w:val="clear" w:color="auto" w:fill="auto"/>
          </w:tcPr>
          <w:p w14:paraId="5A86D0B0" w14:textId="77777777" w:rsidR="00153C22" w:rsidRPr="00485D58" w:rsidRDefault="00153C22" w:rsidP="00153C22">
            <w:pPr>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3" w:type="dxa"/>
            <w:shd w:val="clear" w:color="auto" w:fill="auto"/>
          </w:tcPr>
          <w:p w14:paraId="7D93A28C" w14:textId="73EDC5D4" w:rsidR="003E123A" w:rsidRPr="003E123A" w:rsidRDefault="00153C22" w:rsidP="003E123A">
            <w:pPr>
              <w:rPr>
                <w:rFonts w:cs="Arial"/>
                <w:lang w:val="it-IT"/>
              </w:rPr>
            </w:pPr>
            <w:r w:rsidRPr="00485D58">
              <w:rPr>
                <w:rFonts w:cs="Arial"/>
                <w:u w:val="single"/>
                <w:lang w:val="it-IT"/>
              </w:rPr>
              <w:t>non</w:t>
            </w:r>
            <w:r w:rsidRPr="00485D58">
              <w:rPr>
                <w:rFonts w:cs="Arial"/>
                <w:lang w:val="it-IT"/>
              </w:rPr>
              <w:t xml:space="preserve"> si è provveduto ad una suddivisione in lotti e</w:t>
            </w:r>
            <w:r w:rsidR="003E123A" w:rsidRPr="003E123A">
              <w:rPr>
                <w:rFonts w:cs="Arial"/>
                <w:lang w:val="it-IT"/>
              </w:rPr>
              <w:t xml:space="preserve"> che la motivazione è riportata nella relazione unica ai sensi all’art. 28, comma 2 della L.P. n. 16/2015;</w:t>
            </w:r>
          </w:p>
          <w:p w14:paraId="0100D266" w14:textId="23CFDC55" w:rsidR="00153C22" w:rsidRPr="00485D58" w:rsidRDefault="00153C22" w:rsidP="00153C22">
            <w:pPr>
              <w:jc w:val="both"/>
              <w:rPr>
                <w:rFonts w:cs="Arial"/>
                <w:lang w:val="it-IT"/>
              </w:rPr>
            </w:pPr>
          </w:p>
          <w:p w14:paraId="17943A18" w14:textId="77777777" w:rsidR="00153C22" w:rsidRPr="00485D58" w:rsidRDefault="00153C22" w:rsidP="00153C22">
            <w:pPr>
              <w:jc w:val="both"/>
              <w:rPr>
                <w:rFonts w:cs="Arial"/>
                <w:lang w:val="it-IT"/>
              </w:rPr>
            </w:pPr>
          </w:p>
        </w:tc>
      </w:tr>
      <w:tr w:rsidR="00153C22" w:rsidRPr="00485D58" w14:paraId="5404EB81" w14:textId="77777777" w:rsidTr="00BF6A2A">
        <w:tc>
          <w:tcPr>
            <w:tcW w:w="426" w:type="dxa"/>
            <w:shd w:val="clear" w:color="auto" w:fill="auto"/>
          </w:tcPr>
          <w:p w14:paraId="55CFD591" w14:textId="77777777" w:rsidR="00153C22" w:rsidRPr="00485D58" w:rsidRDefault="00153C22" w:rsidP="00153C22">
            <w:pPr>
              <w:rPr>
                <w:rFonts w:cs="Arial"/>
                <w:lang w:val="it-IT"/>
              </w:rPr>
            </w:pPr>
          </w:p>
        </w:tc>
        <w:tc>
          <w:tcPr>
            <w:tcW w:w="9463" w:type="dxa"/>
            <w:shd w:val="clear" w:color="auto" w:fill="auto"/>
          </w:tcPr>
          <w:p w14:paraId="2140F508" w14:textId="77777777" w:rsidR="00153C22" w:rsidRPr="00485D58" w:rsidRDefault="00153C22" w:rsidP="00153C22">
            <w:pPr>
              <w:jc w:val="both"/>
              <w:rPr>
                <w:rFonts w:cs="Arial"/>
                <w:lang w:val="it-IT"/>
              </w:rPr>
            </w:pPr>
            <w:r w:rsidRPr="00485D58">
              <w:rPr>
                <w:rFonts w:cs="Arial"/>
                <w:i/>
                <w:lang w:val="de-DE"/>
              </w:rPr>
              <w:t>ovvero</w:t>
            </w:r>
          </w:p>
        </w:tc>
      </w:tr>
      <w:tr w:rsidR="00153C22" w:rsidRPr="00485D58" w14:paraId="61ABA1B3" w14:textId="77777777" w:rsidTr="00BF6A2A">
        <w:tc>
          <w:tcPr>
            <w:tcW w:w="426" w:type="dxa"/>
            <w:shd w:val="clear" w:color="auto" w:fill="auto"/>
          </w:tcPr>
          <w:p w14:paraId="5BCB8529" w14:textId="77777777" w:rsidR="00153C22" w:rsidRPr="00485D58" w:rsidRDefault="00153C22" w:rsidP="00153C22">
            <w:pPr>
              <w:rPr>
                <w:rFonts w:cs="Arial"/>
                <w:lang w:val="it-IT"/>
              </w:rPr>
            </w:pPr>
          </w:p>
        </w:tc>
        <w:tc>
          <w:tcPr>
            <w:tcW w:w="9463" w:type="dxa"/>
            <w:shd w:val="clear" w:color="auto" w:fill="auto"/>
          </w:tcPr>
          <w:p w14:paraId="29C052CF" w14:textId="77777777" w:rsidR="00153C22" w:rsidRPr="00485D58" w:rsidRDefault="00153C22" w:rsidP="00153C22">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 xml:space="preserve"> che la motivazione è la seguente:</w:t>
            </w:r>
          </w:p>
          <w:p w14:paraId="52358BAA" w14:textId="77777777" w:rsidR="00153C22" w:rsidRPr="00485D58" w:rsidRDefault="00153C22" w:rsidP="00153C22">
            <w:pPr>
              <w:spacing w:before="40"/>
              <w:ind w:left="311"/>
              <w:jc w:val="both"/>
              <w:rPr>
                <w:rFonts w:cs="Arial"/>
                <w:lang w:val="de-DE"/>
              </w:rPr>
            </w:pPr>
            <w:r w:rsidRPr="00485D58">
              <w:rPr>
                <w:rFonts w:cs="Arial"/>
                <w:lang w:val="de-DE"/>
              </w:rPr>
              <w:t>italiano:</w:t>
            </w:r>
          </w:p>
          <w:p w14:paraId="6B3BE900" w14:textId="77777777" w:rsidR="00153C22" w:rsidRPr="00485D58" w:rsidRDefault="00153C22" w:rsidP="00153C22">
            <w:pPr>
              <w:ind w:left="311"/>
              <w:jc w:val="both"/>
              <w:rPr>
                <w:rFonts w:cs="Arial"/>
                <w:lang w:val="de-DE"/>
              </w:rPr>
            </w:pPr>
            <w:r w:rsidRPr="00485D58">
              <w:rPr>
                <w:rFonts w:cs="Arial"/>
                <w:lang w:val="de-DE"/>
              </w:rPr>
              <w:fldChar w:fldCharType="begin">
                <w:ffData>
                  <w:name w:val="Text55"/>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de-DE"/>
              </w:rPr>
              <w:t>;</w:t>
            </w:r>
          </w:p>
          <w:p w14:paraId="74668295" w14:textId="77777777" w:rsidR="00153C22" w:rsidRPr="00485D58" w:rsidRDefault="00153C22" w:rsidP="00153C22">
            <w:pPr>
              <w:ind w:left="311"/>
              <w:jc w:val="both"/>
              <w:rPr>
                <w:rFonts w:cs="Arial"/>
                <w:lang w:val="de-DE"/>
              </w:rPr>
            </w:pPr>
          </w:p>
          <w:p w14:paraId="1BAC8963" w14:textId="77777777" w:rsidR="00153C22" w:rsidRPr="00485D58" w:rsidRDefault="00153C22" w:rsidP="00153C22">
            <w:pPr>
              <w:ind w:left="311"/>
              <w:jc w:val="both"/>
              <w:rPr>
                <w:rFonts w:cs="Arial"/>
                <w:lang w:val="de-DE"/>
              </w:rPr>
            </w:pPr>
            <w:r w:rsidRPr="00485D58">
              <w:rPr>
                <w:rFonts w:cs="Arial"/>
                <w:lang w:val="de-DE"/>
              </w:rPr>
              <w:t>tedesco:</w:t>
            </w:r>
          </w:p>
          <w:p w14:paraId="451F6D29" w14:textId="77777777" w:rsidR="00153C22" w:rsidRPr="00485D58" w:rsidRDefault="00153C22" w:rsidP="00153C22">
            <w:pPr>
              <w:ind w:left="311"/>
              <w:jc w:val="both"/>
              <w:rPr>
                <w:rFonts w:cs="Arial"/>
                <w:lang w:val="de-DE"/>
              </w:rPr>
            </w:pPr>
            <w:r w:rsidRPr="00485D58">
              <w:rPr>
                <w:rFonts w:cs="Arial"/>
                <w:lang w:val="de-DE"/>
              </w:rPr>
              <w:fldChar w:fldCharType="begin">
                <w:ffData>
                  <w:name w:val="Text55"/>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de-DE"/>
              </w:rPr>
              <w:t>.</w:t>
            </w:r>
          </w:p>
        </w:tc>
      </w:tr>
    </w:tbl>
    <w:p w14:paraId="106727C6" w14:textId="77777777" w:rsidR="00A03CA6" w:rsidRPr="00485D58" w:rsidRDefault="00A03CA6">
      <w:pPr>
        <w:rPr>
          <w:rFonts w:cs="Arial"/>
          <w:lang w:val="it-IT"/>
        </w:rPr>
      </w:pPr>
    </w:p>
    <w:p w14:paraId="606D7EF1" w14:textId="77777777" w:rsidR="00A03CA6" w:rsidRPr="00485D58" w:rsidRDefault="00A03CA6" w:rsidP="00A03CA6">
      <w:pPr>
        <w:rPr>
          <w:rFonts w:cs="Arial"/>
          <w:lang w:val="it-IT"/>
        </w:rPr>
      </w:pPr>
    </w:p>
    <w:p w14:paraId="63ABBD3D" w14:textId="77777777" w:rsidR="00A03CA6" w:rsidRPr="00485D58" w:rsidRDefault="00487769" w:rsidP="00A03CA6">
      <w:pPr>
        <w:rPr>
          <w:rFonts w:cs="Arial"/>
          <w:lang w:val="it-IT"/>
        </w:rPr>
      </w:pPr>
      <w:r w:rsidRPr="00485D58">
        <w:rPr>
          <w:rFonts w:cs="Arial"/>
          <w:lang w:val="it-IT"/>
        </w:rPr>
        <w:t>S</w:t>
      </w:r>
      <w:r w:rsidR="00A03CA6" w:rsidRPr="00485D58">
        <w:rPr>
          <w:rFonts w:cs="Arial"/>
          <w:lang w:val="it-IT"/>
        </w:rPr>
        <w:t>i comunica</w:t>
      </w:r>
      <w:r w:rsidRPr="00485D58">
        <w:rPr>
          <w:rFonts w:cs="Arial"/>
          <w:lang w:val="it-IT"/>
        </w:rPr>
        <w:t>,</w:t>
      </w:r>
      <w:r w:rsidR="00A03CA6" w:rsidRPr="00485D58">
        <w:rPr>
          <w:rFonts w:cs="Arial"/>
          <w:lang w:val="it-IT"/>
        </w:rPr>
        <w:t xml:space="preserve"> </w:t>
      </w:r>
      <w:r w:rsidRPr="00485D58">
        <w:rPr>
          <w:rFonts w:cs="Arial"/>
          <w:lang w:val="it-IT"/>
        </w:rPr>
        <w:t xml:space="preserve">inoltre </w:t>
      </w:r>
      <w:r w:rsidR="00A03CA6" w:rsidRPr="00485D58">
        <w:rPr>
          <w:rFonts w:cs="Arial"/>
          <w:lang w:val="it-IT"/>
        </w:rPr>
        <w:t>quanto segue:</w:t>
      </w:r>
    </w:p>
    <w:p w14:paraId="4E87B742" w14:textId="77777777" w:rsidR="006E2655" w:rsidRPr="00485D58" w:rsidRDefault="006E2655" w:rsidP="00A03CA6">
      <w:pPr>
        <w:rPr>
          <w:rFonts w:cs="Arial"/>
          <w:lang w:val="it-IT"/>
        </w:rPr>
      </w:pPr>
    </w:p>
    <w:tbl>
      <w:tblPr>
        <w:tblW w:w="9898" w:type="dxa"/>
        <w:tblInd w:w="-4" w:type="dxa"/>
        <w:tblLayout w:type="fixed"/>
        <w:tblLook w:val="01E0" w:firstRow="1" w:lastRow="1" w:firstColumn="1" w:lastColumn="1" w:noHBand="0" w:noVBand="0"/>
      </w:tblPr>
      <w:tblGrid>
        <w:gridCol w:w="430"/>
        <w:gridCol w:w="9468"/>
      </w:tblGrid>
      <w:tr w:rsidR="006E2655" w:rsidRPr="009D26B7" w14:paraId="104446B5" w14:textId="77777777" w:rsidTr="00E547CA">
        <w:tc>
          <w:tcPr>
            <w:tcW w:w="430" w:type="dxa"/>
            <w:shd w:val="clear" w:color="auto" w:fill="auto"/>
          </w:tcPr>
          <w:p w14:paraId="478E409C" w14:textId="77777777" w:rsidR="006E2655" w:rsidRPr="00485D58" w:rsidRDefault="00C72289" w:rsidP="00AE25C5">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8" w:type="dxa"/>
            <w:shd w:val="clear" w:color="auto" w:fill="auto"/>
          </w:tcPr>
          <w:p w14:paraId="49FB7A9A" w14:textId="5FCDFD27" w:rsidR="006E2655" w:rsidRPr="00485D58" w:rsidRDefault="006E2655" w:rsidP="006E2655">
            <w:pPr>
              <w:tabs>
                <w:tab w:val="left" w:pos="179"/>
              </w:tabs>
              <w:jc w:val="both"/>
              <w:rPr>
                <w:rFonts w:cs="Arial"/>
                <w:lang w:val="it-IT"/>
              </w:rPr>
            </w:pPr>
            <w:r w:rsidRPr="00485D58">
              <w:rPr>
                <w:rFonts w:cs="Arial"/>
                <w:lang w:val="it-IT"/>
              </w:rPr>
              <w:t>dichiara</w:t>
            </w:r>
            <w:r w:rsidR="0080402E">
              <w:rPr>
                <w:rFonts w:cs="Arial"/>
                <w:lang w:val="it-IT"/>
              </w:rPr>
              <w:t>no</w:t>
            </w:r>
            <w:r w:rsidRPr="00485D58">
              <w:rPr>
                <w:rFonts w:cs="Arial"/>
                <w:lang w:val="it-IT"/>
              </w:rPr>
              <w:t xml:space="preserve"> che nel capitolato speciale - </w:t>
            </w:r>
            <w:r w:rsidR="004713BB" w:rsidRPr="00485D58">
              <w:rPr>
                <w:rFonts w:cs="Arial"/>
                <w:lang w:val="it-IT"/>
              </w:rPr>
              <w:t>parte</w:t>
            </w:r>
            <w:r w:rsidR="00144426" w:rsidRPr="00485D58">
              <w:rPr>
                <w:rFonts w:cs="Arial"/>
                <w:lang w:val="it-IT"/>
              </w:rPr>
              <w:t xml:space="preserve"> seconda</w:t>
            </w:r>
            <w:r w:rsidRPr="00485D58">
              <w:rPr>
                <w:rFonts w:cs="Arial"/>
                <w:lang w:val="it-IT"/>
              </w:rPr>
              <w:t xml:space="preserve"> </w:t>
            </w:r>
            <w:r w:rsidR="007E024E" w:rsidRPr="00485D58">
              <w:rPr>
                <w:rFonts w:cs="Arial"/>
                <w:lang w:val="it-IT"/>
              </w:rPr>
              <w:t xml:space="preserve">è stata inserita </w:t>
            </w:r>
            <w:r w:rsidRPr="00485D58">
              <w:rPr>
                <w:rFonts w:cs="Arial"/>
                <w:lang w:val="it-IT"/>
              </w:rPr>
              <w:t xml:space="preserve">la </w:t>
            </w:r>
            <w:r w:rsidRPr="00485D58">
              <w:rPr>
                <w:rFonts w:cs="Arial"/>
                <w:b/>
                <w:lang w:val="it-IT"/>
              </w:rPr>
              <w:t>clausola sociale</w:t>
            </w:r>
            <w:r w:rsidR="003E0997" w:rsidRPr="00485D58">
              <w:rPr>
                <w:rFonts w:cs="Arial"/>
                <w:lang w:val="it-IT"/>
              </w:rPr>
              <w:t>;</w:t>
            </w:r>
          </w:p>
          <w:p w14:paraId="4F9B34C5" w14:textId="77777777" w:rsidR="008A494E" w:rsidRPr="00485D58" w:rsidRDefault="008A494E" w:rsidP="006E2655">
            <w:pPr>
              <w:tabs>
                <w:tab w:val="left" w:pos="179"/>
              </w:tabs>
              <w:jc w:val="both"/>
              <w:rPr>
                <w:rFonts w:cs="Arial"/>
                <w:lang w:val="it-IT"/>
              </w:rPr>
            </w:pPr>
          </w:p>
        </w:tc>
      </w:tr>
      <w:bookmarkStart w:id="31" w:name="_Hlk508960673"/>
      <w:tr w:rsidR="005D6D40" w:rsidRPr="009D26B7" w14:paraId="7C01958D" w14:textId="77777777" w:rsidTr="00E547CA">
        <w:tc>
          <w:tcPr>
            <w:tcW w:w="430" w:type="dxa"/>
            <w:shd w:val="clear" w:color="auto" w:fill="auto"/>
          </w:tcPr>
          <w:p w14:paraId="265938C4" w14:textId="77777777" w:rsidR="005D6D40" w:rsidRPr="00485D58" w:rsidRDefault="002D0770" w:rsidP="0000698A">
            <w:pPr>
              <w:jc w:val="both"/>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8" w:type="dxa"/>
            <w:tcBorders>
              <w:left w:val="nil"/>
            </w:tcBorders>
            <w:shd w:val="clear" w:color="auto" w:fill="auto"/>
          </w:tcPr>
          <w:p w14:paraId="47E374B8" w14:textId="77777777" w:rsidR="005D6D40" w:rsidRPr="00485D58" w:rsidRDefault="005D6D40" w:rsidP="0000698A">
            <w:pPr>
              <w:jc w:val="both"/>
              <w:rPr>
                <w:rFonts w:cs="Arial"/>
                <w:lang w:val="it-IT"/>
              </w:rPr>
            </w:pPr>
            <w:r w:rsidRPr="00485D58">
              <w:rPr>
                <w:rFonts w:cs="Arial"/>
                <w:lang w:val="it-IT"/>
              </w:rPr>
              <w:t xml:space="preserve">che per la gara </w:t>
            </w:r>
            <w:r w:rsidRPr="00485D58">
              <w:rPr>
                <w:rFonts w:cs="Arial"/>
                <w:b/>
                <w:u w:val="single"/>
                <w:lang w:val="it-IT"/>
              </w:rPr>
              <w:t>non</w:t>
            </w:r>
            <w:r w:rsidRPr="00485D58">
              <w:rPr>
                <w:rFonts w:cs="Arial"/>
                <w:b/>
                <w:lang w:val="it-IT"/>
              </w:rPr>
              <w:t xml:space="preserve"> è </w:t>
            </w:r>
            <w:r w:rsidR="00083943" w:rsidRPr="00485D58">
              <w:rPr>
                <w:rFonts w:cs="Arial"/>
                <w:b/>
                <w:lang w:val="it-IT"/>
              </w:rPr>
              <w:t>richiesto</w:t>
            </w:r>
            <w:r w:rsidRPr="00485D58">
              <w:rPr>
                <w:rFonts w:cs="Arial"/>
                <w:b/>
                <w:lang w:val="it-IT"/>
              </w:rPr>
              <w:t xml:space="preserve"> un sopralluogo</w:t>
            </w:r>
            <w:r w:rsidR="00083943" w:rsidRPr="00485D58">
              <w:rPr>
                <w:rFonts w:cs="Arial"/>
                <w:b/>
                <w:lang w:val="it-IT"/>
              </w:rPr>
              <w:t xml:space="preserve"> obbligatorio</w:t>
            </w:r>
            <w:r w:rsidR="0068617E" w:rsidRPr="00485D58">
              <w:rPr>
                <w:rFonts w:cs="Arial"/>
                <w:b/>
                <w:lang w:val="it-IT"/>
              </w:rPr>
              <w:t>;</w:t>
            </w:r>
          </w:p>
        </w:tc>
      </w:tr>
      <w:tr w:rsidR="00067A23" w:rsidRPr="00485D58" w14:paraId="45DE0412" w14:textId="77777777" w:rsidTr="00E547CA">
        <w:trPr>
          <w:trHeight w:val="467"/>
        </w:trPr>
        <w:tc>
          <w:tcPr>
            <w:tcW w:w="430" w:type="dxa"/>
            <w:shd w:val="clear" w:color="auto" w:fill="auto"/>
          </w:tcPr>
          <w:p w14:paraId="63D332D7" w14:textId="77777777" w:rsidR="00067A23" w:rsidRPr="00485D58" w:rsidRDefault="00067A23" w:rsidP="0000698A">
            <w:pPr>
              <w:jc w:val="both"/>
              <w:rPr>
                <w:rFonts w:cs="Arial"/>
                <w:lang w:val="it-IT"/>
              </w:rPr>
            </w:pPr>
            <w:bookmarkStart w:id="32" w:name="_Hlk536611825"/>
          </w:p>
        </w:tc>
        <w:tc>
          <w:tcPr>
            <w:tcW w:w="9468" w:type="dxa"/>
            <w:shd w:val="clear" w:color="auto" w:fill="auto"/>
          </w:tcPr>
          <w:p w14:paraId="38523C3F" w14:textId="77777777" w:rsidR="008A494E" w:rsidRPr="00485D58" w:rsidRDefault="008A494E" w:rsidP="00240F4E">
            <w:pPr>
              <w:spacing w:before="80"/>
              <w:jc w:val="both"/>
              <w:rPr>
                <w:rFonts w:cs="Arial"/>
                <w:i/>
                <w:lang w:val="it-IT"/>
              </w:rPr>
            </w:pPr>
            <w:r w:rsidRPr="00485D58">
              <w:rPr>
                <w:rFonts w:cs="Arial"/>
                <w:i/>
                <w:lang w:val="it-IT"/>
              </w:rPr>
              <w:t>o</w:t>
            </w:r>
            <w:r w:rsidR="00067A23" w:rsidRPr="00485D58">
              <w:rPr>
                <w:rFonts w:cs="Arial"/>
                <w:i/>
                <w:lang w:val="it-IT"/>
              </w:rPr>
              <w:t>vvero</w:t>
            </w:r>
          </w:p>
        </w:tc>
      </w:tr>
      <w:bookmarkEnd w:id="32"/>
      <w:tr w:rsidR="005D6D40" w:rsidRPr="009D26B7" w14:paraId="7358FABE" w14:textId="77777777" w:rsidTr="00E547CA">
        <w:tc>
          <w:tcPr>
            <w:tcW w:w="430" w:type="dxa"/>
            <w:shd w:val="clear" w:color="auto" w:fill="auto"/>
          </w:tcPr>
          <w:p w14:paraId="714EEF71" w14:textId="77777777" w:rsidR="005D6D40" w:rsidRPr="00485D58" w:rsidRDefault="002D0770" w:rsidP="0000698A">
            <w:pPr>
              <w:rPr>
                <w:rFonts w:cs="Arial"/>
                <w:lang w:val="de-DE"/>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8" w:type="dxa"/>
            <w:tcBorders>
              <w:left w:val="nil"/>
            </w:tcBorders>
            <w:shd w:val="clear" w:color="auto" w:fill="auto"/>
          </w:tcPr>
          <w:p w14:paraId="50B463BD" w14:textId="77777777" w:rsidR="005D6D40" w:rsidRDefault="003D3C2D" w:rsidP="008A494E">
            <w:pPr>
              <w:jc w:val="both"/>
              <w:rPr>
                <w:rFonts w:cs="Arial"/>
                <w:lang w:val="it-IT"/>
              </w:rPr>
            </w:pPr>
            <w:r w:rsidRPr="00C902D7">
              <w:rPr>
                <w:rFonts w:cs="Arial"/>
                <w:lang w:val="it-IT"/>
              </w:rPr>
              <w:t xml:space="preserve">che per la gara </w:t>
            </w:r>
            <w:r w:rsidRPr="00C902D7">
              <w:rPr>
                <w:rFonts w:cs="Arial"/>
                <w:b/>
                <w:u w:val="single"/>
                <w:lang w:val="it-IT"/>
              </w:rPr>
              <w:t>è richiesto un</w:t>
            </w:r>
            <w:r w:rsidRPr="00C902D7">
              <w:rPr>
                <w:rFonts w:cs="Arial"/>
                <w:u w:val="single"/>
                <w:lang w:val="it-IT"/>
              </w:rPr>
              <w:t xml:space="preserve"> </w:t>
            </w:r>
            <w:r w:rsidRPr="00C902D7">
              <w:rPr>
                <w:rFonts w:cs="Arial"/>
                <w:b/>
                <w:u w:val="single"/>
                <w:lang w:val="it-IT"/>
              </w:rPr>
              <w:t>sopralluogo obbligatorio assistito (da prevedere nei casi di stretta indispensabilitá ai sensi dell´art. 8 D.L. 16.7.2020, n. 76)</w:t>
            </w:r>
            <w:r w:rsidRPr="00C902D7">
              <w:rPr>
                <w:rFonts w:cs="Arial"/>
                <w:lang w:val="it-IT"/>
              </w:rPr>
              <w:t>, con l’accompagnamento di un rappresentante dell’ente committente:</w:t>
            </w:r>
          </w:p>
          <w:p w14:paraId="7C44B822" w14:textId="60B667AE" w:rsidR="00E11168" w:rsidRPr="00C902D7" w:rsidRDefault="00E11168" w:rsidP="008A494E">
            <w:pPr>
              <w:jc w:val="both"/>
              <w:rPr>
                <w:rFonts w:cs="Arial"/>
                <w:lang w:val="it-IT"/>
              </w:rPr>
            </w:pPr>
          </w:p>
        </w:tc>
      </w:tr>
      <w:tr w:rsidR="005D6D40" w:rsidRPr="009D26B7" w14:paraId="1BEE0466" w14:textId="77777777" w:rsidTr="00E547CA">
        <w:tc>
          <w:tcPr>
            <w:tcW w:w="430" w:type="dxa"/>
            <w:shd w:val="clear" w:color="auto" w:fill="auto"/>
          </w:tcPr>
          <w:p w14:paraId="379837BF" w14:textId="77777777" w:rsidR="005D6D40" w:rsidRPr="00485D58" w:rsidRDefault="005D6D40" w:rsidP="0000698A">
            <w:pPr>
              <w:ind w:left="-108" w:right="-35"/>
              <w:jc w:val="center"/>
              <w:rPr>
                <w:rFonts w:cs="Arial"/>
                <w:lang w:val="it-IT"/>
              </w:rPr>
            </w:pPr>
          </w:p>
        </w:tc>
        <w:tc>
          <w:tcPr>
            <w:tcW w:w="9468" w:type="dxa"/>
            <w:tcBorders>
              <w:left w:val="nil"/>
            </w:tcBorders>
            <w:shd w:val="clear" w:color="auto" w:fill="auto"/>
          </w:tcPr>
          <w:p w14:paraId="28A2B824" w14:textId="0946E077" w:rsidR="005B3C0F" w:rsidRPr="00C902D7" w:rsidRDefault="005B3C0F" w:rsidP="008C0777">
            <w:pPr>
              <w:rPr>
                <w:rFonts w:cs="Arial"/>
                <w:i/>
                <w:vanish/>
                <w:color w:val="FF0000"/>
                <w:sz w:val="18"/>
                <w:szCs w:val="18"/>
                <w:lang w:val="it-IT"/>
              </w:rPr>
            </w:pPr>
            <w:r w:rsidRPr="00C902D7">
              <w:rPr>
                <w:rFonts w:cs="Arial"/>
                <w:i/>
                <w:vanish/>
                <w:color w:val="FF0000"/>
                <w:sz w:val="18"/>
                <w:szCs w:val="18"/>
                <w:lang w:val="it-IT"/>
              </w:rPr>
              <w:t>Indicare in italiano e in tedesco</w:t>
            </w:r>
          </w:p>
          <w:p w14:paraId="659F6371" w14:textId="5ABD3B8F" w:rsidR="005D6D40" w:rsidRPr="00C902D7" w:rsidRDefault="005D6D40" w:rsidP="008C0777">
            <w:pPr>
              <w:jc w:val="both"/>
              <w:rPr>
                <w:rFonts w:cs="Arial"/>
                <w:lang w:val="it-IT"/>
              </w:rPr>
            </w:pPr>
            <w:r w:rsidRPr="00C902D7">
              <w:rPr>
                <w:rFonts w:cs="Arial"/>
                <w:lang w:val="it-IT"/>
              </w:rPr>
              <w:t xml:space="preserve">e che la richiesta di effettuazione del suindicato </w:t>
            </w:r>
            <w:r w:rsidRPr="00C902D7">
              <w:rPr>
                <w:rFonts w:cs="Arial"/>
                <w:b/>
                <w:u w:val="single"/>
                <w:lang w:val="it-IT"/>
              </w:rPr>
              <w:t>sopralluogo obbligatorio</w:t>
            </w:r>
            <w:r w:rsidRPr="00C902D7">
              <w:rPr>
                <w:rFonts w:cs="Arial"/>
                <w:lang w:val="it-IT"/>
              </w:rPr>
              <w:t xml:space="preserve"> dovrà essere inviata al seguente indirizzo PEC:</w:t>
            </w:r>
          </w:p>
          <w:p w14:paraId="2EB6C3B6" w14:textId="5CA641CB" w:rsidR="005D6D40" w:rsidRPr="00C902D7" w:rsidRDefault="005D6D40" w:rsidP="008C0777">
            <w:pPr>
              <w:rPr>
                <w:rFonts w:cs="Arial"/>
                <w:b/>
                <w:lang w:val="it-IT"/>
              </w:rPr>
            </w:pPr>
            <w:r w:rsidRPr="00C902D7">
              <w:rPr>
                <w:rFonts w:cs="Arial"/>
                <w:lang w:val="de-DE"/>
              </w:rPr>
              <w:fldChar w:fldCharType="begin">
                <w:ffData>
                  <w:name w:val="Text91"/>
                  <w:enabled/>
                  <w:calcOnExit w:val="0"/>
                  <w:textInput/>
                </w:ffData>
              </w:fldChar>
            </w:r>
            <w:r w:rsidRPr="00C902D7">
              <w:rPr>
                <w:rFonts w:cs="Arial"/>
                <w:lang w:val="it-IT"/>
              </w:rPr>
              <w:instrText xml:space="preserve"> FORMTEXT </w:instrText>
            </w:r>
            <w:r w:rsidRPr="00C902D7">
              <w:rPr>
                <w:rFonts w:cs="Arial"/>
                <w:lang w:val="de-DE"/>
              </w:rPr>
            </w:r>
            <w:r w:rsidRPr="00C902D7">
              <w:rPr>
                <w:rFonts w:cs="Arial"/>
                <w:lang w:val="de-DE"/>
              </w:rPr>
              <w:fldChar w:fldCharType="separate"/>
            </w:r>
            <w:r w:rsidRPr="00C902D7">
              <w:rPr>
                <w:rFonts w:cs="Arial"/>
                <w:lang w:val="de-DE"/>
              </w:rPr>
              <w:t> </w:t>
            </w:r>
            <w:r w:rsidRPr="00C902D7">
              <w:rPr>
                <w:rFonts w:cs="Arial"/>
                <w:lang w:val="de-DE"/>
              </w:rPr>
              <w:t> </w:t>
            </w:r>
            <w:r w:rsidRPr="00C902D7">
              <w:rPr>
                <w:rFonts w:cs="Arial"/>
                <w:lang w:val="de-DE"/>
              </w:rPr>
              <w:t> </w:t>
            </w:r>
            <w:r w:rsidRPr="00C902D7">
              <w:rPr>
                <w:rFonts w:cs="Arial"/>
                <w:lang w:val="de-DE"/>
              </w:rPr>
              <w:t> </w:t>
            </w:r>
            <w:r w:rsidRPr="00C902D7">
              <w:rPr>
                <w:rFonts w:cs="Arial"/>
                <w:lang w:val="de-DE"/>
              </w:rPr>
              <w:t> </w:t>
            </w:r>
            <w:r w:rsidRPr="00C902D7">
              <w:rPr>
                <w:rFonts w:cs="Arial"/>
                <w:lang w:val="de-DE"/>
              </w:rPr>
              <w:fldChar w:fldCharType="end"/>
            </w:r>
            <w:r w:rsidR="008C0777" w:rsidRPr="00C902D7">
              <w:rPr>
                <w:rFonts w:cs="Arial"/>
                <w:lang w:val="it-IT"/>
              </w:rPr>
              <w:t>;</w:t>
            </w:r>
          </w:p>
          <w:p w14:paraId="06C91566" w14:textId="77777777" w:rsidR="000F20E0" w:rsidRPr="00C902D7" w:rsidRDefault="000F20E0" w:rsidP="008C0777">
            <w:pPr>
              <w:rPr>
                <w:rFonts w:cs="Arial"/>
                <w:i/>
                <w:lang w:val="it-IT"/>
              </w:rPr>
            </w:pPr>
          </w:p>
          <w:p w14:paraId="6B469BA8" w14:textId="237F81BE" w:rsidR="000F20E0" w:rsidRPr="00C902D7" w:rsidRDefault="00240F4E" w:rsidP="008C0777">
            <w:pPr>
              <w:jc w:val="both"/>
              <w:rPr>
                <w:rFonts w:cs="Arial"/>
                <w:lang w:val="it-IT"/>
              </w:rPr>
            </w:pPr>
            <w:r w:rsidRPr="00C902D7">
              <w:rPr>
                <w:rFonts w:cs="Arial"/>
                <w:lang w:val="it-IT"/>
              </w:rPr>
              <w:t xml:space="preserve">indica </w:t>
            </w:r>
            <w:r w:rsidR="000F20E0" w:rsidRPr="00C902D7">
              <w:rPr>
                <w:rFonts w:cs="Arial"/>
                <w:lang w:val="it-IT"/>
              </w:rPr>
              <w:t xml:space="preserve">la seguente persona di riferimento: </w:t>
            </w:r>
            <w:r w:rsidR="000F20E0" w:rsidRPr="00C902D7">
              <w:rPr>
                <w:rFonts w:cs="Arial"/>
                <w:lang w:val="it-IT"/>
              </w:rPr>
              <w:fldChar w:fldCharType="begin">
                <w:ffData>
                  <w:name w:val="Text1"/>
                  <w:enabled/>
                  <w:calcOnExit w:val="0"/>
                  <w:textInput/>
                </w:ffData>
              </w:fldChar>
            </w:r>
            <w:r w:rsidR="000F20E0" w:rsidRPr="00C902D7">
              <w:rPr>
                <w:rFonts w:cs="Arial"/>
                <w:lang w:val="it-IT"/>
              </w:rPr>
              <w:instrText xml:space="preserve"> FORMTEXT </w:instrText>
            </w:r>
            <w:r w:rsidR="000F20E0" w:rsidRPr="00C902D7">
              <w:rPr>
                <w:rFonts w:cs="Arial"/>
                <w:lang w:val="it-IT"/>
              </w:rPr>
            </w:r>
            <w:r w:rsidR="000F20E0" w:rsidRPr="00C902D7">
              <w:rPr>
                <w:rFonts w:cs="Arial"/>
                <w:lang w:val="it-IT"/>
              </w:rPr>
              <w:fldChar w:fldCharType="separate"/>
            </w:r>
            <w:r w:rsidR="000F20E0" w:rsidRPr="00C902D7">
              <w:rPr>
                <w:rFonts w:cs="Arial"/>
                <w:lang w:val="it-IT"/>
              </w:rPr>
              <w:t> </w:t>
            </w:r>
            <w:r w:rsidR="000F20E0" w:rsidRPr="00C902D7">
              <w:rPr>
                <w:rFonts w:cs="Arial"/>
                <w:lang w:val="it-IT"/>
              </w:rPr>
              <w:t> </w:t>
            </w:r>
            <w:r w:rsidR="000F20E0" w:rsidRPr="00C902D7">
              <w:rPr>
                <w:rFonts w:cs="Arial"/>
                <w:lang w:val="it-IT"/>
              </w:rPr>
              <w:t> </w:t>
            </w:r>
            <w:r w:rsidR="000F20E0" w:rsidRPr="00C902D7">
              <w:rPr>
                <w:rFonts w:cs="Arial"/>
                <w:lang w:val="it-IT"/>
              </w:rPr>
              <w:t> </w:t>
            </w:r>
            <w:r w:rsidR="000F20E0" w:rsidRPr="00C902D7">
              <w:rPr>
                <w:rFonts w:cs="Arial"/>
                <w:lang w:val="it-IT"/>
              </w:rPr>
              <w:t> </w:t>
            </w:r>
            <w:r w:rsidR="000F20E0" w:rsidRPr="00C902D7">
              <w:rPr>
                <w:rFonts w:cs="Arial"/>
                <w:lang w:val="it-IT"/>
              </w:rPr>
              <w:fldChar w:fldCharType="end"/>
            </w:r>
            <w:r w:rsidR="000F20E0" w:rsidRPr="00C902D7">
              <w:rPr>
                <w:rFonts w:cs="Arial"/>
                <w:lang w:val="it-IT"/>
              </w:rPr>
              <w:t xml:space="preserve">, appuntamento da concordare al tel. </w:t>
            </w:r>
            <w:r w:rsidR="000F20E0" w:rsidRPr="00C902D7">
              <w:rPr>
                <w:rFonts w:cs="Arial"/>
                <w:lang w:val="it-IT"/>
              </w:rPr>
              <w:fldChar w:fldCharType="begin">
                <w:ffData>
                  <w:name w:val="Text1"/>
                  <w:enabled/>
                  <w:calcOnExit w:val="0"/>
                  <w:textInput/>
                </w:ffData>
              </w:fldChar>
            </w:r>
            <w:r w:rsidR="000F20E0" w:rsidRPr="00C902D7">
              <w:rPr>
                <w:rFonts w:cs="Arial"/>
                <w:lang w:val="it-IT"/>
              </w:rPr>
              <w:instrText xml:space="preserve"> FORMTEXT </w:instrText>
            </w:r>
            <w:r w:rsidR="000F20E0" w:rsidRPr="00C902D7">
              <w:rPr>
                <w:rFonts w:cs="Arial"/>
                <w:lang w:val="it-IT"/>
              </w:rPr>
            </w:r>
            <w:r w:rsidR="000F20E0" w:rsidRPr="00C902D7">
              <w:rPr>
                <w:rFonts w:cs="Arial"/>
                <w:lang w:val="it-IT"/>
              </w:rPr>
              <w:fldChar w:fldCharType="separate"/>
            </w:r>
            <w:r w:rsidR="000F20E0" w:rsidRPr="00C902D7">
              <w:rPr>
                <w:rFonts w:cs="Arial"/>
                <w:lang w:val="it-IT"/>
              </w:rPr>
              <w:t> </w:t>
            </w:r>
            <w:r w:rsidR="000F20E0" w:rsidRPr="00C902D7">
              <w:rPr>
                <w:rFonts w:cs="Arial"/>
                <w:lang w:val="it-IT"/>
              </w:rPr>
              <w:t> </w:t>
            </w:r>
            <w:r w:rsidR="000F20E0" w:rsidRPr="00C902D7">
              <w:rPr>
                <w:rFonts w:cs="Arial"/>
                <w:lang w:val="it-IT"/>
              </w:rPr>
              <w:t> </w:t>
            </w:r>
            <w:r w:rsidR="000F20E0" w:rsidRPr="00C902D7">
              <w:rPr>
                <w:rFonts w:cs="Arial"/>
                <w:lang w:val="it-IT"/>
              </w:rPr>
              <w:t> </w:t>
            </w:r>
            <w:r w:rsidR="000F20E0" w:rsidRPr="00C902D7">
              <w:rPr>
                <w:rFonts w:cs="Arial"/>
                <w:lang w:val="it-IT"/>
              </w:rPr>
              <w:t> </w:t>
            </w:r>
            <w:r w:rsidR="000F20E0" w:rsidRPr="00C902D7">
              <w:rPr>
                <w:rFonts w:cs="Arial"/>
                <w:lang w:val="it-IT"/>
              </w:rPr>
              <w:fldChar w:fldCharType="end"/>
            </w:r>
            <w:r w:rsidR="008C0777" w:rsidRPr="00C902D7">
              <w:rPr>
                <w:rFonts w:cs="Arial"/>
                <w:lang w:val="it-IT"/>
              </w:rPr>
              <w:t>;</w:t>
            </w:r>
          </w:p>
          <w:p w14:paraId="0ECE5F51" w14:textId="77777777" w:rsidR="000F20E0" w:rsidRPr="00C902D7" w:rsidRDefault="000F20E0" w:rsidP="008C0777">
            <w:pPr>
              <w:jc w:val="both"/>
              <w:rPr>
                <w:rFonts w:cs="Arial"/>
                <w:lang w:val="it-IT"/>
              </w:rPr>
            </w:pPr>
          </w:p>
          <w:p w14:paraId="1E2B4D77" w14:textId="77777777" w:rsidR="005D6D40" w:rsidRPr="00C902D7" w:rsidRDefault="002413DD" w:rsidP="008C0777">
            <w:pPr>
              <w:jc w:val="both"/>
              <w:rPr>
                <w:rFonts w:cs="Arial"/>
                <w:color w:val="FF0000"/>
                <w:lang w:val="it-IT"/>
              </w:rPr>
            </w:pPr>
            <w:r w:rsidRPr="00C902D7">
              <w:rPr>
                <w:rFonts w:cs="Arial"/>
                <w:color w:val="FF0000"/>
                <w:lang w:val="it-IT"/>
              </w:rPr>
              <w:lastRenderedPageBreak/>
              <w:t>(</w:t>
            </w:r>
            <w:r w:rsidR="005D6D40" w:rsidRPr="00C902D7">
              <w:rPr>
                <w:rFonts w:cs="Arial"/>
                <w:color w:val="FF0000"/>
                <w:lang w:val="it-IT"/>
              </w:rPr>
              <w:t>Sarà cura dell’ente committente inviare al responsabile del procedimento presso l’Agenzia un elenco coi nominativi dei soggetti che hanno effettuato il sopralluogo obbligatorio, le eventuali deleghe e le copie degli attestati di avventuto sopralluogo</w:t>
            </w:r>
            <w:r w:rsidRPr="00C902D7">
              <w:rPr>
                <w:rFonts w:cs="Arial"/>
                <w:color w:val="FF0000"/>
                <w:lang w:val="it-IT"/>
              </w:rPr>
              <w:t>.)</w:t>
            </w:r>
          </w:p>
          <w:p w14:paraId="7E479A0E" w14:textId="77777777" w:rsidR="008A494E" w:rsidRPr="00C902D7" w:rsidRDefault="008A494E" w:rsidP="0000698A">
            <w:pPr>
              <w:jc w:val="both"/>
              <w:rPr>
                <w:rFonts w:cs="Arial"/>
                <w:u w:val="single"/>
                <w:lang w:val="it-IT"/>
              </w:rPr>
            </w:pPr>
          </w:p>
        </w:tc>
      </w:tr>
      <w:tr w:rsidR="006D1E4C" w:rsidRPr="009D26B7" w14:paraId="5F7CDB48" w14:textId="77777777" w:rsidTr="00E547CA">
        <w:tc>
          <w:tcPr>
            <w:tcW w:w="430" w:type="dxa"/>
            <w:shd w:val="clear" w:color="auto" w:fill="auto"/>
          </w:tcPr>
          <w:p w14:paraId="152B7388" w14:textId="77777777" w:rsidR="006D1E4C" w:rsidRPr="00485D58" w:rsidRDefault="008E574F" w:rsidP="00B4090D">
            <w:pPr>
              <w:jc w:val="both"/>
              <w:rPr>
                <w:rFonts w:cs="Arial"/>
                <w:lang w:val="it-IT"/>
              </w:rPr>
            </w:pPr>
            <w:r w:rsidRPr="00485D58">
              <w:rPr>
                <w:rFonts w:cs="Arial"/>
                <w:lang w:val="it-IT"/>
              </w:rPr>
              <w:lastRenderedPageBreak/>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8" w:type="dxa"/>
            <w:tcBorders>
              <w:left w:val="nil"/>
            </w:tcBorders>
            <w:shd w:val="clear" w:color="auto" w:fill="auto"/>
          </w:tcPr>
          <w:p w14:paraId="3EFBDDE8" w14:textId="77777777" w:rsidR="006A66A0" w:rsidRPr="00485D58" w:rsidRDefault="006D1E4C" w:rsidP="00B4090D">
            <w:pPr>
              <w:jc w:val="both"/>
              <w:rPr>
                <w:rFonts w:cs="Arial"/>
                <w:b/>
                <w:lang w:val="it-IT"/>
              </w:rPr>
            </w:pPr>
            <w:r w:rsidRPr="00485D58">
              <w:rPr>
                <w:rFonts w:cs="Arial"/>
                <w:lang w:val="it-IT"/>
              </w:rPr>
              <w:t xml:space="preserve">che </w:t>
            </w:r>
            <w:r w:rsidR="00160D8D" w:rsidRPr="00485D58">
              <w:rPr>
                <w:rFonts w:cs="Arial"/>
                <w:lang w:val="it-IT"/>
              </w:rPr>
              <w:t xml:space="preserve">in caso di procedimento con offerta PREZZO-QUALITÀ o QUALITÀ </w:t>
            </w:r>
            <w:r w:rsidRPr="00485D58">
              <w:rPr>
                <w:rFonts w:cs="Arial"/>
                <w:b/>
                <w:u w:val="single"/>
                <w:lang w:val="it-IT"/>
              </w:rPr>
              <w:t>non</w:t>
            </w:r>
            <w:r w:rsidRPr="00485D58">
              <w:rPr>
                <w:rFonts w:cs="Arial"/>
                <w:b/>
                <w:lang w:val="it-IT"/>
              </w:rPr>
              <w:t xml:space="preserve"> è richiesta campionatura;</w:t>
            </w:r>
          </w:p>
        </w:tc>
      </w:tr>
      <w:tr w:rsidR="00B47AC1" w:rsidRPr="00485D58" w14:paraId="31A1772B" w14:textId="77777777" w:rsidTr="00E547CA">
        <w:tc>
          <w:tcPr>
            <w:tcW w:w="430" w:type="dxa"/>
            <w:shd w:val="clear" w:color="auto" w:fill="auto"/>
          </w:tcPr>
          <w:p w14:paraId="53F5365E" w14:textId="77777777" w:rsidR="00B47AC1" w:rsidRPr="00485D58" w:rsidRDefault="00B47AC1" w:rsidP="00AE25C5">
            <w:pPr>
              <w:jc w:val="both"/>
              <w:rPr>
                <w:rFonts w:cs="Arial"/>
                <w:lang w:val="it-IT"/>
              </w:rPr>
            </w:pPr>
          </w:p>
        </w:tc>
        <w:tc>
          <w:tcPr>
            <w:tcW w:w="9468" w:type="dxa"/>
            <w:shd w:val="clear" w:color="auto" w:fill="auto"/>
          </w:tcPr>
          <w:p w14:paraId="01338C7E" w14:textId="77777777" w:rsidR="00B47AC1" w:rsidRPr="00485D58" w:rsidRDefault="00B47AC1" w:rsidP="00B47AC1">
            <w:pPr>
              <w:jc w:val="both"/>
              <w:rPr>
                <w:rFonts w:cs="Arial"/>
                <w:i/>
                <w:lang w:val="it-IT"/>
              </w:rPr>
            </w:pPr>
            <w:r w:rsidRPr="00485D58">
              <w:rPr>
                <w:rFonts w:cs="Arial"/>
                <w:i/>
                <w:lang w:val="it-IT"/>
              </w:rPr>
              <w:t>ovvero</w:t>
            </w:r>
          </w:p>
        </w:tc>
      </w:tr>
      <w:tr w:rsidR="006D1E4C" w:rsidRPr="00E41856" w14:paraId="4CD46E04" w14:textId="77777777" w:rsidTr="00E547CA">
        <w:tc>
          <w:tcPr>
            <w:tcW w:w="430" w:type="dxa"/>
            <w:shd w:val="clear" w:color="auto" w:fill="auto"/>
          </w:tcPr>
          <w:p w14:paraId="1A658BB5" w14:textId="77777777" w:rsidR="006D1E4C" w:rsidRPr="00485D58" w:rsidRDefault="008E574F" w:rsidP="00B4090D">
            <w:pPr>
              <w:rPr>
                <w:rFonts w:cs="Arial"/>
                <w:lang w:val="it-IT"/>
              </w:rPr>
            </w:pPr>
            <w:r w:rsidRPr="00485D58">
              <w:rPr>
                <w:rFonts w:cs="Arial"/>
                <w:lang w:val="it-IT"/>
              </w:rPr>
              <w:fldChar w:fldCharType="begin">
                <w:ffData>
                  <w:name w:val="Kontrollkästchen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p>
        </w:tc>
        <w:tc>
          <w:tcPr>
            <w:tcW w:w="9468" w:type="dxa"/>
            <w:tcBorders>
              <w:left w:val="nil"/>
            </w:tcBorders>
            <w:shd w:val="clear" w:color="auto" w:fill="auto"/>
          </w:tcPr>
          <w:p w14:paraId="51BB1EEC" w14:textId="129288A7" w:rsidR="0092586F" w:rsidRPr="00E97B6A" w:rsidRDefault="006D1E4C" w:rsidP="00565B70">
            <w:pPr>
              <w:jc w:val="both"/>
              <w:rPr>
                <w:rFonts w:cs="Arial"/>
                <w:b/>
                <w:lang w:val="it-IT"/>
              </w:rPr>
            </w:pPr>
            <w:r w:rsidRPr="00485D58">
              <w:rPr>
                <w:rFonts w:cs="Arial"/>
                <w:lang w:val="it-IT"/>
              </w:rPr>
              <w:t xml:space="preserve">che </w:t>
            </w:r>
            <w:r w:rsidR="00160D8D" w:rsidRPr="00485D58">
              <w:rPr>
                <w:rFonts w:cs="Arial"/>
                <w:lang w:val="it-IT"/>
              </w:rPr>
              <w:t xml:space="preserve">in caso </w:t>
            </w:r>
            <w:r w:rsidR="00160D8D" w:rsidRPr="00C902D7">
              <w:rPr>
                <w:rFonts w:cs="Arial"/>
                <w:lang w:val="it-IT"/>
              </w:rPr>
              <w:t xml:space="preserve">di procedimento con offerta PREZZO-QUALITÀ o QUALITÀ </w:t>
            </w:r>
            <w:r w:rsidR="006A66A0" w:rsidRPr="00C902D7">
              <w:rPr>
                <w:rFonts w:cs="Arial"/>
                <w:b/>
                <w:lang w:val="it-IT"/>
              </w:rPr>
              <w:t xml:space="preserve">è richiesta la seguente </w:t>
            </w:r>
            <w:r w:rsidR="0092586F" w:rsidRPr="00C902D7">
              <w:rPr>
                <w:rFonts w:cs="Arial"/>
                <w:b/>
                <w:lang w:val="it-IT"/>
              </w:rPr>
              <w:t>campionatura</w:t>
            </w:r>
            <w:r w:rsidR="003D3C2D" w:rsidRPr="00C902D7">
              <w:rPr>
                <w:rFonts w:cs="Arial"/>
                <w:b/>
                <w:lang w:val="it-IT"/>
              </w:rPr>
              <w:t xml:space="preserve"> (da richiedere nei casi di stretta indispensabilitá</w:t>
            </w:r>
            <w:r w:rsidR="00E97B6A" w:rsidRPr="00C902D7">
              <w:rPr>
                <w:rFonts w:cs="Arial"/>
                <w:b/>
                <w:lang w:val="it-IT"/>
              </w:rPr>
              <w:t xml:space="preserve"> ai sensi dell´art. 8 D.L. 16.7.2020, n. 76) a :</w:t>
            </w:r>
            <w:r w:rsidR="003D3C2D" w:rsidRPr="00C902D7">
              <w:rPr>
                <w:rFonts w:cs="Arial"/>
                <w:b/>
                <w:lang w:val="it-IT"/>
              </w:rPr>
              <w:t xml:space="preserve"> </w:t>
            </w:r>
            <w:r w:rsidR="0092586F" w:rsidRPr="00C902D7">
              <w:rPr>
                <w:rFonts w:cs="Arial"/>
                <w:lang w:val="it-IT"/>
              </w:rPr>
              <w:t>:</w:t>
            </w:r>
            <w:r w:rsidR="005B3C0F" w:rsidRPr="00C902D7">
              <w:rPr>
                <w:rFonts w:cs="Arial"/>
                <w:lang w:val="it-IT"/>
              </w:rPr>
              <w:t xml:space="preserve"> </w:t>
            </w:r>
            <w:r w:rsidR="005B3C0F" w:rsidRPr="00C902D7">
              <w:rPr>
                <w:rFonts w:cs="Arial"/>
                <w:lang w:val="it-IT"/>
              </w:rPr>
              <w:fldChar w:fldCharType="begin">
                <w:ffData>
                  <w:name w:val="Text1"/>
                  <w:enabled/>
                  <w:calcOnExit w:val="0"/>
                  <w:textInput/>
                </w:ffData>
              </w:fldChar>
            </w:r>
            <w:r w:rsidR="005B3C0F" w:rsidRPr="00C902D7">
              <w:rPr>
                <w:rFonts w:cs="Arial"/>
                <w:lang w:val="it-IT"/>
              </w:rPr>
              <w:instrText xml:space="preserve"> FORMTEXT </w:instrText>
            </w:r>
            <w:r w:rsidR="005B3C0F" w:rsidRPr="00C902D7">
              <w:rPr>
                <w:rFonts w:cs="Arial"/>
                <w:lang w:val="it-IT"/>
              </w:rPr>
            </w:r>
            <w:r w:rsidR="005B3C0F" w:rsidRPr="00C902D7">
              <w:rPr>
                <w:rFonts w:cs="Arial"/>
                <w:lang w:val="it-IT"/>
              </w:rPr>
              <w:fldChar w:fldCharType="separate"/>
            </w:r>
            <w:r w:rsidR="005B3C0F" w:rsidRPr="00C902D7">
              <w:rPr>
                <w:rFonts w:cs="Arial"/>
                <w:lang w:val="it-IT"/>
              </w:rPr>
              <w:t> </w:t>
            </w:r>
            <w:r w:rsidR="005B3C0F" w:rsidRPr="00C902D7">
              <w:rPr>
                <w:rFonts w:cs="Arial"/>
                <w:lang w:val="it-IT"/>
              </w:rPr>
              <w:t> </w:t>
            </w:r>
            <w:r w:rsidR="005B3C0F" w:rsidRPr="00C902D7">
              <w:rPr>
                <w:rFonts w:cs="Arial"/>
                <w:lang w:val="it-IT"/>
              </w:rPr>
              <w:t> </w:t>
            </w:r>
            <w:r w:rsidR="005B3C0F" w:rsidRPr="00C902D7">
              <w:rPr>
                <w:rFonts w:cs="Arial"/>
                <w:lang w:val="it-IT"/>
              </w:rPr>
              <w:t> </w:t>
            </w:r>
            <w:r w:rsidR="005B3C0F" w:rsidRPr="00C902D7">
              <w:rPr>
                <w:rFonts w:cs="Arial"/>
                <w:lang w:val="it-IT"/>
              </w:rPr>
              <w:t> </w:t>
            </w:r>
            <w:r w:rsidR="005B3C0F" w:rsidRPr="00C902D7">
              <w:rPr>
                <w:rFonts w:cs="Arial"/>
                <w:lang w:val="it-IT"/>
              </w:rPr>
              <w:fldChar w:fldCharType="end"/>
            </w:r>
          </w:p>
          <w:p w14:paraId="58BE8C9B" w14:textId="77777777" w:rsidR="00E34ED3" w:rsidRDefault="00E34ED3" w:rsidP="00565B70">
            <w:pPr>
              <w:jc w:val="both"/>
              <w:rPr>
                <w:rFonts w:cs="Arial"/>
                <w:lang w:val="it-IT"/>
              </w:rPr>
            </w:pPr>
          </w:p>
          <w:p w14:paraId="4CFB21F4" w14:textId="3293955A" w:rsidR="00E34ED3" w:rsidRPr="0085242A" w:rsidRDefault="00E34ED3" w:rsidP="00E34ED3">
            <w:pPr>
              <w:spacing w:before="80"/>
              <w:jc w:val="both"/>
              <w:rPr>
                <w:rFonts w:cs="Arial"/>
                <w:sz w:val="18"/>
                <w:szCs w:val="18"/>
                <w:lang w:val="it-IT"/>
              </w:rPr>
            </w:pPr>
            <w:r w:rsidRPr="0085242A">
              <w:rPr>
                <w:rFonts w:cs="Arial"/>
                <w:i/>
                <w:vanish/>
                <w:color w:val="FF0000"/>
                <w:sz w:val="18"/>
                <w:szCs w:val="18"/>
                <w:lang w:val="it-IT"/>
              </w:rPr>
              <w:t xml:space="preserve"> [indicare sia in italiano che in tedesco]</w:t>
            </w:r>
          </w:p>
          <w:p w14:paraId="595269CD" w14:textId="77777777" w:rsidR="00E34ED3" w:rsidRPr="0085242A" w:rsidRDefault="00E34ED3" w:rsidP="00E34ED3">
            <w:pPr>
              <w:tabs>
                <w:tab w:val="left" w:pos="5103"/>
              </w:tabs>
              <w:ind w:right="-4"/>
              <w:jc w:val="both"/>
              <w:rPr>
                <w:rFonts w:cs="Arial"/>
                <w:lang w:val="it-IT"/>
              </w:rPr>
            </w:pPr>
          </w:p>
          <w:p w14:paraId="49B1D2CF" w14:textId="77777777" w:rsidR="00E34ED3" w:rsidRPr="0085242A" w:rsidRDefault="00E34ED3" w:rsidP="00E34ED3">
            <w:pPr>
              <w:tabs>
                <w:tab w:val="left" w:pos="5103"/>
              </w:tabs>
              <w:ind w:right="-4"/>
              <w:jc w:val="both"/>
              <w:rPr>
                <w:rFonts w:cs="Arial"/>
                <w:lang w:val="it-IT"/>
              </w:rPr>
            </w:pPr>
            <w:r w:rsidRPr="0085242A">
              <w:rPr>
                <w:rFonts w:cs="Arial"/>
                <w:lang w:val="it-IT"/>
              </w:rPr>
              <w:t>luogo esatto dove devono essere consegnati i campioni</w:t>
            </w:r>
          </w:p>
          <w:p w14:paraId="45F13A46" w14:textId="77777777" w:rsidR="00E34ED3" w:rsidRPr="0085242A" w:rsidRDefault="00E34ED3" w:rsidP="00E34ED3">
            <w:pPr>
              <w:spacing w:before="80"/>
              <w:jc w:val="both"/>
              <w:rPr>
                <w:rFonts w:cs="Arial"/>
                <w:lang w:val="it-IT"/>
              </w:rPr>
            </w:pPr>
            <w:r w:rsidRPr="0085242A">
              <w:rPr>
                <w:rFonts w:cs="Arial"/>
                <w:lang w:val="it-IT"/>
              </w:rPr>
              <w:fldChar w:fldCharType="begin">
                <w:ffData>
                  <w:name w:val="Text1"/>
                  <w:enabled/>
                  <w:calcOnExit w:val="0"/>
                  <w:textInput/>
                </w:ffData>
              </w:fldChar>
            </w:r>
            <w:r w:rsidRPr="0085242A">
              <w:rPr>
                <w:rFonts w:cs="Arial"/>
                <w:lang w:val="it-IT"/>
              </w:rPr>
              <w:instrText xml:space="preserve"> FORMTEXT </w:instrText>
            </w:r>
            <w:r w:rsidRPr="0085242A">
              <w:rPr>
                <w:rFonts w:cs="Arial"/>
                <w:lang w:val="it-IT"/>
              </w:rPr>
            </w:r>
            <w:r w:rsidRPr="0085242A">
              <w:rPr>
                <w:rFonts w:cs="Arial"/>
                <w:lang w:val="it-IT"/>
              </w:rPr>
              <w:fldChar w:fldCharType="separate"/>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fldChar w:fldCharType="end"/>
            </w:r>
            <w:r w:rsidRPr="0085242A">
              <w:rPr>
                <w:rFonts w:cs="Arial"/>
                <w:lang w:val="it-IT"/>
              </w:rPr>
              <w:t xml:space="preserve">, via </w:t>
            </w:r>
            <w:r w:rsidRPr="0085242A">
              <w:rPr>
                <w:rFonts w:cs="Arial"/>
                <w:lang w:val="it-IT"/>
              </w:rPr>
              <w:fldChar w:fldCharType="begin">
                <w:ffData>
                  <w:name w:val="Text1"/>
                  <w:enabled/>
                  <w:calcOnExit w:val="0"/>
                  <w:textInput/>
                </w:ffData>
              </w:fldChar>
            </w:r>
            <w:r w:rsidRPr="0085242A">
              <w:rPr>
                <w:rFonts w:cs="Arial"/>
                <w:lang w:val="it-IT"/>
              </w:rPr>
              <w:instrText xml:space="preserve"> FORMTEXT </w:instrText>
            </w:r>
            <w:r w:rsidRPr="0085242A">
              <w:rPr>
                <w:rFonts w:cs="Arial"/>
                <w:lang w:val="it-IT"/>
              </w:rPr>
            </w:r>
            <w:r w:rsidRPr="0085242A">
              <w:rPr>
                <w:rFonts w:cs="Arial"/>
                <w:lang w:val="it-IT"/>
              </w:rPr>
              <w:fldChar w:fldCharType="separate"/>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fldChar w:fldCharType="end"/>
            </w:r>
            <w:r w:rsidRPr="0085242A">
              <w:rPr>
                <w:rFonts w:cs="Arial"/>
                <w:lang w:val="it-IT"/>
              </w:rPr>
              <w:t xml:space="preserve">, </w:t>
            </w:r>
            <w:r w:rsidRPr="0085242A">
              <w:rPr>
                <w:rFonts w:cs="Arial"/>
                <w:lang w:val="it-IT"/>
              </w:rPr>
              <w:fldChar w:fldCharType="begin">
                <w:ffData>
                  <w:name w:val="Text1"/>
                  <w:enabled/>
                  <w:calcOnExit w:val="0"/>
                  <w:textInput/>
                </w:ffData>
              </w:fldChar>
            </w:r>
            <w:r w:rsidRPr="0085242A">
              <w:rPr>
                <w:rFonts w:cs="Arial"/>
                <w:lang w:val="it-IT"/>
              </w:rPr>
              <w:instrText xml:space="preserve"> FORMTEXT </w:instrText>
            </w:r>
            <w:r w:rsidRPr="0085242A">
              <w:rPr>
                <w:rFonts w:cs="Arial"/>
                <w:lang w:val="it-IT"/>
              </w:rPr>
            </w:r>
            <w:r w:rsidRPr="0085242A">
              <w:rPr>
                <w:rFonts w:cs="Arial"/>
                <w:lang w:val="it-IT"/>
              </w:rPr>
              <w:fldChar w:fldCharType="separate"/>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fldChar w:fldCharType="end"/>
            </w:r>
          </w:p>
          <w:p w14:paraId="5255588F" w14:textId="77777777" w:rsidR="00E34ED3" w:rsidRPr="0085242A" w:rsidRDefault="00E34ED3" w:rsidP="00E34ED3">
            <w:pPr>
              <w:spacing w:before="80"/>
              <w:jc w:val="both"/>
              <w:rPr>
                <w:rFonts w:cs="Arial"/>
                <w:lang w:val="it-IT"/>
              </w:rPr>
            </w:pPr>
          </w:p>
          <w:p w14:paraId="2F334A94" w14:textId="77777777" w:rsidR="00E34ED3" w:rsidRPr="0085242A" w:rsidRDefault="00E34ED3" w:rsidP="00E34ED3">
            <w:pPr>
              <w:spacing w:before="80"/>
              <w:jc w:val="both"/>
              <w:rPr>
                <w:rFonts w:cs="Arial"/>
                <w:lang w:val="it-IT"/>
              </w:rPr>
            </w:pPr>
            <w:r w:rsidRPr="0085242A">
              <w:rPr>
                <w:rFonts w:cs="Arial"/>
                <w:lang w:val="it-IT"/>
              </w:rPr>
              <w:t xml:space="preserve">eventuale indicazione di un orario per la consegna: </w:t>
            </w:r>
          </w:p>
          <w:p w14:paraId="5DC0E76E" w14:textId="77777777" w:rsidR="00E34ED3" w:rsidRPr="0085242A" w:rsidRDefault="00E34ED3" w:rsidP="00E34ED3">
            <w:pPr>
              <w:spacing w:before="80"/>
              <w:jc w:val="both"/>
              <w:rPr>
                <w:rFonts w:cs="Arial"/>
                <w:lang w:val="it-IT"/>
              </w:rPr>
            </w:pPr>
            <w:r w:rsidRPr="0085242A">
              <w:rPr>
                <w:rFonts w:cs="Arial"/>
                <w:lang w:val="it-IT"/>
              </w:rPr>
              <w:fldChar w:fldCharType="begin">
                <w:ffData>
                  <w:name w:val="Text1"/>
                  <w:enabled/>
                  <w:calcOnExit w:val="0"/>
                  <w:textInput/>
                </w:ffData>
              </w:fldChar>
            </w:r>
            <w:r w:rsidRPr="0085242A">
              <w:rPr>
                <w:rFonts w:cs="Arial"/>
                <w:lang w:val="it-IT"/>
              </w:rPr>
              <w:instrText xml:space="preserve"> FORMTEXT </w:instrText>
            </w:r>
            <w:r w:rsidRPr="0085242A">
              <w:rPr>
                <w:rFonts w:cs="Arial"/>
                <w:lang w:val="it-IT"/>
              </w:rPr>
            </w:r>
            <w:r w:rsidRPr="0085242A">
              <w:rPr>
                <w:rFonts w:cs="Arial"/>
                <w:lang w:val="it-IT"/>
              </w:rPr>
              <w:fldChar w:fldCharType="separate"/>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t> </w:t>
            </w:r>
            <w:r w:rsidRPr="0085242A">
              <w:rPr>
                <w:rFonts w:cs="Arial"/>
                <w:lang w:val="it-IT"/>
              </w:rPr>
              <w:fldChar w:fldCharType="end"/>
            </w:r>
          </w:p>
          <w:p w14:paraId="4C7B54BB" w14:textId="77777777" w:rsidR="00E34ED3" w:rsidRPr="0085242A" w:rsidRDefault="00E34ED3" w:rsidP="00E34ED3">
            <w:pPr>
              <w:tabs>
                <w:tab w:val="left" w:pos="5103"/>
              </w:tabs>
              <w:ind w:left="252" w:right="-4"/>
              <w:jc w:val="both"/>
              <w:rPr>
                <w:rFonts w:cs="Arial"/>
                <w:lang w:val="it-IT"/>
              </w:rPr>
            </w:pPr>
          </w:p>
          <w:p w14:paraId="326E67BF" w14:textId="77777777" w:rsidR="00E34ED3" w:rsidRPr="0085242A" w:rsidRDefault="00E34ED3" w:rsidP="00E34ED3">
            <w:pPr>
              <w:tabs>
                <w:tab w:val="left" w:pos="5103"/>
              </w:tabs>
              <w:ind w:right="-4"/>
              <w:jc w:val="both"/>
              <w:rPr>
                <w:rFonts w:cs="Arial"/>
                <w:lang w:val="it-IT"/>
              </w:rPr>
            </w:pPr>
            <w:r w:rsidRPr="0085242A">
              <w:rPr>
                <w:rFonts w:cs="Arial"/>
                <w:lang w:val="it-IT"/>
              </w:rPr>
              <w:t>persona di riferimento che prende in consegna i campioni:</w:t>
            </w:r>
          </w:p>
          <w:p w14:paraId="508ECDBF" w14:textId="77777777" w:rsidR="00E34ED3" w:rsidRPr="0085242A" w:rsidRDefault="00E34ED3" w:rsidP="00E34ED3">
            <w:pPr>
              <w:tabs>
                <w:tab w:val="left" w:pos="5103"/>
              </w:tabs>
              <w:ind w:left="252" w:right="-4"/>
              <w:jc w:val="both"/>
              <w:rPr>
                <w:rFonts w:cs="Arial"/>
                <w:lang w:val="it-IT"/>
              </w:rPr>
            </w:pPr>
          </w:p>
          <w:p w14:paraId="1177FD8B" w14:textId="77777777" w:rsidR="00E34ED3" w:rsidRPr="0085242A" w:rsidRDefault="00E34ED3" w:rsidP="00E34ED3">
            <w:pPr>
              <w:tabs>
                <w:tab w:val="left" w:pos="4536"/>
              </w:tabs>
              <w:jc w:val="both"/>
              <w:rPr>
                <w:rFonts w:cs="Arial"/>
                <w:lang w:val="it-IT"/>
              </w:rPr>
            </w:pPr>
            <w:r w:rsidRPr="0085242A">
              <w:rPr>
                <w:rFonts w:cs="Arial"/>
                <w:b/>
                <w:lang w:val="it-IT"/>
              </w:rPr>
              <w:t>Nome e cognome:</w:t>
            </w:r>
            <w:r w:rsidRPr="0085242A">
              <w:rPr>
                <w:rFonts w:cs="Arial"/>
                <w:b/>
                <w:lang w:val="de-DE"/>
              </w:rPr>
              <w:fldChar w:fldCharType="begin">
                <w:ffData>
                  <w:name w:val="Text1"/>
                  <w:enabled/>
                  <w:calcOnExit w:val="0"/>
                  <w:textInput/>
                </w:ffData>
              </w:fldChar>
            </w:r>
            <w:r w:rsidRPr="0085242A">
              <w:rPr>
                <w:rFonts w:cs="Arial"/>
                <w:b/>
                <w:lang w:val="it-IT"/>
              </w:rPr>
              <w:instrText xml:space="preserve"> FORMTEXT </w:instrText>
            </w:r>
            <w:r w:rsidRPr="0085242A">
              <w:rPr>
                <w:rFonts w:cs="Arial"/>
                <w:b/>
                <w:lang w:val="de-DE"/>
              </w:rPr>
            </w:r>
            <w:r w:rsidRPr="0085242A">
              <w:rPr>
                <w:rFonts w:cs="Arial"/>
                <w:b/>
                <w:lang w:val="de-DE"/>
              </w:rPr>
              <w:fldChar w:fldCharType="separate"/>
            </w:r>
            <w:r w:rsidRPr="0085242A">
              <w:rPr>
                <w:rFonts w:cs="Arial"/>
                <w:b/>
                <w:lang w:val="de-DE"/>
              </w:rPr>
              <w:t> </w:t>
            </w:r>
            <w:r w:rsidRPr="0085242A">
              <w:rPr>
                <w:rFonts w:cs="Arial"/>
                <w:b/>
                <w:lang w:val="de-DE"/>
              </w:rPr>
              <w:t> </w:t>
            </w:r>
            <w:r w:rsidRPr="0085242A">
              <w:rPr>
                <w:rFonts w:cs="Arial"/>
                <w:b/>
                <w:lang w:val="de-DE"/>
              </w:rPr>
              <w:t> </w:t>
            </w:r>
            <w:r w:rsidRPr="0085242A">
              <w:rPr>
                <w:rFonts w:cs="Arial"/>
                <w:b/>
                <w:lang w:val="de-DE"/>
              </w:rPr>
              <w:t> </w:t>
            </w:r>
            <w:r w:rsidRPr="0085242A">
              <w:rPr>
                <w:rFonts w:cs="Arial"/>
                <w:b/>
                <w:lang w:val="de-DE"/>
              </w:rPr>
              <w:t> </w:t>
            </w:r>
            <w:r w:rsidRPr="0085242A">
              <w:rPr>
                <w:rFonts w:cs="Arial"/>
                <w:b/>
                <w:lang w:val="de-DE"/>
              </w:rPr>
              <w:fldChar w:fldCharType="end"/>
            </w:r>
            <w:r w:rsidRPr="0085242A">
              <w:rPr>
                <w:rFonts w:cs="Arial"/>
                <w:lang w:val="it-IT"/>
              </w:rPr>
              <w:t xml:space="preserve"> </w:t>
            </w:r>
          </w:p>
          <w:p w14:paraId="43467937" w14:textId="77777777" w:rsidR="00E34ED3" w:rsidRPr="0085242A" w:rsidRDefault="00E34ED3" w:rsidP="00E34ED3">
            <w:pPr>
              <w:tabs>
                <w:tab w:val="left" w:pos="4536"/>
              </w:tabs>
              <w:ind w:left="252"/>
              <w:jc w:val="both"/>
              <w:rPr>
                <w:rFonts w:cs="Arial"/>
                <w:lang w:val="it-IT"/>
              </w:rPr>
            </w:pPr>
          </w:p>
          <w:p w14:paraId="44AD70FD" w14:textId="27989B7B" w:rsidR="00E34ED3" w:rsidRPr="00485D58" w:rsidRDefault="00E34ED3" w:rsidP="00565B70">
            <w:pPr>
              <w:jc w:val="both"/>
              <w:rPr>
                <w:rFonts w:cs="Arial"/>
                <w:lang w:val="it-IT"/>
              </w:rPr>
            </w:pPr>
            <w:r w:rsidRPr="0085242A">
              <w:rPr>
                <w:rFonts w:cs="Arial"/>
                <w:lang w:val="it-IT"/>
              </w:rPr>
              <w:t xml:space="preserve">appuntamento da concordare al tel. </w:t>
            </w:r>
            <w:r w:rsidRPr="0085242A">
              <w:rPr>
                <w:rFonts w:cs="Arial"/>
                <w:lang w:val="de-DE"/>
              </w:rPr>
              <w:fldChar w:fldCharType="begin">
                <w:ffData>
                  <w:name w:val="Text1"/>
                  <w:enabled/>
                  <w:calcOnExit w:val="0"/>
                  <w:textInput/>
                </w:ffData>
              </w:fldChar>
            </w:r>
            <w:r w:rsidRPr="0085242A">
              <w:rPr>
                <w:rFonts w:cs="Arial"/>
                <w:lang w:val="it-IT"/>
              </w:rPr>
              <w:instrText xml:space="preserve"> FORMTEXT </w:instrText>
            </w:r>
            <w:r w:rsidRPr="0085242A">
              <w:rPr>
                <w:rFonts w:cs="Arial"/>
                <w:lang w:val="de-DE"/>
              </w:rPr>
            </w:r>
            <w:r w:rsidRPr="0085242A">
              <w:rPr>
                <w:rFonts w:cs="Arial"/>
                <w:lang w:val="de-DE"/>
              </w:rPr>
              <w:fldChar w:fldCharType="separate"/>
            </w:r>
            <w:r w:rsidRPr="0085242A">
              <w:rPr>
                <w:rFonts w:cs="Arial"/>
                <w:lang w:val="de-DE"/>
              </w:rPr>
              <w:t> </w:t>
            </w:r>
            <w:r w:rsidRPr="0085242A">
              <w:rPr>
                <w:rFonts w:cs="Arial"/>
                <w:lang w:val="de-DE"/>
              </w:rPr>
              <w:t> </w:t>
            </w:r>
            <w:r w:rsidRPr="0085242A">
              <w:rPr>
                <w:rFonts w:cs="Arial"/>
                <w:lang w:val="de-DE"/>
              </w:rPr>
              <w:t> </w:t>
            </w:r>
            <w:r w:rsidRPr="0085242A">
              <w:rPr>
                <w:rFonts w:cs="Arial"/>
                <w:lang w:val="de-DE"/>
              </w:rPr>
              <w:t> </w:t>
            </w:r>
            <w:r w:rsidRPr="0085242A">
              <w:rPr>
                <w:rFonts w:cs="Arial"/>
                <w:lang w:val="de-DE"/>
              </w:rPr>
              <w:t> </w:t>
            </w:r>
            <w:r w:rsidRPr="0085242A">
              <w:rPr>
                <w:rFonts w:cs="Arial"/>
                <w:lang w:val="de-DE"/>
              </w:rPr>
              <w:fldChar w:fldCharType="end"/>
            </w:r>
            <w:r w:rsidRPr="0085242A">
              <w:rPr>
                <w:rFonts w:cs="Arial"/>
                <w:lang w:val="it-IT"/>
              </w:rPr>
              <w:t xml:space="preserve"> nei seguenti orari </w:t>
            </w:r>
            <w:r w:rsidRPr="0085242A">
              <w:rPr>
                <w:rFonts w:cs="Arial"/>
                <w:lang w:val="de-DE"/>
              </w:rPr>
              <w:fldChar w:fldCharType="begin">
                <w:ffData>
                  <w:name w:val="Text1"/>
                  <w:enabled/>
                  <w:calcOnExit w:val="0"/>
                  <w:textInput/>
                </w:ffData>
              </w:fldChar>
            </w:r>
            <w:r w:rsidRPr="0085242A">
              <w:rPr>
                <w:rFonts w:cs="Arial"/>
                <w:lang w:val="it-IT"/>
              </w:rPr>
              <w:instrText xml:space="preserve"> FORMTEXT </w:instrText>
            </w:r>
            <w:r w:rsidRPr="0085242A">
              <w:rPr>
                <w:rFonts w:cs="Arial"/>
                <w:lang w:val="de-DE"/>
              </w:rPr>
            </w:r>
            <w:r w:rsidRPr="0085242A">
              <w:rPr>
                <w:rFonts w:cs="Arial"/>
                <w:lang w:val="de-DE"/>
              </w:rPr>
              <w:fldChar w:fldCharType="separate"/>
            </w:r>
            <w:r w:rsidRPr="0085242A">
              <w:rPr>
                <w:rFonts w:cs="Arial"/>
                <w:lang w:val="de-DE"/>
              </w:rPr>
              <w:t> </w:t>
            </w:r>
            <w:r w:rsidRPr="0085242A">
              <w:rPr>
                <w:rFonts w:cs="Arial"/>
                <w:lang w:val="de-DE"/>
              </w:rPr>
              <w:t> </w:t>
            </w:r>
            <w:r w:rsidRPr="0085242A">
              <w:rPr>
                <w:rFonts w:cs="Arial"/>
                <w:lang w:val="de-DE"/>
              </w:rPr>
              <w:t> </w:t>
            </w:r>
            <w:r w:rsidRPr="0085242A">
              <w:rPr>
                <w:rFonts w:cs="Arial"/>
                <w:lang w:val="de-DE"/>
              </w:rPr>
              <w:t> </w:t>
            </w:r>
            <w:r w:rsidRPr="0085242A">
              <w:rPr>
                <w:rFonts w:cs="Arial"/>
                <w:lang w:val="de-DE"/>
              </w:rPr>
              <w:t> </w:t>
            </w:r>
            <w:r w:rsidRPr="0085242A">
              <w:rPr>
                <w:rFonts w:cs="Arial"/>
                <w:lang w:val="de-DE"/>
              </w:rPr>
              <w:fldChar w:fldCharType="end"/>
            </w:r>
            <w:r w:rsidRPr="0085242A">
              <w:rPr>
                <w:rFonts w:cs="Arial"/>
                <w:lang w:val="it-IT"/>
              </w:rPr>
              <w:t>.</w:t>
            </w:r>
          </w:p>
        </w:tc>
      </w:tr>
      <w:tr w:rsidR="00E70728" w:rsidRPr="00E41856" w14:paraId="14E2D02F" w14:textId="77777777" w:rsidTr="00E547CA">
        <w:tc>
          <w:tcPr>
            <w:tcW w:w="430" w:type="dxa"/>
            <w:shd w:val="clear" w:color="auto" w:fill="auto"/>
          </w:tcPr>
          <w:p w14:paraId="7D5162A2" w14:textId="77777777" w:rsidR="00E70728" w:rsidRPr="00485D58" w:rsidRDefault="00E70728" w:rsidP="00B4090D">
            <w:pPr>
              <w:rPr>
                <w:rFonts w:cs="Arial"/>
                <w:lang w:val="it-IT"/>
              </w:rPr>
            </w:pPr>
          </w:p>
        </w:tc>
        <w:tc>
          <w:tcPr>
            <w:tcW w:w="9468" w:type="dxa"/>
            <w:tcBorders>
              <w:left w:val="nil"/>
            </w:tcBorders>
            <w:shd w:val="clear" w:color="auto" w:fill="auto"/>
          </w:tcPr>
          <w:p w14:paraId="3641C9AD" w14:textId="77777777" w:rsidR="00E70728" w:rsidRPr="00485D58" w:rsidRDefault="00E70728" w:rsidP="00565B70">
            <w:pPr>
              <w:jc w:val="both"/>
              <w:rPr>
                <w:rFonts w:cs="Arial"/>
                <w:lang w:val="it-IT"/>
              </w:rPr>
            </w:pPr>
          </w:p>
        </w:tc>
      </w:tr>
      <w:tr w:rsidR="00E70728" w:rsidRPr="009D26B7" w14:paraId="2589C265" w14:textId="77777777" w:rsidTr="00E547CA">
        <w:tc>
          <w:tcPr>
            <w:tcW w:w="430" w:type="dxa"/>
            <w:shd w:val="clear" w:color="auto" w:fill="auto"/>
          </w:tcPr>
          <w:p w14:paraId="427F39FB" w14:textId="77777777" w:rsidR="00E70728" w:rsidRPr="00485D58" w:rsidRDefault="00E70728" w:rsidP="00B4090D">
            <w:pPr>
              <w:ind w:left="-108" w:right="-35"/>
              <w:jc w:val="center"/>
              <w:rPr>
                <w:rFonts w:cs="Arial"/>
                <w:highlight w:val="yellow"/>
                <w:lang w:val="it-IT"/>
              </w:rPr>
            </w:pPr>
          </w:p>
        </w:tc>
        <w:tc>
          <w:tcPr>
            <w:tcW w:w="9468" w:type="dxa"/>
            <w:tcBorders>
              <w:left w:val="nil"/>
            </w:tcBorders>
            <w:shd w:val="clear" w:color="auto" w:fill="auto"/>
          </w:tcPr>
          <w:p w14:paraId="4314E678" w14:textId="7B61B1E0" w:rsidR="00E70728" w:rsidRPr="00E34ED3" w:rsidRDefault="00E70728" w:rsidP="006A66A0">
            <w:pPr>
              <w:tabs>
                <w:tab w:val="left" w:pos="5103"/>
              </w:tabs>
              <w:ind w:right="-4"/>
              <w:jc w:val="both"/>
              <w:rPr>
                <w:rFonts w:cs="Arial"/>
                <w:lang w:val="it-IT"/>
              </w:rPr>
            </w:pPr>
            <w:r w:rsidRPr="00E34ED3">
              <w:rPr>
                <w:rFonts w:cs="Arial"/>
                <w:lang w:val="it-IT"/>
              </w:rPr>
              <w:t xml:space="preserve">Che la migliore offerta dovrà essere selezionata </w:t>
            </w:r>
            <w:r w:rsidRPr="00E34ED3">
              <w:rPr>
                <w:rFonts w:cs="Arial"/>
                <w:b/>
                <w:lang w:val="it-IT"/>
              </w:rPr>
              <w:t>con il criterio dell’offerta economicamente pi</w:t>
            </w:r>
            <w:r w:rsidR="00E34ED3" w:rsidRPr="00E34ED3">
              <w:rPr>
                <w:rFonts w:cs="Arial"/>
                <w:b/>
                <w:lang w:val="it-IT"/>
              </w:rPr>
              <w:t xml:space="preserve">ù </w:t>
            </w:r>
            <w:r w:rsidRPr="00E34ED3">
              <w:rPr>
                <w:rFonts w:cs="Arial"/>
                <w:b/>
                <w:lang w:val="it-IT"/>
              </w:rPr>
              <w:t xml:space="preserve">vantaggiosa </w:t>
            </w:r>
            <w:r w:rsidRPr="00E34ED3">
              <w:rPr>
                <w:rFonts w:cs="Arial"/>
                <w:lang w:val="it-IT"/>
              </w:rPr>
              <w:t>sulla base</w:t>
            </w:r>
            <w:r w:rsidR="00EE7DB3" w:rsidRPr="00E34ED3">
              <w:rPr>
                <w:rFonts w:cs="Arial"/>
                <w:lang w:val="it-IT"/>
              </w:rPr>
              <w:t>:</w:t>
            </w:r>
          </w:p>
          <w:p w14:paraId="25E03624" w14:textId="5DC0A8B4" w:rsidR="00EE7DB3" w:rsidRPr="000951A8" w:rsidRDefault="00EE7DB3" w:rsidP="006A66A0">
            <w:pPr>
              <w:tabs>
                <w:tab w:val="left" w:pos="5103"/>
              </w:tabs>
              <w:ind w:right="-4"/>
              <w:jc w:val="both"/>
              <w:rPr>
                <w:rFonts w:cs="Arial"/>
                <w:highlight w:val="yellow"/>
                <w:lang w:val="it-IT"/>
              </w:rPr>
            </w:pPr>
          </w:p>
        </w:tc>
      </w:tr>
      <w:tr w:rsidR="0050232F" w:rsidRPr="009D26B7" w14:paraId="76258848" w14:textId="77777777" w:rsidTr="00E547CA">
        <w:tc>
          <w:tcPr>
            <w:tcW w:w="430" w:type="dxa"/>
            <w:shd w:val="clear" w:color="auto" w:fill="auto"/>
          </w:tcPr>
          <w:p w14:paraId="0F522E8B" w14:textId="77777777" w:rsidR="0050232F" w:rsidRPr="00485D58" w:rsidRDefault="0050232F" w:rsidP="00B4090D">
            <w:pPr>
              <w:ind w:left="-108" w:right="-35"/>
              <w:jc w:val="center"/>
              <w:rPr>
                <w:rFonts w:cs="Arial"/>
                <w:highlight w:val="yellow"/>
                <w:lang w:val="it-IT"/>
              </w:rPr>
            </w:pPr>
          </w:p>
        </w:tc>
        <w:tc>
          <w:tcPr>
            <w:tcW w:w="9468" w:type="dxa"/>
            <w:tcBorders>
              <w:left w:val="nil"/>
            </w:tcBorders>
            <w:shd w:val="clear" w:color="auto" w:fill="auto"/>
          </w:tcPr>
          <w:p w14:paraId="50392E22" w14:textId="002661B2" w:rsidR="0050232F" w:rsidRPr="00C047F1" w:rsidRDefault="0050232F" w:rsidP="00E11168">
            <w:pPr>
              <w:jc w:val="both"/>
              <w:rPr>
                <w:rFonts w:ascii="Calibri" w:eastAsia="Calibri" w:hAnsi="Calibri" w:cs="Calibri"/>
                <w:noProof w:val="0"/>
                <w:sz w:val="22"/>
                <w:szCs w:val="22"/>
                <w:lang w:val="it-IT" w:eastAsia="it-IT"/>
              </w:rPr>
            </w:pPr>
            <w:r w:rsidRPr="00C047F1">
              <w:rPr>
                <w:rFonts w:ascii="Calibri" w:eastAsia="Calibri" w:hAnsi="Calibri" w:cs="Calibri"/>
                <w:b/>
                <w:bCs/>
                <w:i/>
                <w:iCs/>
                <w:noProof w:val="0"/>
                <w:color w:val="4472C4"/>
                <w:sz w:val="22"/>
                <w:szCs w:val="22"/>
                <w:lang w:val="it-IT" w:eastAsia="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Pr="00C047F1">
              <w:rPr>
                <w:rFonts w:ascii="Calibri" w:eastAsia="Calibri" w:hAnsi="Calibri" w:cs="Calibri"/>
                <w:b/>
                <w:bCs/>
                <w:i/>
                <w:iCs/>
                <w:noProof w:val="0"/>
                <w:color w:val="000000"/>
                <w:sz w:val="22"/>
                <w:szCs w:val="22"/>
                <w:lang w:val="it-IT" w:eastAsia="it-IT"/>
              </w:rPr>
              <w:t xml:space="preserve"> </w:t>
            </w:r>
            <w:r w:rsidRPr="00C047F1">
              <w:rPr>
                <w:rFonts w:ascii="Calibri" w:eastAsia="Calibri" w:hAnsi="Calibri" w:cs="Calibri"/>
                <w:b/>
                <w:bCs/>
                <w:i/>
                <w:iCs/>
                <w:noProof w:val="0"/>
                <w:color w:val="4472C4"/>
                <w:sz w:val="22"/>
                <w:szCs w:val="22"/>
                <w:lang w:val="it-IT" w:eastAsia="it-IT"/>
              </w:rPr>
              <w:t>qualità/prezzo ovvero per il criterio del solo prezzo.</w:t>
            </w:r>
          </w:p>
          <w:p w14:paraId="3CABAD23" w14:textId="77777777" w:rsidR="0050232F" w:rsidRPr="00C047F1" w:rsidRDefault="0050232F" w:rsidP="00E11168">
            <w:pPr>
              <w:jc w:val="both"/>
              <w:rPr>
                <w:rFonts w:ascii="Calibri" w:eastAsia="Calibri" w:hAnsi="Calibri" w:cs="Calibri"/>
                <w:noProof w:val="0"/>
                <w:sz w:val="22"/>
                <w:szCs w:val="22"/>
                <w:lang w:val="it-IT" w:eastAsia="it-IT"/>
              </w:rPr>
            </w:pPr>
            <w:r w:rsidRPr="00C047F1">
              <w:rPr>
                <w:rFonts w:ascii="Calibri" w:eastAsia="Calibri" w:hAnsi="Calibri" w:cs="Calibri"/>
                <w:b/>
                <w:bCs/>
                <w:i/>
                <w:iCs/>
                <w:noProof w:val="0"/>
                <w:color w:val="4472C4"/>
                <w:sz w:val="22"/>
                <w:szCs w:val="22"/>
                <w:lang w:val="it-IT" w:eastAsia="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5ED03F9E" w14:textId="77777777" w:rsidR="0050232F" w:rsidRPr="00C047F1" w:rsidRDefault="0050232F" w:rsidP="006A66A0">
            <w:pPr>
              <w:tabs>
                <w:tab w:val="left" w:pos="5103"/>
              </w:tabs>
              <w:ind w:right="-4"/>
              <w:jc w:val="both"/>
              <w:rPr>
                <w:rFonts w:cs="Arial"/>
                <w:lang w:val="it-IT"/>
              </w:rPr>
            </w:pPr>
          </w:p>
        </w:tc>
      </w:tr>
      <w:bookmarkEnd w:id="31"/>
      <w:tr w:rsidR="00EE7DB3" w:rsidRPr="00857F75" w14:paraId="463EB2E8" w14:textId="77777777" w:rsidTr="00E15003">
        <w:tc>
          <w:tcPr>
            <w:tcW w:w="430" w:type="dxa"/>
            <w:shd w:val="clear" w:color="auto" w:fill="auto"/>
          </w:tcPr>
          <w:p w14:paraId="118B89B0"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312DD485" w14:textId="06609E6F" w:rsidR="00EE7DB3" w:rsidRPr="000951A8" w:rsidRDefault="00EE7DB3" w:rsidP="00EE7DB3">
            <w:pPr>
              <w:tabs>
                <w:tab w:val="left" w:pos="5103"/>
              </w:tabs>
              <w:ind w:right="-4"/>
              <w:jc w:val="both"/>
              <w:rPr>
                <w:rFonts w:cs="Arial"/>
                <w:highlight w:val="yellow"/>
                <w:lang w:val="it-IT"/>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383AD7">
              <w:rPr>
                <w:rFonts w:cs="Arial"/>
              </w:rPr>
            </w:r>
            <w:r w:rsidR="00383AD7">
              <w:rPr>
                <w:rFonts w:cs="Arial"/>
              </w:rPr>
              <w:fldChar w:fldCharType="separate"/>
            </w:r>
            <w:r w:rsidRPr="00251FA3">
              <w:rPr>
                <w:rFonts w:cs="Arial"/>
              </w:rPr>
              <w:fldChar w:fldCharType="end"/>
            </w:r>
            <w:r>
              <w:rPr>
                <w:rFonts w:cs="Arial"/>
                <w:lang w:val="de-DE"/>
              </w:rPr>
              <w:t xml:space="preserve"> del solo prezzo</w:t>
            </w:r>
          </w:p>
        </w:tc>
      </w:tr>
      <w:tr w:rsidR="00EE7DB3" w:rsidRPr="00857F75" w14:paraId="0EA8FE76" w14:textId="77777777" w:rsidTr="00E547CA">
        <w:tc>
          <w:tcPr>
            <w:tcW w:w="430" w:type="dxa"/>
            <w:shd w:val="clear" w:color="auto" w:fill="auto"/>
          </w:tcPr>
          <w:p w14:paraId="6E6C4FE3" w14:textId="77777777" w:rsidR="00EE7DB3" w:rsidRPr="00485D58" w:rsidRDefault="00EE7DB3" w:rsidP="00EE7DB3">
            <w:pPr>
              <w:ind w:left="-108" w:right="-35"/>
              <w:jc w:val="center"/>
              <w:rPr>
                <w:rFonts w:cs="Arial"/>
                <w:highlight w:val="yellow"/>
                <w:lang w:val="it-IT"/>
              </w:rPr>
            </w:pPr>
          </w:p>
        </w:tc>
        <w:tc>
          <w:tcPr>
            <w:tcW w:w="9468" w:type="dxa"/>
            <w:tcBorders>
              <w:left w:val="nil"/>
            </w:tcBorders>
            <w:shd w:val="clear" w:color="auto" w:fill="auto"/>
          </w:tcPr>
          <w:p w14:paraId="4C41AD7A" w14:textId="77777777" w:rsidR="00EE7DB3" w:rsidRPr="000951A8" w:rsidRDefault="00EE7DB3" w:rsidP="00EE7DB3">
            <w:pPr>
              <w:tabs>
                <w:tab w:val="left" w:pos="5103"/>
              </w:tabs>
              <w:ind w:right="-4"/>
              <w:jc w:val="both"/>
              <w:rPr>
                <w:rFonts w:cs="Arial"/>
                <w:highlight w:val="yellow"/>
                <w:lang w:val="it-IT"/>
              </w:rPr>
            </w:pPr>
          </w:p>
        </w:tc>
      </w:tr>
      <w:tr w:rsidR="00EE7DB3" w:rsidRPr="00857F75" w14:paraId="18B015D9" w14:textId="77777777" w:rsidTr="00E15003">
        <w:tc>
          <w:tcPr>
            <w:tcW w:w="430" w:type="dxa"/>
            <w:shd w:val="clear" w:color="auto" w:fill="auto"/>
          </w:tcPr>
          <w:p w14:paraId="239AF453"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0A9BDE69" w14:textId="13AB7446" w:rsidR="00EE7DB3" w:rsidRPr="000951A8" w:rsidRDefault="00EE7DB3" w:rsidP="00EE7DB3">
            <w:pPr>
              <w:tabs>
                <w:tab w:val="left" w:pos="5103"/>
              </w:tabs>
              <w:ind w:right="-4"/>
              <w:jc w:val="both"/>
              <w:rPr>
                <w:rFonts w:cs="Arial"/>
                <w:highlight w:val="yellow"/>
                <w:lang w:val="it-IT"/>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383AD7">
              <w:rPr>
                <w:rFonts w:cs="Arial"/>
              </w:rPr>
            </w:r>
            <w:r w:rsidR="00383AD7">
              <w:rPr>
                <w:rFonts w:cs="Arial"/>
              </w:rPr>
              <w:fldChar w:fldCharType="separate"/>
            </w:r>
            <w:r w:rsidRPr="00251FA3">
              <w:rPr>
                <w:rFonts w:cs="Arial"/>
              </w:rPr>
              <w:fldChar w:fldCharType="end"/>
            </w:r>
            <w:r w:rsidRPr="00EE5D67">
              <w:rPr>
                <w:rFonts w:cs="Arial"/>
                <w:lang w:val="de-DE"/>
              </w:rPr>
              <w:t xml:space="preserve"> </w:t>
            </w:r>
            <w:r>
              <w:rPr>
                <w:rFonts w:cs="Arial"/>
                <w:lang w:val="de-DE"/>
              </w:rPr>
              <w:t>del prezzo e qualità</w:t>
            </w:r>
          </w:p>
        </w:tc>
      </w:tr>
      <w:tr w:rsidR="00EE7DB3" w:rsidRPr="00857F75" w14:paraId="16642113" w14:textId="77777777" w:rsidTr="00E547CA">
        <w:tc>
          <w:tcPr>
            <w:tcW w:w="430" w:type="dxa"/>
            <w:shd w:val="clear" w:color="auto" w:fill="auto"/>
          </w:tcPr>
          <w:p w14:paraId="156436D1" w14:textId="77777777" w:rsidR="00EE7DB3" w:rsidRPr="00485D58" w:rsidRDefault="00EE7DB3" w:rsidP="00EE7DB3">
            <w:pPr>
              <w:ind w:left="-108" w:right="-35"/>
              <w:jc w:val="center"/>
              <w:rPr>
                <w:rFonts w:cs="Arial"/>
                <w:highlight w:val="yellow"/>
                <w:lang w:val="it-IT"/>
              </w:rPr>
            </w:pPr>
          </w:p>
        </w:tc>
        <w:tc>
          <w:tcPr>
            <w:tcW w:w="9468" w:type="dxa"/>
            <w:tcBorders>
              <w:left w:val="nil"/>
            </w:tcBorders>
            <w:shd w:val="clear" w:color="auto" w:fill="auto"/>
          </w:tcPr>
          <w:p w14:paraId="4097B0BD" w14:textId="77777777" w:rsidR="00EE7DB3" w:rsidRPr="000951A8" w:rsidRDefault="00EE7DB3" w:rsidP="00EE7DB3">
            <w:pPr>
              <w:tabs>
                <w:tab w:val="left" w:pos="5103"/>
              </w:tabs>
              <w:ind w:right="-4"/>
              <w:jc w:val="both"/>
              <w:rPr>
                <w:rFonts w:cs="Arial"/>
                <w:highlight w:val="yellow"/>
                <w:lang w:val="it-IT"/>
              </w:rPr>
            </w:pPr>
          </w:p>
        </w:tc>
      </w:tr>
      <w:tr w:rsidR="00EE7DB3" w:rsidRPr="00857F75" w14:paraId="728585EC" w14:textId="77777777" w:rsidTr="00E15003">
        <w:tc>
          <w:tcPr>
            <w:tcW w:w="430" w:type="dxa"/>
            <w:shd w:val="clear" w:color="auto" w:fill="auto"/>
          </w:tcPr>
          <w:p w14:paraId="3273D051"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200B749E" w14:textId="5ABD6B9E" w:rsidR="00EE7DB3" w:rsidRPr="000951A8" w:rsidRDefault="00EE7DB3" w:rsidP="00EE7DB3">
            <w:pPr>
              <w:tabs>
                <w:tab w:val="left" w:pos="5103"/>
              </w:tabs>
              <w:ind w:right="-4"/>
              <w:jc w:val="both"/>
              <w:rPr>
                <w:rFonts w:cs="Arial"/>
                <w:highlight w:val="yellow"/>
                <w:lang w:val="it-IT"/>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383AD7">
              <w:rPr>
                <w:rFonts w:cs="Arial"/>
              </w:rPr>
            </w:r>
            <w:r w:rsidR="00383AD7">
              <w:rPr>
                <w:rFonts w:cs="Arial"/>
              </w:rPr>
              <w:fldChar w:fldCharType="separate"/>
            </w:r>
            <w:r w:rsidRPr="00251FA3">
              <w:rPr>
                <w:rFonts w:cs="Arial"/>
              </w:rPr>
              <w:fldChar w:fldCharType="end"/>
            </w:r>
            <w:r w:rsidRPr="00EE5D67">
              <w:rPr>
                <w:rFonts w:cs="Arial"/>
                <w:lang w:val="de-DE"/>
              </w:rPr>
              <w:t xml:space="preserve"> </w:t>
            </w:r>
            <w:r>
              <w:rPr>
                <w:rFonts w:cs="Arial"/>
                <w:lang w:val="de-DE"/>
              </w:rPr>
              <w:t>della sola qualità</w:t>
            </w:r>
          </w:p>
        </w:tc>
      </w:tr>
      <w:tr w:rsidR="00EE7DB3" w:rsidRPr="00857F75" w14:paraId="6F5DB388" w14:textId="77777777" w:rsidTr="00E15003">
        <w:tc>
          <w:tcPr>
            <w:tcW w:w="430" w:type="dxa"/>
            <w:shd w:val="clear" w:color="auto" w:fill="auto"/>
          </w:tcPr>
          <w:p w14:paraId="77B0C5A1"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539AA94C" w14:textId="77777777" w:rsidR="00EE7DB3" w:rsidRPr="00251FA3" w:rsidRDefault="00EE7DB3" w:rsidP="00EE7DB3">
            <w:pPr>
              <w:tabs>
                <w:tab w:val="left" w:pos="5103"/>
              </w:tabs>
              <w:ind w:right="-4"/>
              <w:jc w:val="both"/>
              <w:rPr>
                <w:rFonts w:cs="Arial"/>
              </w:rPr>
            </w:pPr>
          </w:p>
        </w:tc>
      </w:tr>
      <w:tr w:rsidR="00EE7DB3" w:rsidRPr="00857F75" w14:paraId="47746E6F" w14:textId="77777777" w:rsidTr="00E15003">
        <w:tc>
          <w:tcPr>
            <w:tcW w:w="430" w:type="dxa"/>
            <w:shd w:val="clear" w:color="auto" w:fill="auto"/>
          </w:tcPr>
          <w:p w14:paraId="62B16DE4"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4BD1B75E" w14:textId="1BE8579C" w:rsidR="00EE7DB3" w:rsidRPr="00251FA3" w:rsidRDefault="00E34ED3" w:rsidP="00EE7DB3">
            <w:pPr>
              <w:tabs>
                <w:tab w:val="left" w:pos="5103"/>
              </w:tabs>
              <w:ind w:right="-4"/>
              <w:jc w:val="both"/>
              <w:rPr>
                <w:rFonts w:cs="Arial"/>
              </w:rPr>
            </w:pPr>
            <w:r>
              <w:rPr>
                <w:rFonts w:cs="Arial"/>
              </w:rPr>
              <w:t>s</w:t>
            </w:r>
            <w:r w:rsidR="00EE7DB3">
              <w:rPr>
                <w:rFonts w:cs="Arial"/>
              </w:rPr>
              <w:t>econdo il metodo</w:t>
            </w:r>
          </w:p>
        </w:tc>
      </w:tr>
      <w:tr w:rsidR="00EE7DB3" w:rsidRPr="00857F75" w14:paraId="2FFE49AB" w14:textId="77777777" w:rsidTr="00E15003">
        <w:tc>
          <w:tcPr>
            <w:tcW w:w="430" w:type="dxa"/>
            <w:shd w:val="clear" w:color="auto" w:fill="auto"/>
          </w:tcPr>
          <w:p w14:paraId="6EE3D9CF"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3627CD5D" w14:textId="77777777" w:rsidR="00EE7DB3" w:rsidRDefault="00EE7DB3" w:rsidP="00EE7DB3">
            <w:pPr>
              <w:tabs>
                <w:tab w:val="left" w:pos="5103"/>
              </w:tabs>
              <w:ind w:right="-4"/>
              <w:jc w:val="both"/>
              <w:rPr>
                <w:rFonts w:cs="Arial"/>
              </w:rPr>
            </w:pPr>
          </w:p>
        </w:tc>
      </w:tr>
      <w:tr w:rsidR="00EE7DB3" w:rsidRPr="009D26B7" w14:paraId="77762978" w14:textId="77777777" w:rsidTr="00E15003">
        <w:tc>
          <w:tcPr>
            <w:tcW w:w="430" w:type="dxa"/>
            <w:shd w:val="clear" w:color="auto" w:fill="auto"/>
          </w:tcPr>
          <w:p w14:paraId="20E6230D"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37DB69CA" w14:textId="0A8E923A" w:rsidR="00EE7DB3" w:rsidRPr="005040FD" w:rsidRDefault="00EE7DB3" w:rsidP="00EE7DB3">
            <w:pPr>
              <w:tabs>
                <w:tab w:val="left" w:pos="5103"/>
              </w:tabs>
              <w:ind w:right="-4"/>
              <w:jc w:val="both"/>
              <w:rPr>
                <w:rFonts w:cs="Arial"/>
                <w:lang w:val="it-IT"/>
              </w:rPr>
            </w:pPr>
            <w:r w:rsidRPr="005040FD">
              <w:rPr>
                <w:rFonts w:cs="Arial"/>
              </w:rPr>
              <w:fldChar w:fldCharType="begin">
                <w:ffData>
                  <w:name w:val="Controllo7"/>
                  <w:enabled/>
                  <w:calcOnExit w:val="0"/>
                  <w:checkBox>
                    <w:sizeAuto/>
                    <w:default w:val="0"/>
                  </w:checkBox>
                </w:ffData>
              </w:fldChar>
            </w:r>
            <w:r w:rsidRPr="005040FD">
              <w:rPr>
                <w:rFonts w:cs="Arial"/>
                <w:lang w:val="it-IT"/>
              </w:rPr>
              <w:instrText xml:space="preserve"> FORMCHECKBOX </w:instrText>
            </w:r>
            <w:r w:rsidR="00383AD7">
              <w:rPr>
                <w:rFonts w:cs="Arial"/>
              </w:rPr>
            </w:r>
            <w:r w:rsidR="00383AD7">
              <w:rPr>
                <w:rFonts w:cs="Arial"/>
              </w:rPr>
              <w:fldChar w:fldCharType="separate"/>
            </w:r>
            <w:r w:rsidRPr="005040FD">
              <w:rPr>
                <w:rFonts w:cs="Arial"/>
              </w:rPr>
              <w:fldChar w:fldCharType="end"/>
            </w:r>
            <w:r w:rsidRPr="005040FD">
              <w:rPr>
                <w:rFonts w:cs="Arial"/>
                <w:lang w:val="it-IT"/>
              </w:rPr>
              <w:t xml:space="preserve"> del ribasso sul prezzo totale </w:t>
            </w:r>
            <w:r w:rsidR="00D72B87" w:rsidRPr="005040FD">
              <w:rPr>
                <w:rFonts w:cs="Arial"/>
                <w:lang w:val="it-IT"/>
              </w:rPr>
              <w:t xml:space="preserve">, </w:t>
            </w:r>
            <w:r w:rsidR="003F3716" w:rsidRPr="005040FD">
              <w:rPr>
                <w:rFonts w:cs="Arial"/>
                <w:lang w:val="it-IT"/>
              </w:rPr>
              <w:t xml:space="preserve">con inserimento </w:t>
            </w:r>
            <w:r w:rsidR="00D72B87" w:rsidRPr="005040FD">
              <w:rPr>
                <w:rFonts w:cs="Arial"/>
                <w:lang w:val="it-IT"/>
              </w:rPr>
              <w:t>nell’</w:t>
            </w:r>
            <w:r w:rsidR="009162C7" w:rsidRPr="005040FD">
              <w:rPr>
                <w:rFonts w:cs="Arial"/>
                <w:lang w:val="it-IT"/>
              </w:rPr>
              <w:t xml:space="preserve"> </w:t>
            </w:r>
            <w:r w:rsidR="00D72B87" w:rsidRPr="005040FD">
              <w:rPr>
                <w:rFonts w:cs="Arial"/>
                <w:lang w:val="it-IT"/>
              </w:rPr>
              <w:t>offerta economica</w:t>
            </w:r>
            <w:r w:rsidR="003F3716" w:rsidRPr="005040FD">
              <w:rPr>
                <w:rFonts w:cs="Arial"/>
                <w:lang w:val="it-IT"/>
              </w:rPr>
              <w:t xml:space="preserve"> </w:t>
            </w:r>
            <w:r w:rsidR="003F3716" w:rsidRPr="005040FD">
              <w:rPr>
                <w:rFonts w:cs="Arial"/>
                <w:b/>
                <w:bCs/>
                <w:lang w:val="it-IT"/>
              </w:rPr>
              <w:t>del</w:t>
            </w:r>
            <w:r w:rsidR="00787754" w:rsidRPr="005040FD">
              <w:rPr>
                <w:rFonts w:cs="Arial"/>
                <w:b/>
                <w:bCs/>
                <w:lang w:val="it-IT"/>
              </w:rPr>
              <w:t>la percentuale</w:t>
            </w:r>
            <w:r w:rsidR="00787754" w:rsidRPr="005040FD">
              <w:rPr>
                <w:rFonts w:cs="Arial"/>
                <w:lang w:val="it-IT"/>
              </w:rPr>
              <w:t xml:space="preserve"> di </w:t>
            </w:r>
            <w:r w:rsidR="00D72B87" w:rsidRPr="005040FD">
              <w:rPr>
                <w:rFonts w:cs="Arial"/>
                <w:lang w:val="it-IT"/>
              </w:rPr>
              <w:t xml:space="preserve">ribasso </w:t>
            </w:r>
            <w:r w:rsidR="00787754" w:rsidRPr="005040FD">
              <w:rPr>
                <w:rFonts w:cs="Arial"/>
                <w:lang w:val="it-IT"/>
              </w:rPr>
              <w:t>,</w:t>
            </w:r>
            <w:r w:rsidR="00D72B87" w:rsidRPr="005040FD">
              <w:rPr>
                <w:rFonts w:cs="Arial"/>
                <w:lang w:val="it-IT"/>
              </w:rPr>
              <w:t>che si dovrà esprimere con</w:t>
            </w:r>
            <w:r w:rsidR="000F6899" w:rsidRPr="005040FD">
              <w:rPr>
                <w:rFonts w:cs="Arial"/>
                <w:lang w:val="it-IT"/>
              </w:rPr>
              <w:t xml:space="preserve"> </w:t>
            </w:r>
            <w:r w:rsidR="000F6899" w:rsidRPr="005040FD">
              <w:rPr>
                <w:rFonts w:cs="Arial"/>
                <w:lang w:val="de-DE"/>
              </w:rPr>
              <w:fldChar w:fldCharType="begin">
                <w:ffData>
                  <w:name w:val="Text1"/>
                  <w:enabled/>
                  <w:calcOnExit w:val="0"/>
                  <w:textInput/>
                </w:ffData>
              </w:fldChar>
            </w:r>
            <w:r w:rsidR="000F6899" w:rsidRPr="005040FD">
              <w:rPr>
                <w:rFonts w:cs="Arial"/>
                <w:lang w:val="it-IT"/>
              </w:rPr>
              <w:instrText xml:space="preserve"> FORMTEXT </w:instrText>
            </w:r>
            <w:r w:rsidR="000F6899" w:rsidRPr="005040FD">
              <w:rPr>
                <w:rFonts w:cs="Arial"/>
                <w:lang w:val="de-DE"/>
              </w:rPr>
            </w:r>
            <w:r w:rsidR="000F6899" w:rsidRPr="005040FD">
              <w:rPr>
                <w:rFonts w:cs="Arial"/>
                <w:lang w:val="de-DE"/>
              </w:rPr>
              <w:fldChar w:fldCharType="separate"/>
            </w:r>
            <w:r w:rsidR="009162C7" w:rsidRPr="005040FD">
              <w:rPr>
                <w:rFonts w:cs="Arial"/>
                <w:lang w:val="de-DE"/>
              </w:rPr>
              <w:t> </w:t>
            </w:r>
            <w:r w:rsidR="009162C7" w:rsidRPr="005040FD">
              <w:rPr>
                <w:rFonts w:cs="Arial"/>
                <w:lang w:val="de-DE"/>
              </w:rPr>
              <w:t> </w:t>
            </w:r>
            <w:r w:rsidR="009162C7" w:rsidRPr="005040FD">
              <w:rPr>
                <w:rFonts w:cs="Arial"/>
                <w:lang w:val="de-DE"/>
              </w:rPr>
              <w:t> </w:t>
            </w:r>
            <w:r w:rsidR="009162C7" w:rsidRPr="005040FD">
              <w:rPr>
                <w:rFonts w:cs="Arial"/>
                <w:lang w:val="de-DE"/>
              </w:rPr>
              <w:t> </w:t>
            </w:r>
            <w:r w:rsidR="009162C7" w:rsidRPr="005040FD">
              <w:rPr>
                <w:rFonts w:cs="Arial"/>
                <w:lang w:val="de-DE"/>
              </w:rPr>
              <w:t> </w:t>
            </w:r>
            <w:r w:rsidR="000F6899" w:rsidRPr="005040FD">
              <w:rPr>
                <w:rFonts w:cs="Arial"/>
              </w:rPr>
              <w:fldChar w:fldCharType="end"/>
            </w:r>
            <w:r w:rsidR="00D72B87" w:rsidRPr="005040FD">
              <w:rPr>
                <w:rFonts w:cs="Arial"/>
                <w:lang w:val="it-IT"/>
              </w:rPr>
              <w:t>cifre decimali</w:t>
            </w:r>
          </w:p>
        </w:tc>
      </w:tr>
      <w:tr w:rsidR="00672C36" w:rsidRPr="009D26B7" w14:paraId="6C5A8D43" w14:textId="77777777" w:rsidTr="00E15003">
        <w:tc>
          <w:tcPr>
            <w:tcW w:w="430" w:type="dxa"/>
            <w:shd w:val="clear" w:color="auto" w:fill="auto"/>
          </w:tcPr>
          <w:p w14:paraId="7C938774" w14:textId="77777777" w:rsidR="00672C36" w:rsidRPr="00485D58" w:rsidRDefault="00672C36" w:rsidP="00EE7DB3">
            <w:pPr>
              <w:ind w:left="-108" w:right="-35"/>
              <w:jc w:val="center"/>
              <w:rPr>
                <w:rFonts w:cs="Arial"/>
                <w:highlight w:val="yellow"/>
                <w:lang w:val="it-IT"/>
              </w:rPr>
            </w:pPr>
          </w:p>
        </w:tc>
        <w:tc>
          <w:tcPr>
            <w:tcW w:w="9468" w:type="dxa"/>
            <w:shd w:val="clear" w:color="auto" w:fill="auto"/>
          </w:tcPr>
          <w:p w14:paraId="12D36CF9" w14:textId="77777777" w:rsidR="00657A6F" w:rsidRPr="005040FD" w:rsidRDefault="00657A6F" w:rsidP="00672C36">
            <w:pPr>
              <w:tabs>
                <w:tab w:val="left" w:pos="5103"/>
              </w:tabs>
              <w:ind w:right="-4"/>
              <w:jc w:val="both"/>
              <w:rPr>
                <w:rFonts w:cs="Arial"/>
                <w:color w:val="4472C4" w:themeColor="accent1"/>
                <w:lang w:val="it-IT"/>
              </w:rPr>
            </w:pPr>
          </w:p>
          <w:p w14:paraId="7AA17D69" w14:textId="43AE5A85" w:rsidR="00672C36" w:rsidRPr="005040FD" w:rsidRDefault="00672C36" w:rsidP="00672C36">
            <w:pPr>
              <w:tabs>
                <w:tab w:val="left" w:pos="5103"/>
              </w:tabs>
              <w:ind w:right="-4"/>
              <w:jc w:val="both"/>
              <w:rPr>
                <w:rFonts w:cs="Arial"/>
                <w:color w:val="4472C4" w:themeColor="accent1"/>
                <w:lang w:val="it-IT"/>
              </w:rPr>
            </w:pPr>
            <w:r w:rsidRPr="005040FD">
              <w:rPr>
                <w:rFonts w:cs="Arial"/>
                <w:color w:val="4472C4" w:themeColor="accent1"/>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42C07523" w14:textId="599C3F78" w:rsidR="00672C36" w:rsidRPr="005040FD" w:rsidRDefault="00672C36" w:rsidP="00EE7DB3">
            <w:pPr>
              <w:tabs>
                <w:tab w:val="left" w:pos="5103"/>
              </w:tabs>
              <w:ind w:right="-4"/>
              <w:jc w:val="both"/>
              <w:rPr>
                <w:rFonts w:cs="Arial"/>
                <w:color w:val="4472C4" w:themeColor="accent1"/>
                <w:lang w:val="it-IT"/>
              </w:rPr>
            </w:pPr>
            <w:r w:rsidRPr="005040FD">
              <w:rPr>
                <w:rFonts w:cs="Arial"/>
                <w:color w:val="4472C4" w:themeColor="accent1"/>
                <w:lang w:val="it-IT"/>
              </w:rPr>
              <w:lastRenderedPageBreak/>
              <w:t>Su Bandi Alto Adige possono essere inserite al massimo 8 cifre decimali</w:t>
            </w:r>
          </w:p>
        </w:tc>
      </w:tr>
      <w:tr w:rsidR="00672C36" w:rsidRPr="009D26B7" w14:paraId="479FE8F5" w14:textId="77777777" w:rsidTr="00E15003">
        <w:tc>
          <w:tcPr>
            <w:tcW w:w="430" w:type="dxa"/>
            <w:shd w:val="clear" w:color="auto" w:fill="auto"/>
          </w:tcPr>
          <w:p w14:paraId="571589DC" w14:textId="77777777" w:rsidR="00672C36" w:rsidRPr="00485D58" w:rsidRDefault="00672C36" w:rsidP="00EE7DB3">
            <w:pPr>
              <w:ind w:left="-108" w:right="-35"/>
              <w:jc w:val="center"/>
              <w:rPr>
                <w:rFonts w:cs="Arial"/>
                <w:highlight w:val="yellow"/>
                <w:lang w:val="it-IT"/>
              </w:rPr>
            </w:pPr>
          </w:p>
        </w:tc>
        <w:tc>
          <w:tcPr>
            <w:tcW w:w="9468" w:type="dxa"/>
            <w:shd w:val="clear" w:color="auto" w:fill="auto"/>
          </w:tcPr>
          <w:p w14:paraId="7056A90A" w14:textId="77777777" w:rsidR="00672C36" w:rsidRPr="005040FD" w:rsidRDefault="00672C36" w:rsidP="00EE7DB3">
            <w:pPr>
              <w:tabs>
                <w:tab w:val="left" w:pos="5103"/>
              </w:tabs>
              <w:ind w:right="-4"/>
              <w:jc w:val="both"/>
              <w:rPr>
                <w:rFonts w:cs="Arial"/>
                <w:lang w:val="it-IT"/>
              </w:rPr>
            </w:pPr>
          </w:p>
        </w:tc>
      </w:tr>
      <w:tr w:rsidR="00D72B87" w:rsidRPr="009D26B7" w14:paraId="2BDBAEDF" w14:textId="77777777" w:rsidTr="00E15003">
        <w:tc>
          <w:tcPr>
            <w:tcW w:w="430" w:type="dxa"/>
            <w:shd w:val="clear" w:color="auto" w:fill="auto"/>
          </w:tcPr>
          <w:p w14:paraId="32719884" w14:textId="77777777" w:rsidR="00D72B87" w:rsidRPr="00485D58" w:rsidRDefault="00D72B87" w:rsidP="00EE7DB3">
            <w:pPr>
              <w:ind w:left="-108" w:right="-35"/>
              <w:jc w:val="center"/>
              <w:rPr>
                <w:rFonts w:cs="Arial"/>
                <w:highlight w:val="yellow"/>
                <w:lang w:val="it-IT"/>
              </w:rPr>
            </w:pPr>
          </w:p>
        </w:tc>
        <w:tc>
          <w:tcPr>
            <w:tcW w:w="9468" w:type="dxa"/>
            <w:shd w:val="clear" w:color="auto" w:fill="auto"/>
          </w:tcPr>
          <w:p w14:paraId="4AF4C94F" w14:textId="5DE59FCE" w:rsidR="00D72B87" w:rsidRPr="005040FD" w:rsidRDefault="00D72B87" w:rsidP="00EE7DB3">
            <w:pPr>
              <w:tabs>
                <w:tab w:val="left" w:pos="5103"/>
              </w:tabs>
              <w:ind w:right="-4"/>
              <w:jc w:val="both"/>
              <w:rPr>
                <w:rFonts w:cs="Arial"/>
                <w:lang w:val="it-IT"/>
              </w:rPr>
            </w:pPr>
            <w:r w:rsidRPr="005040FD">
              <w:rPr>
                <w:rFonts w:cs="Arial"/>
              </w:rPr>
              <w:fldChar w:fldCharType="begin">
                <w:ffData>
                  <w:name w:val="Controllo7"/>
                  <w:enabled/>
                  <w:calcOnExit w:val="0"/>
                  <w:checkBox>
                    <w:sizeAuto/>
                    <w:default w:val="0"/>
                  </w:checkBox>
                </w:ffData>
              </w:fldChar>
            </w:r>
            <w:r w:rsidRPr="005040FD">
              <w:rPr>
                <w:rFonts w:cs="Arial"/>
                <w:lang w:val="it-IT"/>
              </w:rPr>
              <w:instrText xml:space="preserve"> FORMCHECKBOX </w:instrText>
            </w:r>
            <w:r w:rsidR="00383AD7">
              <w:rPr>
                <w:rFonts w:cs="Arial"/>
              </w:rPr>
            </w:r>
            <w:r w:rsidR="00383AD7">
              <w:rPr>
                <w:rFonts w:cs="Arial"/>
              </w:rPr>
              <w:fldChar w:fldCharType="separate"/>
            </w:r>
            <w:r w:rsidRPr="005040FD">
              <w:rPr>
                <w:rFonts w:cs="Arial"/>
              </w:rPr>
              <w:fldChar w:fldCharType="end"/>
            </w:r>
            <w:r w:rsidRPr="005040FD">
              <w:rPr>
                <w:rFonts w:cs="Arial"/>
              </w:rPr>
              <w:t xml:space="preserve"> del ribasso sul prezzo totale,</w:t>
            </w:r>
            <w:r w:rsidR="003F3716" w:rsidRPr="005040FD">
              <w:rPr>
                <w:rFonts w:cs="Arial"/>
              </w:rPr>
              <w:t xml:space="preserve"> con inserimento</w:t>
            </w:r>
            <w:r w:rsidRPr="005040FD">
              <w:rPr>
                <w:rFonts w:cs="Arial"/>
              </w:rPr>
              <w:t xml:space="preserve"> nell’</w:t>
            </w:r>
            <w:r w:rsidR="00DE39FF" w:rsidRPr="005040FD">
              <w:rPr>
                <w:rFonts w:cs="Arial"/>
              </w:rPr>
              <w:t xml:space="preserve"> </w:t>
            </w:r>
            <w:r w:rsidRPr="005040FD">
              <w:rPr>
                <w:rFonts w:cs="Arial"/>
              </w:rPr>
              <w:t>offerta economica</w:t>
            </w:r>
            <w:r w:rsidR="003F3716" w:rsidRPr="005040FD">
              <w:rPr>
                <w:rFonts w:cs="Arial"/>
              </w:rPr>
              <w:t xml:space="preserve"> del</w:t>
            </w:r>
            <w:r w:rsidRPr="005040FD">
              <w:rPr>
                <w:rFonts w:cs="Arial"/>
              </w:rPr>
              <w:t xml:space="preserve"> </w:t>
            </w:r>
            <w:r w:rsidRPr="005040FD">
              <w:rPr>
                <w:rFonts w:cs="Arial"/>
                <w:b/>
                <w:bCs/>
              </w:rPr>
              <w:t>prezzo offerto</w:t>
            </w:r>
          </w:p>
        </w:tc>
      </w:tr>
      <w:tr w:rsidR="00D72B87" w:rsidRPr="009D26B7" w14:paraId="13531B18" w14:textId="77777777" w:rsidTr="00E15003">
        <w:tc>
          <w:tcPr>
            <w:tcW w:w="430" w:type="dxa"/>
            <w:shd w:val="clear" w:color="auto" w:fill="auto"/>
          </w:tcPr>
          <w:p w14:paraId="4A81B540" w14:textId="77777777" w:rsidR="00D72B87" w:rsidRPr="00485D58" w:rsidRDefault="00D72B87" w:rsidP="00EE7DB3">
            <w:pPr>
              <w:ind w:left="-108" w:right="-35"/>
              <w:jc w:val="center"/>
              <w:rPr>
                <w:rFonts w:cs="Arial"/>
                <w:highlight w:val="yellow"/>
                <w:lang w:val="it-IT"/>
              </w:rPr>
            </w:pPr>
          </w:p>
        </w:tc>
        <w:tc>
          <w:tcPr>
            <w:tcW w:w="9468" w:type="dxa"/>
            <w:shd w:val="clear" w:color="auto" w:fill="auto"/>
          </w:tcPr>
          <w:p w14:paraId="6D132A85" w14:textId="77777777" w:rsidR="00D72B87" w:rsidRPr="00B43CFB" w:rsidRDefault="00D72B87" w:rsidP="00EE7DB3">
            <w:pPr>
              <w:tabs>
                <w:tab w:val="left" w:pos="5103"/>
              </w:tabs>
              <w:ind w:right="-4"/>
              <w:jc w:val="both"/>
              <w:rPr>
                <w:rFonts w:cs="Arial"/>
                <w:lang w:val="it-IT"/>
              </w:rPr>
            </w:pPr>
          </w:p>
        </w:tc>
      </w:tr>
      <w:tr w:rsidR="00EE7DB3" w:rsidRPr="009D26B7" w14:paraId="4D8407C4" w14:textId="77777777" w:rsidTr="00E15003">
        <w:tc>
          <w:tcPr>
            <w:tcW w:w="430" w:type="dxa"/>
            <w:shd w:val="clear" w:color="auto" w:fill="auto"/>
          </w:tcPr>
          <w:p w14:paraId="79550E99"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4F1E03C9" w14:textId="6D6934D6" w:rsidR="00EE7DB3" w:rsidRPr="00EE7DB3" w:rsidRDefault="00EE7DB3" w:rsidP="00EE7DB3">
            <w:pPr>
              <w:tabs>
                <w:tab w:val="left" w:pos="5103"/>
              </w:tabs>
              <w:ind w:right="-4"/>
              <w:jc w:val="both"/>
              <w:rPr>
                <w:rFonts w:cs="Arial"/>
                <w:lang w:val="it-IT"/>
              </w:rPr>
            </w:pPr>
            <w:r w:rsidRPr="00251FA3">
              <w:rPr>
                <w:rFonts w:cs="Arial"/>
              </w:rPr>
              <w:fldChar w:fldCharType="begin">
                <w:ffData>
                  <w:name w:val="Controllo7"/>
                  <w:enabled/>
                  <w:calcOnExit w:val="0"/>
                  <w:checkBox>
                    <w:sizeAuto/>
                    <w:default w:val="0"/>
                  </w:checkBox>
                </w:ffData>
              </w:fldChar>
            </w:r>
            <w:r w:rsidRPr="00EE7DB3">
              <w:rPr>
                <w:rFonts w:cs="Arial"/>
                <w:lang w:val="it-IT"/>
              </w:rPr>
              <w:instrText xml:space="preserve"> FORMCHECKBOX </w:instrText>
            </w:r>
            <w:r w:rsidR="00383AD7">
              <w:rPr>
                <w:rFonts w:cs="Arial"/>
              </w:rPr>
            </w:r>
            <w:r w:rsidR="00383AD7">
              <w:rPr>
                <w:rFonts w:cs="Arial"/>
              </w:rPr>
              <w:fldChar w:fldCharType="separate"/>
            </w:r>
            <w:r w:rsidRPr="00251FA3">
              <w:rPr>
                <w:rFonts w:cs="Arial"/>
              </w:rPr>
              <w:fldChar w:fldCharType="end"/>
            </w:r>
            <w:r w:rsidRPr="00EE7DB3">
              <w:rPr>
                <w:rFonts w:cs="Arial"/>
                <w:lang w:val="it-IT"/>
              </w:rPr>
              <w:t xml:space="preserve"> del ribasso percentuale</w:t>
            </w:r>
            <w:r>
              <w:rPr>
                <w:rFonts w:cs="Arial"/>
                <w:lang w:val="it-IT"/>
              </w:rPr>
              <w:t xml:space="preserve"> sull’elenco prezzi posto a base di gara</w:t>
            </w:r>
          </w:p>
        </w:tc>
      </w:tr>
      <w:tr w:rsidR="003E7881" w:rsidRPr="009D26B7" w14:paraId="2C6125E4" w14:textId="77777777" w:rsidTr="00E15003">
        <w:tc>
          <w:tcPr>
            <w:tcW w:w="430" w:type="dxa"/>
            <w:shd w:val="clear" w:color="auto" w:fill="auto"/>
          </w:tcPr>
          <w:p w14:paraId="766CC12F" w14:textId="77777777" w:rsidR="003E7881" w:rsidRPr="00485D58" w:rsidRDefault="003E7881" w:rsidP="00EE7DB3">
            <w:pPr>
              <w:ind w:left="-108" w:right="-35"/>
              <w:jc w:val="center"/>
              <w:rPr>
                <w:rFonts w:cs="Arial"/>
                <w:highlight w:val="yellow"/>
                <w:lang w:val="it-IT"/>
              </w:rPr>
            </w:pPr>
          </w:p>
        </w:tc>
        <w:tc>
          <w:tcPr>
            <w:tcW w:w="9468" w:type="dxa"/>
            <w:shd w:val="clear" w:color="auto" w:fill="auto"/>
          </w:tcPr>
          <w:p w14:paraId="17C28DF6" w14:textId="77777777" w:rsidR="003E7881" w:rsidRPr="00B43CFB" w:rsidRDefault="003E7881" w:rsidP="00EE7DB3">
            <w:pPr>
              <w:tabs>
                <w:tab w:val="left" w:pos="5103"/>
              </w:tabs>
              <w:ind w:right="-4"/>
              <w:jc w:val="both"/>
              <w:rPr>
                <w:rFonts w:cs="Arial"/>
                <w:lang w:val="it-IT"/>
              </w:rPr>
            </w:pPr>
          </w:p>
          <w:p w14:paraId="55071A40" w14:textId="7B9E555F" w:rsidR="003E7881" w:rsidRPr="00B43CFB" w:rsidRDefault="003E7881" w:rsidP="003E7881">
            <w:pPr>
              <w:tabs>
                <w:tab w:val="left" w:pos="5103"/>
              </w:tabs>
              <w:ind w:right="-4"/>
              <w:jc w:val="both"/>
              <w:rPr>
                <w:rFonts w:cs="Arial"/>
                <w:lang w:val="it-IT"/>
              </w:rPr>
            </w:pPr>
            <w:r w:rsidRPr="00B43CFB">
              <w:rPr>
                <w:rFonts w:cs="Arial"/>
                <w:lang w:val="it-IT"/>
              </w:rPr>
              <w:t xml:space="preserve">Il ribasso percentuale si dovrà esprimere con </w:t>
            </w:r>
            <w:r w:rsidR="008765F9" w:rsidRPr="008765F9">
              <w:rPr>
                <w:rFonts w:cs="Arial"/>
                <w:lang w:val="de-DE"/>
              </w:rPr>
              <w:fldChar w:fldCharType="begin">
                <w:ffData>
                  <w:name w:val="Text1"/>
                  <w:enabled/>
                  <w:calcOnExit w:val="0"/>
                  <w:textInput/>
                </w:ffData>
              </w:fldChar>
            </w:r>
            <w:r w:rsidR="008765F9" w:rsidRPr="008765F9">
              <w:rPr>
                <w:rFonts w:cs="Arial"/>
                <w:lang w:val="it-IT"/>
              </w:rPr>
              <w:instrText xml:space="preserve"> FORMTEXT </w:instrText>
            </w:r>
            <w:r w:rsidR="008765F9" w:rsidRPr="008765F9">
              <w:rPr>
                <w:rFonts w:cs="Arial"/>
                <w:lang w:val="de-DE"/>
              </w:rPr>
            </w:r>
            <w:r w:rsidR="008765F9" w:rsidRPr="008765F9">
              <w:rPr>
                <w:rFonts w:cs="Arial"/>
                <w:lang w:val="de-DE"/>
              </w:rPr>
              <w:fldChar w:fldCharType="separate"/>
            </w:r>
            <w:r w:rsidR="008765F9" w:rsidRPr="008765F9">
              <w:rPr>
                <w:rFonts w:cs="Arial"/>
                <w:lang w:val="de-DE"/>
              </w:rPr>
              <w:t> </w:t>
            </w:r>
            <w:r w:rsidR="008765F9" w:rsidRPr="008765F9">
              <w:rPr>
                <w:rFonts w:cs="Arial"/>
                <w:lang w:val="de-DE"/>
              </w:rPr>
              <w:t> </w:t>
            </w:r>
            <w:r w:rsidR="008765F9" w:rsidRPr="008765F9">
              <w:rPr>
                <w:rFonts w:cs="Arial"/>
                <w:lang w:val="de-DE"/>
              </w:rPr>
              <w:t> </w:t>
            </w:r>
            <w:r w:rsidR="008765F9" w:rsidRPr="008765F9">
              <w:rPr>
                <w:rFonts w:cs="Arial"/>
                <w:lang w:val="de-DE"/>
              </w:rPr>
              <w:t> </w:t>
            </w:r>
            <w:r w:rsidR="008765F9" w:rsidRPr="008765F9">
              <w:rPr>
                <w:rFonts w:cs="Arial"/>
                <w:lang w:val="de-DE"/>
              </w:rPr>
              <w:t> </w:t>
            </w:r>
            <w:r w:rsidR="008765F9" w:rsidRPr="008765F9">
              <w:rPr>
                <w:rFonts w:cs="Arial"/>
              </w:rPr>
              <w:fldChar w:fldCharType="end"/>
            </w:r>
            <w:r w:rsidRPr="00B43CFB">
              <w:rPr>
                <w:rFonts w:cs="Arial"/>
                <w:lang w:val="it-IT"/>
              </w:rPr>
              <w:t>cifre decimali</w:t>
            </w:r>
          </w:p>
          <w:p w14:paraId="0C86F154" w14:textId="77777777" w:rsidR="003E7881" w:rsidRPr="00B43CFB" w:rsidRDefault="003E7881" w:rsidP="003E7881">
            <w:pPr>
              <w:tabs>
                <w:tab w:val="left" w:pos="5103"/>
              </w:tabs>
              <w:ind w:right="-4"/>
              <w:jc w:val="both"/>
              <w:rPr>
                <w:rFonts w:cs="Arial"/>
                <w:lang w:val="it-IT"/>
              </w:rPr>
            </w:pPr>
          </w:p>
          <w:p w14:paraId="2FE4E275" w14:textId="77777777" w:rsidR="003E7881" w:rsidRPr="009B6EDC" w:rsidRDefault="003E7881" w:rsidP="003E7881">
            <w:pPr>
              <w:tabs>
                <w:tab w:val="left" w:pos="5103"/>
              </w:tabs>
              <w:ind w:right="-4"/>
              <w:jc w:val="both"/>
              <w:rPr>
                <w:rFonts w:cs="Arial"/>
                <w:color w:val="4472C4" w:themeColor="accent1"/>
                <w:lang w:val="it-IT"/>
              </w:rPr>
            </w:pPr>
            <w:r w:rsidRPr="009B6EDC">
              <w:rPr>
                <w:rFonts w:cs="Arial"/>
                <w:color w:val="4472C4" w:themeColor="accent1"/>
                <w:lang w:val="it-IT"/>
              </w:rPr>
              <w:t>[Attenzione: in caso di ribasso percentuale la scelta del numero di decimali massimi indicati nel disciplinare ed impostati sul portale, comporta che gli OE dovranno necessariamente indicare un ribasso all’interno</w:t>
            </w:r>
            <w:r w:rsidRPr="009B6EDC">
              <w:rPr>
                <w:rFonts w:cs="Arial"/>
                <w:lang w:val="it-IT"/>
              </w:rPr>
              <w:t xml:space="preserve"> </w:t>
            </w:r>
            <w:r w:rsidRPr="009B6EDC">
              <w:rPr>
                <w:rFonts w:cs="Arial"/>
                <w:color w:val="4472C4" w:themeColor="accent1"/>
                <w:lang w:val="it-IT"/>
              </w:rPr>
              <w:t>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453C10E6" w14:textId="7AD06C28" w:rsidR="003E7881" w:rsidRPr="009B6EDC" w:rsidRDefault="003E7881" w:rsidP="003E7881">
            <w:pPr>
              <w:tabs>
                <w:tab w:val="left" w:pos="5103"/>
              </w:tabs>
              <w:ind w:right="-4"/>
              <w:jc w:val="both"/>
              <w:rPr>
                <w:rFonts w:cs="Arial"/>
                <w:lang w:val="it-IT"/>
              </w:rPr>
            </w:pPr>
            <w:r w:rsidRPr="009B6EDC">
              <w:rPr>
                <w:rFonts w:cs="Arial"/>
                <w:color w:val="4472C4" w:themeColor="accent1"/>
                <w:lang w:val="it-IT"/>
              </w:rPr>
              <w:t>Su Bandi Alto Adige possono essere inserite al massimo 8 cifre decimali]</w:t>
            </w:r>
          </w:p>
        </w:tc>
      </w:tr>
      <w:tr w:rsidR="00EE7DB3" w:rsidRPr="009D26B7" w14:paraId="02F9B457" w14:textId="77777777" w:rsidTr="00E15003">
        <w:tc>
          <w:tcPr>
            <w:tcW w:w="430" w:type="dxa"/>
            <w:shd w:val="clear" w:color="auto" w:fill="auto"/>
          </w:tcPr>
          <w:p w14:paraId="0A16FBCA"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2EC62803" w14:textId="77777777" w:rsidR="00EE7DB3" w:rsidRPr="00EE7DB3" w:rsidRDefault="00EE7DB3" w:rsidP="00EE7DB3">
            <w:pPr>
              <w:tabs>
                <w:tab w:val="left" w:pos="5103"/>
              </w:tabs>
              <w:ind w:right="-4"/>
              <w:jc w:val="both"/>
              <w:rPr>
                <w:rFonts w:cs="Arial"/>
                <w:lang w:val="it-IT"/>
              </w:rPr>
            </w:pPr>
          </w:p>
        </w:tc>
      </w:tr>
      <w:tr w:rsidR="00EE7DB3" w:rsidRPr="00857F75" w14:paraId="7A1092A9" w14:textId="77777777" w:rsidTr="00E15003">
        <w:tc>
          <w:tcPr>
            <w:tcW w:w="430" w:type="dxa"/>
            <w:shd w:val="clear" w:color="auto" w:fill="auto"/>
          </w:tcPr>
          <w:p w14:paraId="514663DE" w14:textId="77777777" w:rsidR="00EE7DB3" w:rsidRPr="00D02E97" w:rsidRDefault="00EE7DB3" w:rsidP="00D02E97">
            <w:pPr>
              <w:tabs>
                <w:tab w:val="left" w:pos="5103"/>
              </w:tabs>
              <w:ind w:right="-4"/>
              <w:jc w:val="both"/>
              <w:rPr>
                <w:rFonts w:cs="Arial"/>
                <w:color w:val="4472C4" w:themeColor="accent1"/>
                <w:highlight w:val="green"/>
                <w:lang w:val="it-IT"/>
              </w:rPr>
            </w:pPr>
          </w:p>
        </w:tc>
        <w:tc>
          <w:tcPr>
            <w:tcW w:w="9468" w:type="dxa"/>
            <w:shd w:val="clear" w:color="auto" w:fill="auto"/>
          </w:tcPr>
          <w:p w14:paraId="14722560" w14:textId="781CDFB0" w:rsidR="00EE7DB3" w:rsidRPr="00251FA3" w:rsidRDefault="00EE7DB3" w:rsidP="00EE7DB3">
            <w:pPr>
              <w:tabs>
                <w:tab w:val="left" w:pos="5103"/>
              </w:tabs>
              <w:ind w:right="-4"/>
              <w:jc w:val="both"/>
              <w:rPr>
                <w:rFonts w:cs="Arial"/>
              </w:rPr>
            </w:pPr>
            <w:r w:rsidRPr="00251FA3">
              <w:rPr>
                <w:rFonts w:cs="Arial"/>
              </w:rPr>
              <w:fldChar w:fldCharType="begin">
                <w:ffData>
                  <w:name w:val="Controllo7"/>
                  <w:enabled/>
                  <w:calcOnExit w:val="0"/>
                  <w:checkBox>
                    <w:sizeAuto/>
                    <w:default w:val="0"/>
                  </w:checkBox>
                </w:ffData>
              </w:fldChar>
            </w:r>
            <w:r w:rsidRPr="00EE5D67">
              <w:rPr>
                <w:rFonts w:cs="Arial"/>
                <w:lang w:val="de-DE"/>
              </w:rPr>
              <w:instrText xml:space="preserve"> FORMCHECKBOX </w:instrText>
            </w:r>
            <w:r w:rsidR="00383AD7">
              <w:rPr>
                <w:rFonts w:cs="Arial"/>
              </w:rPr>
            </w:r>
            <w:r w:rsidR="00383AD7">
              <w:rPr>
                <w:rFonts w:cs="Arial"/>
              </w:rPr>
              <w:fldChar w:fldCharType="separate"/>
            </w:r>
            <w:r w:rsidRPr="00251FA3">
              <w:rPr>
                <w:rFonts w:cs="Arial"/>
              </w:rPr>
              <w:fldChar w:fldCharType="end"/>
            </w:r>
            <w:r>
              <w:rPr>
                <w:rFonts w:cs="Arial"/>
                <w:lang w:val="de-DE"/>
              </w:rPr>
              <w:t xml:space="preserve"> dell’offerta secondo prezzi unitari</w:t>
            </w:r>
          </w:p>
        </w:tc>
      </w:tr>
      <w:tr w:rsidR="00EE7DB3" w:rsidRPr="00857F75" w14:paraId="2AC18570" w14:textId="77777777" w:rsidTr="00E15003">
        <w:tc>
          <w:tcPr>
            <w:tcW w:w="430" w:type="dxa"/>
            <w:shd w:val="clear" w:color="auto" w:fill="auto"/>
          </w:tcPr>
          <w:p w14:paraId="297F0C9C" w14:textId="77777777" w:rsidR="00EE7DB3" w:rsidRPr="00485D58" w:rsidRDefault="00EE7DB3" w:rsidP="00EE7DB3">
            <w:pPr>
              <w:ind w:left="-108" w:right="-35"/>
              <w:jc w:val="center"/>
              <w:rPr>
                <w:rFonts w:cs="Arial"/>
                <w:highlight w:val="yellow"/>
                <w:lang w:val="it-IT"/>
              </w:rPr>
            </w:pPr>
          </w:p>
        </w:tc>
        <w:tc>
          <w:tcPr>
            <w:tcW w:w="9468" w:type="dxa"/>
            <w:shd w:val="clear" w:color="auto" w:fill="auto"/>
          </w:tcPr>
          <w:p w14:paraId="0A138AD3" w14:textId="77777777" w:rsidR="00EE7DB3" w:rsidRPr="00251FA3" w:rsidRDefault="00EE7DB3" w:rsidP="00EE7DB3">
            <w:pPr>
              <w:tabs>
                <w:tab w:val="left" w:pos="5103"/>
              </w:tabs>
              <w:ind w:right="-4"/>
              <w:jc w:val="both"/>
              <w:rPr>
                <w:rFonts w:cs="Arial"/>
              </w:rPr>
            </w:pPr>
          </w:p>
        </w:tc>
      </w:tr>
      <w:tr w:rsidR="001001EE" w:rsidRPr="009D26B7" w14:paraId="4B3F4DC9" w14:textId="77777777" w:rsidTr="00E15003">
        <w:tc>
          <w:tcPr>
            <w:tcW w:w="430" w:type="dxa"/>
            <w:shd w:val="clear" w:color="auto" w:fill="auto"/>
          </w:tcPr>
          <w:p w14:paraId="0B111D5A" w14:textId="77777777" w:rsidR="001001EE" w:rsidRPr="00485D58" w:rsidRDefault="001001EE" w:rsidP="00EE7DB3">
            <w:pPr>
              <w:ind w:left="-108" w:right="-35"/>
              <w:jc w:val="center"/>
              <w:rPr>
                <w:rFonts w:cs="Arial"/>
                <w:highlight w:val="yellow"/>
                <w:lang w:val="it-IT"/>
              </w:rPr>
            </w:pPr>
          </w:p>
        </w:tc>
        <w:tc>
          <w:tcPr>
            <w:tcW w:w="9468" w:type="dxa"/>
            <w:shd w:val="clear" w:color="auto" w:fill="auto"/>
          </w:tcPr>
          <w:p w14:paraId="2A9FB068" w14:textId="2FDF93D7" w:rsidR="001001EE" w:rsidRPr="00E34ED3" w:rsidRDefault="001001EE" w:rsidP="00EE7DB3">
            <w:pPr>
              <w:tabs>
                <w:tab w:val="left" w:pos="5103"/>
              </w:tabs>
              <w:ind w:right="-4"/>
              <w:jc w:val="both"/>
              <w:rPr>
                <w:rFonts w:cs="Arial"/>
                <w:i/>
                <w:lang w:val="it-IT"/>
              </w:rPr>
            </w:pPr>
            <w:r w:rsidRPr="00E34ED3">
              <w:rPr>
                <w:rFonts w:cs="Arial"/>
                <w:i/>
                <w:color w:val="FF0000"/>
                <w:lang w:val="it-IT"/>
              </w:rPr>
              <w:t>(In caso di procedimento con offerta economicamente più vantaggios indicare i criteri e sottocriteri di aggiudicazione con le rispettive percentuali)</w:t>
            </w:r>
          </w:p>
        </w:tc>
      </w:tr>
      <w:tr w:rsidR="001001EE" w:rsidRPr="009D26B7" w14:paraId="35DC20BD" w14:textId="77777777" w:rsidTr="00E15003">
        <w:tc>
          <w:tcPr>
            <w:tcW w:w="430" w:type="dxa"/>
            <w:shd w:val="clear" w:color="auto" w:fill="auto"/>
          </w:tcPr>
          <w:p w14:paraId="56008163" w14:textId="77777777" w:rsidR="001001EE" w:rsidRPr="00485D58" w:rsidRDefault="001001EE" w:rsidP="00EE7DB3">
            <w:pPr>
              <w:ind w:left="-108" w:right="-35"/>
              <w:jc w:val="center"/>
              <w:rPr>
                <w:rFonts w:cs="Arial"/>
                <w:highlight w:val="yellow"/>
                <w:lang w:val="it-IT"/>
              </w:rPr>
            </w:pPr>
          </w:p>
        </w:tc>
        <w:tc>
          <w:tcPr>
            <w:tcW w:w="9468" w:type="dxa"/>
            <w:shd w:val="clear" w:color="auto" w:fill="auto"/>
          </w:tcPr>
          <w:p w14:paraId="6C70939F" w14:textId="77777777" w:rsidR="001001EE" w:rsidRPr="001001EE" w:rsidRDefault="001001EE" w:rsidP="00EE7DB3">
            <w:pPr>
              <w:tabs>
                <w:tab w:val="left" w:pos="5103"/>
              </w:tabs>
              <w:ind w:right="-4"/>
              <w:jc w:val="both"/>
              <w:rPr>
                <w:rFonts w:cs="Arial"/>
                <w:lang w:val="it-IT"/>
              </w:rPr>
            </w:pPr>
          </w:p>
        </w:tc>
      </w:tr>
      <w:tr w:rsidR="001001EE" w:rsidRPr="009D26B7" w14:paraId="3D4A3A2F" w14:textId="77777777" w:rsidTr="00E15003">
        <w:tc>
          <w:tcPr>
            <w:tcW w:w="430" w:type="dxa"/>
            <w:shd w:val="clear" w:color="auto" w:fill="auto"/>
          </w:tcPr>
          <w:p w14:paraId="10229C93" w14:textId="77777777" w:rsidR="001001EE" w:rsidRPr="00485D58" w:rsidRDefault="001001EE" w:rsidP="00EE7DB3">
            <w:pPr>
              <w:ind w:left="-108" w:right="-35"/>
              <w:jc w:val="center"/>
              <w:rPr>
                <w:rFonts w:cs="Arial"/>
                <w:highlight w:val="yellow"/>
                <w:lang w:val="it-IT"/>
              </w:rPr>
            </w:pPr>
          </w:p>
        </w:tc>
        <w:tc>
          <w:tcPr>
            <w:tcW w:w="9468" w:type="dxa"/>
            <w:shd w:val="clear" w:color="auto" w:fill="auto"/>
          </w:tcPr>
          <w:p w14:paraId="3485435B" w14:textId="4623095C" w:rsidR="001001EE" w:rsidRDefault="001001EE" w:rsidP="001001EE">
            <w:pPr>
              <w:tabs>
                <w:tab w:val="left" w:pos="5103"/>
              </w:tabs>
              <w:ind w:right="-4"/>
              <w:jc w:val="both"/>
              <w:rPr>
                <w:rFonts w:cs="Arial"/>
                <w:lang w:val="it-IT"/>
              </w:rPr>
            </w:pPr>
            <w:r>
              <w:rPr>
                <w:rFonts w:cs="Arial"/>
                <w:lang w:val="it-IT"/>
              </w:rPr>
              <w:t>che i criteri di aggiudicazione sono i seguenti:</w:t>
            </w:r>
          </w:p>
          <w:p w14:paraId="1ADD77D1" w14:textId="2561D06A" w:rsidR="001001EE" w:rsidRPr="001001EE" w:rsidRDefault="001001EE" w:rsidP="001001EE">
            <w:pPr>
              <w:tabs>
                <w:tab w:val="left" w:pos="5103"/>
              </w:tabs>
              <w:ind w:right="-4"/>
              <w:jc w:val="both"/>
              <w:rPr>
                <w:rFonts w:cs="Arial"/>
                <w:lang w:val="it-IT"/>
              </w:rPr>
            </w:pPr>
          </w:p>
        </w:tc>
      </w:tr>
      <w:tr w:rsidR="001001EE" w:rsidRPr="00857F75" w14:paraId="163F8721" w14:textId="77777777" w:rsidTr="00E15003">
        <w:tc>
          <w:tcPr>
            <w:tcW w:w="430" w:type="dxa"/>
            <w:shd w:val="clear" w:color="auto" w:fill="auto"/>
          </w:tcPr>
          <w:p w14:paraId="6217F4C8" w14:textId="77777777" w:rsidR="001001EE" w:rsidRPr="00485D58" w:rsidRDefault="001001EE" w:rsidP="00EE7DB3">
            <w:pPr>
              <w:ind w:left="-108" w:right="-35"/>
              <w:jc w:val="center"/>
              <w:rPr>
                <w:rFonts w:cs="Arial"/>
                <w:highlight w:val="yellow"/>
                <w:lang w:val="it-IT"/>
              </w:rPr>
            </w:pPr>
          </w:p>
        </w:tc>
        <w:tc>
          <w:tcPr>
            <w:tcW w:w="9468" w:type="dxa"/>
            <w:shd w:val="clear" w:color="auto" w:fill="auto"/>
          </w:tcPr>
          <w:p w14:paraId="4C168029" w14:textId="420B6119" w:rsidR="001001EE" w:rsidRPr="00E34ED3" w:rsidRDefault="00E34ED3" w:rsidP="00EE7DB3">
            <w:pPr>
              <w:tabs>
                <w:tab w:val="left" w:pos="5103"/>
              </w:tabs>
              <w:ind w:right="-4"/>
              <w:jc w:val="both"/>
              <w:rPr>
                <w:rFonts w:cs="Arial"/>
              </w:rPr>
            </w:pPr>
            <w:r>
              <w:rPr>
                <w:rFonts w:cs="Arial"/>
                <w:lang w:val="it-IT"/>
              </w:rPr>
              <w:t>P</w:t>
            </w:r>
            <w:r w:rsidR="001001EE">
              <w:rPr>
                <w:rFonts w:cs="Arial"/>
                <w:lang w:val="it-IT"/>
              </w:rPr>
              <w:t>rezzo</w:t>
            </w:r>
            <w:r>
              <w:rPr>
                <w:rFonts w:cs="Arial"/>
                <w:lang w:val="it-IT"/>
              </w:rPr>
              <w:t xml:space="preserve"> </w:t>
            </w:r>
            <w:r w:rsidR="001001EE" w:rsidRPr="0099424F">
              <w:rPr>
                <w:rFonts w:cs="Arial"/>
              </w:rPr>
              <w:fldChar w:fldCharType="begin">
                <w:ffData>
                  <w:name w:val="Text79"/>
                  <w:enabled/>
                  <w:calcOnExit w:val="0"/>
                  <w:textInput/>
                </w:ffData>
              </w:fldChar>
            </w:r>
            <w:r w:rsidR="001001EE" w:rsidRPr="00AA2529">
              <w:rPr>
                <w:rFonts w:cs="Arial"/>
                <w:lang w:val="de-DE"/>
              </w:rPr>
              <w:instrText xml:space="preserve"> FORMTEXT </w:instrText>
            </w:r>
            <w:r w:rsidR="001001EE" w:rsidRPr="0099424F">
              <w:rPr>
                <w:rFonts w:cs="Arial"/>
              </w:rPr>
            </w:r>
            <w:r w:rsidR="001001EE" w:rsidRPr="0099424F">
              <w:rPr>
                <w:rFonts w:cs="Arial"/>
              </w:rPr>
              <w:fldChar w:fldCharType="separate"/>
            </w:r>
            <w:r w:rsidR="001001EE" w:rsidRPr="0099424F">
              <w:rPr>
                <w:rFonts w:cs="Arial"/>
              </w:rPr>
              <w:t> </w:t>
            </w:r>
            <w:r w:rsidR="001001EE" w:rsidRPr="0099424F">
              <w:rPr>
                <w:rFonts w:cs="Arial"/>
              </w:rPr>
              <w:t> </w:t>
            </w:r>
            <w:r w:rsidR="001001EE" w:rsidRPr="0099424F">
              <w:rPr>
                <w:rFonts w:cs="Arial"/>
              </w:rPr>
              <w:t> </w:t>
            </w:r>
            <w:r w:rsidR="001001EE" w:rsidRPr="0099424F">
              <w:rPr>
                <w:rFonts w:cs="Arial"/>
              </w:rPr>
              <w:t> </w:t>
            </w:r>
            <w:r w:rsidR="001001EE" w:rsidRPr="0099424F">
              <w:rPr>
                <w:rFonts w:cs="Arial"/>
              </w:rPr>
              <w:t> </w:t>
            </w:r>
            <w:r w:rsidR="001001EE" w:rsidRPr="0099424F">
              <w:rPr>
                <w:rFonts w:cs="Arial"/>
              </w:rPr>
              <w:fldChar w:fldCharType="end"/>
            </w:r>
            <w:r>
              <w:rPr>
                <w:rFonts w:cs="Arial"/>
              </w:rPr>
              <w:t xml:space="preserve"> </w:t>
            </w:r>
            <w:r w:rsidR="001001EE" w:rsidRPr="00AA2529">
              <w:rPr>
                <w:rFonts w:cs="Arial"/>
                <w:lang w:val="de-DE"/>
              </w:rPr>
              <w:t>%;</w:t>
            </w:r>
          </w:p>
        </w:tc>
      </w:tr>
      <w:tr w:rsidR="001001EE" w:rsidRPr="00857F75" w14:paraId="6E9629B5" w14:textId="77777777" w:rsidTr="00E15003">
        <w:tc>
          <w:tcPr>
            <w:tcW w:w="430" w:type="dxa"/>
            <w:shd w:val="clear" w:color="auto" w:fill="auto"/>
          </w:tcPr>
          <w:p w14:paraId="4DC5F5B6" w14:textId="77777777" w:rsidR="001001EE" w:rsidRPr="00485D58" w:rsidRDefault="001001EE" w:rsidP="00EE7DB3">
            <w:pPr>
              <w:ind w:left="-108" w:right="-35"/>
              <w:jc w:val="center"/>
              <w:rPr>
                <w:rFonts w:cs="Arial"/>
                <w:highlight w:val="yellow"/>
                <w:lang w:val="it-IT"/>
              </w:rPr>
            </w:pPr>
          </w:p>
        </w:tc>
        <w:tc>
          <w:tcPr>
            <w:tcW w:w="9468" w:type="dxa"/>
            <w:shd w:val="clear" w:color="auto" w:fill="auto"/>
          </w:tcPr>
          <w:p w14:paraId="3E70205B" w14:textId="77777777" w:rsidR="001001EE" w:rsidRPr="001001EE" w:rsidRDefault="001001EE" w:rsidP="00EE7DB3">
            <w:pPr>
              <w:tabs>
                <w:tab w:val="left" w:pos="5103"/>
              </w:tabs>
              <w:ind w:right="-4"/>
              <w:jc w:val="both"/>
              <w:rPr>
                <w:rFonts w:cs="Arial"/>
                <w:lang w:val="it-IT"/>
              </w:rPr>
            </w:pPr>
          </w:p>
        </w:tc>
      </w:tr>
      <w:tr w:rsidR="001001EE" w:rsidRPr="00857F75" w14:paraId="657C9F23" w14:textId="77777777" w:rsidTr="00E15003">
        <w:tc>
          <w:tcPr>
            <w:tcW w:w="430" w:type="dxa"/>
            <w:shd w:val="clear" w:color="auto" w:fill="auto"/>
          </w:tcPr>
          <w:p w14:paraId="133DEEA4" w14:textId="77777777" w:rsidR="001001EE" w:rsidRPr="00485D58" w:rsidRDefault="001001EE" w:rsidP="00EE7DB3">
            <w:pPr>
              <w:ind w:left="-108" w:right="-35"/>
              <w:jc w:val="center"/>
              <w:rPr>
                <w:rFonts w:cs="Arial"/>
                <w:highlight w:val="yellow"/>
                <w:lang w:val="it-IT"/>
              </w:rPr>
            </w:pPr>
          </w:p>
        </w:tc>
        <w:tc>
          <w:tcPr>
            <w:tcW w:w="9468" w:type="dxa"/>
            <w:shd w:val="clear" w:color="auto" w:fill="auto"/>
          </w:tcPr>
          <w:p w14:paraId="49F8B676" w14:textId="2DC8446F" w:rsidR="001001EE" w:rsidRPr="001001EE" w:rsidRDefault="00E34ED3" w:rsidP="00EE7DB3">
            <w:pPr>
              <w:tabs>
                <w:tab w:val="left" w:pos="5103"/>
              </w:tabs>
              <w:ind w:right="-4"/>
              <w:jc w:val="both"/>
              <w:rPr>
                <w:rFonts w:cs="Arial"/>
                <w:lang w:val="it-IT"/>
              </w:rPr>
            </w:pPr>
            <w:r>
              <w:rPr>
                <w:rFonts w:cs="Arial"/>
                <w:lang w:val="it-IT"/>
              </w:rPr>
              <w:t>Q</w:t>
            </w:r>
            <w:r w:rsidR="001001EE">
              <w:rPr>
                <w:rFonts w:cs="Arial"/>
                <w:lang w:val="it-IT"/>
              </w:rPr>
              <w:t>ualità</w:t>
            </w:r>
            <w:r>
              <w:rPr>
                <w:rFonts w:cs="Arial"/>
                <w:lang w:val="it-IT"/>
              </w:rPr>
              <w:t xml:space="preserve"> </w:t>
            </w:r>
            <w:r w:rsidR="001001EE" w:rsidRPr="0099424F">
              <w:rPr>
                <w:rFonts w:cs="Arial"/>
              </w:rPr>
              <w:fldChar w:fldCharType="begin">
                <w:ffData>
                  <w:name w:val="Text79"/>
                  <w:enabled/>
                  <w:calcOnExit w:val="0"/>
                  <w:textInput/>
                </w:ffData>
              </w:fldChar>
            </w:r>
            <w:bookmarkStart w:id="33" w:name="Text79"/>
            <w:r w:rsidR="001001EE" w:rsidRPr="00AA2529">
              <w:rPr>
                <w:rFonts w:cs="Arial"/>
                <w:lang w:val="de-DE"/>
              </w:rPr>
              <w:instrText xml:space="preserve"> FORMTEXT </w:instrText>
            </w:r>
            <w:r w:rsidR="001001EE" w:rsidRPr="0099424F">
              <w:rPr>
                <w:rFonts w:cs="Arial"/>
              </w:rPr>
            </w:r>
            <w:r w:rsidR="001001EE" w:rsidRPr="0099424F">
              <w:rPr>
                <w:rFonts w:cs="Arial"/>
              </w:rPr>
              <w:fldChar w:fldCharType="separate"/>
            </w:r>
            <w:r w:rsidR="001001EE" w:rsidRPr="0099424F">
              <w:rPr>
                <w:rFonts w:cs="Arial"/>
              </w:rPr>
              <w:t> </w:t>
            </w:r>
            <w:r w:rsidR="001001EE" w:rsidRPr="0099424F">
              <w:rPr>
                <w:rFonts w:cs="Arial"/>
              </w:rPr>
              <w:t> </w:t>
            </w:r>
            <w:r w:rsidR="001001EE" w:rsidRPr="0099424F">
              <w:rPr>
                <w:rFonts w:cs="Arial"/>
              </w:rPr>
              <w:t> </w:t>
            </w:r>
            <w:r w:rsidR="001001EE" w:rsidRPr="0099424F">
              <w:rPr>
                <w:rFonts w:cs="Arial"/>
              </w:rPr>
              <w:t> </w:t>
            </w:r>
            <w:r w:rsidR="001001EE" w:rsidRPr="0099424F">
              <w:rPr>
                <w:rFonts w:cs="Arial"/>
              </w:rPr>
              <w:t> </w:t>
            </w:r>
            <w:r w:rsidR="001001EE" w:rsidRPr="0099424F">
              <w:rPr>
                <w:rFonts w:cs="Arial"/>
              </w:rPr>
              <w:fldChar w:fldCharType="end"/>
            </w:r>
            <w:bookmarkEnd w:id="33"/>
            <w:r w:rsidR="001001EE" w:rsidRPr="00AA2529">
              <w:rPr>
                <w:rFonts w:cs="Arial"/>
                <w:lang w:val="de-DE"/>
              </w:rPr>
              <w:t xml:space="preserve"> %;</w:t>
            </w:r>
          </w:p>
        </w:tc>
      </w:tr>
      <w:tr w:rsidR="00AE7BB4" w:rsidRPr="00857F75" w14:paraId="78C73DAF" w14:textId="77777777" w:rsidTr="00E15003">
        <w:tc>
          <w:tcPr>
            <w:tcW w:w="430" w:type="dxa"/>
            <w:shd w:val="clear" w:color="auto" w:fill="auto"/>
          </w:tcPr>
          <w:p w14:paraId="23B82702" w14:textId="77777777" w:rsidR="00AE7BB4" w:rsidRPr="00485D58" w:rsidRDefault="00AE7BB4" w:rsidP="00EE7DB3">
            <w:pPr>
              <w:ind w:left="-108" w:right="-35"/>
              <w:jc w:val="center"/>
              <w:rPr>
                <w:rFonts w:cs="Arial"/>
                <w:highlight w:val="yellow"/>
                <w:lang w:val="it-IT"/>
              </w:rPr>
            </w:pPr>
          </w:p>
        </w:tc>
        <w:tc>
          <w:tcPr>
            <w:tcW w:w="9468" w:type="dxa"/>
            <w:shd w:val="clear" w:color="auto" w:fill="auto"/>
          </w:tcPr>
          <w:p w14:paraId="6ABD3C82" w14:textId="77777777" w:rsidR="00AE7BB4" w:rsidRDefault="00AE7BB4" w:rsidP="00EE7DB3">
            <w:pPr>
              <w:tabs>
                <w:tab w:val="left" w:pos="5103"/>
              </w:tabs>
              <w:ind w:right="-4"/>
              <w:jc w:val="both"/>
              <w:rPr>
                <w:rFonts w:cs="Arial"/>
                <w:lang w:val="it-IT"/>
              </w:rPr>
            </w:pPr>
          </w:p>
        </w:tc>
      </w:tr>
      <w:tr w:rsidR="00AE7BB4" w:rsidRPr="009D26B7" w14:paraId="3D23E401" w14:textId="77777777" w:rsidTr="00E15003">
        <w:tc>
          <w:tcPr>
            <w:tcW w:w="430" w:type="dxa"/>
            <w:shd w:val="clear" w:color="auto" w:fill="auto"/>
          </w:tcPr>
          <w:p w14:paraId="3CC8D664" w14:textId="77777777" w:rsidR="00AE7BB4" w:rsidRPr="00485D58" w:rsidRDefault="00AE7BB4" w:rsidP="00EE7DB3">
            <w:pPr>
              <w:ind w:left="-108" w:right="-35"/>
              <w:jc w:val="center"/>
              <w:rPr>
                <w:rFonts w:cs="Arial"/>
                <w:highlight w:val="yellow"/>
                <w:lang w:val="it-IT"/>
              </w:rPr>
            </w:pPr>
          </w:p>
        </w:tc>
        <w:tc>
          <w:tcPr>
            <w:tcW w:w="9468" w:type="dxa"/>
            <w:shd w:val="clear" w:color="auto" w:fill="auto"/>
          </w:tcPr>
          <w:p w14:paraId="7FD58388" w14:textId="604EAD3D" w:rsidR="00AE7BB4" w:rsidRDefault="0031024D" w:rsidP="00EE7DB3">
            <w:pPr>
              <w:tabs>
                <w:tab w:val="left" w:pos="5103"/>
              </w:tabs>
              <w:ind w:right="-4"/>
              <w:jc w:val="both"/>
              <w:rPr>
                <w:rFonts w:cs="Arial"/>
                <w:lang w:val="it-IT"/>
              </w:rPr>
            </w:pPr>
            <w:r>
              <w:rPr>
                <w:rFonts w:cs="Arial"/>
                <w:lang w:val="it-IT"/>
              </w:rPr>
              <w:t>s</w:t>
            </w:r>
            <w:r w:rsidR="00AE7BB4">
              <w:rPr>
                <w:rFonts w:cs="Arial"/>
                <w:lang w:val="it-IT"/>
              </w:rPr>
              <w:t>uddivisi in criteri e subcriteri come indicato nella griglia dell’allegato 2;</w:t>
            </w:r>
          </w:p>
        </w:tc>
      </w:tr>
      <w:tr w:rsidR="00A94E43" w:rsidRPr="009D26B7" w14:paraId="5B7E9472" w14:textId="77777777" w:rsidTr="00E15003">
        <w:tc>
          <w:tcPr>
            <w:tcW w:w="430" w:type="dxa"/>
            <w:shd w:val="clear" w:color="auto" w:fill="auto"/>
          </w:tcPr>
          <w:p w14:paraId="3355477C" w14:textId="77777777" w:rsidR="00A94E43" w:rsidRPr="00485D58" w:rsidRDefault="00A94E43" w:rsidP="00EE7DB3">
            <w:pPr>
              <w:ind w:left="-108" w:right="-35"/>
              <w:jc w:val="center"/>
              <w:rPr>
                <w:rFonts w:cs="Arial"/>
                <w:highlight w:val="yellow"/>
                <w:lang w:val="it-IT"/>
              </w:rPr>
            </w:pPr>
          </w:p>
        </w:tc>
        <w:tc>
          <w:tcPr>
            <w:tcW w:w="9468" w:type="dxa"/>
            <w:shd w:val="clear" w:color="auto" w:fill="auto"/>
          </w:tcPr>
          <w:p w14:paraId="69A4347D" w14:textId="77777777" w:rsidR="00A94E43" w:rsidRDefault="00A94E43" w:rsidP="00EE7DB3">
            <w:pPr>
              <w:tabs>
                <w:tab w:val="left" w:pos="5103"/>
              </w:tabs>
              <w:ind w:right="-4"/>
              <w:jc w:val="both"/>
              <w:rPr>
                <w:rFonts w:cs="Arial"/>
                <w:lang w:val="it-IT"/>
              </w:rPr>
            </w:pPr>
          </w:p>
        </w:tc>
      </w:tr>
      <w:tr w:rsidR="00A94E43" w:rsidRPr="009D26B7" w14:paraId="44FE144B" w14:textId="77777777" w:rsidTr="00E15003">
        <w:tc>
          <w:tcPr>
            <w:tcW w:w="430" w:type="dxa"/>
            <w:shd w:val="clear" w:color="auto" w:fill="auto"/>
          </w:tcPr>
          <w:p w14:paraId="0B555375" w14:textId="77777777" w:rsidR="00A94E43" w:rsidRPr="00485D58" w:rsidRDefault="00A94E43" w:rsidP="00EE7DB3">
            <w:pPr>
              <w:ind w:left="-108" w:right="-35"/>
              <w:jc w:val="center"/>
              <w:rPr>
                <w:rFonts w:cs="Arial"/>
                <w:highlight w:val="yellow"/>
                <w:lang w:val="it-IT"/>
              </w:rPr>
            </w:pPr>
          </w:p>
        </w:tc>
        <w:tc>
          <w:tcPr>
            <w:tcW w:w="9468" w:type="dxa"/>
            <w:shd w:val="clear" w:color="auto" w:fill="auto"/>
          </w:tcPr>
          <w:p w14:paraId="636F6EE4" w14:textId="24D182ED" w:rsidR="00A94E43" w:rsidRPr="009D26B7" w:rsidRDefault="009F132C" w:rsidP="00EE7DB3">
            <w:pPr>
              <w:tabs>
                <w:tab w:val="left" w:pos="5103"/>
              </w:tabs>
              <w:ind w:right="-4"/>
              <w:jc w:val="both"/>
              <w:rPr>
                <w:rFonts w:cs="Arial"/>
                <w:lang w:val="it-IT"/>
              </w:rPr>
            </w:pPr>
            <w:bookmarkStart w:id="34" w:name="_Hlk88733928"/>
            <w:r w:rsidRPr="005A507A">
              <w:rPr>
                <w:rFonts w:cs="Arial"/>
                <w:lang w:val="it-IT"/>
              </w:rPr>
              <w:t>che le</w:t>
            </w:r>
            <w:r w:rsidR="00A94E43" w:rsidRPr="005A507A">
              <w:rPr>
                <w:rFonts w:cs="Arial"/>
                <w:lang w:val="it-IT"/>
              </w:rPr>
              <w:t xml:space="preserve"> cifre decimali </w:t>
            </w:r>
            <w:r w:rsidR="00D41301" w:rsidRPr="005A507A">
              <w:rPr>
                <w:rFonts w:cs="Arial"/>
                <w:lang w:val="it-IT"/>
              </w:rPr>
              <w:t xml:space="preserve">dei </w:t>
            </w:r>
            <w:r w:rsidR="00A94E43" w:rsidRPr="005A507A">
              <w:rPr>
                <w:rFonts w:cs="Arial"/>
                <w:lang w:val="it-IT"/>
              </w:rPr>
              <w:t>punteggi tecnici e</w:t>
            </w:r>
            <w:r w:rsidR="00D41301" w:rsidRPr="005A507A">
              <w:rPr>
                <w:rFonts w:cs="Arial"/>
                <w:lang w:val="it-IT"/>
              </w:rPr>
              <w:t xml:space="preserve"> </w:t>
            </w:r>
            <w:r w:rsidR="00A94E43" w:rsidRPr="005A507A">
              <w:rPr>
                <w:rFonts w:cs="Arial"/>
                <w:lang w:val="it-IT"/>
              </w:rPr>
              <w:t>d</w:t>
            </w:r>
            <w:r w:rsidR="00D41301" w:rsidRPr="005A507A">
              <w:rPr>
                <w:rFonts w:cs="Arial"/>
                <w:lang w:val="it-IT"/>
              </w:rPr>
              <w:t>ei punteggi</w:t>
            </w:r>
            <w:r w:rsidR="00A94E43" w:rsidRPr="005A507A">
              <w:rPr>
                <w:rFonts w:cs="Arial"/>
                <w:lang w:val="it-IT"/>
              </w:rPr>
              <w:t xml:space="preserve"> economici</w:t>
            </w:r>
            <w:r w:rsidR="00A94E43" w:rsidRPr="009D26B7">
              <w:rPr>
                <w:rFonts w:cs="Arial"/>
                <w:lang w:val="it-IT"/>
              </w:rPr>
              <w:t xml:space="preserve"> </w:t>
            </w:r>
            <w:r w:rsidRPr="009D26B7">
              <w:rPr>
                <w:rFonts w:cs="Arial"/>
                <w:lang w:val="it-IT"/>
              </w:rPr>
              <w:t xml:space="preserve"> saranno le seguenti</w:t>
            </w:r>
            <w:r w:rsidR="00137013" w:rsidRPr="009D26B7">
              <w:rPr>
                <w:rFonts w:cs="Arial"/>
                <w:lang w:val="it-IT"/>
              </w:rPr>
              <w:t xml:space="preserve"> :</w:t>
            </w:r>
            <w:r w:rsidR="002611B2" w:rsidRPr="009D26B7">
              <w:rPr>
                <w:rFonts w:cs="Arial"/>
                <w:lang w:val="it-IT"/>
              </w:rPr>
              <w:t xml:space="preserve"> </w:t>
            </w:r>
            <w:r w:rsidR="00A94E43" w:rsidRPr="005A507A">
              <w:rPr>
                <w:rFonts w:cs="Arial"/>
              </w:rPr>
              <w:fldChar w:fldCharType="begin">
                <w:ffData>
                  <w:name w:val="Text79"/>
                  <w:enabled/>
                  <w:calcOnExit w:val="0"/>
                  <w:textInput/>
                </w:ffData>
              </w:fldChar>
            </w:r>
            <w:r w:rsidR="00A94E43" w:rsidRPr="009D26B7">
              <w:rPr>
                <w:rFonts w:cs="Arial"/>
                <w:lang w:val="it-IT"/>
              </w:rPr>
              <w:instrText xml:space="preserve"> FORMTEXT </w:instrText>
            </w:r>
            <w:r w:rsidR="00A94E43" w:rsidRPr="005A507A">
              <w:rPr>
                <w:rFonts w:cs="Arial"/>
              </w:rPr>
            </w:r>
            <w:r w:rsidR="00A94E43" w:rsidRPr="005A507A">
              <w:rPr>
                <w:rFonts w:cs="Arial"/>
              </w:rPr>
              <w:fldChar w:fldCharType="separate"/>
            </w:r>
            <w:r w:rsidR="00A94E43" w:rsidRPr="005A507A">
              <w:rPr>
                <w:rFonts w:cs="Arial"/>
              </w:rPr>
              <w:t> </w:t>
            </w:r>
            <w:r w:rsidR="00A94E43" w:rsidRPr="005A507A">
              <w:rPr>
                <w:rFonts w:cs="Arial"/>
              </w:rPr>
              <w:t> </w:t>
            </w:r>
            <w:r w:rsidR="00A94E43" w:rsidRPr="005A507A">
              <w:rPr>
                <w:rFonts w:cs="Arial"/>
              </w:rPr>
              <w:t> </w:t>
            </w:r>
            <w:r w:rsidR="00A94E43" w:rsidRPr="005A507A">
              <w:rPr>
                <w:rFonts w:cs="Arial"/>
              </w:rPr>
              <w:t> </w:t>
            </w:r>
            <w:r w:rsidR="00A94E43" w:rsidRPr="005A507A">
              <w:rPr>
                <w:rFonts w:cs="Arial"/>
              </w:rPr>
              <w:t> </w:t>
            </w:r>
            <w:r w:rsidR="00A94E43" w:rsidRPr="005A507A">
              <w:rPr>
                <w:rFonts w:cs="Arial"/>
              </w:rPr>
              <w:fldChar w:fldCharType="end"/>
            </w:r>
            <w:bookmarkEnd w:id="34"/>
          </w:p>
        </w:tc>
      </w:tr>
      <w:tr w:rsidR="001001EE" w:rsidRPr="009D26B7" w14:paraId="5EEF2CA3" w14:textId="77777777" w:rsidTr="00E15003">
        <w:tc>
          <w:tcPr>
            <w:tcW w:w="430" w:type="dxa"/>
            <w:shd w:val="clear" w:color="auto" w:fill="auto"/>
          </w:tcPr>
          <w:p w14:paraId="783901D5" w14:textId="77777777" w:rsidR="001001EE" w:rsidRPr="00485D58" w:rsidRDefault="001001EE" w:rsidP="00EE7DB3">
            <w:pPr>
              <w:ind w:left="-108" w:right="-35"/>
              <w:jc w:val="center"/>
              <w:rPr>
                <w:rFonts w:cs="Arial"/>
                <w:highlight w:val="yellow"/>
                <w:lang w:val="it-IT"/>
              </w:rPr>
            </w:pPr>
          </w:p>
        </w:tc>
        <w:tc>
          <w:tcPr>
            <w:tcW w:w="9468" w:type="dxa"/>
            <w:shd w:val="clear" w:color="auto" w:fill="auto"/>
          </w:tcPr>
          <w:p w14:paraId="3E084942" w14:textId="77777777" w:rsidR="001001EE" w:rsidRPr="005A507A" w:rsidRDefault="001001EE" w:rsidP="00EE7DB3">
            <w:pPr>
              <w:tabs>
                <w:tab w:val="left" w:pos="5103"/>
              </w:tabs>
              <w:ind w:right="-4"/>
              <w:jc w:val="both"/>
              <w:rPr>
                <w:rFonts w:cs="Arial"/>
                <w:lang w:val="it-IT"/>
              </w:rPr>
            </w:pPr>
          </w:p>
        </w:tc>
      </w:tr>
      <w:tr w:rsidR="00302379" w:rsidRPr="009D26B7" w14:paraId="152A9985" w14:textId="77777777" w:rsidTr="00E15003">
        <w:tc>
          <w:tcPr>
            <w:tcW w:w="430" w:type="dxa"/>
            <w:shd w:val="clear" w:color="auto" w:fill="auto"/>
          </w:tcPr>
          <w:p w14:paraId="414F919E" w14:textId="77777777" w:rsidR="00302379" w:rsidRPr="00485D58" w:rsidRDefault="00302379" w:rsidP="00302379">
            <w:pPr>
              <w:ind w:left="-108" w:right="-35"/>
              <w:jc w:val="center"/>
              <w:rPr>
                <w:rFonts w:cs="Arial"/>
                <w:highlight w:val="yellow"/>
                <w:lang w:val="it-IT"/>
              </w:rPr>
            </w:pPr>
          </w:p>
        </w:tc>
        <w:tc>
          <w:tcPr>
            <w:tcW w:w="9468" w:type="dxa"/>
            <w:shd w:val="clear" w:color="auto" w:fill="auto"/>
          </w:tcPr>
          <w:p w14:paraId="249221E2" w14:textId="088D3DDC" w:rsidR="00302379" w:rsidRPr="00C737D5" w:rsidRDefault="00302379" w:rsidP="00302379">
            <w:pPr>
              <w:tabs>
                <w:tab w:val="left" w:pos="5103"/>
              </w:tabs>
              <w:ind w:right="-4"/>
              <w:jc w:val="both"/>
              <w:rPr>
                <w:rFonts w:cs="Arial"/>
                <w:lang w:val="it-IT"/>
              </w:rPr>
            </w:pPr>
            <w:r w:rsidRPr="00C737D5">
              <w:rPr>
                <w:rFonts w:cs="Arial"/>
              </w:rPr>
              <w:fldChar w:fldCharType="begin">
                <w:ffData>
                  <w:name w:val="Controllo7"/>
                  <w:enabled/>
                  <w:calcOnExit w:val="0"/>
                  <w:checkBox>
                    <w:sizeAuto/>
                    <w:default w:val="0"/>
                  </w:checkBox>
                </w:ffData>
              </w:fldChar>
            </w:r>
            <w:r w:rsidRPr="00C737D5">
              <w:rPr>
                <w:rFonts w:cs="Arial"/>
                <w:lang w:val="it-IT"/>
              </w:rPr>
              <w:instrText xml:space="preserve"> FORMCHECKBOX </w:instrText>
            </w:r>
            <w:r w:rsidR="00383AD7">
              <w:rPr>
                <w:rFonts w:cs="Arial"/>
              </w:rPr>
            </w:r>
            <w:r w:rsidR="00383AD7">
              <w:rPr>
                <w:rFonts w:cs="Arial"/>
              </w:rPr>
              <w:fldChar w:fldCharType="separate"/>
            </w:r>
            <w:r w:rsidRPr="00C737D5">
              <w:rPr>
                <w:rFonts w:cs="Arial"/>
              </w:rPr>
              <w:fldChar w:fldCharType="end"/>
            </w:r>
            <w:r w:rsidRPr="00C737D5">
              <w:rPr>
                <w:rFonts w:cs="Arial"/>
                <w:lang w:val="it-IT"/>
              </w:rPr>
              <w:t xml:space="preserve"> che la valutazione tecnica verrà effettuata sulla base di criteri esclusivamente tabellari e pertanto ai sensi dell’art. 34 comma 3 della L.P. n.16/2015 la commissione di valutazione non verrà nominata</w:t>
            </w:r>
          </w:p>
        </w:tc>
      </w:tr>
      <w:tr w:rsidR="00302379" w:rsidRPr="009D26B7" w14:paraId="51589ECB" w14:textId="77777777" w:rsidTr="00E15003">
        <w:tc>
          <w:tcPr>
            <w:tcW w:w="430" w:type="dxa"/>
            <w:shd w:val="clear" w:color="auto" w:fill="auto"/>
          </w:tcPr>
          <w:p w14:paraId="2E15D05A" w14:textId="77777777" w:rsidR="00302379" w:rsidRPr="00485D58" w:rsidRDefault="00302379" w:rsidP="00302379">
            <w:pPr>
              <w:ind w:left="-108" w:right="-35"/>
              <w:jc w:val="center"/>
              <w:rPr>
                <w:rFonts w:cs="Arial"/>
                <w:highlight w:val="yellow"/>
                <w:lang w:val="it-IT"/>
              </w:rPr>
            </w:pPr>
          </w:p>
        </w:tc>
        <w:tc>
          <w:tcPr>
            <w:tcW w:w="9468" w:type="dxa"/>
            <w:shd w:val="clear" w:color="auto" w:fill="auto"/>
          </w:tcPr>
          <w:p w14:paraId="15E6C678" w14:textId="77777777" w:rsidR="00302379" w:rsidRPr="00C737D5" w:rsidRDefault="00302379" w:rsidP="00302379">
            <w:pPr>
              <w:tabs>
                <w:tab w:val="left" w:pos="5103"/>
              </w:tabs>
              <w:ind w:right="-4"/>
              <w:jc w:val="both"/>
              <w:rPr>
                <w:rFonts w:cs="Arial"/>
                <w:lang w:val="it-IT"/>
              </w:rPr>
            </w:pPr>
          </w:p>
        </w:tc>
      </w:tr>
      <w:tr w:rsidR="00302379" w:rsidRPr="009D26B7" w14:paraId="30C707BB" w14:textId="77777777" w:rsidTr="00E15003">
        <w:tc>
          <w:tcPr>
            <w:tcW w:w="430" w:type="dxa"/>
            <w:shd w:val="clear" w:color="auto" w:fill="auto"/>
          </w:tcPr>
          <w:p w14:paraId="43FF37B2" w14:textId="77777777" w:rsidR="00302379" w:rsidRPr="00485D58" w:rsidRDefault="00302379" w:rsidP="00302379">
            <w:pPr>
              <w:ind w:left="-108" w:right="-35"/>
              <w:jc w:val="center"/>
              <w:rPr>
                <w:rFonts w:cs="Arial"/>
                <w:highlight w:val="yellow"/>
                <w:lang w:val="it-IT"/>
              </w:rPr>
            </w:pPr>
          </w:p>
        </w:tc>
        <w:tc>
          <w:tcPr>
            <w:tcW w:w="9468" w:type="dxa"/>
            <w:shd w:val="clear" w:color="auto" w:fill="auto"/>
          </w:tcPr>
          <w:p w14:paraId="3108919D" w14:textId="7FEDA42E" w:rsidR="00302379" w:rsidRPr="00C737D5" w:rsidRDefault="00302379" w:rsidP="00302379">
            <w:pPr>
              <w:tabs>
                <w:tab w:val="left" w:pos="5103"/>
              </w:tabs>
              <w:ind w:right="-4"/>
              <w:jc w:val="both"/>
              <w:rPr>
                <w:rFonts w:cs="Arial"/>
                <w:lang w:val="it-IT"/>
              </w:rPr>
            </w:pPr>
            <w:r w:rsidRPr="00C737D5">
              <w:rPr>
                <w:rFonts w:cs="Arial"/>
              </w:rPr>
              <w:fldChar w:fldCharType="begin">
                <w:ffData>
                  <w:name w:val="Controllo7"/>
                  <w:enabled/>
                  <w:calcOnExit w:val="0"/>
                  <w:checkBox>
                    <w:sizeAuto/>
                    <w:default w:val="0"/>
                  </w:checkBox>
                </w:ffData>
              </w:fldChar>
            </w:r>
            <w:r w:rsidRPr="00C737D5">
              <w:rPr>
                <w:rFonts w:cs="Arial"/>
                <w:lang w:val="it-IT"/>
              </w:rPr>
              <w:instrText xml:space="preserve"> FORMCHECKBOX </w:instrText>
            </w:r>
            <w:r w:rsidR="00383AD7">
              <w:rPr>
                <w:rFonts w:cs="Arial"/>
              </w:rPr>
            </w:r>
            <w:r w:rsidR="00383AD7">
              <w:rPr>
                <w:rFonts w:cs="Arial"/>
              </w:rPr>
              <w:fldChar w:fldCharType="separate"/>
            </w:r>
            <w:r w:rsidRPr="00C737D5">
              <w:rPr>
                <w:rFonts w:cs="Arial"/>
              </w:rPr>
              <w:fldChar w:fldCharType="end"/>
            </w:r>
            <w:r w:rsidRPr="00C737D5">
              <w:rPr>
                <w:lang w:val="it-IT"/>
              </w:rPr>
              <w:t xml:space="preserve"> che ai </w:t>
            </w:r>
            <w:r w:rsidRPr="00C737D5">
              <w:rPr>
                <w:rFonts w:cs="Arial"/>
                <w:lang w:val="it-IT"/>
              </w:rPr>
              <w:t xml:space="preserve">sensi dell’art. 34 comma 7 della L.P. n.16/2015 il </w:t>
            </w:r>
            <w:r w:rsidR="00114981" w:rsidRPr="00C737D5">
              <w:rPr>
                <w:rFonts w:cs="Arial"/>
                <w:lang w:val="it-IT"/>
              </w:rPr>
              <w:t xml:space="preserve"> responsabile unico/unica del procedimento (</w:t>
            </w:r>
            <w:r w:rsidRPr="00C737D5">
              <w:rPr>
                <w:rFonts w:cs="Arial"/>
                <w:lang w:val="it-IT"/>
              </w:rPr>
              <w:t>RUP</w:t>
            </w:r>
            <w:r w:rsidR="00114981" w:rsidRPr="00C737D5">
              <w:rPr>
                <w:rFonts w:cs="Arial"/>
                <w:lang w:val="it-IT"/>
              </w:rPr>
              <w:t>)</w:t>
            </w:r>
            <w:r w:rsidRPr="00C737D5">
              <w:rPr>
                <w:rFonts w:cs="Arial"/>
                <w:lang w:val="it-IT"/>
              </w:rPr>
              <w:t xml:space="preserve"> selezionerà i membri della commissione di valutazione dall’elenco telematico messo a disposizione dal Sistema informativo contratti pubblici</w:t>
            </w:r>
          </w:p>
        </w:tc>
      </w:tr>
      <w:tr w:rsidR="00302379" w:rsidRPr="009D26B7" w14:paraId="6557E8B2" w14:textId="77777777" w:rsidTr="00E15003">
        <w:tc>
          <w:tcPr>
            <w:tcW w:w="430" w:type="dxa"/>
            <w:shd w:val="clear" w:color="auto" w:fill="auto"/>
          </w:tcPr>
          <w:p w14:paraId="091CBBBB" w14:textId="77777777" w:rsidR="00302379" w:rsidRPr="00485D58" w:rsidRDefault="00302379" w:rsidP="00302379">
            <w:pPr>
              <w:ind w:left="-108" w:right="-35"/>
              <w:jc w:val="center"/>
              <w:rPr>
                <w:rFonts w:cs="Arial"/>
                <w:highlight w:val="yellow"/>
                <w:lang w:val="it-IT"/>
              </w:rPr>
            </w:pPr>
          </w:p>
        </w:tc>
        <w:tc>
          <w:tcPr>
            <w:tcW w:w="9468" w:type="dxa"/>
            <w:shd w:val="clear" w:color="auto" w:fill="auto"/>
          </w:tcPr>
          <w:p w14:paraId="2E5A9D79" w14:textId="77777777" w:rsidR="00302379" w:rsidRPr="00C737D5" w:rsidRDefault="00302379" w:rsidP="00302379">
            <w:pPr>
              <w:tabs>
                <w:tab w:val="left" w:pos="5103"/>
              </w:tabs>
              <w:ind w:right="-4"/>
              <w:jc w:val="both"/>
              <w:rPr>
                <w:rFonts w:cs="Arial"/>
                <w:lang w:val="it-IT"/>
              </w:rPr>
            </w:pPr>
          </w:p>
        </w:tc>
      </w:tr>
      <w:tr w:rsidR="00302379" w:rsidRPr="009D26B7" w14:paraId="59137EC4" w14:textId="77777777" w:rsidTr="00E15003">
        <w:tc>
          <w:tcPr>
            <w:tcW w:w="430" w:type="dxa"/>
            <w:shd w:val="clear" w:color="auto" w:fill="auto"/>
          </w:tcPr>
          <w:p w14:paraId="6E2CFA22" w14:textId="77777777" w:rsidR="00302379" w:rsidRPr="00485D58" w:rsidRDefault="00302379" w:rsidP="00302379">
            <w:pPr>
              <w:ind w:left="-108" w:right="-35"/>
              <w:jc w:val="center"/>
              <w:rPr>
                <w:rFonts w:cs="Arial"/>
                <w:highlight w:val="yellow"/>
                <w:lang w:val="it-IT"/>
              </w:rPr>
            </w:pPr>
          </w:p>
        </w:tc>
        <w:tc>
          <w:tcPr>
            <w:tcW w:w="9468" w:type="dxa"/>
            <w:shd w:val="clear" w:color="auto" w:fill="auto"/>
          </w:tcPr>
          <w:p w14:paraId="4E84D606" w14:textId="2D0A32EC" w:rsidR="00302379" w:rsidRPr="00C737D5" w:rsidRDefault="00302379" w:rsidP="00302379">
            <w:pPr>
              <w:tabs>
                <w:tab w:val="left" w:pos="5103"/>
              </w:tabs>
              <w:ind w:right="-4"/>
              <w:jc w:val="both"/>
              <w:rPr>
                <w:rFonts w:cs="Arial"/>
                <w:lang w:val="it-IT"/>
              </w:rPr>
            </w:pPr>
            <w:r w:rsidRPr="00C737D5">
              <w:rPr>
                <w:rFonts w:cs="Arial"/>
              </w:rPr>
              <w:fldChar w:fldCharType="begin">
                <w:ffData>
                  <w:name w:val="Controllo7"/>
                  <w:enabled/>
                  <w:calcOnExit w:val="0"/>
                  <w:checkBox>
                    <w:sizeAuto/>
                    <w:default w:val="0"/>
                  </w:checkBox>
                </w:ffData>
              </w:fldChar>
            </w:r>
            <w:r w:rsidRPr="00C737D5">
              <w:rPr>
                <w:rFonts w:cs="Arial"/>
                <w:lang w:val="it-IT"/>
              </w:rPr>
              <w:instrText xml:space="preserve"> FORMCHECKBOX </w:instrText>
            </w:r>
            <w:r w:rsidR="00383AD7">
              <w:rPr>
                <w:rFonts w:cs="Arial"/>
              </w:rPr>
            </w:r>
            <w:r w:rsidR="00383AD7">
              <w:rPr>
                <w:rFonts w:cs="Arial"/>
              </w:rPr>
              <w:fldChar w:fldCharType="separate"/>
            </w:r>
            <w:r w:rsidRPr="00C737D5">
              <w:rPr>
                <w:rFonts w:cs="Arial"/>
              </w:rPr>
              <w:fldChar w:fldCharType="end"/>
            </w:r>
            <w:r w:rsidRPr="00C737D5">
              <w:rPr>
                <w:lang w:val="it-IT"/>
              </w:rPr>
              <w:t xml:space="preserve"> che ai </w:t>
            </w:r>
            <w:r w:rsidRPr="00C737D5">
              <w:rPr>
                <w:rFonts w:cs="Arial"/>
                <w:lang w:val="it-IT"/>
              </w:rPr>
              <w:t xml:space="preserve">sensi dell’art. 34 comma 7 della L.P. n.16/2015 uno o piu`membri della commissione di valutazione </w:t>
            </w:r>
            <w:r w:rsidR="00114981" w:rsidRPr="00C737D5">
              <w:rPr>
                <w:rFonts w:cs="Arial"/>
                <w:lang w:val="it-IT"/>
              </w:rPr>
              <w:t>verranno</w:t>
            </w:r>
            <w:r w:rsidRPr="00C737D5">
              <w:rPr>
                <w:rFonts w:cs="Arial"/>
                <w:lang w:val="it-IT"/>
              </w:rPr>
              <w:t xml:space="preserve"> sorteggi</w:t>
            </w:r>
            <w:r w:rsidR="00114981" w:rsidRPr="00C737D5">
              <w:rPr>
                <w:rFonts w:cs="Arial"/>
                <w:lang w:val="it-IT"/>
              </w:rPr>
              <w:t>ati</w:t>
            </w:r>
            <w:r w:rsidRPr="00C737D5">
              <w:rPr>
                <w:rFonts w:cs="Arial"/>
                <w:lang w:val="it-IT"/>
              </w:rPr>
              <w:t xml:space="preserve"> dall’elenco</w:t>
            </w:r>
            <w:r w:rsidR="00114981" w:rsidRPr="00C737D5">
              <w:rPr>
                <w:lang w:val="it-IT"/>
              </w:rPr>
              <w:t xml:space="preserve"> </w:t>
            </w:r>
            <w:r w:rsidR="00114981" w:rsidRPr="00C737D5">
              <w:rPr>
                <w:rFonts w:cs="Arial"/>
                <w:lang w:val="it-IT"/>
              </w:rPr>
              <w:t>telematico messo a disposizione dal Sistema informativo contratti pubblici</w:t>
            </w:r>
            <w:r w:rsidRPr="00C737D5">
              <w:rPr>
                <w:rFonts w:cs="Arial"/>
                <w:lang w:val="it-IT"/>
              </w:rPr>
              <w:t xml:space="preserve"> </w:t>
            </w:r>
            <w:r w:rsidR="00114981" w:rsidRPr="00C737D5">
              <w:rPr>
                <w:rFonts w:cs="Arial"/>
                <w:lang w:val="it-IT"/>
              </w:rPr>
              <w:t>.</w:t>
            </w:r>
          </w:p>
        </w:tc>
      </w:tr>
      <w:tr w:rsidR="00302379" w:rsidRPr="009D26B7" w14:paraId="54766BA6" w14:textId="77777777" w:rsidTr="00E15003">
        <w:tc>
          <w:tcPr>
            <w:tcW w:w="430" w:type="dxa"/>
            <w:shd w:val="clear" w:color="auto" w:fill="auto"/>
          </w:tcPr>
          <w:p w14:paraId="7D7C8DD5" w14:textId="77777777" w:rsidR="00302379" w:rsidRPr="00485D58" w:rsidRDefault="00302379" w:rsidP="00EE7DB3">
            <w:pPr>
              <w:ind w:left="-108" w:right="-35"/>
              <w:jc w:val="center"/>
              <w:rPr>
                <w:rFonts w:cs="Arial"/>
                <w:highlight w:val="yellow"/>
                <w:lang w:val="it-IT"/>
              </w:rPr>
            </w:pPr>
          </w:p>
        </w:tc>
        <w:tc>
          <w:tcPr>
            <w:tcW w:w="9468" w:type="dxa"/>
            <w:shd w:val="clear" w:color="auto" w:fill="auto"/>
          </w:tcPr>
          <w:p w14:paraId="2E5A2CD3" w14:textId="77777777" w:rsidR="00302379" w:rsidRDefault="00302379" w:rsidP="00EE7DB3">
            <w:pPr>
              <w:tabs>
                <w:tab w:val="left" w:pos="5103"/>
              </w:tabs>
              <w:ind w:right="-4"/>
              <w:jc w:val="both"/>
              <w:rPr>
                <w:rFonts w:cs="Arial"/>
                <w:lang w:val="it-IT"/>
              </w:rPr>
            </w:pPr>
          </w:p>
        </w:tc>
      </w:tr>
      <w:tr w:rsidR="00EE7DB3" w:rsidRPr="009B6EDC" w14:paraId="66EDEFBA" w14:textId="77777777" w:rsidTr="00E547CA">
        <w:tc>
          <w:tcPr>
            <w:tcW w:w="430" w:type="dxa"/>
            <w:shd w:val="clear" w:color="auto" w:fill="auto"/>
          </w:tcPr>
          <w:p w14:paraId="716404C8" w14:textId="140F7EA2" w:rsidR="00EE7DB3" w:rsidRPr="00485D58" w:rsidRDefault="00EE7DB3" w:rsidP="00EE7DB3">
            <w:pPr>
              <w:rPr>
                <w:rFonts w:cs="Arial"/>
                <w:lang w:val="de-DE"/>
              </w:rPr>
            </w:pPr>
            <w:r w:rsidRPr="00485D58">
              <w:rPr>
                <w:rFonts w:cs="Arial"/>
              </w:rPr>
              <w:t>-</w:t>
            </w:r>
          </w:p>
        </w:tc>
        <w:tc>
          <w:tcPr>
            <w:tcW w:w="9468" w:type="dxa"/>
            <w:shd w:val="clear" w:color="auto" w:fill="auto"/>
          </w:tcPr>
          <w:p w14:paraId="1C54954C" w14:textId="2BE11EB0" w:rsidR="0031024D" w:rsidRPr="00F00549" w:rsidRDefault="00EE7DB3" w:rsidP="00EE7DB3">
            <w:pPr>
              <w:spacing w:line="240" w:lineRule="exact"/>
              <w:ind w:right="57"/>
              <w:jc w:val="both"/>
              <w:rPr>
                <w:rFonts w:cs="Arial"/>
                <w:lang w:val="it-IT"/>
              </w:rPr>
            </w:pPr>
            <w:r w:rsidRPr="00F00549">
              <w:rPr>
                <w:rFonts w:cs="Arial"/>
                <w:lang w:val="it-IT"/>
              </w:rPr>
              <w:t xml:space="preserve">Che è prevista una </w:t>
            </w:r>
            <w:r w:rsidRPr="00F00549">
              <w:rPr>
                <w:rFonts w:cs="Arial"/>
                <w:b/>
                <w:u w:val="single"/>
                <w:lang w:val="it-IT"/>
              </w:rPr>
              <w:t>soglia di sbarramento</w:t>
            </w:r>
            <w:r w:rsidR="0031024D" w:rsidRPr="00F00549">
              <w:rPr>
                <w:rFonts w:cs="Arial"/>
                <w:lang w:val="it-IT"/>
              </w:rPr>
              <w:t>:</w:t>
            </w:r>
          </w:p>
          <w:p w14:paraId="7342C14B" w14:textId="77777777" w:rsidR="00EE7DB3" w:rsidRPr="00F00549" w:rsidRDefault="00EE7DB3" w:rsidP="00EE7DB3">
            <w:pPr>
              <w:jc w:val="both"/>
              <w:rPr>
                <w:rFonts w:cs="Arial"/>
                <w:lang w:val="it-IT"/>
              </w:rPr>
            </w:pPr>
          </w:p>
          <w:p w14:paraId="5773FA95" w14:textId="3654AFC3" w:rsidR="0031024D" w:rsidRPr="00F00549" w:rsidRDefault="0031024D" w:rsidP="0031024D">
            <w:pPr>
              <w:spacing w:after="80"/>
              <w:jc w:val="both"/>
              <w:rPr>
                <w:rFonts w:cs="Arial"/>
                <w:lang w:val="it-IT"/>
              </w:rPr>
            </w:pPr>
            <w:r w:rsidRPr="00F00549">
              <w:rPr>
                <w:rFonts w:cs="Arial"/>
              </w:rPr>
              <w:fldChar w:fldCharType="begin">
                <w:ffData>
                  <w:name w:val="Controllo7"/>
                  <w:enabled/>
                  <w:calcOnExit w:val="0"/>
                  <w:checkBox>
                    <w:sizeAuto/>
                    <w:default w:val="0"/>
                  </w:checkBox>
                </w:ffData>
              </w:fldChar>
            </w:r>
            <w:r w:rsidRPr="00F00549">
              <w:rPr>
                <w:rFonts w:cs="Arial"/>
                <w:lang w:val="it-IT"/>
              </w:rPr>
              <w:instrText xml:space="preserve"> FORMCHECKBOX </w:instrText>
            </w:r>
            <w:r w:rsidR="00383AD7">
              <w:rPr>
                <w:rFonts w:cs="Arial"/>
              </w:rPr>
            </w:r>
            <w:r w:rsidR="00383AD7">
              <w:rPr>
                <w:rFonts w:cs="Arial"/>
              </w:rPr>
              <w:fldChar w:fldCharType="separate"/>
            </w:r>
            <w:r w:rsidRPr="00F00549">
              <w:rPr>
                <w:rFonts w:cs="Arial"/>
              </w:rPr>
              <w:fldChar w:fldCharType="end"/>
            </w:r>
            <w:r w:rsidRPr="00F00549">
              <w:rPr>
                <w:rFonts w:cs="Arial"/>
                <w:lang w:val="it-IT"/>
              </w:rPr>
              <w:t xml:space="preserve"> no</w:t>
            </w:r>
          </w:p>
          <w:p w14:paraId="17610464" w14:textId="4BFE23CC" w:rsidR="0031024D" w:rsidRPr="00F00549" w:rsidRDefault="0031024D" w:rsidP="0031024D">
            <w:pPr>
              <w:spacing w:after="80"/>
              <w:jc w:val="both"/>
              <w:rPr>
                <w:rFonts w:cs="Arial"/>
                <w:lang w:val="it-IT"/>
              </w:rPr>
            </w:pPr>
            <w:r w:rsidRPr="00F00549">
              <w:rPr>
                <w:rFonts w:cs="Arial"/>
              </w:rPr>
              <w:fldChar w:fldCharType="begin">
                <w:ffData>
                  <w:name w:val="Controllo7"/>
                  <w:enabled/>
                  <w:calcOnExit w:val="0"/>
                  <w:checkBox>
                    <w:sizeAuto/>
                    <w:default w:val="0"/>
                  </w:checkBox>
                </w:ffData>
              </w:fldChar>
            </w:r>
            <w:r w:rsidRPr="00F00549">
              <w:rPr>
                <w:rFonts w:cs="Arial"/>
                <w:lang w:val="it-IT"/>
              </w:rPr>
              <w:instrText xml:space="preserve"> FORMCHECKBOX </w:instrText>
            </w:r>
            <w:r w:rsidR="00383AD7">
              <w:rPr>
                <w:rFonts w:cs="Arial"/>
              </w:rPr>
            </w:r>
            <w:r w:rsidR="00383AD7">
              <w:rPr>
                <w:rFonts w:cs="Arial"/>
              </w:rPr>
              <w:fldChar w:fldCharType="separate"/>
            </w:r>
            <w:r w:rsidRPr="00F00549">
              <w:rPr>
                <w:rFonts w:cs="Arial"/>
              </w:rPr>
              <w:fldChar w:fldCharType="end"/>
            </w:r>
            <w:r w:rsidRPr="00F00549">
              <w:rPr>
                <w:rFonts w:cs="Arial"/>
                <w:lang w:val="it-IT"/>
              </w:rPr>
              <w:t xml:space="preserve"> sì</w:t>
            </w:r>
          </w:p>
          <w:p w14:paraId="7927884A" w14:textId="50712D60" w:rsidR="0031024D" w:rsidRPr="00F00549" w:rsidRDefault="0031024D" w:rsidP="0031024D">
            <w:pPr>
              <w:jc w:val="both"/>
              <w:rPr>
                <w:rFonts w:cs="Arial"/>
                <w:b/>
                <w:lang w:val="it-IT"/>
              </w:rPr>
            </w:pPr>
            <w:r w:rsidRPr="00F00549">
              <w:rPr>
                <w:rFonts w:cs="Arial"/>
              </w:rPr>
              <w:fldChar w:fldCharType="begin">
                <w:ffData>
                  <w:name w:val="Controllo7"/>
                  <w:enabled/>
                  <w:calcOnExit w:val="0"/>
                  <w:checkBox>
                    <w:sizeAuto/>
                    <w:default w:val="0"/>
                  </w:checkBox>
                </w:ffData>
              </w:fldChar>
            </w:r>
            <w:r w:rsidRPr="00F00549">
              <w:rPr>
                <w:rFonts w:cs="Arial"/>
                <w:lang w:val="it-IT"/>
              </w:rPr>
              <w:instrText xml:space="preserve"> FORMCHECKBOX </w:instrText>
            </w:r>
            <w:r w:rsidR="00383AD7">
              <w:rPr>
                <w:rFonts w:cs="Arial"/>
              </w:rPr>
            </w:r>
            <w:r w:rsidR="00383AD7">
              <w:rPr>
                <w:rFonts w:cs="Arial"/>
              </w:rPr>
              <w:fldChar w:fldCharType="separate"/>
            </w:r>
            <w:r w:rsidRPr="00F00549">
              <w:rPr>
                <w:rFonts w:cs="Arial"/>
              </w:rPr>
              <w:fldChar w:fldCharType="end"/>
            </w:r>
            <w:r w:rsidRPr="00F00549">
              <w:rPr>
                <w:lang w:val="it-IT"/>
              </w:rPr>
              <w:t xml:space="preserve"> </w:t>
            </w:r>
            <w:r w:rsidRPr="00F00549">
              <w:rPr>
                <w:rFonts w:cs="Arial"/>
                <w:b/>
                <w:lang w:val="it-IT"/>
              </w:rPr>
              <w:t>sulla somma totale dei criteri qualitativi</w:t>
            </w:r>
          </w:p>
          <w:p w14:paraId="76AFE254" w14:textId="77777777" w:rsidR="0031024D" w:rsidRPr="00F00549" w:rsidRDefault="0031024D" w:rsidP="0031024D">
            <w:pPr>
              <w:ind w:left="176" w:firstLine="142"/>
              <w:jc w:val="both"/>
              <w:rPr>
                <w:i/>
                <w:lang w:val="it-IT"/>
              </w:rPr>
            </w:pPr>
            <w:r w:rsidRPr="00F00549">
              <w:rPr>
                <w:rFonts w:cs="Arial"/>
                <w:lang w:val="it-IT"/>
              </w:rPr>
              <w:t xml:space="preserve">punteggio minimo da raggiungere: </w:t>
            </w:r>
            <w:r w:rsidRPr="00F00549">
              <w:rPr>
                <w:rFonts w:cs="Arial"/>
                <w:lang w:val="de-DE"/>
              </w:rPr>
              <w:fldChar w:fldCharType="begin">
                <w:ffData>
                  <w:name w:val="Text1"/>
                  <w:enabled/>
                  <w:calcOnExit w:val="0"/>
                  <w:textInput/>
                </w:ffData>
              </w:fldChar>
            </w:r>
            <w:r w:rsidRPr="00F00549">
              <w:rPr>
                <w:rFonts w:cs="Arial"/>
                <w:lang w:val="it-IT"/>
              </w:rPr>
              <w:instrText xml:space="preserve"> FORMTEXT </w:instrText>
            </w:r>
            <w:r w:rsidRPr="00F00549">
              <w:rPr>
                <w:rFonts w:cs="Arial"/>
                <w:lang w:val="de-DE"/>
              </w:rPr>
            </w:r>
            <w:r w:rsidRPr="00F00549">
              <w:rPr>
                <w:rFonts w:cs="Arial"/>
                <w:lang w:val="de-DE"/>
              </w:rPr>
              <w:fldChar w:fldCharType="separate"/>
            </w:r>
            <w:r w:rsidRPr="00F00549">
              <w:rPr>
                <w:rFonts w:cs="Arial"/>
                <w:lang w:val="de-DE"/>
              </w:rPr>
              <w:t> </w:t>
            </w:r>
            <w:r w:rsidRPr="00F00549">
              <w:rPr>
                <w:rFonts w:cs="Arial"/>
                <w:lang w:val="de-DE"/>
              </w:rPr>
              <w:t> </w:t>
            </w:r>
            <w:r w:rsidRPr="00F00549">
              <w:rPr>
                <w:rFonts w:cs="Arial"/>
                <w:lang w:val="de-DE"/>
              </w:rPr>
              <w:t> </w:t>
            </w:r>
            <w:r w:rsidRPr="00F00549">
              <w:rPr>
                <w:rFonts w:cs="Arial"/>
                <w:lang w:val="de-DE"/>
              </w:rPr>
              <w:t> </w:t>
            </w:r>
            <w:r w:rsidRPr="00F00549">
              <w:rPr>
                <w:rFonts w:cs="Arial"/>
                <w:lang w:val="de-DE"/>
              </w:rPr>
              <w:t> </w:t>
            </w:r>
            <w:r w:rsidRPr="00F00549">
              <w:rPr>
                <w:rFonts w:cs="Arial"/>
                <w:lang w:val="de-DE"/>
              </w:rPr>
              <w:fldChar w:fldCharType="end"/>
            </w:r>
            <w:r w:rsidRPr="00F00549">
              <w:rPr>
                <w:rFonts w:cs="Arial"/>
                <w:lang w:val="it-IT"/>
              </w:rPr>
              <w:t xml:space="preserve"> punti</w:t>
            </w:r>
            <w:r w:rsidRPr="00F00549">
              <w:rPr>
                <w:i/>
                <w:lang w:val="it-IT"/>
              </w:rPr>
              <w:t xml:space="preserve"> </w:t>
            </w:r>
          </w:p>
          <w:p w14:paraId="6F0A7768" w14:textId="1983F738" w:rsidR="0031024D" w:rsidRPr="00F00549" w:rsidRDefault="0031024D" w:rsidP="0031024D">
            <w:pPr>
              <w:ind w:left="176" w:firstLine="142"/>
              <w:jc w:val="both"/>
              <w:rPr>
                <w:i/>
                <w:lang w:val="it-IT"/>
              </w:rPr>
            </w:pPr>
            <w:r w:rsidRPr="00F00549">
              <w:rPr>
                <w:rFonts w:cs="Arial"/>
                <w:bCs/>
                <w:i/>
                <w:iCs/>
                <w:lang w:val="it-IT"/>
              </w:rPr>
              <w:t>ovvero</w:t>
            </w:r>
          </w:p>
          <w:p w14:paraId="7F93B2EF" w14:textId="08C5819E" w:rsidR="0031024D" w:rsidRPr="00F00549" w:rsidRDefault="0031024D" w:rsidP="0031024D">
            <w:pPr>
              <w:ind w:left="176" w:hanging="173"/>
              <w:jc w:val="both"/>
              <w:rPr>
                <w:rFonts w:cs="Arial"/>
                <w:lang w:val="it-IT"/>
              </w:rPr>
            </w:pPr>
            <w:r w:rsidRPr="00F00549">
              <w:rPr>
                <w:rFonts w:cs="Arial"/>
              </w:rPr>
              <w:fldChar w:fldCharType="begin">
                <w:ffData>
                  <w:name w:val="Controllo7"/>
                  <w:enabled/>
                  <w:calcOnExit w:val="0"/>
                  <w:checkBox>
                    <w:sizeAuto/>
                    <w:default w:val="0"/>
                  </w:checkBox>
                </w:ffData>
              </w:fldChar>
            </w:r>
            <w:r w:rsidRPr="00F00549">
              <w:rPr>
                <w:rFonts w:cs="Arial"/>
                <w:lang w:val="it-IT"/>
              </w:rPr>
              <w:instrText xml:space="preserve"> FORMCHECKBOX </w:instrText>
            </w:r>
            <w:r w:rsidR="00383AD7">
              <w:rPr>
                <w:rFonts w:cs="Arial"/>
              </w:rPr>
            </w:r>
            <w:r w:rsidR="00383AD7">
              <w:rPr>
                <w:rFonts w:cs="Arial"/>
              </w:rPr>
              <w:fldChar w:fldCharType="separate"/>
            </w:r>
            <w:r w:rsidRPr="00F00549">
              <w:rPr>
                <w:rFonts w:cs="Arial"/>
              </w:rPr>
              <w:fldChar w:fldCharType="end"/>
            </w:r>
            <w:r w:rsidRPr="00F00549">
              <w:rPr>
                <w:rFonts w:cs="Arial"/>
                <w:lang w:val="it-IT"/>
              </w:rPr>
              <w:t xml:space="preserve"> sui seguenti criteri qualitativi</w:t>
            </w:r>
            <w:r w:rsidR="00F00549">
              <w:rPr>
                <w:rFonts w:cs="Arial"/>
                <w:lang w:val="it-IT"/>
              </w:rPr>
              <w:t>:</w:t>
            </w:r>
          </w:p>
          <w:p w14:paraId="3543039A" w14:textId="20C5AE0D" w:rsidR="0031024D" w:rsidRPr="001F086C" w:rsidRDefault="0031024D" w:rsidP="0031024D">
            <w:pPr>
              <w:ind w:left="594" w:hanging="283"/>
              <w:jc w:val="both"/>
              <w:rPr>
                <w:rFonts w:cs="Arial"/>
                <w:i/>
                <w:vanish/>
                <w:color w:val="FF0000"/>
                <w:sz w:val="18"/>
                <w:szCs w:val="18"/>
                <w:highlight w:val="yellow"/>
                <w:lang w:val="it-IT"/>
              </w:rPr>
            </w:pPr>
            <w:r w:rsidRPr="001F086C">
              <w:rPr>
                <w:rFonts w:cs="Arial"/>
                <w:i/>
                <w:vanish/>
                <w:color w:val="FF0000"/>
                <w:sz w:val="18"/>
                <w:szCs w:val="18"/>
                <w:lang w:val="it-IT"/>
              </w:rPr>
              <w:t>(è possibile prevedere una soglia di sbarramento anche per singoli criteri qualitativi)</w:t>
            </w:r>
          </w:p>
        </w:tc>
      </w:tr>
    </w:tbl>
    <w:p w14:paraId="00CF9644" w14:textId="77777777" w:rsidR="000235DC" w:rsidRPr="00485D58" w:rsidRDefault="000235DC" w:rsidP="000235DC">
      <w:pPr>
        <w:rPr>
          <w:rFonts w:cs="Arial"/>
          <w:lang w:val="it-I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3572"/>
      </w:tblGrid>
      <w:tr w:rsidR="0091593F" w:rsidRPr="00485D58" w14:paraId="5F4043E0" w14:textId="77777777" w:rsidTr="00F00549">
        <w:tc>
          <w:tcPr>
            <w:tcW w:w="6209" w:type="dxa"/>
            <w:shd w:val="clear" w:color="auto" w:fill="auto"/>
            <w:vAlign w:val="center"/>
          </w:tcPr>
          <w:p w14:paraId="36C46135" w14:textId="77777777" w:rsidR="009D2996" w:rsidRPr="00485D58" w:rsidRDefault="009D2996" w:rsidP="00EC1ADF">
            <w:pPr>
              <w:jc w:val="center"/>
              <w:rPr>
                <w:rFonts w:cs="Arial"/>
              </w:rPr>
            </w:pPr>
            <w:r w:rsidRPr="00485D58">
              <w:rPr>
                <w:rFonts w:cs="Arial"/>
              </w:rPr>
              <w:t>C</w:t>
            </w:r>
            <w:r w:rsidR="00AE4894" w:rsidRPr="00485D58">
              <w:rPr>
                <w:rFonts w:cs="Arial"/>
              </w:rPr>
              <w:t>riteri qualitativi</w:t>
            </w:r>
            <w:r w:rsidRPr="00485D58">
              <w:rPr>
                <w:rFonts w:cs="Arial"/>
              </w:rPr>
              <w:t>:</w:t>
            </w:r>
          </w:p>
        </w:tc>
        <w:tc>
          <w:tcPr>
            <w:tcW w:w="3572" w:type="dxa"/>
            <w:shd w:val="clear" w:color="auto" w:fill="auto"/>
          </w:tcPr>
          <w:p w14:paraId="26D1F211" w14:textId="77777777" w:rsidR="009D2996" w:rsidRPr="00485D58" w:rsidRDefault="009D2996" w:rsidP="00EC1ADF">
            <w:pPr>
              <w:spacing w:before="40" w:after="40"/>
              <w:jc w:val="center"/>
              <w:rPr>
                <w:rFonts w:cs="Arial"/>
              </w:rPr>
            </w:pPr>
            <w:r w:rsidRPr="00485D58">
              <w:rPr>
                <w:rFonts w:cs="Arial"/>
              </w:rPr>
              <w:t>punteggio minimo da raggiungere:</w:t>
            </w:r>
          </w:p>
        </w:tc>
      </w:tr>
      <w:tr w:rsidR="0091593F" w:rsidRPr="00485D58" w14:paraId="7DF32AD4" w14:textId="77777777" w:rsidTr="00F00549">
        <w:tc>
          <w:tcPr>
            <w:tcW w:w="6209" w:type="dxa"/>
            <w:shd w:val="clear" w:color="auto" w:fill="auto"/>
          </w:tcPr>
          <w:p w14:paraId="3F78D013" w14:textId="77777777" w:rsidR="009D2996" w:rsidRPr="00485D58" w:rsidRDefault="003B33AC" w:rsidP="00EC1ADF">
            <w:pPr>
              <w:spacing w:before="40" w:after="40"/>
              <w:rPr>
                <w:rFonts w:cs="Arial"/>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c>
          <w:tcPr>
            <w:tcW w:w="3572" w:type="dxa"/>
            <w:shd w:val="clear" w:color="auto" w:fill="auto"/>
          </w:tcPr>
          <w:p w14:paraId="18D351BB" w14:textId="77777777" w:rsidR="009D2996" w:rsidRPr="00485D58" w:rsidRDefault="009D2996" w:rsidP="00EC1ADF">
            <w:pPr>
              <w:spacing w:before="40" w:after="40"/>
              <w:jc w:val="center"/>
              <w:rPr>
                <w:rFonts w:cs="Arial"/>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r>
      <w:tr w:rsidR="0091593F" w:rsidRPr="00485D58" w14:paraId="19135F90" w14:textId="77777777" w:rsidTr="00F00549">
        <w:tc>
          <w:tcPr>
            <w:tcW w:w="6209" w:type="dxa"/>
            <w:shd w:val="clear" w:color="auto" w:fill="auto"/>
          </w:tcPr>
          <w:p w14:paraId="74BEF42F" w14:textId="77777777" w:rsidR="009D2996" w:rsidRPr="00485D58" w:rsidRDefault="003B33AC" w:rsidP="00EC1ADF">
            <w:pPr>
              <w:spacing w:before="40" w:after="40"/>
              <w:rPr>
                <w:rFonts w:cs="Arial"/>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c>
          <w:tcPr>
            <w:tcW w:w="3572" w:type="dxa"/>
            <w:shd w:val="clear" w:color="auto" w:fill="auto"/>
          </w:tcPr>
          <w:p w14:paraId="5CAAA1F0" w14:textId="77777777" w:rsidR="009D2996" w:rsidRPr="00485D58" w:rsidRDefault="009D2996" w:rsidP="00EC1ADF">
            <w:pPr>
              <w:spacing w:before="40" w:after="40"/>
              <w:jc w:val="center"/>
              <w:rPr>
                <w:rFonts w:cs="Arial"/>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r>
      <w:tr w:rsidR="00872EA1" w:rsidRPr="00485D58" w14:paraId="10098930" w14:textId="77777777" w:rsidTr="00F00549">
        <w:tc>
          <w:tcPr>
            <w:tcW w:w="6209" w:type="dxa"/>
            <w:tcBorders>
              <w:bottom w:val="single" w:sz="4" w:space="0" w:color="auto"/>
            </w:tcBorders>
            <w:shd w:val="clear" w:color="auto" w:fill="auto"/>
          </w:tcPr>
          <w:p w14:paraId="1745D5F5" w14:textId="77777777" w:rsidR="00872EA1" w:rsidRPr="00485D58" w:rsidRDefault="003B33AC" w:rsidP="00EC1ADF">
            <w:pPr>
              <w:spacing w:before="40" w:after="40"/>
              <w:rPr>
                <w:rFonts w:cs="Arial"/>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c>
          <w:tcPr>
            <w:tcW w:w="3572" w:type="dxa"/>
            <w:tcBorders>
              <w:bottom w:val="single" w:sz="4" w:space="0" w:color="auto"/>
            </w:tcBorders>
            <w:shd w:val="clear" w:color="auto" w:fill="auto"/>
          </w:tcPr>
          <w:p w14:paraId="6D2DC5C8" w14:textId="77777777" w:rsidR="00872EA1" w:rsidRPr="00485D58" w:rsidRDefault="00872EA1" w:rsidP="00EC1ADF">
            <w:pPr>
              <w:spacing w:before="40" w:after="40"/>
              <w:jc w:val="center"/>
              <w:rPr>
                <w:rFonts w:cs="Arial"/>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r>
      <w:tr w:rsidR="0091593F" w:rsidRPr="00485D58" w14:paraId="4942CEDA" w14:textId="77777777" w:rsidTr="00F00549">
        <w:tc>
          <w:tcPr>
            <w:tcW w:w="6209" w:type="dxa"/>
            <w:shd w:val="clear" w:color="auto" w:fill="auto"/>
          </w:tcPr>
          <w:p w14:paraId="58E0AFE8" w14:textId="77777777" w:rsidR="009D2996" w:rsidRPr="00485D58" w:rsidRDefault="003B33AC" w:rsidP="00EC1ADF">
            <w:pPr>
              <w:spacing w:before="40" w:after="40"/>
              <w:rPr>
                <w:rFonts w:cs="Arial"/>
                <w:lang w:val="it-IT"/>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c>
          <w:tcPr>
            <w:tcW w:w="3572" w:type="dxa"/>
            <w:shd w:val="clear" w:color="auto" w:fill="auto"/>
          </w:tcPr>
          <w:p w14:paraId="3EC93D55" w14:textId="77777777" w:rsidR="009D2996" w:rsidRPr="00485D58" w:rsidRDefault="009D2996" w:rsidP="00EC1ADF">
            <w:pPr>
              <w:spacing w:before="40" w:after="40"/>
              <w:jc w:val="center"/>
              <w:rPr>
                <w:rFonts w:cs="Arial"/>
              </w:rPr>
            </w:pPr>
            <w:r w:rsidRPr="00485D58">
              <w:rPr>
                <w:rFonts w:cs="Arial"/>
              </w:rPr>
              <w:fldChar w:fldCharType="begin">
                <w:ffData>
                  <w:name w:val="Text1"/>
                  <w:enabled/>
                  <w:calcOnExit w:val="0"/>
                  <w:textInput/>
                </w:ffData>
              </w:fldChar>
            </w:r>
            <w:r w:rsidRPr="00485D58">
              <w:rPr>
                <w:rFonts w:cs="Arial"/>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r>
    </w:tbl>
    <w:p w14:paraId="489F7A42" w14:textId="03FC6C0C" w:rsidR="009D2996" w:rsidRDefault="009D2996" w:rsidP="00AE4894">
      <w:pPr>
        <w:rPr>
          <w:rFonts w:cs="Arial"/>
        </w:rPr>
      </w:pPr>
    </w:p>
    <w:p w14:paraId="05C9AF53" w14:textId="1684D17A" w:rsidR="00F00549" w:rsidRDefault="00F00549" w:rsidP="00AE4894">
      <w:pPr>
        <w:rPr>
          <w:rFonts w:cs="Arial"/>
        </w:rPr>
      </w:pPr>
    </w:p>
    <w:p w14:paraId="0064FF94" w14:textId="77777777" w:rsidR="00391B32" w:rsidRPr="00485D58" w:rsidRDefault="00391B32" w:rsidP="00AE4894">
      <w:pPr>
        <w:rPr>
          <w:rFonts w:cs="Arial"/>
        </w:rPr>
      </w:pPr>
    </w:p>
    <w:tbl>
      <w:tblPr>
        <w:tblW w:w="9898" w:type="dxa"/>
        <w:tblInd w:w="-4" w:type="dxa"/>
        <w:tblLayout w:type="fixed"/>
        <w:tblLook w:val="01E0" w:firstRow="1" w:lastRow="1" w:firstColumn="1" w:lastColumn="1" w:noHBand="0" w:noVBand="0"/>
      </w:tblPr>
      <w:tblGrid>
        <w:gridCol w:w="430"/>
        <w:gridCol w:w="9468"/>
      </w:tblGrid>
      <w:tr w:rsidR="00055278" w:rsidRPr="009D26B7" w14:paraId="10C3D08D" w14:textId="77777777" w:rsidTr="00DA6AB8">
        <w:tc>
          <w:tcPr>
            <w:tcW w:w="430" w:type="dxa"/>
            <w:shd w:val="clear" w:color="auto" w:fill="auto"/>
          </w:tcPr>
          <w:p w14:paraId="29220328" w14:textId="77777777" w:rsidR="00055278" w:rsidRPr="00485D58" w:rsidRDefault="00055278" w:rsidP="001B13AF">
            <w:pPr>
              <w:rPr>
                <w:rFonts w:cs="Arial"/>
                <w:lang w:val="de-DE"/>
              </w:rPr>
            </w:pPr>
            <w:r w:rsidRPr="00485D58">
              <w:rPr>
                <w:rFonts w:cs="Arial"/>
                <w:lang w:val="de-DE"/>
              </w:rPr>
              <w:t>-</w:t>
            </w:r>
          </w:p>
        </w:tc>
        <w:tc>
          <w:tcPr>
            <w:tcW w:w="9468" w:type="dxa"/>
            <w:shd w:val="clear" w:color="auto" w:fill="auto"/>
          </w:tcPr>
          <w:p w14:paraId="27ADFD48" w14:textId="6063D57D" w:rsidR="001004D4" w:rsidRDefault="00A456AF" w:rsidP="00593539">
            <w:pPr>
              <w:tabs>
                <w:tab w:val="left" w:pos="5103"/>
              </w:tabs>
              <w:ind w:right="-4"/>
              <w:jc w:val="both"/>
              <w:rPr>
                <w:rFonts w:cs="Arial"/>
                <w:noProof w:val="0"/>
                <w:lang w:val="it-IT"/>
              </w:rPr>
            </w:pPr>
            <w:r>
              <w:rPr>
                <w:rFonts w:cs="Arial"/>
                <w:i/>
                <w:noProof w:val="0"/>
                <w:lang w:val="it-IT"/>
              </w:rPr>
              <w:t>(</w:t>
            </w:r>
            <w:r w:rsidR="001004D4" w:rsidRPr="001004D4">
              <w:rPr>
                <w:rFonts w:cs="Arial"/>
                <w:i/>
                <w:noProof w:val="0"/>
                <w:lang w:val="it-IT"/>
              </w:rPr>
              <w:t>nel caso di procedimento con offerta economicamente più vantaggiosa al solo prezzo</w:t>
            </w:r>
            <w:r>
              <w:rPr>
                <w:rFonts w:cs="Arial"/>
                <w:noProof w:val="0"/>
                <w:lang w:val="it-IT"/>
              </w:rPr>
              <w:t>)</w:t>
            </w:r>
          </w:p>
          <w:p w14:paraId="4AB0F6F1" w14:textId="77777777" w:rsidR="00810524" w:rsidRPr="00810524" w:rsidRDefault="00810524" w:rsidP="00593539">
            <w:pPr>
              <w:tabs>
                <w:tab w:val="left" w:pos="5103"/>
              </w:tabs>
              <w:ind w:right="-4"/>
              <w:jc w:val="both"/>
              <w:rPr>
                <w:rFonts w:cs="Arial"/>
                <w:i/>
                <w:noProof w:val="0"/>
                <w:lang w:val="it-IT"/>
              </w:rPr>
            </w:pPr>
          </w:p>
          <w:p w14:paraId="18DFCC75" w14:textId="09AF5DCB" w:rsidR="00055278" w:rsidRPr="00485D58" w:rsidRDefault="00985F29" w:rsidP="00593539">
            <w:pPr>
              <w:tabs>
                <w:tab w:val="left" w:pos="5103"/>
              </w:tabs>
              <w:ind w:right="-4"/>
              <w:jc w:val="both"/>
              <w:rPr>
                <w:rFonts w:cs="Arial"/>
                <w:noProof w:val="0"/>
                <w:lang w:val="it-IT"/>
              </w:rPr>
            </w:pPr>
            <w:r w:rsidRPr="00485D58">
              <w:rPr>
                <w:rFonts w:cs="Arial"/>
                <w:noProof w:val="0"/>
                <w:lang w:val="it-IT"/>
              </w:rPr>
              <w:t xml:space="preserve">che la </w:t>
            </w:r>
            <w:r w:rsidRPr="00485D58">
              <w:rPr>
                <w:rFonts w:cs="Arial"/>
                <w:b/>
                <w:noProof w:val="0"/>
                <w:lang w:val="it-IT"/>
              </w:rPr>
              <w:t>verifica di congruità delle offerte</w:t>
            </w:r>
            <w:r w:rsidR="00593539" w:rsidRPr="00485D58">
              <w:rPr>
                <w:rFonts w:cs="Arial"/>
                <w:noProof w:val="0"/>
                <w:lang w:val="it-IT"/>
              </w:rPr>
              <w:t xml:space="preserve">, nel caso di procedura con offerta al </w:t>
            </w:r>
            <w:r w:rsidR="00593539" w:rsidRPr="00485D58">
              <w:rPr>
                <w:rFonts w:cs="Arial"/>
                <w:noProof w:val="0"/>
                <w:u w:val="single"/>
                <w:lang w:val="it-IT"/>
              </w:rPr>
              <w:t>SOLO PREZZO</w:t>
            </w:r>
            <w:r w:rsidR="00593539" w:rsidRPr="00485D58">
              <w:rPr>
                <w:rFonts w:cs="Arial"/>
                <w:noProof w:val="0"/>
                <w:lang w:val="it-IT"/>
              </w:rPr>
              <w:t xml:space="preserve">, </w:t>
            </w:r>
            <w:r w:rsidRPr="00485D58">
              <w:rPr>
                <w:rFonts w:cs="Arial"/>
                <w:noProof w:val="0"/>
                <w:lang w:val="it-IT"/>
              </w:rPr>
              <w:t>è rimessa direttamente al RUP</w:t>
            </w:r>
            <w:r w:rsidR="004F1399" w:rsidRPr="00485D58">
              <w:rPr>
                <w:rFonts w:cs="Arial"/>
                <w:noProof w:val="0"/>
                <w:lang w:val="it-IT"/>
              </w:rPr>
              <w:t xml:space="preserve"> il quale</w:t>
            </w:r>
            <w:r w:rsidRPr="00485D58">
              <w:rPr>
                <w:rFonts w:cs="Arial"/>
                <w:noProof w:val="0"/>
                <w:lang w:val="it-IT"/>
              </w:rPr>
              <w:t>:</w:t>
            </w:r>
          </w:p>
          <w:p w14:paraId="5CB35D73" w14:textId="77777777" w:rsidR="003F1171" w:rsidRPr="00A456AF" w:rsidRDefault="003F1171" w:rsidP="00593539">
            <w:pPr>
              <w:tabs>
                <w:tab w:val="center" w:pos="4553"/>
              </w:tabs>
              <w:jc w:val="both"/>
              <w:rPr>
                <w:rFonts w:cs="Arial"/>
                <w:i/>
                <w:vanish/>
                <w:color w:val="FF0000"/>
                <w:sz w:val="18"/>
                <w:szCs w:val="18"/>
                <w:lang w:val="it-IT"/>
              </w:rPr>
            </w:pPr>
            <w:r w:rsidRPr="00A456AF">
              <w:rPr>
                <w:rFonts w:cs="Arial"/>
                <w:i/>
                <w:vanish/>
                <w:color w:val="FF0000"/>
                <w:sz w:val="18"/>
                <w:szCs w:val="18"/>
                <w:lang w:val="it-IT"/>
              </w:rPr>
              <w:t>[sia la struttura di supporto sia la commissione nominata ad hoc vengono istituite mediante atto dell’ente committente]</w:t>
            </w:r>
          </w:p>
          <w:p w14:paraId="6814E06A" w14:textId="41770C50" w:rsidR="00DA6AB8" w:rsidRDefault="00DA6AB8" w:rsidP="00DA6AB8">
            <w:pPr>
              <w:tabs>
                <w:tab w:val="center" w:pos="4553"/>
              </w:tabs>
              <w:ind w:left="311" w:hanging="311"/>
              <w:jc w:val="both"/>
              <w:rPr>
                <w:rFonts w:cs="Arial"/>
                <w:noProof w:val="0"/>
                <w:lang w:val="it-IT"/>
              </w:rPr>
            </w:pPr>
            <w:r w:rsidRPr="00485D58">
              <w:rPr>
                <w:rFonts w:cs="Arial"/>
              </w:rPr>
              <w:fldChar w:fldCharType="begin">
                <w:ffData>
                  <w:name w:val="Controllo7"/>
                  <w:enabled/>
                  <w:calcOnExit w:val="0"/>
                  <w:checkBox>
                    <w:sizeAuto/>
                    <w:default w:val="0"/>
                    <w:checked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Pr="00485D58">
              <w:rPr>
                <w:rFonts w:cs="Arial"/>
                <w:noProof w:val="0"/>
                <w:lang w:val="it-IT"/>
              </w:rPr>
              <w:t>POTRÀ avvalersi di una struttura di supporto istituita ai sensi dell’art. 31, comma 9, del Codice o una commissione istituita ad hoc;</w:t>
            </w:r>
          </w:p>
          <w:p w14:paraId="0F20268B" w14:textId="77777777" w:rsidR="00DA51BB" w:rsidRPr="00485D58" w:rsidRDefault="00DA51BB" w:rsidP="00DA6AB8">
            <w:pPr>
              <w:tabs>
                <w:tab w:val="center" w:pos="4553"/>
              </w:tabs>
              <w:ind w:left="311" w:hanging="311"/>
              <w:jc w:val="both"/>
              <w:rPr>
                <w:rFonts w:cs="Arial"/>
                <w:vanish/>
                <w:lang w:val="it-IT"/>
              </w:rPr>
            </w:pPr>
          </w:p>
          <w:p w14:paraId="03F221F8" w14:textId="77777777" w:rsidR="00DA6AB8" w:rsidRPr="00485D58" w:rsidRDefault="00DA6AB8" w:rsidP="00DA6AB8">
            <w:pPr>
              <w:tabs>
                <w:tab w:val="center" w:pos="4553"/>
              </w:tabs>
              <w:ind w:left="311" w:hanging="311"/>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Pr="00485D58">
              <w:rPr>
                <w:rFonts w:cs="Arial"/>
                <w:noProof w:val="0"/>
                <w:lang w:val="it-IT"/>
              </w:rPr>
              <w:t>DOVRÀ avvalersi di una struttura di supporto istituita ai sensi dell’art. 31, comma 9, del Codice o una commissione istituita ad hoc;</w:t>
            </w:r>
          </w:p>
          <w:p w14:paraId="4D7C8236" w14:textId="5F734EED" w:rsidR="00DA6AB8" w:rsidRDefault="00DA6AB8" w:rsidP="00036D55">
            <w:pPr>
              <w:tabs>
                <w:tab w:val="center" w:pos="4553"/>
              </w:tabs>
              <w:ind w:left="311" w:hanging="311"/>
              <w:jc w:val="both"/>
              <w:rPr>
                <w:rFonts w:cs="Arial"/>
                <w:noProof w:val="0"/>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Pr="00485D58">
              <w:rPr>
                <w:rFonts w:cs="Arial"/>
                <w:noProof w:val="0"/>
                <w:lang w:val="it-IT"/>
              </w:rPr>
              <w:t>NON si avvarrà di una struttura di supporto istituita ai sensi dell’art. 31, comma 9, del Codice o una commissione istituita ad hoc;</w:t>
            </w:r>
          </w:p>
          <w:p w14:paraId="65A7CF49" w14:textId="77777777" w:rsidR="00DA51BB" w:rsidRDefault="00DA51BB" w:rsidP="00036D55">
            <w:pPr>
              <w:tabs>
                <w:tab w:val="center" w:pos="4553"/>
              </w:tabs>
              <w:ind w:left="311" w:hanging="311"/>
              <w:jc w:val="both"/>
              <w:rPr>
                <w:rFonts w:cs="Arial"/>
                <w:vanish/>
                <w:lang w:val="it-IT"/>
              </w:rPr>
            </w:pPr>
          </w:p>
          <w:p w14:paraId="5FE2898D" w14:textId="5808323F" w:rsidR="00036D55" w:rsidRPr="00036D55" w:rsidRDefault="00036D55" w:rsidP="00036D55">
            <w:pPr>
              <w:tabs>
                <w:tab w:val="center" w:pos="4553"/>
              </w:tabs>
              <w:ind w:left="311" w:hanging="311"/>
              <w:jc w:val="both"/>
              <w:rPr>
                <w:rFonts w:cs="Arial"/>
                <w:vanish/>
                <w:lang w:val="it-IT"/>
              </w:rPr>
            </w:pPr>
          </w:p>
        </w:tc>
      </w:tr>
      <w:tr w:rsidR="00E22DA0" w:rsidRPr="009D26B7" w14:paraId="211D3E2C" w14:textId="77777777" w:rsidTr="00DA6AB8">
        <w:tc>
          <w:tcPr>
            <w:tcW w:w="430" w:type="dxa"/>
            <w:shd w:val="clear" w:color="auto" w:fill="auto"/>
          </w:tcPr>
          <w:p w14:paraId="0E6A07C8" w14:textId="77777777" w:rsidR="00E22DA0" w:rsidRPr="00485D58" w:rsidRDefault="00E22DA0" w:rsidP="001B13AF">
            <w:pPr>
              <w:rPr>
                <w:rFonts w:cs="Arial"/>
                <w:lang w:val="it-IT"/>
              </w:rPr>
            </w:pPr>
          </w:p>
        </w:tc>
        <w:tc>
          <w:tcPr>
            <w:tcW w:w="9468" w:type="dxa"/>
            <w:shd w:val="clear" w:color="auto" w:fill="auto"/>
          </w:tcPr>
          <w:p w14:paraId="14B93B1B" w14:textId="017AAFC8" w:rsidR="00E9667D" w:rsidRPr="00485D58" w:rsidRDefault="00E9667D" w:rsidP="00593539">
            <w:pPr>
              <w:tabs>
                <w:tab w:val="left" w:pos="5103"/>
              </w:tabs>
              <w:ind w:right="-4"/>
              <w:jc w:val="both"/>
              <w:rPr>
                <w:rFonts w:cs="Arial"/>
                <w:noProof w:val="0"/>
                <w:lang w:val="it-IT"/>
              </w:rPr>
            </w:pPr>
            <w:r w:rsidRPr="00485D58">
              <w:rPr>
                <w:rFonts w:cs="Arial"/>
                <w:noProof w:val="0"/>
                <w:lang w:val="it-IT"/>
              </w:rPr>
              <w:t>Sia la struttura di supporto sia la commissione nominata ad hoc vengono istituite mediante atto dell’ente committente.</w:t>
            </w:r>
          </w:p>
        </w:tc>
      </w:tr>
      <w:tr w:rsidR="00E9667D" w:rsidRPr="009D26B7" w14:paraId="3E8B95CD" w14:textId="77777777" w:rsidTr="00DA6AB8">
        <w:tc>
          <w:tcPr>
            <w:tcW w:w="430" w:type="dxa"/>
            <w:shd w:val="clear" w:color="auto" w:fill="auto"/>
          </w:tcPr>
          <w:p w14:paraId="4596C142" w14:textId="77777777" w:rsidR="00E9667D" w:rsidRPr="00485D58" w:rsidRDefault="00E9667D" w:rsidP="001B13AF">
            <w:pPr>
              <w:rPr>
                <w:rFonts w:cs="Arial"/>
                <w:lang w:val="it-IT"/>
              </w:rPr>
            </w:pPr>
          </w:p>
        </w:tc>
        <w:tc>
          <w:tcPr>
            <w:tcW w:w="9468" w:type="dxa"/>
            <w:shd w:val="clear" w:color="auto" w:fill="auto"/>
          </w:tcPr>
          <w:p w14:paraId="4380C829" w14:textId="77777777" w:rsidR="00E9667D" w:rsidRPr="00485D58" w:rsidRDefault="00E9667D" w:rsidP="00593539">
            <w:pPr>
              <w:tabs>
                <w:tab w:val="left" w:pos="5103"/>
              </w:tabs>
              <w:ind w:right="-4"/>
              <w:jc w:val="both"/>
              <w:rPr>
                <w:rFonts w:cs="Arial"/>
                <w:noProof w:val="0"/>
                <w:lang w:val="it-IT"/>
              </w:rPr>
            </w:pPr>
          </w:p>
        </w:tc>
      </w:tr>
      <w:tr w:rsidR="00E9667D" w:rsidRPr="009D26B7" w14:paraId="4BEB99F4" w14:textId="77777777" w:rsidTr="00DA6AB8">
        <w:tc>
          <w:tcPr>
            <w:tcW w:w="430" w:type="dxa"/>
            <w:shd w:val="clear" w:color="auto" w:fill="auto"/>
          </w:tcPr>
          <w:p w14:paraId="43245B08" w14:textId="02BF2098" w:rsidR="00E9667D" w:rsidRPr="00036D55" w:rsidRDefault="00E9667D" w:rsidP="00E9667D">
            <w:pPr>
              <w:jc w:val="both"/>
              <w:rPr>
                <w:rFonts w:cs="Arial"/>
                <w:noProof w:val="0"/>
                <w:lang w:val="it-IT"/>
              </w:rPr>
            </w:pPr>
            <w:r w:rsidRPr="00036D55">
              <w:rPr>
                <w:rFonts w:cs="Arial"/>
              </w:rPr>
              <w:t>-</w:t>
            </w:r>
          </w:p>
        </w:tc>
        <w:tc>
          <w:tcPr>
            <w:tcW w:w="9468" w:type="dxa"/>
            <w:shd w:val="clear" w:color="auto" w:fill="auto"/>
          </w:tcPr>
          <w:p w14:paraId="79521FF0" w14:textId="77777777" w:rsidR="00E9667D" w:rsidRPr="00485D58" w:rsidRDefault="00E9667D" w:rsidP="00E9667D">
            <w:pPr>
              <w:spacing w:line="240" w:lineRule="exact"/>
              <w:ind w:right="57"/>
              <w:jc w:val="both"/>
              <w:rPr>
                <w:rFonts w:cs="Arial"/>
                <w:lang w:val="it-IT"/>
              </w:rPr>
            </w:pPr>
            <w:r w:rsidRPr="00036D55">
              <w:rPr>
                <w:rFonts w:cs="Arial"/>
                <w:lang w:val="it-IT"/>
              </w:rPr>
              <w:t>dichiara che per il servizio e/o fornitura in oggetto si è in presenza di:</w:t>
            </w:r>
          </w:p>
          <w:p w14:paraId="2A02E3D8" w14:textId="77777777" w:rsidR="00E9667D" w:rsidRPr="00485D58" w:rsidRDefault="00E9667D" w:rsidP="00E9667D">
            <w:pPr>
              <w:spacing w:after="80"/>
              <w:jc w:val="both"/>
              <w:rPr>
                <w:rFonts w:cs="Arial"/>
                <w:noProof w:val="0"/>
                <w:lang w:val="it-IT"/>
              </w:rPr>
            </w:pPr>
          </w:p>
        </w:tc>
      </w:tr>
      <w:bookmarkStart w:id="35" w:name="_Hlk536179894"/>
      <w:tr w:rsidR="00E9667D" w:rsidRPr="009D26B7" w14:paraId="163E2AAF" w14:textId="77777777" w:rsidTr="00DA6AB8">
        <w:tc>
          <w:tcPr>
            <w:tcW w:w="430" w:type="dxa"/>
            <w:shd w:val="clear" w:color="auto" w:fill="auto"/>
          </w:tcPr>
          <w:p w14:paraId="287E003B" w14:textId="410FF80E" w:rsidR="00E9667D" w:rsidRPr="00485D58" w:rsidRDefault="00E9667D" w:rsidP="00E9667D">
            <w:pPr>
              <w:rPr>
                <w:rFonts w:cs="Arial"/>
                <w:lang w:val="de-DE"/>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p>
        </w:tc>
        <w:tc>
          <w:tcPr>
            <w:tcW w:w="9468" w:type="dxa"/>
            <w:shd w:val="clear" w:color="auto" w:fill="auto"/>
          </w:tcPr>
          <w:p w14:paraId="5824C8F4" w14:textId="1CAC1771" w:rsidR="00E9667D" w:rsidRPr="00485D58" w:rsidRDefault="00E9667D" w:rsidP="00E9667D">
            <w:pPr>
              <w:spacing w:after="40"/>
              <w:jc w:val="both"/>
              <w:rPr>
                <w:rFonts w:cs="Arial"/>
                <w:lang w:val="it-IT"/>
              </w:rPr>
            </w:pPr>
            <w:r w:rsidRPr="00485D58">
              <w:rPr>
                <w:rFonts w:cs="Arial"/>
                <w:b/>
                <w:bCs/>
                <w:color w:val="FF0000"/>
                <w:u w:val="single"/>
                <w:lang w:val="it-IT" w:eastAsia="it-IT"/>
              </w:rPr>
              <w:t>cantieri temporanei o mobili, senza rischi particolari;</w:t>
            </w:r>
          </w:p>
        </w:tc>
      </w:tr>
      <w:bookmarkEnd w:id="35"/>
      <w:tr w:rsidR="00E9667D" w:rsidRPr="00485D58" w14:paraId="2E08AF9A" w14:textId="77777777" w:rsidTr="00DA6AB8">
        <w:tc>
          <w:tcPr>
            <w:tcW w:w="430" w:type="dxa"/>
            <w:shd w:val="clear" w:color="auto" w:fill="auto"/>
          </w:tcPr>
          <w:p w14:paraId="69F84095" w14:textId="110C022D" w:rsidR="00E9667D" w:rsidRPr="00485D58" w:rsidRDefault="00E9667D" w:rsidP="00E9667D">
            <w:pPr>
              <w:rPr>
                <w:rFonts w:cs="Arial"/>
                <w:lang w:val="it-IT"/>
              </w:rPr>
            </w:pPr>
          </w:p>
        </w:tc>
        <w:tc>
          <w:tcPr>
            <w:tcW w:w="9468" w:type="dxa"/>
            <w:shd w:val="clear" w:color="auto" w:fill="auto"/>
          </w:tcPr>
          <w:p w14:paraId="34409E61" w14:textId="1231EC18" w:rsidR="00E9667D" w:rsidRPr="00485D58" w:rsidRDefault="00E9667D" w:rsidP="00E9667D">
            <w:pPr>
              <w:spacing w:after="40"/>
              <w:jc w:val="both"/>
              <w:rPr>
                <w:rFonts w:cs="Arial"/>
                <w:lang w:val="it-IT"/>
              </w:rPr>
            </w:pPr>
            <w:r w:rsidRPr="00485D58">
              <w:rPr>
                <w:rFonts w:cs="Arial"/>
                <w:b/>
                <w:bCs/>
                <w:i/>
                <w:iCs/>
                <w:lang w:val="it-IT"/>
              </w:rPr>
              <w:t>ovvero, in alternativa</w:t>
            </w:r>
          </w:p>
        </w:tc>
      </w:tr>
      <w:tr w:rsidR="00E9667D" w:rsidRPr="009D26B7" w14:paraId="037483B7" w14:textId="77777777" w:rsidTr="00DA6AB8">
        <w:tc>
          <w:tcPr>
            <w:tcW w:w="430" w:type="dxa"/>
            <w:shd w:val="clear" w:color="auto" w:fill="auto"/>
          </w:tcPr>
          <w:p w14:paraId="152B0330" w14:textId="27EDC5CB" w:rsidR="00E9667D" w:rsidRPr="00485D58" w:rsidRDefault="00E9667D" w:rsidP="00E9667D">
            <w:pPr>
              <w:rPr>
                <w:rFonts w:cs="Arial"/>
                <w:lang w:val="de-DE"/>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p>
        </w:tc>
        <w:tc>
          <w:tcPr>
            <w:tcW w:w="9468" w:type="dxa"/>
            <w:shd w:val="clear" w:color="auto" w:fill="auto"/>
          </w:tcPr>
          <w:p w14:paraId="2E260402" w14:textId="67C9CD11" w:rsidR="00E9667D" w:rsidRPr="00485D58" w:rsidRDefault="00E9667D" w:rsidP="00E9667D">
            <w:pPr>
              <w:spacing w:after="40"/>
              <w:jc w:val="both"/>
              <w:rPr>
                <w:rFonts w:cs="Arial"/>
                <w:b/>
                <w:bCs/>
                <w:i/>
                <w:iCs/>
                <w:lang w:val="it-IT"/>
              </w:rPr>
            </w:pPr>
            <w:r w:rsidRPr="00485D58">
              <w:rPr>
                <w:rFonts w:cs="Arial"/>
                <w:b/>
                <w:bCs/>
                <w:color w:val="FF0000"/>
                <w:u w:val="single"/>
                <w:lang w:val="it-IT" w:eastAsia="it-IT"/>
              </w:rPr>
              <w:t>cantieri temporanei o mobili, con rischi particolari</w:t>
            </w:r>
            <w:r w:rsidRPr="00485D58">
              <w:rPr>
                <w:rFonts w:cs="Arial"/>
                <w:b/>
                <w:bCs/>
                <w:color w:val="FF0000"/>
                <w:lang w:val="it-IT" w:eastAsia="it-IT"/>
              </w:rPr>
              <w:t>;</w:t>
            </w:r>
          </w:p>
        </w:tc>
      </w:tr>
      <w:tr w:rsidR="00E9667D" w:rsidRPr="00485D58" w14:paraId="320694C1" w14:textId="77777777" w:rsidTr="00DA6AB8">
        <w:tc>
          <w:tcPr>
            <w:tcW w:w="430" w:type="dxa"/>
            <w:shd w:val="clear" w:color="auto" w:fill="auto"/>
          </w:tcPr>
          <w:p w14:paraId="4F89D2C7" w14:textId="77777777" w:rsidR="00E9667D" w:rsidRPr="00485D58" w:rsidRDefault="00E9667D" w:rsidP="00E9667D">
            <w:pPr>
              <w:rPr>
                <w:rFonts w:cs="Arial"/>
                <w:lang w:val="it-IT"/>
              </w:rPr>
            </w:pPr>
          </w:p>
        </w:tc>
        <w:tc>
          <w:tcPr>
            <w:tcW w:w="9468" w:type="dxa"/>
            <w:shd w:val="clear" w:color="auto" w:fill="auto"/>
          </w:tcPr>
          <w:p w14:paraId="7568014B" w14:textId="4185895A" w:rsidR="00E9667D" w:rsidRPr="00485D58" w:rsidRDefault="00E9667D" w:rsidP="00E9667D">
            <w:pPr>
              <w:spacing w:after="40"/>
              <w:jc w:val="both"/>
              <w:rPr>
                <w:rFonts w:cs="Arial"/>
                <w:b/>
                <w:bCs/>
                <w:color w:val="FF0000"/>
                <w:u w:val="single"/>
                <w:lang w:val="it-IT" w:eastAsia="it-IT"/>
              </w:rPr>
            </w:pPr>
            <w:r w:rsidRPr="00485D58">
              <w:rPr>
                <w:rFonts w:cs="Arial"/>
                <w:b/>
                <w:bCs/>
                <w:i/>
                <w:iCs/>
                <w:lang w:val="it-IT"/>
              </w:rPr>
              <w:t>ovvero, in alternativa</w:t>
            </w:r>
          </w:p>
        </w:tc>
      </w:tr>
      <w:tr w:rsidR="00E9667D" w:rsidRPr="009D26B7" w14:paraId="0BF1C4B9" w14:textId="77777777" w:rsidTr="00DA6AB8">
        <w:tc>
          <w:tcPr>
            <w:tcW w:w="430" w:type="dxa"/>
            <w:shd w:val="clear" w:color="auto" w:fill="auto"/>
          </w:tcPr>
          <w:p w14:paraId="7B490BBE" w14:textId="55149FB5" w:rsidR="00E9667D" w:rsidRPr="00485D58" w:rsidRDefault="00E9667D" w:rsidP="00E9667D">
            <w:pPr>
              <w:rPr>
                <w:rFonts w:cs="Arial"/>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p>
        </w:tc>
        <w:tc>
          <w:tcPr>
            <w:tcW w:w="9468" w:type="dxa"/>
            <w:shd w:val="clear" w:color="auto" w:fill="auto"/>
          </w:tcPr>
          <w:p w14:paraId="3C545FF3" w14:textId="133FCCEE" w:rsidR="00E9667D" w:rsidRPr="00485D58" w:rsidRDefault="00E9667D" w:rsidP="00E9667D">
            <w:pPr>
              <w:spacing w:after="40"/>
              <w:jc w:val="both"/>
              <w:rPr>
                <w:rFonts w:cs="Arial"/>
                <w:b/>
                <w:bCs/>
                <w:i/>
                <w:iCs/>
                <w:lang w:val="it-IT"/>
              </w:rPr>
            </w:pPr>
            <w:r w:rsidRPr="00485D58">
              <w:rPr>
                <w:rFonts w:cs="Arial"/>
                <w:b/>
                <w:bCs/>
                <w:color w:val="FF0000"/>
                <w:u w:val="single"/>
                <w:lang w:val="it-IT" w:eastAsia="it-IT"/>
              </w:rPr>
              <w:t>nessun cantiere</w:t>
            </w:r>
            <w:r w:rsidRPr="00485D58">
              <w:rPr>
                <w:rFonts w:cs="Arial"/>
                <w:b/>
                <w:bCs/>
                <w:color w:val="FF0000"/>
                <w:lang w:val="it-IT" w:eastAsia="it-IT"/>
              </w:rPr>
              <w:t xml:space="preserve"> - se intervento di tipo 0 - IN ASSENZA DI DUVRI;</w:t>
            </w:r>
          </w:p>
        </w:tc>
      </w:tr>
      <w:tr w:rsidR="00E9667D" w:rsidRPr="00485D58" w14:paraId="6C422753" w14:textId="77777777" w:rsidTr="00DA6AB8">
        <w:tc>
          <w:tcPr>
            <w:tcW w:w="430" w:type="dxa"/>
            <w:shd w:val="clear" w:color="auto" w:fill="auto"/>
          </w:tcPr>
          <w:p w14:paraId="6206F6C5" w14:textId="77777777" w:rsidR="00E9667D" w:rsidRPr="00485D58" w:rsidRDefault="00E9667D" w:rsidP="00E9667D">
            <w:pPr>
              <w:rPr>
                <w:rFonts w:cs="Arial"/>
                <w:lang w:val="it-IT"/>
              </w:rPr>
            </w:pPr>
          </w:p>
        </w:tc>
        <w:tc>
          <w:tcPr>
            <w:tcW w:w="9468" w:type="dxa"/>
            <w:shd w:val="clear" w:color="auto" w:fill="auto"/>
          </w:tcPr>
          <w:p w14:paraId="4035D53C" w14:textId="40EB94C3" w:rsidR="00E9667D" w:rsidRPr="00485D58" w:rsidRDefault="00E9667D" w:rsidP="00E9667D">
            <w:pPr>
              <w:spacing w:after="40"/>
              <w:jc w:val="both"/>
              <w:rPr>
                <w:rFonts w:cs="Arial"/>
                <w:b/>
                <w:bCs/>
                <w:color w:val="FF0000"/>
                <w:u w:val="single"/>
                <w:lang w:val="it-IT" w:eastAsia="it-IT"/>
              </w:rPr>
            </w:pPr>
            <w:r w:rsidRPr="00485D58">
              <w:rPr>
                <w:rFonts w:cs="Arial"/>
                <w:b/>
                <w:bCs/>
                <w:i/>
                <w:iCs/>
                <w:lang w:val="it-IT"/>
              </w:rPr>
              <w:t>ovvero, in alternativa</w:t>
            </w:r>
          </w:p>
        </w:tc>
      </w:tr>
      <w:tr w:rsidR="00E9667D" w:rsidRPr="009D26B7" w14:paraId="53E573DA" w14:textId="77777777" w:rsidTr="00DA6AB8">
        <w:tc>
          <w:tcPr>
            <w:tcW w:w="430" w:type="dxa"/>
            <w:shd w:val="clear" w:color="auto" w:fill="auto"/>
          </w:tcPr>
          <w:p w14:paraId="4832346D" w14:textId="249A5973" w:rsidR="00E9667D" w:rsidRPr="00485D58" w:rsidRDefault="00E9667D" w:rsidP="00E9667D">
            <w:pPr>
              <w:rPr>
                <w:rFonts w:cs="Arial"/>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p>
        </w:tc>
        <w:tc>
          <w:tcPr>
            <w:tcW w:w="9468" w:type="dxa"/>
            <w:shd w:val="clear" w:color="auto" w:fill="auto"/>
          </w:tcPr>
          <w:p w14:paraId="491208B9" w14:textId="50664FCB" w:rsidR="00E9667D" w:rsidRPr="00485D58" w:rsidRDefault="00E9667D" w:rsidP="00E9667D">
            <w:pPr>
              <w:spacing w:after="40"/>
              <w:jc w:val="both"/>
              <w:rPr>
                <w:rFonts w:cs="Arial"/>
                <w:b/>
                <w:bCs/>
                <w:i/>
                <w:iCs/>
                <w:lang w:val="it-IT"/>
              </w:rPr>
            </w:pPr>
            <w:r w:rsidRPr="00485D58">
              <w:rPr>
                <w:rFonts w:cs="Arial"/>
                <w:b/>
                <w:bCs/>
                <w:color w:val="FF0000"/>
                <w:u w:val="single"/>
                <w:lang w:val="it-IT" w:eastAsia="it-IT"/>
              </w:rPr>
              <w:t>nessun cantiere</w:t>
            </w:r>
            <w:r w:rsidRPr="00485D58">
              <w:rPr>
                <w:rFonts w:cs="Arial"/>
                <w:b/>
                <w:bCs/>
                <w:color w:val="FF0000"/>
                <w:lang w:val="it-IT" w:eastAsia="it-IT"/>
              </w:rPr>
              <w:t xml:space="preserve"> - se intervento di tipo 1 - interferenze generiche - DUVRI parte 1;</w:t>
            </w:r>
          </w:p>
        </w:tc>
      </w:tr>
      <w:tr w:rsidR="00E9667D" w:rsidRPr="00485D58" w14:paraId="5AEC08FA" w14:textId="77777777" w:rsidTr="00DA6AB8">
        <w:tc>
          <w:tcPr>
            <w:tcW w:w="430" w:type="dxa"/>
            <w:shd w:val="clear" w:color="auto" w:fill="auto"/>
          </w:tcPr>
          <w:p w14:paraId="16FA981A" w14:textId="77777777" w:rsidR="00E9667D" w:rsidRPr="00485D58" w:rsidRDefault="00E9667D" w:rsidP="00E9667D">
            <w:pPr>
              <w:rPr>
                <w:rFonts w:cs="Arial"/>
                <w:highlight w:val="cyan"/>
                <w:lang w:val="it-IT"/>
              </w:rPr>
            </w:pPr>
          </w:p>
        </w:tc>
        <w:tc>
          <w:tcPr>
            <w:tcW w:w="9468" w:type="dxa"/>
            <w:shd w:val="clear" w:color="auto" w:fill="auto"/>
          </w:tcPr>
          <w:p w14:paraId="26A9CB61" w14:textId="112B8135" w:rsidR="00E9667D" w:rsidRPr="00485D58" w:rsidRDefault="00E9667D" w:rsidP="00E9667D">
            <w:pPr>
              <w:spacing w:after="40"/>
              <w:jc w:val="both"/>
              <w:rPr>
                <w:rFonts w:cs="Arial"/>
                <w:b/>
                <w:bCs/>
                <w:color w:val="FF0000"/>
                <w:u w:val="single"/>
                <w:lang w:val="it-IT" w:eastAsia="it-IT"/>
              </w:rPr>
            </w:pPr>
            <w:r w:rsidRPr="00485D58">
              <w:rPr>
                <w:rFonts w:cs="Arial"/>
                <w:b/>
                <w:bCs/>
                <w:i/>
                <w:iCs/>
                <w:lang w:val="it-IT"/>
              </w:rPr>
              <w:t>ovvero, in alternativa</w:t>
            </w:r>
          </w:p>
        </w:tc>
      </w:tr>
      <w:bookmarkStart w:id="36" w:name="_Hlk6303794"/>
      <w:tr w:rsidR="00E9667D" w:rsidRPr="009D26B7" w14:paraId="324FDBF5" w14:textId="77777777" w:rsidTr="00DA6AB8">
        <w:tc>
          <w:tcPr>
            <w:tcW w:w="430" w:type="dxa"/>
            <w:shd w:val="clear" w:color="auto" w:fill="auto"/>
          </w:tcPr>
          <w:p w14:paraId="72C4A3DC" w14:textId="3CB61C8C" w:rsidR="00E9667D" w:rsidRPr="00485D58" w:rsidRDefault="00E9667D" w:rsidP="00E9667D">
            <w:pPr>
              <w:rPr>
                <w:rFonts w:cs="Arial"/>
                <w:highlight w:val="cyan"/>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p>
        </w:tc>
        <w:tc>
          <w:tcPr>
            <w:tcW w:w="9468" w:type="dxa"/>
            <w:shd w:val="clear" w:color="auto" w:fill="auto"/>
          </w:tcPr>
          <w:p w14:paraId="7CCF2874" w14:textId="3171F8D5" w:rsidR="00E9667D" w:rsidRPr="00485D58" w:rsidRDefault="00E9667D" w:rsidP="00E9667D">
            <w:pPr>
              <w:jc w:val="both"/>
              <w:rPr>
                <w:rFonts w:cs="Arial"/>
                <w:b/>
                <w:bCs/>
                <w:i/>
                <w:iCs/>
                <w:lang w:val="it-IT"/>
              </w:rPr>
            </w:pPr>
            <w:r w:rsidRPr="00485D58">
              <w:rPr>
                <w:rFonts w:cs="Arial"/>
                <w:b/>
                <w:bCs/>
                <w:color w:val="FF0000"/>
                <w:u w:val="single"/>
                <w:lang w:val="it-IT" w:eastAsia="it-IT"/>
              </w:rPr>
              <w:t>nessun cantiere</w:t>
            </w:r>
            <w:r w:rsidRPr="00485D58">
              <w:rPr>
                <w:rFonts w:cs="Arial"/>
                <w:b/>
                <w:bCs/>
                <w:color w:val="FF0000"/>
                <w:lang w:val="it-IT" w:eastAsia="it-IT"/>
              </w:rPr>
              <w:t xml:space="preserve"> - se intervento di tipo 2 - interferenze specifiche - DUVRI parte 2;</w:t>
            </w:r>
          </w:p>
        </w:tc>
      </w:tr>
    </w:tbl>
    <w:p w14:paraId="1E4581E9" w14:textId="40005AF8" w:rsidR="00CE3A70" w:rsidRPr="00485D58" w:rsidRDefault="00CE3A70">
      <w:pPr>
        <w:rPr>
          <w:rFonts w:cs="Arial"/>
          <w:lang w:val="it-IT"/>
        </w:rPr>
      </w:pPr>
      <w:bookmarkStart w:id="37" w:name="_Hlk508970226"/>
      <w:bookmarkEnd w:id="36"/>
    </w:p>
    <w:tbl>
      <w:tblPr>
        <w:tblW w:w="9898" w:type="dxa"/>
        <w:tblInd w:w="-4" w:type="dxa"/>
        <w:tblLayout w:type="fixed"/>
        <w:tblLook w:val="01E0" w:firstRow="1" w:lastRow="1" w:firstColumn="1" w:lastColumn="1" w:noHBand="0" w:noVBand="0"/>
      </w:tblPr>
      <w:tblGrid>
        <w:gridCol w:w="430"/>
        <w:gridCol w:w="9468"/>
      </w:tblGrid>
      <w:tr w:rsidR="001B2865" w:rsidRPr="009D26B7" w14:paraId="785513A3" w14:textId="77777777" w:rsidTr="00620298">
        <w:tc>
          <w:tcPr>
            <w:tcW w:w="430" w:type="dxa"/>
            <w:shd w:val="clear" w:color="auto" w:fill="auto"/>
          </w:tcPr>
          <w:p w14:paraId="67E4DDD1" w14:textId="77777777" w:rsidR="001B2865" w:rsidRPr="00003EE1" w:rsidRDefault="001B2865" w:rsidP="004D2793">
            <w:pPr>
              <w:rPr>
                <w:rFonts w:cs="Arial"/>
                <w:lang w:val="it-IT"/>
              </w:rPr>
            </w:pPr>
            <w:bookmarkStart w:id="38" w:name="_Hlk6303896"/>
          </w:p>
        </w:tc>
        <w:tc>
          <w:tcPr>
            <w:tcW w:w="9468" w:type="dxa"/>
            <w:tcBorders>
              <w:left w:val="nil"/>
            </w:tcBorders>
            <w:shd w:val="clear" w:color="auto" w:fill="auto"/>
          </w:tcPr>
          <w:p w14:paraId="521E8805" w14:textId="77777777" w:rsidR="001B2865" w:rsidRPr="00485D58" w:rsidRDefault="001B2865" w:rsidP="004D2793">
            <w:pPr>
              <w:tabs>
                <w:tab w:val="right" w:pos="9395"/>
              </w:tabs>
              <w:ind w:left="27"/>
              <w:jc w:val="both"/>
              <w:rPr>
                <w:rFonts w:cs="Arial"/>
                <w:noProof w:val="0"/>
                <w:lang w:val="it-IT"/>
              </w:rPr>
            </w:pPr>
          </w:p>
        </w:tc>
      </w:tr>
      <w:tr w:rsidR="001B2865" w:rsidRPr="009D26B7" w14:paraId="4E368153" w14:textId="77777777" w:rsidTr="002A0702">
        <w:tc>
          <w:tcPr>
            <w:tcW w:w="430" w:type="dxa"/>
            <w:shd w:val="clear" w:color="auto" w:fill="auto"/>
          </w:tcPr>
          <w:p w14:paraId="6E2A745C" w14:textId="45B5400F" w:rsidR="001B2865" w:rsidRPr="00003EE1" w:rsidRDefault="002A0702" w:rsidP="004D2793">
            <w:pPr>
              <w:rPr>
                <w:rFonts w:cs="Arial"/>
                <w:lang w:val="it-IT"/>
              </w:rPr>
            </w:pPr>
            <w:r>
              <w:rPr>
                <w:rFonts w:cs="Arial"/>
                <w:lang w:val="it-IT"/>
              </w:rPr>
              <w:t>-</w:t>
            </w:r>
          </w:p>
        </w:tc>
        <w:tc>
          <w:tcPr>
            <w:tcW w:w="9468" w:type="dxa"/>
            <w:tcBorders>
              <w:left w:val="nil"/>
            </w:tcBorders>
            <w:shd w:val="clear" w:color="auto" w:fill="auto"/>
          </w:tcPr>
          <w:p w14:paraId="1E1D4170" w14:textId="77777777" w:rsidR="001B2865" w:rsidRDefault="002A0702" w:rsidP="004D2793">
            <w:pPr>
              <w:tabs>
                <w:tab w:val="right" w:pos="9395"/>
              </w:tabs>
              <w:ind w:left="27"/>
              <w:jc w:val="both"/>
              <w:rPr>
                <w:rFonts w:cs="Arial"/>
                <w:noProof w:val="0"/>
                <w:lang w:val="it-IT"/>
              </w:rPr>
            </w:pPr>
            <w:r>
              <w:rPr>
                <w:rFonts w:cs="Arial"/>
                <w:noProof w:val="0"/>
                <w:lang w:val="it-IT"/>
              </w:rPr>
              <w:t>c</w:t>
            </w:r>
            <w:r w:rsidR="001B2865">
              <w:rPr>
                <w:rFonts w:cs="Arial"/>
                <w:noProof w:val="0"/>
                <w:lang w:val="it-IT"/>
              </w:rPr>
              <w:t>he nel caso in cui le offerte di due o più concorrenti ottengano lo ste</w:t>
            </w:r>
            <w:r w:rsidR="00535812">
              <w:rPr>
                <w:rFonts w:cs="Arial"/>
                <w:noProof w:val="0"/>
                <w:lang w:val="it-IT"/>
              </w:rPr>
              <w:t>s</w:t>
            </w:r>
            <w:r w:rsidR="001B2865">
              <w:rPr>
                <w:rFonts w:cs="Arial"/>
                <w:noProof w:val="0"/>
                <w:lang w:val="it-IT"/>
              </w:rPr>
              <w:t>so punteggio complessivo, ma punteggi differenti per il prezzo e per tutti gli altri elementi di valutazione, dovrà essere collocato primo in graduatoria il concorrente che ha ottenuto il miglior punteggio per</w:t>
            </w:r>
          </w:p>
          <w:p w14:paraId="6DBEDD23" w14:textId="6439F29C" w:rsidR="00B56F81" w:rsidRPr="00485D58" w:rsidRDefault="00B56F81" w:rsidP="004D2793">
            <w:pPr>
              <w:tabs>
                <w:tab w:val="right" w:pos="9395"/>
              </w:tabs>
              <w:ind w:left="27"/>
              <w:jc w:val="both"/>
              <w:rPr>
                <w:rFonts w:cs="Arial"/>
                <w:noProof w:val="0"/>
                <w:lang w:val="it-IT"/>
              </w:rPr>
            </w:pPr>
          </w:p>
        </w:tc>
      </w:tr>
      <w:tr w:rsidR="001B2865" w:rsidRPr="00857F75" w14:paraId="078D69AE" w14:textId="77777777" w:rsidTr="002A0702">
        <w:tc>
          <w:tcPr>
            <w:tcW w:w="430" w:type="dxa"/>
            <w:shd w:val="clear" w:color="auto" w:fill="auto"/>
          </w:tcPr>
          <w:p w14:paraId="23BE7DE9" w14:textId="16550FC8" w:rsidR="001B2865" w:rsidRPr="001B2865" w:rsidRDefault="002A0702" w:rsidP="001B2865">
            <w:pPr>
              <w:rPr>
                <w:rFonts w:cs="Arial"/>
                <w:lang w:val="it-IT"/>
              </w:rPr>
            </w:pPr>
            <w:r w:rsidRPr="00F176D7">
              <w:rPr>
                <w:rFonts w:cs="Arial"/>
              </w:rPr>
              <w:fldChar w:fldCharType="begin">
                <w:ffData>
                  <w:name w:val="Controllo7"/>
                  <w:enabled/>
                  <w:calcOnExit w:val="0"/>
                  <w:checkBox>
                    <w:sizeAuto/>
                    <w:default w:val="0"/>
                  </w:checkBox>
                </w:ffData>
              </w:fldChar>
            </w:r>
            <w:r w:rsidRPr="00F176D7">
              <w:rPr>
                <w:rFonts w:cs="Arial"/>
                <w:lang w:val="it-IT"/>
              </w:rPr>
              <w:instrText xml:space="preserve"> FORMCHECKBOX </w:instrText>
            </w:r>
            <w:r w:rsidR="00383AD7">
              <w:rPr>
                <w:rFonts w:cs="Arial"/>
              </w:rPr>
            </w:r>
            <w:r w:rsidR="00383AD7">
              <w:rPr>
                <w:rFonts w:cs="Arial"/>
              </w:rPr>
              <w:fldChar w:fldCharType="separate"/>
            </w:r>
            <w:r w:rsidRPr="00F176D7">
              <w:rPr>
                <w:rFonts w:cs="Arial"/>
              </w:rPr>
              <w:fldChar w:fldCharType="end"/>
            </w:r>
          </w:p>
        </w:tc>
        <w:tc>
          <w:tcPr>
            <w:tcW w:w="9468" w:type="dxa"/>
            <w:tcBorders>
              <w:left w:val="nil"/>
            </w:tcBorders>
            <w:shd w:val="clear" w:color="auto" w:fill="auto"/>
          </w:tcPr>
          <w:p w14:paraId="5DF127B6" w14:textId="711E2854" w:rsidR="001B2865" w:rsidRPr="00B56F81" w:rsidRDefault="001B2865" w:rsidP="001B2865">
            <w:pPr>
              <w:tabs>
                <w:tab w:val="right" w:pos="9395"/>
              </w:tabs>
              <w:ind w:left="27"/>
              <w:jc w:val="both"/>
              <w:rPr>
                <w:rFonts w:cs="Arial"/>
                <w:b/>
                <w:noProof w:val="0"/>
                <w:lang w:val="it-IT"/>
              </w:rPr>
            </w:pPr>
            <w:r w:rsidRPr="00B56F81">
              <w:rPr>
                <w:rFonts w:cs="Arial"/>
                <w:b/>
                <w:noProof w:val="0"/>
                <w:lang w:val="de-DE"/>
              </w:rPr>
              <w:t>Offerta tecnica</w:t>
            </w:r>
            <w:r w:rsidR="00B56F81">
              <w:rPr>
                <w:b/>
                <w:noProof w:val="0"/>
                <w:lang w:val="de-DE"/>
              </w:rPr>
              <w:t>;</w:t>
            </w:r>
          </w:p>
        </w:tc>
      </w:tr>
      <w:tr w:rsidR="001B2865" w:rsidRPr="00857F75" w14:paraId="01DB7C07" w14:textId="77777777" w:rsidTr="002A0702">
        <w:tc>
          <w:tcPr>
            <w:tcW w:w="430" w:type="dxa"/>
            <w:shd w:val="clear" w:color="auto" w:fill="auto"/>
          </w:tcPr>
          <w:p w14:paraId="27361602" w14:textId="77777777" w:rsidR="001B2865" w:rsidRPr="001B2865" w:rsidRDefault="001B2865" w:rsidP="001B2865">
            <w:pPr>
              <w:rPr>
                <w:rFonts w:cs="Arial"/>
                <w:highlight w:val="green"/>
              </w:rPr>
            </w:pPr>
          </w:p>
        </w:tc>
        <w:tc>
          <w:tcPr>
            <w:tcW w:w="9468" w:type="dxa"/>
            <w:tcBorders>
              <w:left w:val="nil"/>
            </w:tcBorders>
            <w:shd w:val="clear" w:color="auto" w:fill="auto"/>
          </w:tcPr>
          <w:p w14:paraId="60F71487" w14:textId="77777777" w:rsidR="001B2865" w:rsidRPr="00B56F81" w:rsidRDefault="001B2865" w:rsidP="001B2865">
            <w:pPr>
              <w:tabs>
                <w:tab w:val="right" w:pos="9395"/>
              </w:tabs>
              <w:ind w:left="27"/>
              <w:jc w:val="both"/>
              <w:rPr>
                <w:rFonts w:cs="Arial"/>
                <w:noProof w:val="0"/>
                <w:lang w:val="de-DE"/>
              </w:rPr>
            </w:pPr>
          </w:p>
        </w:tc>
      </w:tr>
      <w:tr w:rsidR="001B2865" w:rsidRPr="00857F75" w14:paraId="5818C5C9" w14:textId="77777777" w:rsidTr="002A0702">
        <w:tc>
          <w:tcPr>
            <w:tcW w:w="430" w:type="dxa"/>
            <w:shd w:val="clear" w:color="auto" w:fill="auto"/>
          </w:tcPr>
          <w:p w14:paraId="21FB8E1E" w14:textId="584B2DD1" w:rsidR="001B2865" w:rsidRPr="00485D58" w:rsidRDefault="002A0702" w:rsidP="001B2865">
            <w:pPr>
              <w:rPr>
                <w:rFonts w:cs="Arial"/>
              </w:rPr>
            </w:pPr>
            <w:r w:rsidRPr="00F176D7">
              <w:rPr>
                <w:rFonts w:cs="Arial"/>
              </w:rPr>
              <w:fldChar w:fldCharType="begin">
                <w:ffData>
                  <w:name w:val="Controllo7"/>
                  <w:enabled/>
                  <w:calcOnExit w:val="0"/>
                  <w:checkBox>
                    <w:sizeAuto/>
                    <w:default w:val="0"/>
                  </w:checkBox>
                </w:ffData>
              </w:fldChar>
            </w:r>
            <w:r w:rsidRPr="00F176D7">
              <w:rPr>
                <w:rFonts w:cs="Arial"/>
                <w:lang w:val="it-IT"/>
              </w:rPr>
              <w:instrText xml:space="preserve"> FORMCHECKBOX </w:instrText>
            </w:r>
            <w:r w:rsidR="00383AD7">
              <w:rPr>
                <w:rFonts w:cs="Arial"/>
              </w:rPr>
            </w:r>
            <w:r w:rsidR="00383AD7">
              <w:rPr>
                <w:rFonts w:cs="Arial"/>
              </w:rPr>
              <w:fldChar w:fldCharType="separate"/>
            </w:r>
            <w:r w:rsidRPr="00F176D7">
              <w:rPr>
                <w:rFonts w:cs="Arial"/>
              </w:rPr>
              <w:fldChar w:fldCharType="end"/>
            </w:r>
          </w:p>
        </w:tc>
        <w:tc>
          <w:tcPr>
            <w:tcW w:w="9468" w:type="dxa"/>
            <w:tcBorders>
              <w:left w:val="nil"/>
            </w:tcBorders>
            <w:shd w:val="clear" w:color="auto" w:fill="auto"/>
          </w:tcPr>
          <w:p w14:paraId="4A87D590" w14:textId="2CFE1A60" w:rsidR="001B2865" w:rsidRPr="00B56F81" w:rsidRDefault="001B2865" w:rsidP="001B2865">
            <w:pPr>
              <w:tabs>
                <w:tab w:val="right" w:pos="9395"/>
              </w:tabs>
              <w:ind w:left="27"/>
              <w:jc w:val="both"/>
              <w:rPr>
                <w:rFonts w:cs="Arial"/>
                <w:b/>
                <w:noProof w:val="0"/>
                <w:lang w:val="de-DE"/>
              </w:rPr>
            </w:pPr>
            <w:r w:rsidRPr="00B56F81">
              <w:rPr>
                <w:rFonts w:cs="Arial"/>
                <w:b/>
                <w:noProof w:val="0"/>
                <w:lang w:val="de-DE"/>
              </w:rPr>
              <w:t>Offerta economica (prezzo)</w:t>
            </w:r>
            <w:r w:rsidR="00B56F81">
              <w:rPr>
                <w:rFonts w:cs="Arial"/>
                <w:b/>
                <w:noProof w:val="0"/>
                <w:lang w:val="de-DE"/>
              </w:rPr>
              <w:t>;</w:t>
            </w:r>
          </w:p>
        </w:tc>
      </w:tr>
      <w:tr w:rsidR="001B2865" w:rsidRPr="00857F75" w14:paraId="39836D76" w14:textId="77777777" w:rsidTr="00620298">
        <w:tc>
          <w:tcPr>
            <w:tcW w:w="430" w:type="dxa"/>
            <w:shd w:val="clear" w:color="auto" w:fill="auto"/>
          </w:tcPr>
          <w:p w14:paraId="6AA68D84" w14:textId="77777777" w:rsidR="001B2865" w:rsidRPr="00485D58" w:rsidRDefault="001B2865" w:rsidP="004D2793">
            <w:pPr>
              <w:rPr>
                <w:rFonts w:cs="Arial"/>
              </w:rPr>
            </w:pPr>
          </w:p>
        </w:tc>
        <w:tc>
          <w:tcPr>
            <w:tcW w:w="9468" w:type="dxa"/>
            <w:tcBorders>
              <w:left w:val="nil"/>
            </w:tcBorders>
            <w:shd w:val="clear" w:color="auto" w:fill="auto"/>
          </w:tcPr>
          <w:p w14:paraId="12900102" w14:textId="5E8C279B" w:rsidR="001B2865" w:rsidRPr="00485D58" w:rsidRDefault="001B2865" w:rsidP="004D2793">
            <w:pPr>
              <w:tabs>
                <w:tab w:val="right" w:pos="9395"/>
              </w:tabs>
              <w:ind w:left="27"/>
              <w:jc w:val="both"/>
              <w:rPr>
                <w:rFonts w:cs="Arial"/>
                <w:noProof w:val="0"/>
                <w:lang w:val="it-IT"/>
              </w:rPr>
            </w:pPr>
          </w:p>
        </w:tc>
      </w:tr>
      <w:tr w:rsidR="001B2865" w:rsidRPr="009D26B7" w14:paraId="03E463A3" w14:textId="77777777" w:rsidTr="00620298">
        <w:tc>
          <w:tcPr>
            <w:tcW w:w="430" w:type="dxa"/>
            <w:shd w:val="clear" w:color="auto" w:fill="auto"/>
          </w:tcPr>
          <w:p w14:paraId="241AA99F" w14:textId="51B2CAB9" w:rsidR="001B2865" w:rsidRPr="001B2865" w:rsidRDefault="00DF3FB9" w:rsidP="004D2793">
            <w:pPr>
              <w:rPr>
                <w:rFonts w:cs="Arial"/>
                <w:lang w:val="it-IT"/>
              </w:rPr>
            </w:pPr>
            <w:r>
              <w:rPr>
                <w:rFonts w:cs="Arial"/>
                <w:lang w:val="it-IT"/>
              </w:rPr>
              <w:t>-</w:t>
            </w:r>
          </w:p>
        </w:tc>
        <w:tc>
          <w:tcPr>
            <w:tcW w:w="9468" w:type="dxa"/>
            <w:tcBorders>
              <w:left w:val="nil"/>
            </w:tcBorders>
            <w:shd w:val="clear" w:color="auto" w:fill="auto"/>
          </w:tcPr>
          <w:p w14:paraId="2DE9F839" w14:textId="515DE78A" w:rsidR="001B2865" w:rsidRPr="00485D58" w:rsidRDefault="007B43B6" w:rsidP="004D2793">
            <w:pPr>
              <w:tabs>
                <w:tab w:val="right" w:pos="9395"/>
              </w:tabs>
              <w:ind w:left="27"/>
              <w:jc w:val="both"/>
              <w:rPr>
                <w:rFonts w:cs="Arial"/>
                <w:noProof w:val="0"/>
                <w:lang w:val="it-IT"/>
              </w:rPr>
            </w:pPr>
            <w:r w:rsidRPr="007B43B6">
              <w:rPr>
                <w:rFonts w:cs="Arial"/>
                <w:noProof w:val="0"/>
                <w:lang w:val="it-IT"/>
              </w:rPr>
              <w:t>che nella “busta tecnica- B” sono richiesti i seguenti i seguenti documenti:</w:t>
            </w:r>
            <w:r w:rsidRPr="007B43B6">
              <w:rPr>
                <w:rFonts w:cs="Arial"/>
                <w:lang w:val="it-IT"/>
              </w:rPr>
              <w:t xml:space="preserve"> </w:t>
            </w:r>
            <w:r w:rsidRPr="00485D58">
              <w:rPr>
                <w:rFonts w:cs="Arial"/>
              </w:rPr>
              <w:fldChar w:fldCharType="begin">
                <w:ffData>
                  <w:name w:val="Text1"/>
                  <w:enabled/>
                  <w:calcOnExit w:val="0"/>
                  <w:textInput/>
                </w:ffData>
              </w:fldChar>
            </w:r>
            <w:r w:rsidRPr="00485D58">
              <w:rPr>
                <w:rFonts w:cs="Arial"/>
                <w:lang w:val="it-IT"/>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r w:rsidRPr="007B43B6">
              <w:rPr>
                <w:rFonts w:cs="Arial"/>
                <w:noProof w:val="0"/>
                <w:lang w:val="it-IT"/>
              </w:rPr>
              <w:t>;</w:t>
            </w:r>
          </w:p>
        </w:tc>
      </w:tr>
      <w:bookmarkEnd w:id="38"/>
    </w:tbl>
    <w:p w14:paraId="4649C83E" w14:textId="77777777" w:rsidR="004D2793" w:rsidRPr="00DA5987" w:rsidRDefault="004D2793">
      <w:pPr>
        <w:rPr>
          <w:rFonts w:cs="Arial"/>
          <w:lang w:val="it-IT"/>
        </w:rPr>
      </w:pPr>
    </w:p>
    <w:tbl>
      <w:tblPr>
        <w:tblW w:w="9898" w:type="dxa"/>
        <w:tblInd w:w="-4" w:type="dxa"/>
        <w:tblLayout w:type="fixed"/>
        <w:tblLook w:val="01E0" w:firstRow="1" w:lastRow="1" w:firstColumn="1" w:lastColumn="1" w:noHBand="0" w:noVBand="0"/>
      </w:tblPr>
      <w:tblGrid>
        <w:gridCol w:w="430"/>
        <w:gridCol w:w="9468"/>
      </w:tblGrid>
      <w:tr w:rsidR="00B05568" w:rsidRPr="00E41856" w14:paraId="63E9EDEE" w14:textId="77777777" w:rsidTr="00C77C28">
        <w:tc>
          <w:tcPr>
            <w:tcW w:w="430" w:type="dxa"/>
            <w:shd w:val="clear" w:color="auto" w:fill="auto"/>
          </w:tcPr>
          <w:p w14:paraId="6B958EC0" w14:textId="77777777" w:rsidR="00B05568" w:rsidRPr="00485D58" w:rsidRDefault="004B06CF" w:rsidP="00B05568">
            <w:pPr>
              <w:rPr>
                <w:rFonts w:cs="Arial"/>
                <w:highlight w:val="yellow"/>
                <w:lang w:val="it-IT"/>
              </w:rPr>
            </w:pPr>
            <w:bookmarkStart w:id="39" w:name="_Hlk6303727"/>
            <w:bookmarkEnd w:id="37"/>
            <w:r w:rsidRPr="00485D58">
              <w:rPr>
                <w:rFonts w:cs="Arial"/>
                <w:lang w:val="it-IT"/>
              </w:rPr>
              <w:t>-</w:t>
            </w:r>
          </w:p>
        </w:tc>
        <w:tc>
          <w:tcPr>
            <w:tcW w:w="9468" w:type="dxa"/>
            <w:tcBorders>
              <w:left w:val="nil"/>
            </w:tcBorders>
            <w:shd w:val="clear" w:color="auto" w:fill="auto"/>
          </w:tcPr>
          <w:p w14:paraId="67D2B3BF" w14:textId="367C7945" w:rsidR="00834004" w:rsidRPr="00E24E67" w:rsidRDefault="00E24E67" w:rsidP="001B2865">
            <w:pPr>
              <w:tabs>
                <w:tab w:val="right" w:pos="9395"/>
              </w:tabs>
              <w:ind w:left="27"/>
              <w:jc w:val="both"/>
              <w:rPr>
                <w:rFonts w:cs="Arial"/>
                <w:b/>
                <w:noProof w:val="0"/>
                <w:u w:val="single"/>
                <w:lang w:val="it-IT"/>
              </w:rPr>
            </w:pPr>
            <w:r>
              <w:rPr>
                <w:rFonts w:cs="Arial"/>
                <w:noProof w:val="0"/>
                <w:lang w:val="it-IT"/>
              </w:rPr>
              <w:t>c</w:t>
            </w:r>
            <w:r w:rsidR="001B2865" w:rsidRPr="00E24E67">
              <w:rPr>
                <w:rFonts w:cs="Arial"/>
                <w:noProof w:val="0"/>
                <w:lang w:val="it-IT"/>
              </w:rPr>
              <w:t xml:space="preserve">he l’appalto è connesso ad un progetto e/o programma </w:t>
            </w:r>
            <w:r w:rsidR="001B2865" w:rsidRPr="00E24E67">
              <w:rPr>
                <w:rFonts w:cs="Arial"/>
                <w:b/>
                <w:noProof w:val="0"/>
                <w:u w:val="single"/>
                <w:lang w:val="it-IT"/>
              </w:rPr>
              <w:t>finanziato dai fondi comunitari</w:t>
            </w:r>
            <w:r>
              <w:rPr>
                <w:rFonts w:cs="Arial"/>
                <w:b/>
                <w:noProof w:val="0"/>
                <w:u w:val="single"/>
                <w:lang w:val="it-IT"/>
              </w:rPr>
              <w:t>:</w:t>
            </w:r>
          </w:p>
          <w:p w14:paraId="19468938" w14:textId="48B33A0C" w:rsidR="00E24E67" w:rsidRPr="00E24E67" w:rsidRDefault="00E24E67" w:rsidP="00E24E67">
            <w:pPr>
              <w:spacing w:after="80"/>
              <w:jc w:val="both"/>
              <w:rPr>
                <w:rFonts w:cs="Arial"/>
                <w:lang w:val="it-IT"/>
              </w:rPr>
            </w:pPr>
            <w:r w:rsidRPr="00E24E67">
              <w:rPr>
                <w:rFonts w:cs="Arial"/>
              </w:rPr>
              <w:fldChar w:fldCharType="begin">
                <w:ffData>
                  <w:name w:val="Controllo7"/>
                  <w:enabled/>
                  <w:calcOnExit w:val="0"/>
                  <w:checkBox>
                    <w:sizeAuto/>
                    <w:default w:val="0"/>
                  </w:checkBox>
                </w:ffData>
              </w:fldChar>
            </w:r>
            <w:r w:rsidRPr="00E24E67">
              <w:rPr>
                <w:rFonts w:cs="Arial"/>
                <w:lang w:val="it-IT"/>
              </w:rPr>
              <w:instrText xml:space="preserve"> FORMCHECKBOX </w:instrText>
            </w:r>
            <w:r w:rsidR="00383AD7">
              <w:rPr>
                <w:rFonts w:cs="Arial"/>
              </w:rPr>
            </w:r>
            <w:r w:rsidR="00383AD7">
              <w:rPr>
                <w:rFonts w:cs="Arial"/>
              </w:rPr>
              <w:fldChar w:fldCharType="separate"/>
            </w:r>
            <w:r w:rsidRPr="00E24E67">
              <w:rPr>
                <w:rFonts w:cs="Arial"/>
              </w:rPr>
              <w:fldChar w:fldCharType="end"/>
            </w:r>
            <w:r w:rsidRPr="00E24E67">
              <w:rPr>
                <w:rFonts w:cs="Arial"/>
                <w:lang w:val="it-IT"/>
              </w:rPr>
              <w:t xml:space="preserve"> sì</w:t>
            </w:r>
          </w:p>
          <w:p w14:paraId="3DE3B6D5" w14:textId="55C97E1A" w:rsidR="00E24E67" w:rsidRPr="00E24E67" w:rsidRDefault="00E24E67" w:rsidP="00E24E67">
            <w:pPr>
              <w:spacing w:after="80"/>
              <w:jc w:val="both"/>
              <w:rPr>
                <w:rFonts w:cs="Arial"/>
                <w:lang w:val="it-IT"/>
              </w:rPr>
            </w:pPr>
            <w:r w:rsidRPr="00E24E67">
              <w:rPr>
                <w:rFonts w:cs="Arial"/>
              </w:rPr>
              <w:fldChar w:fldCharType="begin">
                <w:ffData>
                  <w:name w:val="Controllo7"/>
                  <w:enabled/>
                  <w:calcOnExit w:val="0"/>
                  <w:checkBox>
                    <w:sizeAuto/>
                    <w:default w:val="0"/>
                  </w:checkBox>
                </w:ffData>
              </w:fldChar>
            </w:r>
            <w:r w:rsidRPr="00E24E67">
              <w:rPr>
                <w:rFonts w:cs="Arial"/>
                <w:lang w:val="it-IT"/>
              </w:rPr>
              <w:instrText xml:space="preserve"> FORMCHECKBOX </w:instrText>
            </w:r>
            <w:r w:rsidR="00383AD7">
              <w:rPr>
                <w:rFonts w:cs="Arial"/>
              </w:rPr>
            </w:r>
            <w:r w:rsidR="00383AD7">
              <w:rPr>
                <w:rFonts w:cs="Arial"/>
              </w:rPr>
              <w:fldChar w:fldCharType="separate"/>
            </w:r>
            <w:r w:rsidRPr="00E24E67">
              <w:rPr>
                <w:rFonts w:cs="Arial"/>
              </w:rPr>
              <w:fldChar w:fldCharType="end"/>
            </w:r>
            <w:r w:rsidRPr="00E24E67">
              <w:rPr>
                <w:rFonts w:cs="Arial"/>
                <w:lang w:val="it-IT"/>
              </w:rPr>
              <w:t xml:space="preserve"> no</w:t>
            </w:r>
          </w:p>
        </w:tc>
      </w:tr>
      <w:bookmarkEnd w:id="39"/>
      <w:tr w:rsidR="00C77C28" w:rsidRPr="001B2865" w14:paraId="33386C20" w14:textId="77777777" w:rsidTr="00C77C28">
        <w:tc>
          <w:tcPr>
            <w:tcW w:w="430" w:type="dxa"/>
            <w:shd w:val="clear" w:color="auto" w:fill="auto"/>
          </w:tcPr>
          <w:p w14:paraId="3C911DB4" w14:textId="77777777" w:rsidR="00C77C28" w:rsidRPr="00485D58" w:rsidRDefault="00C77C28" w:rsidP="00C77C28">
            <w:pPr>
              <w:rPr>
                <w:rFonts w:cs="Arial"/>
                <w:lang w:val="it-IT"/>
              </w:rPr>
            </w:pPr>
          </w:p>
        </w:tc>
        <w:tc>
          <w:tcPr>
            <w:tcW w:w="9468" w:type="dxa"/>
            <w:tcBorders>
              <w:left w:val="nil"/>
            </w:tcBorders>
            <w:shd w:val="clear" w:color="auto" w:fill="auto"/>
          </w:tcPr>
          <w:p w14:paraId="262D4EE5" w14:textId="77777777" w:rsidR="00C77C28" w:rsidRPr="00485D58" w:rsidRDefault="00C77C28" w:rsidP="00C77C28">
            <w:pPr>
              <w:tabs>
                <w:tab w:val="right" w:pos="9395"/>
              </w:tabs>
              <w:ind w:left="27"/>
              <w:jc w:val="both"/>
              <w:rPr>
                <w:rFonts w:cs="Arial"/>
                <w:noProof w:val="0"/>
                <w:highlight w:val="yellow"/>
                <w:lang w:val="it-IT"/>
              </w:rPr>
            </w:pPr>
          </w:p>
        </w:tc>
      </w:tr>
      <w:tr w:rsidR="0082020C" w:rsidRPr="001B2865" w14:paraId="2AB3DFF1" w14:textId="77777777" w:rsidTr="00C77C28">
        <w:tc>
          <w:tcPr>
            <w:tcW w:w="430" w:type="dxa"/>
            <w:shd w:val="clear" w:color="auto" w:fill="auto"/>
          </w:tcPr>
          <w:p w14:paraId="75404F51" w14:textId="77777777" w:rsidR="0082020C" w:rsidRPr="00485D58" w:rsidRDefault="0082020C" w:rsidP="00C77C28">
            <w:pPr>
              <w:rPr>
                <w:rFonts w:cs="Arial"/>
                <w:lang w:val="it-IT"/>
              </w:rPr>
            </w:pPr>
          </w:p>
        </w:tc>
        <w:tc>
          <w:tcPr>
            <w:tcW w:w="9468" w:type="dxa"/>
            <w:tcBorders>
              <w:left w:val="nil"/>
            </w:tcBorders>
            <w:shd w:val="clear" w:color="auto" w:fill="auto"/>
          </w:tcPr>
          <w:p w14:paraId="163CBDF7" w14:textId="17CB2D17" w:rsidR="009A326E" w:rsidRPr="005A4069" w:rsidRDefault="005A507A" w:rsidP="009A326E">
            <w:pPr>
              <w:pStyle w:val="Listenabsatz"/>
              <w:tabs>
                <w:tab w:val="right" w:pos="9395"/>
              </w:tabs>
              <w:ind w:left="387"/>
              <w:jc w:val="both"/>
              <w:rPr>
                <w:rFonts w:cs="Arial"/>
                <w:noProof w:val="0"/>
                <w:lang w:val="it-IT"/>
              </w:rPr>
            </w:pPr>
            <w:bookmarkStart w:id="40" w:name="_Hlk88640002"/>
            <w:r w:rsidRPr="005A4069">
              <w:rPr>
                <w:rFonts w:cs="Arial"/>
                <w:noProof w:val="0"/>
                <w:lang w:val="it-IT"/>
              </w:rPr>
              <w:t>c</w:t>
            </w:r>
            <w:r w:rsidR="009A326E" w:rsidRPr="005A4069">
              <w:rPr>
                <w:rFonts w:cs="Arial"/>
                <w:noProof w:val="0"/>
                <w:lang w:val="it-IT"/>
              </w:rPr>
              <w:t>he</w:t>
            </w:r>
          </w:p>
          <w:p w14:paraId="2A17EDA1" w14:textId="77777777" w:rsidR="005A507A" w:rsidRPr="005A4069" w:rsidRDefault="005A507A" w:rsidP="009A326E">
            <w:pPr>
              <w:pStyle w:val="Listenabsatz"/>
              <w:tabs>
                <w:tab w:val="right" w:pos="9395"/>
              </w:tabs>
              <w:ind w:left="387"/>
              <w:jc w:val="both"/>
              <w:rPr>
                <w:rFonts w:cs="Arial"/>
                <w:noProof w:val="0"/>
                <w:lang w:val="it-IT"/>
              </w:rPr>
            </w:pPr>
          </w:p>
          <w:p w14:paraId="00C740BA" w14:textId="164CAAAF" w:rsidR="0082020C" w:rsidRPr="005A4069" w:rsidRDefault="0082020C" w:rsidP="0082020C">
            <w:pPr>
              <w:pStyle w:val="Listenabsatz"/>
              <w:numPr>
                <w:ilvl w:val="0"/>
                <w:numId w:val="33"/>
              </w:numPr>
              <w:tabs>
                <w:tab w:val="right" w:pos="9395"/>
              </w:tabs>
              <w:jc w:val="both"/>
              <w:rPr>
                <w:rFonts w:cs="Arial"/>
                <w:noProof w:val="0"/>
                <w:lang w:val="it-IT"/>
              </w:rPr>
            </w:pPr>
            <w:r w:rsidRPr="005A4069">
              <w:rPr>
                <w:rFonts w:cs="Arial"/>
                <w:noProof w:val="0"/>
                <w:lang w:val="it-IT"/>
              </w:rPr>
              <w:t>Il termine di vincolatività delle offerte</w:t>
            </w:r>
            <w:r w:rsidR="003B21A9" w:rsidRPr="005A4069">
              <w:rPr>
                <w:rFonts w:cs="Arial"/>
                <w:noProof w:val="0"/>
                <w:lang w:val="it-IT"/>
              </w:rPr>
              <w:t xml:space="preserve"> dalla data di scadenza del termine di presentazione delle offerte stesse</w:t>
            </w:r>
          </w:p>
          <w:p w14:paraId="1E72F35A" w14:textId="10635DE0" w:rsidR="0082020C" w:rsidRPr="005A4069" w:rsidRDefault="0082020C" w:rsidP="0082020C">
            <w:pPr>
              <w:pStyle w:val="Listenabsatz"/>
              <w:numPr>
                <w:ilvl w:val="0"/>
                <w:numId w:val="33"/>
              </w:numPr>
              <w:tabs>
                <w:tab w:val="right" w:pos="9395"/>
              </w:tabs>
              <w:jc w:val="both"/>
              <w:rPr>
                <w:rFonts w:cs="Arial"/>
                <w:noProof w:val="0"/>
                <w:lang w:val="it-IT"/>
              </w:rPr>
            </w:pPr>
            <w:r w:rsidRPr="005A4069">
              <w:rPr>
                <w:rFonts w:cs="Arial"/>
                <w:noProof w:val="0"/>
                <w:lang w:val="it-IT"/>
              </w:rPr>
              <w:t>La durata della garanzia</w:t>
            </w:r>
          </w:p>
          <w:p w14:paraId="4F151BC9" w14:textId="05F524F2" w:rsidR="0082020C" w:rsidRPr="005A4069" w:rsidRDefault="0082020C" w:rsidP="0082020C">
            <w:pPr>
              <w:pStyle w:val="Listenabsatz"/>
              <w:numPr>
                <w:ilvl w:val="0"/>
                <w:numId w:val="33"/>
              </w:numPr>
              <w:tabs>
                <w:tab w:val="right" w:pos="9395"/>
              </w:tabs>
              <w:jc w:val="both"/>
              <w:rPr>
                <w:rFonts w:cs="Arial"/>
                <w:noProof w:val="0"/>
                <w:lang w:val="it-IT"/>
              </w:rPr>
            </w:pPr>
            <w:r w:rsidRPr="005A4069">
              <w:rPr>
                <w:rFonts w:cs="Arial"/>
                <w:noProof w:val="0"/>
                <w:lang w:val="it-IT"/>
              </w:rPr>
              <w:t>L’impegno del garante a rinnovare la garanzia su richiesta della stazione appaltante</w:t>
            </w:r>
          </w:p>
          <w:p w14:paraId="28970433" w14:textId="5BDA46BE" w:rsidR="003B21A9" w:rsidRPr="005A4069" w:rsidRDefault="003B21A9" w:rsidP="003B21A9">
            <w:pPr>
              <w:pStyle w:val="Listenabsatz"/>
              <w:tabs>
                <w:tab w:val="right" w:pos="9395"/>
              </w:tabs>
              <w:ind w:left="387"/>
              <w:jc w:val="both"/>
              <w:rPr>
                <w:rFonts w:cs="Arial"/>
                <w:noProof w:val="0"/>
                <w:lang w:val="it-IT"/>
              </w:rPr>
            </w:pPr>
          </w:p>
          <w:p w14:paraId="5FD8C2D0" w14:textId="71A17083" w:rsidR="003B21A9" w:rsidRPr="005A507A" w:rsidRDefault="00DC5BA1" w:rsidP="003B21A9">
            <w:pPr>
              <w:pStyle w:val="Listenabsatz"/>
              <w:tabs>
                <w:tab w:val="right" w:pos="9395"/>
              </w:tabs>
              <w:ind w:left="27"/>
              <w:jc w:val="both"/>
              <w:rPr>
                <w:rFonts w:cs="Arial"/>
                <w:noProof w:val="0"/>
                <w:lang w:val="it-IT"/>
              </w:rPr>
            </w:pPr>
            <w:r w:rsidRPr="005A4069">
              <w:rPr>
                <w:rFonts w:cs="Arial"/>
                <w:noProof w:val="0"/>
                <w:lang w:val="it-IT"/>
              </w:rPr>
              <w:t>s</w:t>
            </w:r>
            <w:r w:rsidR="003B21A9" w:rsidRPr="005A4069">
              <w:rPr>
                <w:rFonts w:cs="Arial"/>
                <w:noProof w:val="0"/>
                <w:lang w:val="it-IT"/>
              </w:rPr>
              <w:t xml:space="preserve">arà di </w:t>
            </w:r>
            <w:r w:rsidR="009777A5" w:rsidRPr="005A4069">
              <w:rPr>
                <w:rFonts w:cs="Arial"/>
                <w:lang w:val="it-IT"/>
              </w:rPr>
              <w:t>365 giorni naturali e consecutivi;</w:t>
            </w:r>
          </w:p>
          <w:p w14:paraId="1B30D33A" w14:textId="3B240E05" w:rsidR="003B21A9" w:rsidRPr="005A507A" w:rsidRDefault="003B21A9" w:rsidP="003B21A9">
            <w:pPr>
              <w:pStyle w:val="Listenabsatz"/>
              <w:tabs>
                <w:tab w:val="right" w:pos="9395"/>
              </w:tabs>
              <w:ind w:left="387"/>
              <w:jc w:val="both"/>
              <w:rPr>
                <w:rFonts w:cs="Arial"/>
                <w:noProof w:val="0"/>
                <w:lang w:val="it-IT"/>
              </w:rPr>
            </w:pPr>
          </w:p>
          <w:bookmarkEnd w:id="40"/>
          <w:p w14:paraId="3F2FE012" w14:textId="2B47E920" w:rsidR="0082020C" w:rsidRPr="00485D58" w:rsidRDefault="0082020C" w:rsidP="009777A5">
            <w:pPr>
              <w:pStyle w:val="Listenabsatz"/>
              <w:tabs>
                <w:tab w:val="right" w:pos="9395"/>
              </w:tabs>
              <w:ind w:left="0"/>
              <w:jc w:val="both"/>
              <w:rPr>
                <w:rFonts w:cs="Arial"/>
                <w:noProof w:val="0"/>
                <w:highlight w:val="yellow"/>
                <w:lang w:val="it-IT"/>
              </w:rPr>
            </w:pPr>
          </w:p>
        </w:tc>
      </w:tr>
      <w:tr w:rsidR="00C77C28" w:rsidRPr="00485D58" w14:paraId="187C47B3" w14:textId="77777777" w:rsidTr="00C77C28">
        <w:tc>
          <w:tcPr>
            <w:tcW w:w="430" w:type="dxa"/>
            <w:shd w:val="clear" w:color="auto" w:fill="auto"/>
          </w:tcPr>
          <w:p w14:paraId="3BB7F0B3" w14:textId="44A4C551" w:rsidR="00C77C28" w:rsidRPr="00C77C28" w:rsidRDefault="005F7F5D" w:rsidP="00C77C28">
            <w:pPr>
              <w:rPr>
                <w:rFonts w:cs="Arial"/>
                <w:lang w:val="de-DE"/>
              </w:rPr>
            </w:pPr>
            <w:r>
              <w:rPr>
                <w:rFonts w:cs="Arial"/>
                <w:lang w:val="de-DE"/>
              </w:rPr>
              <w:lastRenderedPageBreak/>
              <w:t>-</w:t>
            </w:r>
          </w:p>
        </w:tc>
        <w:tc>
          <w:tcPr>
            <w:tcW w:w="9468" w:type="dxa"/>
            <w:tcBorders>
              <w:left w:val="nil"/>
            </w:tcBorders>
            <w:shd w:val="clear" w:color="auto" w:fill="auto"/>
          </w:tcPr>
          <w:p w14:paraId="3B4931F0" w14:textId="6838C23D" w:rsidR="00C77C28" w:rsidRPr="001B2865" w:rsidRDefault="00C77C28" w:rsidP="00C77C28">
            <w:pPr>
              <w:tabs>
                <w:tab w:val="left" w:pos="5103"/>
              </w:tabs>
              <w:autoSpaceDE w:val="0"/>
              <w:autoSpaceDN w:val="0"/>
              <w:adjustRightInd w:val="0"/>
              <w:jc w:val="both"/>
              <w:rPr>
                <w:rFonts w:cs="Arial"/>
                <w:lang w:val="it-IT"/>
              </w:rPr>
            </w:pPr>
            <w:r w:rsidRPr="001B2865">
              <w:rPr>
                <w:rFonts w:cs="Arial"/>
                <w:lang w:val="it-IT"/>
              </w:rPr>
              <w:t xml:space="preserve">che la misura della cauzione definitiva è: </w:t>
            </w:r>
            <w:r w:rsidR="005F7F5D" w:rsidRPr="004713BB">
              <w:rPr>
                <w:rFonts w:cs="Arial"/>
                <w:lang w:val="de-DE"/>
              </w:rPr>
              <w:fldChar w:fldCharType="begin">
                <w:ffData>
                  <w:name w:val="Text59"/>
                  <w:enabled/>
                  <w:calcOnExit w:val="0"/>
                  <w:textInput/>
                </w:ffData>
              </w:fldChar>
            </w:r>
            <w:r w:rsidR="005F7F5D" w:rsidRPr="005F7F5D">
              <w:rPr>
                <w:rFonts w:cs="Arial"/>
                <w:lang w:val="it-IT"/>
              </w:rPr>
              <w:instrText xml:space="preserve"> FORMTEXT </w:instrText>
            </w:r>
            <w:r w:rsidR="005F7F5D" w:rsidRPr="004713BB">
              <w:rPr>
                <w:rFonts w:cs="Arial"/>
                <w:lang w:val="de-DE"/>
              </w:rPr>
            </w:r>
            <w:r w:rsidR="005F7F5D" w:rsidRPr="004713BB">
              <w:rPr>
                <w:rFonts w:cs="Arial"/>
                <w:lang w:val="de-DE"/>
              </w:rPr>
              <w:fldChar w:fldCharType="separate"/>
            </w:r>
            <w:r w:rsidR="005F7F5D" w:rsidRPr="004713BB">
              <w:rPr>
                <w:rFonts w:cs="Arial"/>
                <w:lang w:val="de-DE"/>
              </w:rPr>
              <w:t> </w:t>
            </w:r>
            <w:r w:rsidR="005F7F5D" w:rsidRPr="004713BB">
              <w:rPr>
                <w:rFonts w:cs="Arial"/>
                <w:lang w:val="de-DE"/>
              </w:rPr>
              <w:t> </w:t>
            </w:r>
            <w:r w:rsidR="005F7F5D" w:rsidRPr="004713BB">
              <w:rPr>
                <w:rFonts w:cs="Arial"/>
                <w:lang w:val="de-DE"/>
              </w:rPr>
              <w:t> </w:t>
            </w:r>
            <w:r w:rsidR="005F7F5D" w:rsidRPr="004713BB">
              <w:rPr>
                <w:rFonts w:cs="Arial"/>
                <w:lang w:val="de-DE"/>
              </w:rPr>
              <w:t> </w:t>
            </w:r>
            <w:r w:rsidR="005F7F5D" w:rsidRPr="004713BB">
              <w:rPr>
                <w:rFonts w:cs="Arial"/>
                <w:lang w:val="de-DE"/>
              </w:rPr>
              <w:t> </w:t>
            </w:r>
            <w:r w:rsidR="005F7F5D" w:rsidRPr="004713BB">
              <w:rPr>
                <w:rFonts w:cs="Arial"/>
                <w:lang w:val="de-DE"/>
              </w:rPr>
              <w:fldChar w:fldCharType="end"/>
            </w:r>
            <w:r w:rsidRPr="001B2865">
              <w:rPr>
                <w:rFonts w:cs="Arial"/>
                <w:lang w:val="it-IT"/>
              </w:rPr>
              <w:t xml:space="preserve">% </w:t>
            </w:r>
          </w:p>
          <w:p w14:paraId="020D9C28" w14:textId="77777777" w:rsidR="00C77C28" w:rsidRPr="001B2865" w:rsidRDefault="00C77C28" w:rsidP="00C77C28">
            <w:pPr>
              <w:tabs>
                <w:tab w:val="left" w:pos="5103"/>
              </w:tabs>
              <w:autoSpaceDE w:val="0"/>
              <w:autoSpaceDN w:val="0"/>
              <w:adjustRightInd w:val="0"/>
              <w:jc w:val="both"/>
              <w:rPr>
                <w:rFonts w:cs="Arial"/>
                <w:lang w:val="it-IT"/>
              </w:rPr>
            </w:pPr>
            <w:r w:rsidRPr="001B2865">
              <w:rPr>
                <w:rFonts w:cs="Arial"/>
                <w:lang w:val="it-IT"/>
              </w:rPr>
              <w:t>[ai sensi dell’art. 36, comma 1, della L.P. n. 16/2015 la cauzione definitiva è pari a 2% dell’importo contrattuale. La stazione appaltante può motivatamente ridurre l’importo della cauzione sino all’1% ovvero incrementarlo sino al 4%.</w:t>
            </w:r>
          </w:p>
          <w:p w14:paraId="1A99C737" w14:textId="32AA6597" w:rsidR="00C77C28" w:rsidRPr="00485D58" w:rsidRDefault="00C77C28" w:rsidP="00C77C28">
            <w:pPr>
              <w:tabs>
                <w:tab w:val="left" w:pos="5103"/>
              </w:tabs>
              <w:autoSpaceDE w:val="0"/>
              <w:autoSpaceDN w:val="0"/>
              <w:adjustRightInd w:val="0"/>
              <w:jc w:val="both"/>
              <w:rPr>
                <w:rFonts w:cs="Arial"/>
                <w:lang w:val="it-IT"/>
              </w:rPr>
            </w:pPr>
            <w:r w:rsidRPr="001B2865">
              <w:rPr>
                <w:rFonts w:cs="Arial"/>
                <w:lang w:val="it-IT"/>
              </w:rPr>
              <w:t xml:space="preserve">Motivazione: </w:t>
            </w:r>
            <w:r w:rsidR="005F7F5D" w:rsidRPr="004713BB">
              <w:rPr>
                <w:rFonts w:cs="Arial"/>
                <w:lang w:val="de-DE"/>
              </w:rPr>
              <w:fldChar w:fldCharType="begin">
                <w:ffData>
                  <w:name w:val="Text59"/>
                  <w:enabled/>
                  <w:calcOnExit w:val="0"/>
                  <w:textInput/>
                </w:ffData>
              </w:fldChar>
            </w:r>
            <w:r w:rsidR="005F7F5D" w:rsidRPr="004D3F38">
              <w:rPr>
                <w:rFonts w:cs="Arial"/>
                <w:lang w:val="de-DE"/>
              </w:rPr>
              <w:instrText xml:space="preserve"> FORMTEXT </w:instrText>
            </w:r>
            <w:r w:rsidR="005F7F5D" w:rsidRPr="004713BB">
              <w:rPr>
                <w:rFonts w:cs="Arial"/>
                <w:lang w:val="de-DE"/>
              </w:rPr>
            </w:r>
            <w:r w:rsidR="005F7F5D" w:rsidRPr="004713BB">
              <w:rPr>
                <w:rFonts w:cs="Arial"/>
                <w:lang w:val="de-DE"/>
              </w:rPr>
              <w:fldChar w:fldCharType="separate"/>
            </w:r>
            <w:r w:rsidR="005F7F5D" w:rsidRPr="004713BB">
              <w:rPr>
                <w:rFonts w:cs="Arial"/>
                <w:lang w:val="de-DE"/>
              </w:rPr>
              <w:t> </w:t>
            </w:r>
            <w:r w:rsidR="005F7F5D" w:rsidRPr="004713BB">
              <w:rPr>
                <w:rFonts w:cs="Arial"/>
                <w:lang w:val="de-DE"/>
              </w:rPr>
              <w:t> </w:t>
            </w:r>
            <w:r w:rsidR="005F7F5D" w:rsidRPr="004713BB">
              <w:rPr>
                <w:rFonts w:cs="Arial"/>
                <w:lang w:val="de-DE"/>
              </w:rPr>
              <w:t> </w:t>
            </w:r>
            <w:r w:rsidR="005F7F5D" w:rsidRPr="004713BB">
              <w:rPr>
                <w:rFonts w:cs="Arial"/>
                <w:lang w:val="de-DE"/>
              </w:rPr>
              <w:t> </w:t>
            </w:r>
            <w:r w:rsidR="005F7F5D" w:rsidRPr="004713BB">
              <w:rPr>
                <w:rFonts w:cs="Arial"/>
                <w:lang w:val="de-DE"/>
              </w:rPr>
              <w:t> </w:t>
            </w:r>
            <w:r w:rsidR="005F7F5D" w:rsidRPr="004713BB">
              <w:rPr>
                <w:rFonts w:cs="Arial"/>
                <w:lang w:val="de-DE"/>
              </w:rPr>
              <w:fldChar w:fldCharType="end"/>
            </w:r>
            <w:r w:rsidRPr="001B2865">
              <w:rPr>
                <w:rFonts w:cs="Arial"/>
                <w:lang w:val="it-IT"/>
              </w:rPr>
              <w:t>]</w:t>
            </w:r>
          </w:p>
        </w:tc>
      </w:tr>
      <w:tr w:rsidR="00C77C28" w:rsidRPr="00485D58" w14:paraId="186E5F60" w14:textId="77777777" w:rsidTr="00C77C28">
        <w:tc>
          <w:tcPr>
            <w:tcW w:w="430" w:type="dxa"/>
            <w:shd w:val="clear" w:color="auto" w:fill="auto"/>
          </w:tcPr>
          <w:p w14:paraId="3C4269F8" w14:textId="77777777" w:rsidR="00C77C28" w:rsidRPr="00485D58" w:rsidRDefault="00C77C28" w:rsidP="00C77C28">
            <w:pPr>
              <w:rPr>
                <w:rFonts w:cs="Arial"/>
                <w:lang w:val="it-IT"/>
              </w:rPr>
            </w:pPr>
          </w:p>
        </w:tc>
        <w:tc>
          <w:tcPr>
            <w:tcW w:w="9468" w:type="dxa"/>
            <w:tcBorders>
              <w:left w:val="nil"/>
            </w:tcBorders>
            <w:shd w:val="clear" w:color="auto" w:fill="auto"/>
          </w:tcPr>
          <w:p w14:paraId="5AE82F60" w14:textId="77777777" w:rsidR="00C77C28" w:rsidRPr="00485D58" w:rsidRDefault="00C77C28" w:rsidP="00C77C28">
            <w:pPr>
              <w:tabs>
                <w:tab w:val="left" w:pos="5103"/>
              </w:tabs>
              <w:autoSpaceDE w:val="0"/>
              <w:autoSpaceDN w:val="0"/>
              <w:adjustRightInd w:val="0"/>
              <w:jc w:val="both"/>
              <w:rPr>
                <w:rFonts w:cs="Arial"/>
                <w:lang w:val="it-IT"/>
              </w:rPr>
            </w:pPr>
          </w:p>
        </w:tc>
      </w:tr>
      <w:tr w:rsidR="00C77C28" w:rsidRPr="009D26B7" w14:paraId="1A386E90" w14:textId="77777777" w:rsidTr="00C77C28">
        <w:tc>
          <w:tcPr>
            <w:tcW w:w="430" w:type="dxa"/>
            <w:shd w:val="clear" w:color="auto" w:fill="auto"/>
          </w:tcPr>
          <w:p w14:paraId="4AB34F23" w14:textId="2CED8ADF" w:rsidR="00C77C28" w:rsidRPr="00485D58" w:rsidRDefault="005F7F5D" w:rsidP="00C77C28">
            <w:pPr>
              <w:rPr>
                <w:rFonts w:cs="Arial"/>
                <w:lang w:val="it-IT"/>
              </w:rPr>
            </w:pPr>
            <w:r>
              <w:rPr>
                <w:rFonts w:cs="Arial"/>
                <w:lang w:val="it-IT"/>
              </w:rPr>
              <w:t>-</w:t>
            </w:r>
          </w:p>
        </w:tc>
        <w:tc>
          <w:tcPr>
            <w:tcW w:w="9468" w:type="dxa"/>
            <w:tcBorders>
              <w:left w:val="nil"/>
            </w:tcBorders>
            <w:shd w:val="clear" w:color="auto" w:fill="auto"/>
          </w:tcPr>
          <w:p w14:paraId="5BEFD12C" w14:textId="441933BD" w:rsidR="00C77C28" w:rsidRPr="00485D58" w:rsidRDefault="005F7F5D" w:rsidP="00C77C28">
            <w:pPr>
              <w:tabs>
                <w:tab w:val="left" w:pos="5103"/>
              </w:tabs>
              <w:autoSpaceDE w:val="0"/>
              <w:autoSpaceDN w:val="0"/>
              <w:adjustRightInd w:val="0"/>
              <w:jc w:val="both"/>
              <w:rPr>
                <w:rFonts w:cs="Arial"/>
                <w:lang w:val="it-IT"/>
              </w:rPr>
            </w:pPr>
            <w:r>
              <w:rPr>
                <w:rFonts w:cs="Arial"/>
                <w:lang w:val="it-IT"/>
              </w:rPr>
              <w:t>c</w:t>
            </w:r>
            <w:r w:rsidR="00C77C28" w:rsidRPr="00485D58">
              <w:rPr>
                <w:rFonts w:cs="Arial"/>
                <w:lang w:val="it-IT"/>
              </w:rPr>
              <w:t xml:space="preserve">he gli eventuali diritti di segreteri ammontano a  Euro </w:t>
            </w:r>
            <w:r w:rsidR="00C77C28" w:rsidRPr="00485D58">
              <w:rPr>
                <w:rFonts w:cs="Arial"/>
                <w:lang w:val="de-DE"/>
              </w:rPr>
              <w:fldChar w:fldCharType="begin">
                <w:ffData>
                  <w:name w:val="Text1"/>
                  <w:enabled/>
                  <w:calcOnExit w:val="0"/>
                  <w:textInput/>
                </w:ffData>
              </w:fldChar>
            </w:r>
            <w:r w:rsidR="00C77C28" w:rsidRPr="00485D58">
              <w:rPr>
                <w:rFonts w:cs="Arial"/>
                <w:lang w:val="it-IT"/>
              </w:rPr>
              <w:instrText xml:space="preserve"> FORMTEXT </w:instrText>
            </w:r>
            <w:r w:rsidR="00C77C28" w:rsidRPr="00485D58">
              <w:rPr>
                <w:rFonts w:cs="Arial"/>
                <w:lang w:val="de-DE"/>
              </w:rPr>
            </w:r>
            <w:r w:rsidR="00C77C28" w:rsidRPr="00485D58">
              <w:rPr>
                <w:rFonts w:cs="Arial"/>
                <w:lang w:val="de-DE"/>
              </w:rPr>
              <w:fldChar w:fldCharType="separate"/>
            </w:r>
            <w:r w:rsidR="00C77C28" w:rsidRPr="00485D58">
              <w:rPr>
                <w:rFonts w:cs="Arial"/>
                <w:lang w:val="de-DE"/>
              </w:rPr>
              <w:t> </w:t>
            </w:r>
            <w:r w:rsidR="00C77C28" w:rsidRPr="00485D58">
              <w:rPr>
                <w:rFonts w:cs="Arial"/>
                <w:lang w:val="de-DE"/>
              </w:rPr>
              <w:t> </w:t>
            </w:r>
            <w:r w:rsidR="00C77C28" w:rsidRPr="00485D58">
              <w:rPr>
                <w:rFonts w:cs="Arial"/>
                <w:lang w:val="de-DE"/>
              </w:rPr>
              <w:t> </w:t>
            </w:r>
            <w:r w:rsidR="00C77C28" w:rsidRPr="00485D58">
              <w:rPr>
                <w:rFonts w:cs="Arial"/>
                <w:lang w:val="de-DE"/>
              </w:rPr>
              <w:t> </w:t>
            </w:r>
            <w:r w:rsidR="00C77C28" w:rsidRPr="00485D58">
              <w:rPr>
                <w:rFonts w:cs="Arial"/>
                <w:lang w:val="de-DE"/>
              </w:rPr>
              <w:t> </w:t>
            </w:r>
            <w:r w:rsidR="00C77C28" w:rsidRPr="00485D58">
              <w:rPr>
                <w:rFonts w:cs="Arial"/>
                <w:lang w:val="de-DE"/>
              </w:rPr>
              <w:fldChar w:fldCharType="end"/>
            </w:r>
            <w:r w:rsidR="00C77C28" w:rsidRPr="00485D58">
              <w:rPr>
                <w:rFonts w:cs="Arial"/>
                <w:lang w:val="it-IT"/>
              </w:rPr>
              <w:t>;</w:t>
            </w:r>
          </w:p>
        </w:tc>
      </w:tr>
      <w:tr w:rsidR="00C77C28" w:rsidRPr="009D26B7" w14:paraId="5AA95EAF" w14:textId="77777777" w:rsidTr="00C77C28">
        <w:tc>
          <w:tcPr>
            <w:tcW w:w="430" w:type="dxa"/>
            <w:shd w:val="clear" w:color="auto" w:fill="auto"/>
          </w:tcPr>
          <w:p w14:paraId="3AFFB101" w14:textId="28266A36" w:rsidR="00C77C28" w:rsidRPr="00E15003" w:rsidRDefault="00C77C28" w:rsidP="00C77C28">
            <w:pPr>
              <w:rPr>
                <w:rFonts w:cs="Arial"/>
                <w:strike/>
                <w:lang w:val="it-IT"/>
              </w:rPr>
            </w:pPr>
          </w:p>
        </w:tc>
        <w:tc>
          <w:tcPr>
            <w:tcW w:w="9468" w:type="dxa"/>
            <w:tcBorders>
              <w:left w:val="nil"/>
            </w:tcBorders>
            <w:shd w:val="clear" w:color="auto" w:fill="auto"/>
          </w:tcPr>
          <w:p w14:paraId="312E5CC2" w14:textId="77777777" w:rsidR="00C77C28" w:rsidRPr="00E15003" w:rsidRDefault="00C77C28" w:rsidP="00C77C28">
            <w:pPr>
              <w:tabs>
                <w:tab w:val="right" w:pos="9395"/>
              </w:tabs>
              <w:spacing w:after="40"/>
              <w:jc w:val="both"/>
              <w:rPr>
                <w:rFonts w:cs="Arial"/>
                <w:strike/>
                <w:noProof w:val="0"/>
                <w:highlight w:val="cyan"/>
                <w:lang w:val="it-IT"/>
              </w:rPr>
            </w:pPr>
          </w:p>
        </w:tc>
      </w:tr>
      <w:tr w:rsidR="00C77C28" w:rsidRPr="00485D58" w14:paraId="28A18E37" w14:textId="77777777" w:rsidTr="00C77C28">
        <w:tc>
          <w:tcPr>
            <w:tcW w:w="430" w:type="dxa"/>
            <w:shd w:val="clear" w:color="auto" w:fill="auto"/>
          </w:tcPr>
          <w:p w14:paraId="3B8D346F" w14:textId="77777777" w:rsidR="00C77C28" w:rsidRPr="00485D58" w:rsidRDefault="00C77C28" w:rsidP="00C77C28">
            <w:pPr>
              <w:rPr>
                <w:rFonts w:cs="Arial"/>
                <w:lang w:val="de-DE"/>
              </w:rPr>
            </w:pPr>
            <w:r w:rsidRPr="00485D58">
              <w:rPr>
                <w:rFonts w:cs="Arial"/>
                <w:lang w:val="de-DE"/>
              </w:rPr>
              <w:t>-</w:t>
            </w:r>
          </w:p>
        </w:tc>
        <w:tc>
          <w:tcPr>
            <w:tcW w:w="9468" w:type="dxa"/>
            <w:shd w:val="clear" w:color="auto" w:fill="auto"/>
          </w:tcPr>
          <w:p w14:paraId="33216BDA" w14:textId="2F8D7C97" w:rsidR="00C77C28" w:rsidRDefault="00C77C28" w:rsidP="00C77C28">
            <w:pPr>
              <w:jc w:val="both"/>
              <w:rPr>
                <w:rFonts w:cs="Arial"/>
                <w:lang w:val="it-IT"/>
              </w:rPr>
            </w:pPr>
            <w:r w:rsidRPr="00485D58">
              <w:rPr>
                <w:rFonts w:cs="Arial"/>
                <w:lang w:val="it-IT"/>
              </w:rPr>
              <w:t>che l’appalto è finanziato con una delle seguenti fonti di finanziamento:</w:t>
            </w:r>
          </w:p>
          <w:p w14:paraId="61F172D6" w14:textId="77777777" w:rsidR="004D1337" w:rsidRPr="00485D58" w:rsidRDefault="004D1337" w:rsidP="00C77C28">
            <w:pPr>
              <w:jc w:val="both"/>
              <w:rPr>
                <w:rFonts w:cs="Arial"/>
                <w:lang w:val="it-IT"/>
              </w:rPr>
            </w:pPr>
          </w:p>
          <w:p w14:paraId="243368C2" w14:textId="5D0B0E6B" w:rsidR="00C77C28" w:rsidRPr="005F7F5D" w:rsidRDefault="00C77C28" w:rsidP="00C77C28">
            <w:pPr>
              <w:tabs>
                <w:tab w:val="center" w:pos="4553"/>
              </w:tabs>
              <w:jc w:val="both"/>
              <w:rPr>
                <w:rFonts w:cs="Arial"/>
                <w:i/>
                <w:vanish/>
                <w:color w:val="FF0000"/>
                <w:sz w:val="18"/>
                <w:szCs w:val="18"/>
                <w:lang w:val="it-IT"/>
              </w:rPr>
            </w:pPr>
            <w:r w:rsidRPr="005F7F5D">
              <w:rPr>
                <w:rFonts w:cs="Arial"/>
                <w:i/>
                <w:vanish/>
                <w:color w:val="FF0000"/>
                <w:sz w:val="18"/>
                <w:szCs w:val="18"/>
                <w:lang w:val="it-IT"/>
              </w:rPr>
              <w:t>[In caso di più tipi di finanziamento indicare gli importo corrispondenti.]</w:t>
            </w:r>
          </w:p>
          <w:p w14:paraId="0C34F63E" w14:textId="66D7540E" w:rsidR="00C77C28" w:rsidRPr="00485D58" w:rsidRDefault="00C77C28" w:rsidP="00C77C28">
            <w:pPr>
              <w:tabs>
                <w:tab w:val="center" w:pos="4553"/>
              </w:tabs>
              <w:jc w:val="both"/>
              <w:rPr>
                <w:rFonts w:cs="Arial"/>
                <w:i/>
                <w:vanish/>
                <w:color w:val="4472C4" w:themeColor="accent1"/>
                <w:lang w:val="it-IT"/>
              </w:rPr>
            </w:pPr>
          </w:p>
          <w:p w14:paraId="6DC08B61" w14:textId="08CCB020" w:rsidR="00C77C28" w:rsidRPr="005F7F5D" w:rsidRDefault="00C77C28" w:rsidP="004D1337">
            <w:pPr>
              <w:ind w:left="453" w:hanging="453"/>
              <w:rPr>
                <w:rFonts w:cs="Arial"/>
                <w:lang w:val="it-IT"/>
              </w:rPr>
            </w:pPr>
            <w:r w:rsidRPr="00485D58">
              <w:rPr>
                <w:rFonts w:cs="Arial"/>
                <w:lang w:val="de-DE"/>
              </w:rPr>
              <w:fldChar w:fldCharType="begin">
                <w:ffData>
                  <w:name w:val="Controllo31"/>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Fondi</w:t>
            </w:r>
            <w:r w:rsidR="0033243F">
              <w:rPr>
                <w:rFonts w:cs="Arial"/>
                <w:lang w:val="it-IT"/>
              </w:rPr>
              <w:t xml:space="preserve"> </w:t>
            </w:r>
            <w:r w:rsidRPr="00485D58">
              <w:rPr>
                <w:rFonts w:cs="Arial"/>
                <w:lang w:val="it-IT"/>
              </w:rPr>
              <w:t>di bilancio</w:t>
            </w:r>
            <w:r w:rsidR="004D1337">
              <w:rPr>
                <w:rFonts w:cs="Arial"/>
                <w:lang w:val="it-IT"/>
              </w:rPr>
              <w:t xml:space="preserve"> </w:t>
            </w:r>
            <w:r w:rsidRPr="00485D58">
              <w:rPr>
                <w:rFonts w:cs="Arial"/>
                <w:lang w:val="it-IT"/>
              </w:rPr>
              <w:t xml:space="preserve">dell’ente committente </w:t>
            </w:r>
            <w:r w:rsidR="005F7F5D">
              <w:rPr>
                <w:rFonts w:cs="Arial"/>
                <w:lang w:val="it-IT"/>
              </w:rPr>
              <w:t xml:space="preserve">                                                            </w:t>
            </w:r>
            <w:r w:rsidR="00C32197">
              <w:rPr>
                <w:rFonts w:cs="Arial"/>
                <w:lang w:val="it-IT"/>
              </w:rPr>
              <w:t xml:space="preserve">  </w:t>
            </w:r>
            <w:r w:rsidR="005F7F5D">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005F7F5D" w:rsidRPr="005F7F5D">
              <w:rPr>
                <w:rFonts w:cs="Arial"/>
                <w:lang w:val="it-IT"/>
              </w:rPr>
              <w:t xml:space="preserve"> </w:t>
            </w:r>
            <w:r w:rsidR="005F7F5D">
              <w:rPr>
                <w:rFonts w:cs="Arial"/>
                <w:lang w:val="it-IT"/>
              </w:rPr>
              <w:t>Euro</w:t>
            </w:r>
          </w:p>
          <w:p w14:paraId="7CBEC90B" w14:textId="79127373" w:rsidR="00C77C28" w:rsidRPr="00485D58" w:rsidRDefault="00C77C28" w:rsidP="005F7F5D">
            <w:pPr>
              <w:tabs>
                <w:tab w:val="left" w:pos="7257"/>
              </w:tabs>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Fondi di bilancio dell'amministrazione competente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2613CC0E" w14:textId="06842748" w:rsidR="00C77C2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Entrate con dest. vincolata PUBBLICA COMUNITARIA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6087F48C" w14:textId="48E2AAB8" w:rsidR="00C77C2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Entrate con dest. vincolata PUBBLICA NAZIONALE CENTRALE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5ABD994A" w14:textId="706E810F" w:rsidR="00C77C28" w:rsidRPr="00485D5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Entrate con dest. vincolata PUBBLICA NAZIONALE REGIONALE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36AEA471" w14:textId="4B1046C3" w:rsidR="00C77C28" w:rsidRPr="003A606D"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r>
            <w:r w:rsidRPr="003A606D">
              <w:rPr>
                <w:rFonts w:cs="Arial"/>
                <w:lang w:val="it-IT"/>
              </w:rPr>
              <w:t xml:space="preserve">Entrate con dest. vincolata PUBBLICA NAZIONALE LOCALE                        </w:t>
            </w:r>
            <w:r w:rsidR="00C32197" w:rsidRPr="003A606D">
              <w:rPr>
                <w:rFonts w:cs="Arial"/>
                <w:lang w:val="it-IT"/>
              </w:rPr>
              <w:t xml:space="preserve">  </w:t>
            </w:r>
            <w:r w:rsidRPr="003A606D">
              <w:rPr>
                <w:rFonts w:cs="Arial"/>
                <w:lang w:val="it-IT"/>
              </w:rPr>
              <w:t xml:space="preserve"> </w:t>
            </w:r>
            <w:r w:rsidRPr="003A606D">
              <w:rPr>
                <w:rFonts w:cs="Arial"/>
                <w:lang w:val="de-DE"/>
              </w:rPr>
              <w:fldChar w:fldCharType="begin">
                <w:ffData>
                  <w:name w:val="Text1"/>
                  <w:enabled/>
                  <w:calcOnExit w:val="0"/>
                  <w:textInput/>
                </w:ffData>
              </w:fldChar>
            </w:r>
            <w:r w:rsidRPr="003A606D">
              <w:rPr>
                <w:rFonts w:cs="Arial"/>
                <w:lang w:val="it-IT"/>
              </w:rPr>
              <w:instrText xml:space="preserve"> FORMTEXT </w:instrText>
            </w:r>
            <w:r w:rsidRPr="003A606D">
              <w:rPr>
                <w:rFonts w:cs="Arial"/>
                <w:lang w:val="de-DE"/>
              </w:rPr>
            </w:r>
            <w:r w:rsidRPr="003A606D">
              <w:rPr>
                <w:rFonts w:cs="Arial"/>
                <w:lang w:val="de-DE"/>
              </w:rPr>
              <w:fldChar w:fldCharType="separate"/>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fldChar w:fldCharType="end"/>
            </w:r>
            <w:r w:rsidRPr="003A606D">
              <w:rPr>
                <w:rFonts w:cs="Arial"/>
                <w:lang w:val="it-IT"/>
              </w:rPr>
              <w:t xml:space="preserve"> Euro</w:t>
            </w:r>
          </w:p>
          <w:p w14:paraId="64E766DA" w14:textId="52B0E587" w:rsidR="00C77C28" w:rsidRPr="003A606D" w:rsidRDefault="00C77C28" w:rsidP="00C77C28">
            <w:pPr>
              <w:ind w:left="453" w:hanging="453"/>
              <w:jc w:val="both"/>
              <w:rPr>
                <w:rFonts w:cs="Arial"/>
                <w:lang w:val="it-IT"/>
              </w:rPr>
            </w:pPr>
            <w:r w:rsidRPr="003A606D">
              <w:rPr>
                <w:rFonts w:cs="Arial"/>
                <w:lang w:val="de-DE"/>
              </w:rPr>
              <w:fldChar w:fldCharType="begin">
                <w:ffData>
                  <w:name w:val="Controllo160"/>
                  <w:enabled/>
                  <w:calcOnExit w:val="0"/>
                  <w:checkBox>
                    <w:sizeAuto/>
                    <w:default w:val="0"/>
                  </w:checkBox>
                </w:ffData>
              </w:fldChar>
            </w:r>
            <w:r w:rsidRPr="003A606D">
              <w:rPr>
                <w:rFonts w:cs="Arial"/>
                <w:lang w:val="it-IT"/>
              </w:rPr>
              <w:instrText xml:space="preserve"> FORMCHECKBOX </w:instrText>
            </w:r>
            <w:r w:rsidR="00383AD7">
              <w:rPr>
                <w:rFonts w:cs="Arial"/>
                <w:lang w:val="de-DE"/>
              </w:rPr>
            </w:r>
            <w:r w:rsidR="00383AD7">
              <w:rPr>
                <w:rFonts w:cs="Arial"/>
                <w:lang w:val="de-DE"/>
              </w:rPr>
              <w:fldChar w:fldCharType="separate"/>
            </w:r>
            <w:r w:rsidRPr="003A606D">
              <w:rPr>
                <w:rFonts w:cs="Arial"/>
                <w:lang w:val="de-DE"/>
              </w:rPr>
              <w:fldChar w:fldCharType="end"/>
            </w:r>
            <w:r w:rsidRPr="003A606D">
              <w:rPr>
                <w:rFonts w:cs="Arial"/>
                <w:lang w:val="it-IT"/>
              </w:rPr>
              <w:tab/>
              <w:t xml:space="preserve">Entrate con dest. vincolata PUBBLICA NAZIONALE ALTRI                           </w:t>
            </w:r>
            <w:r w:rsidR="00C32197" w:rsidRPr="003A606D">
              <w:rPr>
                <w:rFonts w:cs="Arial"/>
                <w:lang w:val="it-IT"/>
              </w:rPr>
              <w:t xml:space="preserve">  </w:t>
            </w:r>
            <w:r w:rsidRPr="003A606D">
              <w:rPr>
                <w:rFonts w:cs="Arial"/>
                <w:lang w:val="it-IT"/>
              </w:rPr>
              <w:t xml:space="preserve">  </w:t>
            </w:r>
            <w:r w:rsidRPr="003A606D">
              <w:rPr>
                <w:rFonts w:cs="Arial"/>
                <w:lang w:val="de-DE"/>
              </w:rPr>
              <w:fldChar w:fldCharType="begin">
                <w:ffData>
                  <w:name w:val="Text1"/>
                  <w:enabled/>
                  <w:calcOnExit w:val="0"/>
                  <w:textInput/>
                </w:ffData>
              </w:fldChar>
            </w:r>
            <w:r w:rsidRPr="003A606D">
              <w:rPr>
                <w:rFonts w:cs="Arial"/>
                <w:lang w:val="it-IT"/>
              </w:rPr>
              <w:instrText xml:space="preserve"> FORMTEXT </w:instrText>
            </w:r>
            <w:r w:rsidRPr="003A606D">
              <w:rPr>
                <w:rFonts w:cs="Arial"/>
                <w:lang w:val="de-DE"/>
              </w:rPr>
            </w:r>
            <w:r w:rsidRPr="003A606D">
              <w:rPr>
                <w:rFonts w:cs="Arial"/>
                <w:lang w:val="de-DE"/>
              </w:rPr>
              <w:fldChar w:fldCharType="separate"/>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fldChar w:fldCharType="end"/>
            </w:r>
            <w:r w:rsidRPr="003A606D">
              <w:rPr>
                <w:rFonts w:cs="Arial"/>
                <w:lang w:val="it-IT"/>
              </w:rPr>
              <w:t xml:space="preserve"> Euro</w:t>
            </w:r>
          </w:p>
          <w:bookmarkStart w:id="41" w:name="_Hlk84251396"/>
          <w:p w14:paraId="621D3591" w14:textId="5F122748" w:rsidR="00E5584A" w:rsidRPr="009D26B7" w:rsidRDefault="0011704F" w:rsidP="00E5584A">
            <w:pPr>
              <w:ind w:left="453" w:hanging="453"/>
              <w:rPr>
                <w:rFonts w:cs="Arial"/>
                <w:lang w:val="it-IT"/>
              </w:rPr>
            </w:pPr>
            <w:r>
              <w:rPr>
                <w:rFonts w:cs="Arial"/>
                <w:lang w:val="de-DE"/>
              </w:rPr>
              <w:fldChar w:fldCharType="begin">
                <w:ffData>
                  <w:name w:val="Controllo31"/>
                  <w:enabled/>
                  <w:calcOnExit w:val="0"/>
                  <w:checkBox>
                    <w:sizeAuto/>
                    <w:default w:val="0"/>
                  </w:checkBox>
                </w:ffData>
              </w:fldChar>
            </w:r>
            <w:bookmarkStart w:id="42" w:name="Controllo31"/>
            <w:r w:rsidRPr="009D26B7">
              <w:rPr>
                <w:rFonts w:cs="Arial"/>
                <w:lang w:val="it-IT"/>
              </w:rPr>
              <w:instrText xml:space="preserve"> FORMCHECKBOX </w:instrText>
            </w:r>
            <w:r w:rsidR="00383AD7">
              <w:rPr>
                <w:rFonts w:cs="Arial"/>
                <w:lang w:val="de-DE"/>
              </w:rPr>
            </w:r>
            <w:r w:rsidR="00383AD7">
              <w:rPr>
                <w:rFonts w:cs="Arial"/>
                <w:lang w:val="de-DE"/>
              </w:rPr>
              <w:fldChar w:fldCharType="separate"/>
            </w:r>
            <w:r>
              <w:rPr>
                <w:rFonts w:cs="Arial"/>
                <w:lang w:val="de-DE"/>
              </w:rPr>
              <w:fldChar w:fldCharType="end"/>
            </w:r>
            <w:bookmarkEnd w:id="42"/>
            <w:r w:rsidR="00E5584A" w:rsidRPr="003A606D">
              <w:rPr>
                <w:rFonts w:cs="Arial"/>
                <w:lang w:val="it-IT"/>
              </w:rPr>
              <w:tab/>
            </w:r>
            <w:bookmarkStart w:id="43" w:name="_Hlk84238924"/>
            <w:r w:rsidR="00E5584A" w:rsidRPr="009D26B7">
              <w:rPr>
                <w:rFonts w:cs="Arial"/>
                <w:lang w:val="it-IT"/>
              </w:rPr>
              <w:t xml:space="preserve">Fondi del Piano nazionale di ripresa e resilienza (PNRR)                                   </w:t>
            </w:r>
            <w:r w:rsidR="00E5584A" w:rsidRPr="003A606D">
              <w:rPr>
                <w:rFonts w:cs="Arial"/>
                <w:lang w:val="de-DE"/>
              </w:rPr>
              <w:fldChar w:fldCharType="begin">
                <w:ffData>
                  <w:name w:val="Text1"/>
                  <w:enabled/>
                  <w:calcOnExit w:val="0"/>
                  <w:textInput/>
                </w:ffData>
              </w:fldChar>
            </w:r>
            <w:r w:rsidR="00E5584A" w:rsidRPr="003A606D">
              <w:rPr>
                <w:rFonts w:cs="Arial"/>
                <w:lang w:val="it-IT"/>
              </w:rPr>
              <w:instrText xml:space="preserve"> FORMTEXT </w:instrText>
            </w:r>
            <w:r w:rsidR="00E5584A" w:rsidRPr="003A606D">
              <w:rPr>
                <w:rFonts w:cs="Arial"/>
                <w:lang w:val="de-DE"/>
              </w:rPr>
            </w:r>
            <w:r w:rsidR="00E5584A" w:rsidRPr="003A606D">
              <w:rPr>
                <w:rFonts w:cs="Arial"/>
                <w:lang w:val="de-DE"/>
              </w:rPr>
              <w:fldChar w:fldCharType="separate"/>
            </w:r>
            <w:r w:rsidR="00E5584A" w:rsidRPr="003A606D">
              <w:rPr>
                <w:rFonts w:cs="Arial"/>
                <w:lang w:val="de-DE"/>
              </w:rPr>
              <w:t> </w:t>
            </w:r>
            <w:r w:rsidR="00E5584A" w:rsidRPr="003A606D">
              <w:rPr>
                <w:rFonts w:cs="Arial"/>
                <w:lang w:val="de-DE"/>
              </w:rPr>
              <w:t> </w:t>
            </w:r>
            <w:r w:rsidR="00E5584A" w:rsidRPr="003A606D">
              <w:rPr>
                <w:rFonts w:cs="Arial"/>
                <w:lang w:val="de-DE"/>
              </w:rPr>
              <w:t> </w:t>
            </w:r>
            <w:r w:rsidR="00E5584A" w:rsidRPr="003A606D">
              <w:rPr>
                <w:rFonts w:cs="Arial"/>
                <w:lang w:val="de-DE"/>
              </w:rPr>
              <w:t> </w:t>
            </w:r>
            <w:r w:rsidR="00E5584A" w:rsidRPr="003A606D">
              <w:rPr>
                <w:rFonts w:cs="Arial"/>
                <w:lang w:val="de-DE"/>
              </w:rPr>
              <w:t> </w:t>
            </w:r>
            <w:r w:rsidR="00E5584A" w:rsidRPr="003A606D">
              <w:rPr>
                <w:rFonts w:cs="Arial"/>
                <w:lang w:val="de-DE"/>
              </w:rPr>
              <w:fldChar w:fldCharType="end"/>
            </w:r>
            <w:r w:rsidR="00E5584A" w:rsidRPr="009D26B7">
              <w:rPr>
                <w:rFonts w:cs="Arial"/>
                <w:lang w:val="it-IT"/>
              </w:rPr>
              <w:t xml:space="preserve"> Euro</w:t>
            </w:r>
          </w:p>
          <w:p w14:paraId="32682DA7" w14:textId="46883213" w:rsidR="00E5584A" w:rsidRDefault="00E5584A" w:rsidP="00E5584A">
            <w:pPr>
              <w:ind w:left="453" w:hanging="453"/>
              <w:rPr>
                <w:rFonts w:cs="Arial"/>
                <w:lang w:val="it-IT"/>
              </w:rPr>
            </w:pPr>
            <w:r w:rsidRPr="003A606D">
              <w:rPr>
                <w:rFonts w:cs="Arial"/>
                <w:lang w:val="de-DE"/>
              </w:rPr>
              <w:fldChar w:fldCharType="begin">
                <w:ffData>
                  <w:name w:val="Controllo31"/>
                  <w:enabled/>
                  <w:calcOnExit w:val="0"/>
                  <w:checkBox>
                    <w:sizeAuto/>
                    <w:default w:val="0"/>
                  </w:checkBox>
                </w:ffData>
              </w:fldChar>
            </w:r>
            <w:r w:rsidRPr="003A606D">
              <w:rPr>
                <w:rFonts w:cs="Arial"/>
                <w:lang w:val="it-IT"/>
              </w:rPr>
              <w:instrText xml:space="preserve"> FORMCHECKBOX </w:instrText>
            </w:r>
            <w:r w:rsidR="00383AD7">
              <w:rPr>
                <w:rFonts w:cs="Arial"/>
                <w:lang w:val="de-DE"/>
              </w:rPr>
            </w:r>
            <w:r w:rsidR="00383AD7">
              <w:rPr>
                <w:rFonts w:cs="Arial"/>
                <w:lang w:val="de-DE"/>
              </w:rPr>
              <w:fldChar w:fldCharType="separate"/>
            </w:r>
            <w:r w:rsidRPr="003A606D">
              <w:rPr>
                <w:rFonts w:cs="Arial"/>
                <w:lang w:val="de-DE"/>
              </w:rPr>
              <w:fldChar w:fldCharType="end"/>
            </w:r>
            <w:r w:rsidRPr="003A606D">
              <w:rPr>
                <w:rFonts w:cs="Arial"/>
                <w:lang w:val="it-IT"/>
              </w:rPr>
              <w:tab/>
            </w:r>
            <w:r w:rsidRPr="009D26B7">
              <w:rPr>
                <w:rFonts w:cs="Arial"/>
                <w:lang w:val="it-IT"/>
              </w:rPr>
              <w:t>Fondi del Piano nazionale per gli investimenti complementari (PNC</w:t>
            </w:r>
            <w:bookmarkEnd w:id="43"/>
            <w:r w:rsidRPr="009D26B7">
              <w:rPr>
                <w:rFonts w:cs="Arial"/>
                <w:lang w:val="it-IT"/>
              </w:rPr>
              <w:t xml:space="preserve">)).               </w:t>
            </w:r>
            <w:r w:rsidRPr="003A606D">
              <w:rPr>
                <w:rFonts w:cs="Arial"/>
                <w:lang w:val="de-DE"/>
              </w:rPr>
              <w:fldChar w:fldCharType="begin">
                <w:ffData>
                  <w:name w:val="Text1"/>
                  <w:enabled/>
                  <w:calcOnExit w:val="0"/>
                  <w:textInput/>
                </w:ffData>
              </w:fldChar>
            </w:r>
            <w:r w:rsidRPr="003A606D">
              <w:rPr>
                <w:rFonts w:cs="Arial"/>
                <w:lang w:val="it-IT"/>
              </w:rPr>
              <w:instrText xml:space="preserve"> FORMTEXT </w:instrText>
            </w:r>
            <w:r w:rsidRPr="003A606D">
              <w:rPr>
                <w:rFonts w:cs="Arial"/>
                <w:lang w:val="de-DE"/>
              </w:rPr>
            </w:r>
            <w:r w:rsidRPr="003A606D">
              <w:rPr>
                <w:rFonts w:cs="Arial"/>
                <w:lang w:val="de-DE"/>
              </w:rPr>
              <w:fldChar w:fldCharType="separate"/>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t> </w:t>
            </w:r>
            <w:r w:rsidRPr="003A606D">
              <w:rPr>
                <w:rFonts w:cs="Arial"/>
                <w:lang w:val="de-DE"/>
              </w:rPr>
              <w:fldChar w:fldCharType="end"/>
            </w:r>
            <w:r w:rsidRPr="009D26B7">
              <w:rPr>
                <w:rFonts w:cs="Arial"/>
                <w:lang w:val="it-IT"/>
              </w:rPr>
              <w:t xml:space="preserve"> Euro</w:t>
            </w:r>
          </w:p>
          <w:p w14:paraId="356F6485" w14:textId="77777777" w:rsidR="00715891" w:rsidRPr="00C45536" w:rsidRDefault="007A40F3" w:rsidP="00715891">
            <w:pPr>
              <w:tabs>
                <w:tab w:val="left" w:pos="7257"/>
              </w:tabs>
              <w:ind w:left="453" w:hanging="453"/>
              <w:jc w:val="both"/>
              <w:rPr>
                <w:rFonts w:cs="Arial"/>
                <w:lang w:val="de-DE"/>
              </w:rPr>
            </w:pPr>
            <w:r w:rsidRPr="00485D58">
              <w:rPr>
                <w:rFonts w:cs="Arial"/>
                <w:lang w:val="de-DE"/>
              </w:rPr>
              <w:fldChar w:fldCharType="begin">
                <w:ffData>
                  <w:name w:val="Controllo160"/>
                  <w:enabled/>
                  <w:calcOnExit w:val="0"/>
                  <w:checkBox>
                    <w:sizeAuto/>
                    <w:default w:val="0"/>
                  </w:checkBox>
                </w:ffData>
              </w:fldChar>
            </w:r>
            <w:r w:rsidRPr="00157D9E">
              <w:rPr>
                <w:rFonts w:cs="Arial"/>
                <w:lang w:val="de-DE"/>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157D9E">
              <w:rPr>
                <w:rFonts w:cs="Arial"/>
                <w:lang w:val="de-DE"/>
              </w:rPr>
              <w:tab/>
            </w:r>
            <w:r w:rsidRPr="00C45536">
              <w:rPr>
                <w:rFonts w:cs="Arial"/>
                <w:lang w:val="de-DE"/>
              </w:rPr>
              <w:t>Fondi strutturali dell'Unione europea</w:t>
            </w:r>
          </w:p>
          <w:p w14:paraId="71F5CE6D" w14:textId="6A5CD2CC" w:rsidR="007A40F3" w:rsidRPr="00715891" w:rsidRDefault="00715891" w:rsidP="00715891">
            <w:pPr>
              <w:tabs>
                <w:tab w:val="left" w:pos="7257"/>
              </w:tabs>
              <w:ind w:left="453" w:hanging="453"/>
              <w:jc w:val="both"/>
              <w:rPr>
                <w:rFonts w:cs="Arial"/>
                <w:lang w:val="de-DE"/>
              </w:rPr>
            </w:pPr>
            <w:r w:rsidRPr="00C45536">
              <w:rPr>
                <w:rFonts w:cs="Arial"/>
                <w:lang w:val="de-DE"/>
              </w:rPr>
              <w:fldChar w:fldCharType="begin">
                <w:ffData>
                  <w:name w:val="Controllo160"/>
                  <w:enabled/>
                  <w:calcOnExit w:val="0"/>
                  <w:checkBox>
                    <w:sizeAuto/>
                    <w:default w:val="0"/>
                  </w:checkBox>
                </w:ffData>
              </w:fldChar>
            </w:r>
            <w:r w:rsidRPr="00C45536">
              <w:rPr>
                <w:rFonts w:cs="Arial"/>
                <w:lang w:val="it-IT"/>
              </w:rPr>
              <w:instrText xml:space="preserve"> FORMCHECKBOX </w:instrText>
            </w:r>
            <w:r w:rsidR="00383AD7">
              <w:rPr>
                <w:rFonts w:cs="Arial"/>
                <w:lang w:val="de-DE"/>
              </w:rPr>
            </w:r>
            <w:r w:rsidR="00383AD7">
              <w:rPr>
                <w:rFonts w:cs="Arial"/>
                <w:lang w:val="de-DE"/>
              </w:rPr>
              <w:fldChar w:fldCharType="separate"/>
            </w:r>
            <w:r w:rsidRPr="00C45536">
              <w:rPr>
                <w:rFonts w:cs="Arial"/>
                <w:lang w:val="de-DE"/>
              </w:rPr>
              <w:fldChar w:fldCharType="end"/>
            </w:r>
            <w:r w:rsidRPr="00C45536">
              <w:rPr>
                <w:rFonts w:cs="Arial"/>
                <w:lang w:val="it-IT"/>
              </w:rPr>
              <w:tab/>
            </w:r>
            <w:r w:rsidR="00283063" w:rsidRPr="00C45536">
              <w:rPr>
                <w:rFonts w:ascii="Calibri" w:eastAsia="Calibri" w:hAnsi="Calibri" w:cs="Calibri"/>
                <w:noProof w:val="0"/>
                <w:sz w:val="22"/>
                <w:szCs w:val="22"/>
                <w:lang w:val="it-IT"/>
              </w:rPr>
              <w:t>F</w:t>
            </w:r>
            <w:r w:rsidRPr="00C45536">
              <w:rPr>
                <w:rFonts w:ascii="Calibri" w:eastAsia="Calibri" w:hAnsi="Calibri" w:cs="Calibri"/>
                <w:noProof w:val="0"/>
                <w:sz w:val="22"/>
                <w:szCs w:val="22"/>
                <w:lang w:val="it-IT"/>
              </w:rPr>
              <w:t>ondi comunitari</w:t>
            </w:r>
            <w:r w:rsidRPr="00C12986">
              <w:rPr>
                <w:rFonts w:ascii="Calibri" w:eastAsia="Calibri" w:hAnsi="Calibri" w:cs="Calibri"/>
                <w:noProof w:val="0"/>
                <w:sz w:val="22"/>
                <w:szCs w:val="22"/>
                <w:lang w:val="it-IT" w:eastAsia="it-IT"/>
              </w:rPr>
              <w:t>.</w:t>
            </w:r>
          </w:p>
          <w:bookmarkEnd w:id="41"/>
          <w:p w14:paraId="1C61B74D" w14:textId="61AC1F8B" w:rsidR="00C77C28" w:rsidRPr="009D26B7" w:rsidRDefault="00E5584A" w:rsidP="00E5584A">
            <w:pPr>
              <w:ind w:left="453" w:hanging="453"/>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r>
            <w:r w:rsidR="00C77C28" w:rsidRPr="00485D58">
              <w:rPr>
                <w:rFonts w:cs="Arial"/>
                <w:lang w:val="it-IT"/>
              </w:rPr>
              <w:t xml:space="preserve">Entrate con dest. vincolata PRIVATI                                                                </w:t>
            </w:r>
            <w:r w:rsidR="00C32197">
              <w:rPr>
                <w:rFonts w:cs="Arial"/>
                <w:lang w:val="it-IT"/>
              </w:rPr>
              <w:t xml:space="preserve">  </w:t>
            </w:r>
            <w:r w:rsidR="00C77C28" w:rsidRPr="00485D58">
              <w:rPr>
                <w:rFonts w:cs="Arial"/>
                <w:lang w:val="it-IT"/>
              </w:rPr>
              <w:t xml:space="preserve"> </w:t>
            </w:r>
            <w:r w:rsidR="00C77C28" w:rsidRPr="00485D58">
              <w:rPr>
                <w:rFonts w:cs="Arial"/>
                <w:lang w:val="de-DE"/>
              </w:rPr>
              <w:fldChar w:fldCharType="begin">
                <w:ffData>
                  <w:name w:val="Text1"/>
                  <w:enabled/>
                  <w:calcOnExit w:val="0"/>
                  <w:textInput/>
                </w:ffData>
              </w:fldChar>
            </w:r>
            <w:r w:rsidR="00C77C28" w:rsidRPr="00485D58">
              <w:rPr>
                <w:rFonts w:cs="Arial"/>
                <w:lang w:val="it-IT"/>
              </w:rPr>
              <w:instrText xml:space="preserve"> FORMTEXT </w:instrText>
            </w:r>
            <w:r w:rsidR="00C77C28" w:rsidRPr="00485D58">
              <w:rPr>
                <w:rFonts w:cs="Arial"/>
                <w:lang w:val="de-DE"/>
              </w:rPr>
            </w:r>
            <w:r w:rsidR="00C77C28" w:rsidRPr="00485D58">
              <w:rPr>
                <w:rFonts w:cs="Arial"/>
                <w:lang w:val="de-DE"/>
              </w:rPr>
              <w:fldChar w:fldCharType="separate"/>
            </w:r>
            <w:r w:rsidR="00C77C28" w:rsidRPr="00485D58">
              <w:rPr>
                <w:rFonts w:cs="Arial"/>
                <w:lang w:val="de-DE"/>
              </w:rPr>
              <w:t> </w:t>
            </w:r>
            <w:r w:rsidR="00C77C28" w:rsidRPr="00485D58">
              <w:rPr>
                <w:rFonts w:cs="Arial"/>
                <w:lang w:val="de-DE"/>
              </w:rPr>
              <w:t> </w:t>
            </w:r>
            <w:r w:rsidR="00C77C28" w:rsidRPr="00485D58">
              <w:rPr>
                <w:rFonts w:cs="Arial"/>
                <w:lang w:val="de-DE"/>
              </w:rPr>
              <w:t> </w:t>
            </w:r>
            <w:r w:rsidR="00C77C28" w:rsidRPr="00485D58">
              <w:rPr>
                <w:rFonts w:cs="Arial"/>
                <w:lang w:val="de-DE"/>
              </w:rPr>
              <w:t> </w:t>
            </w:r>
            <w:r w:rsidR="00C77C28" w:rsidRPr="00485D58">
              <w:rPr>
                <w:rFonts w:cs="Arial"/>
                <w:lang w:val="de-DE"/>
              </w:rPr>
              <w:t> </w:t>
            </w:r>
            <w:r w:rsidR="00C77C28" w:rsidRPr="00485D58">
              <w:rPr>
                <w:rFonts w:cs="Arial"/>
                <w:lang w:val="de-DE"/>
              </w:rPr>
              <w:fldChar w:fldCharType="end"/>
            </w:r>
            <w:r w:rsidR="00C77C28" w:rsidRPr="00485D58">
              <w:rPr>
                <w:rFonts w:cs="Arial"/>
                <w:lang w:val="it-IT"/>
              </w:rPr>
              <w:t xml:space="preserve"> Euro</w:t>
            </w:r>
          </w:p>
          <w:p w14:paraId="6BC1D358" w14:textId="4AB9BC49" w:rsidR="00C77C28" w:rsidRPr="00485D5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MUTUO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05D5D706" w14:textId="46C19BD5" w:rsidR="00C77C28" w:rsidRPr="00485D5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Trasferimento di immobili art. 191, D.Lgs. n. 50/2016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77A6C4FD" w14:textId="4000316D" w:rsidR="00C77C28" w:rsidRPr="00485D5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Economia su stanziamenti non vincolati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53E00682" w14:textId="1116A906" w:rsidR="00C77C28" w:rsidRPr="00485D5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Apporto di capitali privati                                                                                 </w:t>
            </w:r>
            <w:r w:rsidR="009D2FF2">
              <w:rPr>
                <w:rFonts w:cs="Arial"/>
                <w:lang w:val="it-IT"/>
              </w:rPr>
              <w:t xml:space="preserve"> </w:t>
            </w:r>
            <w:r w:rsidRPr="00485D58">
              <w:rPr>
                <w:rFonts w:cs="Arial"/>
                <w:lang w:val="it-IT"/>
              </w:rPr>
              <w:t xml:space="preserve">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546698F2" w14:textId="2D5EF7FD" w:rsidR="00C77C28" w:rsidRPr="00485D5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t xml:space="preserve">Sfruttamento economico e funzionale del bene                                       </w:t>
            </w:r>
            <w:r w:rsidR="009D2FF2">
              <w:rPr>
                <w:rFonts w:cs="Arial"/>
                <w:lang w:val="it-IT"/>
              </w:rPr>
              <w:t xml:space="preserve"> </w:t>
            </w:r>
            <w:r w:rsidRPr="00485D58">
              <w:rPr>
                <w:rFonts w:cs="Arial"/>
                <w:lang w:val="it-IT"/>
              </w:rPr>
              <w:t xml:space="preserve">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7F064F15" w14:textId="36011D96" w:rsidR="00C77C28" w:rsidRPr="00485D58" w:rsidRDefault="00C77C28" w:rsidP="00C77C28">
            <w:pPr>
              <w:ind w:left="453" w:hanging="453"/>
              <w:jc w:val="both"/>
              <w:rPr>
                <w:rFonts w:cs="Arial"/>
                <w:lang w:val="it-IT"/>
              </w:rPr>
            </w:pPr>
            <w:r w:rsidRPr="00485D58">
              <w:rPr>
                <w:rFonts w:cs="Arial"/>
                <w:lang w:val="de-DE"/>
              </w:rPr>
              <w:fldChar w:fldCharType="begin">
                <w:ffData>
                  <w:name w:val="Controllo160"/>
                  <w:enabled/>
                  <w:calcOnExit w:val="0"/>
                  <w:checkBox>
                    <w:sizeAuto/>
                    <w:default w:val="0"/>
                  </w:checkBox>
                </w:ffData>
              </w:fldChar>
            </w:r>
            <w:r w:rsidRPr="00485D58">
              <w:rPr>
                <w:rFonts w:cs="Arial"/>
                <w:lang w:val="it-IT"/>
              </w:rPr>
              <w:instrText xml:space="preserve"> FORMCHECKBOX </w:instrText>
            </w:r>
            <w:r w:rsidR="00383AD7">
              <w:rPr>
                <w:rFonts w:cs="Arial"/>
                <w:lang w:val="de-DE"/>
              </w:rPr>
            </w:r>
            <w:r w:rsidR="00383AD7">
              <w:rPr>
                <w:rFonts w:cs="Arial"/>
                <w:lang w:val="de-DE"/>
              </w:rPr>
              <w:fldChar w:fldCharType="separate"/>
            </w:r>
            <w:r w:rsidRPr="00485D58">
              <w:rPr>
                <w:rFonts w:cs="Arial"/>
                <w:lang w:val="de-DE"/>
              </w:rPr>
              <w:fldChar w:fldCharType="end"/>
            </w:r>
            <w:r w:rsidRPr="00485D58">
              <w:rPr>
                <w:rFonts w:cs="Arial"/>
                <w:lang w:val="it-IT"/>
              </w:rPr>
              <w:tab/>
            </w:r>
            <w:r w:rsidRPr="00485D58">
              <w:rPr>
                <w:rFonts w:cs="Arial"/>
                <w:lang w:val="de-DE"/>
              </w:rPr>
              <w:t>Altro</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w:t>
            </w:r>
            <w:r w:rsidR="004D1337">
              <w:rPr>
                <w:rFonts w:cs="Arial"/>
                <w:lang w:val="it-IT"/>
              </w:rPr>
              <w:t xml:space="preserve">   </w:t>
            </w:r>
            <w:r w:rsidRPr="00485D58">
              <w:rPr>
                <w:rFonts w:cs="Arial"/>
                <w:lang w:val="it-IT"/>
              </w:rPr>
              <w:t xml:space="preserve">                                                                                                   </w:t>
            </w:r>
            <w:r w:rsidR="00C32197">
              <w:rPr>
                <w:rFonts w:cs="Arial"/>
                <w:lang w:val="it-IT"/>
              </w:rPr>
              <w:t xml:space="preserve"> </w:t>
            </w:r>
            <w:r w:rsidRPr="00485D58">
              <w:rPr>
                <w:rFonts w:cs="Arial"/>
                <w:lang w:val="it-IT"/>
              </w:rPr>
              <w:t xml:space="preserve"> </w:t>
            </w:r>
            <w:r w:rsidRPr="00485D58">
              <w:rPr>
                <w:rFonts w:cs="Arial"/>
                <w:lang w:val="de-DE"/>
              </w:rPr>
              <w:fldChar w:fldCharType="begin">
                <w:ffData>
                  <w:name w:val="Text1"/>
                  <w:enabled/>
                  <w:calcOnExit w:val="0"/>
                  <w:textInput/>
                </w:ffData>
              </w:fldChar>
            </w:r>
            <w:r w:rsidRPr="00485D58">
              <w:rPr>
                <w:rFonts w:cs="Arial"/>
                <w:lang w:val="it-IT"/>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r w:rsidRPr="00485D58">
              <w:rPr>
                <w:rFonts w:cs="Arial"/>
                <w:lang w:val="it-IT"/>
              </w:rPr>
              <w:t xml:space="preserve"> Euro</w:t>
            </w:r>
          </w:p>
          <w:p w14:paraId="3014CA4C" w14:textId="5C325ACA" w:rsidR="00C77C28" w:rsidRPr="00485D58" w:rsidRDefault="00C77C28" w:rsidP="00C77C28">
            <w:pPr>
              <w:jc w:val="both"/>
              <w:rPr>
                <w:rFonts w:cs="Arial"/>
                <w:lang w:val="it-IT"/>
              </w:rPr>
            </w:pPr>
          </w:p>
        </w:tc>
      </w:tr>
      <w:tr w:rsidR="00B6682B" w:rsidRPr="00485D58" w14:paraId="6A34D217" w14:textId="77777777" w:rsidTr="00C77C28">
        <w:tc>
          <w:tcPr>
            <w:tcW w:w="430" w:type="dxa"/>
            <w:shd w:val="clear" w:color="auto" w:fill="auto"/>
          </w:tcPr>
          <w:p w14:paraId="29551F60" w14:textId="076CBEE2" w:rsidR="00B6682B" w:rsidRPr="00485D58" w:rsidRDefault="00B6682B" w:rsidP="00C77C28">
            <w:pPr>
              <w:rPr>
                <w:rFonts w:cs="Arial"/>
                <w:lang w:val="de-DE"/>
              </w:rPr>
            </w:pPr>
          </w:p>
        </w:tc>
        <w:tc>
          <w:tcPr>
            <w:tcW w:w="9468" w:type="dxa"/>
            <w:shd w:val="clear" w:color="auto" w:fill="auto"/>
          </w:tcPr>
          <w:p w14:paraId="41A175E6" w14:textId="77777777" w:rsidR="00B6682B" w:rsidRPr="00485D58" w:rsidRDefault="00B6682B" w:rsidP="00C77C28">
            <w:pPr>
              <w:jc w:val="both"/>
              <w:rPr>
                <w:rFonts w:cs="Arial"/>
                <w:lang w:val="it-IT"/>
              </w:rPr>
            </w:pPr>
          </w:p>
        </w:tc>
      </w:tr>
      <w:tr w:rsidR="00B6682B" w:rsidRPr="009D26B7" w14:paraId="24529557" w14:textId="77777777" w:rsidTr="00C77C28">
        <w:tc>
          <w:tcPr>
            <w:tcW w:w="430" w:type="dxa"/>
            <w:shd w:val="clear" w:color="auto" w:fill="auto"/>
          </w:tcPr>
          <w:p w14:paraId="18D9CA93" w14:textId="155731DE" w:rsidR="00B6682B" w:rsidRPr="00485D58" w:rsidRDefault="00B6682B" w:rsidP="00C77C28">
            <w:pPr>
              <w:rPr>
                <w:rFonts w:cs="Arial"/>
                <w:lang w:val="de-DE"/>
              </w:rPr>
            </w:pPr>
          </w:p>
        </w:tc>
        <w:tc>
          <w:tcPr>
            <w:tcW w:w="9468" w:type="dxa"/>
            <w:shd w:val="clear" w:color="auto" w:fill="auto"/>
          </w:tcPr>
          <w:p w14:paraId="57F58331" w14:textId="7C2708F7" w:rsidR="00D13B87" w:rsidRPr="00D13B87" w:rsidRDefault="00D13B87" w:rsidP="00D13B87">
            <w:pPr>
              <w:jc w:val="both"/>
              <w:rPr>
                <w:rFonts w:cs="Arial"/>
                <w:lang w:val="it-IT"/>
              </w:rPr>
            </w:pPr>
            <w:bookmarkStart w:id="44" w:name="_Hlk61594166"/>
            <w:r>
              <w:rPr>
                <w:rFonts w:cs="Arial"/>
                <w:lang w:val="it-IT"/>
              </w:rPr>
              <w:t>V</w:t>
            </w:r>
            <w:r w:rsidRPr="00D13B87">
              <w:rPr>
                <w:rFonts w:cs="Arial"/>
                <w:lang w:val="it-IT"/>
              </w:rPr>
              <w:t>erifiche dei requisiti di cui all’art. 80 d.lgs. 50/2016 in capo all’aggiudicatario</w:t>
            </w:r>
          </w:p>
          <w:p w14:paraId="4B138807" w14:textId="77777777" w:rsidR="00D13B87" w:rsidRPr="008C4A05" w:rsidRDefault="00D13B87" w:rsidP="00C77C28">
            <w:pPr>
              <w:jc w:val="both"/>
              <w:rPr>
                <w:rFonts w:cs="Arial"/>
                <w:lang w:val="it-IT"/>
              </w:rPr>
            </w:pPr>
          </w:p>
          <w:p w14:paraId="0BD57BA9" w14:textId="696CE086" w:rsidR="00B6682B" w:rsidRDefault="00B6682B" w:rsidP="00C77C28">
            <w:pPr>
              <w:jc w:val="both"/>
              <w:rPr>
                <w:rFonts w:cs="Arial"/>
                <w:lang w:val="it-IT"/>
              </w:rPr>
            </w:pPr>
            <w:r w:rsidRPr="00B6682B">
              <w:rPr>
                <w:rFonts w:cs="Arial"/>
              </w:rPr>
              <w:fldChar w:fldCharType="begin">
                <w:ffData>
                  <w:name w:val="Controllo7"/>
                  <w:enabled/>
                  <w:calcOnExit w:val="0"/>
                  <w:checkBox>
                    <w:sizeAuto/>
                    <w:default w:val="0"/>
                  </w:checkBox>
                </w:ffData>
              </w:fldChar>
            </w:r>
            <w:r w:rsidRPr="00B6682B">
              <w:rPr>
                <w:rFonts w:cs="Arial"/>
                <w:lang w:val="it-IT"/>
              </w:rPr>
              <w:instrText xml:space="preserve"> FORMCHECKBOX </w:instrText>
            </w:r>
            <w:r w:rsidR="00383AD7">
              <w:rPr>
                <w:rFonts w:cs="Arial"/>
              </w:rPr>
            </w:r>
            <w:r w:rsidR="00383AD7">
              <w:rPr>
                <w:rFonts w:cs="Arial"/>
              </w:rPr>
              <w:fldChar w:fldCharType="separate"/>
            </w:r>
            <w:r w:rsidRPr="00B6682B">
              <w:rPr>
                <w:rFonts w:cs="Arial"/>
                <w:lang w:val="it-IT"/>
              </w:rPr>
              <w:fldChar w:fldCharType="end"/>
            </w:r>
            <w:r>
              <w:rPr>
                <w:rFonts w:cs="Arial"/>
                <w:lang w:val="it-IT"/>
              </w:rPr>
              <w:t xml:space="preserve"> Che</w:t>
            </w:r>
            <w:r w:rsidR="00D13B87">
              <w:rPr>
                <w:rFonts w:cs="Arial"/>
                <w:lang w:val="it-IT"/>
              </w:rPr>
              <w:t xml:space="preserve"> </w:t>
            </w:r>
            <w:r>
              <w:rPr>
                <w:rFonts w:cs="Arial"/>
                <w:lang w:val="it-IT"/>
              </w:rPr>
              <w:t>intende effettuare autonomamente le verifiche dei requisiti di cui all’art. 80 d.lgs. 50/2016 in capo all’aggiudicatario</w:t>
            </w:r>
          </w:p>
          <w:p w14:paraId="47A28571" w14:textId="56C771CD" w:rsidR="00B6682B" w:rsidRDefault="00B6682B" w:rsidP="00C77C28">
            <w:pPr>
              <w:jc w:val="both"/>
              <w:rPr>
                <w:rFonts w:cs="Arial"/>
                <w:lang w:val="it-IT"/>
              </w:rPr>
            </w:pPr>
          </w:p>
          <w:p w14:paraId="3C659E0A" w14:textId="028A9D00" w:rsidR="00B6682B" w:rsidRDefault="00B6682B" w:rsidP="00C77C28">
            <w:pPr>
              <w:jc w:val="both"/>
              <w:rPr>
                <w:rFonts w:cs="Arial"/>
                <w:lang w:val="it-IT"/>
              </w:rPr>
            </w:pPr>
            <w:r w:rsidRPr="00B6682B">
              <w:rPr>
                <w:rFonts w:cs="Arial"/>
              </w:rPr>
              <w:fldChar w:fldCharType="begin">
                <w:ffData>
                  <w:name w:val="Controllo7"/>
                  <w:enabled/>
                  <w:calcOnExit w:val="0"/>
                  <w:checkBox>
                    <w:sizeAuto/>
                    <w:default w:val="0"/>
                  </w:checkBox>
                </w:ffData>
              </w:fldChar>
            </w:r>
            <w:r w:rsidRPr="00B6682B">
              <w:rPr>
                <w:rFonts w:cs="Arial"/>
                <w:lang w:val="it-IT"/>
              </w:rPr>
              <w:instrText xml:space="preserve"> FORMCHECKBOX </w:instrText>
            </w:r>
            <w:r w:rsidR="00383AD7">
              <w:rPr>
                <w:rFonts w:cs="Arial"/>
              </w:rPr>
            </w:r>
            <w:r w:rsidR="00383AD7">
              <w:rPr>
                <w:rFonts w:cs="Arial"/>
              </w:rPr>
              <w:fldChar w:fldCharType="separate"/>
            </w:r>
            <w:r w:rsidRPr="00B6682B">
              <w:rPr>
                <w:rFonts w:cs="Arial"/>
                <w:lang w:val="it-IT"/>
              </w:rPr>
              <w:fldChar w:fldCharType="end"/>
            </w:r>
            <w:r>
              <w:rPr>
                <w:rFonts w:cs="Arial"/>
                <w:lang w:val="it-IT"/>
              </w:rPr>
              <w:t xml:space="preserve"> </w:t>
            </w:r>
            <w:r w:rsidRPr="00B6682B">
              <w:rPr>
                <w:rFonts w:cs="Arial"/>
                <w:lang w:val="it-IT"/>
              </w:rPr>
              <w:t>Che intende avvalersi della facoltà di far svolgere le suddette verifiche ad ACP</w:t>
            </w:r>
          </w:p>
          <w:p w14:paraId="763D2F75" w14:textId="418B31BD" w:rsidR="00B6682B" w:rsidRPr="00485D58" w:rsidRDefault="00B6682B" w:rsidP="00D13B87">
            <w:pPr>
              <w:jc w:val="both"/>
              <w:rPr>
                <w:rFonts w:cs="Arial"/>
                <w:lang w:val="it-IT"/>
              </w:rPr>
            </w:pPr>
            <w:r>
              <w:rPr>
                <w:rFonts w:cs="Arial"/>
                <w:lang w:val="it-IT"/>
              </w:rPr>
              <w:t xml:space="preserve"> </w:t>
            </w:r>
            <w:bookmarkEnd w:id="44"/>
          </w:p>
        </w:tc>
      </w:tr>
      <w:tr w:rsidR="00B6682B" w:rsidRPr="009D26B7" w14:paraId="44D612DC" w14:textId="77777777" w:rsidTr="00C77C28">
        <w:tc>
          <w:tcPr>
            <w:tcW w:w="430" w:type="dxa"/>
            <w:shd w:val="clear" w:color="auto" w:fill="auto"/>
          </w:tcPr>
          <w:p w14:paraId="0C372D88" w14:textId="77777777" w:rsidR="00B6682B" w:rsidRPr="008C4A05" w:rsidRDefault="00B6682B" w:rsidP="00C77C28">
            <w:pPr>
              <w:rPr>
                <w:rFonts w:cs="Arial"/>
                <w:lang w:val="it-IT"/>
              </w:rPr>
            </w:pPr>
          </w:p>
        </w:tc>
        <w:tc>
          <w:tcPr>
            <w:tcW w:w="9468" w:type="dxa"/>
            <w:shd w:val="clear" w:color="auto" w:fill="auto"/>
          </w:tcPr>
          <w:p w14:paraId="3BDA680A" w14:textId="77777777" w:rsidR="00B6682B" w:rsidRPr="00485D58" w:rsidRDefault="00B6682B" w:rsidP="00C77C28">
            <w:pPr>
              <w:jc w:val="both"/>
              <w:rPr>
                <w:rFonts w:cs="Arial"/>
                <w:lang w:val="it-IT"/>
              </w:rPr>
            </w:pPr>
          </w:p>
        </w:tc>
      </w:tr>
    </w:tbl>
    <w:p w14:paraId="3D2BF953" w14:textId="15F787CE" w:rsidR="00E06DD7" w:rsidRDefault="00AD228A" w:rsidP="00741D51">
      <w:pPr>
        <w:jc w:val="both"/>
        <w:rPr>
          <w:rFonts w:cs="Arial"/>
          <w:noProof w:val="0"/>
          <w:u w:val="single"/>
          <w:lang w:val="it-IT"/>
        </w:rPr>
      </w:pPr>
      <w:bookmarkStart w:id="45" w:name="_Hlk508954293"/>
      <w:r w:rsidRPr="00AD228A">
        <w:rPr>
          <w:rFonts w:cs="Arial"/>
          <w:noProof w:val="0"/>
          <w:u w:val="single"/>
          <w:lang w:val="it-IT"/>
        </w:rPr>
        <w:t>Si allegano i seguenti documenti</w:t>
      </w:r>
      <w:r>
        <w:rPr>
          <w:rFonts w:cs="Arial"/>
          <w:noProof w:val="0"/>
          <w:u w:val="single"/>
          <w:lang w:val="it-IT"/>
        </w:rPr>
        <w:t xml:space="preserve"> :</w:t>
      </w:r>
    </w:p>
    <w:p w14:paraId="54219C1D" w14:textId="77777777" w:rsidR="00AD228A" w:rsidRPr="00485D58" w:rsidRDefault="00AD228A" w:rsidP="00741D51">
      <w:pPr>
        <w:jc w:val="both"/>
        <w:rPr>
          <w:rFonts w:cs="Arial"/>
          <w:noProof w:val="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497"/>
      </w:tblGrid>
      <w:tr w:rsidR="00F35746" w:rsidRPr="009D26B7" w14:paraId="6D3DAC5A" w14:textId="77777777" w:rsidTr="00D941BF">
        <w:tc>
          <w:tcPr>
            <w:tcW w:w="426" w:type="dxa"/>
            <w:tcBorders>
              <w:top w:val="nil"/>
              <w:left w:val="nil"/>
              <w:bottom w:val="nil"/>
              <w:right w:val="nil"/>
            </w:tcBorders>
            <w:shd w:val="clear" w:color="auto" w:fill="auto"/>
          </w:tcPr>
          <w:p w14:paraId="5B08C5CF"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7A997C2C" w14:textId="4F181BD1"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il provvedimento di prenotazione della spesa/ documento di autorizzazione ad effettuare la spesa;</w:t>
            </w:r>
          </w:p>
        </w:tc>
      </w:tr>
      <w:tr w:rsidR="001C755E" w:rsidRPr="00485D58" w14:paraId="16E8F87A" w14:textId="77777777" w:rsidTr="00D941BF">
        <w:tc>
          <w:tcPr>
            <w:tcW w:w="426" w:type="dxa"/>
            <w:tcBorders>
              <w:top w:val="nil"/>
              <w:left w:val="nil"/>
              <w:bottom w:val="nil"/>
              <w:right w:val="nil"/>
            </w:tcBorders>
            <w:shd w:val="clear" w:color="auto" w:fill="auto"/>
          </w:tcPr>
          <w:p w14:paraId="623671A1" w14:textId="77777777" w:rsidR="001C755E" w:rsidRPr="00485D58" w:rsidRDefault="001C755E" w:rsidP="001C755E">
            <w:pPr>
              <w:ind w:left="360" w:right="385"/>
              <w:jc w:val="both"/>
              <w:rPr>
                <w:rFonts w:cs="Arial"/>
                <w:noProof w:val="0"/>
                <w:lang w:val="it-IT"/>
              </w:rPr>
            </w:pPr>
          </w:p>
        </w:tc>
        <w:tc>
          <w:tcPr>
            <w:tcW w:w="9497" w:type="dxa"/>
            <w:tcBorders>
              <w:top w:val="nil"/>
              <w:left w:val="nil"/>
              <w:bottom w:val="nil"/>
              <w:right w:val="nil"/>
            </w:tcBorders>
            <w:shd w:val="clear" w:color="auto" w:fill="auto"/>
          </w:tcPr>
          <w:p w14:paraId="5DB22958" w14:textId="740E3AB0" w:rsidR="001C755E" w:rsidRPr="00D941BF" w:rsidRDefault="001C755E" w:rsidP="00741D51">
            <w:pPr>
              <w:jc w:val="both"/>
              <w:rPr>
                <w:rFonts w:cs="Arial"/>
                <w:i/>
              </w:rPr>
            </w:pPr>
            <w:r w:rsidRPr="00D941BF">
              <w:rPr>
                <w:rFonts w:cs="Arial"/>
                <w:i/>
              </w:rPr>
              <w:t>ovvero</w:t>
            </w:r>
          </w:p>
        </w:tc>
      </w:tr>
      <w:tr w:rsidR="00F35746" w:rsidRPr="009D26B7" w14:paraId="1BB7F696" w14:textId="77777777" w:rsidTr="00D941BF">
        <w:tc>
          <w:tcPr>
            <w:tcW w:w="426" w:type="dxa"/>
            <w:tcBorders>
              <w:top w:val="nil"/>
              <w:left w:val="nil"/>
              <w:bottom w:val="nil"/>
              <w:right w:val="nil"/>
            </w:tcBorders>
            <w:shd w:val="clear" w:color="auto" w:fill="auto"/>
          </w:tcPr>
          <w:p w14:paraId="7209E903" w14:textId="77777777" w:rsidR="00F35746" w:rsidRPr="00485D58" w:rsidRDefault="00F35746" w:rsidP="001C755E">
            <w:pPr>
              <w:ind w:left="360" w:right="385"/>
              <w:jc w:val="both"/>
              <w:rPr>
                <w:rFonts w:cs="Arial"/>
                <w:noProof w:val="0"/>
                <w:lang w:val="it-IT"/>
              </w:rPr>
            </w:pPr>
          </w:p>
        </w:tc>
        <w:tc>
          <w:tcPr>
            <w:tcW w:w="9497" w:type="dxa"/>
            <w:tcBorders>
              <w:top w:val="nil"/>
              <w:left w:val="nil"/>
              <w:bottom w:val="nil"/>
              <w:right w:val="nil"/>
            </w:tcBorders>
            <w:shd w:val="clear" w:color="auto" w:fill="auto"/>
          </w:tcPr>
          <w:p w14:paraId="013CFCB9" w14:textId="5BDFCE43"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il provvedimento di autorizzazione a contrarre;</w:t>
            </w:r>
            <w:r w:rsidRPr="00485D58">
              <w:rPr>
                <w:rFonts w:cs="Arial"/>
                <w:lang w:val="it-IT"/>
              </w:rPr>
              <w:t xml:space="preserve"> </w:t>
            </w:r>
          </w:p>
        </w:tc>
      </w:tr>
      <w:tr w:rsidR="00F35746" w:rsidRPr="009D26B7" w14:paraId="6CAB4599" w14:textId="77777777" w:rsidTr="00D941BF">
        <w:tc>
          <w:tcPr>
            <w:tcW w:w="426" w:type="dxa"/>
            <w:tcBorders>
              <w:top w:val="nil"/>
              <w:left w:val="nil"/>
              <w:bottom w:val="nil"/>
              <w:right w:val="nil"/>
            </w:tcBorders>
            <w:shd w:val="clear" w:color="auto" w:fill="auto"/>
          </w:tcPr>
          <w:p w14:paraId="7B7BA6DD"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51BD77D7" w14:textId="377CC6B0" w:rsidR="00F35746" w:rsidRPr="00485D58" w:rsidRDefault="001C755E"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00D941BF" w:rsidRPr="00D941BF">
              <w:rPr>
                <w:rFonts w:cs="Arial"/>
                <w:lang w:val="it-IT"/>
              </w:rPr>
              <w:t xml:space="preserve"> </w:t>
            </w:r>
            <w:r w:rsidR="00F35746" w:rsidRPr="00485D58">
              <w:rPr>
                <w:rFonts w:cs="Arial"/>
                <w:lang w:val="it-IT"/>
              </w:rPr>
              <w:t>la relazione tecnico-illustrativa del contesto in cui si inserisce il servizio o la fornitura;</w:t>
            </w:r>
          </w:p>
        </w:tc>
      </w:tr>
      <w:tr w:rsidR="00F35746" w:rsidRPr="009D26B7" w14:paraId="49E21875" w14:textId="77777777" w:rsidTr="00D941BF">
        <w:tc>
          <w:tcPr>
            <w:tcW w:w="426" w:type="dxa"/>
            <w:tcBorders>
              <w:top w:val="nil"/>
              <w:left w:val="nil"/>
              <w:bottom w:val="nil"/>
              <w:right w:val="nil"/>
            </w:tcBorders>
            <w:shd w:val="clear" w:color="auto" w:fill="auto"/>
          </w:tcPr>
          <w:p w14:paraId="0199FE44" w14:textId="77777777" w:rsidR="00F35746" w:rsidRPr="00485D58" w:rsidRDefault="00F35746" w:rsidP="002413DD">
            <w:pPr>
              <w:numPr>
                <w:ilvl w:val="0"/>
                <w:numId w:val="8"/>
              </w:numPr>
              <w:ind w:right="385"/>
              <w:jc w:val="both"/>
              <w:rPr>
                <w:rFonts w:cs="Arial"/>
                <w:noProof w:val="0"/>
                <w:lang w:val="it-IT"/>
              </w:rPr>
            </w:pPr>
          </w:p>
        </w:tc>
        <w:bookmarkStart w:id="46" w:name="_Hlk535843518"/>
        <w:tc>
          <w:tcPr>
            <w:tcW w:w="9497" w:type="dxa"/>
            <w:tcBorders>
              <w:top w:val="nil"/>
              <w:left w:val="nil"/>
              <w:bottom w:val="nil"/>
              <w:right w:val="nil"/>
            </w:tcBorders>
            <w:shd w:val="clear" w:color="auto" w:fill="auto"/>
          </w:tcPr>
          <w:p w14:paraId="0BBC179A" w14:textId="7E13683C"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il capitolato tecnico (bilingue) firmato digitalmente, contenente tutte le specifiche tecniche della fornitura e/o del servizio che si richiede, nonché l’indicazione dei requisiti minimi che le offerte devono garantire</w:t>
            </w:r>
            <w:bookmarkEnd w:id="46"/>
            <w:r w:rsidR="00F35746" w:rsidRPr="00485D58">
              <w:rPr>
                <w:rFonts w:cs="Arial"/>
                <w:lang w:val="it-IT"/>
              </w:rPr>
              <w:t>;</w:t>
            </w:r>
          </w:p>
        </w:tc>
      </w:tr>
      <w:tr w:rsidR="00F35746" w:rsidRPr="009D26B7" w14:paraId="4A148AE5" w14:textId="77777777" w:rsidTr="00D941BF">
        <w:tc>
          <w:tcPr>
            <w:tcW w:w="426" w:type="dxa"/>
            <w:tcBorders>
              <w:top w:val="nil"/>
              <w:left w:val="nil"/>
              <w:bottom w:val="nil"/>
              <w:right w:val="nil"/>
            </w:tcBorders>
            <w:shd w:val="clear" w:color="auto" w:fill="auto"/>
          </w:tcPr>
          <w:p w14:paraId="01D1179D"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4D838866" w14:textId="5E152EE6"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il capitolato speciale d’appalto (bilingue);</w:t>
            </w:r>
          </w:p>
        </w:tc>
      </w:tr>
      <w:tr w:rsidR="00F35746" w:rsidRPr="009D26B7" w14:paraId="4A46D682" w14:textId="77777777" w:rsidTr="00D941BF">
        <w:tc>
          <w:tcPr>
            <w:tcW w:w="426" w:type="dxa"/>
            <w:tcBorders>
              <w:top w:val="nil"/>
              <w:left w:val="nil"/>
              <w:bottom w:val="nil"/>
              <w:right w:val="nil"/>
            </w:tcBorders>
            <w:shd w:val="clear" w:color="auto" w:fill="auto"/>
          </w:tcPr>
          <w:p w14:paraId="11215BDF"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47CE23F9" w14:textId="5D60F946"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001C755E" w:rsidRPr="00485D58">
              <w:rPr>
                <w:rFonts w:cs="Arial"/>
                <w:lang w:val="it-IT"/>
              </w:rPr>
              <w:t xml:space="preserve"> </w:t>
            </w:r>
            <w:r w:rsidR="00F35746" w:rsidRPr="00485D58">
              <w:rPr>
                <w:rFonts w:cs="Arial"/>
                <w:lang w:val="it-IT"/>
              </w:rPr>
              <w:t>(qualora previsti) un documento bilingue, riportante l’elenco dei requisiti speciali di partecipazione;</w:t>
            </w:r>
            <w:r w:rsidRPr="00485D58">
              <w:rPr>
                <w:rFonts w:cs="Arial"/>
                <w:lang w:val="it-IT"/>
              </w:rPr>
              <w:t xml:space="preserve"> </w:t>
            </w:r>
          </w:p>
        </w:tc>
      </w:tr>
      <w:tr w:rsidR="00F35746" w:rsidRPr="009D26B7" w14:paraId="1049E4E4" w14:textId="77777777" w:rsidTr="00D941BF">
        <w:tc>
          <w:tcPr>
            <w:tcW w:w="426" w:type="dxa"/>
            <w:tcBorders>
              <w:top w:val="nil"/>
              <w:left w:val="nil"/>
              <w:bottom w:val="nil"/>
              <w:right w:val="nil"/>
            </w:tcBorders>
            <w:shd w:val="clear" w:color="auto" w:fill="auto"/>
          </w:tcPr>
          <w:p w14:paraId="1AA004E8"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07E8FD4B" w14:textId="263E8E96"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001C755E" w:rsidRPr="00485D58">
              <w:rPr>
                <w:rFonts w:cs="Arial"/>
                <w:lang w:val="it-IT"/>
              </w:rPr>
              <w:t xml:space="preserve"> </w:t>
            </w:r>
            <w:r w:rsidR="00F35746" w:rsidRPr="00485D58">
              <w:rPr>
                <w:rFonts w:cs="Arial"/>
                <w:lang w:val="it-IT"/>
              </w:rPr>
              <w:t>la stima dei costi: una in formato PDF firmata digitalmente ed una in formato EXCEL editabile da cui si evinca il riferimento di calcolo della base d’asta con indicazione degli oneri di sicurezza non soggetti a ribasso di cui al D.Lgs. 81/2008;</w:t>
            </w:r>
          </w:p>
        </w:tc>
      </w:tr>
      <w:tr w:rsidR="00F35746" w:rsidRPr="009D26B7" w14:paraId="649CB293" w14:textId="77777777" w:rsidTr="00D941BF">
        <w:tc>
          <w:tcPr>
            <w:tcW w:w="426" w:type="dxa"/>
            <w:tcBorders>
              <w:top w:val="nil"/>
              <w:left w:val="nil"/>
              <w:bottom w:val="nil"/>
              <w:right w:val="nil"/>
            </w:tcBorders>
            <w:shd w:val="clear" w:color="auto" w:fill="auto"/>
          </w:tcPr>
          <w:p w14:paraId="7DDEAC9B"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6290B5D6" w14:textId="55B5CE34"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l’allegata dichiarazione 1) “Rispetto degli obblighi di cui art. 21-ter L.P. 29.01.2002 n.1” firmata digitalmente;</w:t>
            </w:r>
          </w:p>
        </w:tc>
      </w:tr>
      <w:tr w:rsidR="00F35746" w:rsidRPr="009D26B7" w14:paraId="76B912BB" w14:textId="77777777" w:rsidTr="00D941BF">
        <w:tc>
          <w:tcPr>
            <w:tcW w:w="426" w:type="dxa"/>
            <w:tcBorders>
              <w:top w:val="nil"/>
              <w:left w:val="nil"/>
              <w:bottom w:val="nil"/>
              <w:right w:val="nil"/>
            </w:tcBorders>
            <w:shd w:val="clear" w:color="auto" w:fill="auto"/>
          </w:tcPr>
          <w:p w14:paraId="6A7B9774"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226E261E" w14:textId="30FAF472" w:rsidR="00F35746" w:rsidRPr="00485D58" w:rsidRDefault="00CC16AB" w:rsidP="00741D51">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l’allegata dichiarazione 3) “Rispetto degli obblighi di cui art. 34 D.Lgs. n. 50/2016 in materia di criteri ambientali minimi negli appalti pubblici per le forniture e negli affidamenti di servizi” firmata digitalmente;</w:t>
            </w:r>
          </w:p>
        </w:tc>
      </w:tr>
      <w:tr w:rsidR="00F35746" w:rsidRPr="009D26B7" w14:paraId="2740DF07" w14:textId="77777777" w:rsidTr="00D941BF">
        <w:tc>
          <w:tcPr>
            <w:tcW w:w="426" w:type="dxa"/>
            <w:tcBorders>
              <w:top w:val="nil"/>
              <w:left w:val="nil"/>
              <w:bottom w:val="nil"/>
              <w:right w:val="nil"/>
            </w:tcBorders>
            <w:shd w:val="clear" w:color="auto" w:fill="auto"/>
          </w:tcPr>
          <w:p w14:paraId="351074DD" w14:textId="77777777" w:rsidR="00F35746" w:rsidRPr="00485D58" w:rsidRDefault="00F35746"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53600F89" w14:textId="30D11FBE" w:rsidR="00F35746" w:rsidRPr="00485D58" w:rsidRDefault="00CC16AB" w:rsidP="0024421B">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(se del caso) il documento di cui all’art. 26 comma 1 lettera b) D.Lgs. 81/2008 (Informativa sui rischi specifici esistenti);</w:t>
            </w:r>
          </w:p>
        </w:tc>
      </w:tr>
      <w:tr w:rsidR="00A81153" w:rsidRPr="009D26B7" w14:paraId="72B8AA7C" w14:textId="77777777" w:rsidTr="00D941BF">
        <w:tc>
          <w:tcPr>
            <w:tcW w:w="426" w:type="dxa"/>
            <w:tcBorders>
              <w:top w:val="nil"/>
              <w:left w:val="nil"/>
              <w:bottom w:val="nil"/>
              <w:right w:val="nil"/>
            </w:tcBorders>
            <w:shd w:val="clear" w:color="auto" w:fill="auto"/>
          </w:tcPr>
          <w:p w14:paraId="6D92100D" w14:textId="77777777" w:rsidR="00A81153" w:rsidRPr="00485D58" w:rsidRDefault="00A81153" w:rsidP="00A81153">
            <w:pPr>
              <w:ind w:left="360" w:right="385"/>
              <w:jc w:val="both"/>
              <w:rPr>
                <w:rFonts w:cs="Arial"/>
                <w:noProof w:val="0"/>
                <w:lang w:val="it-IT"/>
              </w:rPr>
            </w:pPr>
          </w:p>
        </w:tc>
        <w:tc>
          <w:tcPr>
            <w:tcW w:w="9497" w:type="dxa"/>
            <w:tcBorders>
              <w:top w:val="nil"/>
              <w:left w:val="nil"/>
              <w:bottom w:val="nil"/>
              <w:right w:val="nil"/>
            </w:tcBorders>
            <w:shd w:val="clear" w:color="auto" w:fill="auto"/>
          </w:tcPr>
          <w:p w14:paraId="177EB37E" w14:textId="1F5A86D8" w:rsidR="00A81153" w:rsidRPr="00A81153" w:rsidRDefault="00A81153" w:rsidP="00A81153">
            <w:pPr>
              <w:jc w:val="both"/>
              <w:rPr>
                <w:rFonts w:cs="Arial"/>
              </w:rPr>
            </w:pPr>
            <w:r w:rsidRPr="00A81153">
              <w:rPr>
                <w:rFonts w:cs="Arial"/>
              </w:rPr>
              <w:fldChar w:fldCharType="begin">
                <w:ffData>
                  <w:name w:val="Controllo7"/>
                  <w:enabled/>
                  <w:calcOnExit w:val="0"/>
                  <w:checkBox>
                    <w:sizeAuto/>
                    <w:default w:val="0"/>
                  </w:checkBox>
                </w:ffData>
              </w:fldChar>
            </w:r>
            <w:r w:rsidRPr="00A81153">
              <w:rPr>
                <w:rFonts w:cs="Arial"/>
                <w:lang w:val="it-IT"/>
              </w:rPr>
              <w:instrText xml:space="preserve"> FORMCHECKBOX </w:instrText>
            </w:r>
            <w:r w:rsidR="00383AD7">
              <w:rPr>
                <w:rFonts w:cs="Arial"/>
              </w:rPr>
            </w:r>
            <w:r w:rsidR="00383AD7">
              <w:rPr>
                <w:rFonts w:cs="Arial"/>
              </w:rPr>
              <w:fldChar w:fldCharType="separate"/>
            </w:r>
            <w:r w:rsidRPr="00A81153">
              <w:rPr>
                <w:rFonts w:cs="Arial"/>
              </w:rPr>
              <w:fldChar w:fldCharType="end"/>
            </w:r>
            <w:r w:rsidRPr="00A81153">
              <w:rPr>
                <w:rFonts w:cs="Arial"/>
                <w:lang w:val="it-IT"/>
              </w:rPr>
              <w:t xml:space="preserve"> (se del caso) il documento di cui all’art.26 commi 3 e 3 ter del D.Lgs. 81/2008 (Documento di valutazione dei rischi da interferenza), con indicazione dell’ammontare degli oneri di sicurezza per l’eliminazione dei rischi da interferenza, pari a Euro </w:t>
            </w:r>
            <w:r w:rsidRPr="00A81153">
              <w:rPr>
                <w:rFonts w:cs="Arial"/>
                <w:iCs/>
                <w:lang w:eastAsia="de-DE"/>
              </w:rPr>
              <w:fldChar w:fldCharType="begin">
                <w:ffData>
                  <w:name w:val="Text59"/>
                  <w:enabled/>
                  <w:calcOnExit w:val="0"/>
                  <w:textInput/>
                </w:ffData>
              </w:fldChar>
            </w:r>
            <w:r w:rsidRPr="00A81153">
              <w:rPr>
                <w:rFonts w:cs="Arial"/>
                <w:iCs/>
                <w:lang w:val="it-IT" w:eastAsia="de-DE"/>
              </w:rPr>
              <w:instrText xml:space="preserve"> FORMTEXT </w:instrText>
            </w:r>
            <w:r w:rsidRPr="00A81153">
              <w:rPr>
                <w:rFonts w:cs="Arial"/>
                <w:iCs/>
                <w:lang w:eastAsia="de-DE"/>
              </w:rPr>
            </w:r>
            <w:r w:rsidRPr="00A81153">
              <w:rPr>
                <w:rFonts w:cs="Arial"/>
                <w:iCs/>
                <w:lang w:eastAsia="de-DE"/>
              </w:rPr>
              <w:fldChar w:fldCharType="separate"/>
            </w:r>
            <w:r w:rsidRPr="00A81153">
              <w:rPr>
                <w:rFonts w:cs="Arial"/>
                <w:iCs/>
                <w:lang w:eastAsia="de-DE"/>
              </w:rPr>
              <w:t> </w:t>
            </w:r>
            <w:r w:rsidRPr="00A81153">
              <w:rPr>
                <w:rFonts w:cs="Arial"/>
                <w:iCs/>
                <w:lang w:eastAsia="de-DE"/>
              </w:rPr>
              <w:t> </w:t>
            </w:r>
            <w:r w:rsidRPr="00A81153">
              <w:rPr>
                <w:rFonts w:cs="Arial"/>
                <w:iCs/>
                <w:lang w:eastAsia="de-DE"/>
              </w:rPr>
              <w:t> </w:t>
            </w:r>
            <w:r w:rsidRPr="00A81153">
              <w:rPr>
                <w:rFonts w:cs="Arial"/>
                <w:iCs/>
                <w:lang w:eastAsia="de-DE"/>
              </w:rPr>
              <w:t> </w:t>
            </w:r>
            <w:r w:rsidRPr="00A81153">
              <w:rPr>
                <w:rFonts w:cs="Arial"/>
                <w:iCs/>
                <w:lang w:eastAsia="de-DE"/>
              </w:rPr>
              <w:t> </w:t>
            </w:r>
            <w:r w:rsidRPr="00A81153">
              <w:rPr>
                <w:rFonts w:cs="Arial"/>
                <w:iCs/>
                <w:lang w:eastAsia="de-DE"/>
              </w:rPr>
              <w:fldChar w:fldCharType="end"/>
            </w:r>
            <w:r w:rsidRPr="00A81153">
              <w:rPr>
                <w:rFonts w:cs="Arial"/>
                <w:lang w:val="it-IT"/>
              </w:rPr>
              <w:t>;</w:t>
            </w:r>
          </w:p>
        </w:tc>
      </w:tr>
      <w:tr w:rsidR="00A81153" w:rsidRPr="009D26B7" w14:paraId="5469447A" w14:textId="77777777" w:rsidTr="00D941BF">
        <w:tc>
          <w:tcPr>
            <w:tcW w:w="426" w:type="dxa"/>
            <w:tcBorders>
              <w:top w:val="nil"/>
              <w:left w:val="nil"/>
              <w:bottom w:val="nil"/>
              <w:right w:val="nil"/>
            </w:tcBorders>
            <w:shd w:val="clear" w:color="auto" w:fill="auto"/>
          </w:tcPr>
          <w:p w14:paraId="093DCF61" w14:textId="77777777" w:rsidR="00A81153" w:rsidRPr="00485D58" w:rsidRDefault="00A81153" w:rsidP="00A81153">
            <w:pPr>
              <w:ind w:left="360" w:right="385"/>
              <w:jc w:val="both"/>
              <w:rPr>
                <w:rFonts w:cs="Arial"/>
                <w:noProof w:val="0"/>
                <w:lang w:val="it-IT"/>
              </w:rPr>
            </w:pPr>
          </w:p>
        </w:tc>
        <w:tc>
          <w:tcPr>
            <w:tcW w:w="9497" w:type="dxa"/>
            <w:tcBorders>
              <w:top w:val="nil"/>
              <w:left w:val="nil"/>
              <w:bottom w:val="nil"/>
              <w:right w:val="nil"/>
            </w:tcBorders>
            <w:shd w:val="clear" w:color="auto" w:fill="auto"/>
          </w:tcPr>
          <w:p w14:paraId="2349770F" w14:textId="6EF3BE4B" w:rsidR="00A81153" w:rsidRPr="00A81153" w:rsidRDefault="00A81153" w:rsidP="00A81153">
            <w:pPr>
              <w:jc w:val="both"/>
              <w:rPr>
                <w:rFonts w:cs="Arial"/>
              </w:rPr>
            </w:pPr>
            <w:r w:rsidRPr="00A81153">
              <w:rPr>
                <w:rFonts w:cs="Arial"/>
                <w:i/>
              </w:rPr>
              <w:t>ovvero</w:t>
            </w:r>
          </w:p>
        </w:tc>
      </w:tr>
      <w:tr w:rsidR="00A81153" w:rsidRPr="009D26B7" w14:paraId="44C83041" w14:textId="77777777" w:rsidTr="00D941BF">
        <w:tc>
          <w:tcPr>
            <w:tcW w:w="426" w:type="dxa"/>
            <w:tcBorders>
              <w:top w:val="nil"/>
              <w:left w:val="nil"/>
              <w:bottom w:val="nil"/>
              <w:right w:val="nil"/>
            </w:tcBorders>
            <w:shd w:val="clear" w:color="auto" w:fill="auto"/>
          </w:tcPr>
          <w:p w14:paraId="7F2D9642" w14:textId="77777777" w:rsidR="00A81153" w:rsidRPr="00485D58" w:rsidRDefault="00A81153" w:rsidP="00A81153">
            <w:pPr>
              <w:ind w:left="360" w:right="385"/>
              <w:jc w:val="both"/>
              <w:rPr>
                <w:rFonts w:cs="Arial"/>
                <w:noProof w:val="0"/>
                <w:lang w:val="it-IT"/>
              </w:rPr>
            </w:pPr>
          </w:p>
        </w:tc>
        <w:tc>
          <w:tcPr>
            <w:tcW w:w="9497" w:type="dxa"/>
            <w:tcBorders>
              <w:top w:val="nil"/>
              <w:left w:val="nil"/>
              <w:bottom w:val="nil"/>
              <w:right w:val="nil"/>
            </w:tcBorders>
            <w:shd w:val="clear" w:color="auto" w:fill="auto"/>
          </w:tcPr>
          <w:p w14:paraId="12EA6242" w14:textId="17D83B6F" w:rsidR="00A81153" w:rsidRPr="00A81153" w:rsidRDefault="00A81153" w:rsidP="00A81153">
            <w:pPr>
              <w:jc w:val="both"/>
              <w:rPr>
                <w:rFonts w:cs="Arial"/>
              </w:rPr>
            </w:pPr>
            <w:r w:rsidRPr="00A81153">
              <w:rPr>
                <w:rFonts w:cs="Arial"/>
              </w:rPr>
              <w:fldChar w:fldCharType="begin">
                <w:ffData>
                  <w:name w:val="Controllo7"/>
                  <w:enabled/>
                  <w:calcOnExit w:val="0"/>
                  <w:checkBox>
                    <w:sizeAuto/>
                    <w:default w:val="0"/>
                  </w:checkBox>
                </w:ffData>
              </w:fldChar>
            </w:r>
            <w:r w:rsidRPr="00A81153">
              <w:rPr>
                <w:rFonts w:cs="Arial"/>
                <w:lang w:val="it-IT"/>
              </w:rPr>
              <w:instrText xml:space="preserve"> FORMCHECKBOX </w:instrText>
            </w:r>
            <w:r w:rsidR="00383AD7">
              <w:rPr>
                <w:rFonts w:cs="Arial"/>
              </w:rPr>
            </w:r>
            <w:r w:rsidR="00383AD7">
              <w:rPr>
                <w:rFonts w:cs="Arial"/>
              </w:rPr>
              <w:fldChar w:fldCharType="separate"/>
            </w:r>
            <w:r w:rsidRPr="00A81153">
              <w:rPr>
                <w:rFonts w:cs="Arial"/>
              </w:rPr>
              <w:fldChar w:fldCharType="end"/>
            </w:r>
            <w:r w:rsidRPr="00A81153">
              <w:rPr>
                <w:rFonts w:cs="Arial"/>
                <w:lang w:val="it-IT"/>
              </w:rPr>
              <w:t xml:space="preserve"> dichiara di non essere obbligato alla redazione del documento di cui cui all’art. 26 comma 1 lettera b) D.Lgs. 81/2008 (Informativa sui rischi specifici esistenti);</w:t>
            </w:r>
          </w:p>
        </w:tc>
      </w:tr>
      <w:tr w:rsidR="00A81153" w:rsidRPr="009D26B7" w14:paraId="1976BEE5" w14:textId="77777777" w:rsidTr="00D941BF">
        <w:tc>
          <w:tcPr>
            <w:tcW w:w="426" w:type="dxa"/>
            <w:tcBorders>
              <w:top w:val="nil"/>
              <w:left w:val="nil"/>
              <w:bottom w:val="nil"/>
              <w:right w:val="nil"/>
            </w:tcBorders>
            <w:shd w:val="clear" w:color="auto" w:fill="auto"/>
          </w:tcPr>
          <w:p w14:paraId="128FCFA0" w14:textId="77777777" w:rsidR="00A81153" w:rsidRPr="00485D58" w:rsidRDefault="00A81153" w:rsidP="00A81153">
            <w:pPr>
              <w:ind w:left="360" w:right="385"/>
              <w:jc w:val="both"/>
              <w:rPr>
                <w:rFonts w:cs="Arial"/>
                <w:noProof w:val="0"/>
                <w:lang w:val="it-IT"/>
              </w:rPr>
            </w:pPr>
          </w:p>
        </w:tc>
        <w:tc>
          <w:tcPr>
            <w:tcW w:w="9497" w:type="dxa"/>
            <w:tcBorders>
              <w:top w:val="nil"/>
              <w:left w:val="nil"/>
              <w:bottom w:val="nil"/>
              <w:right w:val="nil"/>
            </w:tcBorders>
            <w:shd w:val="clear" w:color="auto" w:fill="auto"/>
          </w:tcPr>
          <w:p w14:paraId="321CE480" w14:textId="5D6CD249" w:rsidR="00A81153" w:rsidRPr="00A81153" w:rsidRDefault="00A81153" w:rsidP="00A81153">
            <w:pPr>
              <w:jc w:val="both"/>
              <w:rPr>
                <w:rFonts w:cs="Arial"/>
              </w:rPr>
            </w:pPr>
            <w:r w:rsidRPr="00A81153">
              <w:rPr>
                <w:rFonts w:cs="Arial"/>
                <w:i/>
              </w:rPr>
              <w:t>ovvero</w:t>
            </w:r>
          </w:p>
        </w:tc>
      </w:tr>
      <w:tr w:rsidR="00A81153" w:rsidRPr="009D26B7" w14:paraId="6F5B1F50" w14:textId="77777777" w:rsidTr="00D941BF">
        <w:tc>
          <w:tcPr>
            <w:tcW w:w="426" w:type="dxa"/>
            <w:tcBorders>
              <w:top w:val="nil"/>
              <w:left w:val="nil"/>
              <w:bottom w:val="nil"/>
              <w:right w:val="nil"/>
            </w:tcBorders>
            <w:shd w:val="clear" w:color="auto" w:fill="auto"/>
          </w:tcPr>
          <w:p w14:paraId="5131619D" w14:textId="77777777" w:rsidR="00A81153" w:rsidRPr="00485D58" w:rsidRDefault="00A81153" w:rsidP="00A81153">
            <w:pPr>
              <w:ind w:left="360" w:right="385"/>
              <w:jc w:val="both"/>
              <w:rPr>
                <w:rFonts w:cs="Arial"/>
                <w:noProof w:val="0"/>
                <w:lang w:val="it-IT"/>
              </w:rPr>
            </w:pPr>
          </w:p>
        </w:tc>
        <w:tc>
          <w:tcPr>
            <w:tcW w:w="9497" w:type="dxa"/>
            <w:tcBorders>
              <w:top w:val="nil"/>
              <w:left w:val="nil"/>
              <w:bottom w:val="nil"/>
              <w:right w:val="nil"/>
            </w:tcBorders>
            <w:shd w:val="clear" w:color="auto" w:fill="auto"/>
          </w:tcPr>
          <w:p w14:paraId="6E7A92B5" w14:textId="32CC26DE" w:rsidR="00A81153" w:rsidRPr="00A81153" w:rsidRDefault="00A81153" w:rsidP="00A81153">
            <w:pPr>
              <w:jc w:val="both"/>
              <w:rPr>
                <w:rFonts w:cs="Arial"/>
              </w:rPr>
            </w:pPr>
            <w:r w:rsidRPr="00A81153">
              <w:rPr>
                <w:rFonts w:cs="Arial"/>
              </w:rPr>
              <w:fldChar w:fldCharType="begin">
                <w:ffData>
                  <w:name w:val="Controllo7"/>
                  <w:enabled/>
                  <w:calcOnExit w:val="0"/>
                  <w:checkBox>
                    <w:sizeAuto/>
                    <w:default w:val="0"/>
                  </w:checkBox>
                </w:ffData>
              </w:fldChar>
            </w:r>
            <w:r w:rsidRPr="00A81153">
              <w:rPr>
                <w:rFonts w:cs="Arial"/>
                <w:lang w:val="it-IT"/>
              </w:rPr>
              <w:instrText xml:space="preserve"> FORMCHECKBOX </w:instrText>
            </w:r>
            <w:r w:rsidR="00383AD7">
              <w:rPr>
                <w:rFonts w:cs="Arial"/>
              </w:rPr>
            </w:r>
            <w:r w:rsidR="00383AD7">
              <w:rPr>
                <w:rFonts w:cs="Arial"/>
              </w:rPr>
              <w:fldChar w:fldCharType="separate"/>
            </w:r>
            <w:r w:rsidRPr="00A81153">
              <w:rPr>
                <w:rFonts w:cs="Arial"/>
              </w:rPr>
              <w:fldChar w:fldCharType="end"/>
            </w:r>
            <w:r w:rsidRPr="00A81153">
              <w:rPr>
                <w:rFonts w:cs="Arial"/>
                <w:lang w:val="it-IT"/>
              </w:rPr>
              <w:t xml:space="preserve"> dichiara di non essere obbligato alla redazione del documento di cui all’art.26 commi 3 e 3 ter del D.Lgs. 81/2008 (Documento di valutazione dei rischi da interferenza);</w:t>
            </w:r>
          </w:p>
        </w:tc>
      </w:tr>
      <w:tr w:rsidR="00F5453D" w:rsidRPr="009D26B7" w14:paraId="03A2AA45" w14:textId="77777777" w:rsidTr="00D941BF">
        <w:tc>
          <w:tcPr>
            <w:tcW w:w="426" w:type="dxa"/>
            <w:tcBorders>
              <w:top w:val="nil"/>
              <w:left w:val="nil"/>
              <w:bottom w:val="nil"/>
              <w:right w:val="nil"/>
            </w:tcBorders>
            <w:shd w:val="clear" w:color="auto" w:fill="auto"/>
          </w:tcPr>
          <w:p w14:paraId="44648501" w14:textId="77777777" w:rsidR="00F5453D" w:rsidRPr="00485D58" w:rsidRDefault="00F5453D" w:rsidP="002413DD">
            <w:pPr>
              <w:numPr>
                <w:ilvl w:val="0"/>
                <w:numId w:val="8"/>
              </w:numPr>
              <w:ind w:right="385"/>
              <w:jc w:val="both"/>
              <w:rPr>
                <w:rFonts w:cs="Arial"/>
                <w:noProof w:val="0"/>
                <w:lang w:val="it-IT"/>
              </w:rPr>
            </w:pPr>
          </w:p>
        </w:tc>
        <w:tc>
          <w:tcPr>
            <w:tcW w:w="9497" w:type="dxa"/>
            <w:tcBorders>
              <w:top w:val="nil"/>
              <w:left w:val="nil"/>
              <w:bottom w:val="nil"/>
              <w:right w:val="nil"/>
            </w:tcBorders>
            <w:shd w:val="clear" w:color="auto" w:fill="auto"/>
          </w:tcPr>
          <w:p w14:paraId="5F4F6355" w14:textId="0775C754" w:rsidR="00F5453D" w:rsidRPr="009D26B7" w:rsidRDefault="00ED7D3A" w:rsidP="0024421B">
            <w:pPr>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9D26B7">
              <w:rPr>
                <w:rFonts w:cs="Arial"/>
                <w:lang w:val="it-IT"/>
              </w:rPr>
              <w:t xml:space="preserve"> </w:t>
            </w:r>
            <w:r w:rsidRPr="009D26B7">
              <w:rPr>
                <w:rFonts w:cs="Arial"/>
                <w:color w:val="4472C4" w:themeColor="accent1"/>
                <w:lang w:val="it-IT"/>
              </w:rPr>
              <w:t>(per gare sopra soglia</w:t>
            </w:r>
            <w:r w:rsidRPr="009D26B7">
              <w:rPr>
                <w:rFonts w:cs="Arial"/>
                <w:lang w:val="it-IT"/>
              </w:rPr>
              <w:t>) la relazione unica ai sensi dell´art. 99 D.lgs. n. 50/2016</w:t>
            </w:r>
          </w:p>
        </w:tc>
      </w:tr>
      <w:tr w:rsidR="00F35746" w:rsidRPr="009D26B7" w14:paraId="4736E0F3" w14:textId="77777777" w:rsidTr="00D941BF">
        <w:tc>
          <w:tcPr>
            <w:tcW w:w="426" w:type="dxa"/>
            <w:tcBorders>
              <w:top w:val="nil"/>
              <w:left w:val="nil"/>
              <w:bottom w:val="nil"/>
              <w:right w:val="nil"/>
            </w:tcBorders>
          </w:tcPr>
          <w:p w14:paraId="5CA19659" w14:textId="77777777" w:rsidR="00F35746" w:rsidRPr="00485D58" w:rsidRDefault="00F35746" w:rsidP="00741D51">
            <w:pPr>
              <w:numPr>
                <w:ilvl w:val="0"/>
                <w:numId w:val="8"/>
              </w:numPr>
              <w:tabs>
                <w:tab w:val="num" w:pos="426"/>
              </w:tabs>
              <w:ind w:left="426" w:right="385" w:hanging="426"/>
              <w:jc w:val="both"/>
              <w:rPr>
                <w:rFonts w:cs="Arial"/>
                <w:noProof w:val="0"/>
                <w:lang w:val="it-IT"/>
              </w:rPr>
            </w:pPr>
          </w:p>
        </w:tc>
        <w:tc>
          <w:tcPr>
            <w:tcW w:w="9497" w:type="dxa"/>
            <w:tcBorders>
              <w:top w:val="nil"/>
              <w:left w:val="nil"/>
              <w:bottom w:val="nil"/>
              <w:right w:val="nil"/>
            </w:tcBorders>
            <w:shd w:val="clear" w:color="auto" w:fill="auto"/>
          </w:tcPr>
          <w:p w14:paraId="3E11AD6C" w14:textId="6DB5D0BB" w:rsidR="00F35746" w:rsidRPr="00485D58" w:rsidRDefault="00CC16AB" w:rsidP="00741D51">
            <w:pPr>
              <w:ind w:left="-48"/>
              <w:jc w:val="both"/>
              <w:rPr>
                <w:rFonts w:cs="Arial"/>
                <w:noProof w:val="0"/>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eventuale “Contratto tra Titolare e Responsabile del trattamento ai sensi dell’art. 28 del Regolamento generale sulla protezione dei dati 2016/679 (RGPD);</w:t>
            </w:r>
            <w:r w:rsidR="00F35746" w:rsidRPr="00485D58">
              <w:rPr>
                <w:rFonts w:cs="Arial"/>
                <w:i/>
                <w:noProof w:val="0"/>
                <w:vanish/>
                <w:color w:val="FF0000"/>
                <w:lang w:val="it-IT"/>
              </w:rPr>
              <w:t xml:space="preserve"> </w:t>
            </w:r>
            <w:r w:rsidR="00F35746" w:rsidRPr="00D941BF">
              <w:rPr>
                <w:rFonts w:cs="Arial"/>
                <w:i/>
                <w:noProof w:val="0"/>
                <w:vanish/>
                <w:color w:val="FF0000"/>
                <w:sz w:val="18"/>
                <w:szCs w:val="18"/>
                <w:lang w:val="it-IT"/>
              </w:rPr>
              <w:t>[se è già stato stipulato NON allegare]</w:t>
            </w:r>
          </w:p>
        </w:tc>
      </w:tr>
      <w:tr w:rsidR="00F35746" w:rsidRPr="009D26B7" w14:paraId="230ECAEF" w14:textId="77777777" w:rsidTr="00D941BF">
        <w:tc>
          <w:tcPr>
            <w:tcW w:w="426" w:type="dxa"/>
            <w:tcBorders>
              <w:top w:val="nil"/>
              <w:left w:val="nil"/>
              <w:bottom w:val="nil"/>
              <w:right w:val="nil"/>
            </w:tcBorders>
          </w:tcPr>
          <w:p w14:paraId="1F60A684" w14:textId="77777777" w:rsidR="00F35746" w:rsidRPr="00485D58" w:rsidRDefault="00F35746" w:rsidP="00741D51">
            <w:pPr>
              <w:numPr>
                <w:ilvl w:val="0"/>
                <w:numId w:val="8"/>
              </w:numPr>
              <w:tabs>
                <w:tab w:val="num" w:pos="426"/>
              </w:tabs>
              <w:ind w:left="426" w:right="385" w:hanging="426"/>
              <w:jc w:val="both"/>
              <w:rPr>
                <w:rFonts w:cs="Arial"/>
                <w:noProof w:val="0"/>
                <w:lang w:val="it-IT"/>
              </w:rPr>
            </w:pPr>
          </w:p>
        </w:tc>
        <w:tc>
          <w:tcPr>
            <w:tcW w:w="9497" w:type="dxa"/>
            <w:tcBorders>
              <w:top w:val="nil"/>
              <w:left w:val="nil"/>
              <w:bottom w:val="nil"/>
              <w:right w:val="nil"/>
            </w:tcBorders>
            <w:shd w:val="clear" w:color="auto" w:fill="auto"/>
          </w:tcPr>
          <w:p w14:paraId="59E0E06E" w14:textId="0F61E1AC" w:rsidR="00F35746" w:rsidRPr="00485D58" w:rsidRDefault="00CC16AB" w:rsidP="00741D51">
            <w:pPr>
              <w:ind w:left="-48"/>
              <w:jc w:val="both"/>
              <w:rPr>
                <w:rFonts w:cs="Arial"/>
                <w:noProof w:val="0"/>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00E77926" w:rsidRPr="00485D58">
              <w:rPr>
                <w:rFonts w:cs="Arial"/>
                <w:lang w:val="it-IT"/>
              </w:rPr>
              <w:t xml:space="preserve"> </w:t>
            </w:r>
            <w:r w:rsidR="00F35746" w:rsidRPr="00485D58">
              <w:rPr>
                <w:rFonts w:cs="Arial"/>
                <w:lang w:val="it-IT"/>
              </w:rPr>
              <w:t xml:space="preserve">l’eventuale piano anticorruzione, patto d’integrità e codice di comportamento dell’ente committente; </w:t>
            </w:r>
            <w:r w:rsidR="00F35746" w:rsidRPr="00D941BF">
              <w:rPr>
                <w:rFonts w:cs="Arial"/>
                <w:i/>
                <w:noProof w:val="0"/>
                <w:vanish/>
                <w:color w:val="FF0000"/>
                <w:sz w:val="18"/>
                <w:szCs w:val="18"/>
                <w:lang w:val="it-IT"/>
              </w:rPr>
              <w:t>[da allegare solo per gli enti committenti diversi dalla Provincia autonoma di Bolzano]</w:t>
            </w:r>
          </w:p>
        </w:tc>
      </w:tr>
      <w:tr w:rsidR="00F35746" w:rsidRPr="009D26B7" w14:paraId="198649C9" w14:textId="77777777" w:rsidTr="00D941BF">
        <w:tc>
          <w:tcPr>
            <w:tcW w:w="426" w:type="dxa"/>
            <w:tcBorders>
              <w:top w:val="nil"/>
              <w:left w:val="nil"/>
              <w:bottom w:val="nil"/>
              <w:right w:val="nil"/>
            </w:tcBorders>
          </w:tcPr>
          <w:p w14:paraId="098BE6AE" w14:textId="77777777" w:rsidR="00F35746" w:rsidRPr="00485D58" w:rsidRDefault="00F35746" w:rsidP="00741D51">
            <w:pPr>
              <w:numPr>
                <w:ilvl w:val="0"/>
                <w:numId w:val="8"/>
              </w:numPr>
              <w:tabs>
                <w:tab w:val="num" w:pos="426"/>
              </w:tabs>
              <w:ind w:left="426" w:right="130" w:hanging="426"/>
              <w:jc w:val="both"/>
              <w:rPr>
                <w:rFonts w:cs="Arial"/>
                <w:noProof w:val="0"/>
                <w:lang w:val="it-IT"/>
              </w:rPr>
            </w:pPr>
          </w:p>
        </w:tc>
        <w:tc>
          <w:tcPr>
            <w:tcW w:w="9497" w:type="dxa"/>
            <w:tcBorders>
              <w:top w:val="nil"/>
              <w:left w:val="nil"/>
              <w:bottom w:val="nil"/>
              <w:right w:val="nil"/>
            </w:tcBorders>
            <w:shd w:val="clear" w:color="auto" w:fill="auto"/>
          </w:tcPr>
          <w:p w14:paraId="571D48FF" w14:textId="4DD564F0" w:rsidR="00F35746" w:rsidRPr="00485D58" w:rsidRDefault="00CC16AB" w:rsidP="00586C54">
            <w:pPr>
              <w:numPr>
                <w:ilvl w:val="0"/>
                <w:numId w:val="15"/>
              </w:numPr>
              <w:tabs>
                <w:tab w:val="clear" w:pos="720"/>
                <w:tab w:val="num" w:pos="432"/>
              </w:tabs>
              <w:ind w:left="-48" w:right="70"/>
              <w:jc w:val="both"/>
              <w:rPr>
                <w:rFonts w:cs="Arial"/>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 xml:space="preserve"> </w:t>
            </w:r>
            <w:r w:rsidR="00F35746" w:rsidRPr="00485D58">
              <w:rPr>
                <w:rFonts w:cs="Arial"/>
                <w:lang w:val="it-IT"/>
              </w:rPr>
              <w:t xml:space="preserve">in caso di procedure con offerta </w:t>
            </w:r>
            <w:r w:rsidR="00F35746" w:rsidRPr="00485D58">
              <w:rPr>
                <w:rFonts w:cs="Arial"/>
                <w:u w:val="single"/>
                <w:lang w:val="it-IT"/>
              </w:rPr>
              <w:t>prezzo-qualità o solo qualità</w:t>
            </w:r>
            <w:r w:rsidR="00F35746" w:rsidRPr="00485D58">
              <w:rPr>
                <w:rFonts w:cs="Arial"/>
                <w:lang w:val="it-IT"/>
              </w:rPr>
              <w:t xml:space="preserve"> la tabella con i criteri di aggiudicazione, comprensivi dei criteri motivazionali, delle eventuali schede per l'organigramma, dell’eventuale fascicolo della qualità e delle indicazioni per la presentazione della documentazione tecnica - busta B;</w:t>
            </w:r>
          </w:p>
        </w:tc>
      </w:tr>
      <w:tr w:rsidR="00F35746" w:rsidRPr="009D26B7" w14:paraId="705604D2" w14:textId="77777777" w:rsidTr="00D941BF">
        <w:tc>
          <w:tcPr>
            <w:tcW w:w="426" w:type="dxa"/>
            <w:tcBorders>
              <w:top w:val="nil"/>
              <w:left w:val="nil"/>
              <w:bottom w:val="nil"/>
              <w:right w:val="nil"/>
            </w:tcBorders>
          </w:tcPr>
          <w:p w14:paraId="4FC9741E" w14:textId="77777777" w:rsidR="00F35746" w:rsidRPr="00485D58" w:rsidRDefault="00F35746" w:rsidP="00741D51">
            <w:pPr>
              <w:numPr>
                <w:ilvl w:val="0"/>
                <w:numId w:val="8"/>
              </w:numPr>
              <w:tabs>
                <w:tab w:val="num" w:pos="426"/>
              </w:tabs>
              <w:ind w:left="426" w:right="130" w:hanging="426"/>
              <w:jc w:val="both"/>
              <w:rPr>
                <w:rFonts w:cs="Arial"/>
                <w:noProof w:val="0"/>
                <w:lang w:val="it-IT"/>
              </w:rPr>
            </w:pPr>
            <w:bookmarkStart w:id="47" w:name="_Hlk536523678"/>
          </w:p>
        </w:tc>
        <w:tc>
          <w:tcPr>
            <w:tcW w:w="9497" w:type="dxa"/>
            <w:tcBorders>
              <w:top w:val="nil"/>
              <w:left w:val="nil"/>
              <w:bottom w:val="nil"/>
              <w:right w:val="nil"/>
            </w:tcBorders>
            <w:shd w:val="clear" w:color="auto" w:fill="auto"/>
          </w:tcPr>
          <w:p w14:paraId="7E788367" w14:textId="1153F0BD" w:rsidR="00F35746" w:rsidRPr="00485D58" w:rsidRDefault="00CC16AB" w:rsidP="00741D51">
            <w:pPr>
              <w:ind w:left="-48"/>
              <w:jc w:val="both"/>
              <w:rPr>
                <w:rFonts w:cs="Arial"/>
                <w:noProof w:val="0"/>
                <w:lang w:val="it-IT"/>
              </w:rPr>
            </w:pPr>
            <w:r w:rsidRPr="00485D58">
              <w:rPr>
                <w:rFonts w:cs="Arial"/>
              </w:rPr>
              <w:fldChar w:fldCharType="begin">
                <w:ffData>
                  <w:name w:val="Controllo7"/>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00E77926" w:rsidRPr="00485D58">
              <w:rPr>
                <w:rFonts w:cs="Arial"/>
                <w:lang w:val="it-IT"/>
              </w:rPr>
              <w:t xml:space="preserve"> </w:t>
            </w:r>
            <w:r w:rsidR="00F35746" w:rsidRPr="00485D58">
              <w:rPr>
                <w:rFonts w:cs="Arial"/>
                <w:lang w:val="it-IT"/>
              </w:rPr>
              <w:t>l’eventuale documento con indicazione degli operatori economici coinvolti nella consultazione preliminare di mercato di cui all’art. 20 della L.P. n. 16/2015 e che abbiano fornito una consulenza o abbiano altrimenti partecipato alla preparazione della procedura di cui all’art. 21 della L.P. n. 16/2015;</w:t>
            </w:r>
          </w:p>
        </w:tc>
      </w:tr>
      <w:bookmarkEnd w:id="47"/>
      <w:tr w:rsidR="00F35746" w:rsidRPr="00485D58" w14:paraId="4536599A" w14:textId="77777777" w:rsidTr="00D941BF">
        <w:tc>
          <w:tcPr>
            <w:tcW w:w="426" w:type="dxa"/>
            <w:tcBorders>
              <w:top w:val="nil"/>
              <w:left w:val="nil"/>
              <w:bottom w:val="nil"/>
              <w:right w:val="nil"/>
            </w:tcBorders>
          </w:tcPr>
          <w:p w14:paraId="2F03D69D" w14:textId="77777777" w:rsidR="00F35746" w:rsidRPr="00485D58" w:rsidRDefault="00F35746" w:rsidP="00741D51">
            <w:pPr>
              <w:numPr>
                <w:ilvl w:val="0"/>
                <w:numId w:val="8"/>
              </w:numPr>
              <w:tabs>
                <w:tab w:val="num" w:pos="426"/>
              </w:tabs>
              <w:ind w:left="426" w:right="130" w:hanging="426"/>
              <w:jc w:val="both"/>
              <w:rPr>
                <w:rFonts w:cs="Arial"/>
                <w:noProof w:val="0"/>
                <w:lang w:val="it-IT"/>
              </w:rPr>
            </w:pPr>
          </w:p>
        </w:tc>
        <w:tc>
          <w:tcPr>
            <w:tcW w:w="9497" w:type="dxa"/>
            <w:tcBorders>
              <w:top w:val="nil"/>
              <w:left w:val="nil"/>
              <w:bottom w:val="nil"/>
              <w:right w:val="nil"/>
            </w:tcBorders>
            <w:shd w:val="clear" w:color="auto" w:fill="auto"/>
          </w:tcPr>
          <w:p w14:paraId="414D1549" w14:textId="77777777" w:rsidR="00F35746" w:rsidRPr="00485D58" w:rsidRDefault="00F35746" w:rsidP="00741D51">
            <w:pPr>
              <w:ind w:left="-48" w:right="130"/>
              <w:jc w:val="both"/>
              <w:rPr>
                <w:rFonts w:cs="Arial"/>
                <w:noProof w:val="0"/>
                <w:lang w:val="it-IT"/>
              </w:rPr>
            </w:pPr>
            <w:r w:rsidRPr="00485D58">
              <w:rPr>
                <w:rFonts w:cs="Arial"/>
                <w:noProof w:val="0"/>
                <w:lang w:val="it-IT"/>
              </w:rPr>
              <w:t xml:space="preserve">altro </w:t>
            </w:r>
            <w:r w:rsidRPr="00D941BF">
              <w:rPr>
                <w:rFonts w:cs="Arial"/>
                <w:i/>
                <w:noProof w:val="0"/>
                <w:vanish/>
                <w:color w:val="FF0000"/>
                <w:sz w:val="18"/>
                <w:szCs w:val="18"/>
                <w:lang w:val="it-IT"/>
              </w:rPr>
              <w:t>(specificare)</w:t>
            </w:r>
            <w:r w:rsidRPr="00D941BF">
              <w:rPr>
                <w:rFonts w:cs="Arial"/>
                <w:noProof w:val="0"/>
                <w:lang w:val="it-IT"/>
              </w:rPr>
              <w:t>:</w:t>
            </w:r>
            <w:r w:rsidRPr="00485D58">
              <w:rPr>
                <w:rFonts w:cs="Arial"/>
                <w:noProof w:val="0"/>
                <w:lang w:val="it-IT"/>
              </w:rPr>
              <w:t xml:space="preserve"> </w:t>
            </w:r>
            <w:r w:rsidRPr="00485D58">
              <w:rPr>
                <w:rFonts w:cs="Arial"/>
                <w:noProof w:val="0"/>
                <w:lang w:val="it-IT"/>
              </w:rPr>
              <w:fldChar w:fldCharType="begin">
                <w:ffData>
                  <w:name w:val="Text51"/>
                  <w:enabled/>
                  <w:calcOnExit w:val="0"/>
                  <w:textInput/>
                </w:ffData>
              </w:fldChar>
            </w:r>
            <w:r w:rsidRPr="00485D58">
              <w:rPr>
                <w:rFonts w:cs="Arial"/>
                <w:noProof w:val="0"/>
                <w:lang w:val="it-IT"/>
              </w:rPr>
              <w:instrText xml:space="preserve"> FORMTEXT </w:instrText>
            </w:r>
            <w:r w:rsidRPr="00485D58">
              <w:rPr>
                <w:rFonts w:cs="Arial"/>
                <w:noProof w:val="0"/>
                <w:lang w:val="it-IT"/>
              </w:rPr>
            </w:r>
            <w:r w:rsidRPr="00485D58">
              <w:rPr>
                <w:rFonts w:cs="Arial"/>
                <w:noProof w:val="0"/>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noProof w:val="0"/>
                <w:lang w:val="it-IT"/>
              </w:rPr>
              <w:fldChar w:fldCharType="end"/>
            </w:r>
            <w:r w:rsidRPr="00485D58">
              <w:rPr>
                <w:rFonts w:cs="Arial"/>
                <w:noProof w:val="0"/>
                <w:lang w:val="it-IT"/>
              </w:rPr>
              <w:t>.</w:t>
            </w:r>
          </w:p>
        </w:tc>
      </w:tr>
    </w:tbl>
    <w:p w14:paraId="511838BE" w14:textId="77777777" w:rsidR="006D1AD9" w:rsidRPr="00485D58" w:rsidRDefault="006D1AD9" w:rsidP="00741D51">
      <w:pPr>
        <w:jc w:val="both"/>
        <w:rPr>
          <w:rFonts w:cs="Arial"/>
          <w:noProof w:val="0"/>
          <w:lang w:val="it-IT"/>
        </w:rPr>
      </w:pPr>
    </w:p>
    <w:bookmarkEnd w:id="45"/>
    <w:p w14:paraId="2945BC06" w14:textId="77777777" w:rsidR="00EC1ADF" w:rsidRPr="00485D58" w:rsidRDefault="00EC1ADF">
      <w:pPr>
        <w:rPr>
          <w:rFonts w:cs="Arial"/>
          <w:noProof w:val="0"/>
          <w:lang w:val="it-IT"/>
        </w:rPr>
      </w:pPr>
    </w:p>
    <w:p w14:paraId="1B921CF6" w14:textId="77777777" w:rsidR="0071733C" w:rsidRPr="00485D58" w:rsidRDefault="0071733C">
      <w:pPr>
        <w:ind w:right="170"/>
        <w:jc w:val="both"/>
        <w:rPr>
          <w:rFonts w:cs="Arial"/>
          <w:noProof w:val="0"/>
          <w:lang w:val="it-IT"/>
        </w:rPr>
      </w:pPr>
    </w:p>
    <w:p w14:paraId="5FA41BB4" w14:textId="77777777" w:rsidR="00EC1ADF" w:rsidRPr="00485D58" w:rsidRDefault="00EC1ADF" w:rsidP="007D3B18">
      <w:pPr>
        <w:ind w:right="170"/>
        <w:jc w:val="right"/>
        <w:rPr>
          <w:rFonts w:cs="Arial"/>
          <w:noProof w:val="0"/>
          <w:lang w:val="it-IT"/>
        </w:rPr>
      </w:pPr>
    </w:p>
    <w:p w14:paraId="64A08540" w14:textId="112061A2" w:rsidR="006B3FDE" w:rsidRDefault="006B3FDE">
      <w:pPr>
        <w:rPr>
          <w:rFonts w:cs="Arial"/>
          <w:bCs/>
          <w:lang w:val="it-IT" w:eastAsia="de-DE"/>
        </w:rPr>
      </w:pPr>
      <w:r>
        <w:rPr>
          <w:rFonts w:cs="Arial"/>
          <w:bCs/>
          <w:lang w:val="it-IT" w:eastAsia="de-DE"/>
        </w:rPr>
        <w:br w:type="page"/>
      </w:r>
    </w:p>
    <w:tbl>
      <w:tblPr>
        <w:tblW w:w="9753" w:type="dxa"/>
        <w:tblLook w:val="01E0" w:firstRow="1" w:lastRow="1" w:firstColumn="1" w:lastColumn="1" w:noHBand="0" w:noVBand="0"/>
      </w:tblPr>
      <w:tblGrid>
        <w:gridCol w:w="9753"/>
      </w:tblGrid>
      <w:tr w:rsidR="00423121" w:rsidRPr="005606AA" w14:paraId="634394BE" w14:textId="77777777" w:rsidTr="00331D0D">
        <w:tc>
          <w:tcPr>
            <w:tcW w:w="9753" w:type="dxa"/>
            <w:shd w:val="clear" w:color="auto" w:fill="auto"/>
            <w:vAlign w:val="center"/>
          </w:tcPr>
          <w:p w14:paraId="29E8CE6A" w14:textId="3DA2224A" w:rsidR="00423121" w:rsidRPr="005606AA" w:rsidRDefault="00423121" w:rsidP="00135FE3">
            <w:pPr>
              <w:spacing w:before="120" w:after="120" w:line="240" w:lineRule="exact"/>
              <w:ind w:left="57" w:right="57"/>
              <w:jc w:val="center"/>
              <w:rPr>
                <w:rFonts w:cs="Arial"/>
                <w:b/>
                <w:lang w:val="it-IT"/>
              </w:rPr>
            </w:pPr>
            <w:r w:rsidRPr="005606AA">
              <w:rPr>
                <w:rFonts w:cs="Arial"/>
                <w:b/>
                <w:lang w:val="it-IT"/>
              </w:rPr>
              <w:lastRenderedPageBreak/>
              <w:t>Allegato 1) “Rispetto degli obblighi di cui all’art. 21-ter della L.P. 29.01.2002, n. 1”</w:t>
            </w:r>
          </w:p>
        </w:tc>
      </w:tr>
      <w:tr w:rsidR="00423121" w:rsidRPr="005606AA" w14:paraId="7E1B842A" w14:textId="77777777" w:rsidTr="00331D0D">
        <w:tc>
          <w:tcPr>
            <w:tcW w:w="9753" w:type="dxa"/>
            <w:shd w:val="clear" w:color="auto" w:fill="auto"/>
          </w:tcPr>
          <w:p w14:paraId="45B9A5D4" w14:textId="77777777" w:rsidR="00423121" w:rsidRPr="005606AA" w:rsidRDefault="00423121" w:rsidP="00135FE3">
            <w:pPr>
              <w:spacing w:before="120" w:after="120" w:line="240" w:lineRule="exact"/>
              <w:ind w:left="57" w:right="57"/>
              <w:jc w:val="both"/>
              <w:rPr>
                <w:rFonts w:cs="Arial"/>
                <w:lang w:val="it-IT"/>
              </w:rPr>
            </w:pPr>
            <w:r w:rsidRPr="005606AA">
              <w:rPr>
                <w:rFonts w:cs="Arial"/>
                <w:lang w:val="it-IT"/>
              </w:rPr>
              <w:t>Il sottoscritto responsabile unico (RUP) del procedimento dichiara:</w:t>
            </w:r>
          </w:p>
        </w:tc>
      </w:tr>
      <w:tr w:rsidR="00423121" w:rsidRPr="005606AA" w14:paraId="6F1F7F35" w14:textId="77777777" w:rsidTr="00331D0D">
        <w:tc>
          <w:tcPr>
            <w:tcW w:w="9753" w:type="dxa"/>
            <w:shd w:val="clear" w:color="auto" w:fill="auto"/>
          </w:tcPr>
          <w:p w14:paraId="282002FD" w14:textId="258790F6" w:rsidR="00E57A30" w:rsidRPr="005606AA" w:rsidRDefault="00E57A30" w:rsidP="00B720D5">
            <w:pPr>
              <w:numPr>
                <w:ilvl w:val="0"/>
                <w:numId w:val="19"/>
              </w:numPr>
              <w:tabs>
                <w:tab w:val="clear" w:pos="720"/>
              </w:tabs>
              <w:spacing w:before="120" w:after="120" w:line="240" w:lineRule="exact"/>
              <w:ind w:left="360" w:right="57" w:hanging="290"/>
              <w:jc w:val="both"/>
              <w:rPr>
                <w:rFonts w:cs="Arial"/>
                <w:lang w:val="it-IT"/>
              </w:rPr>
            </w:pPr>
            <w:r w:rsidRPr="005606AA">
              <w:rPr>
                <w:rFonts w:cs="Arial"/>
                <w:lang w:val="it-IT"/>
              </w:rPr>
              <w:t>di aver verificato ai sensi dell’art. 21-ter della L.P. 29.01.2002, n. 1, che non risulta attiva alcuna convenzione ACP ovvero di Consip  al momento della sottoscrizione della presente</w:t>
            </w:r>
            <w:r w:rsidR="00CC5F60" w:rsidRPr="005606AA">
              <w:rPr>
                <w:rFonts w:cs="Arial"/>
                <w:lang w:val="it-IT"/>
              </w:rPr>
              <w:t xml:space="preserve"> richiesta</w:t>
            </w:r>
            <w:r w:rsidR="00317850" w:rsidRPr="005606AA">
              <w:rPr>
                <w:rFonts w:cs="Arial"/>
                <w:lang w:val="it-IT"/>
              </w:rPr>
              <w:t>di indizione</w:t>
            </w:r>
            <w:r w:rsidRPr="005606AA">
              <w:rPr>
                <w:rFonts w:cs="Arial"/>
                <w:lang w:val="it-IT"/>
              </w:rPr>
              <w:t xml:space="preserve"> con riguardo ai prodotti/prestazioni </w:t>
            </w:r>
            <w:r w:rsidR="00601B78" w:rsidRPr="005606AA">
              <w:rPr>
                <w:rFonts w:cs="Arial"/>
                <w:lang w:val="it-IT"/>
              </w:rPr>
              <w:t xml:space="preserve">oggetto </w:t>
            </w:r>
            <w:r w:rsidRPr="005606AA">
              <w:rPr>
                <w:rFonts w:cs="Arial"/>
                <w:lang w:val="it-IT"/>
              </w:rPr>
              <w:t>della presente gara</w:t>
            </w:r>
          </w:p>
        </w:tc>
      </w:tr>
      <w:tr w:rsidR="00B720D5" w:rsidRPr="005606AA" w14:paraId="4D0868E9" w14:textId="77777777" w:rsidTr="00331D0D">
        <w:tc>
          <w:tcPr>
            <w:tcW w:w="9753" w:type="dxa"/>
            <w:shd w:val="clear" w:color="auto" w:fill="auto"/>
          </w:tcPr>
          <w:p w14:paraId="75CCCE04" w14:textId="3CDA7C97" w:rsidR="00B720D5" w:rsidRPr="005606AA" w:rsidRDefault="00B720D5" w:rsidP="00B720D5">
            <w:pPr>
              <w:spacing w:before="120" w:after="120" w:line="240" w:lineRule="exact"/>
              <w:ind w:left="360" w:right="57"/>
              <w:jc w:val="both"/>
              <w:rPr>
                <w:rFonts w:cs="Arial"/>
                <w:lang w:val="it-IT"/>
              </w:rPr>
            </w:pPr>
            <w:r w:rsidRPr="005606AA">
              <w:rPr>
                <w:rFonts w:cs="Arial"/>
                <w:lang w:val="it-IT"/>
              </w:rPr>
              <w:t>ovvero</w:t>
            </w:r>
          </w:p>
        </w:tc>
      </w:tr>
      <w:tr w:rsidR="00B720D5" w:rsidRPr="005606AA" w14:paraId="27A8B659" w14:textId="77777777" w:rsidTr="00331D0D">
        <w:tc>
          <w:tcPr>
            <w:tcW w:w="9753" w:type="dxa"/>
            <w:shd w:val="clear" w:color="auto" w:fill="auto"/>
          </w:tcPr>
          <w:p w14:paraId="01CBAD16" w14:textId="460E836A" w:rsidR="00B720D5" w:rsidRPr="005606AA" w:rsidRDefault="00B720D5" w:rsidP="00B720D5">
            <w:pPr>
              <w:pStyle w:val="Listenabsatz"/>
              <w:numPr>
                <w:ilvl w:val="0"/>
                <w:numId w:val="33"/>
              </w:numPr>
              <w:spacing w:before="120" w:after="120" w:line="240" w:lineRule="exact"/>
              <w:ind w:right="57"/>
              <w:jc w:val="both"/>
              <w:rPr>
                <w:rFonts w:cs="Arial"/>
                <w:lang w:val="it-IT"/>
              </w:rPr>
            </w:pPr>
            <w:r w:rsidRPr="005606AA">
              <w:rPr>
                <w:rFonts w:cs="Arial"/>
                <w:lang w:val="it-IT"/>
              </w:rPr>
              <w:t xml:space="preserve">che, pur essendo il/i prodotto/i/la/ prestazione/i previsto/i in una convenzione ACP o Consip, le relative caratteristiche tecniche non risultano idonee a soddisfare le specifiche esigenze per cui si procede all'acquisto mediante la presente gara. In merito si precisa quanto segue:      </w:t>
            </w:r>
          </w:p>
          <w:p w14:paraId="526C8149" w14:textId="7DBBE547" w:rsidR="00B720D5" w:rsidRPr="005606AA" w:rsidRDefault="00B720D5" w:rsidP="00B720D5">
            <w:pPr>
              <w:spacing w:before="120" w:after="120" w:line="240" w:lineRule="exact"/>
              <w:ind w:left="360" w:right="57"/>
              <w:jc w:val="both"/>
              <w:rPr>
                <w:rFonts w:cs="Arial"/>
                <w:lang w:val="it-IT"/>
              </w:rPr>
            </w:pPr>
            <w:r w:rsidRPr="005606AA">
              <w:rPr>
                <w:rFonts w:cs="Arial"/>
                <w:lang w:val="it-IT"/>
              </w:rPr>
              <w:t>Caratteristiche tecniche richieste (motivare tecnicamente perchè il prodotto in convenzione non è adeguato):</w:t>
            </w:r>
          </w:p>
        </w:tc>
      </w:tr>
      <w:tr w:rsidR="00E57A30" w:rsidRPr="005606AA" w14:paraId="4E0AEABF" w14:textId="77777777" w:rsidTr="00331D0D">
        <w:tc>
          <w:tcPr>
            <w:tcW w:w="9753" w:type="dxa"/>
            <w:shd w:val="clear" w:color="auto" w:fill="auto"/>
          </w:tcPr>
          <w:p w14:paraId="333E0D98" w14:textId="77777777" w:rsidR="00F938FB" w:rsidRPr="005606AA" w:rsidRDefault="00A02E26" w:rsidP="00F938FB">
            <w:pPr>
              <w:spacing w:before="120" w:after="120" w:line="240" w:lineRule="exact"/>
              <w:ind w:left="321" w:right="57"/>
              <w:jc w:val="both"/>
              <w:rPr>
                <w:rFonts w:cs="Arial"/>
                <w:color w:val="0070C0"/>
                <w:lang w:val="it-IT"/>
              </w:rPr>
            </w:pPr>
            <w:r w:rsidRPr="005606AA">
              <w:rPr>
                <w:rFonts w:cs="Arial"/>
                <w:color w:val="0070C0"/>
                <w:lang w:val="it-IT"/>
              </w:rPr>
              <w:t>Attenzione :</w:t>
            </w:r>
          </w:p>
          <w:p w14:paraId="588A55D0" w14:textId="7ADF60AB" w:rsidR="00E57A30" w:rsidRPr="005606AA" w:rsidRDefault="00A02E26" w:rsidP="00F938FB">
            <w:pPr>
              <w:spacing w:before="120" w:after="120" w:line="240" w:lineRule="exact"/>
              <w:ind w:left="321" w:right="57"/>
              <w:jc w:val="both"/>
              <w:rPr>
                <w:rFonts w:cs="Arial"/>
                <w:color w:val="0070C0"/>
                <w:lang w:val="it-IT"/>
              </w:rPr>
            </w:pPr>
            <w:r w:rsidRPr="005606AA">
              <w:rPr>
                <w:rFonts w:cs="Arial"/>
                <w:color w:val="0070C0"/>
                <w:lang w:val="it-IT"/>
              </w:rPr>
              <w:t>se  al momento della sottoscrizione della presente , risulta  attiva una convenzione ACP con riguardo ai prodotti/prestazioni della presente gara , le amministrazioni aggiudicatrici di cui all’articolo 2, comma 2, della legge provinciale 17 dicembre 2015, n. 16 sono tenute ad aderirvi e non possono procedere con una gara autonoma pur nel rispetto dei relativi parametri prezzo-qualità</w:t>
            </w:r>
            <w:r w:rsidR="00F938FB" w:rsidRPr="005606AA">
              <w:rPr>
                <w:rFonts w:cs="Arial"/>
                <w:color w:val="0070C0"/>
                <w:lang w:val="it-IT"/>
              </w:rPr>
              <w:t>;</w:t>
            </w:r>
            <w:r w:rsidRPr="005606AA">
              <w:rPr>
                <w:rFonts w:cs="Arial"/>
                <w:color w:val="0070C0"/>
                <w:lang w:val="it-IT"/>
              </w:rPr>
              <w:t xml:space="preserve">  </w:t>
            </w:r>
          </w:p>
        </w:tc>
      </w:tr>
      <w:tr w:rsidR="003832A9" w:rsidRPr="005606AA" w14:paraId="7223A6AF" w14:textId="77777777" w:rsidTr="00331D0D">
        <w:tc>
          <w:tcPr>
            <w:tcW w:w="9753" w:type="dxa"/>
            <w:shd w:val="clear" w:color="auto" w:fill="auto"/>
          </w:tcPr>
          <w:p w14:paraId="48C61515" w14:textId="3255B004" w:rsidR="003832A9" w:rsidRPr="005606AA" w:rsidRDefault="0010764E" w:rsidP="00F938FB">
            <w:pPr>
              <w:spacing w:before="120" w:after="120" w:line="240" w:lineRule="exact"/>
              <w:ind w:left="321" w:right="57"/>
              <w:jc w:val="both"/>
              <w:rPr>
                <w:rFonts w:cs="Arial"/>
                <w:color w:val="0070C0"/>
                <w:lang w:val="it-IT"/>
              </w:rPr>
            </w:pPr>
            <w:r w:rsidRPr="005606AA">
              <w:rPr>
                <w:rFonts w:cs="Arial"/>
                <w:lang w:val="it-IT"/>
              </w:rPr>
              <w:t>o</w:t>
            </w:r>
            <w:r w:rsidR="003832A9" w:rsidRPr="005606AA">
              <w:rPr>
                <w:rFonts w:cs="Arial"/>
                <w:lang w:val="it-IT"/>
              </w:rPr>
              <w:t>vvero</w:t>
            </w:r>
          </w:p>
        </w:tc>
      </w:tr>
      <w:tr w:rsidR="00B06937" w:rsidRPr="005606AA" w14:paraId="54B77CDB" w14:textId="77777777" w:rsidTr="00331D0D">
        <w:tc>
          <w:tcPr>
            <w:tcW w:w="9753" w:type="dxa"/>
            <w:shd w:val="clear" w:color="auto" w:fill="auto"/>
          </w:tcPr>
          <w:p w14:paraId="1442760D" w14:textId="7DF0690C" w:rsidR="00B06937" w:rsidRPr="005606AA" w:rsidRDefault="00B06937" w:rsidP="008520D5">
            <w:pPr>
              <w:pStyle w:val="Listenabsatz"/>
              <w:numPr>
                <w:ilvl w:val="0"/>
                <w:numId w:val="33"/>
              </w:numPr>
              <w:spacing w:before="120" w:after="120" w:line="240" w:lineRule="exact"/>
              <w:ind w:right="57"/>
              <w:jc w:val="both"/>
              <w:rPr>
                <w:rFonts w:cs="Arial"/>
                <w:color w:val="0070C0"/>
                <w:lang w:val="it-IT"/>
              </w:rPr>
            </w:pPr>
            <w:r w:rsidRPr="005606AA">
              <w:rPr>
                <w:rFonts w:cs="Arial"/>
                <w:lang w:val="it-IT"/>
              </w:rPr>
              <w:t xml:space="preserve">di aver verificato ai sensi dell’art. 21-ter della L.P. 29.01.2002, n. 1, che al momento della </w:t>
            </w:r>
            <w:r w:rsidR="00F31882" w:rsidRPr="005606AA">
              <w:rPr>
                <w:rFonts w:cs="Arial"/>
                <w:lang w:val="it-IT"/>
              </w:rPr>
              <w:t xml:space="preserve">    </w:t>
            </w:r>
            <w:r w:rsidRPr="005606AA">
              <w:rPr>
                <w:rFonts w:cs="Arial"/>
                <w:lang w:val="it-IT"/>
              </w:rPr>
              <w:t>sottoscrizione della presente, esiste una convenzione quadro Consip con riferimento ai singoli prodotti/prestazioni della presente gara e quindi, aver rispettato i relativi parametri di qualità-prezzo come limiti massimi;</w:t>
            </w:r>
          </w:p>
        </w:tc>
      </w:tr>
      <w:tr w:rsidR="0010764E" w:rsidRPr="005606AA" w14:paraId="4801CD48" w14:textId="77777777" w:rsidTr="00331D0D">
        <w:tc>
          <w:tcPr>
            <w:tcW w:w="9753" w:type="dxa"/>
            <w:shd w:val="clear" w:color="auto" w:fill="auto"/>
          </w:tcPr>
          <w:p w14:paraId="365A79DC" w14:textId="57FACDD0" w:rsidR="0010764E" w:rsidRPr="005606AA" w:rsidRDefault="0010764E" w:rsidP="0010764E">
            <w:pPr>
              <w:pStyle w:val="Listenabsatz"/>
              <w:spacing w:before="120" w:after="120" w:line="240" w:lineRule="exact"/>
              <w:ind w:left="387" w:right="57"/>
              <w:jc w:val="both"/>
              <w:rPr>
                <w:rFonts w:cs="Arial"/>
                <w:lang w:val="it-IT"/>
              </w:rPr>
            </w:pPr>
            <w:r w:rsidRPr="005606AA">
              <w:rPr>
                <w:rFonts w:cs="Arial"/>
                <w:lang w:val="it-IT"/>
              </w:rPr>
              <w:t>ovvero</w:t>
            </w:r>
          </w:p>
        </w:tc>
      </w:tr>
      <w:tr w:rsidR="00B06937" w:rsidRPr="005606AA" w14:paraId="6D3B6572" w14:textId="77777777" w:rsidTr="00331D0D">
        <w:tc>
          <w:tcPr>
            <w:tcW w:w="9753" w:type="dxa"/>
            <w:shd w:val="clear" w:color="auto" w:fill="auto"/>
          </w:tcPr>
          <w:p w14:paraId="4E42A186" w14:textId="41BF4976" w:rsidR="00B06937" w:rsidRPr="005606AA" w:rsidRDefault="00D2369B" w:rsidP="005A25D0">
            <w:pPr>
              <w:pStyle w:val="Listenabsatz"/>
              <w:numPr>
                <w:ilvl w:val="0"/>
                <w:numId w:val="33"/>
              </w:numPr>
              <w:spacing w:before="120" w:after="120" w:line="240" w:lineRule="exact"/>
              <w:ind w:right="57"/>
              <w:jc w:val="both"/>
              <w:rPr>
                <w:rFonts w:cs="Arial"/>
                <w:lang w:val="it-IT"/>
              </w:rPr>
            </w:pPr>
            <w:r w:rsidRPr="005606AA">
              <w:rPr>
                <w:rFonts w:cs="Arial"/>
                <w:lang w:val="it-IT"/>
              </w:rPr>
              <w:t>di aver verificato ai sensi dell’art. 21-ter della L.P. 29.01.2002, n. 1, che al momento della sottoscrizione della presente, esistono convenzioni ACP attive, ovvero in loro assenza se presenti convenzioni Consip attive, ma che non è possibile aderirvi in quanto se pur presenti, non è possibile raggiungere l’importo minimo di acquisto della convenzione;</w:t>
            </w:r>
          </w:p>
        </w:tc>
      </w:tr>
      <w:tr w:rsidR="00801ACD" w:rsidRPr="005606AA" w14:paraId="18A53357" w14:textId="77777777" w:rsidTr="00331D0D">
        <w:tc>
          <w:tcPr>
            <w:tcW w:w="9753" w:type="dxa"/>
            <w:shd w:val="clear" w:color="auto" w:fill="auto"/>
          </w:tcPr>
          <w:p w14:paraId="145EEC8A" w14:textId="2A8AAAF9" w:rsidR="00801ACD" w:rsidRPr="005606AA" w:rsidRDefault="00801ACD" w:rsidP="00F938FB">
            <w:pPr>
              <w:pStyle w:val="Listenabsatz"/>
              <w:numPr>
                <w:ilvl w:val="0"/>
                <w:numId w:val="33"/>
              </w:numPr>
              <w:spacing w:before="120" w:after="120" w:line="240" w:lineRule="exact"/>
              <w:ind w:right="57"/>
              <w:jc w:val="both"/>
              <w:rPr>
                <w:rFonts w:cs="Arial"/>
                <w:lang w:val="it-IT"/>
              </w:rPr>
            </w:pPr>
            <w:r w:rsidRPr="005606AA">
              <w:rPr>
                <w:rFonts w:cs="Arial"/>
                <w:lang w:val="it-IT"/>
              </w:rPr>
              <w:t>di essere consapevole che la violazione degli obblighi di cui ai commi 1 e 2 dell’art. 21-ter della L.P. 29.01.2002, n. 1 e della legge 135/2012 comporta la nullità dei contratti stipulati, costituisce illecito disciplinare ed è causa di responsabilità amministrativa; inoltre, ai fini del danno erariale, si tiene conto della differenza tra il prezzo di aggiudicazione indicato nelle convenzioni-quadro e quello indicato nel contratto;</w:t>
            </w:r>
          </w:p>
        </w:tc>
      </w:tr>
      <w:tr w:rsidR="00801ACD" w:rsidRPr="005606AA" w14:paraId="5B8F5945" w14:textId="77777777" w:rsidTr="00331D0D">
        <w:tc>
          <w:tcPr>
            <w:tcW w:w="9753" w:type="dxa"/>
            <w:shd w:val="clear" w:color="auto" w:fill="auto"/>
          </w:tcPr>
          <w:p w14:paraId="2FD6B94C" w14:textId="21C75101" w:rsidR="00801ACD" w:rsidRPr="005606AA" w:rsidRDefault="00A062C6" w:rsidP="008520D5">
            <w:pPr>
              <w:pStyle w:val="Listenabsatz"/>
              <w:numPr>
                <w:ilvl w:val="0"/>
                <w:numId w:val="33"/>
              </w:numPr>
              <w:spacing w:before="120" w:after="120" w:line="240" w:lineRule="exact"/>
              <w:ind w:right="57"/>
              <w:jc w:val="both"/>
              <w:rPr>
                <w:rFonts w:cs="Arial"/>
                <w:lang w:val="it-IT"/>
              </w:rPr>
            </w:pPr>
            <w:r w:rsidRPr="005606AA">
              <w:rPr>
                <w:rFonts w:cs="Arial"/>
                <w:lang w:val="it-IT"/>
              </w:rPr>
              <w:t>nel caso di assenza di convenzioni ACP di aver determinato la base d’asta alla luce dei prezzi di riferimento eventualmente pubblicati sul sito dell’ACP ai sensi dell’art. 21-ter, co. 5, della L.P. 29.02.2002, n. 1 ovvero, in assenza, dei prezzi di riferimento pubblicati ANAC; e di essere consapevole che i contratti stipulati in violazione di tale prezzo massimo sono nulli;</w:t>
            </w:r>
          </w:p>
        </w:tc>
      </w:tr>
      <w:tr w:rsidR="00801ACD" w:rsidRPr="009D26B7" w14:paraId="16040BB8" w14:textId="77777777" w:rsidTr="00331D0D">
        <w:tc>
          <w:tcPr>
            <w:tcW w:w="9753" w:type="dxa"/>
            <w:shd w:val="clear" w:color="auto" w:fill="auto"/>
          </w:tcPr>
          <w:p w14:paraId="075654E8" w14:textId="1C4E4C4B" w:rsidR="00801ACD" w:rsidRPr="005606AA" w:rsidRDefault="00765E76" w:rsidP="00C70672">
            <w:pPr>
              <w:pStyle w:val="Listenabsatz"/>
              <w:numPr>
                <w:ilvl w:val="0"/>
                <w:numId w:val="33"/>
              </w:numPr>
              <w:spacing w:before="120" w:after="120" w:line="240" w:lineRule="exact"/>
              <w:ind w:right="57"/>
              <w:jc w:val="both"/>
              <w:rPr>
                <w:rFonts w:cs="Arial"/>
                <w:lang w:val="it-IT"/>
              </w:rPr>
            </w:pPr>
            <w:r w:rsidRPr="005606AA">
              <w:rPr>
                <w:rFonts w:cs="Arial"/>
                <w:lang w:val="it-IT"/>
              </w:rPr>
              <w:t>di impegnarsi a verificare che tra la data della presente dichiarazione e quella di stipula del contratto non siano state attivate Convenzioni ACP o Consip migliorative di quelle oggetto dell’affidamento con conseguente necessaria adozione dei relativi provvedimenti in autotutela</w:t>
            </w:r>
            <w:r w:rsidR="0010764E" w:rsidRPr="005606AA">
              <w:rPr>
                <w:rFonts w:cs="Arial"/>
                <w:lang w:val="it-IT"/>
              </w:rPr>
              <w:t>.</w:t>
            </w:r>
          </w:p>
        </w:tc>
      </w:tr>
    </w:tbl>
    <w:p w14:paraId="7B59E9CC" w14:textId="02D18DA0" w:rsidR="00C70672" w:rsidRDefault="00C70672" w:rsidP="00723929">
      <w:pPr>
        <w:rPr>
          <w:rFonts w:cs="Arial"/>
          <w:bCs/>
          <w:lang w:val="it-IT" w:eastAsia="de-DE"/>
        </w:rPr>
      </w:pPr>
    </w:p>
    <w:p w14:paraId="3C32E554" w14:textId="77777777" w:rsidR="0010764E" w:rsidRDefault="0010764E" w:rsidP="00723929">
      <w:pPr>
        <w:rPr>
          <w:rFonts w:cs="Arial"/>
          <w:bCs/>
          <w:lang w:val="it-IT" w:eastAsia="de-DE"/>
        </w:rPr>
      </w:pPr>
    </w:p>
    <w:p w14:paraId="20F85211" w14:textId="77777777" w:rsidR="00723929" w:rsidRPr="00723929" w:rsidRDefault="00723929" w:rsidP="00723929">
      <w:pPr>
        <w:rPr>
          <w:rFonts w:cs="Arial"/>
          <w:bCs/>
          <w:lang w:val="it-IT" w:eastAsia="de-DE"/>
        </w:rPr>
      </w:pPr>
    </w:p>
    <w:p w14:paraId="0B1644E2" w14:textId="77777777" w:rsidR="00982B6A" w:rsidRPr="00485D58" w:rsidRDefault="00982B6A" w:rsidP="00982B6A">
      <w:pPr>
        <w:ind w:right="-4"/>
        <w:jc w:val="both"/>
        <w:rPr>
          <w:rFonts w:cs="Arial"/>
          <w:b/>
          <w:lang w:val="it-IT"/>
        </w:rPr>
      </w:pPr>
      <w:r w:rsidRPr="00485D58">
        <w:rPr>
          <w:rFonts w:cs="Arial"/>
          <w:b/>
          <w:lang w:val="it-IT"/>
        </w:rPr>
        <w:lastRenderedPageBreak/>
        <w:t>Allegato 2) Obbligatorio per le gare economicamente più vantaggiose</w:t>
      </w:r>
    </w:p>
    <w:p w14:paraId="607AB1B3" w14:textId="7C5B5C76" w:rsidR="00982B6A" w:rsidRPr="00485D58" w:rsidRDefault="00982B6A" w:rsidP="00471801">
      <w:pPr>
        <w:rPr>
          <w:rFonts w:cs="Arial"/>
          <w:bCs/>
          <w:lang w:val="it-IT" w:eastAsia="de-DE"/>
        </w:rPr>
      </w:pPr>
    </w:p>
    <w:p w14:paraId="57F70B2F" w14:textId="3B74EEB4" w:rsidR="00982B6A" w:rsidRPr="00485D58" w:rsidRDefault="00982B6A" w:rsidP="00471801">
      <w:pPr>
        <w:rPr>
          <w:rFonts w:cs="Arial"/>
          <w:bCs/>
          <w:lang w:val="it-IT"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423121" w:rsidRPr="009D26B7" w14:paraId="4AEDB30E" w14:textId="77777777" w:rsidTr="00331D0D">
        <w:tc>
          <w:tcPr>
            <w:tcW w:w="9638" w:type="dxa"/>
            <w:tcBorders>
              <w:top w:val="nil"/>
              <w:left w:val="nil"/>
              <w:bottom w:val="nil"/>
              <w:right w:val="nil"/>
            </w:tcBorders>
            <w:shd w:val="clear" w:color="auto" w:fill="auto"/>
          </w:tcPr>
          <w:p w14:paraId="62760003" w14:textId="4C6785DD" w:rsidR="00423121" w:rsidRPr="00C902D7" w:rsidRDefault="00423121" w:rsidP="00135FE3">
            <w:pPr>
              <w:jc w:val="both"/>
              <w:rPr>
                <w:rFonts w:cs="Arial"/>
                <w:lang w:val="it-IT"/>
              </w:rPr>
            </w:pPr>
            <w:r w:rsidRPr="00C902D7">
              <w:rPr>
                <w:rFonts w:cs="Arial"/>
                <w:lang w:val="it-IT"/>
              </w:rPr>
              <w:t>Il Responsabile unico del procedimento (RUP)</w:t>
            </w:r>
          </w:p>
          <w:p w14:paraId="3A875DF4" w14:textId="77777777" w:rsidR="006B3FDE" w:rsidRPr="00C902D7" w:rsidRDefault="006B3FDE" w:rsidP="00135FE3">
            <w:pPr>
              <w:jc w:val="both"/>
              <w:rPr>
                <w:rFonts w:cs="Arial"/>
                <w:lang w:val="it-IT"/>
              </w:rPr>
            </w:pPr>
          </w:p>
          <w:p w14:paraId="63EB5099" w14:textId="12382741" w:rsidR="00423121" w:rsidRPr="00C902D7" w:rsidRDefault="00423121" w:rsidP="00982B6A">
            <w:pPr>
              <w:numPr>
                <w:ilvl w:val="0"/>
                <w:numId w:val="20"/>
              </w:numPr>
              <w:tabs>
                <w:tab w:val="clear" w:pos="1440"/>
                <w:tab w:val="num" w:pos="252"/>
              </w:tabs>
              <w:ind w:left="252" w:hanging="252"/>
              <w:jc w:val="both"/>
              <w:rPr>
                <w:rFonts w:cs="Arial"/>
                <w:lang w:val="it-IT"/>
              </w:rPr>
            </w:pPr>
            <w:r w:rsidRPr="00C902D7">
              <w:rPr>
                <w:rFonts w:cs="Arial"/>
                <w:lang w:val="it-IT"/>
              </w:rPr>
              <w:t xml:space="preserve">deve indicare se sono previsti requisiti minimi a pena di esclusione con riferimento ai criteri ambientali minimi (CAM) e/o criteri sociali, in vigore ai sensi dell’art. </w:t>
            </w:r>
            <w:r w:rsidR="00E53E02" w:rsidRPr="00C902D7">
              <w:rPr>
                <w:rFonts w:cs="Arial"/>
                <w:lang w:val="it-IT"/>
              </w:rPr>
              <w:t>34</w:t>
            </w:r>
            <w:r w:rsidRPr="00C902D7">
              <w:rPr>
                <w:rFonts w:cs="Arial"/>
                <w:lang w:val="it-IT"/>
              </w:rPr>
              <w:t xml:space="preserve"> d.lgs n. 50/2016;</w:t>
            </w:r>
          </w:p>
          <w:p w14:paraId="557FF1CB" w14:textId="77777777" w:rsidR="00423121" w:rsidRPr="00485D58" w:rsidRDefault="00423121" w:rsidP="00135FE3">
            <w:pPr>
              <w:jc w:val="both"/>
              <w:rPr>
                <w:rFonts w:cs="Arial"/>
                <w:lang w:val="it-IT"/>
              </w:rPr>
            </w:pPr>
          </w:p>
          <w:p w14:paraId="286BEE63" w14:textId="623B9F4E" w:rsidR="00423121" w:rsidRDefault="00423121" w:rsidP="00982B6A">
            <w:pPr>
              <w:numPr>
                <w:ilvl w:val="0"/>
                <w:numId w:val="20"/>
              </w:numPr>
              <w:tabs>
                <w:tab w:val="clear" w:pos="1440"/>
                <w:tab w:val="num" w:pos="252"/>
              </w:tabs>
              <w:ind w:left="252" w:hanging="252"/>
              <w:jc w:val="both"/>
              <w:rPr>
                <w:rFonts w:cs="Arial"/>
                <w:lang w:val="it-IT"/>
              </w:rPr>
            </w:pPr>
            <w:r w:rsidRPr="00485D58">
              <w:rPr>
                <w:rFonts w:cs="Arial"/>
                <w:lang w:val="it-IT"/>
              </w:rPr>
              <w:t>deve altresì indicare i decreti di riferimento adottati dal Ministero dell’Ambiente e applicabili al presente appalto;</w:t>
            </w:r>
          </w:p>
          <w:p w14:paraId="245B5711" w14:textId="77777777" w:rsidR="002D4636" w:rsidRPr="00485D58" w:rsidRDefault="002D4636" w:rsidP="002D4636">
            <w:pPr>
              <w:ind w:left="252"/>
              <w:jc w:val="both"/>
              <w:rPr>
                <w:rFonts w:cs="Arial"/>
                <w:lang w:val="it-IT"/>
              </w:rPr>
            </w:pPr>
          </w:p>
          <w:p w14:paraId="4FA5062F" w14:textId="77777777" w:rsidR="00423121" w:rsidRPr="00485D58" w:rsidRDefault="00423121" w:rsidP="00982B6A">
            <w:pPr>
              <w:numPr>
                <w:ilvl w:val="0"/>
                <w:numId w:val="20"/>
              </w:numPr>
              <w:tabs>
                <w:tab w:val="clear" w:pos="1440"/>
                <w:tab w:val="num" w:pos="252"/>
              </w:tabs>
              <w:ind w:left="252" w:hanging="252"/>
              <w:jc w:val="both"/>
              <w:rPr>
                <w:rFonts w:cs="Arial"/>
                <w:lang w:val="it-IT"/>
              </w:rPr>
            </w:pPr>
            <w:r w:rsidRPr="00485D58">
              <w:rPr>
                <w:rFonts w:cs="Arial"/>
                <w:u w:val="single"/>
                <w:lang w:val="it-IT"/>
              </w:rPr>
              <w:t>può</w:t>
            </w:r>
            <w:r w:rsidRPr="00485D58">
              <w:rPr>
                <w:rFonts w:cs="Arial"/>
                <w:lang w:val="it-IT"/>
              </w:rPr>
              <w:t xml:space="preserve"> prevedere criteri di valutazione premianti ai sensi dell’art. 95 comma 6, d.lgs. n. 50/2016 e riferiti alla suddetta normativa ambientale. In tal caso vanno previste le corrispondenti specifiche tecniche e clausole contrattuali che vanno inserite nel capitolato speciale. La mancata previsione di criteri premianti va specificata all’interno della Relazione unica o in altro documento equivalente.</w:t>
            </w:r>
          </w:p>
          <w:p w14:paraId="08EB1816" w14:textId="77777777" w:rsidR="00423121" w:rsidRPr="00485D58" w:rsidRDefault="00423121" w:rsidP="00135FE3">
            <w:pPr>
              <w:jc w:val="both"/>
              <w:rPr>
                <w:rFonts w:cs="Arial"/>
                <w:lang w:val="it-IT"/>
              </w:rPr>
            </w:pPr>
          </w:p>
          <w:p w14:paraId="3E07C3C2" w14:textId="77777777" w:rsidR="00423121" w:rsidRPr="00485D58" w:rsidRDefault="00423121" w:rsidP="00135FE3">
            <w:pPr>
              <w:jc w:val="both"/>
              <w:rPr>
                <w:rFonts w:cs="Arial"/>
                <w:lang w:val="it-IT"/>
              </w:rPr>
            </w:pPr>
            <w:r w:rsidRPr="00485D58">
              <w:rPr>
                <w:rFonts w:cs="Arial"/>
                <w:lang w:val="it-IT"/>
              </w:rPr>
              <w:t>Anche in caso di appalto tradizionale ai sensi dell’art. 15 comma 3 della L.P. n. 16/2015 le clausole contrattuali di esecuzione devono prevedere adeguati meccanismi a tutela dell’adempimento di quanto offerto in sede di gara.</w:t>
            </w:r>
          </w:p>
        </w:tc>
      </w:tr>
    </w:tbl>
    <w:p w14:paraId="0FF6470F" w14:textId="52E242F8" w:rsidR="00982B6A" w:rsidRPr="00485D58" w:rsidRDefault="00982B6A" w:rsidP="00471801">
      <w:pPr>
        <w:rPr>
          <w:rFonts w:cs="Arial"/>
          <w:bCs/>
          <w:lang w:val="it-IT" w:eastAsia="de-DE"/>
        </w:rPr>
      </w:pPr>
    </w:p>
    <w:p w14:paraId="571D212D" w14:textId="77777777" w:rsidR="00982B6A" w:rsidRPr="00485D58" w:rsidRDefault="00982B6A" w:rsidP="00982B6A">
      <w:pPr>
        <w:ind w:right="-4"/>
        <w:rPr>
          <w:rFonts w:cs="Arial"/>
          <w:lang w:val="it-IT"/>
        </w:rPr>
      </w:pPr>
    </w:p>
    <w:tbl>
      <w:tblPr>
        <w:tblW w:w="9823" w:type="dxa"/>
        <w:tblInd w:w="-5" w:type="dxa"/>
        <w:tblLayout w:type="fixed"/>
        <w:tblCellMar>
          <w:left w:w="0" w:type="dxa"/>
          <w:right w:w="0" w:type="dxa"/>
        </w:tblCellMar>
        <w:tblLook w:val="0000" w:firstRow="0" w:lastRow="0" w:firstColumn="0" w:lastColumn="0" w:noHBand="0" w:noVBand="0"/>
      </w:tblPr>
      <w:tblGrid>
        <w:gridCol w:w="2157"/>
        <w:gridCol w:w="1928"/>
        <w:gridCol w:w="307"/>
        <w:gridCol w:w="428"/>
        <w:gridCol w:w="670"/>
        <w:gridCol w:w="515"/>
        <w:gridCol w:w="3818"/>
      </w:tblGrid>
      <w:tr w:rsidR="00982B6A" w:rsidRPr="009D26B7" w14:paraId="2C201B04" w14:textId="77777777" w:rsidTr="00D4794F">
        <w:trPr>
          <w:trHeight w:val="1178"/>
        </w:trPr>
        <w:tc>
          <w:tcPr>
            <w:tcW w:w="982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38E9736" w14:textId="77777777" w:rsidR="00982B6A" w:rsidRPr="00485D58" w:rsidRDefault="00982B6A" w:rsidP="00135FE3">
            <w:pPr>
              <w:pStyle w:val="Textkrper-Zeileneinzug"/>
              <w:tabs>
                <w:tab w:val="left" w:pos="8496"/>
              </w:tabs>
              <w:spacing w:after="0"/>
              <w:ind w:left="0"/>
              <w:jc w:val="center"/>
              <w:rPr>
                <w:rFonts w:cs="Arial"/>
                <w:b/>
                <w:noProof w:val="0"/>
                <w:color w:val="000000"/>
                <w:lang w:val="it-IT" w:eastAsia="it-IT"/>
              </w:rPr>
            </w:pPr>
            <w:r w:rsidRPr="00485D58">
              <w:rPr>
                <w:rFonts w:cs="Arial"/>
                <w:b/>
                <w:noProof w:val="0"/>
                <w:color w:val="000000"/>
                <w:lang w:val="it-IT" w:eastAsia="it-IT"/>
              </w:rPr>
              <w:t>SCHEDA GRIGLIA DI VALUTAZIONE</w:t>
            </w:r>
          </w:p>
          <w:p w14:paraId="55294A9C" w14:textId="38B9AFA7" w:rsidR="00982B6A" w:rsidRPr="00485D58" w:rsidRDefault="00423121" w:rsidP="00135FE3">
            <w:pPr>
              <w:pStyle w:val="Textkrper-Zeileneinzug"/>
              <w:tabs>
                <w:tab w:val="left" w:pos="8496"/>
              </w:tabs>
              <w:spacing w:after="0"/>
              <w:ind w:left="0"/>
              <w:jc w:val="center"/>
              <w:rPr>
                <w:rFonts w:cs="Arial"/>
                <w:b/>
                <w:noProof w:val="0"/>
                <w:color w:val="FF0000"/>
                <w:lang w:val="it-IT" w:eastAsia="it-IT"/>
              </w:rPr>
            </w:pPr>
            <w:r w:rsidRPr="00485D58">
              <w:rPr>
                <w:rFonts w:cs="Arial"/>
                <w:b/>
                <w:noProof w:val="0"/>
                <w:color w:val="FF0000"/>
                <w:lang w:val="it-IT" w:eastAsia="it-IT"/>
              </w:rPr>
              <w:t xml:space="preserve"> </w:t>
            </w:r>
            <w:r w:rsidR="00982B6A" w:rsidRPr="00485D58">
              <w:rPr>
                <w:rFonts w:cs="Arial"/>
                <w:b/>
                <w:noProof w:val="0"/>
                <w:color w:val="FF0000"/>
                <w:lang w:val="it-IT" w:eastAsia="it-IT"/>
              </w:rPr>
              <w:t>(ESEMPIO)</w:t>
            </w:r>
          </w:p>
        </w:tc>
      </w:tr>
      <w:tr w:rsidR="00982B6A" w:rsidRPr="00485D58" w14:paraId="259446DB" w14:textId="77777777" w:rsidTr="00D4794F">
        <w:trPr>
          <w:trHeight w:val="1178"/>
        </w:trPr>
        <w:tc>
          <w:tcPr>
            <w:tcW w:w="2157" w:type="dxa"/>
            <w:tcBorders>
              <w:top w:val="single" w:sz="4" w:space="0" w:color="auto"/>
              <w:left w:val="single" w:sz="4" w:space="0" w:color="auto"/>
              <w:bottom w:val="single" w:sz="4" w:space="0" w:color="auto"/>
              <w:right w:val="single" w:sz="4" w:space="0" w:color="auto"/>
            </w:tcBorders>
            <w:shd w:val="clear" w:color="auto" w:fill="E6E6E6"/>
            <w:vAlign w:val="center"/>
          </w:tcPr>
          <w:p w14:paraId="675460EA" w14:textId="2B530FDA" w:rsidR="00982B6A" w:rsidRPr="00485D58" w:rsidRDefault="00982B6A" w:rsidP="002D4636">
            <w:pPr>
              <w:pStyle w:val="Textkrper-Zeileneinzug"/>
              <w:tabs>
                <w:tab w:val="left" w:pos="8496"/>
              </w:tabs>
              <w:spacing w:after="0"/>
              <w:ind w:left="0"/>
              <w:jc w:val="center"/>
              <w:rPr>
                <w:rFonts w:cs="Arial"/>
                <w:b/>
                <w:noProof w:val="0"/>
                <w:color w:val="000000"/>
                <w:lang w:val="it-IT" w:eastAsia="it-IT"/>
              </w:rPr>
            </w:pPr>
            <w:r w:rsidRPr="00485D58">
              <w:rPr>
                <w:rFonts w:cs="Arial"/>
                <w:b/>
                <w:noProof w:val="0"/>
                <w:color w:val="000000"/>
                <w:lang w:val="it-IT" w:eastAsia="it-IT"/>
              </w:rPr>
              <w:t>Criterio</w:t>
            </w:r>
          </w:p>
        </w:tc>
        <w:tc>
          <w:tcPr>
            <w:tcW w:w="1928" w:type="dxa"/>
            <w:tcBorders>
              <w:top w:val="single" w:sz="4" w:space="0" w:color="auto"/>
              <w:left w:val="single" w:sz="4" w:space="0" w:color="auto"/>
              <w:bottom w:val="single" w:sz="4" w:space="0" w:color="auto"/>
              <w:right w:val="single" w:sz="4" w:space="0" w:color="auto"/>
            </w:tcBorders>
            <w:shd w:val="clear" w:color="auto" w:fill="E6E6E6"/>
            <w:vAlign w:val="center"/>
          </w:tcPr>
          <w:p w14:paraId="2B16DE1B" w14:textId="49707BC5" w:rsidR="00982B6A" w:rsidRPr="00485D58" w:rsidRDefault="00982B6A" w:rsidP="00135FE3">
            <w:pPr>
              <w:pStyle w:val="Textkrper-Zeileneinzug"/>
              <w:tabs>
                <w:tab w:val="left" w:pos="8496"/>
              </w:tabs>
              <w:spacing w:after="0"/>
              <w:ind w:left="0"/>
              <w:jc w:val="center"/>
              <w:rPr>
                <w:rFonts w:cs="Arial"/>
                <w:b/>
                <w:noProof w:val="0"/>
                <w:color w:val="000000"/>
                <w:lang w:val="it-IT" w:eastAsia="it-IT"/>
              </w:rPr>
            </w:pPr>
            <w:r w:rsidRPr="00485D58">
              <w:rPr>
                <w:rFonts w:cs="Arial"/>
                <w:b/>
                <w:noProof w:val="0"/>
                <w:color w:val="000000"/>
                <w:lang w:val="it-IT" w:eastAsia="it-IT"/>
              </w:rPr>
              <w:t xml:space="preserve">Sottocriterio </w:t>
            </w:r>
          </w:p>
        </w:tc>
        <w:tc>
          <w:tcPr>
            <w:tcW w:w="73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7537745" w14:textId="61A3E591" w:rsidR="00982B6A" w:rsidRPr="00485D58" w:rsidRDefault="00982B6A" w:rsidP="00135FE3">
            <w:pPr>
              <w:pStyle w:val="Textkrper-Zeileneinzug"/>
              <w:tabs>
                <w:tab w:val="left" w:pos="8496"/>
              </w:tabs>
              <w:spacing w:after="0"/>
              <w:ind w:left="0"/>
              <w:jc w:val="center"/>
              <w:rPr>
                <w:rFonts w:cs="Arial"/>
                <w:b/>
                <w:noProof w:val="0"/>
                <w:color w:val="000000"/>
                <w:lang w:val="it-IT" w:eastAsia="it-IT"/>
              </w:rPr>
            </w:pPr>
            <w:r w:rsidRPr="00485D58">
              <w:rPr>
                <w:rFonts w:cs="Arial"/>
                <w:b/>
                <w:noProof w:val="0"/>
                <w:color w:val="000000"/>
                <w:lang w:val="it-IT" w:eastAsia="it-IT"/>
              </w:rPr>
              <w:t>T/D</w:t>
            </w:r>
            <w:r w:rsidR="00567D13">
              <w:rPr>
                <w:rFonts w:cs="Arial"/>
                <w:b/>
                <w:noProof w:val="0"/>
                <w:color w:val="000000"/>
                <w:lang w:val="it-IT" w:eastAsia="it-IT"/>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8903DF3" w14:textId="2C93E740" w:rsidR="00982B6A" w:rsidRPr="00485D58" w:rsidRDefault="00982B6A" w:rsidP="002D4636">
            <w:pPr>
              <w:pStyle w:val="Textkrper-Zeileneinzug"/>
              <w:tabs>
                <w:tab w:val="left" w:pos="8496"/>
              </w:tabs>
              <w:spacing w:after="0"/>
              <w:ind w:left="0"/>
              <w:jc w:val="center"/>
              <w:rPr>
                <w:rFonts w:cs="Arial"/>
                <w:b/>
                <w:noProof w:val="0"/>
                <w:color w:val="000000"/>
                <w:lang w:val="it-IT" w:eastAsia="it-IT"/>
              </w:rPr>
            </w:pPr>
            <w:r w:rsidRPr="00485D58">
              <w:rPr>
                <w:rFonts w:cs="Arial"/>
                <w:b/>
                <w:noProof w:val="0"/>
                <w:color w:val="000000"/>
                <w:lang w:val="it-IT" w:eastAsia="it-IT"/>
              </w:rPr>
              <w:t>Punteggio</w:t>
            </w:r>
          </w:p>
        </w:tc>
        <w:tc>
          <w:tcPr>
            <w:tcW w:w="3818" w:type="dxa"/>
            <w:tcBorders>
              <w:top w:val="single" w:sz="4" w:space="0" w:color="auto"/>
              <w:left w:val="single" w:sz="4" w:space="0" w:color="auto"/>
              <w:bottom w:val="single" w:sz="4" w:space="0" w:color="auto"/>
              <w:right w:val="single" w:sz="4" w:space="0" w:color="auto"/>
            </w:tcBorders>
            <w:shd w:val="clear" w:color="auto" w:fill="E6E6E6"/>
            <w:vAlign w:val="center"/>
          </w:tcPr>
          <w:p w14:paraId="40A56EB1" w14:textId="3DC8B14C" w:rsidR="00982B6A" w:rsidRPr="00485D58" w:rsidRDefault="00982B6A" w:rsidP="00135FE3">
            <w:pPr>
              <w:pStyle w:val="Textkrper-Zeileneinzug"/>
              <w:tabs>
                <w:tab w:val="left" w:pos="8496"/>
              </w:tabs>
              <w:spacing w:after="0"/>
              <w:ind w:left="0"/>
              <w:jc w:val="center"/>
              <w:rPr>
                <w:rFonts w:cs="Arial"/>
                <w:b/>
                <w:noProof w:val="0"/>
                <w:color w:val="000000"/>
                <w:lang w:val="it-IT" w:eastAsia="it-IT"/>
              </w:rPr>
            </w:pPr>
            <w:r w:rsidRPr="00485D58">
              <w:rPr>
                <w:rFonts w:cs="Arial"/>
                <w:b/>
                <w:noProof w:val="0"/>
                <w:color w:val="000000"/>
                <w:lang w:val="it-IT" w:eastAsia="it-IT"/>
              </w:rPr>
              <w:t xml:space="preserve">Criteri motivazionali </w:t>
            </w:r>
          </w:p>
        </w:tc>
      </w:tr>
      <w:tr w:rsidR="00982B6A" w:rsidRPr="00485D58" w14:paraId="60AF73AD" w14:textId="77777777" w:rsidTr="00D4794F">
        <w:trPr>
          <w:trHeight w:val="697"/>
        </w:trPr>
        <w:tc>
          <w:tcPr>
            <w:tcW w:w="2157" w:type="dxa"/>
            <w:vMerge w:val="restart"/>
            <w:tcBorders>
              <w:top w:val="single" w:sz="4" w:space="0" w:color="auto"/>
              <w:left w:val="single" w:sz="4" w:space="0" w:color="auto"/>
              <w:bottom w:val="single" w:sz="4" w:space="0" w:color="auto"/>
              <w:right w:val="single" w:sz="4" w:space="0" w:color="auto"/>
            </w:tcBorders>
            <w:vAlign w:val="center"/>
          </w:tcPr>
          <w:p w14:paraId="446F0F22" w14:textId="77777777" w:rsidR="00982B6A" w:rsidRPr="00485D58" w:rsidRDefault="00982B6A"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t>Criterio I</w:t>
            </w:r>
          </w:p>
          <w:p w14:paraId="043B20F1" w14:textId="77777777" w:rsidR="00982B6A" w:rsidRPr="00485D58" w:rsidRDefault="00982B6A"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t>= Max (</w:t>
            </w:r>
            <w:r w:rsidRPr="00485D58">
              <w:rPr>
                <w:rFonts w:cs="Arial"/>
                <w:noProof w:val="0"/>
                <w:color w:val="000000"/>
                <w:lang w:val="it-IT" w:eastAsia="it-IT"/>
              </w:rPr>
              <w:fldChar w:fldCharType="begin">
                <w:ffData>
                  <w:name w:val="Testo186"/>
                  <w:enabled/>
                  <w:calcOnExit w:val="0"/>
                  <w:textInput/>
                </w:ffData>
              </w:fldChar>
            </w:r>
            <w:bookmarkStart w:id="48" w:name="Testo186"/>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bookmarkEnd w:id="48"/>
            <w:r w:rsidRPr="00485D58">
              <w:rPr>
                <w:rFonts w:cs="Arial"/>
                <w:noProof w:val="0"/>
                <w:color w:val="000000"/>
                <w:lang w:val="it-IT" w:eastAsia="it-IT"/>
              </w:rPr>
              <w:t>)</w:t>
            </w:r>
          </w:p>
        </w:tc>
        <w:tc>
          <w:tcPr>
            <w:tcW w:w="1928" w:type="dxa"/>
            <w:tcBorders>
              <w:top w:val="single" w:sz="4" w:space="0" w:color="auto"/>
              <w:left w:val="single" w:sz="4" w:space="0" w:color="auto"/>
              <w:bottom w:val="single" w:sz="4" w:space="0" w:color="auto"/>
              <w:right w:val="single" w:sz="4" w:space="0" w:color="auto"/>
            </w:tcBorders>
            <w:vAlign w:val="center"/>
          </w:tcPr>
          <w:p w14:paraId="6B6B7ED0" w14:textId="77777777" w:rsidR="00982B6A" w:rsidRPr="00485D58" w:rsidRDefault="00982B6A"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t>Sottocriterio a)</w:t>
            </w:r>
          </w:p>
          <w:p w14:paraId="15ECD36C" w14:textId="477CEE5B"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9779267" w14:textId="21752313"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B384DCA" w14:textId="52863607"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7A0D0616" w14:textId="01D38EF3" w:rsidR="00982B6A" w:rsidRPr="00485D58" w:rsidRDefault="002D4636" w:rsidP="00135FE3">
            <w:pPr>
              <w:pStyle w:val="Textkrper-Zeileneinzug"/>
              <w:tabs>
                <w:tab w:val="left" w:pos="8496"/>
              </w:tabs>
              <w:spacing w:after="0"/>
              <w:ind w:left="0"/>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r>
      <w:tr w:rsidR="00982B6A" w:rsidRPr="00485D58" w14:paraId="0B032D67" w14:textId="77777777" w:rsidTr="00D4794F">
        <w:trPr>
          <w:trHeight w:val="704"/>
        </w:trPr>
        <w:tc>
          <w:tcPr>
            <w:tcW w:w="2157" w:type="dxa"/>
            <w:vMerge/>
            <w:tcBorders>
              <w:top w:val="single" w:sz="4" w:space="0" w:color="auto"/>
              <w:left w:val="single" w:sz="4" w:space="0" w:color="auto"/>
              <w:bottom w:val="single" w:sz="4" w:space="0" w:color="auto"/>
              <w:right w:val="single" w:sz="4" w:space="0" w:color="auto"/>
            </w:tcBorders>
            <w:vAlign w:val="center"/>
          </w:tcPr>
          <w:p w14:paraId="45F58D16" w14:textId="77777777" w:rsidR="00982B6A" w:rsidRPr="00485D58" w:rsidRDefault="00982B6A" w:rsidP="00135FE3">
            <w:pPr>
              <w:pStyle w:val="Textkrper-Zeileneinzug"/>
              <w:tabs>
                <w:tab w:val="left" w:pos="8496"/>
              </w:tabs>
              <w:spacing w:after="0"/>
              <w:ind w:left="0"/>
              <w:jc w:val="center"/>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78326BA4" w14:textId="77777777" w:rsidR="00982B6A" w:rsidRPr="00485D58" w:rsidRDefault="00982B6A"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t>Sottocriterio b)</w:t>
            </w:r>
          </w:p>
          <w:p w14:paraId="41586CF0" w14:textId="1ED0FA65"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7857FE7D" w14:textId="25CF6420"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62CAF04D" w14:textId="2C1FC30A"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1E71B395" w14:textId="52E699D8" w:rsidR="00982B6A" w:rsidRPr="00485D58" w:rsidRDefault="002D4636" w:rsidP="00135FE3">
            <w:pPr>
              <w:pStyle w:val="Textkrper-Zeileneinzug"/>
              <w:tabs>
                <w:tab w:val="left" w:pos="8496"/>
              </w:tabs>
              <w:spacing w:after="0"/>
              <w:ind w:left="0"/>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r>
      <w:tr w:rsidR="00982B6A" w:rsidRPr="00485D58" w14:paraId="0915A5A1" w14:textId="77777777" w:rsidTr="00D4794F">
        <w:trPr>
          <w:trHeight w:val="30"/>
        </w:trPr>
        <w:tc>
          <w:tcPr>
            <w:tcW w:w="2157" w:type="dxa"/>
            <w:vMerge/>
            <w:tcBorders>
              <w:top w:val="single" w:sz="4" w:space="0" w:color="auto"/>
              <w:left w:val="single" w:sz="4" w:space="0" w:color="auto"/>
              <w:bottom w:val="single" w:sz="4" w:space="0" w:color="auto"/>
              <w:right w:val="single" w:sz="4" w:space="0" w:color="auto"/>
            </w:tcBorders>
            <w:vAlign w:val="center"/>
          </w:tcPr>
          <w:p w14:paraId="13F18CD5" w14:textId="77777777" w:rsidR="00982B6A" w:rsidRPr="00485D58" w:rsidRDefault="00982B6A" w:rsidP="00135FE3">
            <w:pPr>
              <w:pStyle w:val="Textkrper-Zeileneinzug"/>
              <w:tabs>
                <w:tab w:val="left" w:pos="8496"/>
              </w:tabs>
              <w:spacing w:after="0"/>
              <w:ind w:left="0"/>
              <w:jc w:val="center"/>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34B474A3" w14:textId="77777777" w:rsidR="00982B6A" w:rsidRPr="00485D58" w:rsidRDefault="00982B6A" w:rsidP="00135FE3">
            <w:pPr>
              <w:pStyle w:val="Textkrper-Zeileneinzug"/>
              <w:tabs>
                <w:tab w:val="left" w:pos="8496"/>
              </w:tabs>
              <w:spacing w:after="0"/>
              <w:ind w:left="0"/>
              <w:jc w:val="center"/>
              <w:rPr>
                <w:rFonts w:cs="Arial"/>
                <w:noProof w:val="0"/>
                <w:lang w:val="it-IT" w:eastAsia="it-IT"/>
              </w:rPr>
            </w:pPr>
            <w:r w:rsidRPr="00485D58">
              <w:rPr>
                <w:rFonts w:cs="Arial"/>
                <w:noProof w:val="0"/>
                <w:lang w:val="it-IT" w:eastAsia="it-IT"/>
              </w:rPr>
              <w:t>Sottocriterio c)</w:t>
            </w:r>
          </w:p>
          <w:p w14:paraId="25CD5CE6" w14:textId="5222A64B" w:rsidR="00982B6A" w:rsidRPr="00485D58" w:rsidRDefault="002D4636" w:rsidP="00135FE3">
            <w:pPr>
              <w:pStyle w:val="Textkrper-Zeileneinzug"/>
              <w:tabs>
                <w:tab w:val="left" w:pos="8496"/>
              </w:tabs>
              <w:spacing w:after="0"/>
              <w:ind w:left="0"/>
              <w:jc w:val="center"/>
              <w:rPr>
                <w:rFonts w:cs="Arial"/>
                <w:noProof w:val="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p w14:paraId="5271B90C" w14:textId="77777777" w:rsidR="00982B6A" w:rsidRPr="00485D58" w:rsidRDefault="00982B6A" w:rsidP="00135FE3">
            <w:pPr>
              <w:pStyle w:val="Textkrper-Zeileneinzug"/>
              <w:tabs>
                <w:tab w:val="left" w:pos="8496"/>
              </w:tabs>
              <w:spacing w:after="0"/>
              <w:ind w:left="0"/>
              <w:jc w:val="center"/>
              <w:rPr>
                <w:rFonts w:cs="Arial"/>
                <w:noProof w:val="0"/>
                <w:lang w:val="it-IT" w:eastAsia="it-IT"/>
              </w:rPr>
            </w:pPr>
            <w:r w:rsidRPr="00485D58">
              <w:rPr>
                <w:rFonts w:cs="Arial"/>
                <w:noProof w:val="0"/>
                <w:lang w:val="it-IT" w:eastAsia="it-IT"/>
              </w:rPr>
              <w:t xml:space="preserve">Altro </w:t>
            </w:r>
            <w:r w:rsidRPr="00485D58">
              <w:rPr>
                <w:rFonts w:cs="Arial"/>
                <w:lang w:val="it-IT"/>
              </w:rPr>
              <w:fldChar w:fldCharType="begin">
                <w:ffData>
                  <w:name w:val="Testo55"/>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6FD4E4DD" w14:textId="2040D966"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55CD484" w14:textId="598A2A67"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6551AAE3" w14:textId="73A8CBE2" w:rsidR="00982B6A" w:rsidRPr="00485D58" w:rsidRDefault="002D4636" w:rsidP="00135FE3">
            <w:pPr>
              <w:pStyle w:val="Textkrper-Zeileneinzug"/>
              <w:tabs>
                <w:tab w:val="left" w:pos="8496"/>
              </w:tabs>
              <w:spacing w:after="0"/>
              <w:ind w:left="0"/>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r>
      <w:tr w:rsidR="00982B6A" w:rsidRPr="00485D58" w14:paraId="62ABA084" w14:textId="77777777" w:rsidTr="00D4794F">
        <w:trPr>
          <w:trHeight w:val="672"/>
        </w:trPr>
        <w:tc>
          <w:tcPr>
            <w:tcW w:w="2157" w:type="dxa"/>
            <w:vMerge w:val="restart"/>
            <w:tcBorders>
              <w:top w:val="single" w:sz="4" w:space="0" w:color="auto"/>
              <w:left w:val="single" w:sz="4" w:space="0" w:color="auto"/>
              <w:bottom w:val="single" w:sz="4" w:space="0" w:color="auto"/>
              <w:right w:val="single" w:sz="4" w:space="0" w:color="auto"/>
            </w:tcBorders>
            <w:vAlign w:val="center"/>
          </w:tcPr>
          <w:p w14:paraId="1E7FB8D4" w14:textId="77777777" w:rsidR="00982B6A" w:rsidRPr="00485D58" w:rsidRDefault="00982B6A" w:rsidP="00135FE3">
            <w:pPr>
              <w:pStyle w:val="Textkrper-Zeileneinzug"/>
              <w:tabs>
                <w:tab w:val="left" w:pos="8496"/>
              </w:tabs>
              <w:spacing w:after="0"/>
              <w:ind w:left="0"/>
              <w:jc w:val="center"/>
              <w:rPr>
                <w:rFonts w:cs="Arial"/>
                <w:noProof w:val="0"/>
                <w:color w:val="000000"/>
                <w:lang w:val="de-DE" w:eastAsia="it-IT"/>
              </w:rPr>
            </w:pPr>
            <w:r w:rsidRPr="00485D58">
              <w:rPr>
                <w:rFonts w:cs="Arial"/>
                <w:noProof w:val="0"/>
                <w:color w:val="000000"/>
                <w:lang w:val="de-DE" w:eastAsia="it-IT"/>
              </w:rPr>
              <w:t>Criterio II</w:t>
            </w:r>
          </w:p>
          <w:p w14:paraId="1B4A8B86" w14:textId="77777777" w:rsidR="00982B6A" w:rsidRPr="00485D58" w:rsidRDefault="00982B6A" w:rsidP="00135FE3">
            <w:pPr>
              <w:pStyle w:val="Textkrper-Zeileneinzug"/>
              <w:tabs>
                <w:tab w:val="left" w:pos="8496"/>
              </w:tabs>
              <w:spacing w:after="0"/>
              <w:ind w:left="0"/>
              <w:jc w:val="center"/>
              <w:rPr>
                <w:rFonts w:cs="Arial"/>
                <w:noProof w:val="0"/>
                <w:color w:val="000000"/>
                <w:lang w:val="de-DE" w:eastAsia="it-IT"/>
              </w:rPr>
            </w:pPr>
            <w:r w:rsidRPr="00485D58">
              <w:rPr>
                <w:rFonts w:cs="Arial"/>
                <w:noProof w:val="0"/>
                <w:color w:val="000000"/>
                <w:lang w:val="de-DE" w:eastAsia="it-IT"/>
              </w:rPr>
              <w:t>= Max (</w:t>
            </w:r>
            <w:r w:rsidRPr="00485D58">
              <w:rPr>
                <w:rFonts w:cs="Arial"/>
                <w:noProof w:val="0"/>
                <w:color w:val="000000"/>
                <w:lang w:val="it-IT" w:eastAsia="it-IT"/>
              </w:rPr>
              <w:fldChar w:fldCharType="begin">
                <w:ffData>
                  <w:name w:val="Testo167"/>
                  <w:enabled/>
                  <w:calcOnExit w:val="0"/>
                  <w:textInput/>
                </w:ffData>
              </w:fldChar>
            </w:r>
            <w:r w:rsidRPr="00485D58">
              <w:rPr>
                <w:rFonts w:cs="Arial"/>
                <w:noProof w:val="0"/>
                <w:color w:val="000000"/>
                <w:lang w:val="de-DE"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r w:rsidRPr="00485D58">
              <w:rPr>
                <w:rFonts w:cs="Arial"/>
                <w:noProof w:val="0"/>
                <w:color w:val="000000"/>
                <w:lang w:val="de-DE" w:eastAsia="it-IT"/>
              </w:rPr>
              <w:t>)</w:t>
            </w:r>
          </w:p>
        </w:tc>
        <w:tc>
          <w:tcPr>
            <w:tcW w:w="1928" w:type="dxa"/>
            <w:tcBorders>
              <w:top w:val="single" w:sz="4" w:space="0" w:color="auto"/>
              <w:left w:val="single" w:sz="4" w:space="0" w:color="auto"/>
              <w:bottom w:val="single" w:sz="4" w:space="0" w:color="auto"/>
              <w:right w:val="single" w:sz="4" w:space="0" w:color="auto"/>
            </w:tcBorders>
            <w:vAlign w:val="center"/>
          </w:tcPr>
          <w:p w14:paraId="15D74B94" w14:textId="77777777" w:rsidR="00982B6A" w:rsidRPr="00485D58" w:rsidRDefault="00982B6A" w:rsidP="00135FE3">
            <w:pPr>
              <w:pStyle w:val="Textkrper-Zeileneinzug"/>
              <w:tabs>
                <w:tab w:val="left" w:pos="8496"/>
              </w:tabs>
              <w:spacing w:after="0"/>
              <w:ind w:left="0"/>
              <w:jc w:val="center"/>
              <w:rPr>
                <w:rFonts w:cs="Arial"/>
                <w:noProof w:val="0"/>
                <w:lang w:val="it-IT" w:eastAsia="it-IT"/>
              </w:rPr>
            </w:pPr>
            <w:r w:rsidRPr="00485D58">
              <w:rPr>
                <w:rFonts w:cs="Arial"/>
                <w:noProof w:val="0"/>
                <w:lang w:val="it-IT" w:eastAsia="it-IT"/>
              </w:rPr>
              <w:t>Sottocriterio d)</w:t>
            </w:r>
          </w:p>
          <w:p w14:paraId="7F7B3392" w14:textId="16526E87" w:rsidR="00982B6A" w:rsidRPr="00485D58" w:rsidRDefault="002D4636" w:rsidP="00135FE3">
            <w:pPr>
              <w:pStyle w:val="Textkrper-Zeileneinzug"/>
              <w:tabs>
                <w:tab w:val="left" w:pos="8496"/>
              </w:tabs>
              <w:spacing w:after="0"/>
              <w:ind w:left="0"/>
              <w:jc w:val="center"/>
              <w:rPr>
                <w:rFonts w:cs="Arial"/>
                <w:noProof w:val="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34765AD5" w14:textId="72E0D340"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B875B58" w14:textId="2489A51C"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52C82120" w14:textId="2DA283D4" w:rsidR="00982B6A" w:rsidRPr="00485D58" w:rsidRDefault="002D4636" w:rsidP="00135FE3">
            <w:pPr>
              <w:pStyle w:val="Textkrper-Zeileneinzug"/>
              <w:tabs>
                <w:tab w:val="left" w:pos="8496"/>
              </w:tabs>
              <w:spacing w:after="0"/>
              <w:ind w:left="0"/>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r>
      <w:tr w:rsidR="00982B6A" w:rsidRPr="00485D58" w14:paraId="1C684DD4" w14:textId="77777777" w:rsidTr="00D4794F">
        <w:trPr>
          <w:trHeight w:val="720"/>
        </w:trPr>
        <w:tc>
          <w:tcPr>
            <w:tcW w:w="2157" w:type="dxa"/>
            <w:vMerge/>
            <w:tcBorders>
              <w:top w:val="single" w:sz="4" w:space="0" w:color="auto"/>
              <w:left w:val="single" w:sz="4" w:space="0" w:color="auto"/>
              <w:bottom w:val="single" w:sz="4" w:space="0" w:color="auto"/>
              <w:right w:val="single" w:sz="4" w:space="0" w:color="auto"/>
            </w:tcBorders>
            <w:vAlign w:val="center"/>
          </w:tcPr>
          <w:p w14:paraId="6D39C443" w14:textId="77777777" w:rsidR="00982B6A" w:rsidRPr="00485D58" w:rsidRDefault="00982B6A" w:rsidP="00135FE3">
            <w:pPr>
              <w:pStyle w:val="Textkrper-Zeileneinzug"/>
              <w:tabs>
                <w:tab w:val="left" w:pos="8496"/>
              </w:tabs>
              <w:spacing w:after="0"/>
              <w:ind w:left="0"/>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5C2B3626" w14:textId="77777777" w:rsidR="00982B6A" w:rsidRPr="00485D58" w:rsidRDefault="00982B6A" w:rsidP="00135FE3">
            <w:pPr>
              <w:pStyle w:val="Textkrper-Zeileneinzug"/>
              <w:tabs>
                <w:tab w:val="left" w:pos="8496"/>
              </w:tabs>
              <w:spacing w:after="0"/>
              <w:ind w:left="0"/>
              <w:jc w:val="center"/>
              <w:rPr>
                <w:rFonts w:cs="Arial"/>
                <w:noProof w:val="0"/>
                <w:lang w:val="it-IT" w:eastAsia="it-IT"/>
              </w:rPr>
            </w:pPr>
            <w:r w:rsidRPr="00485D58">
              <w:rPr>
                <w:rFonts w:cs="Arial"/>
                <w:noProof w:val="0"/>
                <w:lang w:val="it-IT" w:eastAsia="it-IT"/>
              </w:rPr>
              <w:t>Sottocriterio e)</w:t>
            </w:r>
          </w:p>
          <w:p w14:paraId="00C93ABB" w14:textId="7366FE5E" w:rsidR="00982B6A" w:rsidRPr="00485D58" w:rsidRDefault="002D4636" w:rsidP="00135FE3">
            <w:pPr>
              <w:pStyle w:val="Textkrper-Zeileneinzug"/>
              <w:tabs>
                <w:tab w:val="left" w:pos="8496"/>
              </w:tabs>
              <w:spacing w:after="0"/>
              <w:ind w:left="0"/>
              <w:jc w:val="center"/>
              <w:rPr>
                <w:rFonts w:cs="Arial"/>
                <w:noProof w:val="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2DED321" w14:textId="36153D1B"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79565F7E" w14:textId="4F8FE808"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019A6D86" w14:textId="4EA8370E" w:rsidR="00982B6A" w:rsidRPr="00485D58" w:rsidRDefault="002D4636" w:rsidP="00135FE3">
            <w:pPr>
              <w:pStyle w:val="Textkrper-Zeileneinzug"/>
              <w:tabs>
                <w:tab w:val="left" w:pos="8496"/>
              </w:tabs>
              <w:spacing w:after="0"/>
              <w:ind w:left="0"/>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r>
      <w:tr w:rsidR="00982B6A" w:rsidRPr="00485D58" w14:paraId="43B06C37" w14:textId="77777777" w:rsidTr="00D4794F">
        <w:trPr>
          <w:trHeight w:val="30"/>
        </w:trPr>
        <w:tc>
          <w:tcPr>
            <w:tcW w:w="2157" w:type="dxa"/>
            <w:vMerge/>
            <w:tcBorders>
              <w:top w:val="single" w:sz="4" w:space="0" w:color="auto"/>
              <w:left w:val="single" w:sz="4" w:space="0" w:color="auto"/>
              <w:bottom w:val="single" w:sz="4" w:space="0" w:color="auto"/>
              <w:right w:val="single" w:sz="4" w:space="0" w:color="auto"/>
            </w:tcBorders>
            <w:vAlign w:val="center"/>
          </w:tcPr>
          <w:p w14:paraId="687E6E91" w14:textId="77777777" w:rsidR="00982B6A" w:rsidRPr="00485D58" w:rsidRDefault="00982B6A" w:rsidP="00135FE3">
            <w:pPr>
              <w:pStyle w:val="Textkrper-Zeileneinzug"/>
              <w:tabs>
                <w:tab w:val="left" w:pos="8496"/>
              </w:tabs>
              <w:spacing w:after="0"/>
              <w:ind w:left="0"/>
              <w:rPr>
                <w:rFonts w:cs="Arial"/>
                <w:noProof w:val="0"/>
                <w:color w:val="000000"/>
                <w:lang w:val="it-IT" w:eastAsia="it-IT"/>
              </w:rPr>
            </w:pPr>
          </w:p>
        </w:tc>
        <w:tc>
          <w:tcPr>
            <w:tcW w:w="1928" w:type="dxa"/>
            <w:tcBorders>
              <w:top w:val="single" w:sz="4" w:space="0" w:color="auto"/>
              <w:left w:val="single" w:sz="4" w:space="0" w:color="auto"/>
              <w:bottom w:val="single" w:sz="4" w:space="0" w:color="auto"/>
              <w:right w:val="single" w:sz="4" w:space="0" w:color="auto"/>
            </w:tcBorders>
            <w:vAlign w:val="center"/>
          </w:tcPr>
          <w:p w14:paraId="5564B0FD" w14:textId="77777777" w:rsidR="00982B6A" w:rsidRPr="00485D58" w:rsidRDefault="00982B6A" w:rsidP="00135FE3">
            <w:pPr>
              <w:pStyle w:val="Textkrper-Zeileneinzug"/>
              <w:tabs>
                <w:tab w:val="left" w:pos="8496"/>
              </w:tabs>
              <w:spacing w:after="0"/>
              <w:ind w:left="0"/>
              <w:jc w:val="center"/>
              <w:rPr>
                <w:rFonts w:cs="Arial"/>
                <w:noProof w:val="0"/>
                <w:lang w:val="it-IT" w:eastAsia="it-IT"/>
              </w:rPr>
            </w:pPr>
            <w:r w:rsidRPr="00485D58">
              <w:rPr>
                <w:rFonts w:cs="Arial"/>
                <w:noProof w:val="0"/>
                <w:lang w:val="it-IT" w:eastAsia="it-IT"/>
              </w:rPr>
              <w:t>Sottocriterio f)</w:t>
            </w:r>
          </w:p>
          <w:p w14:paraId="3AC3994E" w14:textId="5139475F" w:rsidR="00982B6A" w:rsidRPr="00485D58" w:rsidRDefault="002D4636" w:rsidP="00135FE3">
            <w:pPr>
              <w:pStyle w:val="Textkrper-Zeileneinzug"/>
              <w:tabs>
                <w:tab w:val="left" w:pos="8496"/>
              </w:tabs>
              <w:spacing w:after="0"/>
              <w:ind w:left="0"/>
              <w:jc w:val="center"/>
              <w:rPr>
                <w:rFonts w:cs="Arial"/>
                <w:noProof w:val="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p w14:paraId="7CDD253E" w14:textId="77777777" w:rsidR="00982B6A" w:rsidRPr="00485D58" w:rsidRDefault="00982B6A" w:rsidP="00135FE3">
            <w:pPr>
              <w:pStyle w:val="Textkrper-Zeileneinzug"/>
              <w:tabs>
                <w:tab w:val="left" w:pos="8496"/>
              </w:tabs>
              <w:spacing w:after="0"/>
              <w:ind w:left="0"/>
              <w:jc w:val="center"/>
              <w:rPr>
                <w:rFonts w:cs="Arial"/>
                <w:noProof w:val="0"/>
                <w:lang w:val="it-IT" w:eastAsia="it-IT"/>
              </w:rPr>
            </w:pPr>
            <w:r w:rsidRPr="00485D58">
              <w:rPr>
                <w:rFonts w:cs="Arial"/>
                <w:noProof w:val="0"/>
                <w:lang w:val="it-IT" w:eastAsia="it-IT"/>
              </w:rPr>
              <w:t xml:space="preserve">Altro </w:t>
            </w:r>
            <w:r w:rsidRPr="00485D58">
              <w:rPr>
                <w:rFonts w:cs="Arial"/>
                <w:lang w:val="it-IT"/>
              </w:rPr>
              <w:fldChar w:fldCharType="begin">
                <w:ffData>
                  <w:name w:val="Testo55"/>
                  <w:enabled/>
                  <w:calcOnExit w:val="0"/>
                  <w:textInput/>
                </w:ffData>
              </w:fldChar>
            </w:r>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4AEAA88B" w14:textId="67D5FC37"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750C16D" w14:textId="5EC551F9" w:rsidR="00982B6A"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60193FC6" w14:textId="2654E22A" w:rsidR="00982B6A" w:rsidRPr="00485D58" w:rsidRDefault="002D4636" w:rsidP="00135FE3">
            <w:pPr>
              <w:pStyle w:val="Textkrper-Zeileneinzug"/>
              <w:tabs>
                <w:tab w:val="left" w:pos="8496"/>
              </w:tabs>
              <w:spacing w:after="0"/>
              <w:ind w:left="0"/>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r>
      <w:tr w:rsidR="002D4636" w:rsidRPr="00485D58" w14:paraId="166F85C6" w14:textId="77777777" w:rsidTr="00D4794F">
        <w:trPr>
          <w:trHeight w:val="615"/>
        </w:trPr>
        <w:tc>
          <w:tcPr>
            <w:tcW w:w="4820" w:type="dxa"/>
            <w:gridSpan w:val="4"/>
            <w:tcBorders>
              <w:top w:val="single" w:sz="4" w:space="0" w:color="auto"/>
              <w:left w:val="single" w:sz="4" w:space="0" w:color="auto"/>
              <w:bottom w:val="single" w:sz="4" w:space="0" w:color="auto"/>
              <w:right w:val="single" w:sz="4" w:space="0" w:color="auto"/>
            </w:tcBorders>
            <w:vAlign w:val="center"/>
          </w:tcPr>
          <w:p w14:paraId="1F3F2FF3" w14:textId="28FA7269" w:rsidR="002D4636"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b/>
                <w:noProof w:val="0"/>
                <w:color w:val="000000"/>
                <w:lang w:val="it-IT" w:eastAsia="it-IT"/>
              </w:rPr>
              <w:t>Punteggio QUALITÀ</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61F31E0" w14:textId="0169D4C4" w:rsidR="002D4636"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05C94BD9" w14:textId="77777777" w:rsidR="002D4636" w:rsidRPr="00485D58" w:rsidRDefault="002D4636" w:rsidP="00135FE3">
            <w:pPr>
              <w:pStyle w:val="Textkrper-Zeileneinzug"/>
              <w:tabs>
                <w:tab w:val="left" w:pos="8496"/>
              </w:tabs>
              <w:spacing w:after="0"/>
              <w:ind w:left="0"/>
              <w:rPr>
                <w:rFonts w:cs="Arial"/>
                <w:noProof w:val="0"/>
                <w:color w:val="000000"/>
                <w:lang w:val="it-IT" w:eastAsia="it-IT"/>
              </w:rPr>
            </w:pPr>
          </w:p>
        </w:tc>
      </w:tr>
      <w:tr w:rsidR="002D4636" w:rsidRPr="00485D58" w14:paraId="7F84063F" w14:textId="77777777" w:rsidTr="00D4794F">
        <w:trPr>
          <w:trHeight w:val="539"/>
        </w:trPr>
        <w:tc>
          <w:tcPr>
            <w:tcW w:w="4820" w:type="dxa"/>
            <w:gridSpan w:val="4"/>
            <w:tcBorders>
              <w:top w:val="single" w:sz="4" w:space="0" w:color="auto"/>
              <w:left w:val="single" w:sz="4" w:space="0" w:color="auto"/>
              <w:bottom w:val="single" w:sz="4" w:space="0" w:color="auto"/>
              <w:right w:val="single" w:sz="4" w:space="0" w:color="auto"/>
            </w:tcBorders>
            <w:vAlign w:val="center"/>
          </w:tcPr>
          <w:p w14:paraId="42F7DD7C" w14:textId="27848DC7" w:rsidR="002D4636" w:rsidRPr="002D4636" w:rsidRDefault="002D4636" w:rsidP="002D4636">
            <w:pPr>
              <w:pStyle w:val="Textkrper-Zeileneinzug"/>
              <w:tabs>
                <w:tab w:val="left" w:pos="8496"/>
              </w:tabs>
              <w:spacing w:after="0"/>
              <w:ind w:left="0"/>
              <w:jc w:val="center"/>
              <w:rPr>
                <w:rFonts w:cs="Arial"/>
                <w:b/>
                <w:noProof w:val="0"/>
                <w:color w:val="000000"/>
                <w:lang w:val="it-IT" w:eastAsia="it-IT"/>
              </w:rPr>
            </w:pPr>
            <w:r w:rsidRPr="00485D58">
              <w:rPr>
                <w:rFonts w:cs="Arial"/>
                <w:b/>
                <w:noProof w:val="0"/>
                <w:color w:val="000000"/>
                <w:lang w:val="it-IT" w:eastAsia="it-IT"/>
              </w:rPr>
              <w:t>Punteggio PREZZO</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9F8BDF5" w14:textId="54140931" w:rsidR="002D4636" w:rsidRPr="00485D58" w:rsidRDefault="002D4636" w:rsidP="00135FE3">
            <w:pPr>
              <w:pStyle w:val="Textkrper-Zeileneinzug"/>
              <w:tabs>
                <w:tab w:val="left" w:pos="8496"/>
              </w:tabs>
              <w:spacing w:after="0"/>
              <w:ind w:left="0"/>
              <w:jc w:val="center"/>
              <w:rPr>
                <w:rFonts w:cs="Arial"/>
                <w:noProof w:val="0"/>
                <w:color w:val="000000"/>
                <w:lang w:val="it-IT" w:eastAsia="it-IT"/>
              </w:rPr>
            </w:pPr>
            <w:r w:rsidRPr="00485D58">
              <w:rPr>
                <w:rFonts w:cs="Arial"/>
                <w:noProof w:val="0"/>
                <w:color w:val="000000"/>
                <w:lang w:val="it-IT" w:eastAsia="it-IT"/>
              </w:rPr>
              <w:fldChar w:fldCharType="begin">
                <w:ffData>
                  <w:name w:val="Testo186"/>
                  <w:enabled/>
                  <w:calcOnExit w:val="0"/>
                  <w:textInput/>
                </w:ffData>
              </w:fldChar>
            </w:r>
            <w:r w:rsidRPr="00485D58">
              <w:rPr>
                <w:rFonts w:cs="Arial"/>
                <w:noProof w:val="0"/>
                <w:color w:val="000000"/>
                <w:lang w:val="it-IT" w:eastAsia="it-IT"/>
              </w:rPr>
              <w:instrText xml:space="preserve"> FORMTEXT </w:instrText>
            </w:r>
            <w:r w:rsidRPr="00485D58">
              <w:rPr>
                <w:rFonts w:cs="Arial"/>
                <w:noProof w:val="0"/>
                <w:color w:val="000000"/>
                <w:lang w:val="it-IT" w:eastAsia="it-IT"/>
              </w:rPr>
            </w:r>
            <w:r w:rsidRPr="00485D58">
              <w:rPr>
                <w:rFonts w:cs="Arial"/>
                <w:noProof w:val="0"/>
                <w:color w:val="000000"/>
                <w:lang w:val="it-IT" w:eastAsia="it-IT"/>
              </w:rPr>
              <w:fldChar w:fldCharType="separate"/>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color w:val="000000"/>
                <w:lang w:val="it-IT" w:eastAsia="it-IT"/>
              </w:rPr>
              <w:t> </w:t>
            </w:r>
            <w:r w:rsidRPr="00485D58">
              <w:rPr>
                <w:rFonts w:cs="Arial"/>
                <w:noProof w:val="0"/>
                <w:color w:val="000000"/>
                <w:lang w:val="it-IT" w:eastAsia="it-IT"/>
              </w:rPr>
              <w:fldChar w:fldCharType="end"/>
            </w:r>
          </w:p>
        </w:tc>
        <w:tc>
          <w:tcPr>
            <w:tcW w:w="3818" w:type="dxa"/>
            <w:tcBorders>
              <w:top w:val="single" w:sz="4" w:space="0" w:color="auto"/>
              <w:left w:val="single" w:sz="4" w:space="0" w:color="auto"/>
              <w:bottom w:val="single" w:sz="4" w:space="0" w:color="auto"/>
              <w:right w:val="single" w:sz="4" w:space="0" w:color="auto"/>
            </w:tcBorders>
            <w:vAlign w:val="center"/>
          </w:tcPr>
          <w:p w14:paraId="169C26AA" w14:textId="77777777" w:rsidR="002D4636" w:rsidRPr="00485D58" w:rsidRDefault="002D4636" w:rsidP="00135FE3">
            <w:pPr>
              <w:pStyle w:val="Textkrper-Zeileneinzug"/>
              <w:tabs>
                <w:tab w:val="left" w:pos="8496"/>
              </w:tabs>
              <w:spacing w:after="0"/>
              <w:ind w:left="0"/>
              <w:rPr>
                <w:rFonts w:cs="Arial"/>
                <w:noProof w:val="0"/>
                <w:color w:val="000000"/>
                <w:lang w:val="it-IT" w:eastAsia="it-IT"/>
              </w:rPr>
            </w:pPr>
          </w:p>
        </w:tc>
      </w:tr>
      <w:tr w:rsidR="002D4636" w:rsidRPr="00485D58" w14:paraId="658E7F2D" w14:textId="77777777" w:rsidTr="00D4794F">
        <w:trPr>
          <w:trHeight w:val="519"/>
        </w:trPr>
        <w:tc>
          <w:tcPr>
            <w:tcW w:w="4820" w:type="dxa"/>
            <w:gridSpan w:val="4"/>
            <w:tcBorders>
              <w:top w:val="single" w:sz="4" w:space="0" w:color="auto"/>
              <w:left w:val="single" w:sz="4" w:space="0" w:color="auto"/>
              <w:bottom w:val="single" w:sz="4" w:space="0" w:color="auto"/>
              <w:right w:val="single" w:sz="4" w:space="0" w:color="auto"/>
            </w:tcBorders>
            <w:vAlign w:val="center"/>
          </w:tcPr>
          <w:p w14:paraId="3750F173" w14:textId="31F429A1" w:rsidR="002D4636" w:rsidRPr="00485D58" w:rsidRDefault="002D4636" w:rsidP="00135FE3">
            <w:pPr>
              <w:pStyle w:val="Textkrper-Zeileneinzug"/>
              <w:tabs>
                <w:tab w:val="left" w:pos="8496"/>
              </w:tabs>
              <w:spacing w:after="0"/>
              <w:ind w:left="0"/>
              <w:jc w:val="center"/>
              <w:rPr>
                <w:rFonts w:cs="Arial"/>
                <w:b/>
                <w:noProof w:val="0"/>
                <w:color w:val="000000"/>
                <w:u w:val="single"/>
                <w:lang w:val="it-IT" w:eastAsia="it-IT"/>
              </w:rPr>
            </w:pPr>
            <w:r w:rsidRPr="00485D58">
              <w:rPr>
                <w:rFonts w:cs="Arial"/>
                <w:b/>
                <w:noProof w:val="0"/>
                <w:color w:val="000000"/>
                <w:u w:val="single"/>
                <w:lang w:val="it-IT" w:eastAsia="it-IT"/>
              </w:rPr>
              <w:t>TOTALE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374BA3D1" w14:textId="77777777" w:rsidR="002D4636" w:rsidRPr="00485D58" w:rsidRDefault="002D4636" w:rsidP="00135FE3">
            <w:pPr>
              <w:pStyle w:val="Textkrper-Zeileneinzug"/>
              <w:tabs>
                <w:tab w:val="left" w:pos="8496"/>
              </w:tabs>
              <w:spacing w:after="0"/>
              <w:ind w:left="0"/>
              <w:jc w:val="center"/>
              <w:rPr>
                <w:rFonts w:cs="Arial"/>
                <w:b/>
                <w:noProof w:val="0"/>
                <w:color w:val="000000"/>
                <w:u w:val="single"/>
                <w:lang w:val="it-IT" w:eastAsia="it-IT"/>
              </w:rPr>
            </w:pPr>
            <w:r w:rsidRPr="00485D58">
              <w:rPr>
                <w:rFonts w:cs="Arial"/>
                <w:b/>
                <w:noProof w:val="0"/>
                <w:color w:val="000000"/>
                <w:u w:val="single"/>
                <w:lang w:val="it-IT" w:eastAsia="it-IT"/>
              </w:rPr>
              <w:t>100</w:t>
            </w:r>
          </w:p>
        </w:tc>
        <w:tc>
          <w:tcPr>
            <w:tcW w:w="3818" w:type="dxa"/>
            <w:tcBorders>
              <w:top w:val="single" w:sz="4" w:space="0" w:color="auto"/>
              <w:left w:val="single" w:sz="4" w:space="0" w:color="auto"/>
              <w:bottom w:val="single" w:sz="4" w:space="0" w:color="auto"/>
              <w:right w:val="single" w:sz="4" w:space="0" w:color="auto"/>
            </w:tcBorders>
            <w:vAlign w:val="center"/>
          </w:tcPr>
          <w:p w14:paraId="6BD85700" w14:textId="77777777" w:rsidR="002D4636" w:rsidRPr="00485D58" w:rsidRDefault="002D4636" w:rsidP="00135FE3">
            <w:pPr>
              <w:pStyle w:val="Textkrper-Zeileneinzug"/>
              <w:tabs>
                <w:tab w:val="left" w:pos="8496"/>
              </w:tabs>
              <w:spacing w:after="0"/>
              <w:ind w:left="0"/>
              <w:rPr>
                <w:rFonts w:cs="Arial"/>
                <w:noProof w:val="0"/>
                <w:color w:val="000000"/>
                <w:lang w:val="it-IT" w:eastAsia="it-IT"/>
              </w:rPr>
            </w:pPr>
          </w:p>
        </w:tc>
      </w:tr>
      <w:tr w:rsidR="00982B6A" w:rsidRPr="00485D58" w14:paraId="1F049C5A" w14:textId="77777777" w:rsidTr="00D4794F">
        <w:tc>
          <w:tcPr>
            <w:tcW w:w="4392" w:type="dxa"/>
            <w:gridSpan w:val="3"/>
          </w:tcPr>
          <w:p w14:paraId="26B1DC02" w14:textId="77777777" w:rsidR="00982B6A" w:rsidRPr="00485D58" w:rsidRDefault="00982B6A" w:rsidP="00135FE3">
            <w:pPr>
              <w:ind w:right="72"/>
              <w:jc w:val="both"/>
              <w:rPr>
                <w:rFonts w:cs="Arial"/>
                <w:color w:val="000000"/>
                <w:lang w:val="de-DE"/>
              </w:rPr>
            </w:pPr>
          </w:p>
        </w:tc>
        <w:tc>
          <w:tcPr>
            <w:tcW w:w="1098" w:type="dxa"/>
            <w:gridSpan w:val="2"/>
          </w:tcPr>
          <w:p w14:paraId="1051F978" w14:textId="77777777" w:rsidR="00982B6A" w:rsidRPr="00485D58" w:rsidRDefault="00982B6A" w:rsidP="00135FE3">
            <w:pPr>
              <w:rPr>
                <w:rFonts w:cs="Arial"/>
                <w:color w:val="000000"/>
                <w:lang w:val="de-DE"/>
              </w:rPr>
            </w:pPr>
          </w:p>
        </w:tc>
        <w:tc>
          <w:tcPr>
            <w:tcW w:w="4333" w:type="dxa"/>
            <w:gridSpan w:val="2"/>
          </w:tcPr>
          <w:p w14:paraId="33DC21AC" w14:textId="77777777" w:rsidR="00982B6A" w:rsidRPr="00485D58" w:rsidRDefault="00982B6A" w:rsidP="00135FE3">
            <w:pPr>
              <w:tabs>
                <w:tab w:val="center" w:pos="4536"/>
                <w:tab w:val="right" w:pos="9072"/>
              </w:tabs>
              <w:jc w:val="both"/>
              <w:rPr>
                <w:rFonts w:cs="Arial"/>
                <w:color w:val="000000"/>
              </w:rPr>
            </w:pPr>
          </w:p>
        </w:tc>
      </w:tr>
    </w:tbl>
    <w:p w14:paraId="6FF82795" w14:textId="77777777" w:rsidR="00D4794F" w:rsidRDefault="00D4794F" w:rsidP="00713819">
      <w:pPr>
        <w:rPr>
          <w:rFonts w:cs="Arial"/>
          <w:bCs/>
          <w:lang w:val="it-IT" w:eastAsia="de-DE"/>
        </w:rPr>
        <w:sectPr w:rsidR="00D4794F" w:rsidSect="00DA5987">
          <w:type w:val="continuous"/>
          <w:pgSz w:w="11906" w:h="16838" w:code="9"/>
          <w:pgMar w:top="1928" w:right="1134" w:bottom="1418" w:left="1134" w:header="567" w:footer="454" w:gutter="0"/>
          <w:cols w:space="708"/>
          <w:titlePg/>
          <w:docGrid w:linePitch="360"/>
        </w:sectPr>
      </w:pPr>
    </w:p>
    <w:tbl>
      <w:tblPr>
        <w:tblW w:w="9823" w:type="dxa"/>
        <w:tblLayout w:type="fixed"/>
        <w:tblCellMar>
          <w:left w:w="0" w:type="dxa"/>
          <w:right w:w="0" w:type="dxa"/>
        </w:tblCellMar>
        <w:tblLook w:val="0000" w:firstRow="0" w:lastRow="0" w:firstColumn="0" w:lastColumn="0" w:noHBand="0" w:noVBand="0"/>
      </w:tblPr>
      <w:tblGrid>
        <w:gridCol w:w="3968"/>
        <w:gridCol w:w="424"/>
        <w:gridCol w:w="1017"/>
        <w:gridCol w:w="81"/>
        <w:gridCol w:w="4318"/>
        <w:gridCol w:w="15"/>
      </w:tblGrid>
      <w:tr w:rsidR="00446A02" w:rsidRPr="00E24547" w14:paraId="6D4BAD37" w14:textId="77777777" w:rsidTr="00D4794F">
        <w:tc>
          <w:tcPr>
            <w:tcW w:w="4392" w:type="dxa"/>
            <w:gridSpan w:val="2"/>
          </w:tcPr>
          <w:p w14:paraId="3EFB6F31" w14:textId="4BDF87FC" w:rsidR="00446A02" w:rsidRPr="00485D58" w:rsidRDefault="00446A02" w:rsidP="00135FE3">
            <w:pPr>
              <w:ind w:right="72"/>
              <w:jc w:val="both"/>
              <w:rPr>
                <w:rFonts w:cs="Arial"/>
                <w:color w:val="000000"/>
                <w:lang w:val="de-DE"/>
              </w:rPr>
            </w:pPr>
          </w:p>
        </w:tc>
        <w:tc>
          <w:tcPr>
            <w:tcW w:w="1098" w:type="dxa"/>
            <w:gridSpan w:val="2"/>
          </w:tcPr>
          <w:p w14:paraId="4EE580D1" w14:textId="77777777" w:rsidR="00446A02" w:rsidRPr="00485D58" w:rsidRDefault="00446A02" w:rsidP="00E24547">
            <w:pPr>
              <w:ind w:right="72"/>
              <w:jc w:val="both"/>
              <w:rPr>
                <w:rFonts w:cs="Arial"/>
                <w:color w:val="000000"/>
                <w:lang w:val="de-DE"/>
              </w:rPr>
            </w:pPr>
          </w:p>
        </w:tc>
        <w:tc>
          <w:tcPr>
            <w:tcW w:w="4333" w:type="dxa"/>
            <w:gridSpan w:val="2"/>
          </w:tcPr>
          <w:p w14:paraId="558BBFD8" w14:textId="77777777" w:rsidR="00446A02" w:rsidRPr="00E24547" w:rsidRDefault="00446A02" w:rsidP="00E24547">
            <w:pPr>
              <w:ind w:right="72"/>
              <w:jc w:val="both"/>
              <w:rPr>
                <w:rFonts w:cs="Arial"/>
                <w:color w:val="000000"/>
                <w:lang w:val="de-DE"/>
              </w:rPr>
            </w:pPr>
          </w:p>
        </w:tc>
      </w:tr>
      <w:tr w:rsidR="00331D0D" w:rsidRPr="009D26B7" w14:paraId="03E36AC6" w14:textId="77777777" w:rsidTr="00D4794F">
        <w:trPr>
          <w:gridAfter w:val="1"/>
          <w:wAfter w:w="15" w:type="dxa"/>
        </w:trPr>
        <w:tc>
          <w:tcPr>
            <w:tcW w:w="9808" w:type="dxa"/>
            <w:gridSpan w:val="5"/>
          </w:tcPr>
          <w:p w14:paraId="01745D1C" w14:textId="77777777" w:rsidR="00331D0D" w:rsidRPr="00485D58" w:rsidRDefault="00331D0D" w:rsidP="00567D13">
            <w:pPr>
              <w:tabs>
                <w:tab w:val="left" w:pos="4219"/>
                <w:tab w:val="right" w:pos="9072"/>
              </w:tabs>
              <w:ind w:right="31"/>
              <w:jc w:val="both"/>
              <w:rPr>
                <w:rFonts w:cs="Arial"/>
                <w:color w:val="000000"/>
                <w:lang w:val="it-IT"/>
              </w:rPr>
            </w:pPr>
            <w:r w:rsidRPr="00485D58">
              <w:rPr>
                <w:rFonts w:cs="Arial"/>
                <w:color w:val="000000"/>
                <w:lang w:val="it-IT"/>
              </w:rPr>
              <w:t>(*) con T vengono indicati i “Punteggi tabellari”, vale a dire punteggi fissi e predefiniti che saranno attribuiti o non attribuiti in ragione della offerta o mancata offerta di quanto specificatamente richiesto a tal fine nella documentazione di gara;</w:t>
            </w:r>
          </w:p>
          <w:p w14:paraId="497731C3" w14:textId="77777777" w:rsidR="00331D0D" w:rsidRPr="00485D58" w:rsidRDefault="00331D0D" w:rsidP="00135FE3">
            <w:pPr>
              <w:tabs>
                <w:tab w:val="left" w:pos="4219"/>
                <w:tab w:val="right" w:pos="9072"/>
              </w:tabs>
              <w:ind w:right="258"/>
              <w:jc w:val="both"/>
              <w:rPr>
                <w:rFonts w:cs="Arial"/>
                <w:color w:val="000000"/>
                <w:lang w:val="it-IT"/>
              </w:rPr>
            </w:pPr>
          </w:p>
          <w:p w14:paraId="7CBCE512" w14:textId="77777777" w:rsidR="00331D0D" w:rsidRPr="00485D58" w:rsidRDefault="00331D0D" w:rsidP="00567D13">
            <w:pPr>
              <w:tabs>
                <w:tab w:val="left" w:pos="4219"/>
                <w:tab w:val="right" w:pos="9072"/>
              </w:tabs>
              <w:ind w:right="31"/>
              <w:jc w:val="both"/>
              <w:rPr>
                <w:rFonts w:cs="Arial"/>
                <w:color w:val="000000"/>
                <w:lang w:val="it-IT"/>
              </w:rPr>
            </w:pPr>
            <w:r w:rsidRPr="00485D58">
              <w:rPr>
                <w:rFonts w:cs="Arial"/>
                <w:color w:val="000000"/>
                <w:lang w:val="it-IT"/>
              </w:rPr>
              <w:t>con D vengono indicati i “Punteggi discrezionali”, vale a dire i punteggi che saranno attribuiti in ragione dell’esercizio della discrezionalità tecnica spettante alla commissione tecnica .</w:t>
            </w:r>
          </w:p>
          <w:p w14:paraId="75ACDE92" w14:textId="77777777" w:rsidR="00331D0D" w:rsidRPr="00485D58" w:rsidRDefault="00331D0D" w:rsidP="00135FE3">
            <w:pPr>
              <w:tabs>
                <w:tab w:val="left" w:pos="4219"/>
                <w:tab w:val="right" w:pos="9072"/>
              </w:tabs>
              <w:ind w:right="258"/>
              <w:jc w:val="both"/>
              <w:rPr>
                <w:rFonts w:cs="Arial"/>
                <w:color w:val="000000"/>
                <w:lang w:val="it-IT"/>
              </w:rPr>
            </w:pPr>
          </w:p>
        </w:tc>
      </w:tr>
      <w:tr w:rsidR="00331D0D" w:rsidRPr="009D26B7" w14:paraId="2BBCA584" w14:textId="77777777" w:rsidTr="00D4794F">
        <w:trPr>
          <w:gridAfter w:val="1"/>
          <w:wAfter w:w="15" w:type="dxa"/>
        </w:trPr>
        <w:tc>
          <w:tcPr>
            <w:tcW w:w="9808" w:type="dxa"/>
            <w:gridSpan w:val="5"/>
          </w:tcPr>
          <w:p w14:paraId="5BCC4A4C" w14:textId="77777777" w:rsidR="00331D0D" w:rsidRPr="00485D58" w:rsidRDefault="00331D0D" w:rsidP="00446A02">
            <w:pPr>
              <w:tabs>
                <w:tab w:val="left" w:pos="4219"/>
                <w:tab w:val="right" w:pos="9072"/>
              </w:tabs>
              <w:ind w:right="31"/>
              <w:jc w:val="both"/>
              <w:rPr>
                <w:rFonts w:cs="Arial"/>
                <w:color w:val="000000"/>
                <w:lang w:val="it-IT"/>
              </w:rPr>
            </w:pPr>
            <w:r w:rsidRPr="00485D58">
              <w:rPr>
                <w:rFonts w:cs="Arial"/>
                <w:color w:val="000000"/>
                <w:lang w:val="it-IT"/>
              </w:rPr>
              <w:t xml:space="preserve">Il criterio utilizzato per l’attribuzione del </w:t>
            </w:r>
            <w:r w:rsidRPr="00485D58">
              <w:rPr>
                <w:rFonts w:cs="Arial"/>
                <w:color w:val="000000"/>
                <w:u w:val="single"/>
                <w:lang w:val="it-IT"/>
              </w:rPr>
              <w:t>punteggio qualitativo e quantitativo diverso dal “prezzo”</w:t>
            </w:r>
            <w:r w:rsidRPr="00485D58">
              <w:rPr>
                <w:rFonts w:cs="Arial"/>
                <w:color w:val="000000"/>
                <w:lang w:val="it-IT"/>
              </w:rPr>
              <w:t xml:space="preserve"> è il seguente:</w:t>
            </w:r>
          </w:p>
          <w:p w14:paraId="474B3853" w14:textId="77777777" w:rsidR="00331D0D" w:rsidRPr="00485D58" w:rsidRDefault="00331D0D" w:rsidP="00446A02">
            <w:pPr>
              <w:tabs>
                <w:tab w:val="left" w:pos="4219"/>
                <w:tab w:val="right" w:pos="9072"/>
              </w:tabs>
              <w:ind w:right="31"/>
              <w:jc w:val="both"/>
              <w:rPr>
                <w:rFonts w:cs="Arial"/>
                <w:color w:val="000000"/>
                <w:lang w:val="it-IT"/>
              </w:rPr>
            </w:pPr>
          </w:p>
        </w:tc>
      </w:tr>
      <w:tr w:rsidR="00331D0D" w:rsidRPr="009D26B7" w14:paraId="59B8A086" w14:textId="77777777" w:rsidTr="00D4794F">
        <w:trPr>
          <w:gridAfter w:val="1"/>
          <w:wAfter w:w="15" w:type="dxa"/>
        </w:trPr>
        <w:tc>
          <w:tcPr>
            <w:tcW w:w="9808" w:type="dxa"/>
            <w:gridSpan w:val="5"/>
          </w:tcPr>
          <w:p w14:paraId="00C94B6A" w14:textId="77777777" w:rsidR="00331D0D" w:rsidRPr="00485D58" w:rsidRDefault="00331D0D" w:rsidP="00446A02">
            <w:pPr>
              <w:tabs>
                <w:tab w:val="left" w:pos="4219"/>
                <w:tab w:val="center" w:pos="4536"/>
                <w:tab w:val="right" w:pos="9072"/>
              </w:tabs>
              <w:ind w:right="31"/>
              <w:jc w:val="both"/>
              <w:rPr>
                <w:rFonts w:cs="Arial"/>
                <w:color w:val="FF0000"/>
                <w:lang w:val="it-IT"/>
              </w:rPr>
            </w:pPr>
            <w:r w:rsidRPr="00485D58">
              <w:rPr>
                <w:rFonts w:cs="Arial"/>
                <w:color w:val="FF0000"/>
                <w:lang w:val="it-IT"/>
              </w:rPr>
              <w:t>I coefficienti valutativi saranno attribuiti dai singoli commissari in ragione delle seguenti valutazioni:</w:t>
            </w:r>
          </w:p>
          <w:p w14:paraId="6214F99B" w14:textId="22192DFF" w:rsidR="00331D0D" w:rsidRPr="00D4794F" w:rsidRDefault="00331D0D" w:rsidP="00D4794F">
            <w:pPr>
              <w:tabs>
                <w:tab w:val="left" w:pos="4219"/>
                <w:tab w:val="center" w:pos="4536"/>
                <w:tab w:val="right" w:pos="9072"/>
              </w:tabs>
              <w:ind w:right="31"/>
              <w:jc w:val="both"/>
              <w:rPr>
                <w:rFonts w:cs="Arial"/>
                <w:color w:val="FF0000"/>
                <w:lang w:val="it-IT"/>
              </w:rPr>
            </w:pPr>
            <w:r w:rsidRPr="00485D58">
              <w:rPr>
                <w:rFonts w:cs="Arial"/>
                <w:color w:val="FF0000"/>
                <w:lang w:val="it-IT"/>
              </w:rPr>
              <w:t>(salva diversa disposizione contraria contenuta nei documenti di gara per singoli sottocriteri quantitativi)</w:t>
            </w:r>
          </w:p>
        </w:tc>
      </w:tr>
      <w:tr w:rsidR="00D4794F" w:rsidRPr="009D26B7" w14:paraId="7558CB32" w14:textId="77777777" w:rsidTr="00D4794F">
        <w:trPr>
          <w:gridAfter w:val="1"/>
          <w:wAfter w:w="15" w:type="dxa"/>
        </w:trPr>
        <w:tc>
          <w:tcPr>
            <w:tcW w:w="9808" w:type="dxa"/>
            <w:gridSpan w:val="5"/>
          </w:tcPr>
          <w:p w14:paraId="1186A446" w14:textId="77777777" w:rsidR="00D4794F" w:rsidRPr="00485D58" w:rsidRDefault="00D4794F" w:rsidP="00446A02">
            <w:pPr>
              <w:tabs>
                <w:tab w:val="left" w:pos="4219"/>
                <w:tab w:val="center" w:pos="4536"/>
                <w:tab w:val="right" w:pos="9072"/>
              </w:tabs>
              <w:ind w:right="31"/>
              <w:jc w:val="both"/>
              <w:rPr>
                <w:rFonts w:cs="Arial"/>
                <w:color w:val="FF0000"/>
                <w:lang w:val="it-IT"/>
              </w:rPr>
            </w:pPr>
          </w:p>
        </w:tc>
      </w:tr>
      <w:tr w:rsidR="00331D0D" w:rsidRPr="009D26B7" w14:paraId="14C0F777" w14:textId="77777777" w:rsidTr="00D4794F">
        <w:trPr>
          <w:gridAfter w:val="1"/>
          <w:wAfter w:w="15" w:type="dxa"/>
        </w:trPr>
        <w:tc>
          <w:tcPr>
            <w:tcW w:w="9808" w:type="dxa"/>
            <w:gridSpan w:val="5"/>
          </w:tcPr>
          <w:p w14:paraId="3C437034" w14:textId="61628221" w:rsidR="00331D0D" w:rsidRPr="00485D58" w:rsidRDefault="00331D0D" w:rsidP="00446A02">
            <w:pPr>
              <w:tabs>
                <w:tab w:val="left" w:pos="4219"/>
                <w:tab w:val="center" w:pos="4536"/>
                <w:tab w:val="right" w:pos="9072"/>
              </w:tabs>
              <w:ind w:right="31"/>
              <w:jc w:val="both"/>
              <w:rPr>
                <w:rFonts w:cs="Arial"/>
                <w:b/>
                <w:bCs/>
                <w:i/>
                <w:iCs/>
                <w:lang w:val="it-IT" w:eastAsia="it-IT"/>
              </w:rPr>
            </w:pPr>
            <w:r w:rsidRPr="00485D58">
              <w:rPr>
                <w:rFonts w:cs="Arial"/>
                <w:i/>
                <w:iCs/>
                <w:color w:val="FF0000"/>
                <w:lang w:val="it-IT"/>
              </w:rPr>
              <w:t>Per la valutazione con solo “punteggi discrezionali</w:t>
            </w:r>
            <w:r w:rsidR="00567D13" w:rsidRPr="00567D13">
              <w:rPr>
                <w:rFonts w:cs="Arial"/>
                <w:i/>
                <w:iCs/>
                <w:color w:val="FF0000"/>
                <w:lang w:val="it-IT"/>
              </w:rPr>
              <w:t>”</w:t>
            </w:r>
          </w:p>
          <w:p w14:paraId="70D728D5" w14:textId="690D3F54" w:rsidR="00331D0D" w:rsidRPr="00485D58" w:rsidRDefault="00331D0D" w:rsidP="00446A02">
            <w:pPr>
              <w:tabs>
                <w:tab w:val="left" w:pos="4219"/>
                <w:tab w:val="center" w:pos="4536"/>
                <w:tab w:val="right" w:pos="9072"/>
              </w:tabs>
              <w:ind w:right="31"/>
              <w:jc w:val="both"/>
              <w:rPr>
                <w:rFonts w:cs="Arial"/>
                <w:i/>
                <w:iCs/>
                <w:color w:val="FF0000"/>
                <w:lang w:val="it-IT"/>
              </w:rPr>
            </w:pPr>
            <w:r w:rsidRPr="00485D58">
              <w:rPr>
                <w:rFonts w:cs="Arial"/>
                <w:i/>
                <w:iCs/>
                <w:color w:val="FF0000"/>
                <w:lang w:val="it-IT"/>
              </w:rPr>
              <w:t xml:space="preserve">o </w:t>
            </w:r>
          </w:p>
          <w:p w14:paraId="02D732B5" w14:textId="6254F355" w:rsidR="00331D0D" w:rsidRPr="00485D58" w:rsidRDefault="00331D0D" w:rsidP="00446A02">
            <w:pPr>
              <w:tabs>
                <w:tab w:val="left" w:pos="4219"/>
                <w:tab w:val="center" w:pos="4536"/>
                <w:tab w:val="right" w:pos="9072"/>
              </w:tabs>
              <w:ind w:right="31"/>
              <w:jc w:val="both"/>
              <w:rPr>
                <w:rFonts w:cs="Arial"/>
                <w:color w:val="000000"/>
                <w:lang w:val="it-IT"/>
              </w:rPr>
            </w:pPr>
            <w:r w:rsidRPr="00485D58">
              <w:rPr>
                <w:rFonts w:cs="Arial"/>
                <w:i/>
                <w:iCs/>
                <w:color w:val="FF0000"/>
                <w:lang w:val="it-IT"/>
              </w:rPr>
              <w:t>Per la valutazione con “punteggi tabellari” e “punteggi discrezionali</w:t>
            </w:r>
            <w:r w:rsidR="00567D13">
              <w:rPr>
                <w:rFonts w:cs="Arial"/>
                <w:i/>
                <w:iCs/>
                <w:color w:val="FF0000"/>
                <w:lang w:val="it-IT"/>
              </w:rPr>
              <w:t>”</w:t>
            </w:r>
          </w:p>
        </w:tc>
      </w:tr>
      <w:tr w:rsidR="00331D0D" w:rsidRPr="009D26B7" w14:paraId="6B556171" w14:textId="77777777" w:rsidTr="00D4794F">
        <w:trPr>
          <w:gridAfter w:val="1"/>
          <w:wAfter w:w="15" w:type="dxa"/>
        </w:trPr>
        <w:tc>
          <w:tcPr>
            <w:tcW w:w="9808" w:type="dxa"/>
            <w:gridSpan w:val="5"/>
          </w:tcPr>
          <w:p w14:paraId="2A4C198C" w14:textId="77777777" w:rsidR="00331D0D" w:rsidRPr="00485D58" w:rsidRDefault="00331D0D" w:rsidP="008C58DB">
            <w:pPr>
              <w:tabs>
                <w:tab w:val="center" w:pos="4536"/>
                <w:tab w:val="right" w:pos="9072"/>
              </w:tabs>
              <w:ind w:right="178"/>
              <w:jc w:val="both"/>
              <w:rPr>
                <w:rFonts w:cs="Arial"/>
                <w:color w:val="000000"/>
                <w:lang w:val="it-IT"/>
              </w:rPr>
            </w:pPr>
            <w:r w:rsidRPr="00485D58">
              <w:rPr>
                <w:rFonts w:cs="Arial"/>
                <w:i/>
                <w:color w:val="000000"/>
                <w:lang w:val="it-IT"/>
              </w:rPr>
              <w:t>:</w:t>
            </w:r>
          </w:p>
          <w:p w14:paraId="4DAD4019" w14:textId="77777777" w:rsidR="00B81AB4" w:rsidRPr="00B81AB4" w:rsidRDefault="00B81AB4" w:rsidP="00B81AB4">
            <w:pPr>
              <w:tabs>
                <w:tab w:val="left" w:pos="4219"/>
                <w:tab w:val="center" w:pos="4536"/>
                <w:tab w:val="right" w:pos="9072"/>
              </w:tabs>
              <w:ind w:right="178"/>
              <w:jc w:val="both"/>
              <w:rPr>
                <w:rFonts w:cs="Arial"/>
                <w:i/>
                <w:color w:val="000000"/>
                <w:lang w:val="it-IT"/>
              </w:rPr>
            </w:pPr>
          </w:p>
          <w:p w14:paraId="01B72D66" w14:textId="0A80CEBC" w:rsidR="00331D0D" w:rsidRPr="00D4794F" w:rsidRDefault="00B81AB4" w:rsidP="00B81AB4">
            <w:pPr>
              <w:tabs>
                <w:tab w:val="left" w:pos="4219"/>
                <w:tab w:val="center" w:pos="4536"/>
                <w:tab w:val="right" w:pos="9072"/>
              </w:tabs>
              <w:ind w:right="178"/>
              <w:jc w:val="both"/>
              <w:rPr>
                <w:rFonts w:cs="Arial"/>
                <w:i/>
                <w:color w:val="000000"/>
                <w:lang w:val="it-IT"/>
              </w:rPr>
            </w:pPr>
            <w:r w:rsidRPr="00B81AB4">
              <w:rPr>
                <w:rFonts w:cs="Arial"/>
                <w:i/>
                <w:color w:val="000000"/>
                <w:lang w:val="it-IT"/>
              </w:rPr>
              <w:t>(Selezionare uno dei due metodi e cancellare quello non desiderato, cancellare entrambi per punteggi solo tabellari):</w:t>
            </w:r>
          </w:p>
        </w:tc>
      </w:tr>
      <w:tr w:rsidR="006B16DB" w:rsidRPr="009D26B7" w14:paraId="0C605FFF" w14:textId="77777777" w:rsidTr="00D4794F">
        <w:trPr>
          <w:gridAfter w:val="1"/>
          <w:wAfter w:w="15" w:type="dxa"/>
        </w:trPr>
        <w:tc>
          <w:tcPr>
            <w:tcW w:w="9808" w:type="dxa"/>
            <w:gridSpan w:val="5"/>
          </w:tcPr>
          <w:p w14:paraId="7AF10BD8" w14:textId="77777777" w:rsidR="006B16DB" w:rsidRPr="00485D58" w:rsidRDefault="006B16DB" w:rsidP="00135FE3">
            <w:pPr>
              <w:tabs>
                <w:tab w:val="left" w:pos="4219"/>
                <w:tab w:val="center" w:pos="4536"/>
                <w:tab w:val="right" w:pos="9072"/>
              </w:tabs>
              <w:ind w:right="178"/>
              <w:jc w:val="both"/>
              <w:rPr>
                <w:rFonts w:cs="Arial"/>
                <w:color w:val="000000"/>
                <w:lang w:val="it-IT"/>
              </w:rPr>
            </w:pPr>
          </w:p>
        </w:tc>
      </w:tr>
      <w:tr w:rsidR="00534F98" w:rsidRPr="009D26B7" w14:paraId="33C5BC82" w14:textId="77777777" w:rsidTr="00D4794F">
        <w:trPr>
          <w:gridAfter w:val="1"/>
          <w:wAfter w:w="15" w:type="dxa"/>
        </w:trPr>
        <w:tc>
          <w:tcPr>
            <w:tcW w:w="9808" w:type="dxa"/>
            <w:gridSpan w:val="5"/>
          </w:tcPr>
          <w:p w14:paraId="73558B16" w14:textId="19D845BA" w:rsidR="00534F98" w:rsidRPr="00485D58" w:rsidRDefault="00534F98" w:rsidP="00135FE3">
            <w:pPr>
              <w:tabs>
                <w:tab w:val="left" w:pos="4219"/>
                <w:tab w:val="center" w:pos="4536"/>
                <w:tab w:val="right" w:pos="9072"/>
              </w:tabs>
              <w:ind w:right="178"/>
              <w:jc w:val="both"/>
              <w:rPr>
                <w:rFonts w:cs="Arial"/>
                <w:color w:val="000000"/>
                <w:lang w:val="it-IT"/>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383AD7">
              <w:rPr>
                <w:rFonts w:cs="Arial"/>
              </w:rPr>
            </w:r>
            <w:r w:rsidR="00383AD7">
              <w:rPr>
                <w:rFonts w:cs="Arial"/>
              </w:rPr>
              <w:fldChar w:fldCharType="separate"/>
            </w:r>
            <w:r w:rsidRPr="0086448C">
              <w:rPr>
                <w:rFonts w:cs="Arial"/>
              </w:rPr>
              <w:fldChar w:fldCharType="end"/>
            </w:r>
          </w:p>
        </w:tc>
      </w:tr>
      <w:tr w:rsidR="00331D0D" w:rsidRPr="009D26B7" w14:paraId="3C2284B9" w14:textId="77777777" w:rsidTr="00D4794F">
        <w:trPr>
          <w:gridAfter w:val="1"/>
          <w:wAfter w:w="15" w:type="dxa"/>
        </w:trPr>
        <w:tc>
          <w:tcPr>
            <w:tcW w:w="9808" w:type="dxa"/>
            <w:gridSpan w:val="5"/>
          </w:tcPr>
          <w:p w14:paraId="41552B00" w14:textId="08AD4C8B"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scadente = tra 0,00 e 0,09</w:t>
            </w:r>
          </w:p>
          <w:p w14:paraId="7B5F8187"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mediocre = tra 0,10 e 0,29</w:t>
            </w:r>
          </w:p>
          <w:p w14:paraId="19F912C7"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sufficiente = tra 0,30 e 0,49</w:t>
            </w:r>
          </w:p>
          <w:p w14:paraId="03522427"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buono = tra 0,50 e 0,69</w:t>
            </w:r>
          </w:p>
          <w:p w14:paraId="0141A711"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molto buono = tra 0,70 e 0,89</w:t>
            </w:r>
          </w:p>
          <w:p w14:paraId="4EB2E1D0"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eccellente = tra 0,90 e 1,00</w:t>
            </w:r>
          </w:p>
          <w:p w14:paraId="3F8DC099" w14:textId="77777777" w:rsidR="00331D0D" w:rsidRPr="00485D58" w:rsidRDefault="00331D0D" w:rsidP="00135FE3">
            <w:pPr>
              <w:pStyle w:val="Textkrper-Zeileneinzug"/>
              <w:tabs>
                <w:tab w:val="left" w:pos="4219"/>
                <w:tab w:val="left" w:pos="8496"/>
              </w:tabs>
              <w:spacing w:after="0"/>
              <w:ind w:left="0"/>
              <w:jc w:val="both"/>
              <w:rPr>
                <w:rFonts w:cs="Arial"/>
                <w:noProof w:val="0"/>
                <w:color w:val="FF0000"/>
                <w:lang w:val="it-IT" w:eastAsia="it-IT"/>
              </w:rPr>
            </w:pPr>
          </w:p>
        </w:tc>
      </w:tr>
      <w:tr w:rsidR="00331D0D" w:rsidRPr="00485D58" w14:paraId="356AFC62" w14:textId="77777777" w:rsidTr="00D4794F">
        <w:trPr>
          <w:gridAfter w:val="1"/>
          <w:wAfter w:w="15" w:type="dxa"/>
        </w:trPr>
        <w:tc>
          <w:tcPr>
            <w:tcW w:w="9808" w:type="dxa"/>
            <w:gridSpan w:val="5"/>
          </w:tcPr>
          <w:p w14:paraId="71E30895" w14:textId="77777777" w:rsidR="00331D0D" w:rsidRPr="00485D58" w:rsidRDefault="00331D0D" w:rsidP="00135FE3">
            <w:pPr>
              <w:tabs>
                <w:tab w:val="left" w:pos="4219"/>
                <w:tab w:val="center" w:pos="4536"/>
                <w:tab w:val="right" w:pos="9072"/>
              </w:tabs>
              <w:jc w:val="center"/>
              <w:rPr>
                <w:rFonts w:cs="Arial"/>
                <w:color w:val="FF0000"/>
              </w:rPr>
            </w:pPr>
            <w:r w:rsidRPr="00485D58">
              <w:rPr>
                <w:rFonts w:cs="Arial"/>
                <w:color w:val="FF0000"/>
              </w:rPr>
              <w:t>o in alternativa</w:t>
            </w:r>
          </w:p>
          <w:p w14:paraId="2DCD3B5C" w14:textId="77777777" w:rsidR="00331D0D" w:rsidRPr="00485D58" w:rsidRDefault="00331D0D" w:rsidP="00135FE3">
            <w:pPr>
              <w:pStyle w:val="Textkrper-Zeileneinzug"/>
              <w:tabs>
                <w:tab w:val="left" w:pos="4219"/>
                <w:tab w:val="left" w:pos="8496"/>
              </w:tabs>
              <w:spacing w:after="0"/>
              <w:ind w:left="0"/>
              <w:jc w:val="both"/>
              <w:rPr>
                <w:rFonts w:cs="Arial"/>
                <w:noProof w:val="0"/>
                <w:color w:val="FF0000"/>
                <w:lang w:val="it-IT" w:eastAsia="it-IT"/>
              </w:rPr>
            </w:pPr>
          </w:p>
        </w:tc>
      </w:tr>
      <w:tr w:rsidR="00534F98" w:rsidRPr="00485D58" w14:paraId="37393B29" w14:textId="77777777" w:rsidTr="00D4794F">
        <w:trPr>
          <w:gridAfter w:val="1"/>
          <w:wAfter w:w="15" w:type="dxa"/>
        </w:trPr>
        <w:tc>
          <w:tcPr>
            <w:tcW w:w="9808" w:type="dxa"/>
            <w:gridSpan w:val="5"/>
          </w:tcPr>
          <w:p w14:paraId="40F2A1E2" w14:textId="299F687E" w:rsidR="00534F98" w:rsidRPr="00485D58" w:rsidRDefault="00534F98" w:rsidP="00534F98">
            <w:pPr>
              <w:tabs>
                <w:tab w:val="left" w:pos="4219"/>
                <w:tab w:val="center" w:pos="4536"/>
                <w:tab w:val="right" w:pos="9072"/>
              </w:tabs>
              <w:rPr>
                <w:rFonts w:cs="Arial"/>
                <w:color w:val="FF0000"/>
              </w:rPr>
            </w:pPr>
            <w:r w:rsidRPr="0086448C">
              <w:rPr>
                <w:rFonts w:cs="Arial"/>
              </w:rPr>
              <w:fldChar w:fldCharType="begin">
                <w:ffData>
                  <w:name w:val="Controllo7"/>
                  <w:enabled/>
                  <w:calcOnExit w:val="0"/>
                  <w:checkBox>
                    <w:sizeAuto/>
                    <w:default w:val="0"/>
                  </w:checkBox>
                </w:ffData>
              </w:fldChar>
            </w:r>
            <w:r w:rsidRPr="0086448C">
              <w:rPr>
                <w:rFonts w:cs="Arial"/>
                <w:lang w:val="de-DE"/>
              </w:rPr>
              <w:instrText xml:space="preserve"> FORMCHECKBOX </w:instrText>
            </w:r>
            <w:r w:rsidR="00383AD7">
              <w:rPr>
                <w:rFonts w:cs="Arial"/>
              </w:rPr>
            </w:r>
            <w:r w:rsidR="00383AD7">
              <w:rPr>
                <w:rFonts w:cs="Arial"/>
              </w:rPr>
              <w:fldChar w:fldCharType="separate"/>
            </w:r>
            <w:r w:rsidRPr="0086448C">
              <w:rPr>
                <w:rFonts w:cs="Arial"/>
              </w:rPr>
              <w:fldChar w:fldCharType="end"/>
            </w:r>
          </w:p>
        </w:tc>
      </w:tr>
      <w:tr w:rsidR="00331D0D" w:rsidRPr="009D26B7" w14:paraId="73B538F6" w14:textId="77777777" w:rsidTr="00D4794F">
        <w:trPr>
          <w:gridAfter w:val="1"/>
          <w:wAfter w:w="15" w:type="dxa"/>
        </w:trPr>
        <w:tc>
          <w:tcPr>
            <w:tcW w:w="9808" w:type="dxa"/>
            <w:gridSpan w:val="5"/>
          </w:tcPr>
          <w:p w14:paraId="7BB165AF"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- 0 = scadente</w:t>
            </w:r>
          </w:p>
          <w:p w14:paraId="5F96F437"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- 0,25 = sufficiente</w:t>
            </w:r>
          </w:p>
          <w:p w14:paraId="3D23D5BF"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- 0,50 = buono</w:t>
            </w:r>
          </w:p>
          <w:p w14:paraId="22CBCC37"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- 0,75 = molto buono</w:t>
            </w:r>
          </w:p>
          <w:p w14:paraId="7F662CEC" w14:textId="77777777" w:rsidR="00331D0D" w:rsidRPr="00485D58" w:rsidRDefault="00331D0D" w:rsidP="00135FE3">
            <w:pPr>
              <w:tabs>
                <w:tab w:val="left" w:pos="4219"/>
                <w:tab w:val="center" w:pos="4536"/>
                <w:tab w:val="right" w:pos="9072"/>
              </w:tabs>
              <w:jc w:val="both"/>
              <w:rPr>
                <w:rFonts w:cs="Arial"/>
                <w:color w:val="FF0000"/>
                <w:lang w:val="it-IT"/>
              </w:rPr>
            </w:pPr>
            <w:r w:rsidRPr="00485D58">
              <w:rPr>
                <w:rFonts w:cs="Arial"/>
                <w:color w:val="FF0000"/>
                <w:lang w:val="it-IT"/>
              </w:rPr>
              <w:t>- 1,00 = eccellente</w:t>
            </w:r>
          </w:p>
          <w:p w14:paraId="0DD65CDD" w14:textId="77777777" w:rsidR="00331D0D" w:rsidRPr="00485D58" w:rsidRDefault="00331D0D" w:rsidP="00135FE3">
            <w:pPr>
              <w:pStyle w:val="Textkrper-Zeileneinzug"/>
              <w:tabs>
                <w:tab w:val="left" w:pos="4219"/>
                <w:tab w:val="left" w:pos="8496"/>
              </w:tabs>
              <w:spacing w:after="0"/>
              <w:ind w:left="0"/>
              <w:jc w:val="both"/>
              <w:rPr>
                <w:rFonts w:cs="Arial"/>
                <w:noProof w:val="0"/>
                <w:color w:val="FF0000"/>
                <w:lang w:val="it-IT" w:eastAsia="it-IT"/>
              </w:rPr>
            </w:pPr>
          </w:p>
        </w:tc>
      </w:tr>
      <w:tr w:rsidR="00331D0D" w:rsidRPr="00485D58" w14:paraId="195C2C11" w14:textId="77777777" w:rsidTr="00D4794F">
        <w:trPr>
          <w:gridAfter w:val="1"/>
          <w:wAfter w:w="15" w:type="dxa"/>
        </w:trPr>
        <w:tc>
          <w:tcPr>
            <w:tcW w:w="9808" w:type="dxa"/>
            <w:gridSpan w:val="5"/>
          </w:tcPr>
          <w:p w14:paraId="69A27B2C" w14:textId="77777777" w:rsidR="00331D0D" w:rsidRPr="00485D58" w:rsidRDefault="00331D0D" w:rsidP="00135FE3">
            <w:pPr>
              <w:tabs>
                <w:tab w:val="left" w:pos="4219"/>
              </w:tabs>
              <w:jc w:val="both"/>
              <w:rPr>
                <w:rFonts w:cs="Arial"/>
                <w:b/>
                <w:u w:val="single"/>
              </w:rPr>
            </w:pPr>
            <w:r w:rsidRPr="00485D58">
              <w:rPr>
                <w:rFonts w:cs="Arial"/>
                <w:b/>
                <w:u w:val="single"/>
              </w:rPr>
              <w:t>Riparametrazione</w:t>
            </w:r>
          </w:p>
        </w:tc>
      </w:tr>
      <w:tr w:rsidR="00331D0D" w:rsidRPr="009D26B7" w14:paraId="12E15FE8" w14:textId="77777777" w:rsidTr="00D4794F">
        <w:trPr>
          <w:gridAfter w:val="1"/>
          <w:wAfter w:w="15" w:type="dxa"/>
        </w:trPr>
        <w:tc>
          <w:tcPr>
            <w:tcW w:w="9808" w:type="dxa"/>
            <w:gridSpan w:val="5"/>
          </w:tcPr>
          <w:p w14:paraId="13DE3F19" w14:textId="77777777" w:rsidR="00331D0D" w:rsidRPr="00485D58" w:rsidRDefault="00331D0D" w:rsidP="00135FE3">
            <w:pPr>
              <w:tabs>
                <w:tab w:val="left" w:pos="4219"/>
              </w:tabs>
              <w:ind w:right="78"/>
              <w:jc w:val="both"/>
              <w:rPr>
                <w:rFonts w:cs="Arial"/>
                <w:lang w:val="it-IT"/>
              </w:rPr>
            </w:pPr>
            <w:r w:rsidRPr="00485D58">
              <w:rPr>
                <w:rFonts w:cs="Arial"/>
                <w:lang w:val="it-IT"/>
              </w:rPr>
              <w:t>La riparametrazione deve essere rapportata al livello di criterio.</w:t>
            </w:r>
          </w:p>
          <w:p w14:paraId="50276884" w14:textId="77777777" w:rsidR="00331D0D" w:rsidRPr="00485D58" w:rsidRDefault="00331D0D" w:rsidP="00135FE3">
            <w:pPr>
              <w:tabs>
                <w:tab w:val="left" w:pos="4219"/>
              </w:tabs>
              <w:ind w:right="78"/>
              <w:jc w:val="both"/>
              <w:rPr>
                <w:rFonts w:cs="Arial"/>
                <w:color w:val="FF0000"/>
                <w:lang w:val="it-IT"/>
              </w:rPr>
            </w:pPr>
          </w:p>
        </w:tc>
      </w:tr>
      <w:tr w:rsidR="00331D0D" w:rsidRPr="009D26B7" w14:paraId="6E41E42D" w14:textId="77777777" w:rsidTr="00D4794F">
        <w:trPr>
          <w:gridAfter w:val="1"/>
          <w:wAfter w:w="15" w:type="dxa"/>
        </w:trPr>
        <w:tc>
          <w:tcPr>
            <w:tcW w:w="9808" w:type="dxa"/>
            <w:gridSpan w:val="5"/>
          </w:tcPr>
          <w:p w14:paraId="523289E0" w14:textId="77777777" w:rsidR="00331D0D" w:rsidRPr="00485D58" w:rsidRDefault="00331D0D" w:rsidP="00135FE3">
            <w:pPr>
              <w:tabs>
                <w:tab w:val="left" w:pos="4219"/>
              </w:tabs>
              <w:ind w:right="78"/>
              <w:jc w:val="both"/>
              <w:rPr>
                <w:rFonts w:cs="Arial"/>
                <w:b/>
                <w:u w:val="single"/>
                <w:lang w:val="it-IT"/>
              </w:rPr>
            </w:pPr>
            <w:r w:rsidRPr="00485D58">
              <w:rPr>
                <w:rFonts w:cs="Arial"/>
                <w:b/>
                <w:u w:val="single"/>
                <w:lang w:val="it-IT"/>
              </w:rPr>
              <w:t>Formula per il calcolo del punteggio relativo al prezzo</w:t>
            </w:r>
          </w:p>
          <w:p w14:paraId="77E02D97" w14:textId="77777777" w:rsidR="00331D0D" w:rsidRPr="00485D58" w:rsidRDefault="00331D0D" w:rsidP="00135FE3">
            <w:pPr>
              <w:tabs>
                <w:tab w:val="left" w:pos="4219"/>
              </w:tabs>
              <w:ind w:right="78"/>
              <w:jc w:val="both"/>
              <w:rPr>
                <w:rFonts w:cs="Arial"/>
                <w:b/>
                <w:u w:val="single"/>
                <w:lang w:val="it-IT"/>
              </w:rPr>
            </w:pPr>
          </w:p>
        </w:tc>
      </w:tr>
      <w:tr w:rsidR="00331D0D" w:rsidRPr="009D26B7" w14:paraId="434D7029" w14:textId="77777777" w:rsidTr="00D4794F">
        <w:trPr>
          <w:gridAfter w:val="1"/>
          <w:wAfter w:w="15" w:type="dxa"/>
        </w:trPr>
        <w:tc>
          <w:tcPr>
            <w:tcW w:w="9808" w:type="dxa"/>
            <w:gridSpan w:val="5"/>
          </w:tcPr>
          <w:p w14:paraId="026DA487" w14:textId="2CED2FCB" w:rsidR="00331D0D" w:rsidRPr="00485D58" w:rsidRDefault="00331D0D" w:rsidP="00135FE3">
            <w:pPr>
              <w:tabs>
                <w:tab w:val="left" w:pos="4219"/>
                <w:tab w:val="center" w:pos="4536"/>
                <w:tab w:val="right" w:pos="9072"/>
              </w:tabs>
              <w:ind w:right="78"/>
              <w:rPr>
                <w:rFonts w:cs="Arial"/>
                <w:color w:val="FF0000"/>
                <w:lang w:val="it-IT"/>
              </w:rPr>
            </w:pPr>
            <w:r w:rsidRPr="00485D58">
              <w:rPr>
                <w:rFonts w:cs="Arial"/>
                <w:color w:val="FF0000"/>
                <w:lang w:val="it-IT"/>
              </w:rPr>
              <w:t xml:space="preserve">Il criterio utilizzato per l'attribuzione del </w:t>
            </w:r>
            <w:r w:rsidRPr="00485D58">
              <w:rPr>
                <w:rFonts w:cs="Arial"/>
                <w:color w:val="FF0000"/>
                <w:u w:val="single"/>
                <w:lang w:val="it-IT"/>
              </w:rPr>
              <w:t>punteggio per l'elemento "prezzo"</w:t>
            </w:r>
            <w:r w:rsidRPr="00485D58">
              <w:rPr>
                <w:rFonts w:cs="Arial"/>
                <w:color w:val="FF0000"/>
                <w:lang w:val="it-IT"/>
              </w:rPr>
              <w:t xml:space="preserve"> </w:t>
            </w:r>
            <w:r w:rsidR="00D4794F">
              <w:rPr>
                <w:rFonts w:cs="Arial"/>
                <w:color w:val="FF0000"/>
                <w:lang w:val="it-IT"/>
              </w:rPr>
              <w:t>è</w:t>
            </w:r>
            <w:r w:rsidRPr="00485D58">
              <w:rPr>
                <w:rFonts w:cs="Arial"/>
                <w:color w:val="FF0000"/>
                <w:lang w:val="it-IT"/>
              </w:rPr>
              <w:t xml:space="preserve"> il seguente:</w:t>
            </w:r>
          </w:p>
        </w:tc>
      </w:tr>
      <w:tr w:rsidR="00331D0D" w:rsidRPr="009D26B7" w14:paraId="3E039C4E" w14:textId="77777777" w:rsidTr="00D4794F">
        <w:trPr>
          <w:gridAfter w:val="1"/>
          <w:wAfter w:w="15" w:type="dxa"/>
        </w:trPr>
        <w:tc>
          <w:tcPr>
            <w:tcW w:w="9808" w:type="dxa"/>
            <w:gridSpan w:val="5"/>
          </w:tcPr>
          <w:p w14:paraId="5FB166D1" w14:textId="21C5EAB6" w:rsidR="00331D0D" w:rsidRPr="00485D58" w:rsidRDefault="00B81AB4" w:rsidP="00135FE3">
            <w:pPr>
              <w:pStyle w:val="Textkrper-Zeileneinzug"/>
              <w:tabs>
                <w:tab w:val="left" w:pos="4219"/>
                <w:tab w:val="left" w:pos="8496"/>
              </w:tabs>
              <w:spacing w:after="0"/>
              <w:ind w:left="0" w:right="78"/>
              <w:jc w:val="both"/>
              <w:rPr>
                <w:rFonts w:cs="Arial"/>
                <w:i/>
                <w:lang w:val="it-IT"/>
              </w:rPr>
            </w:pPr>
            <w:r w:rsidRPr="00B81AB4">
              <w:rPr>
                <w:rFonts w:cs="Arial"/>
                <w:i/>
                <w:lang w:val="it-IT"/>
              </w:rPr>
              <w:t>(scegliere tra le formule, cancellando quelle non desiderat</w:t>
            </w:r>
            <w:r>
              <w:rPr>
                <w:rFonts w:cs="Arial"/>
                <w:i/>
                <w:lang w:val="it-IT"/>
              </w:rPr>
              <w:t>e</w:t>
            </w:r>
            <w:r w:rsidRPr="00B81AB4">
              <w:rPr>
                <w:rFonts w:cs="Arial"/>
                <w:i/>
                <w:lang w:val="it-IT"/>
              </w:rPr>
              <w:t>)</w:t>
            </w:r>
          </w:p>
          <w:p w14:paraId="33C23F50" w14:textId="77777777" w:rsidR="00331D0D" w:rsidRPr="00485D58" w:rsidRDefault="00331D0D" w:rsidP="00135FE3">
            <w:pPr>
              <w:pStyle w:val="Textkrper-Zeileneinzug"/>
              <w:tabs>
                <w:tab w:val="left" w:pos="4219"/>
                <w:tab w:val="left" w:pos="8496"/>
              </w:tabs>
              <w:spacing w:after="0"/>
              <w:ind w:left="0" w:right="78"/>
              <w:jc w:val="both"/>
              <w:rPr>
                <w:rFonts w:cs="Arial"/>
                <w:i/>
                <w:noProof w:val="0"/>
                <w:color w:val="FF0000"/>
                <w:lang w:val="it-IT" w:eastAsia="it-IT"/>
              </w:rPr>
            </w:pPr>
          </w:p>
        </w:tc>
      </w:tr>
      <w:tr w:rsidR="00534F98" w:rsidRPr="009D26B7" w14:paraId="6A97E936" w14:textId="77777777" w:rsidTr="00D4794F">
        <w:trPr>
          <w:gridAfter w:val="1"/>
          <w:wAfter w:w="15" w:type="dxa"/>
        </w:trPr>
        <w:tc>
          <w:tcPr>
            <w:tcW w:w="9808" w:type="dxa"/>
            <w:gridSpan w:val="5"/>
          </w:tcPr>
          <w:p w14:paraId="708CF4CA" w14:textId="40CA1A50" w:rsidR="00534F98" w:rsidRPr="00485D58" w:rsidRDefault="00534F98" w:rsidP="00135FE3">
            <w:pPr>
              <w:pStyle w:val="Textkrper-Zeileneinzug"/>
              <w:tabs>
                <w:tab w:val="left" w:pos="4219"/>
                <w:tab w:val="left" w:pos="8496"/>
              </w:tabs>
              <w:spacing w:after="0"/>
              <w:ind w:left="0" w:right="78"/>
              <w:jc w:val="both"/>
              <w:rPr>
                <w:rFonts w:cs="Arial"/>
                <w:i/>
                <w:lang w:val="it-IT"/>
              </w:rPr>
            </w:pPr>
          </w:p>
        </w:tc>
      </w:tr>
      <w:tr w:rsidR="00331D0D" w:rsidRPr="00485D58" w14:paraId="4F8D77D1" w14:textId="77777777" w:rsidTr="00D4794F">
        <w:trPr>
          <w:gridAfter w:val="1"/>
          <w:wAfter w:w="15" w:type="dxa"/>
        </w:trPr>
        <w:tc>
          <w:tcPr>
            <w:tcW w:w="9808" w:type="dxa"/>
            <w:gridSpan w:val="5"/>
          </w:tcPr>
          <w:p w14:paraId="5F5EB688" w14:textId="77777777" w:rsidR="00331D0D" w:rsidRPr="00485D58" w:rsidRDefault="00331D0D" w:rsidP="00135FE3">
            <w:pPr>
              <w:pStyle w:val="Textkrper-Zeileneinzug"/>
              <w:spacing w:after="0"/>
              <w:ind w:left="0" w:right="105"/>
              <w:jc w:val="center"/>
              <w:rPr>
                <w:rFonts w:cs="Arial"/>
                <w:b/>
                <w:bCs/>
                <w:color w:val="FF0000"/>
                <w:lang w:val="de-DE" w:eastAsia="it-IT"/>
              </w:rPr>
            </w:pPr>
            <w:r w:rsidRPr="00485D58">
              <w:rPr>
                <w:rFonts w:cs="Arial"/>
                <w:b/>
                <w:bCs/>
                <w:color w:val="FF0000"/>
                <w:lang w:val="de-DE"/>
              </w:rPr>
              <w:t>Proporzionalitá inversa</w:t>
            </w:r>
            <w:r w:rsidRPr="00485D58">
              <w:rPr>
                <w:rFonts w:cs="Arial"/>
                <w:color w:val="FF0000"/>
                <w:lang w:val="de-DE"/>
              </w:rPr>
              <w:t>:</w:t>
            </w:r>
          </w:p>
        </w:tc>
      </w:tr>
      <w:tr w:rsidR="00982B6A" w:rsidRPr="00485D58" w14:paraId="6C0677AF" w14:textId="77777777" w:rsidTr="00D4794F">
        <w:trPr>
          <w:gridAfter w:val="1"/>
          <w:wAfter w:w="15" w:type="dxa"/>
        </w:trPr>
        <w:tc>
          <w:tcPr>
            <w:tcW w:w="9808" w:type="dxa"/>
            <w:gridSpan w:val="5"/>
          </w:tcPr>
          <w:p w14:paraId="013A62CC" w14:textId="77777777" w:rsidR="00982B6A" w:rsidRPr="00485D58" w:rsidRDefault="00982B6A" w:rsidP="00135FE3">
            <w:pPr>
              <w:pStyle w:val="Textkrper2"/>
              <w:ind w:right="105"/>
              <w:jc w:val="center"/>
              <w:rPr>
                <w:rFonts w:ascii="Arial" w:hAnsi="Arial" w:cs="Arial"/>
                <w:b/>
                <w:bCs/>
                <w:color w:val="FF0000"/>
              </w:rPr>
            </w:pPr>
          </w:p>
          <w:p w14:paraId="37ECE5BB" w14:textId="77777777" w:rsidR="00982B6A" w:rsidRPr="00D4794F" w:rsidRDefault="00982B6A" w:rsidP="00135FE3">
            <w:pPr>
              <w:pStyle w:val="Textkrper2"/>
              <w:ind w:right="105"/>
              <w:jc w:val="center"/>
              <w:rPr>
                <w:rFonts w:ascii="Arial" w:hAnsi="Arial" w:cs="Arial"/>
                <w:b/>
                <w:color w:val="FF0000"/>
                <w:lang w:eastAsia="en-US"/>
              </w:rPr>
            </w:pPr>
            <w:r w:rsidRPr="00D4794F">
              <w:rPr>
                <w:rFonts w:ascii="Arial" w:hAnsi="Arial" w:cs="Arial"/>
                <w:b/>
                <w:bCs/>
                <w:color w:val="FF0000"/>
              </w:rPr>
              <w:t>C</w:t>
            </w:r>
            <w:r w:rsidRPr="00D4794F">
              <w:rPr>
                <w:rFonts w:ascii="Arial" w:hAnsi="Arial" w:cs="Arial"/>
                <w:b/>
                <w:bCs/>
                <w:color w:val="FF0000"/>
                <w:vertAlign w:val="subscript"/>
              </w:rPr>
              <w:t xml:space="preserve">i = </w:t>
            </w:r>
            <w:r w:rsidRPr="00D4794F">
              <w:rPr>
                <w:rFonts w:ascii="Arial" w:hAnsi="Arial" w:cs="Arial"/>
                <w:b/>
                <w:bCs/>
                <w:color w:val="FF0000"/>
                <w:lang w:eastAsia="en-US"/>
              </w:rPr>
              <w:t>Omin/Oi</w:t>
            </w:r>
          </w:p>
          <w:p w14:paraId="16360490" w14:textId="77777777" w:rsidR="00982B6A" w:rsidRPr="00D4794F" w:rsidRDefault="00982B6A" w:rsidP="00135FE3">
            <w:pPr>
              <w:pStyle w:val="StandardWeb"/>
              <w:spacing w:before="0" w:after="0"/>
              <w:ind w:right="76"/>
              <w:jc w:val="center"/>
              <w:rPr>
                <w:rFonts w:ascii="Arial" w:hAnsi="Arial" w:cs="Arial"/>
                <w:b/>
                <w:color w:val="FF0000"/>
                <w:sz w:val="20"/>
                <w:szCs w:val="20"/>
                <w:lang w:val="it-IT"/>
              </w:rPr>
            </w:pPr>
            <w:r w:rsidRPr="00D4794F">
              <w:rPr>
                <w:rFonts w:ascii="Arial" w:hAnsi="Arial" w:cs="Arial"/>
                <w:b/>
                <w:color w:val="FF0000"/>
                <w:sz w:val="20"/>
                <w:szCs w:val="20"/>
                <w:lang w:val="it-IT"/>
              </w:rPr>
              <w:t xml:space="preserve">Punktzahl/punteggio: </w:t>
            </w:r>
          </w:p>
          <w:p w14:paraId="3159CE26" w14:textId="77777777" w:rsidR="00982B6A" w:rsidRPr="00D4794F" w:rsidRDefault="00982B6A" w:rsidP="00135FE3">
            <w:pPr>
              <w:pStyle w:val="StandardWeb"/>
              <w:spacing w:before="0" w:after="0"/>
              <w:ind w:right="76"/>
              <w:jc w:val="center"/>
              <w:rPr>
                <w:rFonts w:ascii="Arial" w:hAnsi="Arial" w:cs="Arial"/>
                <w:b/>
                <w:bCs/>
                <w:color w:val="FF0000"/>
                <w:sz w:val="20"/>
                <w:szCs w:val="20"/>
              </w:rPr>
            </w:pPr>
            <w:r w:rsidRPr="00D4794F">
              <w:rPr>
                <w:rFonts w:ascii="Arial" w:hAnsi="Arial" w:cs="Arial"/>
                <w:b/>
                <w:bCs/>
                <w:color w:val="FF0000"/>
                <w:sz w:val="20"/>
                <w:szCs w:val="20"/>
              </w:rPr>
              <w:t>PEi = Ci*Pmax</w:t>
            </w:r>
          </w:p>
          <w:p w14:paraId="5D46465E" w14:textId="77777777" w:rsidR="00982B6A" w:rsidRPr="00485D58" w:rsidRDefault="00982B6A" w:rsidP="00135FE3">
            <w:pPr>
              <w:pStyle w:val="Textkrper-Zeileneinzug"/>
              <w:tabs>
                <w:tab w:val="left" w:pos="4219"/>
                <w:tab w:val="left" w:pos="8496"/>
              </w:tabs>
              <w:spacing w:after="0"/>
              <w:ind w:left="0" w:right="78"/>
              <w:jc w:val="both"/>
              <w:rPr>
                <w:rFonts w:cs="Arial"/>
                <w:i/>
                <w:lang w:val="it-IT"/>
              </w:rPr>
            </w:pPr>
          </w:p>
        </w:tc>
      </w:tr>
      <w:tr w:rsidR="00331D0D" w:rsidRPr="009D26B7" w14:paraId="14A48FB4" w14:textId="77777777" w:rsidTr="00D4794F">
        <w:trPr>
          <w:gridAfter w:val="1"/>
          <w:wAfter w:w="15" w:type="dxa"/>
        </w:trPr>
        <w:tc>
          <w:tcPr>
            <w:tcW w:w="9808" w:type="dxa"/>
            <w:gridSpan w:val="5"/>
          </w:tcPr>
          <w:p w14:paraId="68361533" w14:textId="77777777" w:rsidR="00331D0D" w:rsidRPr="00485D58" w:rsidRDefault="00331D0D" w:rsidP="00135FE3">
            <w:pPr>
              <w:pStyle w:val="Textkrper2"/>
              <w:ind w:right="105"/>
              <w:jc w:val="center"/>
              <w:rPr>
                <w:rFonts w:ascii="Arial" w:hAnsi="Arial" w:cs="Arial"/>
                <w:color w:val="FF0000"/>
                <w:lang w:eastAsia="en-US"/>
              </w:rPr>
            </w:pPr>
            <w:r w:rsidRPr="00485D58">
              <w:rPr>
                <w:rFonts w:ascii="Arial" w:hAnsi="Arial" w:cs="Arial"/>
                <w:color w:val="FF0000"/>
                <w:lang w:eastAsia="en-US"/>
              </w:rPr>
              <w:t xml:space="preserve">Dove: </w:t>
            </w:r>
          </w:p>
          <w:p w14:paraId="7DD82582" w14:textId="77777777" w:rsidR="00331D0D" w:rsidRPr="00485D58" w:rsidRDefault="00331D0D" w:rsidP="00135FE3">
            <w:pPr>
              <w:pStyle w:val="Textkrper2"/>
              <w:ind w:right="105"/>
              <w:jc w:val="center"/>
              <w:rPr>
                <w:rFonts w:ascii="Arial" w:hAnsi="Arial" w:cs="Arial"/>
                <w:color w:val="FF0000"/>
                <w:lang w:eastAsia="en-US"/>
              </w:rPr>
            </w:pPr>
          </w:p>
          <w:p w14:paraId="6823E037" w14:textId="77777777" w:rsidR="00331D0D" w:rsidRPr="00D4794F" w:rsidRDefault="00331D0D" w:rsidP="00135FE3">
            <w:pPr>
              <w:ind w:right="105"/>
              <w:rPr>
                <w:rFonts w:cs="Arial"/>
                <w:color w:val="FF0000"/>
                <w:lang w:val="it-IT" w:eastAsia="de-DE"/>
              </w:rPr>
            </w:pPr>
            <w:r w:rsidRPr="00D4794F">
              <w:rPr>
                <w:rFonts w:cs="Arial"/>
                <w:iCs/>
                <w:color w:val="FF0000"/>
                <w:lang w:val="it-IT" w:eastAsia="it-IT"/>
              </w:rPr>
              <w:t>C</w:t>
            </w:r>
            <w:r w:rsidRPr="00D4794F">
              <w:rPr>
                <w:rFonts w:cs="Arial"/>
                <w:iCs/>
                <w:color w:val="FF0000"/>
                <w:vertAlign w:val="subscript"/>
                <w:lang w:val="it-IT" w:eastAsia="it-IT"/>
              </w:rPr>
              <w:t>i</w:t>
            </w:r>
            <w:r w:rsidRPr="00D4794F">
              <w:rPr>
                <w:rFonts w:cs="Arial"/>
                <w:b/>
                <w:bCs/>
                <w:color w:val="FF0000"/>
                <w:vertAlign w:val="subscript"/>
                <w:lang w:val="it-IT" w:eastAsia="it-IT"/>
              </w:rPr>
              <w:t xml:space="preserve"> </w:t>
            </w:r>
            <w:r w:rsidRPr="00D4794F">
              <w:rPr>
                <w:rFonts w:cs="Arial"/>
                <w:iCs/>
                <w:color w:val="FF0000"/>
                <w:lang w:val="it-IT" w:eastAsia="it-IT"/>
              </w:rPr>
              <w:t>= coefficiente attribuito al concorrente i-esimo</w:t>
            </w:r>
          </w:p>
          <w:p w14:paraId="435D7EB7" w14:textId="77777777" w:rsidR="00331D0D" w:rsidRPr="00D4794F" w:rsidRDefault="00331D0D" w:rsidP="00135FE3">
            <w:pPr>
              <w:pStyle w:val="western"/>
              <w:spacing w:before="0" w:beforeAutospacing="0" w:after="0" w:afterAutospacing="0" w:line="240" w:lineRule="auto"/>
              <w:ind w:right="105"/>
              <w:rPr>
                <w:rFonts w:ascii="Arial" w:hAnsi="Arial" w:cs="Arial"/>
                <w:color w:val="FF0000"/>
                <w:sz w:val="20"/>
                <w:szCs w:val="20"/>
                <w:lang w:val="it-IT"/>
              </w:rPr>
            </w:pPr>
            <w:r w:rsidRPr="00D4794F">
              <w:rPr>
                <w:rFonts w:ascii="Arial" w:hAnsi="Arial" w:cs="Arial"/>
                <w:color w:val="FF0000"/>
                <w:sz w:val="20"/>
                <w:szCs w:val="20"/>
                <w:lang w:val="it-IT"/>
              </w:rPr>
              <w:t xml:space="preserve">Omin= importo offerta migliore </w:t>
            </w:r>
          </w:p>
          <w:p w14:paraId="74D2F90F" w14:textId="77777777" w:rsidR="00331D0D" w:rsidRPr="00D4794F" w:rsidRDefault="00331D0D" w:rsidP="00135FE3">
            <w:pPr>
              <w:pStyle w:val="western"/>
              <w:spacing w:before="0" w:beforeAutospacing="0" w:after="0" w:afterAutospacing="0" w:line="240" w:lineRule="auto"/>
              <w:ind w:right="105"/>
              <w:rPr>
                <w:rFonts w:ascii="Arial" w:hAnsi="Arial" w:cs="Arial"/>
                <w:color w:val="FF0000"/>
                <w:sz w:val="20"/>
                <w:szCs w:val="20"/>
                <w:lang w:val="it-IT"/>
              </w:rPr>
            </w:pPr>
            <w:r w:rsidRPr="00D4794F">
              <w:rPr>
                <w:rFonts w:ascii="Arial" w:hAnsi="Arial" w:cs="Arial"/>
                <w:color w:val="FF0000"/>
                <w:sz w:val="20"/>
                <w:szCs w:val="20"/>
                <w:lang w:val="it-IT"/>
              </w:rPr>
              <w:t xml:space="preserve">Oi= importo offerta in esame </w:t>
            </w:r>
          </w:p>
          <w:p w14:paraId="5CA9B8B2" w14:textId="77777777" w:rsidR="00331D0D" w:rsidRPr="00D4794F" w:rsidRDefault="00331D0D" w:rsidP="00135FE3">
            <w:pPr>
              <w:pStyle w:val="western"/>
              <w:spacing w:before="0" w:beforeAutospacing="0" w:after="0" w:afterAutospacing="0" w:line="240" w:lineRule="auto"/>
              <w:ind w:right="105"/>
              <w:rPr>
                <w:rFonts w:ascii="Arial" w:hAnsi="Arial" w:cs="Arial"/>
                <w:color w:val="FF0000"/>
                <w:sz w:val="20"/>
                <w:szCs w:val="20"/>
                <w:lang w:val="it-IT"/>
              </w:rPr>
            </w:pPr>
            <w:r w:rsidRPr="00D4794F">
              <w:rPr>
                <w:rFonts w:ascii="Arial" w:hAnsi="Arial" w:cs="Arial"/>
                <w:color w:val="FF0000"/>
                <w:sz w:val="20"/>
                <w:szCs w:val="20"/>
                <w:lang w:val="it-IT"/>
              </w:rPr>
              <w:t>PEi= punteggio economico</w:t>
            </w:r>
          </w:p>
          <w:p w14:paraId="761F756E" w14:textId="77777777" w:rsidR="00331D0D" w:rsidRPr="00D4794F" w:rsidRDefault="00331D0D" w:rsidP="00135FE3">
            <w:pPr>
              <w:pStyle w:val="western"/>
              <w:spacing w:before="0" w:beforeAutospacing="0" w:after="0" w:afterAutospacing="0" w:line="240" w:lineRule="auto"/>
              <w:ind w:right="105"/>
              <w:rPr>
                <w:rFonts w:ascii="Arial" w:hAnsi="Arial" w:cs="Arial"/>
                <w:color w:val="FF0000"/>
                <w:sz w:val="20"/>
                <w:szCs w:val="20"/>
                <w:lang w:val="it-IT"/>
              </w:rPr>
            </w:pPr>
            <w:r w:rsidRPr="00D4794F">
              <w:rPr>
                <w:rFonts w:ascii="Arial" w:hAnsi="Arial" w:cs="Arial"/>
                <w:color w:val="FF0000"/>
                <w:sz w:val="20"/>
                <w:szCs w:val="20"/>
                <w:lang w:val="it-IT"/>
              </w:rPr>
              <w:t>Pmax= punteggio massimo</w:t>
            </w:r>
          </w:p>
          <w:p w14:paraId="2FE8E4F6" w14:textId="77777777" w:rsidR="00331D0D" w:rsidRPr="00485D58" w:rsidRDefault="00331D0D" w:rsidP="00135FE3">
            <w:pPr>
              <w:pStyle w:val="StandardWeb"/>
              <w:spacing w:before="0" w:after="0"/>
              <w:ind w:right="105"/>
              <w:rPr>
                <w:rFonts w:ascii="Arial" w:hAnsi="Arial" w:cs="Arial"/>
                <w:i/>
                <w:iCs/>
                <w:color w:val="FF0000"/>
                <w:sz w:val="20"/>
                <w:szCs w:val="20"/>
                <w:lang w:val="it-IT"/>
              </w:rPr>
            </w:pPr>
          </w:p>
        </w:tc>
      </w:tr>
      <w:tr w:rsidR="00331D0D" w:rsidRPr="00485D58" w14:paraId="357EC21C" w14:textId="77777777" w:rsidTr="00D4794F">
        <w:trPr>
          <w:gridAfter w:val="1"/>
          <w:wAfter w:w="15" w:type="dxa"/>
        </w:trPr>
        <w:tc>
          <w:tcPr>
            <w:tcW w:w="9808" w:type="dxa"/>
            <w:gridSpan w:val="5"/>
          </w:tcPr>
          <w:p w14:paraId="48B727CD" w14:textId="77777777" w:rsidR="00331D0D" w:rsidRPr="00485D58" w:rsidRDefault="00331D0D" w:rsidP="00135FE3">
            <w:pPr>
              <w:pStyle w:val="Textkrper-Zeileneinzug"/>
              <w:spacing w:after="0"/>
              <w:ind w:left="0" w:right="105"/>
              <w:jc w:val="center"/>
              <w:rPr>
                <w:rFonts w:cs="Arial"/>
                <w:color w:val="FF0000"/>
                <w:lang w:val="it-IT" w:eastAsia="it-IT"/>
              </w:rPr>
            </w:pPr>
            <w:r w:rsidRPr="00485D58">
              <w:rPr>
                <w:rFonts w:cs="Arial"/>
                <w:color w:val="FF0000"/>
                <w:lang w:eastAsia="it-IT"/>
              </w:rPr>
              <w:t>ovvero</w:t>
            </w:r>
          </w:p>
        </w:tc>
      </w:tr>
      <w:tr w:rsidR="00534F98" w:rsidRPr="00485D58" w14:paraId="2D2E3CB7" w14:textId="77777777" w:rsidTr="00D4794F">
        <w:trPr>
          <w:gridAfter w:val="1"/>
          <w:wAfter w:w="15" w:type="dxa"/>
        </w:trPr>
        <w:tc>
          <w:tcPr>
            <w:tcW w:w="9808" w:type="dxa"/>
            <w:gridSpan w:val="5"/>
          </w:tcPr>
          <w:p w14:paraId="786DF3C8" w14:textId="300686E4" w:rsidR="00534F98" w:rsidRPr="00485D58" w:rsidRDefault="00534F98" w:rsidP="00534F98">
            <w:pPr>
              <w:pStyle w:val="Textkrper-Zeileneinzug"/>
              <w:spacing w:after="0"/>
              <w:ind w:left="0" w:right="105"/>
              <w:rPr>
                <w:rFonts w:cs="Arial"/>
                <w:color w:val="FF0000"/>
                <w:lang w:eastAsia="it-IT"/>
              </w:rPr>
            </w:pPr>
          </w:p>
        </w:tc>
      </w:tr>
      <w:tr w:rsidR="00331D0D" w:rsidRPr="00485D58" w14:paraId="452DE4A0" w14:textId="77777777" w:rsidTr="00D4794F">
        <w:trPr>
          <w:gridAfter w:val="1"/>
          <w:wAfter w:w="15" w:type="dxa"/>
        </w:trPr>
        <w:tc>
          <w:tcPr>
            <w:tcW w:w="9808" w:type="dxa"/>
            <w:gridSpan w:val="5"/>
          </w:tcPr>
          <w:p w14:paraId="01917B25" w14:textId="77777777" w:rsidR="00331D0D" w:rsidRPr="00485D58" w:rsidRDefault="00331D0D" w:rsidP="00135FE3">
            <w:pPr>
              <w:pStyle w:val="Textkrper-Zeileneinzug"/>
              <w:spacing w:after="0" w:line="240" w:lineRule="exact"/>
              <w:ind w:left="0" w:right="105"/>
              <w:jc w:val="center"/>
              <w:rPr>
                <w:rFonts w:cs="Arial"/>
                <w:b/>
                <w:bCs/>
                <w:color w:val="FF0000"/>
                <w:lang w:eastAsia="it-IT"/>
              </w:rPr>
            </w:pPr>
            <w:r w:rsidRPr="00485D58">
              <w:rPr>
                <w:rFonts w:cs="Arial"/>
                <w:b/>
                <w:bCs/>
                <w:color w:val="FF0000"/>
                <w:lang w:eastAsia="it-IT"/>
              </w:rPr>
              <w:t>Formula bilineare</w:t>
            </w:r>
          </w:p>
        </w:tc>
      </w:tr>
      <w:tr w:rsidR="00982B6A" w:rsidRPr="00485D58" w14:paraId="029A1013" w14:textId="77777777" w:rsidTr="00D4794F">
        <w:trPr>
          <w:gridAfter w:val="1"/>
          <w:wAfter w:w="15" w:type="dxa"/>
        </w:trPr>
        <w:tc>
          <w:tcPr>
            <w:tcW w:w="3968" w:type="dxa"/>
          </w:tcPr>
          <w:p w14:paraId="0CA8B215" w14:textId="77777777" w:rsidR="00982B6A" w:rsidRPr="00485D58" w:rsidRDefault="00982B6A" w:rsidP="00135FE3">
            <w:pPr>
              <w:pStyle w:val="Textkrper-Zeileneinzug"/>
              <w:spacing w:after="0" w:line="240" w:lineRule="exact"/>
              <w:ind w:right="76"/>
              <w:rPr>
                <w:rFonts w:cs="Arial"/>
                <w:b/>
                <w:bCs/>
                <w:color w:val="FF0000"/>
                <w:lang w:eastAsia="it-IT"/>
              </w:rPr>
            </w:pPr>
          </w:p>
        </w:tc>
        <w:tc>
          <w:tcPr>
            <w:tcW w:w="1441" w:type="dxa"/>
            <w:gridSpan w:val="2"/>
          </w:tcPr>
          <w:p w14:paraId="3EC49A68" w14:textId="77777777" w:rsidR="00982B6A" w:rsidRPr="00485D58" w:rsidRDefault="00982B6A" w:rsidP="00135FE3">
            <w:pPr>
              <w:spacing w:line="240" w:lineRule="exact"/>
              <w:ind w:right="105"/>
              <w:jc w:val="center"/>
              <w:rPr>
                <w:rFonts w:cs="Arial"/>
                <w:b/>
                <w:bCs/>
                <w:color w:val="FF0000"/>
              </w:rPr>
            </w:pPr>
          </w:p>
        </w:tc>
        <w:tc>
          <w:tcPr>
            <w:tcW w:w="4399" w:type="dxa"/>
            <w:gridSpan w:val="2"/>
          </w:tcPr>
          <w:p w14:paraId="17646C43" w14:textId="77777777" w:rsidR="00982B6A" w:rsidRPr="00485D58" w:rsidRDefault="00982B6A" w:rsidP="00135FE3">
            <w:pPr>
              <w:pStyle w:val="Textkrper-Zeileneinzug"/>
              <w:spacing w:after="0" w:line="240" w:lineRule="exact"/>
              <w:ind w:left="0" w:right="105"/>
              <w:jc w:val="center"/>
              <w:rPr>
                <w:rFonts w:cs="Arial"/>
                <w:b/>
                <w:bCs/>
                <w:color w:val="FF0000"/>
                <w:lang w:eastAsia="it-IT"/>
              </w:rPr>
            </w:pPr>
          </w:p>
        </w:tc>
      </w:tr>
      <w:tr w:rsidR="00982B6A" w:rsidRPr="009D26B7" w14:paraId="0E9513E0" w14:textId="77777777" w:rsidTr="00D4794F">
        <w:trPr>
          <w:gridAfter w:val="1"/>
          <w:wAfter w:w="15" w:type="dxa"/>
        </w:trPr>
        <w:tc>
          <w:tcPr>
            <w:tcW w:w="9808" w:type="dxa"/>
            <w:gridSpan w:val="5"/>
          </w:tcPr>
          <w:p w14:paraId="6B67522F" w14:textId="77777777" w:rsidR="00982B6A" w:rsidRPr="00485D58" w:rsidRDefault="00982B6A" w:rsidP="00135FE3">
            <w:pPr>
              <w:pStyle w:val="Textkrper-Zeileneinzug"/>
              <w:spacing w:after="0" w:line="240" w:lineRule="exact"/>
              <w:ind w:left="0" w:right="105"/>
              <w:jc w:val="center"/>
              <w:rPr>
                <w:rFonts w:cs="Arial"/>
                <w:b/>
                <w:bCs/>
                <w:color w:val="FF0000"/>
                <w:vertAlign w:val="subscript"/>
                <w:lang w:val="it-IT" w:eastAsia="it-IT"/>
              </w:rPr>
            </w:pPr>
            <w:r w:rsidRPr="00485D58">
              <w:rPr>
                <w:rFonts w:cs="Arial"/>
                <w:b/>
                <w:bCs/>
                <w:color w:val="FF0000"/>
                <w:lang w:val="it-IT" w:eastAsia="it-IT"/>
              </w:rPr>
              <w:t>C</w:t>
            </w:r>
            <w:r w:rsidRPr="00485D58">
              <w:rPr>
                <w:rFonts w:cs="Arial"/>
                <w:b/>
                <w:bCs/>
                <w:color w:val="FF0000"/>
                <w:vertAlign w:val="subscript"/>
                <w:lang w:val="it-IT" w:eastAsia="it-IT"/>
              </w:rPr>
              <w:t xml:space="preserve">i </w:t>
            </w:r>
            <w:r w:rsidRPr="00485D58">
              <w:rPr>
                <w:rFonts w:cs="Arial"/>
                <w:b/>
                <w:bCs/>
                <w:color w:val="FF0000"/>
                <w:lang w:val="it-IT" w:eastAsia="it-IT"/>
              </w:rPr>
              <w:t>(per A</w:t>
            </w:r>
            <w:r w:rsidRPr="00485D58">
              <w:rPr>
                <w:rFonts w:cs="Arial"/>
                <w:b/>
                <w:bCs/>
                <w:color w:val="FF0000"/>
                <w:vertAlign w:val="subscript"/>
                <w:lang w:val="it-IT" w:eastAsia="it-IT"/>
              </w:rPr>
              <w:t xml:space="preserve">i </w:t>
            </w:r>
            <w:r w:rsidRPr="00485D58">
              <w:rPr>
                <w:rFonts w:cs="Arial"/>
                <w:b/>
                <w:bCs/>
                <w:color w:val="FF0000"/>
                <w:lang w:val="it-IT" w:eastAsia="it-IT"/>
              </w:rPr>
              <w:t xml:space="preserve">&lt;= A </w:t>
            </w:r>
            <w:r w:rsidRPr="00485D58">
              <w:rPr>
                <w:rFonts w:cs="Arial"/>
                <w:b/>
                <w:bCs/>
                <w:color w:val="FF0000"/>
                <w:vertAlign w:val="subscript"/>
                <w:lang w:val="it-IT" w:eastAsia="it-IT"/>
              </w:rPr>
              <w:t>soglia/Schwelle</w:t>
            </w:r>
            <w:r w:rsidRPr="00485D58">
              <w:rPr>
                <w:rFonts w:cs="Arial"/>
                <w:b/>
                <w:bCs/>
                <w:color w:val="FF0000"/>
                <w:lang w:val="it-IT" w:eastAsia="it-IT"/>
              </w:rPr>
              <w:t>) = X* A</w:t>
            </w:r>
            <w:r w:rsidRPr="00485D58">
              <w:rPr>
                <w:rFonts w:cs="Arial"/>
                <w:b/>
                <w:bCs/>
                <w:color w:val="FF0000"/>
                <w:vertAlign w:val="subscript"/>
                <w:lang w:val="it-IT" w:eastAsia="it-IT"/>
              </w:rPr>
              <w:t xml:space="preserve">i </w:t>
            </w:r>
            <w:r w:rsidRPr="00485D58">
              <w:rPr>
                <w:rFonts w:cs="Arial"/>
                <w:b/>
                <w:bCs/>
                <w:color w:val="FF0000"/>
                <w:lang w:val="it-IT" w:eastAsia="it-IT"/>
              </w:rPr>
              <w:t xml:space="preserve">/ A </w:t>
            </w:r>
            <w:r w:rsidRPr="00485D58">
              <w:rPr>
                <w:rFonts w:cs="Arial"/>
                <w:b/>
                <w:bCs/>
                <w:color w:val="FF0000"/>
                <w:vertAlign w:val="subscript"/>
                <w:lang w:val="it-IT" w:eastAsia="it-IT"/>
              </w:rPr>
              <w:t>soglia/Schwelle</w:t>
            </w:r>
          </w:p>
          <w:p w14:paraId="75C8D87F" w14:textId="77777777" w:rsidR="00982B6A" w:rsidRPr="00485D58" w:rsidRDefault="00982B6A" w:rsidP="00135FE3">
            <w:pPr>
              <w:pStyle w:val="Textkrper-Zeileneinzug"/>
              <w:spacing w:after="0" w:line="240" w:lineRule="exact"/>
              <w:ind w:left="0" w:right="105"/>
              <w:jc w:val="center"/>
              <w:rPr>
                <w:rFonts w:cs="Arial"/>
                <w:b/>
                <w:bCs/>
                <w:color w:val="FF0000"/>
                <w:vertAlign w:val="subscript"/>
                <w:lang w:val="it-IT" w:eastAsia="it-IT"/>
              </w:rPr>
            </w:pPr>
          </w:p>
          <w:p w14:paraId="352687FC" w14:textId="77777777" w:rsidR="00982B6A" w:rsidRPr="00485D58" w:rsidRDefault="00982B6A" w:rsidP="00135FE3">
            <w:pPr>
              <w:pStyle w:val="Textkrper-Zeileneinzug"/>
              <w:spacing w:after="0" w:line="240" w:lineRule="exact"/>
              <w:ind w:left="1140" w:right="105" w:hanging="992"/>
              <w:jc w:val="center"/>
              <w:rPr>
                <w:rFonts w:cs="Arial"/>
                <w:b/>
                <w:bCs/>
                <w:color w:val="FF0000"/>
                <w:lang w:val="it-IT" w:eastAsia="it-IT"/>
              </w:rPr>
            </w:pPr>
            <w:r w:rsidRPr="00485D58">
              <w:rPr>
                <w:rFonts w:cs="Arial"/>
                <w:b/>
                <w:bCs/>
                <w:color w:val="FF0000"/>
                <w:lang w:val="it-IT" w:eastAsia="it-IT"/>
              </w:rPr>
              <w:t>C</w:t>
            </w:r>
            <w:r w:rsidRPr="00485D58">
              <w:rPr>
                <w:rFonts w:cs="Arial"/>
                <w:b/>
                <w:bCs/>
                <w:color w:val="FF0000"/>
                <w:vertAlign w:val="subscript"/>
                <w:lang w:val="it-IT" w:eastAsia="it-IT"/>
              </w:rPr>
              <w:t xml:space="preserve">i </w:t>
            </w:r>
            <w:r w:rsidRPr="00485D58">
              <w:rPr>
                <w:rFonts w:cs="Arial"/>
                <w:b/>
                <w:bCs/>
                <w:color w:val="FF0000"/>
                <w:lang w:val="it-IT" w:eastAsia="it-IT"/>
              </w:rPr>
              <w:t>(per A</w:t>
            </w:r>
            <w:r w:rsidRPr="00485D58">
              <w:rPr>
                <w:rFonts w:cs="Arial"/>
                <w:b/>
                <w:bCs/>
                <w:color w:val="FF0000"/>
                <w:vertAlign w:val="subscript"/>
                <w:lang w:val="it-IT" w:eastAsia="it-IT"/>
              </w:rPr>
              <w:t xml:space="preserve">i </w:t>
            </w:r>
            <w:r w:rsidRPr="00485D58">
              <w:rPr>
                <w:rFonts w:cs="Arial"/>
                <w:b/>
                <w:bCs/>
                <w:color w:val="FF0000"/>
                <w:lang w:val="it-IT" w:eastAsia="it-IT"/>
              </w:rPr>
              <w:t xml:space="preserve">&gt; A </w:t>
            </w:r>
            <w:r w:rsidRPr="00485D58">
              <w:rPr>
                <w:rFonts w:cs="Arial"/>
                <w:b/>
                <w:bCs/>
                <w:color w:val="FF0000"/>
                <w:vertAlign w:val="subscript"/>
                <w:lang w:val="it-IT" w:eastAsia="it-IT"/>
              </w:rPr>
              <w:t>soglia/Schwelle</w:t>
            </w:r>
            <w:r w:rsidRPr="00485D58">
              <w:rPr>
                <w:rFonts w:cs="Arial"/>
                <w:b/>
                <w:bCs/>
                <w:color w:val="FF0000"/>
                <w:lang w:val="it-IT" w:eastAsia="it-IT"/>
              </w:rPr>
              <w:t>) = X + (1,00 - X)* [(A</w:t>
            </w:r>
            <w:r w:rsidRPr="00485D58">
              <w:rPr>
                <w:rFonts w:cs="Arial"/>
                <w:b/>
                <w:bCs/>
                <w:color w:val="FF0000"/>
                <w:vertAlign w:val="subscript"/>
                <w:lang w:val="it-IT" w:eastAsia="it-IT"/>
              </w:rPr>
              <w:t xml:space="preserve">i </w:t>
            </w:r>
            <w:r w:rsidRPr="00485D58">
              <w:rPr>
                <w:rFonts w:cs="Arial"/>
                <w:b/>
                <w:bCs/>
                <w:color w:val="FF0000"/>
                <w:lang w:val="it-IT" w:eastAsia="it-IT"/>
              </w:rPr>
              <w:t>- A</w:t>
            </w:r>
            <w:r w:rsidRPr="00485D58">
              <w:rPr>
                <w:rFonts w:cs="Arial"/>
                <w:b/>
                <w:bCs/>
                <w:color w:val="FF0000"/>
                <w:vertAlign w:val="subscript"/>
                <w:lang w:val="it-IT" w:eastAsia="it-IT"/>
              </w:rPr>
              <w:t>soglia/Schwelle</w:t>
            </w:r>
            <w:r w:rsidRPr="00485D58">
              <w:rPr>
                <w:rFonts w:cs="Arial"/>
                <w:b/>
                <w:bCs/>
                <w:color w:val="FF0000"/>
                <w:lang w:val="it-IT" w:eastAsia="it-IT"/>
              </w:rPr>
              <w:t xml:space="preserve">) / (A </w:t>
            </w:r>
            <w:r w:rsidRPr="00485D58">
              <w:rPr>
                <w:rFonts w:cs="Arial"/>
                <w:b/>
                <w:bCs/>
                <w:color w:val="FF0000"/>
                <w:vertAlign w:val="subscript"/>
                <w:lang w:val="it-IT" w:eastAsia="it-IT"/>
              </w:rPr>
              <w:t>max</w:t>
            </w:r>
            <w:r w:rsidRPr="00485D58">
              <w:rPr>
                <w:rFonts w:cs="Arial"/>
                <w:b/>
                <w:bCs/>
                <w:color w:val="FF0000"/>
                <w:lang w:val="it-IT" w:eastAsia="it-IT"/>
              </w:rPr>
              <w:t xml:space="preserve"> – A </w:t>
            </w:r>
            <w:r w:rsidRPr="00485D58">
              <w:rPr>
                <w:rFonts w:cs="Arial"/>
                <w:b/>
                <w:bCs/>
                <w:color w:val="FF0000"/>
                <w:vertAlign w:val="subscript"/>
                <w:lang w:val="it-IT" w:eastAsia="it-IT"/>
              </w:rPr>
              <w:t>soglia/Schwelle</w:t>
            </w:r>
            <w:r w:rsidRPr="00485D58">
              <w:rPr>
                <w:rFonts w:cs="Arial"/>
                <w:b/>
                <w:bCs/>
                <w:color w:val="FF0000"/>
                <w:lang w:val="it-IT" w:eastAsia="it-IT"/>
              </w:rPr>
              <w:t>)]</w:t>
            </w:r>
          </w:p>
          <w:p w14:paraId="223B8E2A" w14:textId="77777777" w:rsidR="00982B6A" w:rsidRPr="00485D58" w:rsidRDefault="00982B6A" w:rsidP="00135FE3">
            <w:pPr>
              <w:pStyle w:val="Textkrper-Zeileneinzug"/>
              <w:spacing w:after="0" w:line="240" w:lineRule="exact"/>
              <w:ind w:left="1140" w:right="105" w:hanging="992"/>
              <w:jc w:val="center"/>
              <w:rPr>
                <w:rFonts w:cs="Arial"/>
                <w:b/>
                <w:bCs/>
                <w:color w:val="FF0000"/>
                <w:lang w:val="it-IT" w:eastAsia="it-IT"/>
              </w:rPr>
            </w:pPr>
          </w:p>
          <w:p w14:paraId="61C99CE6" w14:textId="77777777" w:rsidR="00982B6A" w:rsidRPr="00485D58" w:rsidRDefault="00982B6A" w:rsidP="00135FE3">
            <w:pPr>
              <w:pStyle w:val="Textkrper-Zeileneinzug"/>
              <w:tabs>
                <w:tab w:val="left" w:pos="4219"/>
                <w:tab w:val="left" w:pos="8496"/>
              </w:tabs>
              <w:spacing w:after="0"/>
              <w:ind w:left="0" w:right="78"/>
              <w:jc w:val="both"/>
              <w:rPr>
                <w:rFonts w:cs="Arial"/>
                <w:i/>
                <w:lang w:val="it-IT"/>
              </w:rPr>
            </w:pPr>
          </w:p>
        </w:tc>
      </w:tr>
      <w:tr w:rsidR="00982B6A" w:rsidRPr="00485D58" w14:paraId="158733DB" w14:textId="77777777" w:rsidTr="00D4794F">
        <w:trPr>
          <w:gridAfter w:val="1"/>
          <w:wAfter w:w="15" w:type="dxa"/>
        </w:trPr>
        <w:tc>
          <w:tcPr>
            <w:tcW w:w="9808" w:type="dxa"/>
            <w:gridSpan w:val="5"/>
          </w:tcPr>
          <w:p w14:paraId="08283692" w14:textId="77777777" w:rsidR="00982B6A" w:rsidRPr="00485D58" w:rsidRDefault="00982B6A" w:rsidP="00135FE3">
            <w:pPr>
              <w:pStyle w:val="StandardWeb"/>
              <w:spacing w:before="0" w:after="0"/>
              <w:ind w:right="76"/>
              <w:jc w:val="center"/>
              <w:rPr>
                <w:rFonts w:ascii="Arial" w:hAnsi="Arial" w:cs="Arial"/>
                <w:color w:val="FF0000"/>
                <w:sz w:val="20"/>
                <w:szCs w:val="20"/>
              </w:rPr>
            </w:pPr>
            <w:r w:rsidRPr="00485D58">
              <w:rPr>
                <w:rFonts w:ascii="Arial" w:hAnsi="Arial" w:cs="Arial"/>
                <w:color w:val="FF0000"/>
                <w:sz w:val="20"/>
                <w:szCs w:val="20"/>
              </w:rPr>
              <w:t xml:space="preserve">Punktzahl/punteggio: </w:t>
            </w:r>
          </w:p>
          <w:p w14:paraId="09C22961" w14:textId="77777777" w:rsidR="00982B6A" w:rsidRPr="00485D58" w:rsidRDefault="00982B6A" w:rsidP="00135FE3">
            <w:pPr>
              <w:pStyle w:val="StandardWeb"/>
              <w:spacing w:before="0" w:after="0"/>
              <w:ind w:right="76"/>
              <w:jc w:val="center"/>
              <w:rPr>
                <w:rFonts w:ascii="Arial" w:hAnsi="Arial" w:cs="Arial"/>
                <w:b/>
                <w:bCs/>
                <w:color w:val="FF0000"/>
                <w:sz w:val="20"/>
                <w:szCs w:val="20"/>
              </w:rPr>
            </w:pPr>
            <w:r w:rsidRPr="00485D58">
              <w:rPr>
                <w:rFonts w:ascii="Arial" w:hAnsi="Arial" w:cs="Arial"/>
                <w:b/>
                <w:bCs/>
                <w:color w:val="FF0000"/>
                <w:sz w:val="20"/>
                <w:szCs w:val="20"/>
              </w:rPr>
              <w:t>PEi = Ci*Pmax</w:t>
            </w:r>
          </w:p>
          <w:p w14:paraId="78BA1366" w14:textId="77777777" w:rsidR="00982B6A" w:rsidRPr="00485D58" w:rsidRDefault="00982B6A" w:rsidP="00135FE3">
            <w:pPr>
              <w:pStyle w:val="Textkrper-Zeileneinzug"/>
              <w:tabs>
                <w:tab w:val="left" w:pos="4219"/>
                <w:tab w:val="left" w:pos="8496"/>
              </w:tabs>
              <w:spacing w:after="0"/>
              <w:ind w:left="0" w:right="78"/>
              <w:jc w:val="both"/>
              <w:rPr>
                <w:rFonts w:cs="Arial"/>
                <w:i/>
                <w:lang w:val="it-IT"/>
              </w:rPr>
            </w:pPr>
          </w:p>
        </w:tc>
      </w:tr>
      <w:tr w:rsidR="00331D0D" w:rsidRPr="00485D58" w14:paraId="2A69496B" w14:textId="77777777" w:rsidTr="00D4794F">
        <w:trPr>
          <w:gridAfter w:val="1"/>
          <w:wAfter w:w="15" w:type="dxa"/>
        </w:trPr>
        <w:tc>
          <w:tcPr>
            <w:tcW w:w="9808" w:type="dxa"/>
            <w:gridSpan w:val="5"/>
          </w:tcPr>
          <w:p w14:paraId="32D7B43D" w14:textId="77777777" w:rsidR="00331D0D" w:rsidRPr="00485D58" w:rsidRDefault="00331D0D" w:rsidP="00135FE3">
            <w:pPr>
              <w:pStyle w:val="StandardWeb"/>
              <w:spacing w:before="0" w:after="0"/>
              <w:ind w:right="105"/>
              <w:rPr>
                <w:rFonts w:ascii="Arial" w:hAnsi="Arial" w:cs="Arial"/>
                <w:color w:val="FF0000"/>
                <w:sz w:val="20"/>
                <w:szCs w:val="20"/>
              </w:rPr>
            </w:pPr>
            <w:r w:rsidRPr="00485D58">
              <w:rPr>
                <w:rFonts w:ascii="Arial" w:hAnsi="Arial" w:cs="Arial"/>
                <w:color w:val="FF0000"/>
                <w:sz w:val="20"/>
                <w:szCs w:val="20"/>
              </w:rPr>
              <w:t>Dove:</w:t>
            </w:r>
          </w:p>
          <w:p w14:paraId="182A50C5" w14:textId="77777777" w:rsidR="00331D0D" w:rsidRPr="00485D58" w:rsidRDefault="00331D0D" w:rsidP="00135FE3">
            <w:pPr>
              <w:spacing w:line="240" w:lineRule="exact"/>
              <w:ind w:right="105"/>
              <w:rPr>
                <w:rFonts w:cs="Arial"/>
                <w:b/>
                <w:bCs/>
                <w:color w:val="FF0000"/>
                <w:u w:val="single"/>
              </w:rPr>
            </w:pPr>
          </w:p>
        </w:tc>
      </w:tr>
      <w:tr w:rsidR="00331D0D" w:rsidRPr="009D26B7" w14:paraId="2A6AD536" w14:textId="77777777" w:rsidTr="00D4794F">
        <w:trPr>
          <w:gridAfter w:val="1"/>
          <w:wAfter w:w="15" w:type="dxa"/>
        </w:trPr>
        <w:tc>
          <w:tcPr>
            <w:tcW w:w="9808" w:type="dxa"/>
            <w:gridSpan w:val="5"/>
          </w:tcPr>
          <w:p w14:paraId="7C3B955D" w14:textId="77777777" w:rsidR="00331D0D" w:rsidRPr="00485D58" w:rsidRDefault="00331D0D" w:rsidP="00135FE3">
            <w:pPr>
              <w:spacing w:before="60" w:after="60"/>
              <w:ind w:left="1424" w:hanging="1276"/>
              <w:rPr>
                <w:rFonts w:cs="Arial"/>
                <w:i/>
                <w:iCs/>
                <w:color w:val="FF0000"/>
                <w:lang w:val="it-IT"/>
              </w:rPr>
            </w:pPr>
            <w:r w:rsidRPr="00485D58">
              <w:rPr>
                <w:rFonts w:cs="Arial"/>
                <w:b/>
                <w:bCs/>
                <w:i/>
                <w:iCs/>
                <w:color w:val="FF0000"/>
                <w:lang w:val="it-IT"/>
              </w:rPr>
              <w:t>PEi        </w:t>
            </w:r>
            <w:r w:rsidRPr="00485D58">
              <w:rPr>
                <w:rFonts w:cs="Arial"/>
                <w:i/>
                <w:iCs/>
                <w:color w:val="FF0000"/>
                <w:lang w:val="it-IT"/>
              </w:rPr>
              <w:t>=           punteggio economico</w:t>
            </w:r>
          </w:p>
          <w:p w14:paraId="14DE1988" w14:textId="77777777" w:rsidR="00331D0D" w:rsidRPr="00485D58" w:rsidRDefault="00331D0D" w:rsidP="00135FE3">
            <w:pPr>
              <w:spacing w:before="60" w:after="60"/>
              <w:ind w:left="1424" w:hanging="1276"/>
              <w:rPr>
                <w:rFonts w:cs="Arial"/>
                <w:i/>
                <w:iCs/>
                <w:color w:val="FF0000"/>
                <w:lang w:val="it-IT"/>
              </w:rPr>
            </w:pPr>
            <w:r w:rsidRPr="00485D58">
              <w:rPr>
                <w:rFonts w:cs="Arial"/>
                <w:b/>
                <w:bCs/>
                <w:i/>
                <w:iCs/>
                <w:color w:val="FF0000"/>
                <w:lang w:val="it-IT"/>
              </w:rPr>
              <w:t xml:space="preserve">Ci        </w:t>
            </w:r>
            <w:r w:rsidRPr="00485D58">
              <w:rPr>
                <w:rFonts w:cs="Arial"/>
                <w:i/>
                <w:iCs/>
                <w:color w:val="FF0000"/>
                <w:lang w:val="it-IT"/>
              </w:rPr>
              <w:t>=             coefficiente attribuito al concorrente i-esimo</w:t>
            </w:r>
          </w:p>
          <w:p w14:paraId="27863CEA" w14:textId="77777777" w:rsidR="00331D0D" w:rsidRPr="00485D58" w:rsidRDefault="00331D0D" w:rsidP="00135FE3">
            <w:pPr>
              <w:spacing w:before="60" w:after="60"/>
              <w:ind w:left="1424" w:hanging="1276"/>
              <w:rPr>
                <w:rFonts w:cs="Arial"/>
                <w:i/>
                <w:iCs/>
                <w:color w:val="FF0000"/>
                <w:lang w:val="it-IT"/>
              </w:rPr>
            </w:pPr>
            <w:r w:rsidRPr="00485D58">
              <w:rPr>
                <w:rFonts w:cs="Arial"/>
                <w:b/>
                <w:bCs/>
                <w:i/>
                <w:iCs/>
                <w:color w:val="FF0000"/>
                <w:lang w:val="it-IT"/>
              </w:rPr>
              <w:t xml:space="preserve">Ai        </w:t>
            </w:r>
            <w:r w:rsidRPr="00485D58">
              <w:rPr>
                <w:rFonts w:cs="Arial"/>
                <w:i/>
                <w:iCs/>
                <w:color w:val="FF0000"/>
                <w:lang w:val="it-IT"/>
              </w:rPr>
              <w:t>=             ribasso percentuale del concorrente i-esimo</w:t>
            </w:r>
          </w:p>
          <w:p w14:paraId="63DBB3EC" w14:textId="77777777" w:rsidR="00331D0D" w:rsidRPr="00485D58" w:rsidRDefault="00331D0D" w:rsidP="00135FE3">
            <w:pPr>
              <w:spacing w:before="60" w:after="60"/>
              <w:ind w:left="1424" w:hanging="1276"/>
              <w:rPr>
                <w:rFonts w:cs="Arial"/>
                <w:i/>
                <w:iCs/>
                <w:color w:val="FF0000"/>
                <w:lang w:val="it-IT"/>
              </w:rPr>
            </w:pPr>
            <w:r w:rsidRPr="00485D58">
              <w:rPr>
                <w:rFonts w:cs="Arial"/>
                <w:b/>
                <w:bCs/>
                <w:color w:val="FF0000"/>
                <w:lang w:val="it-IT" w:eastAsia="it-IT"/>
              </w:rPr>
              <w:t xml:space="preserve">A </w:t>
            </w:r>
            <w:r w:rsidRPr="00485D58">
              <w:rPr>
                <w:rFonts w:cs="Arial"/>
                <w:b/>
                <w:bCs/>
                <w:color w:val="FF0000"/>
                <w:vertAlign w:val="subscript"/>
                <w:lang w:val="it-IT" w:eastAsia="it-IT"/>
              </w:rPr>
              <w:t xml:space="preserve">soglia  </w:t>
            </w:r>
            <w:r w:rsidRPr="00485D58">
              <w:rPr>
                <w:rFonts w:cs="Arial"/>
                <w:i/>
                <w:iCs/>
                <w:color w:val="FF0000"/>
                <w:lang w:val="it-IT"/>
              </w:rPr>
              <w:t>=         media aritmetica dei valori del ribasso offerto dai concorrenti</w:t>
            </w:r>
          </w:p>
          <w:p w14:paraId="7E92598B" w14:textId="77777777" w:rsidR="00331D0D" w:rsidRPr="00485D58" w:rsidRDefault="00331D0D" w:rsidP="00135FE3">
            <w:pPr>
              <w:spacing w:before="60" w:after="60"/>
              <w:ind w:left="1424" w:hanging="1276"/>
              <w:rPr>
                <w:rFonts w:cs="Arial"/>
                <w:i/>
                <w:iCs/>
                <w:color w:val="FF0000"/>
                <w:lang w:val="it-IT"/>
              </w:rPr>
            </w:pPr>
            <w:r w:rsidRPr="00485D58">
              <w:rPr>
                <w:rFonts w:cs="Arial"/>
                <w:b/>
                <w:bCs/>
                <w:i/>
                <w:iCs/>
                <w:color w:val="FF0000"/>
                <w:lang w:val="it-IT"/>
              </w:rPr>
              <w:t>X</w:t>
            </w:r>
            <w:r w:rsidRPr="00485D58">
              <w:rPr>
                <w:rFonts w:cs="Arial"/>
                <w:i/>
                <w:iCs/>
                <w:color w:val="FF0000"/>
                <w:lang w:val="it-IT"/>
              </w:rPr>
              <w:t>         =             0,80 oppure 0,85 oppure 0,90 [indicare nei documenti di gara quale delle tre percentuali va applicata]</w:t>
            </w:r>
          </w:p>
          <w:p w14:paraId="4F823084" w14:textId="77777777" w:rsidR="00331D0D" w:rsidRPr="00485D58" w:rsidRDefault="00331D0D" w:rsidP="00135FE3">
            <w:pPr>
              <w:spacing w:before="60" w:after="60"/>
              <w:ind w:left="2133" w:hanging="1985"/>
              <w:rPr>
                <w:rFonts w:cs="Arial"/>
                <w:i/>
                <w:iCs/>
                <w:color w:val="FF0000"/>
                <w:lang w:val="it-IT"/>
              </w:rPr>
            </w:pPr>
            <w:r w:rsidRPr="00485D58">
              <w:rPr>
                <w:rFonts w:cs="Arial"/>
                <w:b/>
                <w:bCs/>
                <w:i/>
                <w:iCs/>
                <w:color w:val="FF0000"/>
                <w:lang w:val="it-IT"/>
              </w:rPr>
              <w:t xml:space="preserve">A max </w:t>
            </w:r>
            <w:r w:rsidRPr="00485D58">
              <w:rPr>
                <w:rFonts w:cs="Arial"/>
                <w:i/>
                <w:iCs/>
                <w:color w:val="FF0000"/>
                <w:lang w:val="it-IT"/>
              </w:rPr>
              <w:t>=         valore del ribasso più conveniente</w:t>
            </w:r>
          </w:p>
          <w:p w14:paraId="508C1E14" w14:textId="77777777" w:rsidR="00331D0D" w:rsidRPr="00485D58" w:rsidRDefault="00331D0D" w:rsidP="00135FE3">
            <w:pPr>
              <w:pStyle w:val="Textkrper-Zeileneinzug"/>
              <w:spacing w:after="0" w:line="240" w:lineRule="exact"/>
              <w:ind w:left="0" w:right="105"/>
              <w:jc w:val="center"/>
              <w:rPr>
                <w:rFonts w:cs="Arial"/>
                <w:b/>
                <w:bCs/>
                <w:color w:val="FF0000"/>
                <w:lang w:val="it-IT" w:eastAsia="it-IT"/>
              </w:rPr>
            </w:pPr>
          </w:p>
        </w:tc>
      </w:tr>
      <w:tr w:rsidR="00982B6A" w:rsidRPr="009D26B7" w14:paraId="50965E98" w14:textId="77777777" w:rsidTr="00D4794F">
        <w:trPr>
          <w:gridAfter w:val="1"/>
          <w:wAfter w:w="15" w:type="dxa"/>
        </w:trPr>
        <w:tc>
          <w:tcPr>
            <w:tcW w:w="3968" w:type="dxa"/>
          </w:tcPr>
          <w:p w14:paraId="5F823A54" w14:textId="77777777" w:rsidR="00982B6A" w:rsidRPr="00485D58" w:rsidRDefault="00982B6A" w:rsidP="00135FE3">
            <w:pPr>
              <w:pStyle w:val="Textkrper-Zeileneinzug"/>
              <w:spacing w:after="0" w:line="240" w:lineRule="exact"/>
              <w:ind w:left="0" w:right="76"/>
              <w:jc w:val="center"/>
              <w:rPr>
                <w:rFonts w:cs="Arial"/>
                <w:b/>
                <w:bCs/>
                <w:color w:val="FF0000"/>
                <w:lang w:val="it-IT" w:eastAsia="it-IT"/>
              </w:rPr>
            </w:pPr>
          </w:p>
        </w:tc>
        <w:tc>
          <w:tcPr>
            <w:tcW w:w="1441" w:type="dxa"/>
            <w:gridSpan w:val="2"/>
          </w:tcPr>
          <w:p w14:paraId="22048DD2" w14:textId="77777777" w:rsidR="00982B6A" w:rsidRPr="00485D58" w:rsidRDefault="00982B6A" w:rsidP="00135FE3">
            <w:pPr>
              <w:spacing w:line="240" w:lineRule="exact"/>
              <w:ind w:right="105"/>
              <w:jc w:val="center"/>
              <w:rPr>
                <w:rFonts w:cs="Arial"/>
                <w:b/>
                <w:bCs/>
                <w:color w:val="FF0000"/>
                <w:lang w:val="it-IT"/>
              </w:rPr>
            </w:pPr>
          </w:p>
        </w:tc>
        <w:tc>
          <w:tcPr>
            <w:tcW w:w="4399" w:type="dxa"/>
            <w:gridSpan w:val="2"/>
          </w:tcPr>
          <w:p w14:paraId="23C17AF2" w14:textId="77777777" w:rsidR="00982B6A" w:rsidRPr="00485D58" w:rsidRDefault="00982B6A" w:rsidP="00135FE3">
            <w:pPr>
              <w:pStyle w:val="Textkrper-Zeileneinzug"/>
              <w:spacing w:after="0" w:line="240" w:lineRule="exact"/>
              <w:ind w:left="0" w:right="105"/>
              <w:jc w:val="center"/>
              <w:rPr>
                <w:rFonts w:cs="Arial"/>
                <w:b/>
                <w:bCs/>
                <w:color w:val="FF0000"/>
                <w:lang w:val="it-IT" w:eastAsia="it-IT"/>
              </w:rPr>
            </w:pPr>
          </w:p>
        </w:tc>
      </w:tr>
      <w:tr w:rsidR="00331D0D" w:rsidRPr="009D26B7" w14:paraId="0705DECD" w14:textId="77777777" w:rsidTr="00D4794F">
        <w:trPr>
          <w:gridAfter w:val="1"/>
          <w:wAfter w:w="15" w:type="dxa"/>
        </w:trPr>
        <w:tc>
          <w:tcPr>
            <w:tcW w:w="9808" w:type="dxa"/>
            <w:gridSpan w:val="5"/>
          </w:tcPr>
          <w:p w14:paraId="74DB8AC3" w14:textId="77777777" w:rsidR="00331D0D" w:rsidRPr="00485D58" w:rsidRDefault="00331D0D" w:rsidP="00135FE3">
            <w:pPr>
              <w:spacing w:line="240" w:lineRule="exact"/>
              <w:ind w:right="105"/>
              <w:jc w:val="both"/>
              <w:rPr>
                <w:rFonts w:cs="Arial"/>
                <w:color w:val="FF0000"/>
                <w:lang w:val="it-IT"/>
              </w:rPr>
            </w:pPr>
            <w:r w:rsidRPr="00485D58">
              <w:rPr>
                <w:rFonts w:cs="Arial"/>
                <w:color w:val="FF0000"/>
                <w:lang w:val="it-IT"/>
              </w:rPr>
              <w:t>Per questa procedura di gara verrà applicato il coefficiente di 0,80/0,85/0,90 (X=0,90).</w:t>
            </w:r>
          </w:p>
          <w:p w14:paraId="25674D1C" w14:textId="77777777" w:rsidR="00331D0D" w:rsidRPr="00485D58" w:rsidRDefault="00331D0D" w:rsidP="00135FE3">
            <w:pPr>
              <w:pStyle w:val="Textkrper-Zeileneinzug"/>
              <w:spacing w:after="0"/>
              <w:ind w:left="0" w:right="105"/>
              <w:jc w:val="both"/>
              <w:rPr>
                <w:rFonts w:cs="Arial"/>
                <w:color w:val="FF0000"/>
                <w:lang w:val="it-IT" w:eastAsia="it-IT"/>
              </w:rPr>
            </w:pPr>
          </w:p>
        </w:tc>
      </w:tr>
      <w:tr w:rsidR="00982B6A" w:rsidRPr="009D26B7" w14:paraId="7DB58CF5" w14:textId="77777777" w:rsidTr="00D4794F">
        <w:trPr>
          <w:gridAfter w:val="1"/>
          <w:wAfter w:w="15" w:type="dxa"/>
        </w:trPr>
        <w:tc>
          <w:tcPr>
            <w:tcW w:w="3968" w:type="dxa"/>
          </w:tcPr>
          <w:p w14:paraId="074117B9" w14:textId="77777777" w:rsidR="00982B6A" w:rsidRPr="00485D58" w:rsidRDefault="00982B6A" w:rsidP="00135FE3">
            <w:pPr>
              <w:pStyle w:val="Textkrper-Zeileneinzug"/>
              <w:tabs>
                <w:tab w:val="left" w:pos="8496"/>
              </w:tabs>
              <w:spacing w:after="0"/>
              <w:ind w:left="0"/>
              <w:jc w:val="both"/>
              <w:rPr>
                <w:rFonts w:cs="Arial"/>
                <w:noProof w:val="0"/>
                <w:lang w:val="it-IT" w:eastAsia="it-IT"/>
              </w:rPr>
            </w:pPr>
          </w:p>
        </w:tc>
        <w:tc>
          <w:tcPr>
            <w:tcW w:w="1441" w:type="dxa"/>
            <w:gridSpan w:val="2"/>
          </w:tcPr>
          <w:p w14:paraId="6737BEFD" w14:textId="77777777" w:rsidR="00982B6A" w:rsidRPr="00485D58" w:rsidRDefault="00982B6A" w:rsidP="00135FE3">
            <w:pPr>
              <w:rPr>
                <w:rFonts w:cs="Arial"/>
                <w:color w:val="FF0000"/>
                <w:lang w:val="it-IT"/>
              </w:rPr>
            </w:pPr>
          </w:p>
        </w:tc>
        <w:tc>
          <w:tcPr>
            <w:tcW w:w="4399" w:type="dxa"/>
            <w:gridSpan w:val="2"/>
          </w:tcPr>
          <w:p w14:paraId="60A6E53F" w14:textId="77777777" w:rsidR="00982B6A" w:rsidRPr="00485D58" w:rsidRDefault="00982B6A" w:rsidP="00135FE3">
            <w:pPr>
              <w:pStyle w:val="Textkrper-Zeileneinzug"/>
              <w:tabs>
                <w:tab w:val="left" w:pos="4219"/>
                <w:tab w:val="left" w:pos="8496"/>
              </w:tabs>
              <w:spacing w:after="0"/>
              <w:ind w:left="0" w:right="78"/>
              <w:jc w:val="both"/>
              <w:rPr>
                <w:rFonts w:cs="Arial"/>
                <w:i/>
                <w:lang w:val="it-IT"/>
              </w:rPr>
            </w:pPr>
          </w:p>
        </w:tc>
      </w:tr>
      <w:tr w:rsidR="00331D0D" w:rsidRPr="00485D58" w14:paraId="7B59E0EE" w14:textId="77777777" w:rsidTr="00D4794F">
        <w:trPr>
          <w:gridAfter w:val="1"/>
          <w:wAfter w:w="15" w:type="dxa"/>
        </w:trPr>
        <w:tc>
          <w:tcPr>
            <w:tcW w:w="9808" w:type="dxa"/>
            <w:gridSpan w:val="5"/>
          </w:tcPr>
          <w:p w14:paraId="7F07A66A" w14:textId="77777777" w:rsidR="00331D0D" w:rsidRPr="00485D58" w:rsidRDefault="00331D0D" w:rsidP="00135FE3">
            <w:pPr>
              <w:pStyle w:val="Textkrper-Zeileneinzug"/>
              <w:spacing w:after="0"/>
              <w:ind w:left="0" w:right="105"/>
              <w:jc w:val="center"/>
              <w:rPr>
                <w:rFonts w:cs="Arial"/>
                <w:color w:val="FF0000"/>
                <w:lang w:val="it-IT" w:eastAsia="it-IT"/>
              </w:rPr>
            </w:pPr>
            <w:r w:rsidRPr="00485D58">
              <w:rPr>
                <w:rFonts w:cs="Arial"/>
                <w:color w:val="FF0000"/>
                <w:lang w:eastAsia="it-IT"/>
              </w:rPr>
              <w:t>Oppure:</w:t>
            </w:r>
          </w:p>
          <w:p w14:paraId="638834AE" w14:textId="77777777" w:rsidR="00331D0D" w:rsidRPr="00485D58" w:rsidRDefault="00331D0D" w:rsidP="00135FE3">
            <w:pPr>
              <w:spacing w:line="240" w:lineRule="exact"/>
              <w:ind w:right="105"/>
              <w:jc w:val="both"/>
              <w:rPr>
                <w:rFonts w:cs="Arial"/>
                <w:color w:val="FF0000"/>
              </w:rPr>
            </w:pPr>
          </w:p>
        </w:tc>
      </w:tr>
      <w:tr w:rsidR="00534F98" w:rsidRPr="00485D58" w14:paraId="4539F10F" w14:textId="77777777" w:rsidTr="00D4794F">
        <w:trPr>
          <w:gridAfter w:val="1"/>
          <w:wAfter w:w="15" w:type="dxa"/>
        </w:trPr>
        <w:tc>
          <w:tcPr>
            <w:tcW w:w="9808" w:type="dxa"/>
            <w:gridSpan w:val="5"/>
          </w:tcPr>
          <w:p w14:paraId="51BC70A3" w14:textId="677A17DF" w:rsidR="00534F98" w:rsidRPr="00485D58" w:rsidRDefault="00534F98" w:rsidP="00534F98">
            <w:pPr>
              <w:pStyle w:val="Textkrper-Zeileneinzug"/>
              <w:spacing w:after="0"/>
              <w:ind w:left="0" w:right="105"/>
              <w:rPr>
                <w:rFonts w:cs="Arial"/>
                <w:color w:val="FF0000"/>
                <w:lang w:eastAsia="it-IT"/>
              </w:rPr>
            </w:pPr>
          </w:p>
        </w:tc>
      </w:tr>
      <w:tr w:rsidR="00331D0D" w:rsidRPr="00485D58" w14:paraId="31A36352" w14:textId="77777777" w:rsidTr="00D4794F">
        <w:trPr>
          <w:gridAfter w:val="1"/>
          <w:wAfter w:w="15" w:type="dxa"/>
        </w:trPr>
        <w:tc>
          <w:tcPr>
            <w:tcW w:w="9808" w:type="dxa"/>
            <w:gridSpan w:val="5"/>
          </w:tcPr>
          <w:p w14:paraId="0F2FA396" w14:textId="77777777" w:rsidR="00331D0D" w:rsidRPr="00485D58" w:rsidRDefault="00331D0D" w:rsidP="00135FE3">
            <w:pPr>
              <w:spacing w:line="240" w:lineRule="exact"/>
              <w:ind w:right="105"/>
              <w:jc w:val="center"/>
              <w:rPr>
                <w:rFonts w:cs="Arial"/>
                <w:b/>
                <w:bCs/>
                <w:color w:val="FF0000"/>
                <w:lang w:val="it-IT"/>
              </w:rPr>
            </w:pPr>
            <w:r w:rsidRPr="00485D58">
              <w:rPr>
                <w:rFonts w:cs="Arial"/>
                <w:b/>
                <w:bCs/>
                <w:color w:val="FF0000"/>
              </w:rPr>
              <w:t>Formula con interpolazione lineare</w:t>
            </w:r>
          </w:p>
        </w:tc>
      </w:tr>
      <w:tr w:rsidR="00982B6A" w:rsidRPr="00485D58" w14:paraId="2D87030D" w14:textId="77777777" w:rsidTr="00D4794F">
        <w:trPr>
          <w:gridAfter w:val="1"/>
          <w:wAfter w:w="15" w:type="dxa"/>
        </w:trPr>
        <w:tc>
          <w:tcPr>
            <w:tcW w:w="3968" w:type="dxa"/>
          </w:tcPr>
          <w:p w14:paraId="6426129C" w14:textId="77777777" w:rsidR="00982B6A" w:rsidRPr="00485D58" w:rsidRDefault="00982B6A" w:rsidP="00135FE3">
            <w:pPr>
              <w:pStyle w:val="Textkrper-Zeileneinzug"/>
              <w:spacing w:after="0"/>
              <w:ind w:left="0" w:right="76"/>
              <w:jc w:val="center"/>
              <w:rPr>
                <w:rFonts w:cs="Arial"/>
                <w:color w:val="FF0000"/>
                <w:lang w:eastAsia="it-IT"/>
              </w:rPr>
            </w:pPr>
          </w:p>
        </w:tc>
        <w:tc>
          <w:tcPr>
            <w:tcW w:w="1441" w:type="dxa"/>
            <w:gridSpan w:val="2"/>
          </w:tcPr>
          <w:p w14:paraId="23A4D200" w14:textId="77777777" w:rsidR="00982B6A" w:rsidRPr="00485D58" w:rsidRDefault="00982B6A" w:rsidP="00135FE3">
            <w:pPr>
              <w:spacing w:line="240" w:lineRule="exact"/>
              <w:ind w:left="-274" w:right="105"/>
              <w:jc w:val="center"/>
              <w:rPr>
                <w:rFonts w:cs="Arial"/>
                <w:b/>
                <w:bCs/>
                <w:color w:val="FF0000"/>
              </w:rPr>
            </w:pPr>
          </w:p>
        </w:tc>
        <w:tc>
          <w:tcPr>
            <w:tcW w:w="4399" w:type="dxa"/>
            <w:gridSpan w:val="2"/>
          </w:tcPr>
          <w:p w14:paraId="05190FFD" w14:textId="77777777" w:rsidR="00982B6A" w:rsidRPr="00485D58" w:rsidRDefault="00982B6A" w:rsidP="00135FE3">
            <w:pPr>
              <w:pStyle w:val="Textkrper-Zeileneinzug"/>
              <w:spacing w:after="0"/>
              <w:ind w:left="0" w:right="105"/>
              <w:jc w:val="center"/>
              <w:rPr>
                <w:rFonts w:cs="Arial"/>
                <w:color w:val="FF0000"/>
                <w:lang w:eastAsia="it-IT"/>
              </w:rPr>
            </w:pPr>
          </w:p>
        </w:tc>
      </w:tr>
      <w:tr w:rsidR="00982B6A" w:rsidRPr="00485D58" w14:paraId="2E55766C" w14:textId="77777777" w:rsidTr="00D4794F">
        <w:trPr>
          <w:gridAfter w:val="1"/>
          <w:wAfter w:w="15" w:type="dxa"/>
        </w:trPr>
        <w:tc>
          <w:tcPr>
            <w:tcW w:w="9808" w:type="dxa"/>
            <w:gridSpan w:val="5"/>
          </w:tcPr>
          <w:p w14:paraId="2F8CCEA8" w14:textId="77777777" w:rsidR="00982B6A" w:rsidRPr="00485D58" w:rsidRDefault="00982B6A" w:rsidP="00135FE3">
            <w:pPr>
              <w:pStyle w:val="StandardWeb"/>
              <w:spacing w:before="0" w:after="0"/>
              <w:ind w:right="76"/>
              <w:jc w:val="center"/>
              <w:rPr>
                <w:rFonts w:ascii="Arial" w:hAnsi="Arial" w:cs="Arial"/>
                <w:b/>
                <w:bCs/>
                <w:color w:val="FF0000"/>
                <w:sz w:val="20"/>
                <w:szCs w:val="20"/>
                <w:lang w:val="it-IT"/>
              </w:rPr>
            </w:pPr>
          </w:p>
          <w:p w14:paraId="47E0E111" w14:textId="77777777" w:rsidR="00982B6A" w:rsidRPr="00485D58" w:rsidRDefault="00982B6A" w:rsidP="00135FE3">
            <w:pPr>
              <w:pStyle w:val="StandardWeb"/>
              <w:spacing w:before="0" w:after="0"/>
              <w:ind w:right="76"/>
              <w:jc w:val="center"/>
              <w:rPr>
                <w:rFonts w:ascii="Arial" w:hAnsi="Arial" w:cs="Arial"/>
                <w:b/>
                <w:bCs/>
                <w:color w:val="FF0000"/>
                <w:sz w:val="20"/>
                <w:szCs w:val="20"/>
                <w:lang w:val="it-IT"/>
              </w:rPr>
            </w:pPr>
            <w:r w:rsidRPr="00485D58">
              <w:rPr>
                <w:rFonts w:ascii="Arial" w:hAnsi="Arial" w:cs="Arial"/>
                <w:b/>
                <w:bCs/>
                <w:color w:val="FF0000"/>
                <w:sz w:val="20"/>
                <w:szCs w:val="20"/>
                <w:lang w:val="it-IT"/>
              </w:rPr>
              <w:t>Ci = Ra/Rmax</w:t>
            </w:r>
          </w:p>
          <w:p w14:paraId="19272172" w14:textId="77777777" w:rsidR="00982B6A" w:rsidRPr="00485D58" w:rsidRDefault="00982B6A" w:rsidP="00135FE3">
            <w:pPr>
              <w:pStyle w:val="StandardWeb"/>
              <w:spacing w:before="0" w:after="0"/>
              <w:ind w:right="76"/>
              <w:jc w:val="center"/>
              <w:rPr>
                <w:rFonts w:ascii="Arial" w:hAnsi="Arial" w:cs="Arial"/>
                <w:b/>
                <w:bCs/>
                <w:color w:val="FF0000"/>
                <w:sz w:val="20"/>
                <w:szCs w:val="20"/>
                <w:lang w:val="it-IT"/>
              </w:rPr>
            </w:pPr>
            <w:r w:rsidRPr="00485D58">
              <w:rPr>
                <w:rFonts w:ascii="Arial" w:hAnsi="Arial" w:cs="Arial"/>
                <w:b/>
                <w:bCs/>
                <w:color w:val="FF0000"/>
                <w:sz w:val="20"/>
                <w:szCs w:val="20"/>
                <w:lang w:val="it-IT"/>
              </w:rPr>
              <w:t xml:space="preserve">Punktzahl/punteggio: </w:t>
            </w:r>
          </w:p>
          <w:p w14:paraId="0D3AC4D8" w14:textId="77777777" w:rsidR="00982B6A" w:rsidRPr="00485D58" w:rsidRDefault="00982B6A" w:rsidP="00135FE3">
            <w:pPr>
              <w:pStyle w:val="StandardWeb"/>
              <w:spacing w:before="0" w:after="0"/>
              <w:ind w:right="76"/>
              <w:jc w:val="center"/>
              <w:rPr>
                <w:rFonts w:ascii="Arial" w:hAnsi="Arial" w:cs="Arial"/>
                <w:b/>
                <w:bCs/>
                <w:color w:val="FF0000"/>
                <w:sz w:val="20"/>
                <w:szCs w:val="20"/>
              </w:rPr>
            </w:pPr>
            <w:r w:rsidRPr="00485D58">
              <w:rPr>
                <w:rFonts w:ascii="Arial" w:hAnsi="Arial" w:cs="Arial"/>
                <w:b/>
                <w:bCs/>
                <w:color w:val="FF0000"/>
                <w:sz w:val="20"/>
                <w:szCs w:val="20"/>
              </w:rPr>
              <w:t>PEi = Ci*Pmax</w:t>
            </w:r>
          </w:p>
          <w:p w14:paraId="229E4F50" w14:textId="77777777" w:rsidR="00982B6A" w:rsidRPr="00485D58" w:rsidRDefault="00982B6A" w:rsidP="00135FE3">
            <w:pPr>
              <w:pStyle w:val="Textkrper-Zeileneinzug"/>
              <w:tabs>
                <w:tab w:val="left" w:pos="4219"/>
                <w:tab w:val="left" w:pos="8496"/>
              </w:tabs>
              <w:spacing w:after="0"/>
              <w:ind w:left="0" w:right="78"/>
              <w:jc w:val="both"/>
              <w:rPr>
                <w:rFonts w:cs="Arial"/>
                <w:b/>
                <w:bCs/>
                <w:noProof w:val="0"/>
                <w:color w:val="FF0000"/>
                <w:lang w:val="it-IT" w:eastAsia="it-IT"/>
              </w:rPr>
            </w:pPr>
          </w:p>
        </w:tc>
      </w:tr>
      <w:tr w:rsidR="00331D0D" w:rsidRPr="00485D58" w14:paraId="6A2907CB" w14:textId="77777777" w:rsidTr="00D4794F">
        <w:trPr>
          <w:gridAfter w:val="1"/>
          <w:wAfter w:w="15" w:type="dxa"/>
        </w:trPr>
        <w:tc>
          <w:tcPr>
            <w:tcW w:w="9808" w:type="dxa"/>
            <w:gridSpan w:val="5"/>
          </w:tcPr>
          <w:p w14:paraId="7BAB1958" w14:textId="77777777" w:rsidR="00331D0D" w:rsidRPr="00485D58" w:rsidRDefault="00331D0D" w:rsidP="00135FE3">
            <w:pPr>
              <w:pStyle w:val="StandardWeb"/>
              <w:spacing w:before="0" w:after="0"/>
              <w:ind w:right="105"/>
              <w:rPr>
                <w:rFonts w:ascii="Arial" w:hAnsi="Arial" w:cs="Arial"/>
                <w:color w:val="FF0000"/>
                <w:sz w:val="20"/>
                <w:szCs w:val="20"/>
              </w:rPr>
            </w:pPr>
            <w:r w:rsidRPr="00485D58">
              <w:rPr>
                <w:rFonts w:ascii="Arial" w:hAnsi="Arial" w:cs="Arial"/>
                <w:color w:val="FF0000"/>
                <w:sz w:val="20"/>
                <w:szCs w:val="20"/>
              </w:rPr>
              <w:t>Dove:</w:t>
            </w:r>
          </w:p>
          <w:p w14:paraId="6DF8502F" w14:textId="77777777" w:rsidR="00331D0D" w:rsidRPr="00485D58" w:rsidRDefault="00331D0D" w:rsidP="00135FE3">
            <w:pPr>
              <w:spacing w:line="240" w:lineRule="exact"/>
              <w:ind w:right="105"/>
              <w:rPr>
                <w:rFonts w:cs="Arial"/>
                <w:b/>
                <w:bCs/>
                <w:color w:val="FF0000"/>
                <w:u w:val="single"/>
              </w:rPr>
            </w:pPr>
          </w:p>
        </w:tc>
      </w:tr>
      <w:tr w:rsidR="00331D0D" w:rsidRPr="009D26B7" w14:paraId="78DB8F3A" w14:textId="77777777" w:rsidTr="00D4794F">
        <w:trPr>
          <w:gridAfter w:val="1"/>
          <w:wAfter w:w="15" w:type="dxa"/>
        </w:trPr>
        <w:tc>
          <w:tcPr>
            <w:tcW w:w="9808" w:type="dxa"/>
            <w:gridSpan w:val="5"/>
          </w:tcPr>
          <w:p w14:paraId="00637362" w14:textId="77777777" w:rsidR="00331D0D" w:rsidRPr="00485D58" w:rsidRDefault="00331D0D" w:rsidP="00135FE3">
            <w:pPr>
              <w:pStyle w:val="StandardWeb"/>
              <w:spacing w:before="0" w:after="0"/>
              <w:ind w:right="105"/>
              <w:rPr>
                <w:rFonts w:ascii="Arial" w:hAnsi="Arial" w:cs="Arial"/>
                <w:i/>
                <w:iCs/>
                <w:color w:val="FF0000"/>
                <w:sz w:val="20"/>
                <w:szCs w:val="20"/>
                <w:lang w:val="it-IT"/>
              </w:rPr>
            </w:pPr>
            <w:r w:rsidRPr="00485D58">
              <w:rPr>
                <w:rFonts w:ascii="Arial" w:hAnsi="Arial" w:cs="Arial"/>
                <w:i/>
                <w:iCs/>
                <w:color w:val="FF0000"/>
                <w:sz w:val="20"/>
                <w:szCs w:val="20"/>
                <w:lang w:val="it-IT"/>
              </w:rPr>
              <w:t>R</w:t>
            </w:r>
            <w:r w:rsidRPr="00485D58">
              <w:rPr>
                <w:rFonts w:ascii="Arial" w:hAnsi="Arial" w:cs="Arial"/>
                <w:i/>
                <w:iCs/>
                <w:color w:val="FF0000"/>
                <w:sz w:val="20"/>
                <w:szCs w:val="20"/>
                <w:vertAlign w:val="subscript"/>
                <w:lang w:val="it-IT"/>
              </w:rPr>
              <w:t>a</w:t>
            </w:r>
            <w:r w:rsidRPr="00485D58">
              <w:rPr>
                <w:rFonts w:ascii="Arial" w:hAnsi="Arial" w:cs="Arial"/>
                <w:i/>
                <w:iCs/>
                <w:color w:val="FF0000"/>
                <w:sz w:val="20"/>
                <w:szCs w:val="20"/>
                <w:lang w:val="it-IT"/>
              </w:rPr>
              <w:t xml:space="preserve"> = valore (ribasso) offerto dal concorrente a</w:t>
            </w:r>
            <w:r w:rsidRPr="00485D58">
              <w:rPr>
                <w:rFonts w:ascii="Arial" w:hAnsi="Arial" w:cs="Arial"/>
                <w:i/>
                <w:iCs/>
                <w:color w:val="FF0000"/>
                <w:sz w:val="20"/>
                <w:szCs w:val="20"/>
                <w:lang w:val="it-IT"/>
              </w:rPr>
              <w:br/>
              <w:t>R</w:t>
            </w:r>
            <w:r w:rsidRPr="00485D58">
              <w:rPr>
                <w:rFonts w:ascii="Arial" w:hAnsi="Arial" w:cs="Arial"/>
                <w:i/>
                <w:iCs/>
                <w:color w:val="FF0000"/>
                <w:sz w:val="20"/>
                <w:szCs w:val="20"/>
                <w:vertAlign w:val="subscript"/>
                <w:lang w:val="it-IT"/>
              </w:rPr>
              <w:t>max</w:t>
            </w:r>
            <w:r w:rsidRPr="00485D58">
              <w:rPr>
                <w:rFonts w:ascii="Arial" w:hAnsi="Arial" w:cs="Arial"/>
                <w:i/>
                <w:iCs/>
                <w:color w:val="FF0000"/>
                <w:sz w:val="20"/>
                <w:szCs w:val="20"/>
                <w:lang w:val="it-IT"/>
              </w:rPr>
              <w:t xml:space="preserve"> = valore (ribasso) dell’offerta più conveniente</w:t>
            </w:r>
          </w:p>
          <w:p w14:paraId="024E1DA5" w14:textId="77777777" w:rsidR="00331D0D" w:rsidRPr="00485D58" w:rsidRDefault="00331D0D" w:rsidP="00135FE3">
            <w:pPr>
              <w:spacing w:line="240" w:lineRule="exact"/>
              <w:ind w:right="105"/>
              <w:jc w:val="both"/>
              <w:rPr>
                <w:rFonts w:cs="Arial"/>
                <w:i/>
                <w:iCs/>
                <w:color w:val="FF0000"/>
                <w:lang w:val="it-IT" w:eastAsia="it-IT"/>
              </w:rPr>
            </w:pPr>
            <w:r w:rsidRPr="00485D58">
              <w:rPr>
                <w:rFonts w:cs="Arial"/>
                <w:i/>
                <w:iCs/>
                <w:color w:val="FF0000"/>
                <w:lang w:val="it-IT" w:eastAsia="it-IT"/>
              </w:rPr>
              <w:t>C</w:t>
            </w:r>
            <w:r w:rsidRPr="00485D58">
              <w:rPr>
                <w:rFonts w:cs="Arial"/>
                <w:i/>
                <w:iCs/>
                <w:color w:val="FF0000"/>
                <w:vertAlign w:val="subscript"/>
                <w:lang w:val="it-IT" w:eastAsia="it-IT"/>
              </w:rPr>
              <w:t>i</w:t>
            </w:r>
            <w:r w:rsidRPr="00485D58">
              <w:rPr>
                <w:rFonts w:cs="Arial"/>
                <w:b/>
                <w:bCs/>
                <w:color w:val="FF0000"/>
                <w:vertAlign w:val="subscript"/>
                <w:lang w:val="it-IT" w:eastAsia="it-IT"/>
              </w:rPr>
              <w:t xml:space="preserve"> </w:t>
            </w:r>
            <w:r w:rsidRPr="00485D58">
              <w:rPr>
                <w:rFonts w:cs="Arial"/>
                <w:i/>
                <w:iCs/>
                <w:color w:val="FF0000"/>
                <w:lang w:val="it-IT" w:eastAsia="it-IT"/>
              </w:rPr>
              <w:t>= coefficiente attribuito al concorrente i-esimo</w:t>
            </w:r>
          </w:p>
          <w:p w14:paraId="09D3E869" w14:textId="77777777" w:rsidR="00331D0D" w:rsidRPr="00485D58" w:rsidRDefault="00331D0D" w:rsidP="00135FE3">
            <w:pPr>
              <w:pStyle w:val="western"/>
              <w:spacing w:before="0" w:beforeAutospacing="0" w:after="0" w:afterAutospacing="0" w:line="240" w:lineRule="auto"/>
              <w:ind w:right="105"/>
              <w:rPr>
                <w:rFonts w:ascii="Arial" w:hAnsi="Arial" w:cs="Arial"/>
                <w:i/>
                <w:iCs/>
                <w:color w:val="FF0000"/>
                <w:sz w:val="20"/>
                <w:szCs w:val="20"/>
                <w:lang w:val="it-IT"/>
              </w:rPr>
            </w:pPr>
            <w:r w:rsidRPr="00485D58">
              <w:rPr>
                <w:rFonts w:ascii="Arial" w:hAnsi="Arial" w:cs="Arial"/>
                <w:i/>
                <w:iCs/>
                <w:color w:val="FF0000"/>
                <w:sz w:val="20"/>
                <w:szCs w:val="20"/>
                <w:lang w:val="it-IT"/>
              </w:rPr>
              <w:t xml:space="preserve">PEi= punteggio economico </w:t>
            </w:r>
          </w:p>
          <w:p w14:paraId="2187BF1B" w14:textId="77777777" w:rsidR="00331D0D" w:rsidRPr="00485D58" w:rsidRDefault="00331D0D" w:rsidP="00135FE3">
            <w:pPr>
              <w:pStyle w:val="western"/>
              <w:spacing w:before="0" w:beforeAutospacing="0" w:after="0" w:afterAutospacing="0" w:line="240" w:lineRule="auto"/>
              <w:ind w:right="105"/>
              <w:rPr>
                <w:rFonts w:ascii="Arial" w:hAnsi="Arial" w:cs="Arial"/>
                <w:i/>
                <w:iCs/>
                <w:color w:val="FF0000"/>
                <w:sz w:val="20"/>
                <w:szCs w:val="20"/>
                <w:lang w:val="it-IT"/>
              </w:rPr>
            </w:pPr>
            <w:r w:rsidRPr="00485D58">
              <w:rPr>
                <w:rFonts w:ascii="Arial" w:hAnsi="Arial" w:cs="Arial"/>
                <w:i/>
                <w:iCs/>
                <w:color w:val="FF0000"/>
                <w:sz w:val="20"/>
                <w:szCs w:val="20"/>
                <w:lang w:val="it-IT"/>
              </w:rPr>
              <w:t>Pmax= punteggio massimo</w:t>
            </w:r>
          </w:p>
          <w:p w14:paraId="6FBB2085" w14:textId="77777777" w:rsidR="00331D0D" w:rsidRPr="00485D58" w:rsidRDefault="00331D0D" w:rsidP="00135FE3">
            <w:pPr>
              <w:spacing w:line="240" w:lineRule="exact"/>
              <w:ind w:right="105"/>
              <w:jc w:val="both"/>
              <w:rPr>
                <w:rFonts w:cs="Arial"/>
                <w:b/>
                <w:bCs/>
                <w:color w:val="FF0000"/>
                <w:u w:val="single"/>
                <w:lang w:val="it-IT"/>
              </w:rPr>
            </w:pPr>
          </w:p>
        </w:tc>
      </w:tr>
      <w:tr w:rsidR="00982B6A" w:rsidRPr="009D26B7" w14:paraId="1F3C0C7C" w14:textId="77777777" w:rsidTr="00D4794F">
        <w:trPr>
          <w:gridAfter w:val="1"/>
          <w:wAfter w:w="15" w:type="dxa"/>
        </w:trPr>
        <w:tc>
          <w:tcPr>
            <w:tcW w:w="3968" w:type="dxa"/>
          </w:tcPr>
          <w:p w14:paraId="1A12A4E0" w14:textId="77777777" w:rsidR="00982B6A" w:rsidRPr="00485D58" w:rsidRDefault="00982B6A" w:rsidP="00135FE3">
            <w:pPr>
              <w:pStyle w:val="Textkrper-Zeileneinzug"/>
              <w:tabs>
                <w:tab w:val="left" w:pos="8496"/>
              </w:tabs>
              <w:spacing w:after="0"/>
              <w:ind w:left="0"/>
              <w:jc w:val="both"/>
              <w:rPr>
                <w:rFonts w:cs="Arial"/>
                <w:noProof w:val="0"/>
                <w:lang w:val="it-IT" w:eastAsia="it-IT"/>
              </w:rPr>
            </w:pPr>
          </w:p>
        </w:tc>
        <w:tc>
          <w:tcPr>
            <w:tcW w:w="1441" w:type="dxa"/>
            <w:gridSpan w:val="2"/>
          </w:tcPr>
          <w:p w14:paraId="584BE224" w14:textId="77777777" w:rsidR="00982B6A" w:rsidRPr="00485D58" w:rsidRDefault="00982B6A" w:rsidP="00135FE3">
            <w:pPr>
              <w:rPr>
                <w:rFonts w:cs="Arial"/>
                <w:color w:val="FF0000"/>
                <w:lang w:val="it-IT"/>
              </w:rPr>
            </w:pPr>
          </w:p>
        </w:tc>
        <w:tc>
          <w:tcPr>
            <w:tcW w:w="4399" w:type="dxa"/>
            <w:gridSpan w:val="2"/>
          </w:tcPr>
          <w:p w14:paraId="722F64D4" w14:textId="77777777" w:rsidR="00982B6A" w:rsidRPr="00485D58" w:rsidRDefault="00982B6A" w:rsidP="00135FE3">
            <w:pPr>
              <w:pStyle w:val="Textkrper-Zeileneinzug"/>
              <w:tabs>
                <w:tab w:val="left" w:pos="4219"/>
                <w:tab w:val="left" w:pos="8496"/>
              </w:tabs>
              <w:spacing w:after="0"/>
              <w:ind w:left="0" w:right="78"/>
              <w:jc w:val="both"/>
              <w:rPr>
                <w:rFonts w:cs="Arial"/>
                <w:i/>
                <w:lang w:val="it-IT"/>
              </w:rPr>
            </w:pPr>
          </w:p>
        </w:tc>
      </w:tr>
    </w:tbl>
    <w:p w14:paraId="5DB7A113" w14:textId="77777777" w:rsidR="00982B6A" w:rsidRPr="00485D58" w:rsidRDefault="00982B6A" w:rsidP="00982B6A">
      <w:pPr>
        <w:rPr>
          <w:rFonts w:cs="Arial"/>
          <w:lang w:val="it-IT"/>
        </w:rPr>
        <w:sectPr w:rsidR="00982B6A" w:rsidRPr="00485D58">
          <w:type w:val="continuous"/>
          <w:pgSz w:w="11906" w:h="16838"/>
          <w:pgMar w:top="1417" w:right="1134" w:bottom="1134" w:left="1134" w:header="708" w:footer="708" w:gutter="0"/>
          <w:cols w:space="708"/>
          <w:formProt w:val="0"/>
          <w:docGrid w:linePitch="360"/>
        </w:sectPr>
      </w:pPr>
    </w:p>
    <w:p w14:paraId="68AB404C" w14:textId="77777777" w:rsidR="00982B6A" w:rsidRPr="00485D58" w:rsidRDefault="00982B6A" w:rsidP="00982B6A">
      <w:pPr>
        <w:rPr>
          <w:rFonts w:cs="Arial"/>
          <w:lang w:val="it-IT"/>
        </w:rPr>
      </w:pPr>
    </w:p>
    <w:p w14:paraId="0CCEA11E" w14:textId="77777777" w:rsidR="00982B6A" w:rsidRPr="00485D58" w:rsidRDefault="00982B6A" w:rsidP="00982B6A">
      <w:pPr>
        <w:rPr>
          <w:rFonts w:cs="Arial"/>
          <w:lang w:val="it-IT"/>
        </w:rPr>
      </w:pPr>
    </w:p>
    <w:p w14:paraId="6E07B8E3" w14:textId="77777777" w:rsidR="00982B6A" w:rsidRPr="00485D58" w:rsidRDefault="00982B6A" w:rsidP="00982B6A">
      <w:pPr>
        <w:rPr>
          <w:rFonts w:cs="Arial"/>
          <w:lang w:val="it-IT"/>
        </w:rPr>
      </w:pPr>
      <w:r w:rsidRPr="00485D58">
        <w:rPr>
          <w:rFonts w:cs="Arial"/>
          <w:lang w:val="it-IT"/>
        </w:rPr>
        <w:br w:type="page"/>
      </w:r>
    </w:p>
    <w:tbl>
      <w:tblPr>
        <w:tblW w:w="9753" w:type="dxa"/>
        <w:tblLook w:val="01E0" w:firstRow="1" w:lastRow="1" w:firstColumn="1" w:lastColumn="1" w:noHBand="0" w:noVBand="0"/>
      </w:tblPr>
      <w:tblGrid>
        <w:gridCol w:w="9753"/>
      </w:tblGrid>
      <w:tr w:rsidR="00123C95" w:rsidRPr="009D26B7" w14:paraId="603B5DD3" w14:textId="77777777" w:rsidTr="003E487A">
        <w:tc>
          <w:tcPr>
            <w:tcW w:w="9753" w:type="dxa"/>
            <w:shd w:val="clear" w:color="auto" w:fill="auto"/>
            <w:vAlign w:val="center"/>
          </w:tcPr>
          <w:p w14:paraId="2C555219" w14:textId="48ED2F43" w:rsidR="00123C95" w:rsidRPr="00485D58" w:rsidRDefault="00123C95" w:rsidP="00135FE3">
            <w:pPr>
              <w:spacing w:before="120" w:after="120" w:line="240" w:lineRule="exact"/>
              <w:ind w:left="57" w:right="57"/>
              <w:jc w:val="center"/>
              <w:rPr>
                <w:rFonts w:cs="Arial"/>
                <w:b/>
                <w:lang w:val="it-IT"/>
              </w:rPr>
            </w:pPr>
            <w:r w:rsidRPr="00485D58">
              <w:rPr>
                <w:rFonts w:cs="Arial"/>
                <w:b/>
                <w:lang w:val="it-IT"/>
              </w:rPr>
              <w:lastRenderedPageBreak/>
              <w:t>Allegato 3) “Rispetto degli obblighi di cui all’art. 34 del d.lgs. 50/2016 in materia di criteri ambientali minimi negli appalti pubblici per le forniture e negli affidamenti di servizi”</w:t>
            </w:r>
          </w:p>
        </w:tc>
      </w:tr>
      <w:tr w:rsidR="00A55110" w:rsidRPr="009D26B7" w14:paraId="4663D047" w14:textId="77777777" w:rsidTr="003E487A">
        <w:tc>
          <w:tcPr>
            <w:tcW w:w="9753" w:type="dxa"/>
            <w:shd w:val="clear" w:color="auto" w:fill="auto"/>
          </w:tcPr>
          <w:p w14:paraId="54DD3C6C" w14:textId="77777777" w:rsidR="00A55110" w:rsidRPr="00485D58" w:rsidRDefault="00A55110" w:rsidP="00135FE3">
            <w:pPr>
              <w:spacing w:before="120" w:after="120" w:line="240" w:lineRule="exact"/>
              <w:ind w:left="57" w:right="57"/>
              <w:jc w:val="both"/>
              <w:rPr>
                <w:rFonts w:cs="Arial"/>
                <w:lang w:val="it-IT"/>
              </w:rPr>
            </w:pPr>
            <w:r w:rsidRPr="00485D58">
              <w:rPr>
                <w:rFonts w:cs="Arial"/>
                <w:lang w:val="it-IT"/>
              </w:rPr>
              <w:t>Il sottoscritto responsabile unico del procedimento dichiara:</w:t>
            </w:r>
          </w:p>
        </w:tc>
      </w:tr>
      <w:tr w:rsidR="006B41EC" w:rsidRPr="009D26B7" w14:paraId="62F84BA2" w14:textId="77777777" w:rsidTr="003E487A">
        <w:tc>
          <w:tcPr>
            <w:tcW w:w="9753" w:type="dxa"/>
            <w:shd w:val="clear" w:color="auto" w:fill="auto"/>
          </w:tcPr>
          <w:p w14:paraId="1986C9CC" w14:textId="7CEF1816" w:rsidR="006B41EC" w:rsidRPr="00485D58" w:rsidRDefault="006B41EC" w:rsidP="006B41EC">
            <w:pPr>
              <w:spacing w:before="120" w:after="120" w:line="240" w:lineRule="exact"/>
              <w:ind w:left="57" w:right="57"/>
              <w:jc w:val="both"/>
              <w:rPr>
                <w:rFonts w:cs="Arial"/>
                <w:lang w:val="it-IT"/>
              </w:rPr>
            </w:pPr>
          </w:p>
        </w:tc>
      </w:tr>
      <w:tr w:rsidR="006B41EC" w:rsidRPr="009D26B7" w14:paraId="6F1A435E" w14:textId="77777777" w:rsidTr="003E487A">
        <w:tc>
          <w:tcPr>
            <w:tcW w:w="9753" w:type="dxa"/>
            <w:shd w:val="clear" w:color="auto" w:fill="auto"/>
          </w:tcPr>
          <w:p w14:paraId="759BA51D" w14:textId="0A74A925" w:rsidR="006B41EC" w:rsidRPr="00485D58" w:rsidRDefault="006B41EC" w:rsidP="006B41EC">
            <w:pPr>
              <w:spacing w:before="120" w:after="120" w:line="240" w:lineRule="exact"/>
              <w:ind w:left="57" w:right="57"/>
              <w:jc w:val="both"/>
              <w:rPr>
                <w:rFonts w:cs="Arial"/>
                <w:lang w:val="it-IT"/>
              </w:rPr>
            </w:pPr>
            <w:r w:rsidRPr="00485D58">
              <w:rPr>
                <w:rFonts w:cs="Arial"/>
                <w:lang w:val="it-IT"/>
              </w:rPr>
              <w:fldChar w:fldCharType="begin">
                <w:ffData>
                  <w:name w:val="Controllo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t>di non essere soggetto agli obblighi di cui all’art. 34 d.lgs. 50/2016;</w:t>
            </w:r>
          </w:p>
        </w:tc>
      </w:tr>
      <w:tr w:rsidR="00352698" w:rsidRPr="009D26B7" w14:paraId="00B0ED33" w14:textId="77777777" w:rsidTr="003E487A">
        <w:tc>
          <w:tcPr>
            <w:tcW w:w="9753" w:type="dxa"/>
            <w:shd w:val="clear" w:color="auto" w:fill="auto"/>
          </w:tcPr>
          <w:p w14:paraId="07EF4183" w14:textId="77777777" w:rsidR="00352698" w:rsidRPr="00485D58" w:rsidRDefault="00352698" w:rsidP="006B41EC">
            <w:pPr>
              <w:spacing w:before="120" w:after="120" w:line="240" w:lineRule="exact"/>
              <w:ind w:left="57" w:right="57"/>
              <w:jc w:val="both"/>
              <w:rPr>
                <w:rFonts w:cs="Arial"/>
                <w:lang w:val="it-IT"/>
              </w:rPr>
            </w:pPr>
          </w:p>
        </w:tc>
      </w:tr>
      <w:tr w:rsidR="00544930" w:rsidRPr="009D26B7" w14:paraId="637FD5DC" w14:textId="77777777" w:rsidTr="003E487A">
        <w:tc>
          <w:tcPr>
            <w:tcW w:w="9753" w:type="dxa"/>
            <w:shd w:val="clear" w:color="auto" w:fill="auto"/>
          </w:tcPr>
          <w:p w14:paraId="0CE25FBF" w14:textId="34B6594F" w:rsidR="00544930" w:rsidRPr="00485D58" w:rsidRDefault="00544930" w:rsidP="00AE1BA4">
            <w:pPr>
              <w:spacing w:before="120" w:after="120" w:line="240" w:lineRule="exact"/>
              <w:ind w:left="57" w:right="57"/>
              <w:jc w:val="both"/>
              <w:rPr>
                <w:rFonts w:cs="Arial"/>
                <w:lang w:val="it-IT"/>
              </w:rPr>
            </w:pPr>
            <w:r w:rsidRPr="00485D58">
              <w:rPr>
                <w:rFonts w:cs="Arial"/>
                <w:lang w:val="it-IT"/>
              </w:rPr>
              <w:fldChar w:fldCharType="begin">
                <w:ffData>
                  <w:name w:val="Controllo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r>
            <w:bookmarkStart w:id="49" w:name="_Hlk34816427"/>
            <w:r w:rsidR="002F4E67" w:rsidRPr="002F4E67">
              <w:rPr>
                <w:rFonts w:cs="Arial"/>
                <w:lang w:val="it-IT"/>
              </w:rPr>
              <w:t xml:space="preserve">di essersi avvalso, ai sensi dell’art. 35, comma 5 della L.P. n. 16/2015, della facolta’ di derogare </w:t>
            </w:r>
            <w:r w:rsidR="00AE1BA4" w:rsidRPr="00AE1BA4">
              <w:rPr>
                <w:rFonts w:cs="Arial"/>
                <w:color w:val="FF0000"/>
                <w:lang w:val="it-IT"/>
              </w:rPr>
              <w:t>(</w:t>
            </w:r>
            <w:r w:rsidR="002F4E67" w:rsidRPr="00817819">
              <w:rPr>
                <w:rFonts w:cs="Arial"/>
                <w:color w:val="FF0000"/>
                <w:lang w:val="it-IT"/>
              </w:rPr>
              <w:t>totalmente/ parzialmente</w:t>
            </w:r>
            <w:r w:rsidR="00AE1BA4">
              <w:rPr>
                <w:rFonts w:cs="Arial"/>
                <w:color w:val="FF0000"/>
                <w:lang w:val="it-IT"/>
              </w:rPr>
              <w:t xml:space="preserve">) </w:t>
            </w:r>
            <w:r w:rsidR="00AE1BA4" w:rsidRPr="00AE1BA4">
              <w:rPr>
                <w:rFonts w:cs="Arial"/>
                <w:lang w:val="it-IT"/>
              </w:rPr>
              <w:fldChar w:fldCharType="begin">
                <w:ffData>
                  <w:name w:val="Testo186"/>
                  <w:enabled/>
                  <w:calcOnExit w:val="0"/>
                  <w:textInput/>
                </w:ffData>
              </w:fldChar>
            </w:r>
            <w:r w:rsidR="00AE1BA4" w:rsidRPr="00AE1BA4">
              <w:rPr>
                <w:rFonts w:cs="Arial"/>
                <w:lang w:val="it-IT"/>
              </w:rPr>
              <w:instrText xml:space="preserve"> FORMTEXT </w:instrText>
            </w:r>
            <w:r w:rsidR="00AE1BA4" w:rsidRPr="00AE1BA4">
              <w:rPr>
                <w:rFonts w:cs="Arial"/>
                <w:lang w:val="it-IT"/>
              </w:rPr>
            </w:r>
            <w:r w:rsidR="00AE1BA4" w:rsidRPr="00AE1BA4">
              <w:rPr>
                <w:rFonts w:cs="Arial"/>
                <w:lang w:val="it-IT"/>
              </w:rPr>
              <w:fldChar w:fldCharType="separate"/>
            </w:r>
            <w:r w:rsidR="00AE1BA4" w:rsidRPr="00AE1BA4">
              <w:rPr>
                <w:rFonts w:cs="Arial"/>
                <w:lang w:val="it-IT"/>
              </w:rPr>
              <w:t> </w:t>
            </w:r>
            <w:r w:rsidR="00AE1BA4" w:rsidRPr="00AE1BA4">
              <w:rPr>
                <w:rFonts w:cs="Arial"/>
                <w:lang w:val="it-IT"/>
              </w:rPr>
              <w:t> </w:t>
            </w:r>
            <w:r w:rsidR="00AE1BA4" w:rsidRPr="00AE1BA4">
              <w:rPr>
                <w:rFonts w:cs="Arial"/>
                <w:lang w:val="it-IT"/>
              </w:rPr>
              <w:t> </w:t>
            </w:r>
            <w:r w:rsidR="00AE1BA4" w:rsidRPr="00AE1BA4">
              <w:rPr>
                <w:rFonts w:cs="Arial"/>
                <w:lang w:val="it-IT"/>
              </w:rPr>
              <w:t> </w:t>
            </w:r>
            <w:r w:rsidR="00AE1BA4" w:rsidRPr="00AE1BA4">
              <w:rPr>
                <w:rFonts w:cs="Arial"/>
                <w:lang w:val="it-IT"/>
              </w:rPr>
              <w:t> </w:t>
            </w:r>
            <w:r w:rsidR="00AE1BA4" w:rsidRPr="00AE1BA4">
              <w:rPr>
                <w:rFonts w:cs="Arial"/>
                <w:lang w:val="it-IT"/>
              </w:rPr>
              <w:fldChar w:fldCharType="end"/>
            </w:r>
            <w:r w:rsidR="00AE1BA4">
              <w:rPr>
                <w:rFonts w:cs="Arial"/>
                <w:color w:val="FF0000"/>
                <w:lang w:val="it-IT"/>
              </w:rPr>
              <w:t xml:space="preserve"> </w:t>
            </w:r>
            <w:r w:rsidR="002F4E67" w:rsidRPr="002F4E67">
              <w:rPr>
                <w:rFonts w:cs="Arial"/>
                <w:lang w:val="it-IT"/>
              </w:rPr>
              <w:t xml:space="preserve">, all’obbligo di rispettare le specifiche tecniche, i criteri premianti e le clausole contrattuali contenute nel decreto del Ministero dell’ambiente , della tutela del territorio e del mare </w:t>
            </w:r>
            <w:r w:rsidR="002F4E67" w:rsidRPr="002F4E67">
              <w:rPr>
                <w:rFonts w:cs="Arial"/>
                <w:lang w:val="it-IT"/>
              </w:rPr>
              <w:fldChar w:fldCharType="begin">
                <w:ffData>
                  <w:name w:val="Testo186"/>
                  <w:enabled/>
                  <w:calcOnExit w:val="0"/>
                  <w:textInput/>
                </w:ffData>
              </w:fldChar>
            </w:r>
            <w:r w:rsidR="002F4E67" w:rsidRPr="002F4E67">
              <w:rPr>
                <w:rFonts w:cs="Arial"/>
                <w:lang w:val="it-IT"/>
              </w:rPr>
              <w:instrText xml:space="preserve"> FORMTEXT </w:instrText>
            </w:r>
            <w:r w:rsidR="002F4E67" w:rsidRPr="002F4E67">
              <w:rPr>
                <w:rFonts w:cs="Arial"/>
                <w:lang w:val="it-IT"/>
              </w:rPr>
            </w:r>
            <w:r w:rsidR="002F4E67" w:rsidRPr="002F4E67">
              <w:rPr>
                <w:rFonts w:cs="Arial"/>
                <w:lang w:val="it-IT"/>
              </w:rPr>
              <w:fldChar w:fldCharType="separate"/>
            </w:r>
            <w:r w:rsidR="002F4E67" w:rsidRPr="002F4E67">
              <w:rPr>
                <w:rFonts w:cs="Arial"/>
                <w:lang w:val="it-IT"/>
              </w:rPr>
              <w:t> </w:t>
            </w:r>
            <w:r w:rsidR="002F4E67" w:rsidRPr="002F4E67">
              <w:rPr>
                <w:rFonts w:cs="Arial"/>
                <w:lang w:val="it-IT"/>
              </w:rPr>
              <w:t> </w:t>
            </w:r>
            <w:r w:rsidR="002F4E67" w:rsidRPr="002F4E67">
              <w:rPr>
                <w:rFonts w:cs="Arial"/>
                <w:lang w:val="it-IT"/>
              </w:rPr>
              <w:t> </w:t>
            </w:r>
            <w:r w:rsidR="002F4E67" w:rsidRPr="002F4E67">
              <w:rPr>
                <w:rFonts w:cs="Arial"/>
                <w:lang w:val="it-IT"/>
              </w:rPr>
              <w:t> </w:t>
            </w:r>
            <w:r w:rsidR="002F4E67" w:rsidRPr="002F4E67">
              <w:rPr>
                <w:rFonts w:cs="Arial"/>
                <w:lang w:val="it-IT"/>
              </w:rPr>
              <w:t> </w:t>
            </w:r>
            <w:r w:rsidR="002F4E67" w:rsidRPr="002F4E67">
              <w:rPr>
                <w:rFonts w:cs="Arial"/>
                <w:lang w:val="it-IT"/>
              </w:rPr>
              <w:fldChar w:fldCharType="end"/>
            </w:r>
            <w:r w:rsidR="002F4E67" w:rsidRPr="002F4E67">
              <w:rPr>
                <w:rFonts w:cs="Arial"/>
                <w:lang w:val="it-IT"/>
              </w:rPr>
              <w:t xml:space="preserve"> e allega al capitolato tecnico l’apposita relazione contenente le ragioni tecniche e di mercato di tale deroga;</w:t>
            </w:r>
            <w:bookmarkEnd w:id="49"/>
          </w:p>
        </w:tc>
      </w:tr>
      <w:tr w:rsidR="0028197C" w:rsidRPr="009D26B7" w14:paraId="56302AE5" w14:textId="77777777" w:rsidTr="003E487A">
        <w:tc>
          <w:tcPr>
            <w:tcW w:w="9753" w:type="dxa"/>
            <w:shd w:val="clear" w:color="auto" w:fill="auto"/>
          </w:tcPr>
          <w:p w14:paraId="58BC986B" w14:textId="77777777" w:rsidR="0028197C" w:rsidRPr="00485D58" w:rsidRDefault="0028197C" w:rsidP="00423BE5">
            <w:pPr>
              <w:spacing w:before="120" w:after="120" w:line="240" w:lineRule="exact"/>
              <w:ind w:left="330" w:right="57" w:hanging="273"/>
              <w:jc w:val="both"/>
              <w:rPr>
                <w:rFonts w:cs="Arial"/>
                <w:lang w:val="it-IT"/>
              </w:rPr>
            </w:pPr>
          </w:p>
        </w:tc>
      </w:tr>
      <w:tr w:rsidR="00423BE5" w:rsidRPr="009D26B7" w14:paraId="67F056EF" w14:textId="77777777" w:rsidTr="003E487A">
        <w:tc>
          <w:tcPr>
            <w:tcW w:w="9753" w:type="dxa"/>
            <w:shd w:val="clear" w:color="auto" w:fill="auto"/>
          </w:tcPr>
          <w:p w14:paraId="2F8A4E73" w14:textId="5BCDA29B" w:rsidR="00423BE5" w:rsidRPr="00485D58" w:rsidRDefault="00423BE5" w:rsidP="00423BE5">
            <w:pPr>
              <w:spacing w:before="120" w:after="120" w:line="240" w:lineRule="exact"/>
              <w:ind w:left="330" w:right="57" w:hanging="273"/>
              <w:jc w:val="both"/>
              <w:rPr>
                <w:rFonts w:cs="Arial"/>
                <w:lang w:val="it-IT"/>
              </w:rPr>
            </w:pPr>
            <w:r w:rsidRPr="00485D58">
              <w:rPr>
                <w:rFonts w:cs="Arial"/>
                <w:lang w:val="it-IT"/>
              </w:rPr>
              <w:fldChar w:fldCharType="begin">
                <w:ffData>
                  <w:name w:val="Controllo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r>
            <w:r w:rsidRPr="00D52F77">
              <w:rPr>
                <w:rFonts w:cs="Arial"/>
                <w:lang w:val="it-IT"/>
              </w:rPr>
              <w:t xml:space="preserve"> di avere rispettato gli obblighi di cui all’art. 34, comma 1, d.lgs. 50/2016 e di avere pertanto inserito nella documentazione di gara pertinente le specifiche tecniche e le clausole contrattuali contenute nei sottoindicati decreti.</w:t>
            </w:r>
          </w:p>
        </w:tc>
      </w:tr>
      <w:tr w:rsidR="00AE1BA4" w:rsidRPr="009D26B7" w14:paraId="6C4DD189" w14:textId="77777777" w:rsidTr="003E487A">
        <w:tc>
          <w:tcPr>
            <w:tcW w:w="9753" w:type="dxa"/>
            <w:shd w:val="clear" w:color="auto" w:fill="auto"/>
          </w:tcPr>
          <w:p w14:paraId="06F7D25C" w14:textId="77777777" w:rsidR="00AE1BA4" w:rsidRPr="00485D58" w:rsidRDefault="00AE1BA4" w:rsidP="00423BE5">
            <w:pPr>
              <w:spacing w:before="120" w:after="120" w:line="240" w:lineRule="exact"/>
              <w:ind w:left="330" w:right="57" w:hanging="273"/>
              <w:jc w:val="both"/>
              <w:rPr>
                <w:rFonts w:cs="Arial"/>
                <w:lang w:val="it-IT"/>
              </w:rPr>
            </w:pPr>
          </w:p>
        </w:tc>
      </w:tr>
      <w:tr w:rsidR="00423BE5" w:rsidRPr="009D26B7" w14:paraId="00639D39" w14:textId="77777777" w:rsidTr="003E487A">
        <w:tc>
          <w:tcPr>
            <w:tcW w:w="9753" w:type="dxa"/>
            <w:shd w:val="clear" w:color="auto" w:fill="auto"/>
          </w:tcPr>
          <w:p w14:paraId="46172141" w14:textId="0B6D7F5D" w:rsidR="00423BE5" w:rsidRPr="00485D58" w:rsidRDefault="00423BE5" w:rsidP="00423BE5">
            <w:pPr>
              <w:spacing w:before="120" w:after="120" w:line="240" w:lineRule="exact"/>
              <w:ind w:left="330" w:right="57" w:hanging="273"/>
              <w:jc w:val="both"/>
              <w:rPr>
                <w:rFonts w:cs="Arial"/>
                <w:lang w:val="it-IT"/>
              </w:rPr>
            </w:pPr>
            <w:r w:rsidRPr="00485D58">
              <w:rPr>
                <w:rFonts w:cs="Arial"/>
                <w:lang w:val="it-IT"/>
              </w:rPr>
              <w:fldChar w:fldCharType="begin">
                <w:ffData>
                  <w:name w:val="Controllo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r>
            <w:r w:rsidRPr="00485D58">
              <w:rPr>
                <w:rFonts w:cs="Arial"/>
                <w:lang w:val="it-IT" w:eastAsia="de-DE"/>
              </w:rPr>
              <w:t>che sono stati inseriti criteri premianti (vedi griglia di valutazione)</w:t>
            </w:r>
            <w:r>
              <w:rPr>
                <w:rFonts w:cs="Arial"/>
                <w:lang w:val="it-IT" w:eastAsia="de-DE"/>
              </w:rPr>
              <w:t xml:space="preserve"> contenuti nel CAM</w:t>
            </w:r>
          </w:p>
        </w:tc>
      </w:tr>
      <w:tr w:rsidR="00423BE5" w:rsidRPr="00485D58" w14:paraId="348526C5" w14:textId="77777777" w:rsidTr="003E487A">
        <w:tc>
          <w:tcPr>
            <w:tcW w:w="9753" w:type="dxa"/>
            <w:shd w:val="clear" w:color="auto" w:fill="auto"/>
          </w:tcPr>
          <w:p w14:paraId="719677F7" w14:textId="4DA5C9AB" w:rsidR="00423BE5" w:rsidRPr="00485D58" w:rsidRDefault="0028197C" w:rsidP="00423BE5">
            <w:pPr>
              <w:spacing w:before="120" w:after="120" w:line="240" w:lineRule="exact"/>
              <w:ind w:left="57" w:right="57"/>
              <w:rPr>
                <w:rFonts w:cs="Arial"/>
                <w:lang w:val="de-DE"/>
              </w:rPr>
            </w:pPr>
            <w:r w:rsidRPr="0028197C">
              <w:rPr>
                <w:rFonts w:cs="Arial"/>
                <w:b/>
                <w:lang w:val="de-DE"/>
              </w:rPr>
              <w:t>[ovvero]</w:t>
            </w:r>
          </w:p>
        </w:tc>
      </w:tr>
      <w:tr w:rsidR="00423BE5" w:rsidRPr="009D26B7" w14:paraId="4627C05D" w14:textId="77777777" w:rsidTr="003E487A">
        <w:tc>
          <w:tcPr>
            <w:tcW w:w="9753" w:type="dxa"/>
            <w:shd w:val="clear" w:color="auto" w:fill="auto"/>
          </w:tcPr>
          <w:p w14:paraId="46B5C3DD" w14:textId="77777777" w:rsidR="00423BE5" w:rsidRPr="00485D58" w:rsidRDefault="00423BE5" w:rsidP="00423BE5">
            <w:pPr>
              <w:spacing w:before="120" w:after="120" w:line="240" w:lineRule="exact"/>
              <w:ind w:left="330" w:right="57" w:hanging="273"/>
              <w:jc w:val="both"/>
              <w:rPr>
                <w:rFonts w:cs="Arial"/>
                <w:lang w:val="it-IT"/>
              </w:rPr>
            </w:pPr>
            <w:r w:rsidRPr="00485D58">
              <w:rPr>
                <w:rFonts w:cs="Arial"/>
                <w:lang w:val="it-IT"/>
              </w:rPr>
              <w:fldChar w:fldCharType="begin">
                <w:ffData>
                  <w:name w:val="Controllo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r>
            <w:r w:rsidRPr="00485D58">
              <w:rPr>
                <w:rFonts w:cs="Arial"/>
                <w:lang w:val="it-IT" w:eastAsia="de-DE"/>
              </w:rPr>
              <w:t>che non sono stati inseriti criteri premianti come indicato nella relazione unica o altro documento;</w:t>
            </w:r>
          </w:p>
        </w:tc>
      </w:tr>
      <w:tr w:rsidR="00AE1BA4" w:rsidRPr="009D26B7" w14:paraId="42FC4AE3" w14:textId="77777777" w:rsidTr="003E487A">
        <w:tc>
          <w:tcPr>
            <w:tcW w:w="9753" w:type="dxa"/>
            <w:shd w:val="clear" w:color="auto" w:fill="auto"/>
          </w:tcPr>
          <w:p w14:paraId="596641EF" w14:textId="77777777" w:rsidR="00AE1BA4" w:rsidRPr="00485D58" w:rsidRDefault="00AE1BA4" w:rsidP="00423BE5">
            <w:pPr>
              <w:spacing w:before="120" w:after="120" w:line="240" w:lineRule="exact"/>
              <w:ind w:left="330" w:right="57" w:hanging="273"/>
              <w:jc w:val="both"/>
              <w:rPr>
                <w:rFonts w:cs="Arial"/>
                <w:lang w:val="it-IT"/>
              </w:rPr>
            </w:pPr>
          </w:p>
        </w:tc>
      </w:tr>
      <w:tr w:rsidR="00152E21" w:rsidRPr="009D26B7" w14:paraId="4C830B91" w14:textId="77777777" w:rsidTr="003E487A">
        <w:tc>
          <w:tcPr>
            <w:tcW w:w="9753" w:type="dxa"/>
            <w:shd w:val="clear" w:color="auto" w:fill="auto"/>
          </w:tcPr>
          <w:p w14:paraId="4DA19FFA" w14:textId="66C517D0" w:rsidR="00152E21" w:rsidRPr="00485D58" w:rsidRDefault="00152E21" w:rsidP="00152E21">
            <w:pPr>
              <w:spacing w:before="120" w:after="120" w:line="240" w:lineRule="exact"/>
              <w:ind w:left="360" w:right="57" w:hanging="290"/>
              <w:jc w:val="both"/>
              <w:rPr>
                <w:rFonts w:cs="Arial"/>
                <w:lang w:val="it-IT"/>
              </w:rPr>
            </w:pPr>
            <w:r w:rsidRPr="00485D58">
              <w:rPr>
                <w:rFonts w:cs="Arial"/>
                <w:lang w:val="it-IT"/>
              </w:rPr>
              <w:fldChar w:fldCharType="begin">
                <w:ffData>
                  <w:name w:val="Controllo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r>
            <w:r w:rsidRPr="00485D58">
              <w:rPr>
                <w:rFonts w:cs="Arial"/>
                <w:lang w:val="it-IT" w:eastAsia="de-DE"/>
              </w:rPr>
              <w:t>che la gara in oggetto NON costituisce APPALTO VERDE;</w:t>
            </w:r>
          </w:p>
        </w:tc>
      </w:tr>
      <w:tr w:rsidR="00152E21" w:rsidRPr="00544930" w14:paraId="7831D000" w14:textId="77777777" w:rsidTr="003E487A">
        <w:tc>
          <w:tcPr>
            <w:tcW w:w="9753" w:type="dxa"/>
            <w:shd w:val="clear" w:color="auto" w:fill="auto"/>
          </w:tcPr>
          <w:p w14:paraId="20A51560" w14:textId="322F80B2" w:rsidR="00152E21" w:rsidRPr="00485D58" w:rsidRDefault="00152E21" w:rsidP="00152E21">
            <w:pPr>
              <w:spacing w:before="120" w:after="120" w:line="240" w:lineRule="exact"/>
              <w:ind w:left="360" w:right="57" w:hanging="290"/>
              <w:jc w:val="both"/>
              <w:rPr>
                <w:rFonts w:cs="Arial"/>
                <w:lang w:val="it-IT"/>
              </w:rPr>
            </w:pPr>
            <w:r w:rsidRPr="0028197C">
              <w:rPr>
                <w:rFonts w:cs="Arial"/>
                <w:b/>
                <w:lang w:val="it-IT"/>
              </w:rPr>
              <w:t>[ovvero]</w:t>
            </w:r>
          </w:p>
        </w:tc>
      </w:tr>
      <w:tr w:rsidR="00152E21" w:rsidRPr="009D26B7" w14:paraId="1AA812F1" w14:textId="77777777" w:rsidTr="003E487A">
        <w:tc>
          <w:tcPr>
            <w:tcW w:w="9753" w:type="dxa"/>
            <w:shd w:val="clear" w:color="auto" w:fill="auto"/>
          </w:tcPr>
          <w:p w14:paraId="2FDF0AA4" w14:textId="63690959" w:rsidR="00152E21" w:rsidRPr="00485D58" w:rsidRDefault="00152E21" w:rsidP="00152E21">
            <w:pPr>
              <w:spacing w:before="120" w:after="120" w:line="240" w:lineRule="exact"/>
              <w:ind w:left="360" w:right="57" w:hanging="290"/>
              <w:jc w:val="both"/>
              <w:rPr>
                <w:rFonts w:cs="Arial"/>
                <w:lang w:val="it-IT"/>
              </w:rPr>
            </w:pPr>
            <w:r w:rsidRPr="00485D58">
              <w:rPr>
                <w:rFonts w:cs="Arial"/>
                <w:lang w:val="it-IT"/>
              </w:rPr>
              <w:fldChar w:fldCharType="begin">
                <w:ffData>
                  <w:name w:val="Controllo50"/>
                  <w:enabled/>
                  <w:calcOnExit w:val="0"/>
                  <w:checkBox>
                    <w:sizeAuto/>
                    <w:default w:val="0"/>
                    <w:checked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r>
            <w:r w:rsidRPr="00485D58">
              <w:rPr>
                <w:rFonts w:cs="Arial"/>
                <w:lang w:val="it-IT" w:eastAsia="de-DE"/>
              </w:rPr>
              <w:t>che la gara in oggetto costituisce APPALTO VERDE</w:t>
            </w:r>
            <w:r w:rsidRPr="004D4539">
              <w:rPr>
                <w:rFonts w:cs="Arial"/>
                <w:lang w:val="it-IT" w:eastAsia="de-DE"/>
              </w:rPr>
              <w:t>.</w:t>
            </w:r>
          </w:p>
        </w:tc>
      </w:tr>
      <w:tr w:rsidR="00AE1BA4" w:rsidRPr="009D26B7" w14:paraId="3C1C33E9" w14:textId="77777777" w:rsidTr="003E487A">
        <w:tc>
          <w:tcPr>
            <w:tcW w:w="9753" w:type="dxa"/>
            <w:shd w:val="clear" w:color="auto" w:fill="auto"/>
          </w:tcPr>
          <w:p w14:paraId="0032E8DE" w14:textId="77777777" w:rsidR="00AE1BA4" w:rsidRPr="00485D58" w:rsidRDefault="00AE1BA4" w:rsidP="00152E21">
            <w:pPr>
              <w:spacing w:before="120" w:after="120" w:line="240" w:lineRule="exact"/>
              <w:ind w:left="360" w:right="57" w:hanging="290"/>
              <w:jc w:val="both"/>
              <w:rPr>
                <w:rFonts w:cs="Arial"/>
                <w:lang w:val="it-IT"/>
              </w:rPr>
            </w:pPr>
          </w:p>
        </w:tc>
      </w:tr>
      <w:tr w:rsidR="00423BE5" w:rsidRPr="009D26B7" w14:paraId="3DC3CA70" w14:textId="77777777" w:rsidTr="003E487A">
        <w:tc>
          <w:tcPr>
            <w:tcW w:w="9753" w:type="dxa"/>
            <w:shd w:val="clear" w:color="auto" w:fill="auto"/>
          </w:tcPr>
          <w:p w14:paraId="5FF3E98C" w14:textId="77777777" w:rsidR="00423BE5" w:rsidRPr="00485D58" w:rsidRDefault="00423BE5" w:rsidP="00423BE5">
            <w:pPr>
              <w:spacing w:before="120" w:after="120" w:line="240" w:lineRule="exact"/>
              <w:ind w:left="57" w:right="57"/>
              <w:jc w:val="both"/>
              <w:rPr>
                <w:rFonts w:cs="Arial"/>
                <w:lang w:val="it-IT"/>
              </w:rPr>
            </w:pPr>
            <w:r w:rsidRPr="00485D58">
              <w:rPr>
                <w:rFonts w:cs="Arial"/>
                <w:lang w:val="it-IT"/>
              </w:rPr>
              <w:t>Indica quale normativa di riferimento il seguente decreto ministeriale:</w:t>
            </w:r>
          </w:p>
          <w:p w14:paraId="2B53828B" w14:textId="77777777" w:rsidR="00423BE5" w:rsidRPr="00485D58" w:rsidRDefault="00423BE5" w:rsidP="00423BE5">
            <w:pPr>
              <w:spacing w:before="120" w:after="120" w:line="240" w:lineRule="exact"/>
              <w:ind w:left="57" w:right="57"/>
              <w:jc w:val="both"/>
              <w:rPr>
                <w:rFonts w:cs="Arial"/>
                <w:lang w:val="it-IT"/>
              </w:rPr>
            </w:pPr>
            <w:r w:rsidRPr="00485D58">
              <w:rPr>
                <w:rFonts w:cs="Arial"/>
                <w:i/>
                <w:iCs/>
                <w:lang w:val="it-IT"/>
              </w:rPr>
              <w:t>(barrare decreto di riferimento in relazione all'oggetto della gara - allegare il decreto di riferimento alla documentazione di gara da inviare all'Agenzia</w:t>
            </w:r>
            <w:r w:rsidRPr="00485D58">
              <w:rPr>
                <w:rFonts w:cs="Arial"/>
                <w:lang w:val="it-IT"/>
              </w:rPr>
              <w:t>)</w:t>
            </w:r>
          </w:p>
        </w:tc>
      </w:tr>
      <w:tr w:rsidR="00423BE5" w:rsidRPr="009D26B7" w14:paraId="50CFEAAE" w14:textId="77777777" w:rsidTr="003E487A">
        <w:tc>
          <w:tcPr>
            <w:tcW w:w="9753" w:type="dxa"/>
            <w:shd w:val="clear" w:color="auto" w:fill="auto"/>
          </w:tcPr>
          <w:p w14:paraId="7B74F45F" w14:textId="77777777" w:rsidR="00423BE5" w:rsidRPr="00485D58" w:rsidRDefault="00423BE5" w:rsidP="00423BE5">
            <w:pPr>
              <w:autoSpaceDE w:val="0"/>
              <w:autoSpaceDN w:val="0"/>
              <w:spacing w:before="120" w:after="120" w:line="240" w:lineRule="exact"/>
              <w:ind w:left="330" w:right="57" w:hanging="330"/>
              <w:jc w:val="both"/>
              <w:rPr>
                <w:rFonts w:cs="Arial"/>
                <w:lang w:val="it-IT"/>
              </w:rPr>
            </w:pPr>
            <w:r w:rsidRPr="00485D58">
              <w:rPr>
                <w:rFonts w:cs="Arial"/>
              </w:rPr>
              <w:fldChar w:fldCharType="begin">
                <w:ffData>
                  <w:name w:val="Controllo19"/>
                  <w:enabled/>
                  <w:calcOnExit w:val="0"/>
                  <w:checkBox>
                    <w:sizeAuto/>
                    <w:default w:val="0"/>
                    <w:checked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 xml:space="preserve">decreto del Ministro dell’ambiente e della tutela del territorio e del mare 11 gennaio 2017 (GU Serie Generale n. 23 del 28 gennaio 2017) e successivi aggiornamenti: </w:t>
            </w:r>
            <w:r w:rsidRPr="00485D58">
              <w:rPr>
                <w:rFonts w:cs="Arial"/>
                <w:lang w:val="it-IT"/>
              </w:rPr>
              <w:t>in materia di prodotti tessili;</w:t>
            </w:r>
          </w:p>
        </w:tc>
      </w:tr>
      <w:tr w:rsidR="00423BE5" w:rsidRPr="009D26B7" w14:paraId="4964492D" w14:textId="77777777" w:rsidTr="003E487A">
        <w:tc>
          <w:tcPr>
            <w:tcW w:w="9753" w:type="dxa"/>
            <w:shd w:val="clear" w:color="auto" w:fill="auto"/>
          </w:tcPr>
          <w:p w14:paraId="53464224" w14:textId="48238622" w:rsidR="00423BE5" w:rsidRPr="00485D58" w:rsidRDefault="00423BE5" w:rsidP="00423BE5">
            <w:pPr>
              <w:autoSpaceDE w:val="0"/>
              <w:autoSpaceDN w:val="0"/>
              <w:spacing w:before="120" w:after="120" w:line="240" w:lineRule="exact"/>
              <w:ind w:left="330" w:right="57" w:hanging="360"/>
              <w:jc w:val="both"/>
              <w:rPr>
                <w:rFonts w:cs="Arial"/>
                <w:lang w:val="it-IT"/>
              </w:rPr>
            </w:pPr>
            <w:r w:rsidRPr="00485D58">
              <w:rPr>
                <w:rFonts w:cs="Arial"/>
              </w:rPr>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decreto del Ministro dell’ambiente e della tutela del territorio e del mare 11 gennaio 2017 (GU Serie Generale n. 23 del 28 gennaio 2017) e successivi aggiornamenti</w:t>
            </w:r>
            <w:r w:rsidRPr="00485D58">
              <w:rPr>
                <w:rFonts w:cs="Arial"/>
                <w:lang w:val="it-IT"/>
              </w:rPr>
              <w:t>: in materia di arredi per interni</w:t>
            </w:r>
            <w:r>
              <w:rPr>
                <w:rFonts w:cs="Arial"/>
                <w:lang w:val="it-IT"/>
              </w:rPr>
              <w:t>;</w:t>
            </w:r>
          </w:p>
        </w:tc>
      </w:tr>
      <w:tr w:rsidR="00423BE5" w:rsidRPr="009D26B7" w14:paraId="1743E2B4" w14:textId="77777777" w:rsidTr="003E487A">
        <w:tc>
          <w:tcPr>
            <w:tcW w:w="9753" w:type="dxa"/>
            <w:shd w:val="clear" w:color="auto" w:fill="auto"/>
          </w:tcPr>
          <w:p w14:paraId="4AFAEC31" w14:textId="77777777" w:rsidR="00423BE5" w:rsidRPr="00485D58" w:rsidRDefault="00423BE5" w:rsidP="00423BE5">
            <w:pPr>
              <w:autoSpaceDE w:val="0"/>
              <w:autoSpaceDN w:val="0"/>
              <w:spacing w:before="120" w:after="120" w:line="240" w:lineRule="exact"/>
              <w:ind w:left="330" w:right="57" w:hanging="360"/>
              <w:jc w:val="both"/>
              <w:rPr>
                <w:rFonts w:cs="Arial"/>
                <w:lang w:val="it-IT"/>
              </w:rPr>
            </w:pPr>
            <w:r w:rsidRPr="00485D58">
              <w:rPr>
                <w:rFonts w:cs="Arial"/>
              </w:rPr>
              <w:lastRenderedPageBreak/>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 xml:space="preserve">allegato 1 al decreto del Ministro dell’ambiente e della tutela del territorio e del mare 25 luglio 2011, pubblicato nella Gazzetta Ufficiale n. 220 del 21 settembre 2011, e successivi aggiornamenti: </w:t>
            </w:r>
            <w:r w:rsidRPr="00485D58">
              <w:rPr>
                <w:rFonts w:cs="Arial"/>
                <w:lang w:val="it-IT"/>
              </w:rPr>
              <w:t>in materia di ristorazione collettiva e derrate alimentari;</w:t>
            </w:r>
          </w:p>
        </w:tc>
      </w:tr>
      <w:tr w:rsidR="00423BE5" w:rsidRPr="009D26B7" w14:paraId="122B79B8" w14:textId="77777777" w:rsidTr="003E487A">
        <w:tc>
          <w:tcPr>
            <w:tcW w:w="9753" w:type="dxa"/>
            <w:shd w:val="clear" w:color="auto" w:fill="auto"/>
          </w:tcPr>
          <w:p w14:paraId="08CF4234" w14:textId="77777777" w:rsidR="00423BE5" w:rsidRPr="00485D58" w:rsidRDefault="00423BE5" w:rsidP="00423BE5">
            <w:pPr>
              <w:autoSpaceDE w:val="0"/>
              <w:autoSpaceDN w:val="0"/>
              <w:spacing w:before="120" w:after="120" w:line="240" w:lineRule="exact"/>
              <w:ind w:left="330" w:right="57" w:hanging="360"/>
              <w:jc w:val="both"/>
              <w:rPr>
                <w:rFonts w:cs="Arial"/>
                <w:lang w:val="it-IT"/>
              </w:rPr>
            </w:pPr>
            <w:r w:rsidRPr="00485D58">
              <w:rPr>
                <w:rFonts w:cs="Arial"/>
              </w:rPr>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decreto del Ministro dell’ambiente e della tutela del territorio e del mare 7 marzo 2012, pubblicato nel supplemento ordinario n. 57 alla Gazzetta Ufficiale n. 74 del 28 marzo 2012, e successivi aggiornamenti</w:t>
            </w:r>
            <w:r w:rsidRPr="00485D58">
              <w:rPr>
                <w:rFonts w:cs="Arial"/>
                <w:lang w:val="it-IT"/>
              </w:rPr>
              <w:t>: in materia di servizi energetici per gli edifici – servizio di illuminazione e forza motrice, servizio di riscaldamento/raffrescamento di edifici;</w:t>
            </w:r>
          </w:p>
        </w:tc>
      </w:tr>
      <w:tr w:rsidR="00423BE5" w:rsidRPr="009D26B7" w14:paraId="754E8A14" w14:textId="77777777" w:rsidTr="003E487A">
        <w:tc>
          <w:tcPr>
            <w:tcW w:w="9753" w:type="dxa"/>
            <w:shd w:val="clear" w:color="auto" w:fill="auto"/>
          </w:tcPr>
          <w:p w14:paraId="7FE7A915" w14:textId="77777777" w:rsidR="00423BE5" w:rsidRPr="00485D58" w:rsidRDefault="00423BE5" w:rsidP="00423BE5">
            <w:pPr>
              <w:autoSpaceDE w:val="0"/>
              <w:autoSpaceDN w:val="0"/>
              <w:spacing w:before="120" w:after="120" w:line="240" w:lineRule="exact"/>
              <w:ind w:left="330" w:right="57" w:hanging="264"/>
              <w:jc w:val="both"/>
              <w:rPr>
                <w:rFonts w:cs="Arial"/>
                <w:lang w:val="it-IT"/>
              </w:rPr>
            </w:pPr>
            <w:r w:rsidRPr="00485D58">
              <w:rPr>
                <w:rFonts w:cs="Arial"/>
                <w:lang w:val="it-IT"/>
              </w:rPr>
              <w:fldChar w:fldCharType="begin">
                <w:ffData>
                  <w:name w:val="Controllo64"/>
                  <w:enabled/>
                  <w:calcOnExit w:val="0"/>
                  <w:checkBox>
                    <w:sizeAuto/>
                    <w:default w:val="0"/>
                  </w:checkBox>
                </w:ffData>
              </w:fldChar>
            </w:r>
            <w:bookmarkStart w:id="50" w:name="Controllo64"/>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bookmarkEnd w:id="50"/>
            <w:r w:rsidRPr="00485D58">
              <w:rPr>
                <w:rFonts w:cs="Arial"/>
                <w:lang w:val="it-IT"/>
              </w:rPr>
              <w:tab/>
            </w:r>
            <w:r w:rsidRPr="00485D58">
              <w:rPr>
                <w:rFonts w:cs="Arial"/>
                <w:b/>
                <w:lang w:val="it-IT"/>
              </w:rPr>
              <w:t>decreto del Ministro dell’ambiente e della tutela del territorio e del mare 8 maggio 2012, pubblicato in G.U. n. 129 del 5 giugno 2012 e ss.mm.ii.:</w:t>
            </w:r>
            <w:r w:rsidRPr="00485D58">
              <w:rPr>
                <w:rFonts w:cs="Arial"/>
                <w:lang w:val="it-IT"/>
              </w:rPr>
              <w:t xml:space="preserve"> in materia di veicoli adibiti al trasporto su strada;</w:t>
            </w:r>
          </w:p>
        </w:tc>
      </w:tr>
      <w:tr w:rsidR="00423BE5" w:rsidRPr="009D26B7" w14:paraId="6BB9A9FE" w14:textId="77777777" w:rsidTr="003E487A">
        <w:tc>
          <w:tcPr>
            <w:tcW w:w="9753" w:type="dxa"/>
            <w:shd w:val="clear" w:color="auto" w:fill="auto"/>
          </w:tcPr>
          <w:p w14:paraId="3409817F" w14:textId="77777777" w:rsidR="00423BE5" w:rsidRPr="00485D58" w:rsidRDefault="00423BE5" w:rsidP="00423BE5">
            <w:pPr>
              <w:autoSpaceDE w:val="0"/>
              <w:autoSpaceDN w:val="0"/>
              <w:spacing w:before="120" w:after="120" w:line="240" w:lineRule="exact"/>
              <w:ind w:left="330" w:right="57" w:hanging="262"/>
              <w:jc w:val="both"/>
              <w:rPr>
                <w:rFonts w:cs="Arial"/>
                <w:lang w:val="it-IT"/>
              </w:rPr>
            </w:pPr>
            <w:r w:rsidRPr="00485D58">
              <w:rPr>
                <w:rFonts w:cs="Arial"/>
              </w:rPr>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 xml:space="preserve">decreto del Ministro dell’ambiente e della tutela del territorio e del mare 24 maggio 2012, pubblicato nella Gazzetta Ufficiale n. 142 del 20 giugno 2012, e successivi aggiornamenti: </w:t>
            </w:r>
            <w:r w:rsidRPr="00485D58">
              <w:rPr>
                <w:rFonts w:cs="Arial"/>
                <w:lang w:val="it-IT"/>
              </w:rPr>
              <w:t>in materia di</w:t>
            </w:r>
            <w:r w:rsidRPr="00485D58">
              <w:rPr>
                <w:rFonts w:cs="Arial"/>
                <w:b/>
                <w:lang w:val="it-IT"/>
              </w:rPr>
              <w:t xml:space="preserve">  </w:t>
            </w:r>
            <w:r w:rsidRPr="00485D58">
              <w:rPr>
                <w:rFonts w:cs="Arial"/>
                <w:lang w:val="it-IT"/>
              </w:rPr>
              <w:t>affidamento del servizio di pulizia e per la fornitura di prodotti per l’igiene;</w:t>
            </w:r>
          </w:p>
        </w:tc>
      </w:tr>
      <w:tr w:rsidR="00423BE5" w:rsidRPr="009D26B7" w14:paraId="37B11343" w14:textId="77777777" w:rsidTr="003E487A">
        <w:tc>
          <w:tcPr>
            <w:tcW w:w="9753" w:type="dxa"/>
            <w:shd w:val="clear" w:color="auto" w:fill="auto"/>
          </w:tcPr>
          <w:p w14:paraId="129D4D74" w14:textId="77777777" w:rsidR="00423BE5" w:rsidRPr="00485D58" w:rsidRDefault="00423BE5" w:rsidP="00423BE5">
            <w:pPr>
              <w:autoSpaceDE w:val="0"/>
              <w:autoSpaceDN w:val="0"/>
              <w:spacing w:before="120" w:after="120" w:line="240" w:lineRule="exact"/>
              <w:ind w:left="330" w:right="57" w:hanging="264"/>
              <w:jc w:val="both"/>
              <w:rPr>
                <w:rFonts w:cs="Arial"/>
                <w:lang w:val="it-IT"/>
              </w:rPr>
            </w:pPr>
            <w:r w:rsidRPr="00485D58">
              <w:rPr>
                <w:rFonts w:cs="Arial"/>
                <w:lang w:val="it-IT"/>
              </w:rPr>
              <w:fldChar w:fldCharType="begin">
                <w:ffData>
                  <w:name w:val="Controllo65"/>
                  <w:enabled/>
                  <w:calcOnExit w:val="0"/>
                  <w:checkBox>
                    <w:sizeAuto/>
                    <w:default w:val="0"/>
                  </w:checkBox>
                </w:ffData>
              </w:fldChar>
            </w:r>
            <w:bookmarkStart w:id="51" w:name="Controllo65"/>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bookmarkEnd w:id="51"/>
            <w:r w:rsidRPr="00485D58">
              <w:rPr>
                <w:rFonts w:cs="Arial"/>
                <w:lang w:val="it-IT"/>
              </w:rPr>
              <w:tab/>
            </w:r>
            <w:r w:rsidRPr="00485D58">
              <w:rPr>
                <w:rFonts w:cs="Arial"/>
                <w:b/>
                <w:lang w:val="it-IT"/>
              </w:rPr>
              <w:t>decreto del Ministro dell’ambiente e della tutela del territorio e del mare 6 giugno 2012</w:t>
            </w:r>
            <w:r w:rsidRPr="00485D58">
              <w:rPr>
                <w:rFonts w:cs="Arial"/>
                <w:lang w:val="it-IT"/>
              </w:rPr>
              <w:t xml:space="preserve"> </w:t>
            </w:r>
            <w:r w:rsidRPr="00485D58">
              <w:rPr>
                <w:rFonts w:cs="Arial"/>
                <w:b/>
                <w:lang w:val="it-IT"/>
              </w:rPr>
              <w:t xml:space="preserve">, pubblicato in G.U. n. 159 del 10 luglio 2012, </w:t>
            </w:r>
            <w:r w:rsidRPr="00485D58">
              <w:rPr>
                <w:rFonts w:cs="Arial"/>
                <w:lang w:val="it-IT"/>
              </w:rPr>
              <w:t>in materia di guida per l’integrazione degli aspetti sociali;</w:t>
            </w:r>
          </w:p>
        </w:tc>
      </w:tr>
      <w:tr w:rsidR="00423BE5" w:rsidRPr="009D26B7" w14:paraId="6276F8B7" w14:textId="77777777" w:rsidTr="003E487A">
        <w:tc>
          <w:tcPr>
            <w:tcW w:w="9753" w:type="dxa"/>
            <w:shd w:val="clear" w:color="auto" w:fill="auto"/>
          </w:tcPr>
          <w:p w14:paraId="00C36143" w14:textId="77777777" w:rsidR="00423BE5" w:rsidRPr="00485D58" w:rsidRDefault="00423BE5" w:rsidP="00423BE5">
            <w:pPr>
              <w:autoSpaceDE w:val="0"/>
              <w:autoSpaceDN w:val="0"/>
              <w:spacing w:before="120" w:after="120" w:line="240" w:lineRule="exact"/>
              <w:ind w:left="330" w:right="57" w:hanging="262"/>
              <w:jc w:val="both"/>
              <w:rPr>
                <w:rFonts w:cs="Arial"/>
                <w:lang w:val="it-IT"/>
              </w:rPr>
            </w:pPr>
            <w:r w:rsidRPr="00485D58">
              <w:rPr>
                <w:rFonts w:cs="Arial"/>
              </w:rPr>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 xml:space="preserve">decreto del Ministro dell’ambiente e della tutela del territorio e del mare 4 aprile 2013, pubblicato nella Gazzetta Ufficiale n. 102 del 3 maggio 2013, e successivi aggiornamenti: </w:t>
            </w:r>
            <w:r w:rsidRPr="00485D58">
              <w:rPr>
                <w:rFonts w:cs="Arial"/>
                <w:lang w:val="it-IT"/>
              </w:rPr>
              <w:t>in materia di carta per copia e carta grafica;</w:t>
            </w:r>
          </w:p>
        </w:tc>
      </w:tr>
      <w:tr w:rsidR="00423BE5" w:rsidRPr="009D26B7" w14:paraId="6B7EE544" w14:textId="77777777" w:rsidTr="003E487A">
        <w:tc>
          <w:tcPr>
            <w:tcW w:w="9753" w:type="dxa"/>
            <w:shd w:val="clear" w:color="auto" w:fill="auto"/>
          </w:tcPr>
          <w:p w14:paraId="62157037" w14:textId="77777777" w:rsidR="00423BE5" w:rsidRPr="00485D58" w:rsidRDefault="00423BE5" w:rsidP="00423BE5">
            <w:pPr>
              <w:spacing w:before="120" w:after="120" w:line="240" w:lineRule="exact"/>
              <w:ind w:left="330" w:right="57" w:hanging="262"/>
              <w:jc w:val="both"/>
              <w:rPr>
                <w:rFonts w:cs="Arial"/>
                <w:lang w:val="it-IT"/>
              </w:rPr>
            </w:pPr>
            <w:r w:rsidRPr="00485D58">
              <w:rPr>
                <w:rFonts w:cs="Arial"/>
              </w:rPr>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decreto del Ministro dell’ambiente e della tutela del territorio e del mare 23 dicembre 2013, pubblicato nel supplemento ordinario n. 8 alla Gazzetta Ufficiale n. 18 del 23 gennaio 2014, e successivi aggiornamenti:</w:t>
            </w:r>
            <w:r w:rsidRPr="00485D58">
              <w:rPr>
                <w:rFonts w:cs="Arial"/>
                <w:lang w:val="it-IT"/>
              </w:rPr>
              <w:t xml:space="preserve"> in materia di acquisto di lampade a scarica ad alta intensità e di moduli a LED per illuminazione pubblica, acquisto di apparecchi di illuminazione per illuminazione pubblica e affidamento del servizio di progettazione di impianti di illuminazione pubblica;</w:t>
            </w:r>
          </w:p>
        </w:tc>
      </w:tr>
      <w:tr w:rsidR="00423BE5" w:rsidRPr="009D26B7" w14:paraId="13AED8EC" w14:textId="77777777" w:rsidTr="003E487A">
        <w:tc>
          <w:tcPr>
            <w:tcW w:w="9753" w:type="dxa"/>
            <w:shd w:val="clear" w:color="auto" w:fill="auto"/>
          </w:tcPr>
          <w:p w14:paraId="16033256" w14:textId="77777777" w:rsidR="00423BE5" w:rsidRPr="00485D58" w:rsidRDefault="00423BE5" w:rsidP="00423BE5">
            <w:pPr>
              <w:autoSpaceDE w:val="0"/>
              <w:autoSpaceDN w:val="0"/>
              <w:spacing w:before="120" w:after="120" w:line="240" w:lineRule="exact"/>
              <w:ind w:left="330" w:right="57" w:hanging="262"/>
              <w:jc w:val="both"/>
              <w:rPr>
                <w:rFonts w:cs="Arial"/>
                <w:lang w:val="it-IT"/>
              </w:rPr>
            </w:pPr>
            <w:r w:rsidRPr="00485D58">
              <w:rPr>
                <w:rFonts w:cs="Arial"/>
                <w:b/>
              </w:rPr>
              <w:fldChar w:fldCharType="begin">
                <w:ffData>
                  <w:name w:val="Controllo19"/>
                  <w:enabled/>
                  <w:calcOnExit w:val="0"/>
                  <w:checkBox>
                    <w:sizeAuto/>
                    <w:default w:val="0"/>
                  </w:checkBox>
                </w:ffData>
              </w:fldChar>
            </w:r>
            <w:r w:rsidRPr="00485D58">
              <w:rPr>
                <w:rFonts w:cs="Arial"/>
                <w:b/>
                <w:lang w:val="it-IT"/>
              </w:rPr>
              <w:instrText xml:space="preserve"> FORMCHECKBOX </w:instrText>
            </w:r>
            <w:r w:rsidR="00383AD7">
              <w:rPr>
                <w:rFonts w:cs="Arial"/>
                <w:b/>
              </w:rPr>
            </w:r>
            <w:r w:rsidR="00383AD7">
              <w:rPr>
                <w:rFonts w:cs="Arial"/>
                <w:b/>
              </w:rPr>
              <w:fldChar w:fldCharType="separate"/>
            </w:r>
            <w:r w:rsidRPr="00485D58">
              <w:rPr>
                <w:rFonts w:cs="Arial"/>
                <w:b/>
              </w:rPr>
              <w:fldChar w:fldCharType="end"/>
            </w:r>
            <w:r w:rsidRPr="00485D58">
              <w:rPr>
                <w:rFonts w:cs="Arial"/>
                <w:lang w:val="it-IT"/>
              </w:rPr>
              <w:tab/>
            </w:r>
            <w:r w:rsidRPr="00485D58">
              <w:rPr>
                <w:rFonts w:cs="Arial"/>
                <w:b/>
                <w:lang w:val="it-IT"/>
              </w:rPr>
              <w:t xml:space="preserve">allegato 1 del decreto del Ministro dell’ambiente e della tutela del territorio e del mare 13 dicembre 2013, pubblicato nella Gazzetta Ufficiale n. 13 del 17 gennaio 2014, e successivi aggiornamenti: in materia di </w:t>
            </w:r>
            <w:r w:rsidRPr="00485D58">
              <w:rPr>
                <w:rFonts w:cs="Arial"/>
                <w:lang w:val="it-IT"/>
              </w:rPr>
              <w:t xml:space="preserve">affidamento del servizio di gestione del verde pubblico, per acquisto di ammendanti, di piante ornamentali, di impianti di irrigazione; </w:t>
            </w:r>
          </w:p>
        </w:tc>
      </w:tr>
      <w:tr w:rsidR="00423BE5" w:rsidRPr="009D26B7" w14:paraId="1179691B" w14:textId="77777777" w:rsidTr="003E487A">
        <w:tc>
          <w:tcPr>
            <w:tcW w:w="9753" w:type="dxa"/>
            <w:shd w:val="clear" w:color="auto" w:fill="auto"/>
          </w:tcPr>
          <w:p w14:paraId="6017F0B0" w14:textId="77777777" w:rsidR="00423BE5" w:rsidRPr="00485D58" w:rsidRDefault="00423BE5" w:rsidP="00423BE5">
            <w:pPr>
              <w:autoSpaceDE w:val="0"/>
              <w:autoSpaceDN w:val="0"/>
              <w:spacing w:before="120" w:after="120" w:line="240" w:lineRule="exact"/>
              <w:ind w:left="330" w:right="57" w:hanging="262"/>
              <w:jc w:val="both"/>
              <w:rPr>
                <w:rFonts w:cs="Arial"/>
                <w:lang w:val="it-IT"/>
              </w:rPr>
            </w:pPr>
            <w:r w:rsidRPr="00485D58">
              <w:rPr>
                <w:rFonts w:cs="Arial"/>
                <w:b/>
              </w:rPr>
              <w:fldChar w:fldCharType="begin">
                <w:ffData>
                  <w:name w:val="Controllo19"/>
                  <w:enabled/>
                  <w:calcOnExit w:val="0"/>
                  <w:checkBox>
                    <w:sizeAuto/>
                    <w:default w:val="0"/>
                  </w:checkBox>
                </w:ffData>
              </w:fldChar>
            </w:r>
            <w:r w:rsidRPr="00485D58">
              <w:rPr>
                <w:rFonts w:cs="Arial"/>
                <w:b/>
                <w:lang w:val="it-IT"/>
              </w:rPr>
              <w:instrText xml:space="preserve"> FORMCHECKBOX </w:instrText>
            </w:r>
            <w:r w:rsidR="00383AD7">
              <w:rPr>
                <w:rFonts w:cs="Arial"/>
                <w:b/>
              </w:rPr>
            </w:r>
            <w:r w:rsidR="00383AD7">
              <w:rPr>
                <w:rFonts w:cs="Arial"/>
                <w:b/>
              </w:rPr>
              <w:fldChar w:fldCharType="separate"/>
            </w:r>
            <w:r w:rsidRPr="00485D58">
              <w:rPr>
                <w:rFonts w:cs="Arial"/>
                <w:b/>
              </w:rPr>
              <w:fldChar w:fldCharType="end"/>
            </w:r>
            <w:r w:rsidRPr="00485D58">
              <w:rPr>
                <w:rFonts w:cs="Arial"/>
                <w:lang w:val="it-IT"/>
              </w:rPr>
              <w:tab/>
            </w:r>
            <w:r w:rsidRPr="00485D58">
              <w:rPr>
                <w:rFonts w:cs="Arial"/>
                <w:b/>
                <w:lang w:val="it-IT"/>
              </w:rPr>
              <w:t>allegato 2 del decreto del Ministro dell’ambiente e della tutela del territorio e del mare 23 dicembre 2013, pubblicato nella Gazzetta Ufficiale n. 13 del 17 gennaio 2014, e successivi aggiornamenti</w:t>
            </w:r>
            <w:r w:rsidRPr="00485D58">
              <w:rPr>
                <w:rFonts w:cs="Arial"/>
                <w:lang w:val="it-IT"/>
              </w:rPr>
              <w:t xml:space="preserve"> in materia attrezzature elettriche ed elettroniche d’ufficio, quali personal computer, stampanti, apparecchi multifunzione e fotocopiatrici;</w:t>
            </w:r>
          </w:p>
        </w:tc>
      </w:tr>
      <w:tr w:rsidR="00423BE5" w:rsidRPr="009D26B7" w14:paraId="46BB28D7" w14:textId="77777777" w:rsidTr="003E487A">
        <w:tc>
          <w:tcPr>
            <w:tcW w:w="9753" w:type="dxa"/>
            <w:shd w:val="clear" w:color="auto" w:fill="auto"/>
          </w:tcPr>
          <w:p w14:paraId="6D85F2A9" w14:textId="77777777" w:rsidR="00423BE5" w:rsidRPr="00485D58" w:rsidRDefault="00423BE5" w:rsidP="00423BE5">
            <w:pPr>
              <w:autoSpaceDE w:val="0"/>
              <w:autoSpaceDN w:val="0"/>
              <w:spacing w:before="120" w:after="120" w:line="240" w:lineRule="exact"/>
              <w:ind w:left="330" w:right="57" w:hanging="262"/>
              <w:jc w:val="both"/>
              <w:rPr>
                <w:rFonts w:cs="Arial"/>
                <w:lang w:val="it-IT"/>
              </w:rPr>
            </w:pPr>
            <w:r w:rsidRPr="00485D58">
              <w:rPr>
                <w:rFonts w:cs="Arial"/>
              </w:rPr>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allegato 1 al decreto del Ministro dell’ambiente e della tutela del territorio e del mare 13 febbraio 2014, pubblicato nella Gazzetta Ufficiale n. 58 dell’11 marzo 2014, e successivi aggiornamenti</w:t>
            </w:r>
            <w:r w:rsidRPr="00485D58">
              <w:rPr>
                <w:rFonts w:cs="Arial"/>
                <w:lang w:val="it-IT"/>
              </w:rPr>
              <w:t>: in materia di affidamento del servizio di gestione dei rifiuti urbani;</w:t>
            </w:r>
          </w:p>
        </w:tc>
      </w:tr>
      <w:tr w:rsidR="00423BE5" w:rsidRPr="009D26B7" w14:paraId="6729BECD" w14:textId="77777777" w:rsidTr="003E487A">
        <w:tc>
          <w:tcPr>
            <w:tcW w:w="9753" w:type="dxa"/>
            <w:shd w:val="clear" w:color="auto" w:fill="auto"/>
          </w:tcPr>
          <w:p w14:paraId="3C0A0334" w14:textId="77777777" w:rsidR="00423BE5" w:rsidRPr="00485D58" w:rsidRDefault="00423BE5" w:rsidP="00423BE5">
            <w:pPr>
              <w:autoSpaceDE w:val="0"/>
              <w:autoSpaceDN w:val="0"/>
              <w:spacing w:before="120" w:after="120" w:line="240" w:lineRule="exact"/>
              <w:ind w:left="330" w:right="57" w:hanging="262"/>
              <w:jc w:val="both"/>
              <w:rPr>
                <w:rFonts w:cs="Arial"/>
                <w:lang w:val="it-IT"/>
              </w:rPr>
            </w:pPr>
            <w:r w:rsidRPr="00485D58">
              <w:rPr>
                <w:rFonts w:cs="Arial"/>
              </w:rPr>
              <w:fldChar w:fldCharType="begin">
                <w:ffData>
                  <w:name w:val="Controllo19"/>
                  <w:enabled/>
                  <w:calcOnExit w:val="0"/>
                  <w:checkBox>
                    <w:sizeAuto/>
                    <w:default w:val="0"/>
                  </w:checkBox>
                </w:ffData>
              </w:fldChar>
            </w:r>
            <w:r w:rsidRPr="00485D58">
              <w:rPr>
                <w:rFonts w:cs="Arial"/>
                <w:lang w:val="it-IT"/>
              </w:rPr>
              <w:instrText xml:space="preserve"> FORMCHECKBOX </w:instrText>
            </w:r>
            <w:r w:rsidR="00383AD7">
              <w:rPr>
                <w:rFonts w:cs="Arial"/>
              </w:rPr>
            </w:r>
            <w:r w:rsidR="00383AD7">
              <w:rPr>
                <w:rFonts w:cs="Arial"/>
              </w:rPr>
              <w:fldChar w:fldCharType="separate"/>
            </w:r>
            <w:r w:rsidRPr="00485D58">
              <w:rPr>
                <w:rFonts w:cs="Arial"/>
              </w:rPr>
              <w:fldChar w:fldCharType="end"/>
            </w:r>
            <w:r w:rsidRPr="00485D58">
              <w:rPr>
                <w:rFonts w:cs="Arial"/>
                <w:lang w:val="it-IT"/>
              </w:rPr>
              <w:tab/>
            </w:r>
            <w:r w:rsidRPr="00485D58">
              <w:rPr>
                <w:rFonts w:cs="Arial"/>
                <w:b/>
                <w:lang w:val="it-IT"/>
              </w:rPr>
              <w:t>allegato 2 al decreto del Ministro dell’ambiente e della tutela del territorio e del mare 13 febbraio 2014, pubblicato nella Gazzetta Ufficiale n. 58 dell’11 marzo 2014, e successivi aggiornamenti</w:t>
            </w:r>
            <w:r w:rsidRPr="00485D58">
              <w:rPr>
                <w:rFonts w:cs="Arial"/>
                <w:lang w:val="it-IT"/>
              </w:rPr>
              <w:t>: in materia di forniture di cartucce toner e cartucce a getto di inchiostro, affidamento del servizio integrato di ritiro e fornitura di cartucce toner e a getto di inchiostro;</w:t>
            </w:r>
          </w:p>
        </w:tc>
      </w:tr>
      <w:tr w:rsidR="00423BE5" w:rsidRPr="009D26B7" w14:paraId="10914D7F" w14:textId="77777777" w:rsidTr="003E487A">
        <w:tc>
          <w:tcPr>
            <w:tcW w:w="9753" w:type="dxa"/>
            <w:shd w:val="clear" w:color="auto" w:fill="auto"/>
          </w:tcPr>
          <w:p w14:paraId="7B01D690" w14:textId="77777777" w:rsidR="00423BE5" w:rsidRPr="00485D58" w:rsidRDefault="00423BE5" w:rsidP="00423BE5">
            <w:pPr>
              <w:autoSpaceDE w:val="0"/>
              <w:autoSpaceDN w:val="0"/>
              <w:spacing w:before="120" w:after="120" w:line="240" w:lineRule="exact"/>
              <w:ind w:left="330" w:right="57" w:hanging="264"/>
              <w:jc w:val="both"/>
              <w:rPr>
                <w:rFonts w:cs="Arial"/>
                <w:lang w:val="it-IT"/>
              </w:rPr>
            </w:pPr>
            <w:r w:rsidRPr="00485D58">
              <w:rPr>
                <w:rFonts w:cs="Arial"/>
                <w:lang w:val="it-IT"/>
              </w:rPr>
              <w:fldChar w:fldCharType="begin">
                <w:ffData>
                  <w:name w:val="Controllo66"/>
                  <w:enabled/>
                  <w:calcOnExit w:val="0"/>
                  <w:checkBox>
                    <w:sizeAuto/>
                    <w:default w:val="0"/>
                  </w:checkBox>
                </w:ffData>
              </w:fldChar>
            </w:r>
            <w:bookmarkStart w:id="52" w:name="Controllo66"/>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bookmarkEnd w:id="52"/>
            <w:r w:rsidRPr="00485D58">
              <w:rPr>
                <w:rFonts w:cs="Arial"/>
                <w:lang w:val="it-IT"/>
              </w:rPr>
              <w:tab/>
            </w:r>
            <w:r w:rsidRPr="00485D58">
              <w:rPr>
                <w:rFonts w:cs="Arial"/>
                <w:b/>
                <w:lang w:val="it-IT"/>
              </w:rPr>
              <w:t xml:space="preserve">decreto del Ministro dell’ambiente e della tutela del territorio e del mare 5 febbraio 2015, pubblicato in G.U. n. 50 del 2 marzo 2015, </w:t>
            </w:r>
            <w:r w:rsidRPr="00485D58">
              <w:rPr>
                <w:rFonts w:cs="Arial"/>
                <w:lang w:val="it-IT"/>
              </w:rPr>
              <w:t>in materia di acquisti di articoli per l’arredo urbano;</w:t>
            </w:r>
          </w:p>
        </w:tc>
      </w:tr>
      <w:tr w:rsidR="00423BE5" w:rsidRPr="009D26B7" w14:paraId="55936ABD" w14:textId="77777777" w:rsidTr="003E487A">
        <w:tc>
          <w:tcPr>
            <w:tcW w:w="9753" w:type="dxa"/>
            <w:shd w:val="clear" w:color="auto" w:fill="auto"/>
          </w:tcPr>
          <w:p w14:paraId="074DFA99" w14:textId="77777777" w:rsidR="00423BE5" w:rsidRPr="00485D58" w:rsidRDefault="00423BE5" w:rsidP="00423BE5">
            <w:pPr>
              <w:spacing w:before="120" w:after="120" w:line="240" w:lineRule="exact"/>
              <w:ind w:left="330" w:right="57" w:hanging="273"/>
              <w:jc w:val="both"/>
              <w:rPr>
                <w:rFonts w:cs="Arial"/>
                <w:lang w:val="it-IT"/>
              </w:rPr>
            </w:pPr>
            <w:r w:rsidRPr="00485D58">
              <w:rPr>
                <w:rFonts w:cs="Arial"/>
                <w:b/>
                <w:lang w:val="it-IT"/>
              </w:rPr>
              <w:fldChar w:fldCharType="begin">
                <w:ffData>
                  <w:name w:val="Controllo68"/>
                  <w:enabled/>
                  <w:calcOnExit w:val="0"/>
                  <w:checkBox>
                    <w:sizeAuto/>
                    <w:default w:val="0"/>
                  </w:checkBox>
                </w:ffData>
              </w:fldChar>
            </w:r>
            <w:bookmarkStart w:id="53" w:name="Controllo68"/>
            <w:r w:rsidRPr="00485D58">
              <w:rPr>
                <w:rFonts w:cs="Arial"/>
                <w:b/>
                <w:lang w:val="it-IT"/>
              </w:rPr>
              <w:instrText xml:space="preserve"> FORMCHECKBOX </w:instrText>
            </w:r>
            <w:r w:rsidR="00383AD7">
              <w:rPr>
                <w:rFonts w:cs="Arial"/>
                <w:b/>
                <w:lang w:val="it-IT"/>
              </w:rPr>
            </w:r>
            <w:r w:rsidR="00383AD7">
              <w:rPr>
                <w:rFonts w:cs="Arial"/>
                <w:b/>
                <w:lang w:val="it-IT"/>
              </w:rPr>
              <w:fldChar w:fldCharType="separate"/>
            </w:r>
            <w:r w:rsidRPr="00485D58">
              <w:rPr>
                <w:rFonts w:cs="Arial"/>
                <w:b/>
                <w:lang w:val="it-IT"/>
              </w:rPr>
              <w:fldChar w:fldCharType="end"/>
            </w:r>
            <w:bookmarkEnd w:id="53"/>
            <w:r w:rsidRPr="00485D58">
              <w:rPr>
                <w:rFonts w:cs="Arial"/>
                <w:lang w:val="it-IT"/>
              </w:rPr>
              <w:tab/>
            </w:r>
            <w:r w:rsidRPr="00485D58">
              <w:rPr>
                <w:rFonts w:cs="Arial"/>
                <w:b/>
                <w:lang w:val="it-IT"/>
              </w:rPr>
              <w:t xml:space="preserve">decreto del Ministro dell’ambiente e della tutela del territorio e del mare 11 gennaio 2016, pubblicato in G.U. Serie Generale n. 23 del 28 gennaio 2017, </w:t>
            </w:r>
            <w:r w:rsidRPr="00485D58">
              <w:rPr>
                <w:rFonts w:cs="Arial"/>
                <w:lang w:val="it-IT"/>
              </w:rPr>
              <w:t>in materia di adozione dei criteri ambientali minimi per l’affidamento di servizi di progettazione e lavori per la nuova costruzione, per la ristrutturazione e manutenzione di edifici e per la gestione dei cantieri della pubblica amministrazione;</w:t>
            </w:r>
          </w:p>
        </w:tc>
      </w:tr>
      <w:tr w:rsidR="00423BE5" w:rsidRPr="009D26B7" w14:paraId="42A2E4FC" w14:textId="77777777" w:rsidTr="003E487A">
        <w:tc>
          <w:tcPr>
            <w:tcW w:w="9753" w:type="dxa"/>
            <w:shd w:val="clear" w:color="auto" w:fill="auto"/>
          </w:tcPr>
          <w:p w14:paraId="4F386C63" w14:textId="6869A3F3" w:rsidR="00423BE5" w:rsidRPr="00485D58" w:rsidRDefault="00423BE5" w:rsidP="00423BE5">
            <w:pPr>
              <w:spacing w:before="120" w:after="120" w:line="240" w:lineRule="exact"/>
              <w:ind w:left="330" w:right="57" w:hanging="262"/>
              <w:jc w:val="both"/>
              <w:rPr>
                <w:rFonts w:cs="Arial"/>
                <w:lang w:val="it-IT"/>
              </w:rPr>
            </w:pPr>
            <w:r w:rsidRPr="00485D58">
              <w:rPr>
                <w:rFonts w:cs="Arial"/>
                <w:b/>
                <w:lang w:val="it-IT"/>
              </w:rPr>
              <w:lastRenderedPageBreak/>
              <w:fldChar w:fldCharType="begin">
                <w:ffData>
                  <w:name w:val="Controllo68"/>
                  <w:enabled/>
                  <w:calcOnExit w:val="0"/>
                  <w:checkBox>
                    <w:sizeAuto/>
                    <w:default w:val="0"/>
                  </w:checkBox>
                </w:ffData>
              </w:fldChar>
            </w:r>
            <w:r w:rsidRPr="00485D58">
              <w:rPr>
                <w:rFonts w:cs="Arial"/>
                <w:b/>
                <w:lang w:val="it-IT"/>
              </w:rPr>
              <w:instrText xml:space="preserve"> FORMCHECKBOX </w:instrText>
            </w:r>
            <w:r w:rsidR="00383AD7">
              <w:rPr>
                <w:rFonts w:cs="Arial"/>
                <w:b/>
                <w:lang w:val="it-IT"/>
              </w:rPr>
            </w:r>
            <w:r w:rsidR="00383AD7">
              <w:rPr>
                <w:rFonts w:cs="Arial"/>
                <w:b/>
                <w:lang w:val="it-IT"/>
              </w:rPr>
              <w:fldChar w:fldCharType="separate"/>
            </w:r>
            <w:r w:rsidRPr="00485D58">
              <w:rPr>
                <w:rFonts w:cs="Arial"/>
                <w:b/>
                <w:lang w:val="it-IT"/>
              </w:rPr>
              <w:fldChar w:fldCharType="end"/>
            </w:r>
            <w:r w:rsidRPr="00485D58">
              <w:rPr>
                <w:rFonts w:cs="Arial"/>
                <w:lang w:val="it-IT"/>
              </w:rPr>
              <w:tab/>
            </w:r>
            <w:r w:rsidRPr="00485D58">
              <w:rPr>
                <w:rFonts w:cs="Arial"/>
                <w:b/>
                <w:lang w:val="it-IT"/>
              </w:rPr>
              <w:t xml:space="preserve">decreto del Ministro dell’ambiente e della tutela del territorio e del mare 24 dicembre 2015, pubblicato in G.U. n. 16 del 21 gennaio 2016, </w:t>
            </w:r>
            <w:r w:rsidRPr="00485D58">
              <w:rPr>
                <w:rFonts w:cs="Arial"/>
                <w:lang w:val="it-IT"/>
              </w:rPr>
              <w:t>in materia di criteri ambienali minimi per le forniture di ausili per l’incontinenza</w:t>
            </w:r>
            <w:r>
              <w:rPr>
                <w:rFonts w:cs="Arial"/>
                <w:lang w:val="it-IT"/>
              </w:rPr>
              <w:t>;</w:t>
            </w:r>
          </w:p>
        </w:tc>
      </w:tr>
      <w:tr w:rsidR="00423BE5" w:rsidRPr="009D26B7" w14:paraId="69CFE50A" w14:textId="77777777" w:rsidTr="003E487A">
        <w:tc>
          <w:tcPr>
            <w:tcW w:w="9753" w:type="dxa"/>
            <w:shd w:val="clear" w:color="auto" w:fill="auto"/>
          </w:tcPr>
          <w:p w14:paraId="423E4452" w14:textId="77777777" w:rsidR="00423BE5" w:rsidRPr="00485D58" w:rsidRDefault="00423BE5" w:rsidP="00423BE5">
            <w:pPr>
              <w:spacing w:before="120" w:after="120" w:line="240" w:lineRule="exact"/>
              <w:ind w:left="330" w:right="57" w:hanging="262"/>
              <w:jc w:val="both"/>
              <w:rPr>
                <w:rFonts w:cs="Arial"/>
                <w:b/>
                <w:lang w:val="it-IT"/>
              </w:rPr>
            </w:pPr>
            <w:r w:rsidRPr="00485D58">
              <w:rPr>
                <w:rFonts w:cs="Arial"/>
                <w:lang w:val="it-IT"/>
              </w:rPr>
              <w:fldChar w:fldCharType="begin">
                <w:ffData>
                  <w:name w:val="Controllo50"/>
                  <w:enabled/>
                  <w:calcOnExit w:val="0"/>
                  <w:checkBox>
                    <w:sizeAuto/>
                    <w:default w:val="0"/>
                  </w:checkBox>
                </w:ffData>
              </w:fldChar>
            </w:r>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r w:rsidRPr="00485D58">
              <w:rPr>
                <w:rFonts w:cs="Arial"/>
                <w:lang w:val="it-IT"/>
              </w:rPr>
              <w:tab/>
            </w:r>
            <w:r w:rsidRPr="00485D58">
              <w:rPr>
                <w:rFonts w:cs="Arial"/>
                <w:b/>
                <w:lang w:val="it-IT"/>
              </w:rPr>
              <w:t xml:space="preserve">decreto del Ministro dell’ambiente e della tutela del territorio e del mare del 18 ottobre 2016 in G.U. n. 262 del 9 novembre 2016 , </w:t>
            </w:r>
            <w:r w:rsidRPr="00485D58">
              <w:rPr>
                <w:rFonts w:cs="Arial"/>
                <w:lang w:val="it-IT"/>
              </w:rPr>
              <w:t>in materia di criteri ambienali minimi per il servizio di sanificazione delle strutture ospedaliere e la fornitura di prodotti detergenti;</w:t>
            </w:r>
          </w:p>
        </w:tc>
      </w:tr>
      <w:tr w:rsidR="00423BE5" w:rsidRPr="00485D58" w14:paraId="21DBB744" w14:textId="77777777" w:rsidTr="003E487A">
        <w:tc>
          <w:tcPr>
            <w:tcW w:w="9753" w:type="dxa"/>
            <w:shd w:val="clear" w:color="auto" w:fill="auto"/>
          </w:tcPr>
          <w:p w14:paraId="5BC14E0A" w14:textId="77777777" w:rsidR="00423BE5" w:rsidRPr="00485D58" w:rsidRDefault="00423BE5" w:rsidP="00423BE5">
            <w:pPr>
              <w:autoSpaceDE w:val="0"/>
              <w:autoSpaceDN w:val="0"/>
              <w:spacing w:before="120" w:after="120" w:line="240" w:lineRule="exact"/>
              <w:ind w:left="330" w:right="57" w:hanging="262"/>
              <w:jc w:val="both"/>
              <w:rPr>
                <w:rFonts w:cs="Arial"/>
                <w:lang w:val="it-IT"/>
              </w:rPr>
            </w:pPr>
            <w:r w:rsidRPr="00485D58">
              <w:rPr>
                <w:rFonts w:cs="Arial"/>
                <w:lang w:val="it-IT"/>
              </w:rPr>
              <w:fldChar w:fldCharType="begin">
                <w:ffData>
                  <w:name w:val="Controllo60"/>
                  <w:enabled/>
                  <w:calcOnExit w:val="0"/>
                  <w:checkBox>
                    <w:sizeAuto/>
                    <w:default w:val="0"/>
                  </w:checkBox>
                </w:ffData>
              </w:fldChar>
            </w:r>
            <w:bookmarkStart w:id="54" w:name="Controllo60"/>
            <w:r w:rsidRPr="00485D58">
              <w:rPr>
                <w:rFonts w:cs="Arial"/>
                <w:lang w:val="it-IT"/>
              </w:rPr>
              <w:instrText xml:space="preserve"> FORMCHECKBOX </w:instrText>
            </w:r>
            <w:r w:rsidR="00383AD7">
              <w:rPr>
                <w:rFonts w:cs="Arial"/>
                <w:lang w:val="it-IT"/>
              </w:rPr>
            </w:r>
            <w:r w:rsidR="00383AD7">
              <w:rPr>
                <w:rFonts w:cs="Arial"/>
                <w:lang w:val="it-IT"/>
              </w:rPr>
              <w:fldChar w:fldCharType="separate"/>
            </w:r>
            <w:r w:rsidRPr="00485D58">
              <w:rPr>
                <w:rFonts w:cs="Arial"/>
                <w:lang w:val="it-IT"/>
              </w:rPr>
              <w:fldChar w:fldCharType="end"/>
            </w:r>
            <w:bookmarkEnd w:id="54"/>
            <w:r w:rsidRPr="00485D58">
              <w:rPr>
                <w:rFonts w:cs="Arial"/>
                <w:lang w:val="it-IT"/>
              </w:rPr>
              <w:tab/>
            </w:r>
            <w:r w:rsidRPr="00485D58">
              <w:rPr>
                <w:rFonts w:cs="Arial"/>
                <w:b/>
                <w:lang w:val="it-IT"/>
              </w:rPr>
              <w:t>altro</w:t>
            </w:r>
            <w:r w:rsidRPr="00485D58">
              <w:rPr>
                <w:rFonts w:cs="Arial"/>
                <w:lang w:val="it-IT"/>
              </w:rPr>
              <w:t xml:space="preserve"> (specificare): </w:t>
            </w:r>
            <w:r w:rsidRPr="00485D58">
              <w:rPr>
                <w:rFonts w:cs="Arial"/>
                <w:lang w:val="it-IT"/>
              </w:rPr>
              <w:fldChar w:fldCharType="begin">
                <w:ffData>
                  <w:name w:val="Testo193"/>
                  <w:enabled/>
                  <w:calcOnExit w:val="0"/>
                  <w:textInput/>
                </w:ffData>
              </w:fldChar>
            </w:r>
            <w:bookmarkStart w:id="55" w:name="Testo193"/>
            <w:r w:rsidRPr="00485D58">
              <w:rPr>
                <w:rFonts w:cs="Arial"/>
                <w:lang w:val="it-IT"/>
              </w:rPr>
              <w:instrText xml:space="preserve"> FORMTEXT </w:instrText>
            </w:r>
            <w:r w:rsidRPr="00485D58">
              <w:rPr>
                <w:rFonts w:cs="Arial"/>
                <w:lang w:val="it-IT"/>
              </w:rPr>
            </w:r>
            <w:r w:rsidRPr="00485D58">
              <w:rPr>
                <w:rFonts w:cs="Arial"/>
                <w:lang w:val="it-IT"/>
              </w:rPr>
              <w:fldChar w:fldCharType="separate"/>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t> </w:t>
            </w:r>
            <w:r w:rsidRPr="00485D58">
              <w:rPr>
                <w:rFonts w:cs="Arial"/>
                <w:lang w:val="it-IT"/>
              </w:rPr>
              <w:fldChar w:fldCharType="end"/>
            </w:r>
            <w:bookmarkEnd w:id="55"/>
            <w:r w:rsidRPr="00485D58">
              <w:rPr>
                <w:rFonts w:cs="Arial"/>
                <w:lang w:val="it-IT"/>
              </w:rPr>
              <w:t>.</w:t>
            </w:r>
          </w:p>
        </w:tc>
      </w:tr>
    </w:tbl>
    <w:p w14:paraId="07FA296A" w14:textId="77777777" w:rsidR="00982B6A" w:rsidRPr="00485D58" w:rsidRDefault="00982B6A" w:rsidP="00982B6A">
      <w:pPr>
        <w:rPr>
          <w:rFonts w:cs="Arial"/>
          <w:lang w:val="it-IT"/>
        </w:rPr>
      </w:pPr>
    </w:p>
    <w:p w14:paraId="5F7259EB" w14:textId="77777777" w:rsidR="00982B6A" w:rsidRPr="00485D58" w:rsidRDefault="00982B6A" w:rsidP="00982B6A">
      <w:pPr>
        <w:rPr>
          <w:rFonts w:cs="Arial"/>
          <w:lang w:val="it-IT"/>
        </w:rPr>
      </w:pPr>
    </w:p>
    <w:p w14:paraId="40F08229" w14:textId="77777777" w:rsidR="00982B6A" w:rsidRPr="00485D58" w:rsidRDefault="00982B6A" w:rsidP="00982B6A">
      <w:pPr>
        <w:rPr>
          <w:rFonts w:cs="Arial"/>
          <w:lang w:val="it-IT"/>
        </w:rPr>
      </w:pPr>
      <w:r w:rsidRPr="00485D58">
        <w:rPr>
          <w:rFonts w:cs="Arial"/>
          <w:lang w:val="it-IT"/>
        </w:rPr>
        <w:br w:type="page"/>
      </w:r>
    </w:p>
    <w:tbl>
      <w:tblPr>
        <w:tblW w:w="9720" w:type="dxa"/>
        <w:tblLayout w:type="fixed"/>
        <w:tblCellMar>
          <w:left w:w="0" w:type="dxa"/>
          <w:right w:w="0" w:type="dxa"/>
        </w:tblCellMar>
        <w:tblLook w:val="0000" w:firstRow="0" w:lastRow="0" w:firstColumn="0" w:lastColumn="0" w:noHBand="0" w:noVBand="0"/>
      </w:tblPr>
      <w:tblGrid>
        <w:gridCol w:w="4253"/>
        <w:gridCol w:w="1417"/>
        <w:gridCol w:w="3969"/>
        <w:gridCol w:w="81"/>
      </w:tblGrid>
      <w:tr w:rsidR="00DD19F1" w:rsidRPr="009D26B7" w14:paraId="77D1476B" w14:textId="77777777" w:rsidTr="003E487A">
        <w:trPr>
          <w:cantSplit/>
          <w:trHeight w:val="628"/>
        </w:trPr>
        <w:tc>
          <w:tcPr>
            <w:tcW w:w="9720" w:type="dxa"/>
            <w:gridSpan w:val="4"/>
            <w:shd w:val="clear" w:color="auto" w:fill="FFFFFF"/>
            <w:vAlign w:val="center"/>
          </w:tcPr>
          <w:p w14:paraId="7F6C4648" w14:textId="12573A32" w:rsidR="00DD19F1" w:rsidRPr="00485D58" w:rsidRDefault="00DD19F1" w:rsidP="00B51012">
            <w:pPr>
              <w:autoSpaceDE w:val="0"/>
              <w:autoSpaceDN w:val="0"/>
              <w:adjustRightInd w:val="0"/>
              <w:jc w:val="center"/>
              <w:rPr>
                <w:rFonts w:cs="Arial"/>
                <w:b/>
                <w:noProof w:val="0"/>
                <w:lang w:val="it-IT" w:eastAsia="de-DE"/>
              </w:rPr>
            </w:pPr>
            <w:r w:rsidRPr="00485D58">
              <w:rPr>
                <w:rFonts w:cs="Arial"/>
                <w:b/>
                <w:lang w:val="it-IT"/>
              </w:rPr>
              <w:lastRenderedPageBreak/>
              <w:t xml:space="preserve">Allegato 4) Deliberazione della Giunta Provinciale n. 1475 del 22/12/2015 </w:t>
            </w:r>
            <w:r w:rsidRPr="00485D58">
              <w:rPr>
                <w:rFonts w:cs="Arial"/>
                <w:b/>
                <w:i/>
                <w:lang w:val="it-IT"/>
              </w:rPr>
              <w:t>“Nuove disposizioni quadro per l’Agenzia per i procedimenti e la vigilanza in materia di contratti pubblici, di lavori,servizi e forniture (ACP)”</w:t>
            </w:r>
          </w:p>
        </w:tc>
      </w:tr>
      <w:tr w:rsidR="00DD19F1" w:rsidRPr="009D26B7" w14:paraId="1BDFD8DE" w14:textId="77777777" w:rsidTr="003E487A">
        <w:trPr>
          <w:cantSplit/>
        </w:trPr>
        <w:tc>
          <w:tcPr>
            <w:tcW w:w="9720" w:type="dxa"/>
            <w:gridSpan w:val="4"/>
          </w:tcPr>
          <w:p w14:paraId="7C0D0E05" w14:textId="77777777" w:rsidR="00DD19F1" w:rsidRPr="00485D58" w:rsidRDefault="00DD19F1" w:rsidP="00135FE3">
            <w:pPr>
              <w:pStyle w:val="Titolo31"/>
              <w:kinsoku w:val="0"/>
              <w:overflowPunct w:val="0"/>
              <w:spacing w:line="239" w:lineRule="auto"/>
              <w:ind w:left="155" w:right="410" w:hanging="155"/>
              <w:jc w:val="both"/>
              <w:outlineLvl w:val="9"/>
              <w:rPr>
                <w:lang w:val="it-IT"/>
              </w:rPr>
            </w:pPr>
          </w:p>
        </w:tc>
      </w:tr>
      <w:tr w:rsidR="00DD19F1" w:rsidRPr="009D26B7" w14:paraId="0EF58973" w14:textId="77777777" w:rsidTr="003E487A">
        <w:trPr>
          <w:cantSplit/>
          <w:trHeight w:val="401"/>
        </w:trPr>
        <w:tc>
          <w:tcPr>
            <w:tcW w:w="9720" w:type="dxa"/>
            <w:gridSpan w:val="4"/>
          </w:tcPr>
          <w:p w14:paraId="2B7A5402" w14:textId="795CEAD1" w:rsidR="00DD19F1" w:rsidRPr="00AF2CFA" w:rsidRDefault="00DD19F1" w:rsidP="00135FE3">
            <w:pPr>
              <w:pStyle w:val="Textkrper"/>
              <w:kinsoku w:val="0"/>
              <w:overflowPunct w:val="0"/>
              <w:jc w:val="both"/>
              <w:rPr>
                <w:rFonts w:cs="Arial"/>
                <w:bCs/>
                <w:lang w:val="it-IT" w:eastAsia="de-DE"/>
              </w:rPr>
            </w:pPr>
            <w:r w:rsidRPr="00C902D7">
              <w:rPr>
                <w:rFonts w:cs="Arial"/>
                <w:bCs/>
                <w:lang w:val="it-IT" w:eastAsia="de-DE"/>
              </w:rPr>
              <w:t xml:space="preserve">L'utilizzatore è competente per le attività i cui al decreto ACP n. </w:t>
            </w:r>
            <w:r w:rsidR="00AF2CFA" w:rsidRPr="00C902D7">
              <w:rPr>
                <w:rFonts w:cs="Arial"/>
                <w:bCs/>
                <w:lang w:val="it-IT" w:eastAsia="de-DE"/>
              </w:rPr>
              <w:t>9</w:t>
            </w:r>
            <w:r w:rsidRPr="00C902D7">
              <w:rPr>
                <w:rFonts w:cs="Arial"/>
                <w:bCs/>
                <w:lang w:val="it-IT" w:eastAsia="de-DE"/>
              </w:rPr>
              <w:t xml:space="preserve"> d.</w:t>
            </w:r>
            <w:r w:rsidR="00AF2CFA" w:rsidRPr="00C902D7">
              <w:rPr>
                <w:rFonts w:cs="Arial"/>
                <w:bCs/>
                <w:lang w:val="it-IT" w:eastAsia="de-DE"/>
              </w:rPr>
              <w:t>d.</w:t>
            </w:r>
            <w:r w:rsidRPr="00C902D7">
              <w:rPr>
                <w:rFonts w:cs="Arial"/>
                <w:bCs/>
                <w:lang w:val="it-IT" w:eastAsia="de-DE"/>
              </w:rPr>
              <w:t xml:space="preserve"> 1</w:t>
            </w:r>
            <w:r w:rsidR="00AF2CFA" w:rsidRPr="00C902D7">
              <w:rPr>
                <w:rFonts w:cs="Arial"/>
                <w:bCs/>
                <w:lang w:val="it-IT" w:eastAsia="de-DE"/>
              </w:rPr>
              <w:t>2</w:t>
            </w:r>
            <w:r w:rsidRPr="00C902D7">
              <w:rPr>
                <w:rFonts w:cs="Arial"/>
                <w:bCs/>
                <w:lang w:val="it-IT" w:eastAsia="de-DE"/>
              </w:rPr>
              <w:t>/02/20</w:t>
            </w:r>
            <w:r w:rsidR="00AF2CFA" w:rsidRPr="00C902D7">
              <w:rPr>
                <w:rFonts w:cs="Arial"/>
                <w:bCs/>
                <w:lang w:val="it-IT" w:eastAsia="de-DE"/>
              </w:rPr>
              <w:t>20</w:t>
            </w:r>
            <w:r w:rsidRPr="00C902D7">
              <w:rPr>
                <w:rFonts w:cs="Arial"/>
                <w:bCs/>
                <w:lang w:val="it-IT" w:eastAsia="de-DE"/>
              </w:rPr>
              <w:t>, punto 2):</w:t>
            </w:r>
          </w:p>
        </w:tc>
      </w:tr>
      <w:tr w:rsidR="00DD19F1" w:rsidRPr="009D26B7" w14:paraId="20264BC6" w14:textId="77777777" w:rsidTr="003E487A">
        <w:trPr>
          <w:gridAfter w:val="1"/>
          <w:wAfter w:w="81" w:type="dxa"/>
          <w:cantSplit/>
        </w:trPr>
        <w:tc>
          <w:tcPr>
            <w:tcW w:w="9639" w:type="dxa"/>
            <w:gridSpan w:val="3"/>
          </w:tcPr>
          <w:p w14:paraId="52CD1187" w14:textId="5EDBE4D6" w:rsidR="00FF0133" w:rsidRPr="000506ED" w:rsidRDefault="00DD19F1" w:rsidP="000506ED">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bCs/>
                <w:lang w:val="it-IT" w:eastAsia="de-DE"/>
              </w:rPr>
            </w:pPr>
            <w:r w:rsidRPr="00485D58">
              <w:rPr>
                <w:rFonts w:cs="Arial"/>
                <w:bCs/>
                <w:lang w:val="it-IT" w:eastAsia="de-DE"/>
              </w:rPr>
              <w:t>nomina del responsabile unico del procedimento (“RUP");</w:t>
            </w:r>
          </w:p>
        </w:tc>
      </w:tr>
      <w:tr w:rsidR="000506ED" w:rsidRPr="009D26B7" w14:paraId="463D3A8A" w14:textId="77777777" w:rsidTr="003E487A">
        <w:trPr>
          <w:gridAfter w:val="1"/>
          <w:wAfter w:w="81" w:type="dxa"/>
          <w:cantSplit/>
        </w:trPr>
        <w:tc>
          <w:tcPr>
            <w:tcW w:w="9639" w:type="dxa"/>
            <w:gridSpan w:val="3"/>
          </w:tcPr>
          <w:p w14:paraId="2313B616" w14:textId="77777777" w:rsidR="000506ED" w:rsidRPr="00485D58" w:rsidRDefault="000506ED" w:rsidP="000506ED">
            <w:pPr>
              <w:pStyle w:val="Textkrper"/>
              <w:widowControl w:val="0"/>
              <w:kinsoku w:val="0"/>
              <w:overflowPunct w:val="0"/>
              <w:autoSpaceDE w:val="0"/>
              <w:autoSpaceDN w:val="0"/>
              <w:adjustRightInd w:val="0"/>
              <w:spacing w:after="0"/>
              <w:ind w:left="312" w:right="64"/>
              <w:jc w:val="both"/>
              <w:rPr>
                <w:rFonts w:cs="Arial"/>
                <w:bCs/>
                <w:lang w:val="it-IT" w:eastAsia="de-DE"/>
              </w:rPr>
            </w:pPr>
          </w:p>
        </w:tc>
      </w:tr>
      <w:tr w:rsidR="00DD19F1" w:rsidRPr="009D26B7" w14:paraId="0C43F2CA" w14:textId="77777777" w:rsidTr="003E487A">
        <w:trPr>
          <w:gridAfter w:val="1"/>
          <w:wAfter w:w="81" w:type="dxa"/>
          <w:cantSplit/>
        </w:trPr>
        <w:tc>
          <w:tcPr>
            <w:tcW w:w="9639" w:type="dxa"/>
            <w:gridSpan w:val="3"/>
          </w:tcPr>
          <w:p w14:paraId="73046FDA" w14:textId="77777777"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bCs/>
                <w:lang w:val="it-IT" w:eastAsia="de-DE"/>
              </w:rPr>
            </w:pPr>
            <w:r w:rsidRPr="00485D58">
              <w:rPr>
                <w:rFonts w:cs="Arial"/>
                <w:bCs/>
                <w:lang w:val="it-IT" w:eastAsia="de-DE"/>
              </w:rPr>
              <w:t>acquisizione del codice CUP, ove previsto;</w:t>
            </w:r>
          </w:p>
        </w:tc>
      </w:tr>
      <w:tr w:rsidR="00DD19F1" w:rsidRPr="009D26B7" w14:paraId="5E0ECDEA" w14:textId="77777777" w:rsidTr="003E487A">
        <w:trPr>
          <w:gridAfter w:val="1"/>
          <w:wAfter w:w="81" w:type="dxa"/>
          <w:cantSplit/>
        </w:trPr>
        <w:tc>
          <w:tcPr>
            <w:tcW w:w="9639" w:type="dxa"/>
            <w:gridSpan w:val="3"/>
          </w:tcPr>
          <w:p w14:paraId="0A976845" w14:textId="77777777" w:rsidR="00DD19F1" w:rsidRPr="00485D58" w:rsidRDefault="00DD19F1" w:rsidP="00982B6A">
            <w:pPr>
              <w:numPr>
                <w:ilvl w:val="1"/>
                <w:numId w:val="31"/>
              </w:numPr>
              <w:tabs>
                <w:tab w:val="clear" w:pos="1440"/>
                <w:tab w:val="num" w:pos="596"/>
              </w:tabs>
              <w:ind w:left="596" w:right="64" w:hanging="284"/>
              <w:jc w:val="both"/>
              <w:rPr>
                <w:rFonts w:cs="Arial"/>
                <w:bCs/>
                <w:noProof w:val="0"/>
                <w:lang w:val="it-IT" w:eastAsia="de-DE"/>
              </w:rPr>
            </w:pPr>
            <w:r w:rsidRPr="00485D58">
              <w:rPr>
                <w:rFonts w:cs="Arial"/>
                <w:bCs/>
                <w:noProof w:val="0"/>
                <w:lang w:val="it-IT" w:eastAsia="de-DE"/>
              </w:rPr>
              <w:t>redazione ed approvazione dei progetti e di tutti gli altri elaborati che ne costitui</w:t>
            </w:r>
            <w:r w:rsidRPr="00485D58">
              <w:rPr>
                <w:rFonts w:cs="Arial"/>
                <w:bCs/>
                <w:noProof w:val="0"/>
                <w:lang w:val="it-IT" w:eastAsia="de-DE"/>
              </w:rPr>
              <w:softHyphen/>
              <w:t>scono il presupposto, nonché dei capitolati tecnici prestazionali e dei capitolati speciali di appalto/schemi di contratto, oggetto e tipologia di appalto: lavori, servizi, forniture; nonché relativa durata;</w:t>
            </w:r>
          </w:p>
          <w:p w14:paraId="0EAAAFEA" w14:textId="0CED4E72" w:rsidR="00DD19F1" w:rsidRPr="00333DFA" w:rsidRDefault="00DD19F1" w:rsidP="00333DFA">
            <w:pPr>
              <w:numPr>
                <w:ilvl w:val="1"/>
                <w:numId w:val="31"/>
              </w:numPr>
              <w:tabs>
                <w:tab w:val="clear" w:pos="1440"/>
                <w:tab w:val="num" w:pos="596"/>
              </w:tabs>
              <w:ind w:left="596" w:right="64" w:hanging="284"/>
              <w:jc w:val="both"/>
              <w:rPr>
                <w:rFonts w:cs="Arial"/>
                <w:bCs/>
                <w:noProof w:val="0"/>
                <w:lang w:val="it-IT" w:eastAsia="de-DE"/>
              </w:rPr>
            </w:pPr>
            <w:r w:rsidRPr="00485D58">
              <w:rPr>
                <w:rFonts w:cs="Arial"/>
                <w:bCs/>
                <w:noProof w:val="0"/>
                <w:lang w:val="it-IT" w:eastAsia="de-DE"/>
              </w:rPr>
              <w:t xml:space="preserve">l’importo a base d’asta/valore stimato dell’appalto e se del caso relativi oneri da interferenza/sicurezza. Per le procedure riguardanti i servizi di ingegneria e architettura il calcolo dell’onorario a base d’asta; </w:t>
            </w:r>
          </w:p>
          <w:p w14:paraId="452B4ECB" w14:textId="77777777" w:rsidR="00DD19F1" w:rsidRPr="00485D58" w:rsidRDefault="00DD19F1" w:rsidP="00982B6A">
            <w:pPr>
              <w:numPr>
                <w:ilvl w:val="1"/>
                <w:numId w:val="31"/>
              </w:numPr>
              <w:tabs>
                <w:tab w:val="clear" w:pos="1440"/>
                <w:tab w:val="num" w:pos="596"/>
              </w:tabs>
              <w:ind w:left="596" w:right="64" w:hanging="284"/>
              <w:jc w:val="both"/>
              <w:rPr>
                <w:rFonts w:cs="Arial"/>
                <w:bCs/>
                <w:noProof w:val="0"/>
                <w:lang w:val="it-IT" w:eastAsia="de-DE"/>
              </w:rPr>
            </w:pPr>
            <w:r w:rsidRPr="00485D58">
              <w:rPr>
                <w:rFonts w:cs="Arial"/>
                <w:bCs/>
                <w:noProof w:val="0"/>
                <w:lang w:val="it-IT" w:eastAsia="de-DE"/>
              </w:rPr>
              <w:t>la definizione dei requisiti di selezione per lavori, forniture e servizi (art. 83 comma 1 lett. a, b, c ed art. 84 d.lgs. n. 50/2016);</w:t>
            </w:r>
          </w:p>
          <w:p w14:paraId="297A90B9" w14:textId="77777777" w:rsidR="00DD19F1" w:rsidRPr="00485D58" w:rsidRDefault="00DD19F1" w:rsidP="00567A08">
            <w:pPr>
              <w:ind w:left="596" w:right="64"/>
              <w:jc w:val="both"/>
              <w:rPr>
                <w:rFonts w:cs="Arial"/>
                <w:bCs/>
                <w:lang w:val="it-IT" w:eastAsia="de-DE"/>
              </w:rPr>
            </w:pPr>
          </w:p>
        </w:tc>
      </w:tr>
      <w:tr w:rsidR="00DD19F1" w:rsidRPr="009D26B7" w14:paraId="222B2150" w14:textId="77777777" w:rsidTr="003E487A">
        <w:trPr>
          <w:gridAfter w:val="1"/>
          <w:wAfter w:w="81" w:type="dxa"/>
          <w:cantSplit/>
        </w:trPr>
        <w:tc>
          <w:tcPr>
            <w:tcW w:w="9639" w:type="dxa"/>
            <w:gridSpan w:val="3"/>
          </w:tcPr>
          <w:p w14:paraId="5EACB1BA" w14:textId="2B66EC0B"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adozione del provvedimento a contrarre e validazione del progetto ove prevista</w:t>
            </w:r>
            <w:r w:rsidR="00C051AE">
              <w:rPr>
                <w:rFonts w:cs="Arial"/>
                <w:lang w:val="it-IT"/>
              </w:rPr>
              <w:t>;</w:t>
            </w:r>
          </w:p>
        </w:tc>
      </w:tr>
      <w:tr w:rsidR="00982B6A" w:rsidRPr="009D26B7" w14:paraId="7A36CEE3" w14:textId="77777777" w:rsidTr="00135FE3">
        <w:trPr>
          <w:gridAfter w:val="1"/>
          <w:wAfter w:w="81" w:type="dxa"/>
          <w:cantSplit/>
        </w:trPr>
        <w:tc>
          <w:tcPr>
            <w:tcW w:w="4253" w:type="dxa"/>
          </w:tcPr>
          <w:p w14:paraId="6BA9AD63" w14:textId="77777777" w:rsidR="00982B6A" w:rsidRPr="00485D58" w:rsidRDefault="00982B6A" w:rsidP="00B4713D">
            <w:pPr>
              <w:pStyle w:val="Textkrper"/>
              <w:widowControl w:val="0"/>
              <w:kinsoku w:val="0"/>
              <w:overflowPunct w:val="0"/>
              <w:autoSpaceDE w:val="0"/>
              <w:autoSpaceDN w:val="0"/>
              <w:adjustRightInd w:val="0"/>
              <w:spacing w:after="0"/>
              <w:ind w:left="312" w:right="64"/>
              <w:jc w:val="both"/>
              <w:rPr>
                <w:rFonts w:cs="Arial"/>
                <w:lang w:val="it-IT"/>
              </w:rPr>
            </w:pPr>
            <w:bookmarkStart w:id="56" w:name="_Hlk65151749"/>
          </w:p>
        </w:tc>
        <w:tc>
          <w:tcPr>
            <w:tcW w:w="1417" w:type="dxa"/>
          </w:tcPr>
          <w:p w14:paraId="676D9910" w14:textId="77777777" w:rsidR="00982B6A" w:rsidRPr="00485D58" w:rsidRDefault="00982B6A" w:rsidP="00B4713D">
            <w:pPr>
              <w:pStyle w:val="Textkrper"/>
              <w:widowControl w:val="0"/>
              <w:kinsoku w:val="0"/>
              <w:overflowPunct w:val="0"/>
              <w:autoSpaceDE w:val="0"/>
              <w:autoSpaceDN w:val="0"/>
              <w:adjustRightInd w:val="0"/>
              <w:spacing w:after="0"/>
              <w:ind w:left="312" w:right="64"/>
              <w:jc w:val="both"/>
              <w:rPr>
                <w:rFonts w:cs="Arial"/>
                <w:lang w:val="it-IT"/>
              </w:rPr>
            </w:pPr>
          </w:p>
        </w:tc>
        <w:tc>
          <w:tcPr>
            <w:tcW w:w="3969" w:type="dxa"/>
          </w:tcPr>
          <w:p w14:paraId="7295DC71" w14:textId="77777777" w:rsidR="00982B6A" w:rsidRPr="00485D58" w:rsidRDefault="00982B6A" w:rsidP="00B4713D">
            <w:pPr>
              <w:pStyle w:val="Textkrper"/>
              <w:widowControl w:val="0"/>
              <w:kinsoku w:val="0"/>
              <w:overflowPunct w:val="0"/>
              <w:autoSpaceDE w:val="0"/>
              <w:autoSpaceDN w:val="0"/>
              <w:adjustRightInd w:val="0"/>
              <w:spacing w:after="0"/>
              <w:ind w:left="312" w:right="64"/>
              <w:jc w:val="both"/>
              <w:rPr>
                <w:rFonts w:cs="Arial"/>
                <w:lang w:val="it-IT"/>
              </w:rPr>
            </w:pPr>
          </w:p>
        </w:tc>
      </w:tr>
      <w:bookmarkEnd w:id="56"/>
      <w:tr w:rsidR="00DD19F1" w:rsidRPr="009D26B7" w14:paraId="4928B02D" w14:textId="77777777" w:rsidTr="003E487A">
        <w:trPr>
          <w:gridAfter w:val="1"/>
          <w:wAfter w:w="81" w:type="dxa"/>
          <w:cantSplit/>
        </w:trPr>
        <w:tc>
          <w:tcPr>
            <w:tcW w:w="9639" w:type="dxa"/>
            <w:gridSpan w:val="3"/>
          </w:tcPr>
          <w:p w14:paraId="137D4E11" w14:textId="77777777"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trasmissione della richiesta di indizione gara, compilata e sottoscritta con firma digitale dal Responsabile dell’Ente/struttura e dal RUP, con cui l'ACP viene demandata ad adempiere ai compiti di propria competenza, come richiamati nel presente decreto. Con la sottoscrizione della richiesta di indizione, l’utilizzatore accetta tutte le condizioni di utilizzo previste nel presente decreto. La richiesta di indizione deve contenere gli elementi necessari per la corretta redazione degli atti di gara, richiamati nel modulo predisposto da ACP, fra cui a mero titolo esemplificativo:</w:t>
            </w:r>
          </w:p>
        </w:tc>
      </w:tr>
      <w:tr w:rsidR="00DD19F1" w:rsidRPr="009D26B7" w14:paraId="09767DAA" w14:textId="77777777" w:rsidTr="003E487A">
        <w:trPr>
          <w:gridAfter w:val="1"/>
          <w:wAfter w:w="81" w:type="dxa"/>
          <w:cantSplit/>
        </w:trPr>
        <w:tc>
          <w:tcPr>
            <w:tcW w:w="9639" w:type="dxa"/>
            <w:gridSpan w:val="3"/>
          </w:tcPr>
          <w:p w14:paraId="350E87A4"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1F5A8EE3" w14:textId="77777777" w:rsidTr="003E487A">
        <w:trPr>
          <w:gridAfter w:val="1"/>
          <w:wAfter w:w="81" w:type="dxa"/>
          <w:cantSplit/>
        </w:trPr>
        <w:tc>
          <w:tcPr>
            <w:tcW w:w="9639" w:type="dxa"/>
            <w:gridSpan w:val="3"/>
          </w:tcPr>
          <w:p w14:paraId="3EA01BE2"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oggetto e tipologia di appalto: lavori, servizi, forniture; nonché relativa durata;</w:t>
            </w:r>
          </w:p>
        </w:tc>
      </w:tr>
      <w:tr w:rsidR="00DD19F1" w:rsidRPr="009D26B7" w14:paraId="52C37D6F" w14:textId="77777777" w:rsidTr="003E487A">
        <w:trPr>
          <w:gridAfter w:val="1"/>
          <w:wAfter w:w="81" w:type="dxa"/>
          <w:cantSplit/>
        </w:trPr>
        <w:tc>
          <w:tcPr>
            <w:tcW w:w="9639" w:type="dxa"/>
            <w:gridSpan w:val="3"/>
          </w:tcPr>
          <w:p w14:paraId="0E9A5BE1"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 xml:space="preserve">l’importo a base d’asta/valore stimato dell’appalto e se del caso relativi oneri da interferenza/sicurezza. Per le procedure riguardanti i servizi di ingegneria e architettura il calcolo dell’onorario a base d’asta; </w:t>
            </w:r>
          </w:p>
        </w:tc>
      </w:tr>
      <w:tr w:rsidR="00DD19F1" w:rsidRPr="009D26B7" w14:paraId="3BA3BAE6" w14:textId="77777777" w:rsidTr="003E487A">
        <w:trPr>
          <w:gridAfter w:val="1"/>
          <w:wAfter w:w="81" w:type="dxa"/>
          <w:cantSplit/>
        </w:trPr>
        <w:tc>
          <w:tcPr>
            <w:tcW w:w="9639" w:type="dxa"/>
            <w:gridSpan w:val="3"/>
          </w:tcPr>
          <w:p w14:paraId="7F7B6377" w14:textId="7D24D82D" w:rsidR="00DD19F1" w:rsidRPr="00C051AE" w:rsidRDefault="00DD19F1" w:rsidP="00C051AE">
            <w:pPr>
              <w:numPr>
                <w:ilvl w:val="1"/>
                <w:numId w:val="31"/>
              </w:numPr>
              <w:tabs>
                <w:tab w:val="clear" w:pos="1440"/>
                <w:tab w:val="num" w:pos="596"/>
              </w:tabs>
              <w:ind w:left="596" w:right="64" w:hanging="284"/>
              <w:jc w:val="both"/>
              <w:rPr>
                <w:rFonts w:cs="Arial"/>
                <w:lang w:val="it-IT"/>
              </w:rPr>
            </w:pPr>
            <w:r w:rsidRPr="00485D58">
              <w:rPr>
                <w:rFonts w:cs="Arial"/>
                <w:lang w:val="it-IT"/>
              </w:rPr>
              <w:t>la definizione dei requisiti di selezione per lavori, forniture e servizi (art. 83 comma 1 lett. a, b, c ed art. 84 d.lgs. n. 50/2016);</w:t>
            </w:r>
          </w:p>
        </w:tc>
      </w:tr>
      <w:tr w:rsidR="00DD19F1" w:rsidRPr="009D26B7" w14:paraId="59F65240" w14:textId="77777777" w:rsidTr="003E487A">
        <w:trPr>
          <w:gridAfter w:val="1"/>
          <w:wAfter w:w="81" w:type="dxa"/>
          <w:cantSplit/>
        </w:trPr>
        <w:tc>
          <w:tcPr>
            <w:tcW w:w="9639" w:type="dxa"/>
            <w:gridSpan w:val="3"/>
          </w:tcPr>
          <w:p w14:paraId="16190C37"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l'indicazione del provvedimento da cui risulta l'opera, il servizio o la fornitura da appaltare e relativa copertura finanziaria;</w:t>
            </w:r>
          </w:p>
        </w:tc>
      </w:tr>
      <w:tr w:rsidR="00DD19F1" w:rsidRPr="00485D58" w14:paraId="34E975D6" w14:textId="77777777" w:rsidTr="003E487A">
        <w:trPr>
          <w:gridAfter w:val="1"/>
          <w:wAfter w:w="81" w:type="dxa"/>
          <w:cantSplit/>
        </w:trPr>
        <w:tc>
          <w:tcPr>
            <w:tcW w:w="9639" w:type="dxa"/>
            <w:gridSpan w:val="3"/>
          </w:tcPr>
          <w:p w14:paraId="2B0333DD" w14:textId="77777777" w:rsidR="00DD19F1" w:rsidRPr="00485D58" w:rsidRDefault="00DD19F1" w:rsidP="00982B6A">
            <w:pPr>
              <w:numPr>
                <w:ilvl w:val="1"/>
                <w:numId w:val="31"/>
              </w:numPr>
              <w:tabs>
                <w:tab w:val="clear" w:pos="1440"/>
                <w:tab w:val="num" w:pos="596"/>
              </w:tabs>
              <w:ind w:left="596" w:right="64" w:hanging="284"/>
              <w:jc w:val="both"/>
              <w:rPr>
                <w:rFonts w:cs="Arial"/>
                <w:lang w:val="de-DE"/>
              </w:rPr>
            </w:pPr>
            <w:r w:rsidRPr="00485D58">
              <w:rPr>
                <w:rFonts w:cs="Arial"/>
                <w:lang w:val="de-DE"/>
              </w:rPr>
              <w:t>il codice CPV;</w:t>
            </w:r>
          </w:p>
        </w:tc>
      </w:tr>
      <w:tr w:rsidR="00DD19F1" w:rsidRPr="009D26B7" w14:paraId="033585F1" w14:textId="77777777" w:rsidTr="003E487A">
        <w:trPr>
          <w:gridAfter w:val="1"/>
          <w:wAfter w:w="81" w:type="dxa"/>
          <w:cantSplit/>
        </w:trPr>
        <w:tc>
          <w:tcPr>
            <w:tcW w:w="9639" w:type="dxa"/>
            <w:gridSpan w:val="3"/>
          </w:tcPr>
          <w:p w14:paraId="7876DE27"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il codice CUP, ove previsto;</w:t>
            </w:r>
          </w:p>
        </w:tc>
      </w:tr>
      <w:tr w:rsidR="00DD19F1" w:rsidRPr="009D26B7" w14:paraId="492023D2" w14:textId="77777777" w:rsidTr="003E487A">
        <w:trPr>
          <w:gridAfter w:val="1"/>
          <w:wAfter w:w="81" w:type="dxa"/>
          <w:cantSplit/>
        </w:trPr>
        <w:tc>
          <w:tcPr>
            <w:tcW w:w="9639" w:type="dxa"/>
            <w:gridSpan w:val="3"/>
          </w:tcPr>
          <w:p w14:paraId="1A5BA6F1"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la suddivisione o mancata suddivisione in lotti;</w:t>
            </w:r>
          </w:p>
        </w:tc>
      </w:tr>
      <w:tr w:rsidR="00DD19F1" w:rsidRPr="009D26B7" w14:paraId="74A22BE5" w14:textId="77777777" w:rsidTr="003E487A">
        <w:trPr>
          <w:gridAfter w:val="1"/>
          <w:wAfter w:w="81" w:type="dxa"/>
        </w:trPr>
        <w:tc>
          <w:tcPr>
            <w:tcW w:w="9639" w:type="dxa"/>
            <w:gridSpan w:val="3"/>
          </w:tcPr>
          <w:p w14:paraId="15E45BCB"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i dati relativi alla validazione del pro</w:t>
            </w:r>
            <w:r w:rsidRPr="00485D58">
              <w:rPr>
                <w:rFonts w:cs="Arial"/>
                <w:lang w:val="it-IT"/>
              </w:rPr>
              <w:softHyphen/>
              <w:t>getto per le gare di lavori;</w:t>
            </w:r>
          </w:p>
        </w:tc>
      </w:tr>
      <w:tr w:rsidR="00DD19F1" w:rsidRPr="009D26B7" w14:paraId="75C14FAF" w14:textId="77777777" w:rsidTr="003E487A">
        <w:trPr>
          <w:gridAfter w:val="1"/>
          <w:wAfter w:w="81" w:type="dxa"/>
        </w:trPr>
        <w:tc>
          <w:tcPr>
            <w:tcW w:w="9639" w:type="dxa"/>
            <w:gridSpan w:val="3"/>
          </w:tcPr>
          <w:p w14:paraId="3034D44D"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in caso di procedura di gara con offerta economicamente più vantaggiosa (prezzo/qualità o sola qualità), la definizione dei criteri di aggiudicazione comprensivi dei criteri motivazionali, dei pesi ponderali e dei documenti tecnici/campionature richiesti ai concorrenti;</w:t>
            </w:r>
          </w:p>
        </w:tc>
      </w:tr>
      <w:tr w:rsidR="00DD19F1" w:rsidRPr="009D26B7" w14:paraId="2F0579D3" w14:textId="77777777" w:rsidTr="003E487A">
        <w:trPr>
          <w:gridAfter w:val="1"/>
          <w:wAfter w:w="81" w:type="dxa"/>
          <w:cantSplit/>
        </w:trPr>
        <w:tc>
          <w:tcPr>
            <w:tcW w:w="9639" w:type="dxa"/>
            <w:gridSpan w:val="3"/>
          </w:tcPr>
          <w:p w14:paraId="1FAFDAB2"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i criteri per la valutazione delle offerte anomale;</w:t>
            </w:r>
          </w:p>
          <w:p w14:paraId="3865A8B2"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la misura della cauzione definitiva;</w:t>
            </w:r>
          </w:p>
        </w:tc>
      </w:tr>
      <w:tr w:rsidR="00DD19F1" w:rsidRPr="009D26B7" w14:paraId="436B698F" w14:textId="77777777" w:rsidTr="003E487A">
        <w:trPr>
          <w:gridAfter w:val="1"/>
          <w:wAfter w:w="81" w:type="dxa"/>
          <w:cantSplit/>
        </w:trPr>
        <w:tc>
          <w:tcPr>
            <w:tcW w:w="9639" w:type="dxa"/>
            <w:gridSpan w:val="3"/>
          </w:tcPr>
          <w:p w14:paraId="0AAA5429"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 xml:space="preserve">il nominativo del DEC/DL, se già individuati; </w:t>
            </w:r>
          </w:p>
        </w:tc>
      </w:tr>
      <w:tr w:rsidR="00DD19F1" w:rsidRPr="009D26B7" w14:paraId="0F190234" w14:textId="77777777" w:rsidTr="003E487A">
        <w:trPr>
          <w:gridAfter w:val="1"/>
          <w:wAfter w:w="81" w:type="dxa"/>
          <w:cantSplit/>
        </w:trPr>
        <w:tc>
          <w:tcPr>
            <w:tcW w:w="9639" w:type="dxa"/>
            <w:gridSpan w:val="3"/>
          </w:tcPr>
          <w:p w14:paraId="62346524" w14:textId="77777777" w:rsidR="00DD19F1" w:rsidRPr="00485D58" w:rsidRDefault="00DD19F1" w:rsidP="00982B6A">
            <w:pPr>
              <w:numPr>
                <w:ilvl w:val="1"/>
                <w:numId w:val="31"/>
              </w:numPr>
              <w:tabs>
                <w:tab w:val="clear" w:pos="1440"/>
                <w:tab w:val="num" w:pos="596"/>
              </w:tabs>
              <w:ind w:left="596" w:right="64" w:hanging="284"/>
              <w:jc w:val="both"/>
              <w:rPr>
                <w:rFonts w:cs="Arial"/>
                <w:lang w:val="it-IT"/>
              </w:rPr>
            </w:pPr>
            <w:r w:rsidRPr="00485D58">
              <w:rPr>
                <w:rFonts w:cs="Arial"/>
                <w:lang w:val="it-IT"/>
              </w:rPr>
              <w:t>l’atto di nomina dell'ACP a respon</w:t>
            </w:r>
            <w:r w:rsidRPr="00485D58">
              <w:rPr>
                <w:rFonts w:cs="Arial"/>
                <w:lang w:val="it-IT"/>
              </w:rPr>
              <w:softHyphen/>
              <w:t>sabile esterno del trattamento dei dati personali per tutto ciò che concerne le attività oggetto di incarico da parte dell’utilizzatore.</w:t>
            </w:r>
          </w:p>
        </w:tc>
      </w:tr>
      <w:tr w:rsidR="00DD19F1" w:rsidRPr="009D26B7" w14:paraId="48650097" w14:textId="77777777" w:rsidTr="003E487A">
        <w:trPr>
          <w:gridAfter w:val="1"/>
          <w:wAfter w:w="81" w:type="dxa"/>
          <w:cantSplit/>
        </w:trPr>
        <w:tc>
          <w:tcPr>
            <w:tcW w:w="9639" w:type="dxa"/>
            <w:gridSpan w:val="3"/>
          </w:tcPr>
          <w:p w14:paraId="0486F4AB"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0D65F5E4" w14:textId="77777777" w:rsidTr="003E487A">
        <w:trPr>
          <w:gridAfter w:val="1"/>
          <w:wAfter w:w="81" w:type="dxa"/>
          <w:cantSplit/>
        </w:trPr>
        <w:tc>
          <w:tcPr>
            <w:tcW w:w="9639" w:type="dxa"/>
            <w:gridSpan w:val="3"/>
          </w:tcPr>
          <w:p w14:paraId="6C7631EB" w14:textId="77777777"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 xml:space="preserve">nel caso di richieste di chiarimenti da parte degli operatori economici, la formulazione dei contenuti delle risposte in formato bilingue da inoltrare ad ACP; </w:t>
            </w:r>
          </w:p>
        </w:tc>
      </w:tr>
      <w:tr w:rsidR="00DD19F1" w:rsidRPr="009D26B7" w14:paraId="307C9B97" w14:textId="77777777" w:rsidTr="003E487A">
        <w:trPr>
          <w:gridAfter w:val="1"/>
          <w:wAfter w:w="81" w:type="dxa"/>
          <w:cantSplit/>
        </w:trPr>
        <w:tc>
          <w:tcPr>
            <w:tcW w:w="9639" w:type="dxa"/>
            <w:gridSpan w:val="3"/>
          </w:tcPr>
          <w:p w14:paraId="5DC02C9E"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771A697E" w14:textId="77777777" w:rsidTr="003E487A">
        <w:trPr>
          <w:gridAfter w:val="1"/>
          <w:wAfter w:w="81" w:type="dxa"/>
          <w:cantSplit/>
        </w:trPr>
        <w:tc>
          <w:tcPr>
            <w:tcW w:w="9639" w:type="dxa"/>
            <w:gridSpan w:val="3"/>
          </w:tcPr>
          <w:p w14:paraId="464C45B1" w14:textId="77777777" w:rsidR="00DD19F1" w:rsidRPr="00485D58" w:rsidRDefault="00DD19F1" w:rsidP="00C051AE">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 xml:space="preserve">nel caso di aggiudicazione in base al criterio dell'offerta economicamente più vantaggiosa (prezzo/qualità o sola qualità), l’individuazione dei soggetti da nominare quale membri esperti della commissione di valutazione ai fini della successiva formalizzazione dell’atto di nomina da parte ACP;  </w:t>
            </w:r>
          </w:p>
        </w:tc>
      </w:tr>
      <w:tr w:rsidR="00DD19F1" w:rsidRPr="009D26B7" w14:paraId="72DA5973" w14:textId="77777777" w:rsidTr="003E487A">
        <w:trPr>
          <w:gridAfter w:val="1"/>
          <w:wAfter w:w="81" w:type="dxa"/>
          <w:cantSplit/>
        </w:trPr>
        <w:tc>
          <w:tcPr>
            <w:tcW w:w="9639" w:type="dxa"/>
            <w:gridSpan w:val="3"/>
          </w:tcPr>
          <w:p w14:paraId="72599C9E"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133576C8" w14:textId="77777777" w:rsidTr="003E487A">
        <w:trPr>
          <w:gridAfter w:val="1"/>
          <w:wAfter w:w="81" w:type="dxa"/>
          <w:cantSplit/>
        </w:trPr>
        <w:tc>
          <w:tcPr>
            <w:tcW w:w="9639" w:type="dxa"/>
            <w:gridSpan w:val="3"/>
          </w:tcPr>
          <w:p w14:paraId="240FF4F7" w14:textId="38887539" w:rsidR="00DD19F1" w:rsidRPr="00485D58" w:rsidRDefault="00DD19F1" w:rsidP="00C051AE">
            <w:pPr>
              <w:pStyle w:val="Textkrper"/>
              <w:widowControl w:val="0"/>
              <w:numPr>
                <w:ilvl w:val="0"/>
                <w:numId w:val="31"/>
              </w:numPr>
              <w:tabs>
                <w:tab w:val="num" w:pos="284"/>
              </w:tabs>
              <w:kinsoku w:val="0"/>
              <w:overflowPunct w:val="0"/>
              <w:autoSpaceDE w:val="0"/>
              <w:autoSpaceDN w:val="0"/>
              <w:adjustRightInd w:val="0"/>
              <w:spacing w:after="0"/>
              <w:ind w:left="284" w:right="64" w:hanging="281"/>
              <w:jc w:val="both"/>
              <w:rPr>
                <w:rFonts w:cs="Arial"/>
                <w:lang w:val="it-IT"/>
              </w:rPr>
            </w:pPr>
            <w:r w:rsidRPr="00485D58">
              <w:rPr>
                <w:rFonts w:cs="Arial"/>
                <w:lang w:val="it-IT"/>
              </w:rPr>
              <w:t>reperimento delle dichiarazioni di non incompatibilità dei commissari e comunicazione ad ACP dell’insussistenza di cause ostative alla nomina in capo ai proponendi commissari</w:t>
            </w:r>
            <w:r w:rsidR="00C051AE">
              <w:rPr>
                <w:rFonts w:cs="Arial"/>
                <w:lang w:val="it-IT"/>
              </w:rPr>
              <w:t>;</w:t>
            </w:r>
          </w:p>
        </w:tc>
      </w:tr>
      <w:tr w:rsidR="00DD19F1" w:rsidRPr="009D26B7" w14:paraId="46EBAFC2" w14:textId="77777777" w:rsidTr="003E487A">
        <w:trPr>
          <w:gridAfter w:val="1"/>
          <w:wAfter w:w="81" w:type="dxa"/>
          <w:cantSplit/>
        </w:trPr>
        <w:tc>
          <w:tcPr>
            <w:tcW w:w="9639" w:type="dxa"/>
            <w:gridSpan w:val="3"/>
          </w:tcPr>
          <w:p w14:paraId="4BDBB641"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2D852E5C" w14:textId="77777777" w:rsidTr="003E487A">
        <w:trPr>
          <w:gridAfter w:val="1"/>
          <w:wAfter w:w="81" w:type="dxa"/>
          <w:cantSplit/>
        </w:trPr>
        <w:tc>
          <w:tcPr>
            <w:tcW w:w="9639" w:type="dxa"/>
            <w:gridSpan w:val="3"/>
          </w:tcPr>
          <w:p w14:paraId="627E9774" w14:textId="77777777" w:rsidR="00DD19F1" w:rsidRPr="00485D58" w:rsidRDefault="00DD19F1" w:rsidP="00C051AE">
            <w:pPr>
              <w:pStyle w:val="Textkrper"/>
              <w:widowControl w:val="0"/>
              <w:numPr>
                <w:ilvl w:val="0"/>
                <w:numId w:val="31"/>
              </w:numPr>
              <w:tabs>
                <w:tab w:val="num" w:pos="284"/>
              </w:tabs>
              <w:kinsoku w:val="0"/>
              <w:overflowPunct w:val="0"/>
              <w:autoSpaceDE w:val="0"/>
              <w:autoSpaceDN w:val="0"/>
              <w:adjustRightInd w:val="0"/>
              <w:spacing w:after="0"/>
              <w:ind w:left="284" w:right="64" w:hanging="281"/>
              <w:jc w:val="both"/>
              <w:rPr>
                <w:rFonts w:cs="Arial"/>
                <w:lang w:val="it-IT"/>
              </w:rPr>
            </w:pPr>
            <w:r w:rsidRPr="00485D58">
              <w:rPr>
                <w:rFonts w:cs="Arial"/>
                <w:lang w:val="it-IT"/>
              </w:rPr>
              <w:lastRenderedPageBreak/>
              <w:t>eventuale incarico a membri della commissione tecnica esterni all'ente utilizzatore e sopportazione dei relativi costi;</w:t>
            </w:r>
          </w:p>
        </w:tc>
      </w:tr>
      <w:tr w:rsidR="00DD19F1" w:rsidRPr="009D26B7" w14:paraId="4F2189BE" w14:textId="77777777" w:rsidTr="003E487A">
        <w:trPr>
          <w:gridAfter w:val="1"/>
          <w:wAfter w:w="81" w:type="dxa"/>
          <w:cantSplit/>
        </w:trPr>
        <w:tc>
          <w:tcPr>
            <w:tcW w:w="9639" w:type="dxa"/>
            <w:gridSpan w:val="3"/>
          </w:tcPr>
          <w:p w14:paraId="6D9D85C3"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70E96167" w14:textId="77777777" w:rsidTr="003E487A">
        <w:trPr>
          <w:gridAfter w:val="1"/>
          <w:wAfter w:w="81" w:type="dxa"/>
          <w:cantSplit/>
        </w:trPr>
        <w:tc>
          <w:tcPr>
            <w:tcW w:w="9639" w:type="dxa"/>
            <w:gridSpan w:val="3"/>
          </w:tcPr>
          <w:p w14:paraId="41D3AEE5" w14:textId="77777777" w:rsidR="00DD19F1" w:rsidRPr="00485D58" w:rsidRDefault="00DD19F1" w:rsidP="00C051AE">
            <w:pPr>
              <w:pStyle w:val="Textkrper"/>
              <w:widowControl w:val="0"/>
              <w:numPr>
                <w:ilvl w:val="0"/>
                <w:numId w:val="31"/>
              </w:numPr>
              <w:tabs>
                <w:tab w:val="num" w:pos="284"/>
                <w:tab w:val="num" w:pos="312"/>
              </w:tabs>
              <w:kinsoku w:val="0"/>
              <w:overflowPunct w:val="0"/>
              <w:autoSpaceDE w:val="0"/>
              <w:autoSpaceDN w:val="0"/>
              <w:adjustRightInd w:val="0"/>
              <w:spacing w:after="0"/>
              <w:ind w:left="284" w:right="64" w:hanging="281"/>
              <w:jc w:val="both"/>
              <w:rPr>
                <w:rFonts w:cs="Arial"/>
                <w:lang w:val="it-IT"/>
              </w:rPr>
            </w:pPr>
            <w:r w:rsidRPr="00485D58">
              <w:rPr>
                <w:rFonts w:cs="Arial"/>
                <w:lang w:val="it-IT"/>
              </w:rPr>
              <w:t>valutazione del diniego di accesso alla documentazione tecnica inoltrata dagli operatori economici con l’eventuale supporto della commissione tecnica;</w:t>
            </w:r>
          </w:p>
        </w:tc>
      </w:tr>
      <w:tr w:rsidR="00DD19F1" w:rsidRPr="009D26B7" w14:paraId="29515D1E" w14:textId="77777777" w:rsidTr="003E487A">
        <w:trPr>
          <w:gridAfter w:val="1"/>
          <w:wAfter w:w="81" w:type="dxa"/>
          <w:cantSplit/>
        </w:trPr>
        <w:tc>
          <w:tcPr>
            <w:tcW w:w="9639" w:type="dxa"/>
            <w:gridSpan w:val="3"/>
          </w:tcPr>
          <w:p w14:paraId="48A2D1A4"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485D58" w14:paraId="109E7657" w14:textId="77777777" w:rsidTr="003E487A">
        <w:trPr>
          <w:gridAfter w:val="1"/>
          <w:wAfter w:w="81" w:type="dxa"/>
          <w:cantSplit/>
        </w:trPr>
        <w:tc>
          <w:tcPr>
            <w:tcW w:w="9639" w:type="dxa"/>
            <w:gridSpan w:val="3"/>
          </w:tcPr>
          <w:p w14:paraId="3453DEFE" w14:textId="77777777" w:rsidR="00DD19F1" w:rsidRPr="00485D58" w:rsidRDefault="00DD19F1" w:rsidP="00C051AE">
            <w:pPr>
              <w:pStyle w:val="Textkrper"/>
              <w:widowControl w:val="0"/>
              <w:numPr>
                <w:ilvl w:val="0"/>
                <w:numId w:val="31"/>
              </w:numPr>
              <w:tabs>
                <w:tab w:val="num" w:pos="284"/>
                <w:tab w:val="num" w:pos="312"/>
              </w:tabs>
              <w:kinsoku w:val="0"/>
              <w:overflowPunct w:val="0"/>
              <w:autoSpaceDE w:val="0"/>
              <w:autoSpaceDN w:val="0"/>
              <w:adjustRightInd w:val="0"/>
              <w:spacing w:after="0"/>
              <w:ind w:left="284" w:right="64" w:hanging="281"/>
              <w:jc w:val="both"/>
              <w:rPr>
                <w:rFonts w:cs="Arial"/>
                <w:lang w:val="it-IT"/>
              </w:rPr>
            </w:pPr>
            <w:r w:rsidRPr="00485D58">
              <w:rPr>
                <w:rFonts w:cs="Arial"/>
                <w:lang w:val="it-IT"/>
              </w:rPr>
              <w:t>valutazione delle offerte anomale ove necessario, nonché dei costi della manodopera ai sensi degli artt. 95 comma 10 d.lgs. n. 50/2016 e 22 comma 4 l.p. n. 16/2015;</w:t>
            </w:r>
          </w:p>
        </w:tc>
      </w:tr>
      <w:tr w:rsidR="00DD19F1" w:rsidRPr="00B4713D" w14:paraId="5FC23A70" w14:textId="77777777" w:rsidTr="003E487A">
        <w:trPr>
          <w:gridAfter w:val="1"/>
          <w:wAfter w:w="81" w:type="dxa"/>
        </w:trPr>
        <w:tc>
          <w:tcPr>
            <w:tcW w:w="9639" w:type="dxa"/>
            <w:gridSpan w:val="3"/>
          </w:tcPr>
          <w:p w14:paraId="3F37EE6A"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0B9C1437" w14:textId="77777777" w:rsidTr="003E487A">
        <w:trPr>
          <w:gridAfter w:val="1"/>
          <w:wAfter w:w="81" w:type="dxa"/>
        </w:trPr>
        <w:tc>
          <w:tcPr>
            <w:tcW w:w="9639" w:type="dxa"/>
            <w:gridSpan w:val="3"/>
          </w:tcPr>
          <w:p w14:paraId="7BDA953C" w14:textId="77777777" w:rsidR="00DD19F1" w:rsidRPr="00485D58" w:rsidRDefault="00DD19F1" w:rsidP="00C051AE">
            <w:pPr>
              <w:pStyle w:val="Textkrper"/>
              <w:widowControl w:val="0"/>
              <w:numPr>
                <w:ilvl w:val="0"/>
                <w:numId w:val="31"/>
              </w:numPr>
              <w:tabs>
                <w:tab w:val="num" w:pos="284"/>
                <w:tab w:val="num" w:pos="312"/>
              </w:tabs>
              <w:kinsoku w:val="0"/>
              <w:overflowPunct w:val="0"/>
              <w:autoSpaceDE w:val="0"/>
              <w:autoSpaceDN w:val="0"/>
              <w:adjustRightInd w:val="0"/>
              <w:spacing w:after="0"/>
              <w:ind w:left="284" w:right="64" w:hanging="281"/>
              <w:jc w:val="both"/>
              <w:rPr>
                <w:rFonts w:cs="Arial"/>
                <w:lang w:val="it-IT"/>
              </w:rPr>
            </w:pPr>
            <w:r w:rsidRPr="00485D58">
              <w:rPr>
                <w:rFonts w:cs="Arial"/>
                <w:lang w:val="it-IT"/>
              </w:rPr>
              <w:t>trasmissione bilingue di tutti i documenti ed atti di propria competenza, affinché l'ACP possa adempiere ai propri compiti;</w:t>
            </w:r>
          </w:p>
        </w:tc>
      </w:tr>
      <w:tr w:rsidR="00DD19F1" w:rsidRPr="009D26B7" w14:paraId="141B8882" w14:textId="77777777" w:rsidTr="003E487A">
        <w:trPr>
          <w:gridAfter w:val="1"/>
          <w:wAfter w:w="81" w:type="dxa"/>
        </w:trPr>
        <w:tc>
          <w:tcPr>
            <w:tcW w:w="9639" w:type="dxa"/>
            <w:gridSpan w:val="3"/>
          </w:tcPr>
          <w:p w14:paraId="28CB2372"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63FD3345" w14:textId="77777777" w:rsidTr="003E487A">
        <w:trPr>
          <w:gridAfter w:val="1"/>
          <w:wAfter w:w="81" w:type="dxa"/>
        </w:trPr>
        <w:tc>
          <w:tcPr>
            <w:tcW w:w="9639" w:type="dxa"/>
            <w:gridSpan w:val="3"/>
          </w:tcPr>
          <w:p w14:paraId="4AD4E25F" w14:textId="77777777" w:rsidR="00DD19F1" w:rsidRPr="00485D58" w:rsidRDefault="00DD19F1" w:rsidP="00C051AE">
            <w:pPr>
              <w:pStyle w:val="Textkrper"/>
              <w:widowControl w:val="0"/>
              <w:numPr>
                <w:ilvl w:val="0"/>
                <w:numId w:val="31"/>
              </w:numPr>
              <w:tabs>
                <w:tab w:val="num" w:pos="284"/>
                <w:tab w:val="num" w:pos="312"/>
              </w:tabs>
              <w:kinsoku w:val="0"/>
              <w:overflowPunct w:val="0"/>
              <w:autoSpaceDE w:val="0"/>
              <w:autoSpaceDN w:val="0"/>
              <w:adjustRightInd w:val="0"/>
              <w:spacing w:after="0"/>
              <w:ind w:left="284" w:right="64" w:hanging="281"/>
              <w:jc w:val="both"/>
              <w:rPr>
                <w:rFonts w:cs="Arial"/>
                <w:lang w:val="it-IT"/>
              </w:rPr>
            </w:pPr>
            <w:r w:rsidRPr="00485D58">
              <w:rPr>
                <w:rFonts w:cs="Arial"/>
                <w:lang w:val="it-IT"/>
              </w:rPr>
              <w:t>adozione del provvedimento di aggiudica</w:t>
            </w:r>
            <w:r w:rsidRPr="00485D58">
              <w:rPr>
                <w:rFonts w:cs="Arial"/>
                <w:lang w:val="it-IT"/>
              </w:rPr>
              <w:softHyphen/>
              <w:t>zione con relativa trasmissione tempestiva (entro due giorni) all'ACP;</w:t>
            </w:r>
          </w:p>
        </w:tc>
      </w:tr>
      <w:tr w:rsidR="00DD19F1" w:rsidRPr="009D26B7" w14:paraId="4B3DCD91" w14:textId="77777777" w:rsidTr="003E487A">
        <w:trPr>
          <w:gridAfter w:val="1"/>
          <w:wAfter w:w="81" w:type="dxa"/>
        </w:trPr>
        <w:tc>
          <w:tcPr>
            <w:tcW w:w="9639" w:type="dxa"/>
            <w:gridSpan w:val="3"/>
          </w:tcPr>
          <w:p w14:paraId="2AB3B544"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714BAE" w:rsidRPr="009D26B7" w14:paraId="20D9F3F9" w14:textId="77777777" w:rsidTr="003E487A">
        <w:trPr>
          <w:gridAfter w:val="1"/>
          <w:wAfter w:w="81" w:type="dxa"/>
        </w:trPr>
        <w:tc>
          <w:tcPr>
            <w:tcW w:w="9639" w:type="dxa"/>
            <w:gridSpan w:val="3"/>
          </w:tcPr>
          <w:p w14:paraId="6F86C900" w14:textId="530D180D" w:rsidR="00714BAE" w:rsidRPr="00485D58" w:rsidRDefault="00215705" w:rsidP="00215705">
            <w:pPr>
              <w:pStyle w:val="Textkrper"/>
              <w:widowControl w:val="0"/>
              <w:numPr>
                <w:ilvl w:val="0"/>
                <w:numId w:val="31"/>
              </w:numPr>
              <w:tabs>
                <w:tab w:val="num" w:pos="284"/>
                <w:tab w:val="num" w:pos="312"/>
              </w:tabs>
              <w:kinsoku w:val="0"/>
              <w:overflowPunct w:val="0"/>
              <w:autoSpaceDE w:val="0"/>
              <w:autoSpaceDN w:val="0"/>
              <w:adjustRightInd w:val="0"/>
              <w:spacing w:after="0"/>
              <w:ind w:left="284" w:right="64" w:hanging="281"/>
              <w:jc w:val="both"/>
              <w:rPr>
                <w:rFonts w:cs="Arial"/>
                <w:lang w:val="it-IT"/>
              </w:rPr>
            </w:pPr>
            <w:bookmarkStart w:id="57" w:name="_Hlk61593966"/>
            <w:r w:rsidRPr="00215705">
              <w:rPr>
                <w:rFonts w:cs="Arial"/>
                <w:lang w:val="it-IT"/>
              </w:rPr>
              <w:t>con specifico riguardo all’esito delle</w:t>
            </w:r>
            <w:r>
              <w:rPr>
                <w:rFonts w:cs="Arial"/>
                <w:lang w:val="it-IT"/>
              </w:rPr>
              <w:t xml:space="preserve"> </w:t>
            </w:r>
            <w:r w:rsidRPr="00215705">
              <w:rPr>
                <w:rFonts w:cs="Arial"/>
                <w:lang w:val="it-IT"/>
              </w:rPr>
              <w:t>valutazioni della commissione di valutazione</w:t>
            </w:r>
            <w:r>
              <w:rPr>
                <w:rFonts w:cs="Arial"/>
                <w:lang w:val="it-IT"/>
              </w:rPr>
              <w:t xml:space="preserve"> </w:t>
            </w:r>
            <w:r w:rsidRPr="00215705">
              <w:rPr>
                <w:rFonts w:cs="Arial"/>
                <w:lang w:val="it-IT"/>
              </w:rPr>
              <w:t>ed all’analisi dell’anomalia delle offerte,</w:t>
            </w:r>
            <w:r>
              <w:rPr>
                <w:rFonts w:cs="Arial"/>
                <w:lang w:val="it-IT"/>
              </w:rPr>
              <w:t xml:space="preserve"> </w:t>
            </w:r>
            <w:r w:rsidRPr="00215705">
              <w:rPr>
                <w:rFonts w:cs="Arial"/>
                <w:lang w:val="it-IT"/>
              </w:rPr>
              <w:t>l’adozione dei provvedimenti di esclusione</w:t>
            </w:r>
            <w:r>
              <w:rPr>
                <w:rFonts w:cs="Arial"/>
                <w:lang w:val="it-IT"/>
              </w:rPr>
              <w:t xml:space="preserve"> </w:t>
            </w:r>
            <w:r w:rsidRPr="00215705">
              <w:rPr>
                <w:rFonts w:cs="Arial"/>
                <w:lang w:val="it-IT"/>
              </w:rPr>
              <w:t>con relativa trasmissione tempestiva (entro</w:t>
            </w:r>
            <w:r>
              <w:rPr>
                <w:rFonts w:cs="Arial"/>
                <w:lang w:val="it-IT"/>
              </w:rPr>
              <w:t xml:space="preserve"> </w:t>
            </w:r>
            <w:r w:rsidRPr="00215705">
              <w:rPr>
                <w:rFonts w:cs="Arial"/>
                <w:lang w:val="it-IT"/>
              </w:rPr>
              <w:t>due giorni) all’ACP;</w:t>
            </w:r>
            <w:bookmarkEnd w:id="57"/>
          </w:p>
        </w:tc>
      </w:tr>
      <w:tr w:rsidR="00714BAE" w:rsidRPr="009D26B7" w14:paraId="001250E0" w14:textId="77777777" w:rsidTr="003E487A">
        <w:trPr>
          <w:gridAfter w:val="1"/>
          <w:wAfter w:w="81" w:type="dxa"/>
        </w:trPr>
        <w:tc>
          <w:tcPr>
            <w:tcW w:w="9639" w:type="dxa"/>
            <w:gridSpan w:val="3"/>
          </w:tcPr>
          <w:p w14:paraId="6965C3B8" w14:textId="77777777" w:rsidR="00714BAE" w:rsidRPr="00485D58" w:rsidRDefault="00714BAE"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5C831F24" w14:textId="77777777" w:rsidTr="003E487A">
        <w:trPr>
          <w:gridAfter w:val="1"/>
          <w:wAfter w:w="81" w:type="dxa"/>
        </w:trPr>
        <w:tc>
          <w:tcPr>
            <w:tcW w:w="9639" w:type="dxa"/>
            <w:gridSpan w:val="3"/>
          </w:tcPr>
          <w:p w14:paraId="360442CA" w14:textId="77777777" w:rsidR="00DD19F1" w:rsidRPr="00485D58" w:rsidRDefault="00DD19F1" w:rsidP="00C051AE">
            <w:pPr>
              <w:pStyle w:val="Textkrper"/>
              <w:widowControl w:val="0"/>
              <w:numPr>
                <w:ilvl w:val="0"/>
                <w:numId w:val="31"/>
              </w:numPr>
              <w:tabs>
                <w:tab w:val="num" w:pos="284"/>
                <w:tab w:val="num" w:pos="312"/>
              </w:tabs>
              <w:kinsoku w:val="0"/>
              <w:overflowPunct w:val="0"/>
              <w:autoSpaceDE w:val="0"/>
              <w:autoSpaceDN w:val="0"/>
              <w:adjustRightInd w:val="0"/>
              <w:spacing w:after="0"/>
              <w:ind w:left="284" w:right="64" w:hanging="281"/>
              <w:jc w:val="both"/>
              <w:rPr>
                <w:rFonts w:cs="Arial"/>
                <w:lang w:val="it-IT"/>
              </w:rPr>
            </w:pPr>
            <w:r w:rsidRPr="00485D58">
              <w:rPr>
                <w:rFonts w:cs="Arial"/>
                <w:lang w:val="it-IT"/>
              </w:rPr>
              <w:t>tempestiva formulazione dei riscontri ad ACP per la predisposizione della risposta ad un eventuale avviso di precontenzioso o di ricorso;</w:t>
            </w:r>
          </w:p>
        </w:tc>
      </w:tr>
      <w:tr w:rsidR="00DD19F1" w:rsidRPr="009D26B7" w14:paraId="0DC44B63" w14:textId="77777777" w:rsidTr="003E487A">
        <w:trPr>
          <w:gridAfter w:val="1"/>
          <w:wAfter w:w="81" w:type="dxa"/>
          <w:cantSplit/>
        </w:trPr>
        <w:tc>
          <w:tcPr>
            <w:tcW w:w="9639" w:type="dxa"/>
            <w:gridSpan w:val="3"/>
          </w:tcPr>
          <w:p w14:paraId="0AF901BC"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6A41A34C" w14:textId="77777777" w:rsidTr="003E487A">
        <w:trPr>
          <w:gridAfter w:val="1"/>
          <w:wAfter w:w="81" w:type="dxa"/>
          <w:cantSplit/>
        </w:trPr>
        <w:tc>
          <w:tcPr>
            <w:tcW w:w="9639" w:type="dxa"/>
            <w:gridSpan w:val="3"/>
          </w:tcPr>
          <w:p w14:paraId="4CD03302" w14:textId="6FCB9CCD" w:rsidR="00DD19F1" w:rsidRPr="00485D58" w:rsidRDefault="00DD19F1" w:rsidP="00C051AE">
            <w:pPr>
              <w:pStyle w:val="Textkrper"/>
              <w:widowControl w:val="0"/>
              <w:numPr>
                <w:ilvl w:val="0"/>
                <w:numId w:val="31"/>
              </w:numPr>
              <w:tabs>
                <w:tab w:val="num" w:pos="284"/>
                <w:tab w:val="num" w:pos="312"/>
              </w:tabs>
              <w:kinsoku w:val="0"/>
              <w:overflowPunct w:val="0"/>
              <w:autoSpaceDE w:val="0"/>
              <w:autoSpaceDN w:val="0"/>
              <w:adjustRightInd w:val="0"/>
              <w:spacing w:after="0"/>
              <w:ind w:left="284" w:right="64" w:hanging="281"/>
              <w:jc w:val="both"/>
              <w:rPr>
                <w:rFonts w:cs="Arial"/>
                <w:lang w:val="it-IT"/>
              </w:rPr>
            </w:pPr>
            <w:bookmarkStart w:id="58" w:name="_Hlk61594037"/>
            <w:r w:rsidRPr="00485D58">
              <w:rPr>
                <w:rFonts w:cs="Arial"/>
                <w:lang w:val="it-IT"/>
              </w:rPr>
              <w:t>rendere efficace l'aggiudicazione a seguito della verifica dei requisiti di ordine generale di cui all’art. 80 d.lgs. n. 50/2016, nonché dei requisiti di cui all’art. 83 e 84 Dlgs 50/2016, sulla base della documentazione inoltrata dall</w:t>
            </w:r>
            <w:r w:rsidR="00C051AE">
              <w:rPr>
                <w:rFonts w:cs="Arial"/>
                <w:lang w:val="it-IT"/>
              </w:rPr>
              <w:t>’</w:t>
            </w:r>
            <w:r w:rsidRPr="00485D58">
              <w:rPr>
                <w:rFonts w:cs="Arial"/>
                <w:lang w:val="it-IT"/>
              </w:rPr>
              <w:t>ACP</w:t>
            </w:r>
            <w:r w:rsidR="00B74863">
              <w:rPr>
                <w:rFonts w:cs="Arial"/>
                <w:lang w:val="it-IT"/>
              </w:rPr>
              <w:t xml:space="preserve"> </w:t>
            </w:r>
            <w:r w:rsidR="00B74863" w:rsidRPr="00EC3568">
              <w:rPr>
                <w:rFonts w:cs="Arial"/>
                <w:lang w:val="it-IT"/>
              </w:rPr>
              <w:t>ove l’utilizzatore si sia avvalso di ACP per l’effettuazione dei relativi controlli</w:t>
            </w:r>
            <w:bookmarkEnd w:id="58"/>
            <w:r w:rsidRPr="00EC3568">
              <w:rPr>
                <w:rFonts w:cs="Arial"/>
                <w:lang w:val="it-IT"/>
              </w:rPr>
              <w:t>;</w:t>
            </w:r>
          </w:p>
        </w:tc>
      </w:tr>
      <w:tr w:rsidR="00DD19F1" w:rsidRPr="009D26B7" w14:paraId="53551786" w14:textId="77777777" w:rsidTr="003E487A">
        <w:trPr>
          <w:gridAfter w:val="1"/>
          <w:wAfter w:w="81" w:type="dxa"/>
          <w:cantSplit/>
        </w:trPr>
        <w:tc>
          <w:tcPr>
            <w:tcW w:w="9639" w:type="dxa"/>
            <w:gridSpan w:val="3"/>
          </w:tcPr>
          <w:p w14:paraId="4FBAFBA7"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485D58" w14:paraId="087D6152" w14:textId="77777777" w:rsidTr="003E487A">
        <w:trPr>
          <w:gridAfter w:val="1"/>
          <w:wAfter w:w="81" w:type="dxa"/>
          <w:cantSplit/>
        </w:trPr>
        <w:tc>
          <w:tcPr>
            <w:tcW w:w="9639" w:type="dxa"/>
            <w:gridSpan w:val="3"/>
          </w:tcPr>
          <w:p w14:paraId="2BFF9ED7" w14:textId="0AD6DAAA"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de-DE"/>
              </w:rPr>
            </w:pPr>
            <w:r w:rsidRPr="00485D58">
              <w:rPr>
                <w:rFonts w:cs="Arial"/>
                <w:lang w:val="de-DE"/>
              </w:rPr>
              <w:t>acquisizione CIG figlio</w:t>
            </w:r>
            <w:r w:rsidR="00C051AE">
              <w:rPr>
                <w:rFonts w:cs="Arial"/>
                <w:lang w:val="de-DE"/>
              </w:rPr>
              <w:t>;</w:t>
            </w:r>
          </w:p>
        </w:tc>
      </w:tr>
      <w:tr w:rsidR="00DD19F1" w:rsidRPr="00B4713D" w14:paraId="5F8787D4" w14:textId="77777777" w:rsidTr="003E487A">
        <w:trPr>
          <w:gridAfter w:val="1"/>
          <w:wAfter w:w="81" w:type="dxa"/>
          <w:cantSplit/>
        </w:trPr>
        <w:tc>
          <w:tcPr>
            <w:tcW w:w="9639" w:type="dxa"/>
            <w:gridSpan w:val="3"/>
          </w:tcPr>
          <w:p w14:paraId="56C50617" w14:textId="77777777" w:rsidR="00DD19F1" w:rsidRPr="00B4713D"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65B52C8B" w14:textId="77777777" w:rsidTr="003E487A">
        <w:trPr>
          <w:gridAfter w:val="1"/>
          <w:wAfter w:w="81" w:type="dxa"/>
          <w:cantSplit/>
        </w:trPr>
        <w:tc>
          <w:tcPr>
            <w:tcW w:w="9639" w:type="dxa"/>
            <w:gridSpan w:val="3"/>
          </w:tcPr>
          <w:p w14:paraId="72C0B38D" w14:textId="6F8F6586"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richiesta all'aggiudicatario della documen</w:t>
            </w:r>
            <w:r w:rsidRPr="00485D58">
              <w:rPr>
                <w:rFonts w:cs="Arial"/>
                <w:lang w:val="it-IT"/>
              </w:rPr>
              <w:softHyphen/>
              <w:t>tazione utile alla stipula del contratto</w:t>
            </w:r>
            <w:r w:rsidR="00C051AE">
              <w:rPr>
                <w:rFonts w:cs="Arial"/>
                <w:lang w:val="it-IT"/>
              </w:rPr>
              <w:t>;</w:t>
            </w:r>
          </w:p>
        </w:tc>
      </w:tr>
      <w:tr w:rsidR="00DD19F1" w:rsidRPr="009D26B7" w14:paraId="7BCAD033" w14:textId="77777777" w:rsidTr="003E487A">
        <w:trPr>
          <w:gridAfter w:val="1"/>
          <w:wAfter w:w="81" w:type="dxa"/>
          <w:cantSplit/>
        </w:trPr>
        <w:tc>
          <w:tcPr>
            <w:tcW w:w="9639" w:type="dxa"/>
            <w:gridSpan w:val="3"/>
          </w:tcPr>
          <w:p w14:paraId="5A153CD0"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460912AA" w14:textId="77777777" w:rsidTr="003E487A">
        <w:trPr>
          <w:gridAfter w:val="1"/>
          <w:wAfter w:w="81" w:type="dxa"/>
          <w:cantSplit/>
        </w:trPr>
        <w:tc>
          <w:tcPr>
            <w:tcW w:w="9639" w:type="dxa"/>
            <w:gridSpan w:val="3"/>
          </w:tcPr>
          <w:p w14:paraId="6BE1871B" w14:textId="6B36C79A"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stipula del contratto con relativa comunicazione ai sensi di legge</w:t>
            </w:r>
            <w:r w:rsidR="00C051AE">
              <w:rPr>
                <w:rFonts w:cs="Arial"/>
                <w:lang w:val="it-IT"/>
              </w:rPr>
              <w:t>;</w:t>
            </w:r>
          </w:p>
        </w:tc>
      </w:tr>
      <w:tr w:rsidR="00DD19F1" w:rsidRPr="009D26B7" w14:paraId="22BDD1F3" w14:textId="77777777" w:rsidTr="003E487A">
        <w:trPr>
          <w:gridAfter w:val="1"/>
          <w:wAfter w:w="81" w:type="dxa"/>
          <w:cantSplit/>
        </w:trPr>
        <w:tc>
          <w:tcPr>
            <w:tcW w:w="9639" w:type="dxa"/>
            <w:gridSpan w:val="3"/>
          </w:tcPr>
          <w:p w14:paraId="18CA44CB"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DD19F1" w:rsidRPr="009D26B7" w14:paraId="483B61F6" w14:textId="77777777" w:rsidTr="003E487A">
        <w:trPr>
          <w:gridAfter w:val="1"/>
          <w:wAfter w:w="81" w:type="dxa"/>
          <w:cantSplit/>
        </w:trPr>
        <w:tc>
          <w:tcPr>
            <w:tcW w:w="9639" w:type="dxa"/>
            <w:gridSpan w:val="3"/>
          </w:tcPr>
          <w:p w14:paraId="5CD09044" w14:textId="77777777" w:rsidR="00DD19F1" w:rsidRPr="00485D58" w:rsidRDefault="00DD19F1"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compilazione ed invio delle schede Osservatorio successive all'aggiudicazione e dei formulari da inviare al TED (Tenders Electronic Daily) di propria competenza;</w:t>
            </w:r>
          </w:p>
        </w:tc>
      </w:tr>
      <w:tr w:rsidR="00DD19F1" w:rsidRPr="009D26B7" w14:paraId="294A70B6" w14:textId="77777777" w:rsidTr="003E487A">
        <w:trPr>
          <w:gridAfter w:val="1"/>
          <w:wAfter w:w="81" w:type="dxa"/>
          <w:cantSplit/>
        </w:trPr>
        <w:tc>
          <w:tcPr>
            <w:tcW w:w="9639" w:type="dxa"/>
            <w:gridSpan w:val="3"/>
          </w:tcPr>
          <w:p w14:paraId="09269C64" w14:textId="77777777" w:rsidR="00DD19F1" w:rsidRPr="00485D58" w:rsidRDefault="00DD19F1"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F3185D" w:rsidRPr="009D26B7" w14:paraId="2B03DBD4" w14:textId="77777777" w:rsidTr="003E487A">
        <w:trPr>
          <w:gridAfter w:val="1"/>
          <w:wAfter w:w="81" w:type="dxa"/>
          <w:cantSplit/>
        </w:trPr>
        <w:tc>
          <w:tcPr>
            <w:tcW w:w="9639" w:type="dxa"/>
            <w:gridSpan w:val="3"/>
          </w:tcPr>
          <w:p w14:paraId="274F5F32" w14:textId="77777777" w:rsidR="00F3185D" w:rsidRPr="00485D58" w:rsidRDefault="00F3185D"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affidamento della direzione dei lavori/forniture/servizi e di tutti gli incarichi professionali necessari per l'esecuzione del contratto;</w:t>
            </w:r>
          </w:p>
        </w:tc>
      </w:tr>
      <w:tr w:rsidR="00F3185D" w:rsidRPr="009D26B7" w14:paraId="0D20C294" w14:textId="77777777" w:rsidTr="003E487A">
        <w:trPr>
          <w:gridAfter w:val="1"/>
          <w:wAfter w:w="81" w:type="dxa"/>
          <w:cantSplit/>
        </w:trPr>
        <w:tc>
          <w:tcPr>
            <w:tcW w:w="9639" w:type="dxa"/>
            <w:gridSpan w:val="3"/>
          </w:tcPr>
          <w:p w14:paraId="6273BCD9" w14:textId="77777777" w:rsidR="00F3185D" w:rsidRPr="00485D58" w:rsidRDefault="00F3185D"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F3185D" w:rsidRPr="009D26B7" w14:paraId="0A9737D5" w14:textId="77777777" w:rsidTr="003E487A">
        <w:trPr>
          <w:gridAfter w:val="1"/>
          <w:wAfter w:w="81" w:type="dxa"/>
          <w:cantSplit/>
        </w:trPr>
        <w:tc>
          <w:tcPr>
            <w:tcW w:w="9639" w:type="dxa"/>
            <w:gridSpan w:val="3"/>
          </w:tcPr>
          <w:p w14:paraId="7502E1A4" w14:textId="77777777" w:rsidR="00F3185D" w:rsidRPr="00485D58" w:rsidRDefault="00F3185D"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tutti gli adempimenti connessi alla corretta esecuzione della prestazione ed ai paga</w:t>
            </w:r>
            <w:r w:rsidRPr="00485D58">
              <w:rPr>
                <w:rFonts w:cs="Arial"/>
                <w:lang w:val="it-IT"/>
              </w:rPr>
              <w:softHyphen/>
              <w:t>menti sulla base degli stati di avanza</w:t>
            </w:r>
            <w:r w:rsidRPr="00485D58">
              <w:rPr>
                <w:rFonts w:cs="Arial"/>
                <w:lang w:val="it-IT"/>
              </w:rPr>
              <w:softHyphen/>
              <w:t>mento della stessa;</w:t>
            </w:r>
          </w:p>
        </w:tc>
      </w:tr>
      <w:tr w:rsidR="00F3185D" w:rsidRPr="009D26B7" w14:paraId="4BBE3482" w14:textId="77777777" w:rsidTr="003E487A">
        <w:trPr>
          <w:gridAfter w:val="1"/>
          <w:wAfter w:w="81" w:type="dxa"/>
          <w:cantSplit/>
        </w:trPr>
        <w:tc>
          <w:tcPr>
            <w:tcW w:w="9639" w:type="dxa"/>
            <w:gridSpan w:val="3"/>
          </w:tcPr>
          <w:p w14:paraId="495E8FC4" w14:textId="77777777" w:rsidR="00F3185D" w:rsidRPr="00485D58" w:rsidRDefault="00F3185D"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F3185D" w:rsidRPr="009D26B7" w14:paraId="762DC172" w14:textId="77777777" w:rsidTr="003E487A">
        <w:trPr>
          <w:gridAfter w:val="1"/>
          <w:wAfter w:w="81" w:type="dxa"/>
          <w:cantSplit/>
        </w:trPr>
        <w:tc>
          <w:tcPr>
            <w:tcW w:w="9639" w:type="dxa"/>
            <w:gridSpan w:val="3"/>
          </w:tcPr>
          <w:p w14:paraId="290D16BB" w14:textId="77777777" w:rsidR="00F3185D" w:rsidRPr="00485D58" w:rsidRDefault="00F3185D" w:rsidP="00982B6A">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tutti gli adempimenti inerenti al rilascio: del certificato di regolare esecuzione o del collaudo statico e tecnico amministrativo delle opere, ovvero del certificato di conformità o di regolare esecuzione per servizi e forniture;</w:t>
            </w:r>
          </w:p>
        </w:tc>
      </w:tr>
      <w:tr w:rsidR="00F3185D" w:rsidRPr="009D26B7" w14:paraId="72430603" w14:textId="77777777" w:rsidTr="003E487A">
        <w:trPr>
          <w:gridAfter w:val="1"/>
          <w:wAfter w:w="81" w:type="dxa"/>
          <w:cantSplit/>
        </w:trPr>
        <w:tc>
          <w:tcPr>
            <w:tcW w:w="9639" w:type="dxa"/>
            <w:gridSpan w:val="3"/>
          </w:tcPr>
          <w:p w14:paraId="2DD8D3D3" w14:textId="77777777" w:rsidR="00F3185D" w:rsidRPr="00485D58" w:rsidRDefault="00F3185D" w:rsidP="00B4713D">
            <w:pPr>
              <w:pStyle w:val="Textkrper"/>
              <w:widowControl w:val="0"/>
              <w:kinsoku w:val="0"/>
              <w:overflowPunct w:val="0"/>
              <w:autoSpaceDE w:val="0"/>
              <w:autoSpaceDN w:val="0"/>
              <w:adjustRightInd w:val="0"/>
              <w:spacing w:after="0"/>
              <w:ind w:left="312" w:right="64"/>
              <w:jc w:val="both"/>
              <w:rPr>
                <w:rFonts w:cs="Arial"/>
                <w:lang w:val="it-IT"/>
              </w:rPr>
            </w:pPr>
          </w:p>
        </w:tc>
      </w:tr>
      <w:tr w:rsidR="00F3185D" w:rsidRPr="009D26B7" w14:paraId="787B80E2" w14:textId="77777777" w:rsidTr="003E487A">
        <w:trPr>
          <w:gridAfter w:val="1"/>
          <w:wAfter w:w="81" w:type="dxa"/>
          <w:cantSplit/>
        </w:trPr>
        <w:tc>
          <w:tcPr>
            <w:tcW w:w="9639" w:type="dxa"/>
            <w:gridSpan w:val="3"/>
          </w:tcPr>
          <w:p w14:paraId="7D9C83DC" w14:textId="7D17A4C6" w:rsidR="00EA787F" w:rsidRPr="00A35221" w:rsidRDefault="00F3185D" w:rsidP="00A35221">
            <w:pPr>
              <w:pStyle w:val="Textkrper"/>
              <w:widowControl w:val="0"/>
              <w:numPr>
                <w:ilvl w:val="0"/>
                <w:numId w:val="31"/>
              </w:numPr>
              <w:tabs>
                <w:tab w:val="num" w:pos="312"/>
              </w:tabs>
              <w:kinsoku w:val="0"/>
              <w:overflowPunct w:val="0"/>
              <w:autoSpaceDE w:val="0"/>
              <w:autoSpaceDN w:val="0"/>
              <w:adjustRightInd w:val="0"/>
              <w:spacing w:after="0"/>
              <w:ind w:left="312" w:right="64" w:hanging="283"/>
              <w:jc w:val="both"/>
              <w:rPr>
                <w:rFonts w:cs="Arial"/>
                <w:lang w:val="it-IT"/>
              </w:rPr>
            </w:pPr>
            <w:r w:rsidRPr="00485D58">
              <w:rPr>
                <w:rFonts w:cs="Arial"/>
                <w:lang w:val="it-IT"/>
              </w:rPr>
              <w:t>accettazione del Piano anticorruzione dell'ACP e del Codice di comporta</w:t>
            </w:r>
            <w:r w:rsidRPr="00485D58">
              <w:rPr>
                <w:rFonts w:cs="Arial"/>
                <w:lang w:val="it-IT"/>
              </w:rPr>
              <w:softHyphen/>
              <w:t xml:space="preserve">mento da parte del RUP e del responsabile dell’ente o struttura di </w:t>
            </w:r>
            <w:r w:rsidRPr="00DC3096">
              <w:rPr>
                <w:rFonts w:cs="Arial"/>
                <w:lang w:val="it-IT"/>
              </w:rPr>
              <w:t>riferimento</w:t>
            </w:r>
            <w:r w:rsidR="00EA787F" w:rsidRPr="00DC3096">
              <w:rPr>
                <w:rFonts w:cs="Arial"/>
                <w:lang w:val="it-IT"/>
              </w:rPr>
              <w:t>.</w:t>
            </w:r>
          </w:p>
        </w:tc>
      </w:tr>
      <w:tr w:rsidR="00A35221" w:rsidRPr="009D26B7" w14:paraId="0E04E2AB" w14:textId="77777777" w:rsidTr="003E487A">
        <w:trPr>
          <w:gridAfter w:val="1"/>
          <w:wAfter w:w="81" w:type="dxa"/>
          <w:cantSplit/>
        </w:trPr>
        <w:tc>
          <w:tcPr>
            <w:tcW w:w="9639" w:type="dxa"/>
            <w:gridSpan w:val="3"/>
          </w:tcPr>
          <w:p w14:paraId="1A3568DF" w14:textId="77777777" w:rsidR="00A35221" w:rsidRPr="00485D58" w:rsidRDefault="00A35221" w:rsidP="00A35221">
            <w:pPr>
              <w:pStyle w:val="Textkrper"/>
              <w:widowControl w:val="0"/>
              <w:kinsoku w:val="0"/>
              <w:overflowPunct w:val="0"/>
              <w:autoSpaceDE w:val="0"/>
              <w:autoSpaceDN w:val="0"/>
              <w:adjustRightInd w:val="0"/>
              <w:spacing w:after="0"/>
              <w:ind w:left="312" w:right="64"/>
              <w:jc w:val="both"/>
              <w:rPr>
                <w:rFonts w:cs="Arial"/>
                <w:lang w:val="it-IT"/>
              </w:rPr>
            </w:pPr>
          </w:p>
        </w:tc>
      </w:tr>
    </w:tbl>
    <w:p w14:paraId="1B1676B4" w14:textId="56961B6C" w:rsidR="00982B6A" w:rsidRPr="00485D58" w:rsidRDefault="00982B6A" w:rsidP="00982B6A">
      <w:pPr>
        <w:rPr>
          <w:rFonts w:cs="Arial"/>
          <w:lang w:val="it-IT"/>
        </w:rPr>
      </w:pPr>
      <w:r w:rsidRPr="00485D58">
        <w:rPr>
          <w:rFonts w:cs="Arial"/>
          <w:lang w:val="it-IT"/>
        </w:rPr>
        <w:br w:type="page"/>
      </w:r>
    </w:p>
    <w:tbl>
      <w:tblPr>
        <w:tblW w:w="9640" w:type="dxa"/>
        <w:tblLayout w:type="fixed"/>
        <w:tblLook w:val="01E0" w:firstRow="1" w:lastRow="1" w:firstColumn="1" w:lastColumn="1" w:noHBand="0" w:noVBand="0"/>
      </w:tblPr>
      <w:tblGrid>
        <w:gridCol w:w="9640"/>
      </w:tblGrid>
      <w:tr w:rsidR="00C91BA1" w:rsidRPr="009D26B7" w14:paraId="0A31D16E" w14:textId="77777777" w:rsidTr="00A57DE3">
        <w:tc>
          <w:tcPr>
            <w:tcW w:w="9640" w:type="dxa"/>
          </w:tcPr>
          <w:p w14:paraId="0790B3A1" w14:textId="77777777" w:rsidR="00C91BA1" w:rsidRPr="00485D58" w:rsidRDefault="00C91BA1" w:rsidP="00E52C21">
            <w:pPr>
              <w:ind w:right="57"/>
              <w:jc w:val="both"/>
              <w:rPr>
                <w:rFonts w:cs="Arial"/>
                <w:b/>
                <w:lang w:val="it-IT"/>
              </w:rPr>
            </w:pPr>
          </w:p>
          <w:p w14:paraId="1FB552AF" w14:textId="7A374FA5" w:rsidR="00C91BA1" w:rsidRPr="00485D58" w:rsidRDefault="00C91BA1" w:rsidP="00A57DE3">
            <w:pPr>
              <w:ind w:left="57" w:right="57"/>
              <w:jc w:val="both"/>
              <w:rPr>
                <w:rFonts w:cs="Arial"/>
                <w:b/>
                <w:lang w:val="it-IT"/>
              </w:rPr>
            </w:pPr>
            <w:r w:rsidRPr="00485D58">
              <w:rPr>
                <w:rFonts w:cs="Arial"/>
                <w:b/>
                <w:lang w:val="it-IT"/>
              </w:rPr>
              <w:t xml:space="preserve">Si dichiara, con la sottoscrizione della presente richiesta, l’accettazione integrale delle "Condizioni di utilizzo dei servizi dell'Agenzia per i procedimenti e la vigilanza in materia di contratti pubblici di lavori, servizi e forniture", previste con Decreto </w:t>
            </w:r>
            <w:r w:rsidRPr="001403E0">
              <w:rPr>
                <w:rFonts w:cs="Arial"/>
                <w:b/>
                <w:lang w:val="it-IT"/>
              </w:rPr>
              <w:t xml:space="preserve">n. </w:t>
            </w:r>
            <w:r w:rsidR="001403E0" w:rsidRPr="001403E0">
              <w:rPr>
                <w:rFonts w:cs="Arial"/>
                <w:b/>
                <w:lang w:val="it-IT"/>
              </w:rPr>
              <w:t>9</w:t>
            </w:r>
            <w:r w:rsidRPr="001403E0">
              <w:rPr>
                <w:rFonts w:cs="Arial"/>
                <w:b/>
                <w:lang w:val="it-IT"/>
              </w:rPr>
              <w:t xml:space="preserve"> del 1</w:t>
            </w:r>
            <w:r w:rsidR="001403E0" w:rsidRPr="001403E0">
              <w:rPr>
                <w:rFonts w:cs="Arial"/>
                <w:b/>
                <w:lang w:val="it-IT"/>
              </w:rPr>
              <w:t>2</w:t>
            </w:r>
            <w:r w:rsidRPr="001403E0">
              <w:rPr>
                <w:rFonts w:cs="Arial"/>
                <w:b/>
                <w:lang w:val="it-IT"/>
              </w:rPr>
              <w:t>.02.20</w:t>
            </w:r>
            <w:r w:rsidR="001403E0" w:rsidRPr="001403E0">
              <w:rPr>
                <w:rFonts w:cs="Arial"/>
                <w:b/>
                <w:lang w:val="it-IT"/>
              </w:rPr>
              <w:t>20</w:t>
            </w:r>
            <w:r w:rsidRPr="001403E0">
              <w:rPr>
                <w:rFonts w:cs="Arial"/>
                <w:b/>
                <w:lang w:val="it-IT"/>
              </w:rPr>
              <w:t>,</w:t>
            </w:r>
            <w:r w:rsidRPr="00485D58">
              <w:rPr>
                <w:rFonts w:cs="Arial"/>
                <w:b/>
                <w:lang w:val="it-IT"/>
              </w:rPr>
              <w:t xml:space="preserve"> condizione essenziale ai fini della presa in carico della procedura di gara da parte dell’ACP.</w:t>
            </w:r>
          </w:p>
        </w:tc>
      </w:tr>
      <w:tr w:rsidR="00C91BA1" w:rsidRPr="009D26B7" w14:paraId="7BDF280C" w14:textId="77777777" w:rsidTr="00A57DE3">
        <w:trPr>
          <w:trHeight w:val="162"/>
        </w:trPr>
        <w:tc>
          <w:tcPr>
            <w:tcW w:w="9640" w:type="dxa"/>
          </w:tcPr>
          <w:p w14:paraId="16B36966" w14:textId="77777777" w:rsidR="00C91BA1" w:rsidRPr="00485D58" w:rsidRDefault="00C91BA1" w:rsidP="00135FE3">
            <w:pPr>
              <w:ind w:left="57" w:right="57"/>
              <w:jc w:val="both"/>
              <w:rPr>
                <w:rFonts w:cs="Arial"/>
                <w:b/>
                <w:lang w:val="it-IT"/>
              </w:rPr>
            </w:pPr>
          </w:p>
        </w:tc>
      </w:tr>
      <w:tr w:rsidR="00C91BA1" w:rsidRPr="009D26B7" w14:paraId="6F20D897" w14:textId="77777777" w:rsidTr="00A57DE3">
        <w:tc>
          <w:tcPr>
            <w:tcW w:w="9640" w:type="dxa"/>
          </w:tcPr>
          <w:p w14:paraId="22CEDC08" w14:textId="77777777" w:rsidR="00C91BA1" w:rsidRDefault="00C91BA1" w:rsidP="00942F27">
            <w:pPr>
              <w:ind w:left="57" w:right="57"/>
              <w:jc w:val="both"/>
              <w:rPr>
                <w:rFonts w:cs="Arial"/>
                <w:b/>
                <w:lang w:val="it-IT"/>
              </w:rPr>
            </w:pPr>
            <w:r w:rsidRPr="00485D58">
              <w:rPr>
                <w:rFonts w:cs="Arial"/>
                <w:b/>
                <w:lang w:val="it-IT"/>
              </w:rPr>
              <w:t>I sottoscritti prendono atto che l’Agenzia verificherà la presente richiesta e provvederà all’indizione della gara solamente ad esito positivo della verifica. Detta verifica della documentazione può essere eseguita in contraddittorio con la/il RUP. Prendono inoltre atto che per la presa in carico da parte dell’Agenzia i documenti di cui alle lettere a), b), c), d), e), f), g), h),</w:t>
            </w:r>
            <w:r w:rsidR="00A57DE3">
              <w:rPr>
                <w:rFonts w:cs="Arial"/>
                <w:b/>
                <w:lang w:val="it-IT"/>
              </w:rPr>
              <w:t xml:space="preserve"> </w:t>
            </w:r>
            <w:r w:rsidRPr="00485D58">
              <w:rPr>
                <w:rFonts w:cs="Arial"/>
                <w:b/>
                <w:lang w:val="it-IT"/>
              </w:rPr>
              <w:t>k),</w:t>
            </w:r>
            <w:r w:rsidR="00A57DE3">
              <w:rPr>
                <w:rFonts w:cs="Arial"/>
                <w:b/>
                <w:lang w:val="it-IT"/>
              </w:rPr>
              <w:t xml:space="preserve"> </w:t>
            </w:r>
            <w:r w:rsidRPr="00485D58">
              <w:rPr>
                <w:rFonts w:cs="Arial"/>
                <w:b/>
                <w:lang w:val="it-IT"/>
              </w:rPr>
              <w:t>i) cosí come la compilazione degli allegati 1), 2) e 3) e dell’allegato “Contratto tra Titolare e Responsabile del trattamento ai sensi dell’art. 28 del Regolamento generale sulla protezione dei dati 2016/679 (RGPD)” costituiscono condizione essenziale ai fini della presa in carico della procedura di gara da parte dell’ACP.</w:t>
            </w:r>
          </w:p>
          <w:p w14:paraId="6766D5B1" w14:textId="4C6D93E0" w:rsidR="00A57DE3" w:rsidRPr="00485D58" w:rsidRDefault="00A57DE3" w:rsidP="00942F27">
            <w:pPr>
              <w:ind w:left="57" w:right="57"/>
              <w:jc w:val="both"/>
              <w:rPr>
                <w:rFonts w:cs="Arial"/>
                <w:b/>
                <w:lang w:val="it-IT"/>
              </w:rPr>
            </w:pPr>
          </w:p>
        </w:tc>
      </w:tr>
      <w:tr w:rsidR="00620298" w:rsidRPr="00485D58" w14:paraId="41B1AEE2" w14:textId="77777777" w:rsidTr="00A57DE3">
        <w:tc>
          <w:tcPr>
            <w:tcW w:w="9640" w:type="dxa"/>
          </w:tcPr>
          <w:p w14:paraId="30D91D33" w14:textId="77777777" w:rsidR="00620298" w:rsidRPr="00485D58" w:rsidRDefault="00620298" w:rsidP="00135FE3">
            <w:pPr>
              <w:spacing w:before="120" w:after="120" w:line="240" w:lineRule="exact"/>
              <w:ind w:left="57" w:right="57"/>
              <w:jc w:val="both"/>
              <w:rPr>
                <w:rFonts w:cs="Arial"/>
                <w:bCs/>
                <w:lang w:val="it-IT"/>
              </w:rPr>
            </w:pPr>
            <w:r w:rsidRPr="00485D58">
              <w:rPr>
                <w:rFonts w:cs="Arial"/>
                <w:bCs/>
                <w:lang w:val="it-IT"/>
              </w:rPr>
              <w:t>Annotazioni:</w:t>
            </w:r>
          </w:p>
          <w:p w14:paraId="1441F71C" w14:textId="77777777" w:rsidR="00620298" w:rsidRPr="00485D58" w:rsidRDefault="00620298" w:rsidP="00135FE3">
            <w:pPr>
              <w:spacing w:before="120" w:after="120" w:line="240" w:lineRule="exact"/>
              <w:ind w:left="57" w:right="57"/>
              <w:jc w:val="both"/>
              <w:rPr>
                <w:rFonts w:cs="Arial"/>
                <w:bCs/>
                <w:lang w:val="it-IT"/>
              </w:rPr>
            </w:pPr>
            <w:r w:rsidRPr="00485D58">
              <w:rPr>
                <w:rFonts w:cs="Arial"/>
                <w:bCs/>
                <w:lang w:val="it-IT"/>
              </w:rPr>
              <w:fldChar w:fldCharType="begin">
                <w:ffData>
                  <w:name w:val="Testo187"/>
                  <w:enabled/>
                  <w:calcOnExit w:val="0"/>
                  <w:textInput/>
                </w:ffData>
              </w:fldChar>
            </w:r>
            <w:r w:rsidRPr="00485D58">
              <w:rPr>
                <w:rFonts w:cs="Arial"/>
                <w:bCs/>
                <w:lang w:val="it-IT"/>
              </w:rPr>
              <w:instrText xml:space="preserve"> FORMTEXT </w:instrText>
            </w:r>
            <w:r w:rsidRPr="00485D58">
              <w:rPr>
                <w:rFonts w:cs="Arial"/>
                <w:bCs/>
                <w:lang w:val="it-IT"/>
              </w:rPr>
            </w:r>
            <w:r w:rsidRPr="00485D58">
              <w:rPr>
                <w:rFonts w:cs="Arial"/>
                <w:bCs/>
                <w:lang w:val="it-IT"/>
              </w:rPr>
              <w:fldChar w:fldCharType="separate"/>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fldChar w:fldCharType="end"/>
            </w:r>
          </w:p>
        </w:tc>
      </w:tr>
      <w:tr w:rsidR="00C91BA1" w:rsidRPr="00485D58" w14:paraId="1D1B1856" w14:textId="77777777" w:rsidTr="00A57DE3">
        <w:tc>
          <w:tcPr>
            <w:tcW w:w="9640" w:type="dxa"/>
          </w:tcPr>
          <w:p w14:paraId="079C955F" w14:textId="77777777" w:rsidR="00C91BA1" w:rsidRPr="00485D58" w:rsidRDefault="00C91BA1" w:rsidP="00135FE3">
            <w:pPr>
              <w:tabs>
                <w:tab w:val="left" w:pos="4536"/>
              </w:tabs>
              <w:spacing w:before="120" w:after="120" w:line="240" w:lineRule="exact"/>
              <w:ind w:left="57" w:right="57"/>
              <w:jc w:val="both"/>
              <w:rPr>
                <w:rFonts w:cs="Arial"/>
                <w:lang w:val="it-IT"/>
              </w:rPr>
            </w:pPr>
            <w:r w:rsidRPr="00485D58">
              <w:rPr>
                <w:rFonts w:cs="Arial"/>
                <w:lang w:val="it-IT"/>
              </w:rPr>
              <w:t xml:space="preserve">Data e firma </w:t>
            </w:r>
            <w:r w:rsidRPr="00485D58">
              <w:rPr>
                <w:rFonts w:cs="Arial"/>
              </w:rPr>
              <w:fldChar w:fldCharType="begin">
                <w:ffData>
                  <w:name w:val="Testo182"/>
                  <w:enabled/>
                  <w:calcOnExit w:val="0"/>
                  <w:textInput/>
                </w:ffData>
              </w:fldChar>
            </w:r>
            <w:r w:rsidRPr="00485D58">
              <w:rPr>
                <w:rFonts w:cs="Arial"/>
                <w:lang w:val="it-IT"/>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r>
      <w:tr w:rsidR="00C91BA1" w:rsidRPr="00485D58" w14:paraId="0A15F49E" w14:textId="77777777" w:rsidTr="00A57DE3">
        <w:tc>
          <w:tcPr>
            <w:tcW w:w="9640" w:type="dxa"/>
          </w:tcPr>
          <w:p w14:paraId="343FAE7E" w14:textId="77777777" w:rsidR="00C91BA1" w:rsidRPr="00485D58" w:rsidRDefault="00C91BA1" w:rsidP="00135FE3">
            <w:pPr>
              <w:tabs>
                <w:tab w:val="left" w:pos="4536"/>
              </w:tabs>
              <w:spacing w:before="120" w:after="120" w:line="240" w:lineRule="exact"/>
              <w:ind w:left="57" w:right="57"/>
              <w:jc w:val="both"/>
              <w:rPr>
                <w:rFonts w:cs="Arial"/>
                <w:lang w:val="it-IT"/>
              </w:rPr>
            </w:pPr>
          </w:p>
        </w:tc>
      </w:tr>
      <w:tr w:rsidR="00C91BA1" w:rsidRPr="00485D58" w14:paraId="3F0187ED" w14:textId="77777777" w:rsidTr="00A57DE3">
        <w:tc>
          <w:tcPr>
            <w:tcW w:w="9640" w:type="dxa"/>
          </w:tcPr>
          <w:p w14:paraId="17AEBA69" w14:textId="77777777" w:rsidR="00C91BA1" w:rsidRPr="00485D58" w:rsidRDefault="00C91BA1" w:rsidP="00135FE3">
            <w:pPr>
              <w:tabs>
                <w:tab w:val="left" w:pos="5103"/>
              </w:tabs>
              <w:ind w:left="3"/>
              <w:rPr>
                <w:rFonts w:cs="Arial"/>
                <w:lang w:val="it-IT"/>
              </w:rPr>
            </w:pPr>
            <w:r w:rsidRPr="00485D58">
              <w:rPr>
                <w:rFonts w:cs="Arial"/>
                <w:lang w:val="it-IT"/>
              </w:rPr>
              <w:t>Il responsabile unico del procedimento (RUP)</w:t>
            </w:r>
          </w:p>
          <w:p w14:paraId="253217E0" w14:textId="77777777" w:rsidR="00C91BA1" w:rsidRPr="00485D58" w:rsidRDefault="00C91BA1" w:rsidP="00135FE3">
            <w:pPr>
              <w:tabs>
                <w:tab w:val="left" w:pos="5103"/>
              </w:tabs>
              <w:ind w:left="3" w:right="-4"/>
              <w:rPr>
                <w:rFonts w:cs="Arial"/>
                <w:i/>
                <w:lang w:val="it-IT"/>
              </w:rPr>
            </w:pPr>
          </w:p>
          <w:p w14:paraId="0DCABC07" w14:textId="77777777" w:rsidR="00C91BA1" w:rsidRPr="00485D58" w:rsidRDefault="00C91BA1" w:rsidP="00135FE3">
            <w:pPr>
              <w:tabs>
                <w:tab w:val="left" w:pos="5103"/>
              </w:tabs>
              <w:ind w:left="3" w:right="-4"/>
              <w:rPr>
                <w:rFonts w:cs="Arial"/>
                <w:lang w:val="de-DE"/>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359C0F3E" w14:textId="77777777" w:rsidR="00C91BA1" w:rsidRPr="00A57DE3" w:rsidRDefault="00C91BA1" w:rsidP="00135FE3">
            <w:pPr>
              <w:tabs>
                <w:tab w:val="left" w:pos="5103"/>
              </w:tabs>
              <w:ind w:left="3"/>
              <w:rPr>
                <w:rFonts w:cs="Arial"/>
                <w:sz w:val="18"/>
                <w:szCs w:val="18"/>
              </w:rPr>
            </w:pPr>
            <w:r w:rsidRPr="00A57DE3">
              <w:rPr>
                <w:rFonts w:cs="Arial"/>
                <w:sz w:val="18"/>
                <w:szCs w:val="18"/>
              </w:rPr>
              <w:t>(sottoscritto con firma digitale)</w:t>
            </w:r>
          </w:p>
        </w:tc>
      </w:tr>
      <w:tr w:rsidR="00C91BA1" w:rsidRPr="009D26B7" w14:paraId="3C70F013" w14:textId="77777777" w:rsidTr="00A57DE3">
        <w:tc>
          <w:tcPr>
            <w:tcW w:w="9640" w:type="dxa"/>
          </w:tcPr>
          <w:p w14:paraId="16477403" w14:textId="61B57D48" w:rsidR="00C91BA1" w:rsidRDefault="00C91BA1" w:rsidP="00135FE3">
            <w:pPr>
              <w:ind w:right="70"/>
              <w:jc w:val="both"/>
              <w:rPr>
                <w:rFonts w:cs="Arial"/>
                <w:lang w:val="it-IT"/>
              </w:rPr>
            </w:pPr>
          </w:p>
          <w:p w14:paraId="0A9412FE" w14:textId="77777777" w:rsidR="00A57DE3" w:rsidRPr="00485D58" w:rsidRDefault="00A57DE3" w:rsidP="00135FE3">
            <w:pPr>
              <w:ind w:right="70"/>
              <w:jc w:val="both"/>
              <w:rPr>
                <w:rFonts w:cs="Arial"/>
                <w:lang w:val="it-IT"/>
              </w:rPr>
            </w:pPr>
          </w:p>
          <w:p w14:paraId="557170F7" w14:textId="77777777" w:rsidR="00C91BA1" w:rsidRPr="00485D58" w:rsidRDefault="00C91BA1" w:rsidP="00135FE3">
            <w:pPr>
              <w:tabs>
                <w:tab w:val="left" w:pos="5103"/>
              </w:tabs>
              <w:ind w:left="3" w:right="-4"/>
              <w:jc w:val="both"/>
              <w:rPr>
                <w:rFonts w:cs="Arial"/>
                <w:lang w:val="it-IT"/>
              </w:rPr>
            </w:pPr>
            <w:r w:rsidRPr="00485D58">
              <w:rPr>
                <w:rFonts w:cs="Arial"/>
                <w:lang w:val="it-IT"/>
              </w:rPr>
              <w:t>Il responsabile dell’Ente / della Ripartizione / rappresentante legale / Sindaco / Segretario Comunale</w:t>
            </w:r>
          </w:p>
          <w:p w14:paraId="7C078805" w14:textId="77777777" w:rsidR="00C91BA1" w:rsidRPr="00485D58" w:rsidRDefault="00C91BA1" w:rsidP="00135FE3">
            <w:pPr>
              <w:tabs>
                <w:tab w:val="left" w:pos="5103"/>
              </w:tabs>
              <w:ind w:left="3" w:right="-4"/>
              <w:jc w:val="both"/>
              <w:rPr>
                <w:rFonts w:cs="Arial"/>
                <w:lang w:val="it-IT"/>
              </w:rPr>
            </w:pPr>
          </w:p>
          <w:p w14:paraId="47FA3548" w14:textId="77777777" w:rsidR="00C91BA1" w:rsidRPr="00485D58" w:rsidRDefault="00C91BA1" w:rsidP="00135FE3">
            <w:pPr>
              <w:tabs>
                <w:tab w:val="left" w:pos="5103"/>
              </w:tabs>
              <w:ind w:left="3" w:right="-4"/>
              <w:rPr>
                <w:rFonts w:cs="Arial"/>
                <w:lang w:val="de-DE"/>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64DAE298" w14:textId="77777777" w:rsidR="00C91BA1" w:rsidRPr="00A57DE3" w:rsidRDefault="00C91BA1" w:rsidP="00135FE3">
            <w:pPr>
              <w:tabs>
                <w:tab w:val="left" w:pos="5103"/>
              </w:tabs>
              <w:ind w:left="3"/>
              <w:rPr>
                <w:rFonts w:cs="Arial"/>
                <w:sz w:val="18"/>
                <w:szCs w:val="18"/>
                <w:lang w:val="it-IT"/>
              </w:rPr>
            </w:pPr>
            <w:r w:rsidRPr="00A57DE3">
              <w:rPr>
                <w:rFonts w:cs="Arial"/>
                <w:sz w:val="18"/>
                <w:szCs w:val="18"/>
                <w:lang w:val="it-IT"/>
              </w:rPr>
              <w:t>(sottoscritto con firma digitale)</w:t>
            </w:r>
          </w:p>
          <w:p w14:paraId="3C33E073" w14:textId="77777777" w:rsidR="00C91BA1" w:rsidRPr="00485D58" w:rsidRDefault="00C91BA1" w:rsidP="00135FE3">
            <w:pPr>
              <w:tabs>
                <w:tab w:val="left" w:pos="5103"/>
              </w:tabs>
              <w:ind w:right="-4"/>
              <w:jc w:val="both"/>
              <w:rPr>
                <w:rFonts w:cs="Arial"/>
                <w:i/>
                <w:color w:val="3366FF"/>
                <w:lang w:val="it-IT"/>
              </w:rPr>
            </w:pPr>
          </w:p>
          <w:p w14:paraId="2D365F97" w14:textId="77777777" w:rsidR="00C91BA1" w:rsidRPr="00485D58" w:rsidRDefault="00C91BA1" w:rsidP="00135FE3">
            <w:pPr>
              <w:tabs>
                <w:tab w:val="left" w:pos="5103"/>
              </w:tabs>
              <w:ind w:left="3" w:right="-4"/>
              <w:jc w:val="both"/>
              <w:rPr>
                <w:rFonts w:cs="Arial"/>
                <w:i/>
                <w:color w:val="3366FF"/>
                <w:lang w:val="it-IT"/>
              </w:rPr>
            </w:pPr>
            <w:r w:rsidRPr="00485D58">
              <w:rPr>
                <w:rFonts w:cs="Arial"/>
                <w:i/>
                <w:color w:val="3366FF"/>
                <w:lang w:val="it-IT"/>
              </w:rPr>
              <w:t>(per comuni con meno di 10.000 abitanti la richiesta è firmata dal sindaco)</w:t>
            </w:r>
          </w:p>
          <w:p w14:paraId="19FDE618" w14:textId="77777777" w:rsidR="00C91BA1" w:rsidRPr="00485D58" w:rsidRDefault="00C91BA1" w:rsidP="00135FE3">
            <w:pPr>
              <w:tabs>
                <w:tab w:val="left" w:pos="5103"/>
              </w:tabs>
              <w:rPr>
                <w:rFonts w:cs="Arial"/>
                <w:i/>
                <w:lang w:val="it-IT"/>
              </w:rPr>
            </w:pPr>
          </w:p>
        </w:tc>
      </w:tr>
      <w:tr w:rsidR="00C91BA1" w:rsidRPr="00485D58" w14:paraId="3C3070B1" w14:textId="77777777" w:rsidTr="00A57DE3">
        <w:tc>
          <w:tcPr>
            <w:tcW w:w="9640" w:type="dxa"/>
          </w:tcPr>
          <w:p w14:paraId="558D73E0" w14:textId="77777777" w:rsidR="00C91BA1" w:rsidRPr="00485D58" w:rsidRDefault="00C91BA1" w:rsidP="00135FE3">
            <w:pPr>
              <w:ind w:right="-4"/>
              <w:jc w:val="both"/>
              <w:rPr>
                <w:rFonts w:cs="Arial"/>
                <w:i/>
                <w:lang w:val="it-IT"/>
              </w:rPr>
            </w:pPr>
            <w:r w:rsidRPr="00485D58">
              <w:rPr>
                <w:rFonts w:cs="Arial"/>
                <w:i/>
                <w:lang w:val="it-IT"/>
              </w:rPr>
              <w:t>se del caso:</w:t>
            </w:r>
          </w:p>
          <w:p w14:paraId="2EA33909" w14:textId="77777777" w:rsidR="00C91BA1" w:rsidRPr="00485D58" w:rsidRDefault="00C91BA1" w:rsidP="00135FE3">
            <w:pPr>
              <w:ind w:right="-4"/>
              <w:jc w:val="both"/>
              <w:rPr>
                <w:rFonts w:cs="Arial"/>
                <w:lang w:val="it-IT"/>
              </w:rPr>
            </w:pPr>
            <w:r w:rsidRPr="00485D58">
              <w:rPr>
                <w:rFonts w:cs="Arial"/>
                <w:lang w:val="it-IT"/>
              </w:rPr>
              <w:t>Per presa visione ed accettazione del Piano anticorruzione dell’Agenzia, il Patto d’integrità e il Codice di comportamento</w:t>
            </w:r>
          </w:p>
          <w:p w14:paraId="46CFCDE2" w14:textId="77777777" w:rsidR="00C91BA1" w:rsidRPr="00485D58" w:rsidRDefault="00C91BA1" w:rsidP="00135FE3">
            <w:pPr>
              <w:ind w:left="3" w:right="-4"/>
              <w:jc w:val="both"/>
              <w:rPr>
                <w:rFonts w:cs="Arial"/>
                <w:lang w:val="it-IT"/>
              </w:rPr>
            </w:pPr>
          </w:p>
          <w:p w14:paraId="2D1A391C" w14:textId="77777777" w:rsidR="00C91BA1" w:rsidRPr="00485D58" w:rsidRDefault="00C91BA1" w:rsidP="00135FE3">
            <w:pPr>
              <w:ind w:left="3" w:right="-4"/>
              <w:jc w:val="both"/>
              <w:rPr>
                <w:rFonts w:cs="Arial"/>
                <w:lang w:val="it-IT"/>
              </w:rPr>
            </w:pPr>
          </w:p>
          <w:p w14:paraId="620DB120" w14:textId="77777777" w:rsidR="00C91BA1" w:rsidRPr="00485D58" w:rsidRDefault="00C91BA1" w:rsidP="00135FE3">
            <w:pPr>
              <w:ind w:left="3" w:right="-4"/>
              <w:jc w:val="both"/>
              <w:rPr>
                <w:rFonts w:cs="Arial"/>
              </w:rPr>
            </w:pPr>
            <w:r w:rsidRPr="00485D58">
              <w:rPr>
                <w:rFonts w:cs="Arial"/>
              </w:rPr>
              <w:t>Il supporto tecnico (TU)</w:t>
            </w:r>
          </w:p>
          <w:p w14:paraId="4250FD2E" w14:textId="77777777" w:rsidR="00C91BA1" w:rsidRPr="00485D58" w:rsidRDefault="00C91BA1" w:rsidP="00135FE3">
            <w:pPr>
              <w:ind w:left="3" w:right="-4"/>
              <w:jc w:val="both"/>
              <w:rPr>
                <w:rFonts w:cs="Arial"/>
              </w:rPr>
            </w:pPr>
          </w:p>
          <w:p w14:paraId="380D9E69" w14:textId="77777777" w:rsidR="00C91BA1" w:rsidRPr="00485D58" w:rsidRDefault="00C91BA1" w:rsidP="00135FE3">
            <w:pPr>
              <w:tabs>
                <w:tab w:val="left" w:pos="5103"/>
              </w:tabs>
              <w:ind w:left="3" w:right="-4"/>
              <w:rPr>
                <w:rFonts w:cs="Arial"/>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7D82EDAB" w14:textId="77777777" w:rsidR="00C91BA1" w:rsidRPr="00A57DE3" w:rsidRDefault="00C91BA1" w:rsidP="00135FE3">
            <w:pPr>
              <w:ind w:left="3" w:right="-4"/>
              <w:jc w:val="both"/>
              <w:rPr>
                <w:rFonts w:cs="Arial"/>
                <w:sz w:val="18"/>
                <w:szCs w:val="18"/>
              </w:rPr>
            </w:pPr>
            <w:r w:rsidRPr="00A57DE3">
              <w:rPr>
                <w:rFonts w:cs="Arial"/>
                <w:sz w:val="18"/>
                <w:szCs w:val="18"/>
              </w:rPr>
              <w:t>(sottoscritto con firma digitale)</w:t>
            </w:r>
          </w:p>
          <w:p w14:paraId="22E4BCEC" w14:textId="77777777" w:rsidR="00C91BA1" w:rsidRPr="00485D58" w:rsidRDefault="00C91BA1" w:rsidP="00135FE3">
            <w:pPr>
              <w:tabs>
                <w:tab w:val="left" w:pos="5103"/>
              </w:tabs>
              <w:ind w:left="3"/>
              <w:rPr>
                <w:rFonts w:cs="Arial"/>
                <w:i/>
                <w:lang w:val="it-IT"/>
              </w:rPr>
            </w:pPr>
          </w:p>
        </w:tc>
      </w:tr>
    </w:tbl>
    <w:p w14:paraId="296010AA" w14:textId="77777777" w:rsidR="00982B6A" w:rsidRPr="00485D58" w:rsidRDefault="00982B6A" w:rsidP="00982B6A">
      <w:pPr>
        <w:rPr>
          <w:rFonts w:cs="Arial"/>
        </w:rPr>
      </w:pPr>
    </w:p>
    <w:p w14:paraId="656C25D8" w14:textId="77777777" w:rsidR="00982B6A" w:rsidRPr="00485D58" w:rsidRDefault="00982B6A" w:rsidP="00982B6A">
      <w:pPr>
        <w:rPr>
          <w:rFonts w:cs="Arial"/>
          <w:lang w:val="it-IT"/>
        </w:rPr>
      </w:pPr>
    </w:p>
    <w:p w14:paraId="4C078243" w14:textId="2C866778" w:rsidR="00982B6A" w:rsidRPr="00485D58" w:rsidRDefault="00982B6A" w:rsidP="00471801">
      <w:pPr>
        <w:rPr>
          <w:rFonts w:cs="Arial"/>
          <w:bCs/>
          <w:lang w:val="it-IT" w:eastAsia="de-DE"/>
        </w:rPr>
      </w:pPr>
    </w:p>
    <w:sectPr w:rsidR="00982B6A" w:rsidRPr="00485D58" w:rsidSect="003E2F71">
      <w:type w:val="continuous"/>
      <w:pgSz w:w="11906" w:h="16838" w:code="9"/>
      <w:pgMar w:top="1928" w:right="1134" w:bottom="1418" w:left="1134" w:header="567" w:footer="45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9CDB" w14:textId="77777777" w:rsidR="00366F33" w:rsidRDefault="00366F33">
      <w:r>
        <w:separator/>
      </w:r>
    </w:p>
  </w:endnote>
  <w:endnote w:type="continuationSeparator" w:id="0">
    <w:p w14:paraId="6333CC8B" w14:textId="77777777" w:rsidR="00366F33" w:rsidRDefault="0036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34DF5" w14:textId="77777777" w:rsidR="00366F33" w:rsidRDefault="00366F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79D3" w14:textId="77777777" w:rsidR="00366F33" w:rsidRPr="00DD2258" w:rsidRDefault="00366F33" w:rsidP="00E33C10">
    <w:pPr>
      <w:pStyle w:val="Fuzeile"/>
      <w:jc w:val="right"/>
      <w:rPr>
        <w:sz w:val="18"/>
        <w:szCs w:val="18"/>
      </w:rPr>
    </w:pPr>
    <w:r w:rsidRPr="00DD2258">
      <w:rPr>
        <w:sz w:val="18"/>
        <w:szCs w:val="18"/>
      </w:rPr>
      <w:fldChar w:fldCharType="begin"/>
    </w:r>
    <w:r w:rsidRPr="00DD2258">
      <w:rPr>
        <w:sz w:val="18"/>
        <w:szCs w:val="18"/>
      </w:rPr>
      <w:instrText>PAGE   \* MERGEFORMAT</w:instrText>
    </w:r>
    <w:r w:rsidRPr="00DD2258">
      <w:rPr>
        <w:sz w:val="18"/>
        <w:szCs w:val="18"/>
      </w:rPr>
      <w:fldChar w:fldCharType="separate"/>
    </w:r>
    <w:r w:rsidRPr="002413DD">
      <w:rPr>
        <w:sz w:val="18"/>
        <w:szCs w:val="18"/>
        <w:lang w:val="de-DE"/>
      </w:rPr>
      <w:t>-</w:t>
    </w:r>
    <w:r>
      <w:rPr>
        <w:sz w:val="18"/>
        <w:szCs w:val="18"/>
      </w:rPr>
      <w:t xml:space="preserve"> 6 -</w:t>
    </w:r>
    <w:r w:rsidRPr="00DD225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554C" w14:textId="77777777" w:rsidR="00366F33" w:rsidRDefault="00366F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15551" w14:textId="77777777" w:rsidR="00366F33" w:rsidRDefault="00366F33">
      <w:r>
        <w:separator/>
      </w:r>
    </w:p>
  </w:footnote>
  <w:footnote w:type="continuationSeparator" w:id="0">
    <w:p w14:paraId="26DBD405" w14:textId="77777777" w:rsidR="00366F33" w:rsidRDefault="00366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2E6A" w14:textId="77777777" w:rsidR="00366F33" w:rsidRDefault="00366F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9E79" w14:textId="77777777" w:rsidR="00366F33" w:rsidRDefault="00366F3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8426" w14:textId="77777777" w:rsidR="00366F33" w:rsidRDefault="00366F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6"/>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E"/>
    <w:multiLevelType w:val="singleLevel"/>
    <w:tmpl w:val="0000000E"/>
    <w:name w:val="WW8Num68"/>
    <w:lvl w:ilvl="0">
      <w:start w:val="1"/>
      <w:numFmt w:val="bullet"/>
      <w:lvlText w:val="-"/>
      <w:lvlJc w:val="left"/>
      <w:pPr>
        <w:tabs>
          <w:tab w:val="num" w:pos="360"/>
        </w:tabs>
        <w:ind w:left="360" w:hanging="360"/>
      </w:pPr>
      <w:rPr>
        <w:rFonts w:ascii="Symbol" w:hAnsi="Symbol"/>
      </w:rPr>
    </w:lvl>
  </w:abstractNum>
  <w:abstractNum w:abstractNumId="2" w15:restartNumberingAfterBreak="0">
    <w:nsid w:val="07417B12"/>
    <w:multiLevelType w:val="hybridMultilevel"/>
    <w:tmpl w:val="FF68DFF0"/>
    <w:lvl w:ilvl="0" w:tplc="B48E2590">
      <w:start w:val="1"/>
      <w:numFmt w:val="lowerLetter"/>
      <w:lvlText w:val="%1)"/>
      <w:lvlJc w:val="left"/>
      <w:pPr>
        <w:tabs>
          <w:tab w:val="num" w:pos="1260"/>
        </w:tabs>
        <w:ind w:left="1260" w:hanging="360"/>
      </w:pPr>
      <w:rPr>
        <w:rFonts w:hint="default"/>
        <w:i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BC127D0"/>
    <w:multiLevelType w:val="hybridMultilevel"/>
    <w:tmpl w:val="29063686"/>
    <w:lvl w:ilvl="0" w:tplc="B8B457DE">
      <w:start w:val="1"/>
      <w:numFmt w:val="bullet"/>
      <w:lvlText w:val="−"/>
      <w:lvlJc w:val="left"/>
      <w:pPr>
        <w:ind w:left="720" w:hanging="360"/>
      </w:pPr>
      <w:rPr>
        <w:rFonts w:ascii="Arial" w:hAnsi="Arial" w:hint="default"/>
        <w:b w:val="0"/>
        <w:color w:val="auto"/>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32832"/>
    <w:multiLevelType w:val="singleLevel"/>
    <w:tmpl w:val="0410000F"/>
    <w:name w:val="WW8Num632"/>
    <w:lvl w:ilvl="0">
      <w:start w:val="1"/>
      <w:numFmt w:val="decimal"/>
      <w:lvlText w:val="%1."/>
      <w:lvlJc w:val="left"/>
      <w:pPr>
        <w:tabs>
          <w:tab w:val="num" w:pos="4264"/>
        </w:tabs>
        <w:ind w:left="4264" w:hanging="360"/>
      </w:pPr>
    </w:lvl>
  </w:abstractNum>
  <w:abstractNum w:abstractNumId="5" w15:restartNumberingAfterBreak="0">
    <w:nsid w:val="1BCC1FC9"/>
    <w:multiLevelType w:val="hybridMultilevel"/>
    <w:tmpl w:val="43161422"/>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CFA66DA"/>
    <w:multiLevelType w:val="hybridMultilevel"/>
    <w:tmpl w:val="201418F0"/>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C5BF1"/>
    <w:multiLevelType w:val="hybridMultilevel"/>
    <w:tmpl w:val="B8D8AA02"/>
    <w:lvl w:ilvl="0" w:tplc="0B60E4A8">
      <w:numFmt w:val="bullet"/>
      <w:lvlText w:val="-"/>
      <w:lvlJc w:val="left"/>
      <w:pPr>
        <w:ind w:left="387" w:hanging="360"/>
      </w:pPr>
      <w:rPr>
        <w:rFonts w:ascii="Arial" w:eastAsia="Times New Roman" w:hAnsi="Arial" w:cs="Arial" w:hint="default"/>
      </w:rPr>
    </w:lvl>
    <w:lvl w:ilvl="1" w:tplc="04100003" w:tentative="1">
      <w:start w:val="1"/>
      <w:numFmt w:val="bullet"/>
      <w:lvlText w:val="o"/>
      <w:lvlJc w:val="left"/>
      <w:pPr>
        <w:ind w:left="1107" w:hanging="360"/>
      </w:pPr>
      <w:rPr>
        <w:rFonts w:ascii="Courier New" w:hAnsi="Courier New" w:cs="Courier New" w:hint="default"/>
      </w:rPr>
    </w:lvl>
    <w:lvl w:ilvl="2" w:tplc="04100005" w:tentative="1">
      <w:start w:val="1"/>
      <w:numFmt w:val="bullet"/>
      <w:lvlText w:val=""/>
      <w:lvlJc w:val="left"/>
      <w:pPr>
        <w:ind w:left="1827" w:hanging="360"/>
      </w:pPr>
      <w:rPr>
        <w:rFonts w:ascii="Wingdings" w:hAnsi="Wingdings" w:hint="default"/>
      </w:rPr>
    </w:lvl>
    <w:lvl w:ilvl="3" w:tplc="04100001" w:tentative="1">
      <w:start w:val="1"/>
      <w:numFmt w:val="bullet"/>
      <w:lvlText w:val=""/>
      <w:lvlJc w:val="left"/>
      <w:pPr>
        <w:ind w:left="2547" w:hanging="360"/>
      </w:pPr>
      <w:rPr>
        <w:rFonts w:ascii="Symbol" w:hAnsi="Symbol" w:hint="default"/>
      </w:rPr>
    </w:lvl>
    <w:lvl w:ilvl="4" w:tplc="04100003" w:tentative="1">
      <w:start w:val="1"/>
      <w:numFmt w:val="bullet"/>
      <w:lvlText w:val="o"/>
      <w:lvlJc w:val="left"/>
      <w:pPr>
        <w:ind w:left="3267" w:hanging="360"/>
      </w:pPr>
      <w:rPr>
        <w:rFonts w:ascii="Courier New" w:hAnsi="Courier New" w:cs="Courier New" w:hint="default"/>
      </w:rPr>
    </w:lvl>
    <w:lvl w:ilvl="5" w:tplc="04100005" w:tentative="1">
      <w:start w:val="1"/>
      <w:numFmt w:val="bullet"/>
      <w:lvlText w:val=""/>
      <w:lvlJc w:val="left"/>
      <w:pPr>
        <w:ind w:left="3987" w:hanging="360"/>
      </w:pPr>
      <w:rPr>
        <w:rFonts w:ascii="Wingdings" w:hAnsi="Wingdings" w:hint="default"/>
      </w:rPr>
    </w:lvl>
    <w:lvl w:ilvl="6" w:tplc="04100001" w:tentative="1">
      <w:start w:val="1"/>
      <w:numFmt w:val="bullet"/>
      <w:lvlText w:val=""/>
      <w:lvlJc w:val="left"/>
      <w:pPr>
        <w:ind w:left="4707" w:hanging="360"/>
      </w:pPr>
      <w:rPr>
        <w:rFonts w:ascii="Symbol" w:hAnsi="Symbol" w:hint="default"/>
      </w:rPr>
    </w:lvl>
    <w:lvl w:ilvl="7" w:tplc="04100003" w:tentative="1">
      <w:start w:val="1"/>
      <w:numFmt w:val="bullet"/>
      <w:lvlText w:val="o"/>
      <w:lvlJc w:val="left"/>
      <w:pPr>
        <w:ind w:left="5427" w:hanging="360"/>
      </w:pPr>
      <w:rPr>
        <w:rFonts w:ascii="Courier New" w:hAnsi="Courier New" w:cs="Courier New" w:hint="default"/>
      </w:rPr>
    </w:lvl>
    <w:lvl w:ilvl="8" w:tplc="04100005" w:tentative="1">
      <w:start w:val="1"/>
      <w:numFmt w:val="bullet"/>
      <w:lvlText w:val=""/>
      <w:lvlJc w:val="left"/>
      <w:pPr>
        <w:ind w:left="6147" w:hanging="360"/>
      </w:pPr>
      <w:rPr>
        <w:rFonts w:ascii="Wingdings" w:hAnsi="Wingdings" w:hint="default"/>
      </w:rPr>
    </w:lvl>
  </w:abstractNum>
  <w:abstractNum w:abstractNumId="8" w15:restartNumberingAfterBreak="0">
    <w:nsid w:val="2136508A"/>
    <w:multiLevelType w:val="hybridMultilevel"/>
    <w:tmpl w:val="159C67A8"/>
    <w:lvl w:ilvl="0" w:tplc="91561E5E">
      <w:start w:val="1"/>
      <w:numFmt w:val="bullet"/>
      <w:lvlText w:val="−"/>
      <w:lvlJc w:val="left"/>
      <w:pPr>
        <w:tabs>
          <w:tab w:val="num" w:pos="720"/>
        </w:tabs>
        <w:ind w:left="720" w:hanging="360"/>
      </w:pPr>
      <w:rPr>
        <w:rFonts w:ascii="Arial" w:hAnsi="Arial" w:hint="default"/>
        <w:b w:val="0"/>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3A39AD"/>
    <w:multiLevelType w:val="hybridMultilevel"/>
    <w:tmpl w:val="078CF20A"/>
    <w:lvl w:ilvl="0" w:tplc="93EE7E44">
      <w:start w:val="1"/>
      <w:numFmt w:val="decimal"/>
      <w:lvlText w:val="%1."/>
      <w:lvlJc w:val="left"/>
      <w:pPr>
        <w:tabs>
          <w:tab w:val="num" w:pos="2520"/>
        </w:tabs>
        <w:ind w:left="2520" w:hanging="360"/>
      </w:pPr>
      <w:rPr>
        <w:rFonts w:hint="default"/>
      </w:rPr>
    </w:lvl>
    <w:lvl w:ilvl="1" w:tplc="BCACC768">
      <w:start w:val="1"/>
      <w:numFmt w:val="bullet"/>
      <w:lvlText w:val="-"/>
      <w:lvlJc w:val="left"/>
      <w:pPr>
        <w:tabs>
          <w:tab w:val="num" w:pos="1440"/>
        </w:tabs>
        <w:ind w:left="1440" w:hanging="360"/>
      </w:pPr>
      <w:rPr>
        <w:rFonts w:ascii="Times New Roman" w:eastAsia="Times New Roman" w:hAnsi="Times New Roman" w:cs="Times New Roman" w:hint="default"/>
        <w:b/>
        <w:i w:val="0"/>
        <w:strike w:val="0"/>
        <w:dstrike w:val="0"/>
        <w:color w:val="auto"/>
        <w:vertAlign w:val="baseline"/>
      </w:rPr>
    </w:lvl>
    <w:lvl w:ilvl="2" w:tplc="F34431D4">
      <w:start w:val="5"/>
      <w:numFmt w:val="bullet"/>
      <w:lvlText w:val=""/>
      <w:lvlJc w:val="left"/>
      <w:pPr>
        <w:tabs>
          <w:tab w:val="num" w:pos="2340"/>
        </w:tabs>
        <w:ind w:left="2340" w:hanging="360"/>
      </w:pPr>
      <w:rPr>
        <w:rFonts w:ascii="Wingdings 2" w:eastAsia="Times New Roman" w:hAnsi="Wingdings 2" w:cs="Arial" w:hint="default"/>
        <w:b w:val="0"/>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3A812B8"/>
    <w:multiLevelType w:val="hybridMultilevel"/>
    <w:tmpl w:val="5AA03872"/>
    <w:lvl w:ilvl="0" w:tplc="818C75D6">
      <w:start w:val="1"/>
      <w:numFmt w:val="bullet"/>
      <w:lvlText w:val="-"/>
      <w:lvlJc w:val="left"/>
      <w:pPr>
        <w:tabs>
          <w:tab w:val="num" w:pos="1080"/>
        </w:tabs>
        <w:ind w:left="1080" w:hanging="360"/>
      </w:pPr>
      <w:rPr>
        <w:rFonts w:ascii="Times New Roman" w:eastAsia="Times New Roman" w:hAnsi="Times New Roman" w:cs="Times New Roman" w:hint="default"/>
        <w:b/>
        <w:i w:val="0"/>
        <w:strike w:val="0"/>
        <w:dstrike w:val="0"/>
        <w:vertAlign w:val="baseline"/>
      </w:rPr>
    </w:lvl>
    <w:lvl w:ilvl="1" w:tplc="9024598E">
      <w:start w:val="10"/>
      <w:numFmt w:val="decimal"/>
      <w:lvlText w:val="%2."/>
      <w:lvlJc w:val="left"/>
      <w:pPr>
        <w:tabs>
          <w:tab w:val="num" w:pos="1440"/>
        </w:tabs>
        <w:ind w:left="1440" w:hanging="360"/>
      </w:pPr>
      <w:rPr>
        <w:rFonts w:hint="default"/>
        <w:b/>
        <w:i w:val="0"/>
        <w:strike w:val="0"/>
        <w:dstrike w:val="0"/>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D1962"/>
    <w:multiLevelType w:val="hybridMultilevel"/>
    <w:tmpl w:val="FE2EF2EE"/>
    <w:lvl w:ilvl="0" w:tplc="B8B457DE">
      <w:start w:val="1"/>
      <w:numFmt w:val="bullet"/>
      <w:lvlText w:val="−"/>
      <w:lvlJc w:val="left"/>
      <w:pPr>
        <w:ind w:left="777" w:hanging="360"/>
      </w:pPr>
      <w:rPr>
        <w:rFonts w:ascii="Arial" w:hAnsi="Arial" w:hint="default"/>
        <w:b w:val="0"/>
        <w:color w:val="auto"/>
        <w:sz w:val="20"/>
        <w:szCs w:val="2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2" w15:restartNumberingAfterBreak="0">
    <w:nsid w:val="2C050180"/>
    <w:multiLevelType w:val="hybridMultilevel"/>
    <w:tmpl w:val="63D2F064"/>
    <w:lvl w:ilvl="0" w:tplc="23B8CB64">
      <w:start w:val="24"/>
      <w:numFmt w:val="bullet"/>
      <w:lvlText w:val="-"/>
      <w:lvlJc w:val="left"/>
      <w:pPr>
        <w:tabs>
          <w:tab w:val="num" w:pos="368"/>
        </w:tabs>
        <w:ind w:left="368" w:hanging="360"/>
      </w:pPr>
      <w:rPr>
        <w:rFonts w:ascii="Arial" w:eastAsia="Times New Roman" w:hAnsi="Arial" w:cs="Arial" w:hint="default"/>
        <w:b w:val="0"/>
        <w:i w:val="0"/>
        <w:sz w:val="20"/>
      </w:rPr>
    </w:lvl>
    <w:lvl w:ilvl="1" w:tplc="04070003" w:tentative="1">
      <w:start w:val="1"/>
      <w:numFmt w:val="bullet"/>
      <w:lvlText w:val="o"/>
      <w:lvlJc w:val="left"/>
      <w:pPr>
        <w:tabs>
          <w:tab w:val="num" w:pos="1088"/>
        </w:tabs>
        <w:ind w:left="1088" w:hanging="360"/>
      </w:pPr>
      <w:rPr>
        <w:rFonts w:ascii="Courier New" w:hAnsi="Courier New" w:cs="Courier New" w:hint="default"/>
      </w:rPr>
    </w:lvl>
    <w:lvl w:ilvl="2" w:tplc="04070005" w:tentative="1">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13" w15:restartNumberingAfterBreak="0">
    <w:nsid w:val="2D780417"/>
    <w:multiLevelType w:val="hybridMultilevel"/>
    <w:tmpl w:val="0AF8378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2BF7D11"/>
    <w:multiLevelType w:val="hybridMultilevel"/>
    <w:tmpl w:val="6060B9F0"/>
    <w:lvl w:ilvl="0" w:tplc="091A6372">
      <w:start w:val="2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7C124B2"/>
    <w:multiLevelType w:val="hybridMultilevel"/>
    <w:tmpl w:val="9E72FB90"/>
    <w:lvl w:ilvl="0" w:tplc="479E0AAE">
      <w:start w:val="1"/>
      <w:numFmt w:val="lowerLetter"/>
      <w:lvlText w:val="%1."/>
      <w:lvlJc w:val="left"/>
      <w:pPr>
        <w:tabs>
          <w:tab w:val="num" w:pos="2345"/>
        </w:tabs>
        <w:ind w:left="2345" w:hanging="360"/>
      </w:pPr>
      <w:rPr>
        <w:rFonts w:hint="default"/>
        <w:caps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92B5DC3"/>
    <w:multiLevelType w:val="hybridMultilevel"/>
    <w:tmpl w:val="D6B8FA76"/>
    <w:lvl w:ilvl="0" w:tplc="B48E2590">
      <w:start w:val="1"/>
      <w:numFmt w:val="lowerLetter"/>
      <w:lvlText w:val="%1)"/>
      <w:lvlJc w:val="left"/>
      <w:pPr>
        <w:tabs>
          <w:tab w:val="num" w:pos="720"/>
        </w:tabs>
        <w:ind w:left="720" w:hanging="360"/>
      </w:pPr>
      <w:rPr>
        <w:rFonts w:hint="default"/>
        <w:i w:val="0"/>
        <w:color w:val="auto"/>
      </w:rPr>
    </w:lvl>
    <w:lvl w:ilvl="1" w:tplc="362211E4">
      <w:start w:val="7"/>
      <w:numFmt w:val="lowerLetter"/>
      <w:lvlText w:val="%2)"/>
      <w:lvlJc w:val="left"/>
      <w:pPr>
        <w:tabs>
          <w:tab w:val="num" w:pos="900"/>
        </w:tabs>
        <w:ind w:left="900" w:hanging="360"/>
      </w:pPr>
      <w:rPr>
        <w:rFonts w:hint="default"/>
        <w:i w:val="0"/>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104784F"/>
    <w:multiLevelType w:val="hybridMultilevel"/>
    <w:tmpl w:val="514E6E9A"/>
    <w:lvl w:ilvl="0" w:tplc="EF3216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E21FBA"/>
    <w:multiLevelType w:val="hybridMultilevel"/>
    <w:tmpl w:val="4F76C84C"/>
    <w:lvl w:ilvl="0" w:tplc="9104EB8A">
      <w:start w:val="6"/>
      <w:numFmt w:val="decimal"/>
      <w:lvlText w:val="%1."/>
      <w:lvlJc w:val="left"/>
      <w:pPr>
        <w:tabs>
          <w:tab w:val="num" w:pos="591"/>
        </w:tabs>
        <w:ind w:left="231" w:firstLine="0"/>
      </w:pPr>
      <w:rPr>
        <w:rFonts w:hint="default"/>
        <w:b/>
        <w:i w:val="0"/>
        <w:lang w:val="it-IT"/>
      </w:rPr>
    </w:lvl>
    <w:lvl w:ilvl="1" w:tplc="463605A0">
      <w:start w:val="14"/>
      <w:numFmt w:val="bullet"/>
      <w:lvlText w:val="-"/>
      <w:lvlJc w:val="left"/>
      <w:pPr>
        <w:tabs>
          <w:tab w:val="num" w:pos="1440"/>
        </w:tabs>
        <w:ind w:left="1440" w:hanging="360"/>
      </w:pPr>
      <w:rPr>
        <w:rFonts w:ascii="Arial" w:eastAsia="Andale Sans UI"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B983EDB"/>
    <w:multiLevelType w:val="hybridMultilevel"/>
    <w:tmpl w:val="00449FEC"/>
    <w:lvl w:ilvl="0" w:tplc="04070017">
      <w:start w:val="1"/>
      <w:numFmt w:val="lowerLetter"/>
      <w:lvlText w:val="%1)"/>
      <w:lvlJc w:val="left"/>
      <w:pPr>
        <w:tabs>
          <w:tab w:val="num" w:pos="2345"/>
        </w:tabs>
        <w:ind w:left="2345"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C2B4446"/>
    <w:multiLevelType w:val="hybridMultilevel"/>
    <w:tmpl w:val="F46C8E92"/>
    <w:lvl w:ilvl="0" w:tplc="818C75D6">
      <w:start w:val="1"/>
      <w:numFmt w:val="bullet"/>
      <w:lvlText w:val="-"/>
      <w:lvlJc w:val="left"/>
      <w:pPr>
        <w:tabs>
          <w:tab w:val="num" w:pos="1080"/>
        </w:tabs>
        <w:ind w:left="1080" w:hanging="360"/>
      </w:pPr>
      <w:rPr>
        <w:rFonts w:ascii="Times New Roman" w:eastAsia="Times New Roman" w:hAnsi="Times New Roman" w:cs="Times New Roman" w:hint="default"/>
        <w:b/>
        <w:i w:val="0"/>
        <w:strike w:val="0"/>
        <w:dstrike w:val="0"/>
        <w:vertAlign w:val="baseline"/>
      </w:rPr>
    </w:lvl>
    <w:lvl w:ilvl="1" w:tplc="0410000F">
      <w:start w:val="1"/>
      <w:numFmt w:val="decimal"/>
      <w:lvlText w:val="%2."/>
      <w:lvlJc w:val="left"/>
      <w:pPr>
        <w:tabs>
          <w:tab w:val="num" w:pos="1440"/>
        </w:tabs>
        <w:ind w:left="1440" w:hanging="360"/>
      </w:pPr>
      <w:rPr>
        <w:rFonts w:hint="default"/>
        <w:b/>
        <w:i w:val="0"/>
        <w:strike w:val="0"/>
        <w:dstrike w:val="0"/>
        <w:vertAlign w:val="baseline"/>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B3F5B"/>
    <w:multiLevelType w:val="hybridMultilevel"/>
    <w:tmpl w:val="6330C832"/>
    <w:lvl w:ilvl="0" w:tplc="B8B457DE">
      <w:start w:val="1"/>
      <w:numFmt w:val="bullet"/>
      <w:lvlText w:val="−"/>
      <w:lvlJc w:val="left"/>
      <w:pPr>
        <w:tabs>
          <w:tab w:val="num" w:pos="720"/>
        </w:tabs>
        <w:ind w:left="720" w:hanging="360"/>
      </w:pPr>
      <w:rPr>
        <w:rFonts w:ascii="Arial" w:hAnsi="Arial" w:hint="default"/>
        <w:b w:val="0"/>
        <w:color w:val="auto"/>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E4AFD"/>
    <w:multiLevelType w:val="hybridMultilevel"/>
    <w:tmpl w:val="51A8F50A"/>
    <w:lvl w:ilvl="0" w:tplc="FD4A8498">
      <w:start w:val="1"/>
      <w:numFmt w:val="lowerLetter"/>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5D94417F"/>
    <w:multiLevelType w:val="hybridMultilevel"/>
    <w:tmpl w:val="BBAA00AC"/>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F26714B"/>
    <w:multiLevelType w:val="hybridMultilevel"/>
    <w:tmpl w:val="11FEBF12"/>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6130356A"/>
    <w:multiLevelType w:val="hybridMultilevel"/>
    <w:tmpl w:val="A4446756"/>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DA257F"/>
    <w:multiLevelType w:val="hybridMultilevel"/>
    <w:tmpl w:val="427CEB64"/>
    <w:lvl w:ilvl="0" w:tplc="88FE1650">
      <w:start w:val="1"/>
      <w:numFmt w:val="bullet"/>
      <w:lvlText w:val="-"/>
      <w:lvlJc w:val="left"/>
      <w:pPr>
        <w:tabs>
          <w:tab w:val="num" w:pos="717"/>
        </w:tabs>
        <w:ind w:left="360" w:firstLine="357"/>
      </w:pPr>
      <w:rPr>
        <w:rFonts w:ascii="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B91DB4"/>
    <w:multiLevelType w:val="hybridMultilevel"/>
    <w:tmpl w:val="3FA40236"/>
    <w:lvl w:ilvl="0" w:tplc="C6903006">
      <w:start w:val="1"/>
      <w:numFmt w:val="lowerLetter"/>
      <w:lvlText w:val="%1."/>
      <w:lvlJc w:val="left"/>
      <w:pPr>
        <w:tabs>
          <w:tab w:val="num" w:pos="720"/>
        </w:tabs>
        <w:ind w:left="720" w:hanging="360"/>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2C916DC"/>
    <w:multiLevelType w:val="hybridMultilevel"/>
    <w:tmpl w:val="7BBEA32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78B0415"/>
    <w:multiLevelType w:val="hybridMultilevel"/>
    <w:tmpl w:val="A8101654"/>
    <w:lvl w:ilvl="0" w:tplc="6750C1BA">
      <w:numFmt w:val="bullet"/>
      <w:lvlText w:val="-"/>
      <w:lvlJc w:val="left"/>
      <w:pPr>
        <w:tabs>
          <w:tab w:val="num" w:pos="416"/>
        </w:tabs>
        <w:ind w:left="416"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0" w15:restartNumberingAfterBreak="0">
    <w:nsid w:val="688F01CE"/>
    <w:multiLevelType w:val="hybridMultilevel"/>
    <w:tmpl w:val="DB700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375797"/>
    <w:multiLevelType w:val="hybridMultilevel"/>
    <w:tmpl w:val="5C3AAB38"/>
    <w:lvl w:ilvl="0" w:tplc="25CA22D4">
      <w:start w:val="1"/>
      <w:numFmt w:val="lowerLetter"/>
      <w:lvlText w:val="%1)"/>
      <w:lvlJc w:val="left"/>
      <w:pPr>
        <w:tabs>
          <w:tab w:val="num" w:pos="1495"/>
        </w:tabs>
        <w:ind w:left="1495" w:hanging="360"/>
      </w:pPr>
      <w:rPr>
        <w:sz w:val="18"/>
        <w:szCs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90800EE"/>
    <w:multiLevelType w:val="hybridMultilevel"/>
    <w:tmpl w:val="2E0E25C6"/>
    <w:lvl w:ilvl="0" w:tplc="77B016FC">
      <w:start w:val="1"/>
      <w:numFmt w:val="lowerLetter"/>
      <w:lvlText w:val="%1."/>
      <w:lvlJc w:val="left"/>
      <w:pPr>
        <w:tabs>
          <w:tab w:val="num" w:pos="1915"/>
        </w:tabs>
        <w:ind w:left="1915" w:hanging="360"/>
      </w:pPr>
      <w:rPr>
        <w:rFonts w:ascii="Arial" w:hAnsi="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C4F3F95"/>
    <w:multiLevelType w:val="hybridMultilevel"/>
    <w:tmpl w:val="A4F82E58"/>
    <w:lvl w:ilvl="0" w:tplc="521A2402">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3"/>
  </w:num>
  <w:num w:numId="3">
    <w:abstractNumId w:val="31"/>
  </w:num>
  <w:num w:numId="4">
    <w:abstractNumId w:val="32"/>
  </w:num>
  <w:num w:numId="5">
    <w:abstractNumId w:val="24"/>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2"/>
  </w:num>
  <w:num w:numId="9">
    <w:abstractNumId w:val="18"/>
  </w:num>
  <w:num w:numId="10">
    <w:abstractNumId w:val="25"/>
  </w:num>
  <w:num w:numId="11">
    <w:abstractNumId w:val="14"/>
  </w:num>
  <w:num w:numId="12">
    <w:abstractNumId w:val="9"/>
  </w:num>
  <w:num w:numId="13">
    <w:abstractNumId w:val="26"/>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0"/>
  </w:num>
  <w:num w:numId="17">
    <w:abstractNumId w:val="11"/>
  </w:num>
  <w:num w:numId="18">
    <w:abstractNumId w:val="8"/>
  </w:num>
  <w:num w:numId="19">
    <w:abstractNumId w:val="21"/>
  </w:num>
  <w:num w:numId="20">
    <w:abstractNumId w:val="6"/>
  </w:num>
  <w:num w:numId="21">
    <w:abstractNumId w:val="2"/>
  </w:num>
  <w:num w:numId="22">
    <w:abstractNumId w:val="16"/>
  </w:num>
  <w:num w:numId="23">
    <w:abstractNumId w:val="15"/>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5"/>
  </w:num>
  <w:num w:numId="27">
    <w:abstractNumId w:val="10"/>
  </w:num>
  <w:num w:numId="28">
    <w:abstractNumId w:val="3"/>
  </w:num>
  <w:num w:numId="29">
    <w:abstractNumId w:val="30"/>
  </w:num>
  <w:num w:numId="30">
    <w:abstractNumId w:val="13"/>
  </w:num>
  <w:num w:numId="31">
    <w:abstractNumId w:val="19"/>
  </w:num>
  <w:num w:numId="32">
    <w:abstractNumId w:val="17"/>
  </w:num>
  <w:num w:numId="3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E8PtVF2Wc7M0xm2iJfVXntjSoR+ySzRnOO8tp8n/VOB7ENZbBCS6cTeGpLhqQIs66gbQP27t+cYf+X9lzWqQQ==" w:salt="YeuS6BfIMjL1nbM/TaT/OQ=="/>
  <w:defaultTabStop w:val="709"/>
  <w:hyphenationZone w:val="420"/>
  <w:displayHorizontalDrawingGridEvery w:val="0"/>
  <w:displayVerticalDrawingGridEvery w:val="0"/>
  <w:doNotUseMarginsForDrawingGridOrigin/>
  <w:doNotShadeFormData/>
  <w:noPunctuationKerning/>
  <w:characterSpacingControl w:val="doNotCompress"/>
  <w:hdrShapeDefaults>
    <o:shapedefaults v:ext="edit" spidmax="1781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B3"/>
    <w:rsid w:val="00001FBA"/>
    <w:rsid w:val="00003EE1"/>
    <w:rsid w:val="0000698A"/>
    <w:rsid w:val="00006B52"/>
    <w:rsid w:val="00014552"/>
    <w:rsid w:val="0002303E"/>
    <w:rsid w:val="000235DC"/>
    <w:rsid w:val="00024249"/>
    <w:rsid w:val="00036620"/>
    <w:rsid w:val="00036758"/>
    <w:rsid w:val="00036D55"/>
    <w:rsid w:val="00040871"/>
    <w:rsid w:val="00043035"/>
    <w:rsid w:val="000459E1"/>
    <w:rsid w:val="000506ED"/>
    <w:rsid w:val="00051558"/>
    <w:rsid w:val="00052B75"/>
    <w:rsid w:val="0005325D"/>
    <w:rsid w:val="00053F69"/>
    <w:rsid w:val="00055278"/>
    <w:rsid w:val="00060AB9"/>
    <w:rsid w:val="00061111"/>
    <w:rsid w:val="00062704"/>
    <w:rsid w:val="000634C7"/>
    <w:rsid w:val="00063D5D"/>
    <w:rsid w:val="00067A23"/>
    <w:rsid w:val="0007011C"/>
    <w:rsid w:val="00070B43"/>
    <w:rsid w:val="0007676D"/>
    <w:rsid w:val="00081434"/>
    <w:rsid w:val="000818B4"/>
    <w:rsid w:val="0008191D"/>
    <w:rsid w:val="00081D00"/>
    <w:rsid w:val="00083943"/>
    <w:rsid w:val="00091464"/>
    <w:rsid w:val="000925C0"/>
    <w:rsid w:val="000951A8"/>
    <w:rsid w:val="00095DB5"/>
    <w:rsid w:val="000A320D"/>
    <w:rsid w:val="000A634A"/>
    <w:rsid w:val="000A6C70"/>
    <w:rsid w:val="000B5226"/>
    <w:rsid w:val="000B5AF1"/>
    <w:rsid w:val="000B76D7"/>
    <w:rsid w:val="000B7C2B"/>
    <w:rsid w:val="000C15F2"/>
    <w:rsid w:val="000C1741"/>
    <w:rsid w:val="000C5036"/>
    <w:rsid w:val="000C7A08"/>
    <w:rsid w:val="000D0135"/>
    <w:rsid w:val="000D09EE"/>
    <w:rsid w:val="000D11D5"/>
    <w:rsid w:val="000D681E"/>
    <w:rsid w:val="000E281F"/>
    <w:rsid w:val="000E49E1"/>
    <w:rsid w:val="000F20E0"/>
    <w:rsid w:val="000F2860"/>
    <w:rsid w:val="000F2DC8"/>
    <w:rsid w:val="000F3B70"/>
    <w:rsid w:val="000F6899"/>
    <w:rsid w:val="000F706D"/>
    <w:rsid w:val="000F7E6A"/>
    <w:rsid w:val="000F7F88"/>
    <w:rsid w:val="001001EE"/>
    <w:rsid w:val="001004D4"/>
    <w:rsid w:val="00106895"/>
    <w:rsid w:val="0010764E"/>
    <w:rsid w:val="00112F0E"/>
    <w:rsid w:val="0011400E"/>
    <w:rsid w:val="001141E6"/>
    <w:rsid w:val="00114981"/>
    <w:rsid w:val="0011704F"/>
    <w:rsid w:val="00117819"/>
    <w:rsid w:val="00120A86"/>
    <w:rsid w:val="00123C95"/>
    <w:rsid w:val="001276BA"/>
    <w:rsid w:val="00131BA5"/>
    <w:rsid w:val="00132337"/>
    <w:rsid w:val="0013256E"/>
    <w:rsid w:val="00132E88"/>
    <w:rsid w:val="00134A9E"/>
    <w:rsid w:val="00135FE3"/>
    <w:rsid w:val="001364E5"/>
    <w:rsid w:val="00137013"/>
    <w:rsid w:val="00137CF6"/>
    <w:rsid w:val="001403E0"/>
    <w:rsid w:val="00143FCD"/>
    <w:rsid w:val="00144426"/>
    <w:rsid w:val="00150727"/>
    <w:rsid w:val="00152E21"/>
    <w:rsid w:val="00152F68"/>
    <w:rsid w:val="00153C22"/>
    <w:rsid w:val="001552A1"/>
    <w:rsid w:val="00156601"/>
    <w:rsid w:val="00157D9E"/>
    <w:rsid w:val="00160D8D"/>
    <w:rsid w:val="001654C3"/>
    <w:rsid w:val="0016599B"/>
    <w:rsid w:val="001741FC"/>
    <w:rsid w:val="00177D9B"/>
    <w:rsid w:val="001801C3"/>
    <w:rsid w:val="00186A7D"/>
    <w:rsid w:val="00195E53"/>
    <w:rsid w:val="001A6231"/>
    <w:rsid w:val="001A6F6B"/>
    <w:rsid w:val="001B13AF"/>
    <w:rsid w:val="001B2865"/>
    <w:rsid w:val="001B2AA8"/>
    <w:rsid w:val="001B5261"/>
    <w:rsid w:val="001B6013"/>
    <w:rsid w:val="001B74CF"/>
    <w:rsid w:val="001B7FB2"/>
    <w:rsid w:val="001C755E"/>
    <w:rsid w:val="001F086C"/>
    <w:rsid w:val="001F1FCE"/>
    <w:rsid w:val="002001A3"/>
    <w:rsid w:val="00201066"/>
    <w:rsid w:val="00204E4B"/>
    <w:rsid w:val="002055E1"/>
    <w:rsid w:val="0021028E"/>
    <w:rsid w:val="002150FB"/>
    <w:rsid w:val="00215705"/>
    <w:rsid w:val="00223380"/>
    <w:rsid w:val="00223509"/>
    <w:rsid w:val="00231904"/>
    <w:rsid w:val="002331D8"/>
    <w:rsid w:val="00237497"/>
    <w:rsid w:val="00240F4E"/>
    <w:rsid w:val="002413DD"/>
    <w:rsid w:val="00241768"/>
    <w:rsid w:val="002425CB"/>
    <w:rsid w:val="0024421B"/>
    <w:rsid w:val="002511FB"/>
    <w:rsid w:val="00251FA3"/>
    <w:rsid w:val="00252BBF"/>
    <w:rsid w:val="0025389C"/>
    <w:rsid w:val="002543C7"/>
    <w:rsid w:val="00260CD3"/>
    <w:rsid w:val="002611B2"/>
    <w:rsid w:val="002616C8"/>
    <w:rsid w:val="00261CC6"/>
    <w:rsid w:val="00262209"/>
    <w:rsid w:val="00264E6C"/>
    <w:rsid w:val="00266345"/>
    <w:rsid w:val="00277067"/>
    <w:rsid w:val="002774C7"/>
    <w:rsid w:val="0028197C"/>
    <w:rsid w:val="0028236D"/>
    <w:rsid w:val="00282A24"/>
    <w:rsid w:val="00283063"/>
    <w:rsid w:val="00292E6A"/>
    <w:rsid w:val="002A0702"/>
    <w:rsid w:val="002A116E"/>
    <w:rsid w:val="002A2DA1"/>
    <w:rsid w:val="002A367E"/>
    <w:rsid w:val="002B0365"/>
    <w:rsid w:val="002B168A"/>
    <w:rsid w:val="002C014F"/>
    <w:rsid w:val="002C4D9A"/>
    <w:rsid w:val="002C68DD"/>
    <w:rsid w:val="002D0770"/>
    <w:rsid w:val="002D08B2"/>
    <w:rsid w:val="002D34C9"/>
    <w:rsid w:val="002D3898"/>
    <w:rsid w:val="002D4636"/>
    <w:rsid w:val="002D7B58"/>
    <w:rsid w:val="002E15A3"/>
    <w:rsid w:val="002E36D9"/>
    <w:rsid w:val="002E5C95"/>
    <w:rsid w:val="002F0830"/>
    <w:rsid w:val="002F0BBF"/>
    <w:rsid w:val="002F1407"/>
    <w:rsid w:val="002F4E67"/>
    <w:rsid w:val="002F6292"/>
    <w:rsid w:val="00302379"/>
    <w:rsid w:val="00302504"/>
    <w:rsid w:val="00305A78"/>
    <w:rsid w:val="0031024D"/>
    <w:rsid w:val="00317850"/>
    <w:rsid w:val="0032059A"/>
    <w:rsid w:val="00323141"/>
    <w:rsid w:val="00324111"/>
    <w:rsid w:val="0033106B"/>
    <w:rsid w:val="00331D0D"/>
    <w:rsid w:val="0033243F"/>
    <w:rsid w:val="00333DFA"/>
    <w:rsid w:val="00336066"/>
    <w:rsid w:val="00337688"/>
    <w:rsid w:val="003404BA"/>
    <w:rsid w:val="0034375C"/>
    <w:rsid w:val="00351669"/>
    <w:rsid w:val="00352698"/>
    <w:rsid w:val="00355D21"/>
    <w:rsid w:val="003579D6"/>
    <w:rsid w:val="00360249"/>
    <w:rsid w:val="00362464"/>
    <w:rsid w:val="003650FB"/>
    <w:rsid w:val="003657AA"/>
    <w:rsid w:val="00366F33"/>
    <w:rsid w:val="00370738"/>
    <w:rsid w:val="00370BCB"/>
    <w:rsid w:val="003711C6"/>
    <w:rsid w:val="00373351"/>
    <w:rsid w:val="003736A1"/>
    <w:rsid w:val="0037462A"/>
    <w:rsid w:val="00377850"/>
    <w:rsid w:val="00377CAA"/>
    <w:rsid w:val="003832A9"/>
    <w:rsid w:val="003836D3"/>
    <w:rsid w:val="00383AD7"/>
    <w:rsid w:val="00383B52"/>
    <w:rsid w:val="003862F9"/>
    <w:rsid w:val="00390B1A"/>
    <w:rsid w:val="00391B32"/>
    <w:rsid w:val="00392AE2"/>
    <w:rsid w:val="00393C53"/>
    <w:rsid w:val="00394A2B"/>
    <w:rsid w:val="00395B88"/>
    <w:rsid w:val="003A1FC7"/>
    <w:rsid w:val="003A3200"/>
    <w:rsid w:val="003A3ABA"/>
    <w:rsid w:val="003A606D"/>
    <w:rsid w:val="003A7159"/>
    <w:rsid w:val="003B00DA"/>
    <w:rsid w:val="003B083E"/>
    <w:rsid w:val="003B21A9"/>
    <w:rsid w:val="003B2E2B"/>
    <w:rsid w:val="003B33AC"/>
    <w:rsid w:val="003B3ACA"/>
    <w:rsid w:val="003B75FD"/>
    <w:rsid w:val="003C23B2"/>
    <w:rsid w:val="003C4A18"/>
    <w:rsid w:val="003C733C"/>
    <w:rsid w:val="003D0085"/>
    <w:rsid w:val="003D2DCA"/>
    <w:rsid w:val="003D3C2D"/>
    <w:rsid w:val="003E0116"/>
    <w:rsid w:val="003E0997"/>
    <w:rsid w:val="003E123A"/>
    <w:rsid w:val="003E1F8C"/>
    <w:rsid w:val="003E2449"/>
    <w:rsid w:val="003E2F71"/>
    <w:rsid w:val="003E31F8"/>
    <w:rsid w:val="003E40CB"/>
    <w:rsid w:val="003E487A"/>
    <w:rsid w:val="003E5A0D"/>
    <w:rsid w:val="003E7881"/>
    <w:rsid w:val="003E7B3F"/>
    <w:rsid w:val="003F1171"/>
    <w:rsid w:val="003F15AC"/>
    <w:rsid w:val="003F1F95"/>
    <w:rsid w:val="003F3716"/>
    <w:rsid w:val="003F520B"/>
    <w:rsid w:val="00403EFB"/>
    <w:rsid w:val="00406312"/>
    <w:rsid w:val="00410658"/>
    <w:rsid w:val="00410FDD"/>
    <w:rsid w:val="004112F2"/>
    <w:rsid w:val="00411447"/>
    <w:rsid w:val="00413177"/>
    <w:rsid w:val="0041381B"/>
    <w:rsid w:val="00415848"/>
    <w:rsid w:val="00416EEE"/>
    <w:rsid w:val="004206B4"/>
    <w:rsid w:val="00423121"/>
    <w:rsid w:val="00423185"/>
    <w:rsid w:val="00423BE5"/>
    <w:rsid w:val="00427671"/>
    <w:rsid w:val="004276D0"/>
    <w:rsid w:val="004306C1"/>
    <w:rsid w:val="00430975"/>
    <w:rsid w:val="004335AE"/>
    <w:rsid w:val="00436721"/>
    <w:rsid w:val="004434C7"/>
    <w:rsid w:val="00446649"/>
    <w:rsid w:val="00446A02"/>
    <w:rsid w:val="00453B60"/>
    <w:rsid w:val="00455AC5"/>
    <w:rsid w:val="00455B86"/>
    <w:rsid w:val="00465A16"/>
    <w:rsid w:val="004665F1"/>
    <w:rsid w:val="00467640"/>
    <w:rsid w:val="00471381"/>
    <w:rsid w:val="004713BB"/>
    <w:rsid w:val="00471801"/>
    <w:rsid w:val="0047578B"/>
    <w:rsid w:val="00480D38"/>
    <w:rsid w:val="00485D58"/>
    <w:rsid w:val="00487769"/>
    <w:rsid w:val="00492FB8"/>
    <w:rsid w:val="00494D88"/>
    <w:rsid w:val="004B06CF"/>
    <w:rsid w:val="004B1E98"/>
    <w:rsid w:val="004B643C"/>
    <w:rsid w:val="004C01D7"/>
    <w:rsid w:val="004C4EBE"/>
    <w:rsid w:val="004C5E93"/>
    <w:rsid w:val="004C6A2A"/>
    <w:rsid w:val="004D1337"/>
    <w:rsid w:val="004D16EB"/>
    <w:rsid w:val="004D2793"/>
    <w:rsid w:val="004D4539"/>
    <w:rsid w:val="004D79F2"/>
    <w:rsid w:val="004E1C0F"/>
    <w:rsid w:val="004E67FD"/>
    <w:rsid w:val="004F0F1C"/>
    <w:rsid w:val="004F11CB"/>
    <w:rsid w:val="004F1399"/>
    <w:rsid w:val="004F1EA6"/>
    <w:rsid w:val="004F6870"/>
    <w:rsid w:val="00500DD0"/>
    <w:rsid w:val="0050232F"/>
    <w:rsid w:val="005040FD"/>
    <w:rsid w:val="005072C1"/>
    <w:rsid w:val="00507AC2"/>
    <w:rsid w:val="0051089D"/>
    <w:rsid w:val="00510B61"/>
    <w:rsid w:val="00513932"/>
    <w:rsid w:val="0051611F"/>
    <w:rsid w:val="005234C2"/>
    <w:rsid w:val="005240CB"/>
    <w:rsid w:val="00524499"/>
    <w:rsid w:val="0053028A"/>
    <w:rsid w:val="005310FB"/>
    <w:rsid w:val="00533FBB"/>
    <w:rsid w:val="00533FD4"/>
    <w:rsid w:val="0053420F"/>
    <w:rsid w:val="00534F98"/>
    <w:rsid w:val="0053504F"/>
    <w:rsid w:val="00535812"/>
    <w:rsid w:val="00544930"/>
    <w:rsid w:val="00545FAC"/>
    <w:rsid w:val="005533C0"/>
    <w:rsid w:val="00556F69"/>
    <w:rsid w:val="005606AA"/>
    <w:rsid w:val="00560C92"/>
    <w:rsid w:val="0056136B"/>
    <w:rsid w:val="00563BBB"/>
    <w:rsid w:val="00565B70"/>
    <w:rsid w:val="00567A08"/>
    <w:rsid w:val="00567D13"/>
    <w:rsid w:val="00582751"/>
    <w:rsid w:val="00582A1E"/>
    <w:rsid w:val="00582EE1"/>
    <w:rsid w:val="00583164"/>
    <w:rsid w:val="00583997"/>
    <w:rsid w:val="00585DAE"/>
    <w:rsid w:val="00586C54"/>
    <w:rsid w:val="00593539"/>
    <w:rsid w:val="00596858"/>
    <w:rsid w:val="00597CF3"/>
    <w:rsid w:val="005A0A11"/>
    <w:rsid w:val="005A185E"/>
    <w:rsid w:val="005A1DDF"/>
    <w:rsid w:val="005A25D0"/>
    <w:rsid w:val="005A359B"/>
    <w:rsid w:val="005A4069"/>
    <w:rsid w:val="005A507A"/>
    <w:rsid w:val="005B3C0F"/>
    <w:rsid w:val="005C4DF4"/>
    <w:rsid w:val="005D28BF"/>
    <w:rsid w:val="005D34C6"/>
    <w:rsid w:val="005D6D40"/>
    <w:rsid w:val="005E0FCF"/>
    <w:rsid w:val="005E2D4D"/>
    <w:rsid w:val="005E4C1A"/>
    <w:rsid w:val="005E5C40"/>
    <w:rsid w:val="005F415E"/>
    <w:rsid w:val="005F6858"/>
    <w:rsid w:val="005F7DDB"/>
    <w:rsid w:val="005F7F5D"/>
    <w:rsid w:val="0060097C"/>
    <w:rsid w:val="00601B78"/>
    <w:rsid w:val="00602094"/>
    <w:rsid w:val="00605FA6"/>
    <w:rsid w:val="00610873"/>
    <w:rsid w:val="00613EEB"/>
    <w:rsid w:val="00614AE8"/>
    <w:rsid w:val="00616638"/>
    <w:rsid w:val="00617FC0"/>
    <w:rsid w:val="00620298"/>
    <w:rsid w:val="006313AA"/>
    <w:rsid w:val="00635DD8"/>
    <w:rsid w:val="006367C6"/>
    <w:rsid w:val="00640615"/>
    <w:rsid w:val="00642EA6"/>
    <w:rsid w:val="0064727F"/>
    <w:rsid w:val="006472A6"/>
    <w:rsid w:val="006551B9"/>
    <w:rsid w:val="00655376"/>
    <w:rsid w:val="0065658F"/>
    <w:rsid w:val="00656D9D"/>
    <w:rsid w:val="006575D9"/>
    <w:rsid w:val="00657A6F"/>
    <w:rsid w:val="00662066"/>
    <w:rsid w:val="00667ED8"/>
    <w:rsid w:val="00667FD0"/>
    <w:rsid w:val="00672C36"/>
    <w:rsid w:val="006771DA"/>
    <w:rsid w:val="00680624"/>
    <w:rsid w:val="006811D7"/>
    <w:rsid w:val="00683760"/>
    <w:rsid w:val="00683CF1"/>
    <w:rsid w:val="0068579F"/>
    <w:rsid w:val="0068617E"/>
    <w:rsid w:val="00686437"/>
    <w:rsid w:val="00692C04"/>
    <w:rsid w:val="00694FD4"/>
    <w:rsid w:val="00695A0A"/>
    <w:rsid w:val="00696488"/>
    <w:rsid w:val="0069654B"/>
    <w:rsid w:val="006A0424"/>
    <w:rsid w:val="006A644A"/>
    <w:rsid w:val="006A66A0"/>
    <w:rsid w:val="006A7497"/>
    <w:rsid w:val="006A76F7"/>
    <w:rsid w:val="006B1451"/>
    <w:rsid w:val="006B16DB"/>
    <w:rsid w:val="006B1FD7"/>
    <w:rsid w:val="006B3FDE"/>
    <w:rsid w:val="006B41EC"/>
    <w:rsid w:val="006B4734"/>
    <w:rsid w:val="006B5915"/>
    <w:rsid w:val="006B63E0"/>
    <w:rsid w:val="006B7D78"/>
    <w:rsid w:val="006C2C21"/>
    <w:rsid w:val="006C66F0"/>
    <w:rsid w:val="006C6DCF"/>
    <w:rsid w:val="006D1AD9"/>
    <w:rsid w:val="006D1E4C"/>
    <w:rsid w:val="006D6D44"/>
    <w:rsid w:val="006D791D"/>
    <w:rsid w:val="006E1D52"/>
    <w:rsid w:val="006E2655"/>
    <w:rsid w:val="006F2179"/>
    <w:rsid w:val="006F5393"/>
    <w:rsid w:val="006F67EF"/>
    <w:rsid w:val="006F7067"/>
    <w:rsid w:val="00702126"/>
    <w:rsid w:val="00704327"/>
    <w:rsid w:val="00707C2A"/>
    <w:rsid w:val="00713819"/>
    <w:rsid w:val="00714BAE"/>
    <w:rsid w:val="00714C0B"/>
    <w:rsid w:val="00715891"/>
    <w:rsid w:val="007158FC"/>
    <w:rsid w:val="00715CAA"/>
    <w:rsid w:val="007171B8"/>
    <w:rsid w:val="0071733C"/>
    <w:rsid w:val="0071753F"/>
    <w:rsid w:val="007228BD"/>
    <w:rsid w:val="00723929"/>
    <w:rsid w:val="007321B6"/>
    <w:rsid w:val="007332D6"/>
    <w:rsid w:val="0074147D"/>
    <w:rsid w:val="00741D51"/>
    <w:rsid w:val="00741FBA"/>
    <w:rsid w:val="00757F38"/>
    <w:rsid w:val="00763AF1"/>
    <w:rsid w:val="0076461D"/>
    <w:rsid w:val="007648D4"/>
    <w:rsid w:val="00764A2D"/>
    <w:rsid w:val="00765E76"/>
    <w:rsid w:val="007759F8"/>
    <w:rsid w:val="007808CD"/>
    <w:rsid w:val="00782064"/>
    <w:rsid w:val="007822CE"/>
    <w:rsid w:val="00784772"/>
    <w:rsid w:val="00787754"/>
    <w:rsid w:val="0079256C"/>
    <w:rsid w:val="007938FF"/>
    <w:rsid w:val="00794C60"/>
    <w:rsid w:val="00794F49"/>
    <w:rsid w:val="00797071"/>
    <w:rsid w:val="007A23AE"/>
    <w:rsid w:val="007A40F3"/>
    <w:rsid w:val="007A4FF7"/>
    <w:rsid w:val="007A76F0"/>
    <w:rsid w:val="007A786F"/>
    <w:rsid w:val="007B0EA5"/>
    <w:rsid w:val="007B346C"/>
    <w:rsid w:val="007B3A6C"/>
    <w:rsid w:val="007B420C"/>
    <w:rsid w:val="007B43B6"/>
    <w:rsid w:val="007B641B"/>
    <w:rsid w:val="007C153F"/>
    <w:rsid w:val="007C54DC"/>
    <w:rsid w:val="007C595C"/>
    <w:rsid w:val="007D0721"/>
    <w:rsid w:val="007D0D6B"/>
    <w:rsid w:val="007D1987"/>
    <w:rsid w:val="007D3B18"/>
    <w:rsid w:val="007D5A1E"/>
    <w:rsid w:val="007D664E"/>
    <w:rsid w:val="007D7911"/>
    <w:rsid w:val="007E024E"/>
    <w:rsid w:val="007E3788"/>
    <w:rsid w:val="007E718B"/>
    <w:rsid w:val="007F1E65"/>
    <w:rsid w:val="007F43A7"/>
    <w:rsid w:val="00801ACD"/>
    <w:rsid w:val="0080402E"/>
    <w:rsid w:val="00807D9A"/>
    <w:rsid w:val="00810524"/>
    <w:rsid w:val="00811FB9"/>
    <w:rsid w:val="00814614"/>
    <w:rsid w:val="00817819"/>
    <w:rsid w:val="0082020C"/>
    <w:rsid w:val="00821D3E"/>
    <w:rsid w:val="008221B1"/>
    <w:rsid w:val="00824740"/>
    <w:rsid w:val="008311DF"/>
    <w:rsid w:val="00832D14"/>
    <w:rsid w:val="00833777"/>
    <w:rsid w:val="00834004"/>
    <w:rsid w:val="00835453"/>
    <w:rsid w:val="00835AF2"/>
    <w:rsid w:val="00835D60"/>
    <w:rsid w:val="00841236"/>
    <w:rsid w:val="00841B8B"/>
    <w:rsid w:val="00843215"/>
    <w:rsid w:val="0084589E"/>
    <w:rsid w:val="0084677F"/>
    <w:rsid w:val="008520D5"/>
    <w:rsid w:val="0085242A"/>
    <w:rsid w:val="0085366C"/>
    <w:rsid w:val="00853D1E"/>
    <w:rsid w:val="00857F75"/>
    <w:rsid w:val="008642D6"/>
    <w:rsid w:val="00864B8C"/>
    <w:rsid w:val="008656EA"/>
    <w:rsid w:val="00871272"/>
    <w:rsid w:val="008721F5"/>
    <w:rsid w:val="00872EA1"/>
    <w:rsid w:val="00872F9E"/>
    <w:rsid w:val="00873FB1"/>
    <w:rsid w:val="008765F9"/>
    <w:rsid w:val="008770F6"/>
    <w:rsid w:val="0088546E"/>
    <w:rsid w:val="00891585"/>
    <w:rsid w:val="00891735"/>
    <w:rsid w:val="008933EB"/>
    <w:rsid w:val="00893AFE"/>
    <w:rsid w:val="008979A5"/>
    <w:rsid w:val="008A494E"/>
    <w:rsid w:val="008A632C"/>
    <w:rsid w:val="008A7771"/>
    <w:rsid w:val="008B1EB8"/>
    <w:rsid w:val="008B4EC9"/>
    <w:rsid w:val="008C0777"/>
    <w:rsid w:val="008C07F1"/>
    <w:rsid w:val="008C094A"/>
    <w:rsid w:val="008C22FC"/>
    <w:rsid w:val="008C4A05"/>
    <w:rsid w:val="008C58DB"/>
    <w:rsid w:val="008D59F6"/>
    <w:rsid w:val="008D6091"/>
    <w:rsid w:val="008E3303"/>
    <w:rsid w:val="008E3EF6"/>
    <w:rsid w:val="008E574F"/>
    <w:rsid w:val="008F25C0"/>
    <w:rsid w:val="008F38CB"/>
    <w:rsid w:val="008F3CB8"/>
    <w:rsid w:val="008F3D63"/>
    <w:rsid w:val="008F4219"/>
    <w:rsid w:val="008F5806"/>
    <w:rsid w:val="0090421A"/>
    <w:rsid w:val="00904B0F"/>
    <w:rsid w:val="00906011"/>
    <w:rsid w:val="0090613A"/>
    <w:rsid w:val="00906A04"/>
    <w:rsid w:val="00906F80"/>
    <w:rsid w:val="00910177"/>
    <w:rsid w:val="009120F8"/>
    <w:rsid w:val="00912BA0"/>
    <w:rsid w:val="00913155"/>
    <w:rsid w:val="0091334D"/>
    <w:rsid w:val="0091593F"/>
    <w:rsid w:val="00915C13"/>
    <w:rsid w:val="009162C7"/>
    <w:rsid w:val="00921CC4"/>
    <w:rsid w:val="0092586F"/>
    <w:rsid w:val="009277AF"/>
    <w:rsid w:val="009300FA"/>
    <w:rsid w:val="0093192A"/>
    <w:rsid w:val="00932A0F"/>
    <w:rsid w:val="0093619C"/>
    <w:rsid w:val="009369E1"/>
    <w:rsid w:val="0093771B"/>
    <w:rsid w:val="00941368"/>
    <w:rsid w:val="0094289E"/>
    <w:rsid w:val="00942E22"/>
    <w:rsid w:val="00942F27"/>
    <w:rsid w:val="009449B1"/>
    <w:rsid w:val="00944B74"/>
    <w:rsid w:val="00945E16"/>
    <w:rsid w:val="009468D4"/>
    <w:rsid w:val="00952C4E"/>
    <w:rsid w:val="00954509"/>
    <w:rsid w:val="009545B2"/>
    <w:rsid w:val="00954E36"/>
    <w:rsid w:val="009616D8"/>
    <w:rsid w:val="009631D5"/>
    <w:rsid w:val="00964F86"/>
    <w:rsid w:val="00965B70"/>
    <w:rsid w:val="009777A5"/>
    <w:rsid w:val="009806D4"/>
    <w:rsid w:val="00982B6A"/>
    <w:rsid w:val="00984580"/>
    <w:rsid w:val="00985680"/>
    <w:rsid w:val="00985DD3"/>
    <w:rsid w:val="00985F29"/>
    <w:rsid w:val="00986534"/>
    <w:rsid w:val="0098697E"/>
    <w:rsid w:val="0099424F"/>
    <w:rsid w:val="009946F2"/>
    <w:rsid w:val="00994F36"/>
    <w:rsid w:val="009A1DCB"/>
    <w:rsid w:val="009A2EEC"/>
    <w:rsid w:val="009A326E"/>
    <w:rsid w:val="009A48A7"/>
    <w:rsid w:val="009B25D3"/>
    <w:rsid w:val="009B3B71"/>
    <w:rsid w:val="009B3EF9"/>
    <w:rsid w:val="009B4386"/>
    <w:rsid w:val="009B53FA"/>
    <w:rsid w:val="009B5873"/>
    <w:rsid w:val="009B6EDC"/>
    <w:rsid w:val="009C3D53"/>
    <w:rsid w:val="009C75FC"/>
    <w:rsid w:val="009D065A"/>
    <w:rsid w:val="009D0AAF"/>
    <w:rsid w:val="009D26B7"/>
    <w:rsid w:val="009D2996"/>
    <w:rsid w:val="009D2FF2"/>
    <w:rsid w:val="009D334A"/>
    <w:rsid w:val="009D36E3"/>
    <w:rsid w:val="009D3863"/>
    <w:rsid w:val="009D3A10"/>
    <w:rsid w:val="009E2940"/>
    <w:rsid w:val="009E5232"/>
    <w:rsid w:val="009E7E38"/>
    <w:rsid w:val="009F00ED"/>
    <w:rsid w:val="009F132C"/>
    <w:rsid w:val="009F527E"/>
    <w:rsid w:val="009F6BA4"/>
    <w:rsid w:val="00A00B37"/>
    <w:rsid w:val="00A02E26"/>
    <w:rsid w:val="00A03CA6"/>
    <w:rsid w:val="00A05276"/>
    <w:rsid w:val="00A062C6"/>
    <w:rsid w:val="00A137D2"/>
    <w:rsid w:val="00A16DC7"/>
    <w:rsid w:val="00A2228F"/>
    <w:rsid w:val="00A230DA"/>
    <w:rsid w:val="00A316C7"/>
    <w:rsid w:val="00A31FC9"/>
    <w:rsid w:val="00A33D4A"/>
    <w:rsid w:val="00A34CC5"/>
    <w:rsid w:val="00A35221"/>
    <w:rsid w:val="00A35D53"/>
    <w:rsid w:val="00A456AF"/>
    <w:rsid w:val="00A45C32"/>
    <w:rsid w:val="00A51197"/>
    <w:rsid w:val="00A5234F"/>
    <w:rsid w:val="00A55110"/>
    <w:rsid w:val="00A5713F"/>
    <w:rsid w:val="00A57DE3"/>
    <w:rsid w:val="00A60943"/>
    <w:rsid w:val="00A60D49"/>
    <w:rsid w:val="00A645E5"/>
    <w:rsid w:val="00A65E72"/>
    <w:rsid w:val="00A66C9B"/>
    <w:rsid w:val="00A67119"/>
    <w:rsid w:val="00A73C00"/>
    <w:rsid w:val="00A75944"/>
    <w:rsid w:val="00A80481"/>
    <w:rsid w:val="00A80AB3"/>
    <w:rsid w:val="00A81153"/>
    <w:rsid w:val="00A8285A"/>
    <w:rsid w:val="00A86750"/>
    <w:rsid w:val="00A926BD"/>
    <w:rsid w:val="00A94E43"/>
    <w:rsid w:val="00A9798F"/>
    <w:rsid w:val="00AA0887"/>
    <w:rsid w:val="00AA4B3A"/>
    <w:rsid w:val="00AA4F1B"/>
    <w:rsid w:val="00AB1241"/>
    <w:rsid w:val="00AB6C46"/>
    <w:rsid w:val="00AC02B9"/>
    <w:rsid w:val="00AC4C4B"/>
    <w:rsid w:val="00AC4E80"/>
    <w:rsid w:val="00AC5AD3"/>
    <w:rsid w:val="00AC75CD"/>
    <w:rsid w:val="00AD228A"/>
    <w:rsid w:val="00AD33B3"/>
    <w:rsid w:val="00AD4F61"/>
    <w:rsid w:val="00AD62BF"/>
    <w:rsid w:val="00AD75E7"/>
    <w:rsid w:val="00AE0387"/>
    <w:rsid w:val="00AE1BA4"/>
    <w:rsid w:val="00AE25C5"/>
    <w:rsid w:val="00AE294B"/>
    <w:rsid w:val="00AE3994"/>
    <w:rsid w:val="00AE4894"/>
    <w:rsid w:val="00AE5495"/>
    <w:rsid w:val="00AE7A86"/>
    <w:rsid w:val="00AE7BB4"/>
    <w:rsid w:val="00AF0081"/>
    <w:rsid w:val="00AF2CFA"/>
    <w:rsid w:val="00AF6190"/>
    <w:rsid w:val="00AF6D30"/>
    <w:rsid w:val="00B046B2"/>
    <w:rsid w:val="00B05568"/>
    <w:rsid w:val="00B05B6A"/>
    <w:rsid w:val="00B05C9E"/>
    <w:rsid w:val="00B06937"/>
    <w:rsid w:val="00B11C08"/>
    <w:rsid w:val="00B14A73"/>
    <w:rsid w:val="00B25965"/>
    <w:rsid w:val="00B326FF"/>
    <w:rsid w:val="00B36296"/>
    <w:rsid w:val="00B4090D"/>
    <w:rsid w:val="00B424DA"/>
    <w:rsid w:val="00B43CFB"/>
    <w:rsid w:val="00B4669D"/>
    <w:rsid w:val="00B4713D"/>
    <w:rsid w:val="00B47AC1"/>
    <w:rsid w:val="00B47AEB"/>
    <w:rsid w:val="00B51012"/>
    <w:rsid w:val="00B54E09"/>
    <w:rsid w:val="00B56F81"/>
    <w:rsid w:val="00B57112"/>
    <w:rsid w:val="00B6162F"/>
    <w:rsid w:val="00B623B2"/>
    <w:rsid w:val="00B6682B"/>
    <w:rsid w:val="00B67A0F"/>
    <w:rsid w:val="00B720D5"/>
    <w:rsid w:val="00B72115"/>
    <w:rsid w:val="00B726AD"/>
    <w:rsid w:val="00B732B7"/>
    <w:rsid w:val="00B74863"/>
    <w:rsid w:val="00B81AB4"/>
    <w:rsid w:val="00B855F4"/>
    <w:rsid w:val="00B86742"/>
    <w:rsid w:val="00B87042"/>
    <w:rsid w:val="00B879D0"/>
    <w:rsid w:val="00B95491"/>
    <w:rsid w:val="00B96D6B"/>
    <w:rsid w:val="00B96F8F"/>
    <w:rsid w:val="00BA15BF"/>
    <w:rsid w:val="00BA1A49"/>
    <w:rsid w:val="00BA7E89"/>
    <w:rsid w:val="00BB0336"/>
    <w:rsid w:val="00BB0B59"/>
    <w:rsid w:val="00BB1396"/>
    <w:rsid w:val="00BB13A6"/>
    <w:rsid w:val="00BB38B2"/>
    <w:rsid w:val="00BB3997"/>
    <w:rsid w:val="00BB5F29"/>
    <w:rsid w:val="00BC13DF"/>
    <w:rsid w:val="00BC5574"/>
    <w:rsid w:val="00BC655B"/>
    <w:rsid w:val="00BC73DB"/>
    <w:rsid w:val="00BC7964"/>
    <w:rsid w:val="00BD2E92"/>
    <w:rsid w:val="00BD3B7A"/>
    <w:rsid w:val="00BD3EDD"/>
    <w:rsid w:val="00BD5E6F"/>
    <w:rsid w:val="00BE509C"/>
    <w:rsid w:val="00BF26B8"/>
    <w:rsid w:val="00BF307A"/>
    <w:rsid w:val="00BF45C3"/>
    <w:rsid w:val="00BF6A2A"/>
    <w:rsid w:val="00C047F1"/>
    <w:rsid w:val="00C051AE"/>
    <w:rsid w:val="00C07C3F"/>
    <w:rsid w:val="00C10494"/>
    <w:rsid w:val="00C10542"/>
    <w:rsid w:val="00C10DA0"/>
    <w:rsid w:val="00C12986"/>
    <w:rsid w:val="00C147D6"/>
    <w:rsid w:val="00C202CA"/>
    <w:rsid w:val="00C211CE"/>
    <w:rsid w:val="00C2511F"/>
    <w:rsid w:val="00C26B05"/>
    <w:rsid w:val="00C30D27"/>
    <w:rsid w:val="00C31A43"/>
    <w:rsid w:val="00C32197"/>
    <w:rsid w:val="00C35102"/>
    <w:rsid w:val="00C36056"/>
    <w:rsid w:val="00C37A82"/>
    <w:rsid w:val="00C40DB1"/>
    <w:rsid w:val="00C43D55"/>
    <w:rsid w:val="00C45536"/>
    <w:rsid w:val="00C456D5"/>
    <w:rsid w:val="00C461BC"/>
    <w:rsid w:val="00C53F9D"/>
    <w:rsid w:val="00C5611E"/>
    <w:rsid w:val="00C578E4"/>
    <w:rsid w:val="00C63799"/>
    <w:rsid w:val="00C647CD"/>
    <w:rsid w:val="00C6654E"/>
    <w:rsid w:val="00C66EE7"/>
    <w:rsid w:val="00C70672"/>
    <w:rsid w:val="00C72289"/>
    <w:rsid w:val="00C737D5"/>
    <w:rsid w:val="00C77C28"/>
    <w:rsid w:val="00C80570"/>
    <w:rsid w:val="00C82889"/>
    <w:rsid w:val="00C867BF"/>
    <w:rsid w:val="00C902D7"/>
    <w:rsid w:val="00C91BA1"/>
    <w:rsid w:val="00C97E27"/>
    <w:rsid w:val="00CB088D"/>
    <w:rsid w:val="00CB10A7"/>
    <w:rsid w:val="00CB3977"/>
    <w:rsid w:val="00CB3E5D"/>
    <w:rsid w:val="00CB4D36"/>
    <w:rsid w:val="00CC0E3E"/>
    <w:rsid w:val="00CC16AB"/>
    <w:rsid w:val="00CC353D"/>
    <w:rsid w:val="00CC50D0"/>
    <w:rsid w:val="00CC5F60"/>
    <w:rsid w:val="00CD3143"/>
    <w:rsid w:val="00CD38D1"/>
    <w:rsid w:val="00CD4978"/>
    <w:rsid w:val="00CE3A70"/>
    <w:rsid w:val="00CF45F6"/>
    <w:rsid w:val="00CF65D6"/>
    <w:rsid w:val="00D014F2"/>
    <w:rsid w:val="00D02E97"/>
    <w:rsid w:val="00D04352"/>
    <w:rsid w:val="00D06E2A"/>
    <w:rsid w:val="00D109F5"/>
    <w:rsid w:val="00D10CBE"/>
    <w:rsid w:val="00D120E3"/>
    <w:rsid w:val="00D13B87"/>
    <w:rsid w:val="00D14527"/>
    <w:rsid w:val="00D15A8E"/>
    <w:rsid w:val="00D20121"/>
    <w:rsid w:val="00D21490"/>
    <w:rsid w:val="00D21C5A"/>
    <w:rsid w:val="00D2369B"/>
    <w:rsid w:val="00D239EC"/>
    <w:rsid w:val="00D243C4"/>
    <w:rsid w:val="00D24728"/>
    <w:rsid w:val="00D26445"/>
    <w:rsid w:val="00D26DC5"/>
    <w:rsid w:val="00D312BA"/>
    <w:rsid w:val="00D31C41"/>
    <w:rsid w:val="00D328C7"/>
    <w:rsid w:val="00D34ABB"/>
    <w:rsid w:val="00D378E6"/>
    <w:rsid w:val="00D41301"/>
    <w:rsid w:val="00D4392A"/>
    <w:rsid w:val="00D43B38"/>
    <w:rsid w:val="00D45292"/>
    <w:rsid w:val="00D45E5E"/>
    <w:rsid w:val="00D47584"/>
    <w:rsid w:val="00D4794F"/>
    <w:rsid w:val="00D504B2"/>
    <w:rsid w:val="00D508ED"/>
    <w:rsid w:val="00D52F77"/>
    <w:rsid w:val="00D53D67"/>
    <w:rsid w:val="00D615FA"/>
    <w:rsid w:val="00D67A82"/>
    <w:rsid w:val="00D72B87"/>
    <w:rsid w:val="00D84508"/>
    <w:rsid w:val="00D86E60"/>
    <w:rsid w:val="00D941BF"/>
    <w:rsid w:val="00D97442"/>
    <w:rsid w:val="00DA5133"/>
    <w:rsid w:val="00DA51BB"/>
    <w:rsid w:val="00DA5987"/>
    <w:rsid w:val="00DA6AB8"/>
    <w:rsid w:val="00DB2098"/>
    <w:rsid w:val="00DB409E"/>
    <w:rsid w:val="00DB7490"/>
    <w:rsid w:val="00DC01C5"/>
    <w:rsid w:val="00DC1137"/>
    <w:rsid w:val="00DC3096"/>
    <w:rsid w:val="00DC30FC"/>
    <w:rsid w:val="00DC4012"/>
    <w:rsid w:val="00DC585A"/>
    <w:rsid w:val="00DC5BA1"/>
    <w:rsid w:val="00DC5EF5"/>
    <w:rsid w:val="00DC6598"/>
    <w:rsid w:val="00DC7D62"/>
    <w:rsid w:val="00DD19F1"/>
    <w:rsid w:val="00DD2258"/>
    <w:rsid w:val="00DD28EF"/>
    <w:rsid w:val="00DD5640"/>
    <w:rsid w:val="00DD62A5"/>
    <w:rsid w:val="00DE11FE"/>
    <w:rsid w:val="00DE26BE"/>
    <w:rsid w:val="00DE39FF"/>
    <w:rsid w:val="00DE540F"/>
    <w:rsid w:val="00DF2DE8"/>
    <w:rsid w:val="00DF3FB9"/>
    <w:rsid w:val="00E010F9"/>
    <w:rsid w:val="00E03B09"/>
    <w:rsid w:val="00E05ECC"/>
    <w:rsid w:val="00E06DD7"/>
    <w:rsid w:val="00E07408"/>
    <w:rsid w:val="00E11168"/>
    <w:rsid w:val="00E13771"/>
    <w:rsid w:val="00E14932"/>
    <w:rsid w:val="00E15003"/>
    <w:rsid w:val="00E22DA0"/>
    <w:rsid w:val="00E22FAC"/>
    <w:rsid w:val="00E23EFA"/>
    <w:rsid w:val="00E24547"/>
    <w:rsid w:val="00E24644"/>
    <w:rsid w:val="00E24E67"/>
    <w:rsid w:val="00E25B83"/>
    <w:rsid w:val="00E26D80"/>
    <w:rsid w:val="00E3104F"/>
    <w:rsid w:val="00E31F03"/>
    <w:rsid w:val="00E33C10"/>
    <w:rsid w:val="00E340EC"/>
    <w:rsid w:val="00E34ED3"/>
    <w:rsid w:val="00E368A4"/>
    <w:rsid w:val="00E404E9"/>
    <w:rsid w:val="00E41856"/>
    <w:rsid w:val="00E42A85"/>
    <w:rsid w:val="00E45663"/>
    <w:rsid w:val="00E46A64"/>
    <w:rsid w:val="00E52AFF"/>
    <w:rsid w:val="00E52B88"/>
    <w:rsid w:val="00E52C21"/>
    <w:rsid w:val="00E52D31"/>
    <w:rsid w:val="00E52FC7"/>
    <w:rsid w:val="00E53E02"/>
    <w:rsid w:val="00E547CA"/>
    <w:rsid w:val="00E5584A"/>
    <w:rsid w:val="00E55A4C"/>
    <w:rsid w:val="00E55E0D"/>
    <w:rsid w:val="00E57A30"/>
    <w:rsid w:val="00E62A51"/>
    <w:rsid w:val="00E67462"/>
    <w:rsid w:val="00E70728"/>
    <w:rsid w:val="00E7408D"/>
    <w:rsid w:val="00E77926"/>
    <w:rsid w:val="00E8795A"/>
    <w:rsid w:val="00E879C2"/>
    <w:rsid w:val="00E87BFA"/>
    <w:rsid w:val="00E93EFA"/>
    <w:rsid w:val="00E9667D"/>
    <w:rsid w:val="00E97B6A"/>
    <w:rsid w:val="00EA0489"/>
    <w:rsid w:val="00EA06FF"/>
    <w:rsid w:val="00EA1F8E"/>
    <w:rsid w:val="00EA26DC"/>
    <w:rsid w:val="00EA30BE"/>
    <w:rsid w:val="00EA4EF8"/>
    <w:rsid w:val="00EA787F"/>
    <w:rsid w:val="00EB5E47"/>
    <w:rsid w:val="00EB706A"/>
    <w:rsid w:val="00EB7E4F"/>
    <w:rsid w:val="00EC1ADF"/>
    <w:rsid w:val="00EC3568"/>
    <w:rsid w:val="00EC7081"/>
    <w:rsid w:val="00ED371D"/>
    <w:rsid w:val="00ED4321"/>
    <w:rsid w:val="00ED7D3A"/>
    <w:rsid w:val="00EE0384"/>
    <w:rsid w:val="00EE06E4"/>
    <w:rsid w:val="00EE1D21"/>
    <w:rsid w:val="00EE2984"/>
    <w:rsid w:val="00EE529D"/>
    <w:rsid w:val="00EE5508"/>
    <w:rsid w:val="00EE7DB3"/>
    <w:rsid w:val="00EF61C8"/>
    <w:rsid w:val="00F00549"/>
    <w:rsid w:val="00F02718"/>
    <w:rsid w:val="00F050B0"/>
    <w:rsid w:val="00F074B6"/>
    <w:rsid w:val="00F1100A"/>
    <w:rsid w:val="00F1230B"/>
    <w:rsid w:val="00F154D6"/>
    <w:rsid w:val="00F15CD9"/>
    <w:rsid w:val="00F160B5"/>
    <w:rsid w:val="00F176B1"/>
    <w:rsid w:val="00F17AE4"/>
    <w:rsid w:val="00F23F44"/>
    <w:rsid w:val="00F303E6"/>
    <w:rsid w:val="00F30B35"/>
    <w:rsid w:val="00F31138"/>
    <w:rsid w:val="00F3185D"/>
    <w:rsid w:val="00F3186D"/>
    <w:rsid w:val="00F31882"/>
    <w:rsid w:val="00F35746"/>
    <w:rsid w:val="00F40A81"/>
    <w:rsid w:val="00F41C5E"/>
    <w:rsid w:val="00F43466"/>
    <w:rsid w:val="00F5270F"/>
    <w:rsid w:val="00F5323C"/>
    <w:rsid w:val="00F5453D"/>
    <w:rsid w:val="00F57DEB"/>
    <w:rsid w:val="00F609A0"/>
    <w:rsid w:val="00F644A8"/>
    <w:rsid w:val="00F65E59"/>
    <w:rsid w:val="00F65E60"/>
    <w:rsid w:val="00F66ED3"/>
    <w:rsid w:val="00F70E04"/>
    <w:rsid w:val="00F711F4"/>
    <w:rsid w:val="00F731FA"/>
    <w:rsid w:val="00F74C3D"/>
    <w:rsid w:val="00F767DB"/>
    <w:rsid w:val="00F803B0"/>
    <w:rsid w:val="00F80DFE"/>
    <w:rsid w:val="00F8371F"/>
    <w:rsid w:val="00F925D0"/>
    <w:rsid w:val="00F938FB"/>
    <w:rsid w:val="00F9666B"/>
    <w:rsid w:val="00FA69B3"/>
    <w:rsid w:val="00FA6A9A"/>
    <w:rsid w:val="00FB1A84"/>
    <w:rsid w:val="00FB2ED2"/>
    <w:rsid w:val="00FC186A"/>
    <w:rsid w:val="00FC43AD"/>
    <w:rsid w:val="00FC4463"/>
    <w:rsid w:val="00FC5184"/>
    <w:rsid w:val="00FC5BC7"/>
    <w:rsid w:val="00FD07C2"/>
    <w:rsid w:val="00FD1695"/>
    <w:rsid w:val="00FD1D47"/>
    <w:rsid w:val="00FD2212"/>
    <w:rsid w:val="00FE06BB"/>
    <w:rsid w:val="00FE64AA"/>
    <w:rsid w:val="00FF0133"/>
    <w:rsid w:val="00FF149B"/>
    <w:rsid w:val="00FF7D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4:docId w14:val="48EB3EBD"/>
  <w15:chartTrackingRefBased/>
  <w15:docId w15:val="{3561EBAB-4A31-4018-B414-03A2DE22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04B2"/>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qFormat/>
    <w:pPr>
      <w:keepNext/>
      <w:jc w:val="both"/>
      <w:outlineLvl w:val="3"/>
    </w:pPr>
    <w:rPr>
      <w:b/>
      <w:noProof w:val="0"/>
      <w:sz w:val="22"/>
      <w:lang w:val="it-IT" w:eastAsia="it-IT"/>
    </w:rPr>
  </w:style>
  <w:style w:type="paragraph" w:styleId="berschrift5">
    <w:name w:val="heading 5"/>
    <w:basedOn w:val="Standard"/>
    <w:next w:val="Standard"/>
    <w:qFormat/>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Textkrper2">
    <w:name w:val="Body Text 2"/>
    <w:basedOn w:val="Standard"/>
    <w:link w:val="Textkrper2Zchn"/>
    <w:uiPriority w:val="99"/>
    <w:pPr>
      <w:jc w:val="both"/>
    </w:pPr>
    <w:rPr>
      <w:rFonts w:ascii="Times New Roman" w:hAnsi="Times New Roman"/>
      <w:noProof w:val="0"/>
      <w:lang w:val="it-IT" w:eastAsia="it-IT"/>
    </w:rPr>
  </w:style>
  <w:style w:type="paragraph" w:customStyle="1" w:styleId="WW-Textkrper-Einzug2">
    <w:name w:val="WW-Textkörper-Einzug 2"/>
    <w:basedOn w:val="Standard"/>
    <w:pPr>
      <w:suppressAutoHyphens/>
      <w:ind w:left="227"/>
    </w:pPr>
    <w:rPr>
      <w:rFonts w:ascii="Times New Roman" w:hAnsi="Times New Roman"/>
      <w:noProof w:val="0"/>
      <w:color w:val="FF0000"/>
      <w:sz w:val="22"/>
      <w:lang w:val="it-IT" w:eastAsia="ar-SA"/>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provvrubrica1">
    <w:name w:val="provv_rubrica1"/>
    <w:rPr>
      <w:rFonts w:ascii="Verdana" w:hAnsi="Verdana" w:hint="default"/>
      <w:i/>
      <w:iCs/>
    </w:rPr>
  </w:style>
  <w:style w:type="character" w:customStyle="1" w:styleId="provvnumart1">
    <w:name w:val="provv_numart1"/>
    <w:rPr>
      <w:rFonts w:ascii="Verdana" w:hAnsi="Verdana" w:hint="default"/>
      <w:b/>
      <w:bCs/>
    </w:rPr>
  </w:style>
  <w:style w:type="paragraph" w:styleId="Dokumentstruktur">
    <w:name w:val="Document Map"/>
    <w:basedOn w:val="Standard"/>
    <w:semiHidden/>
    <w:pPr>
      <w:shd w:val="clear" w:color="auto" w:fill="000080"/>
    </w:pPr>
    <w:rPr>
      <w:rFonts w:ascii="Tahoma" w:hAnsi="Tahoma" w:cs="Tahoma"/>
    </w:rPr>
  </w:style>
  <w:style w:type="paragraph" w:customStyle="1" w:styleId="1">
    <w:name w:val="1"/>
    <w:basedOn w:val="Standard"/>
    <w:pPr>
      <w:spacing w:after="160" w:line="240" w:lineRule="exact"/>
    </w:pPr>
    <w:rPr>
      <w:rFonts w:ascii="Tahoma" w:hAnsi="Tahoma" w:cs="Tahoma"/>
      <w:noProof w:val="0"/>
    </w:rPr>
  </w:style>
  <w:style w:type="paragraph" w:customStyle="1" w:styleId="vertragabsatz">
    <w:name w:val="vertrag absatz"/>
    <w:pPr>
      <w:spacing w:line="566" w:lineRule="exact"/>
      <w:ind w:left="1008"/>
      <w:jc w:val="both"/>
    </w:pPr>
    <w:rPr>
      <w:rFonts w:ascii="Courier" w:hAnsi="Courier"/>
      <w:sz w:val="24"/>
      <w:lang w:eastAsia="it-IT"/>
    </w:rPr>
  </w:style>
  <w:style w:type="paragraph" w:customStyle="1" w:styleId="CarattereChar">
    <w:name w:val="Carattere Char"/>
    <w:basedOn w:val="Standard"/>
    <w:pPr>
      <w:spacing w:after="160" w:line="240" w:lineRule="exact"/>
    </w:pPr>
    <w:rPr>
      <w:rFonts w:ascii="Tahoma" w:hAnsi="Tahoma" w:cs="Tahoma"/>
      <w:noProof w:val="0"/>
    </w:rPr>
  </w:style>
  <w:style w:type="paragraph" w:styleId="NurText">
    <w:name w:val="Plain Text"/>
    <w:basedOn w:val="Standard"/>
    <w:link w:val="NurTextZchn"/>
    <w:rPr>
      <w:rFonts w:ascii="Courier New" w:hAnsi="Courier New"/>
      <w:noProof w:val="0"/>
      <w:lang w:val="it-IT" w:eastAsia="it-IT"/>
    </w:rPr>
  </w:style>
  <w:style w:type="character" w:styleId="Fett">
    <w:name w:val="Strong"/>
    <w:qFormat/>
    <w:rPr>
      <w:b/>
      <w:bCs/>
    </w:rPr>
  </w:style>
  <w:style w:type="character" w:customStyle="1" w:styleId="FuzeileZchn">
    <w:name w:val="Fußzeile Zchn"/>
    <w:link w:val="Fuzeile"/>
    <w:rPr>
      <w:rFonts w:ascii="Arial" w:hAnsi="Arial"/>
      <w:noProof/>
      <w:lang w:val="en-US" w:eastAsia="en-US" w:bidi="ar-SA"/>
    </w:rPr>
  </w:style>
  <w:style w:type="paragraph" w:styleId="Titel">
    <w:name w:val="Title"/>
    <w:basedOn w:val="Standard"/>
    <w:link w:val="TitelZchn"/>
    <w:qFormat/>
    <w:pPr>
      <w:jc w:val="center"/>
    </w:pPr>
    <w:rPr>
      <w:rFonts w:ascii="Times New Roman" w:hAnsi="Times New Roman"/>
      <w:b/>
      <w:caps/>
      <w:noProof w:val="0"/>
      <w:sz w:val="28"/>
      <w:lang w:val="x-none" w:eastAsia="x-none"/>
    </w:rPr>
  </w:style>
  <w:style w:type="character" w:customStyle="1" w:styleId="TitelZchn">
    <w:name w:val="Titel Zchn"/>
    <w:link w:val="Titel"/>
    <w:rPr>
      <w:b/>
      <w:caps/>
      <w:sz w:val="28"/>
      <w:lang w:val="x-none" w:eastAsia="x-none" w:bidi="ar-SA"/>
    </w:rPr>
  </w:style>
  <w:style w:type="paragraph" w:customStyle="1" w:styleId="Textblock-1">
    <w:name w:val="Textblock-1"/>
    <w:basedOn w:val="Standard"/>
    <w:pPr>
      <w:widowControl w:val="0"/>
      <w:suppressAutoHyphens/>
      <w:ind w:left="850"/>
      <w:jc w:val="both"/>
    </w:pPr>
    <w:rPr>
      <w:rFonts w:cs="Arial"/>
      <w:noProof w:val="0"/>
      <w:sz w:val="22"/>
      <w:szCs w:val="22"/>
      <w:lang w:val="de-DE" w:eastAsia="it-IT"/>
    </w:rPr>
  </w:style>
  <w:style w:type="character" w:customStyle="1" w:styleId="NurTextZchn">
    <w:name w:val="Nur Text Zchn"/>
    <w:link w:val="NurText"/>
    <w:semiHidden/>
    <w:locked/>
    <w:rPr>
      <w:rFonts w:ascii="Courier New" w:hAnsi="Courier New"/>
      <w:lang w:val="it-IT" w:eastAsia="it-IT" w:bidi="ar-SA"/>
    </w:rPr>
  </w:style>
  <w:style w:type="paragraph" w:styleId="StandardWeb">
    <w:name w:val="Normal (Web)"/>
    <w:basedOn w:val="Standard"/>
    <w:uiPriority w:val="99"/>
    <w:pPr>
      <w:spacing w:before="100" w:beforeAutospacing="1" w:after="100" w:afterAutospacing="1"/>
    </w:pPr>
    <w:rPr>
      <w:rFonts w:ascii="Times New Roman" w:hAnsi="Times New Roman"/>
      <w:noProof w:val="0"/>
      <w:sz w:val="24"/>
      <w:szCs w:val="24"/>
      <w:lang w:val="de-DE" w:eastAsia="de-DE"/>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Textkrper">
    <w:name w:val="Body Text"/>
    <w:basedOn w:val="Standard"/>
    <w:link w:val="TextkrperZchn"/>
    <w:pPr>
      <w:spacing w:after="120"/>
    </w:pPr>
  </w:style>
  <w:style w:type="paragraph" w:customStyle="1" w:styleId="berschrift31">
    <w:name w:val="Überschrift 31"/>
    <w:basedOn w:val="Standard"/>
    <w:pPr>
      <w:widowControl w:val="0"/>
      <w:autoSpaceDE w:val="0"/>
      <w:autoSpaceDN w:val="0"/>
      <w:adjustRightInd w:val="0"/>
      <w:ind w:left="594"/>
      <w:outlineLvl w:val="2"/>
    </w:pPr>
    <w:rPr>
      <w:rFonts w:cs="Arial"/>
      <w:b/>
      <w:bCs/>
      <w:noProof w:val="0"/>
      <w:lang w:val="de-DE" w:eastAsia="de-DE"/>
    </w:rPr>
  </w:style>
  <w:style w:type="paragraph" w:styleId="Kommentartext">
    <w:name w:val="annotation text"/>
    <w:basedOn w:val="Standard"/>
    <w:link w:val="KommentartextZchn"/>
    <w:uiPriority w:val="99"/>
    <w:rPr>
      <w:rFonts w:ascii="Times New Roman" w:hAnsi="Times New Roman"/>
      <w:noProof w:val="0"/>
      <w:lang w:val="it-IT" w:eastAsia="it-IT"/>
    </w:rPr>
  </w:style>
  <w:style w:type="character" w:customStyle="1" w:styleId="Textkrper2Zchn">
    <w:name w:val="Textkörper 2 Zchn"/>
    <w:link w:val="Textkrper2"/>
    <w:uiPriority w:val="99"/>
    <w:rsid w:val="00EE0384"/>
    <w:rPr>
      <w:lang w:val="it-IT" w:eastAsia="it-IT"/>
    </w:rPr>
  </w:style>
  <w:style w:type="character" w:styleId="NichtaufgelsteErwhnung">
    <w:name w:val="Unresolved Mention"/>
    <w:uiPriority w:val="99"/>
    <w:semiHidden/>
    <w:unhideWhenUsed/>
    <w:rsid w:val="00B14A73"/>
    <w:rPr>
      <w:color w:val="808080"/>
      <w:shd w:val="clear" w:color="auto" w:fill="E6E6E6"/>
    </w:rPr>
  </w:style>
  <w:style w:type="paragraph" w:styleId="Listenabsatz">
    <w:name w:val="List Paragraph"/>
    <w:basedOn w:val="Standard"/>
    <w:uiPriority w:val="34"/>
    <w:qFormat/>
    <w:rsid w:val="006A66A0"/>
    <w:pPr>
      <w:ind w:left="720"/>
      <w:contextualSpacing/>
    </w:pPr>
  </w:style>
  <w:style w:type="character" w:styleId="BesuchterLink">
    <w:name w:val="FollowedHyperlink"/>
    <w:basedOn w:val="Absatz-Standardschriftart"/>
    <w:rsid w:val="00A5234F"/>
    <w:rPr>
      <w:color w:val="954F72" w:themeColor="followedHyperlink"/>
      <w:u w:val="single"/>
    </w:rPr>
  </w:style>
  <w:style w:type="character" w:styleId="Kommentarzeichen">
    <w:name w:val="annotation reference"/>
    <w:basedOn w:val="Absatz-Standardschriftart"/>
    <w:uiPriority w:val="99"/>
    <w:rsid w:val="00DD62A5"/>
    <w:rPr>
      <w:sz w:val="16"/>
      <w:szCs w:val="16"/>
    </w:rPr>
  </w:style>
  <w:style w:type="paragraph" w:styleId="Kommentarthema">
    <w:name w:val="annotation subject"/>
    <w:basedOn w:val="Kommentartext"/>
    <w:next w:val="Kommentartext"/>
    <w:link w:val="KommentarthemaZchn"/>
    <w:rsid w:val="00DD62A5"/>
    <w:rPr>
      <w:rFonts w:ascii="Arial" w:hAnsi="Arial"/>
      <w:b/>
      <w:bCs/>
      <w:noProof/>
      <w:lang w:val="en-US" w:eastAsia="en-US"/>
    </w:rPr>
  </w:style>
  <w:style w:type="character" w:customStyle="1" w:styleId="KommentartextZchn">
    <w:name w:val="Kommentartext Zchn"/>
    <w:basedOn w:val="Absatz-Standardschriftart"/>
    <w:link w:val="Kommentartext"/>
    <w:semiHidden/>
    <w:rsid w:val="00DD62A5"/>
    <w:rPr>
      <w:lang w:val="it-IT" w:eastAsia="it-IT"/>
    </w:rPr>
  </w:style>
  <w:style w:type="character" w:customStyle="1" w:styleId="KommentarthemaZchn">
    <w:name w:val="Kommentarthema Zchn"/>
    <w:basedOn w:val="KommentartextZchn"/>
    <w:link w:val="Kommentarthema"/>
    <w:rsid w:val="00DD62A5"/>
    <w:rPr>
      <w:rFonts w:ascii="Arial" w:hAnsi="Arial"/>
      <w:b/>
      <w:bCs/>
      <w:noProof/>
      <w:lang w:val="en-US" w:eastAsia="en-US"/>
    </w:rPr>
  </w:style>
  <w:style w:type="paragraph" w:customStyle="1" w:styleId="Descrizionedispedizioneedindirizzo">
    <w:name w:val="Descrizione di spedizione ed indirizzo"/>
    <w:basedOn w:val="Standard"/>
    <w:rsid w:val="00982B6A"/>
    <w:pPr>
      <w:spacing w:line="240" w:lineRule="exact"/>
    </w:pPr>
    <w:rPr>
      <w:noProof w:val="0"/>
      <w:lang w:val="de-DE"/>
    </w:rPr>
  </w:style>
  <w:style w:type="paragraph" w:customStyle="1" w:styleId="E-Mailredattoda">
    <w:name w:val="E-Mail (redatto da)"/>
    <w:basedOn w:val="Standard"/>
    <w:rsid w:val="00982B6A"/>
    <w:pPr>
      <w:spacing w:line="200" w:lineRule="exact"/>
    </w:pPr>
    <w:rPr>
      <w:noProof w:val="0"/>
      <w:sz w:val="16"/>
      <w:lang w:val="de-DE"/>
    </w:rPr>
  </w:style>
  <w:style w:type="paragraph" w:customStyle="1" w:styleId="Dataluogo">
    <w:name w:val="Data (luogo)"/>
    <w:basedOn w:val="Standard"/>
    <w:rsid w:val="00982B6A"/>
    <w:pPr>
      <w:spacing w:line="220" w:lineRule="exact"/>
    </w:pPr>
    <w:rPr>
      <w:sz w:val="16"/>
    </w:rPr>
  </w:style>
  <w:style w:type="paragraph" w:customStyle="1" w:styleId="NomeCognome">
    <w:name w:val="Nome Cognome"/>
    <w:basedOn w:val="Standard"/>
    <w:rsid w:val="00982B6A"/>
    <w:pPr>
      <w:spacing w:line="240" w:lineRule="exact"/>
      <w:jc w:val="right"/>
    </w:pPr>
    <w:rPr>
      <w:noProof w:val="0"/>
      <w:lang w:val="de-DE"/>
    </w:rPr>
  </w:style>
  <w:style w:type="paragraph" w:customStyle="1" w:styleId="ZchnZchn1CarattereCarattereZchnZchnCarattereCarattereZchnZchnCarattereCarattere">
    <w:name w:val="Zchn Zchn1 Carattere Carattere Zchn Zchn Carattere Carattere Zchn Zchn Carattere Carattere"/>
    <w:basedOn w:val="Standard"/>
    <w:rsid w:val="00982B6A"/>
    <w:pPr>
      <w:spacing w:after="160" w:line="240" w:lineRule="exact"/>
    </w:pPr>
    <w:rPr>
      <w:rFonts w:ascii="Tahoma" w:hAnsi="Tahoma" w:cs="Tahoma"/>
      <w:noProof w:val="0"/>
    </w:rPr>
  </w:style>
  <w:style w:type="paragraph" w:customStyle="1" w:styleId="CarattereCharCarattereChar">
    <w:name w:val="Carattere Char Carattere Char"/>
    <w:basedOn w:val="Standard"/>
    <w:rsid w:val="00982B6A"/>
    <w:pPr>
      <w:spacing w:after="160" w:line="240" w:lineRule="exact"/>
    </w:pPr>
    <w:rPr>
      <w:rFonts w:ascii="Tahoma" w:hAnsi="Tahoma" w:cs="Tahoma"/>
      <w:noProof w:val="0"/>
    </w:rPr>
  </w:style>
  <w:style w:type="paragraph" w:styleId="Textkrper-Zeileneinzug">
    <w:name w:val="Body Text Indent"/>
    <w:basedOn w:val="Standard"/>
    <w:link w:val="Textkrper-ZeileneinzugZchn"/>
    <w:rsid w:val="00982B6A"/>
    <w:pPr>
      <w:spacing w:after="120"/>
      <w:ind w:left="283"/>
    </w:pPr>
  </w:style>
  <w:style w:type="character" w:customStyle="1" w:styleId="Textkrper-ZeileneinzugZchn">
    <w:name w:val="Textkörper-Zeileneinzug Zchn"/>
    <w:basedOn w:val="Absatz-Standardschriftart"/>
    <w:link w:val="Textkrper-Zeileneinzug"/>
    <w:rsid w:val="00982B6A"/>
    <w:rPr>
      <w:rFonts w:ascii="Arial" w:hAnsi="Arial"/>
      <w:noProof/>
      <w:lang w:val="en-US" w:eastAsia="en-US"/>
    </w:rPr>
  </w:style>
  <w:style w:type="paragraph" w:customStyle="1" w:styleId="Default">
    <w:name w:val="Default"/>
    <w:link w:val="DefaultChar"/>
    <w:rsid w:val="00982B6A"/>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982B6A"/>
    <w:rPr>
      <w:rFonts w:ascii="Arial" w:hAnsi="Arial"/>
      <w:noProof/>
      <w:color w:val="000000"/>
      <w:sz w:val="24"/>
      <w:szCs w:val="24"/>
      <w:lang w:val="it-IT" w:eastAsia="it-IT"/>
    </w:rPr>
  </w:style>
  <w:style w:type="paragraph" w:customStyle="1" w:styleId="western">
    <w:name w:val="western"/>
    <w:basedOn w:val="Standard"/>
    <w:rsid w:val="00982B6A"/>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ZchnZchn1CarattereCarattereZchnZchnCarattereCarattereZchnZchnCarattereCarattereZchnZchnCarattereCarattere">
    <w:name w:val="Zchn Zchn1 Carattere Carattere Zchn Zchn Carattere Carattere Zchn Zchn Carattere Carattere Zchn Zchn Carattere Carattere"/>
    <w:basedOn w:val="Standard"/>
    <w:rsid w:val="00982B6A"/>
    <w:pPr>
      <w:spacing w:after="160" w:line="240" w:lineRule="exact"/>
    </w:pPr>
    <w:rPr>
      <w:rFonts w:ascii="Tahoma" w:hAnsi="Tahoma" w:cs="Tahoma"/>
      <w:noProof w:val="0"/>
    </w:rPr>
  </w:style>
  <w:style w:type="paragraph" w:customStyle="1" w:styleId="Titolo31">
    <w:name w:val="Titolo 31"/>
    <w:basedOn w:val="Standard"/>
    <w:rsid w:val="00982B6A"/>
    <w:pPr>
      <w:widowControl w:val="0"/>
      <w:autoSpaceDE w:val="0"/>
      <w:autoSpaceDN w:val="0"/>
      <w:adjustRightInd w:val="0"/>
      <w:ind w:left="594"/>
      <w:outlineLvl w:val="2"/>
    </w:pPr>
    <w:rPr>
      <w:rFonts w:cs="Arial"/>
      <w:b/>
      <w:bCs/>
      <w:noProof w:val="0"/>
      <w:lang w:val="de-DE" w:eastAsia="de-DE"/>
    </w:rPr>
  </w:style>
  <w:style w:type="paragraph" w:customStyle="1" w:styleId="sche3">
    <w:name w:val="sche_3"/>
    <w:rsid w:val="00982B6A"/>
    <w:pPr>
      <w:widowControl w:val="0"/>
      <w:suppressAutoHyphens/>
      <w:autoSpaceDE w:val="0"/>
      <w:jc w:val="both"/>
    </w:pPr>
    <w:rPr>
      <w:rFonts w:ascii="Arial" w:hAnsi="Arial" w:cs="Arial"/>
      <w:lang w:val="en-US" w:eastAsia="ar-SA"/>
    </w:rPr>
  </w:style>
  <w:style w:type="character" w:customStyle="1" w:styleId="TextkrperZchn">
    <w:name w:val="Textkörper Zchn"/>
    <w:basedOn w:val="Absatz-Standardschriftart"/>
    <w:link w:val="Textkrper"/>
    <w:rsid w:val="000506ED"/>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6654">
      <w:bodyDiv w:val="1"/>
      <w:marLeft w:val="0"/>
      <w:marRight w:val="0"/>
      <w:marTop w:val="0"/>
      <w:marBottom w:val="0"/>
      <w:divBdr>
        <w:top w:val="none" w:sz="0" w:space="0" w:color="auto"/>
        <w:left w:val="none" w:sz="0" w:space="0" w:color="auto"/>
        <w:bottom w:val="none" w:sz="0" w:space="0" w:color="auto"/>
        <w:right w:val="none" w:sz="0" w:space="0" w:color="auto"/>
      </w:divBdr>
    </w:div>
    <w:div w:id="156456845">
      <w:bodyDiv w:val="1"/>
      <w:marLeft w:val="0"/>
      <w:marRight w:val="0"/>
      <w:marTop w:val="0"/>
      <w:marBottom w:val="0"/>
      <w:divBdr>
        <w:top w:val="none" w:sz="0" w:space="0" w:color="auto"/>
        <w:left w:val="none" w:sz="0" w:space="0" w:color="auto"/>
        <w:bottom w:val="none" w:sz="0" w:space="0" w:color="auto"/>
        <w:right w:val="none" w:sz="0" w:space="0" w:color="auto"/>
      </w:divBdr>
    </w:div>
    <w:div w:id="156577735">
      <w:bodyDiv w:val="1"/>
      <w:marLeft w:val="0"/>
      <w:marRight w:val="0"/>
      <w:marTop w:val="0"/>
      <w:marBottom w:val="0"/>
      <w:divBdr>
        <w:top w:val="none" w:sz="0" w:space="0" w:color="auto"/>
        <w:left w:val="none" w:sz="0" w:space="0" w:color="auto"/>
        <w:bottom w:val="none" w:sz="0" w:space="0" w:color="auto"/>
        <w:right w:val="none" w:sz="0" w:space="0" w:color="auto"/>
      </w:divBdr>
    </w:div>
    <w:div w:id="211499047">
      <w:bodyDiv w:val="1"/>
      <w:marLeft w:val="0"/>
      <w:marRight w:val="0"/>
      <w:marTop w:val="0"/>
      <w:marBottom w:val="0"/>
      <w:divBdr>
        <w:top w:val="none" w:sz="0" w:space="0" w:color="auto"/>
        <w:left w:val="none" w:sz="0" w:space="0" w:color="auto"/>
        <w:bottom w:val="none" w:sz="0" w:space="0" w:color="auto"/>
        <w:right w:val="none" w:sz="0" w:space="0" w:color="auto"/>
      </w:divBdr>
    </w:div>
    <w:div w:id="424695086">
      <w:bodyDiv w:val="1"/>
      <w:marLeft w:val="0"/>
      <w:marRight w:val="0"/>
      <w:marTop w:val="0"/>
      <w:marBottom w:val="0"/>
      <w:divBdr>
        <w:top w:val="none" w:sz="0" w:space="0" w:color="auto"/>
        <w:left w:val="none" w:sz="0" w:space="0" w:color="auto"/>
        <w:bottom w:val="none" w:sz="0" w:space="0" w:color="auto"/>
        <w:right w:val="none" w:sz="0" w:space="0" w:color="auto"/>
      </w:divBdr>
    </w:div>
    <w:div w:id="712971332">
      <w:bodyDiv w:val="1"/>
      <w:marLeft w:val="0"/>
      <w:marRight w:val="0"/>
      <w:marTop w:val="0"/>
      <w:marBottom w:val="0"/>
      <w:divBdr>
        <w:top w:val="none" w:sz="0" w:space="0" w:color="auto"/>
        <w:left w:val="none" w:sz="0" w:space="0" w:color="auto"/>
        <w:bottom w:val="none" w:sz="0" w:space="0" w:color="auto"/>
        <w:right w:val="none" w:sz="0" w:space="0" w:color="auto"/>
      </w:divBdr>
    </w:div>
    <w:div w:id="737283619">
      <w:bodyDiv w:val="1"/>
      <w:marLeft w:val="0"/>
      <w:marRight w:val="0"/>
      <w:marTop w:val="0"/>
      <w:marBottom w:val="0"/>
      <w:divBdr>
        <w:top w:val="none" w:sz="0" w:space="0" w:color="auto"/>
        <w:left w:val="none" w:sz="0" w:space="0" w:color="auto"/>
        <w:bottom w:val="none" w:sz="0" w:space="0" w:color="auto"/>
        <w:right w:val="none" w:sz="0" w:space="0" w:color="auto"/>
      </w:divBdr>
    </w:div>
    <w:div w:id="900017076">
      <w:bodyDiv w:val="1"/>
      <w:marLeft w:val="0"/>
      <w:marRight w:val="0"/>
      <w:marTop w:val="0"/>
      <w:marBottom w:val="0"/>
      <w:divBdr>
        <w:top w:val="none" w:sz="0" w:space="0" w:color="auto"/>
        <w:left w:val="none" w:sz="0" w:space="0" w:color="auto"/>
        <w:bottom w:val="none" w:sz="0" w:space="0" w:color="auto"/>
        <w:right w:val="none" w:sz="0" w:space="0" w:color="auto"/>
      </w:divBdr>
    </w:div>
    <w:div w:id="1107625224">
      <w:bodyDiv w:val="1"/>
      <w:marLeft w:val="0"/>
      <w:marRight w:val="0"/>
      <w:marTop w:val="0"/>
      <w:marBottom w:val="0"/>
      <w:divBdr>
        <w:top w:val="none" w:sz="0" w:space="0" w:color="auto"/>
        <w:left w:val="none" w:sz="0" w:space="0" w:color="auto"/>
        <w:bottom w:val="none" w:sz="0" w:space="0" w:color="auto"/>
        <w:right w:val="none" w:sz="0" w:space="0" w:color="auto"/>
      </w:divBdr>
      <w:divsChild>
        <w:div w:id="931086599">
          <w:marLeft w:val="0"/>
          <w:marRight w:val="0"/>
          <w:marTop w:val="0"/>
          <w:marBottom w:val="0"/>
          <w:divBdr>
            <w:top w:val="none" w:sz="0" w:space="0" w:color="auto"/>
            <w:left w:val="none" w:sz="0" w:space="0" w:color="auto"/>
            <w:bottom w:val="none" w:sz="0" w:space="0" w:color="auto"/>
            <w:right w:val="none" w:sz="0" w:space="0" w:color="auto"/>
          </w:divBdr>
          <w:divsChild>
            <w:div w:id="588120069">
              <w:marLeft w:val="0"/>
              <w:marRight w:val="0"/>
              <w:marTop w:val="0"/>
              <w:marBottom w:val="0"/>
              <w:divBdr>
                <w:top w:val="none" w:sz="0" w:space="0" w:color="auto"/>
                <w:left w:val="none" w:sz="0" w:space="0" w:color="auto"/>
                <w:bottom w:val="none" w:sz="0" w:space="0" w:color="auto"/>
                <w:right w:val="none" w:sz="0" w:space="0" w:color="auto"/>
              </w:divBdr>
              <w:divsChild>
                <w:div w:id="1429424558">
                  <w:marLeft w:val="0"/>
                  <w:marRight w:val="0"/>
                  <w:marTop w:val="0"/>
                  <w:marBottom w:val="0"/>
                  <w:divBdr>
                    <w:top w:val="none" w:sz="0" w:space="0" w:color="auto"/>
                    <w:left w:val="none" w:sz="0" w:space="0" w:color="auto"/>
                    <w:bottom w:val="none" w:sz="0" w:space="0" w:color="auto"/>
                    <w:right w:val="none" w:sz="0" w:space="0" w:color="auto"/>
                  </w:divBdr>
                  <w:divsChild>
                    <w:div w:id="1946955374">
                      <w:marLeft w:val="0"/>
                      <w:marRight w:val="0"/>
                      <w:marTop w:val="0"/>
                      <w:marBottom w:val="0"/>
                      <w:divBdr>
                        <w:top w:val="none" w:sz="0" w:space="0" w:color="auto"/>
                        <w:left w:val="none" w:sz="0" w:space="0" w:color="auto"/>
                        <w:bottom w:val="none" w:sz="0" w:space="0" w:color="auto"/>
                        <w:right w:val="none" w:sz="0" w:space="0" w:color="auto"/>
                      </w:divBdr>
                      <w:divsChild>
                        <w:div w:id="1606425471">
                          <w:marLeft w:val="0"/>
                          <w:marRight w:val="0"/>
                          <w:marTop w:val="0"/>
                          <w:marBottom w:val="0"/>
                          <w:divBdr>
                            <w:top w:val="none" w:sz="0" w:space="0" w:color="auto"/>
                            <w:left w:val="none" w:sz="0" w:space="0" w:color="auto"/>
                            <w:bottom w:val="none" w:sz="0" w:space="0" w:color="auto"/>
                            <w:right w:val="none" w:sz="0" w:space="0" w:color="auto"/>
                          </w:divBdr>
                          <w:divsChild>
                            <w:div w:id="1325746170">
                              <w:marLeft w:val="0"/>
                              <w:marRight w:val="0"/>
                              <w:marTop w:val="0"/>
                              <w:marBottom w:val="0"/>
                              <w:divBdr>
                                <w:top w:val="none" w:sz="0" w:space="0" w:color="auto"/>
                                <w:left w:val="none" w:sz="0" w:space="0" w:color="auto"/>
                                <w:bottom w:val="none" w:sz="0" w:space="0" w:color="auto"/>
                                <w:right w:val="none" w:sz="0" w:space="0" w:color="auto"/>
                              </w:divBdr>
                              <w:divsChild>
                                <w:div w:id="1618486463">
                                  <w:marLeft w:val="0"/>
                                  <w:marRight w:val="0"/>
                                  <w:marTop w:val="0"/>
                                  <w:marBottom w:val="0"/>
                                  <w:divBdr>
                                    <w:top w:val="none" w:sz="0" w:space="0" w:color="auto"/>
                                    <w:left w:val="none" w:sz="0" w:space="0" w:color="auto"/>
                                    <w:bottom w:val="none" w:sz="0" w:space="0" w:color="auto"/>
                                    <w:right w:val="none" w:sz="0" w:space="0" w:color="auto"/>
                                  </w:divBdr>
                                  <w:divsChild>
                                    <w:div w:id="440223274">
                                      <w:marLeft w:val="0"/>
                                      <w:marRight w:val="0"/>
                                      <w:marTop w:val="0"/>
                                      <w:marBottom w:val="0"/>
                                      <w:divBdr>
                                        <w:top w:val="none" w:sz="0" w:space="0" w:color="auto"/>
                                        <w:left w:val="none" w:sz="0" w:space="0" w:color="auto"/>
                                        <w:bottom w:val="none" w:sz="0" w:space="0" w:color="auto"/>
                                        <w:right w:val="none" w:sz="0" w:space="0" w:color="auto"/>
                                      </w:divBdr>
                                      <w:divsChild>
                                        <w:div w:id="9411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170898">
      <w:bodyDiv w:val="1"/>
      <w:marLeft w:val="0"/>
      <w:marRight w:val="0"/>
      <w:marTop w:val="0"/>
      <w:marBottom w:val="0"/>
      <w:divBdr>
        <w:top w:val="none" w:sz="0" w:space="0" w:color="auto"/>
        <w:left w:val="none" w:sz="0" w:space="0" w:color="auto"/>
        <w:bottom w:val="none" w:sz="0" w:space="0" w:color="auto"/>
        <w:right w:val="none" w:sz="0" w:space="0" w:color="auto"/>
      </w:divBdr>
      <w:divsChild>
        <w:div w:id="71780063">
          <w:marLeft w:val="0"/>
          <w:marRight w:val="0"/>
          <w:marTop w:val="0"/>
          <w:marBottom w:val="0"/>
          <w:divBdr>
            <w:top w:val="none" w:sz="0" w:space="0" w:color="auto"/>
            <w:left w:val="none" w:sz="0" w:space="0" w:color="auto"/>
            <w:bottom w:val="none" w:sz="0" w:space="0" w:color="auto"/>
            <w:right w:val="none" w:sz="0" w:space="0" w:color="auto"/>
          </w:divBdr>
        </w:div>
        <w:div w:id="87118381">
          <w:marLeft w:val="0"/>
          <w:marRight w:val="0"/>
          <w:marTop w:val="0"/>
          <w:marBottom w:val="0"/>
          <w:divBdr>
            <w:top w:val="none" w:sz="0" w:space="0" w:color="auto"/>
            <w:left w:val="none" w:sz="0" w:space="0" w:color="auto"/>
            <w:bottom w:val="none" w:sz="0" w:space="0" w:color="auto"/>
            <w:right w:val="none" w:sz="0" w:space="0" w:color="auto"/>
          </w:divBdr>
        </w:div>
        <w:div w:id="111479296">
          <w:marLeft w:val="0"/>
          <w:marRight w:val="0"/>
          <w:marTop w:val="0"/>
          <w:marBottom w:val="0"/>
          <w:divBdr>
            <w:top w:val="none" w:sz="0" w:space="0" w:color="auto"/>
            <w:left w:val="none" w:sz="0" w:space="0" w:color="auto"/>
            <w:bottom w:val="none" w:sz="0" w:space="0" w:color="auto"/>
            <w:right w:val="none" w:sz="0" w:space="0" w:color="auto"/>
          </w:divBdr>
        </w:div>
        <w:div w:id="207182091">
          <w:marLeft w:val="0"/>
          <w:marRight w:val="0"/>
          <w:marTop w:val="0"/>
          <w:marBottom w:val="0"/>
          <w:divBdr>
            <w:top w:val="none" w:sz="0" w:space="0" w:color="auto"/>
            <w:left w:val="none" w:sz="0" w:space="0" w:color="auto"/>
            <w:bottom w:val="none" w:sz="0" w:space="0" w:color="auto"/>
            <w:right w:val="none" w:sz="0" w:space="0" w:color="auto"/>
          </w:divBdr>
        </w:div>
        <w:div w:id="247160097">
          <w:marLeft w:val="0"/>
          <w:marRight w:val="0"/>
          <w:marTop w:val="0"/>
          <w:marBottom w:val="0"/>
          <w:divBdr>
            <w:top w:val="none" w:sz="0" w:space="0" w:color="auto"/>
            <w:left w:val="none" w:sz="0" w:space="0" w:color="auto"/>
            <w:bottom w:val="none" w:sz="0" w:space="0" w:color="auto"/>
            <w:right w:val="none" w:sz="0" w:space="0" w:color="auto"/>
          </w:divBdr>
        </w:div>
        <w:div w:id="303237500">
          <w:marLeft w:val="0"/>
          <w:marRight w:val="0"/>
          <w:marTop w:val="0"/>
          <w:marBottom w:val="0"/>
          <w:divBdr>
            <w:top w:val="none" w:sz="0" w:space="0" w:color="auto"/>
            <w:left w:val="none" w:sz="0" w:space="0" w:color="auto"/>
            <w:bottom w:val="none" w:sz="0" w:space="0" w:color="auto"/>
            <w:right w:val="none" w:sz="0" w:space="0" w:color="auto"/>
          </w:divBdr>
        </w:div>
        <w:div w:id="318771227">
          <w:marLeft w:val="0"/>
          <w:marRight w:val="0"/>
          <w:marTop w:val="0"/>
          <w:marBottom w:val="0"/>
          <w:divBdr>
            <w:top w:val="none" w:sz="0" w:space="0" w:color="auto"/>
            <w:left w:val="none" w:sz="0" w:space="0" w:color="auto"/>
            <w:bottom w:val="none" w:sz="0" w:space="0" w:color="auto"/>
            <w:right w:val="none" w:sz="0" w:space="0" w:color="auto"/>
          </w:divBdr>
        </w:div>
        <w:div w:id="413861465">
          <w:marLeft w:val="0"/>
          <w:marRight w:val="0"/>
          <w:marTop w:val="0"/>
          <w:marBottom w:val="0"/>
          <w:divBdr>
            <w:top w:val="none" w:sz="0" w:space="0" w:color="auto"/>
            <w:left w:val="none" w:sz="0" w:space="0" w:color="auto"/>
            <w:bottom w:val="none" w:sz="0" w:space="0" w:color="auto"/>
            <w:right w:val="none" w:sz="0" w:space="0" w:color="auto"/>
          </w:divBdr>
        </w:div>
        <w:div w:id="416830916">
          <w:marLeft w:val="0"/>
          <w:marRight w:val="0"/>
          <w:marTop w:val="0"/>
          <w:marBottom w:val="0"/>
          <w:divBdr>
            <w:top w:val="none" w:sz="0" w:space="0" w:color="auto"/>
            <w:left w:val="none" w:sz="0" w:space="0" w:color="auto"/>
            <w:bottom w:val="none" w:sz="0" w:space="0" w:color="auto"/>
            <w:right w:val="none" w:sz="0" w:space="0" w:color="auto"/>
          </w:divBdr>
        </w:div>
        <w:div w:id="458230623">
          <w:marLeft w:val="0"/>
          <w:marRight w:val="0"/>
          <w:marTop w:val="0"/>
          <w:marBottom w:val="0"/>
          <w:divBdr>
            <w:top w:val="none" w:sz="0" w:space="0" w:color="auto"/>
            <w:left w:val="none" w:sz="0" w:space="0" w:color="auto"/>
            <w:bottom w:val="none" w:sz="0" w:space="0" w:color="auto"/>
            <w:right w:val="none" w:sz="0" w:space="0" w:color="auto"/>
          </w:divBdr>
        </w:div>
        <w:div w:id="481580048">
          <w:marLeft w:val="0"/>
          <w:marRight w:val="0"/>
          <w:marTop w:val="0"/>
          <w:marBottom w:val="0"/>
          <w:divBdr>
            <w:top w:val="none" w:sz="0" w:space="0" w:color="auto"/>
            <w:left w:val="none" w:sz="0" w:space="0" w:color="auto"/>
            <w:bottom w:val="none" w:sz="0" w:space="0" w:color="auto"/>
            <w:right w:val="none" w:sz="0" w:space="0" w:color="auto"/>
          </w:divBdr>
        </w:div>
        <w:div w:id="500581579">
          <w:marLeft w:val="0"/>
          <w:marRight w:val="0"/>
          <w:marTop w:val="0"/>
          <w:marBottom w:val="0"/>
          <w:divBdr>
            <w:top w:val="none" w:sz="0" w:space="0" w:color="auto"/>
            <w:left w:val="none" w:sz="0" w:space="0" w:color="auto"/>
            <w:bottom w:val="none" w:sz="0" w:space="0" w:color="auto"/>
            <w:right w:val="none" w:sz="0" w:space="0" w:color="auto"/>
          </w:divBdr>
        </w:div>
        <w:div w:id="576212695">
          <w:marLeft w:val="0"/>
          <w:marRight w:val="0"/>
          <w:marTop w:val="0"/>
          <w:marBottom w:val="0"/>
          <w:divBdr>
            <w:top w:val="none" w:sz="0" w:space="0" w:color="auto"/>
            <w:left w:val="none" w:sz="0" w:space="0" w:color="auto"/>
            <w:bottom w:val="none" w:sz="0" w:space="0" w:color="auto"/>
            <w:right w:val="none" w:sz="0" w:space="0" w:color="auto"/>
          </w:divBdr>
        </w:div>
        <w:div w:id="667100740">
          <w:marLeft w:val="0"/>
          <w:marRight w:val="0"/>
          <w:marTop w:val="0"/>
          <w:marBottom w:val="0"/>
          <w:divBdr>
            <w:top w:val="none" w:sz="0" w:space="0" w:color="auto"/>
            <w:left w:val="none" w:sz="0" w:space="0" w:color="auto"/>
            <w:bottom w:val="none" w:sz="0" w:space="0" w:color="auto"/>
            <w:right w:val="none" w:sz="0" w:space="0" w:color="auto"/>
          </w:divBdr>
        </w:div>
        <w:div w:id="701594557">
          <w:marLeft w:val="0"/>
          <w:marRight w:val="0"/>
          <w:marTop w:val="0"/>
          <w:marBottom w:val="0"/>
          <w:divBdr>
            <w:top w:val="none" w:sz="0" w:space="0" w:color="auto"/>
            <w:left w:val="none" w:sz="0" w:space="0" w:color="auto"/>
            <w:bottom w:val="none" w:sz="0" w:space="0" w:color="auto"/>
            <w:right w:val="none" w:sz="0" w:space="0" w:color="auto"/>
          </w:divBdr>
        </w:div>
        <w:div w:id="717516313">
          <w:marLeft w:val="0"/>
          <w:marRight w:val="0"/>
          <w:marTop w:val="0"/>
          <w:marBottom w:val="0"/>
          <w:divBdr>
            <w:top w:val="none" w:sz="0" w:space="0" w:color="auto"/>
            <w:left w:val="none" w:sz="0" w:space="0" w:color="auto"/>
            <w:bottom w:val="none" w:sz="0" w:space="0" w:color="auto"/>
            <w:right w:val="none" w:sz="0" w:space="0" w:color="auto"/>
          </w:divBdr>
        </w:div>
        <w:div w:id="727412580">
          <w:marLeft w:val="0"/>
          <w:marRight w:val="0"/>
          <w:marTop w:val="0"/>
          <w:marBottom w:val="0"/>
          <w:divBdr>
            <w:top w:val="none" w:sz="0" w:space="0" w:color="auto"/>
            <w:left w:val="none" w:sz="0" w:space="0" w:color="auto"/>
            <w:bottom w:val="none" w:sz="0" w:space="0" w:color="auto"/>
            <w:right w:val="none" w:sz="0" w:space="0" w:color="auto"/>
          </w:divBdr>
        </w:div>
        <w:div w:id="821778722">
          <w:marLeft w:val="0"/>
          <w:marRight w:val="0"/>
          <w:marTop w:val="0"/>
          <w:marBottom w:val="0"/>
          <w:divBdr>
            <w:top w:val="none" w:sz="0" w:space="0" w:color="auto"/>
            <w:left w:val="none" w:sz="0" w:space="0" w:color="auto"/>
            <w:bottom w:val="none" w:sz="0" w:space="0" w:color="auto"/>
            <w:right w:val="none" w:sz="0" w:space="0" w:color="auto"/>
          </w:divBdr>
        </w:div>
        <w:div w:id="832531860">
          <w:marLeft w:val="0"/>
          <w:marRight w:val="0"/>
          <w:marTop w:val="0"/>
          <w:marBottom w:val="0"/>
          <w:divBdr>
            <w:top w:val="none" w:sz="0" w:space="0" w:color="auto"/>
            <w:left w:val="none" w:sz="0" w:space="0" w:color="auto"/>
            <w:bottom w:val="none" w:sz="0" w:space="0" w:color="auto"/>
            <w:right w:val="none" w:sz="0" w:space="0" w:color="auto"/>
          </w:divBdr>
        </w:div>
        <w:div w:id="868638585">
          <w:marLeft w:val="0"/>
          <w:marRight w:val="0"/>
          <w:marTop w:val="0"/>
          <w:marBottom w:val="0"/>
          <w:divBdr>
            <w:top w:val="none" w:sz="0" w:space="0" w:color="auto"/>
            <w:left w:val="none" w:sz="0" w:space="0" w:color="auto"/>
            <w:bottom w:val="none" w:sz="0" w:space="0" w:color="auto"/>
            <w:right w:val="none" w:sz="0" w:space="0" w:color="auto"/>
          </w:divBdr>
        </w:div>
        <w:div w:id="869684095">
          <w:marLeft w:val="0"/>
          <w:marRight w:val="0"/>
          <w:marTop w:val="0"/>
          <w:marBottom w:val="0"/>
          <w:divBdr>
            <w:top w:val="none" w:sz="0" w:space="0" w:color="auto"/>
            <w:left w:val="none" w:sz="0" w:space="0" w:color="auto"/>
            <w:bottom w:val="none" w:sz="0" w:space="0" w:color="auto"/>
            <w:right w:val="none" w:sz="0" w:space="0" w:color="auto"/>
          </w:divBdr>
        </w:div>
        <w:div w:id="891305663">
          <w:marLeft w:val="0"/>
          <w:marRight w:val="0"/>
          <w:marTop w:val="0"/>
          <w:marBottom w:val="0"/>
          <w:divBdr>
            <w:top w:val="none" w:sz="0" w:space="0" w:color="auto"/>
            <w:left w:val="none" w:sz="0" w:space="0" w:color="auto"/>
            <w:bottom w:val="none" w:sz="0" w:space="0" w:color="auto"/>
            <w:right w:val="none" w:sz="0" w:space="0" w:color="auto"/>
          </w:divBdr>
        </w:div>
        <w:div w:id="902177760">
          <w:marLeft w:val="0"/>
          <w:marRight w:val="0"/>
          <w:marTop w:val="0"/>
          <w:marBottom w:val="0"/>
          <w:divBdr>
            <w:top w:val="none" w:sz="0" w:space="0" w:color="auto"/>
            <w:left w:val="none" w:sz="0" w:space="0" w:color="auto"/>
            <w:bottom w:val="none" w:sz="0" w:space="0" w:color="auto"/>
            <w:right w:val="none" w:sz="0" w:space="0" w:color="auto"/>
          </w:divBdr>
        </w:div>
        <w:div w:id="907151923">
          <w:marLeft w:val="0"/>
          <w:marRight w:val="0"/>
          <w:marTop w:val="0"/>
          <w:marBottom w:val="0"/>
          <w:divBdr>
            <w:top w:val="none" w:sz="0" w:space="0" w:color="auto"/>
            <w:left w:val="none" w:sz="0" w:space="0" w:color="auto"/>
            <w:bottom w:val="none" w:sz="0" w:space="0" w:color="auto"/>
            <w:right w:val="none" w:sz="0" w:space="0" w:color="auto"/>
          </w:divBdr>
        </w:div>
        <w:div w:id="927614698">
          <w:marLeft w:val="0"/>
          <w:marRight w:val="0"/>
          <w:marTop w:val="0"/>
          <w:marBottom w:val="0"/>
          <w:divBdr>
            <w:top w:val="none" w:sz="0" w:space="0" w:color="auto"/>
            <w:left w:val="none" w:sz="0" w:space="0" w:color="auto"/>
            <w:bottom w:val="none" w:sz="0" w:space="0" w:color="auto"/>
            <w:right w:val="none" w:sz="0" w:space="0" w:color="auto"/>
          </w:divBdr>
        </w:div>
        <w:div w:id="965740218">
          <w:marLeft w:val="0"/>
          <w:marRight w:val="0"/>
          <w:marTop w:val="0"/>
          <w:marBottom w:val="0"/>
          <w:divBdr>
            <w:top w:val="none" w:sz="0" w:space="0" w:color="auto"/>
            <w:left w:val="none" w:sz="0" w:space="0" w:color="auto"/>
            <w:bottom w:val="none" w:sz="0" w:space="0" w:color="auto"/>
            <w:right w:val="none" w:sz="0" w:space="0" w:color="auto"/>
          </w:divBdr>
        </w:div>
        <w:div w:id="974985109">
          <w:marLeft w:val="0"/>
          <w:marRight w:val="0"/>
          <w:marTop w:val="0"/>
          <w:marBottom w:val="0"/>
          <w:divBdr>
            <w:top w:val="none" w:sz="0" w:space="0" w:color="auto"/>
            <w:left w:val="none" w:sz="0" w:space="0" w:color="auto"/>
            <w:bottom w:val="none" w:sz="0" w:space="0" w:color="auto"/>
            <w:right w:val="none" w:sz="0" w:space="0" w:color="auto"/>
          </w:divBdr>
        </w:div>
        <w:div w:id="987710707">
          <w:marLeft w:val="0"/>
          <w:marRight w:val="0"/>
          <w:marTop w:val="0"/>
          <w:marBottom w:val="0"/>
          <w:divBdr>
            <w:top w:val="none" w:sz="0" w:space="0" w:color="auto"/>
            <w:left w:val="none" w:sz="0" w:space="0" w:color="auto"/>
            <w:bottom w:val="none" w:sz="0" w:space="0" w:color="auto"/>
            <w:right w:val="none" w:sz="0" w:space="0" w:color="auto"/>
          </w:divBdr>
        </w:div>
        <w:div w:id="1082067300">
          <w:marLeft w:val="0"/>
          <w:marRight w:val="0"/>
          <w:marTop w:val="0"/>
          <w:marBottom w:val="0"/>
          <w:divBdr>
            <w:top w:val="none" w:sz="0" w:space="0" w:color="auto"/>
            <w:left w:val="none" w:sz="0" w:space="0" w:color="auto"/>
            <w:bottom w:val="none" w:sz="0" w:space="0" w:color="auto"/>
            <w:right w:val="none" w:sz="0" w:space="0" w:color="auto"/>
          </w:divBdr>
        </w:div>
        <w:div w:id="1090003342">
          <w:marLeft w:val="0"/>
          <w:marRight w:val="0"/>
          <w:marTop w:val="0"/>
          <w:marBottom w:val="0"/>
          <w:divBdr>
            <w:top w:val="none" w:sz="0" w:space="0" w:color="auto"/>
            <w:left w:val="none" w:sz="0" w:space="0" w:color="auto"/>
            <w:bottom w:val="none" w:sz="0" w:space="0" w:color="auto"/>
            <w:right w:val="none" w:sz="0" w:space="0" w:color="auto"/>
          </w:divBdr>
        </w:div>
        <w:div w:id="1107165338">
          <w:marLeft w:val="0"/>
          <w:marRight w:val="0"/>
          <w:marTop w:val="0"/>
          <w:marBottom w:val="0"/>
          <w:divBdr>
            <w:top w:val="none" w:sz="0" w:space="0" w:color="auto"/>
            <w:left w:val="none" w:sz="0" w:space="0" w:color="auto"/>
            <w:bottom w:val="none" w:sz="0" w:space="0" w:color="auto"/>
            <w:right w:val="none" w:sz="0" w:space="0" w:color="auto"/>
          </w:divBdr>
        </w:div>
        <w:div w:id="1124083604">
          <w:marLeft w:val="0"/>
          <w:marRight w:val="0"/>
          <w:marTop w:val="0"/>
          <w:marBottom w:val="0"/>
          <w:divBdr>
            <w:top w:val="none" w:sz="0" w:space="0" w:color="auto"/>
            <w:left w:val="none" w:sz="0" w:space="0" w:color="auto"/>
            <w:bottom w:val="none" w:sz="0" w:space="0" w:color="auto"/>
            <w:right w:val="none" w:sz="0" w:space="0" w:color="auto"/>
          </w:divBdr>
        </w:div>
        <w:div w:id="1172767926">
          <w:marLeft w:val="0"/>
          <w:marRight w:val="0"/>
          <w:marTop w:val="0"/>
          <w:marBottom w:val="0"/>
          <w:divBdr>
            <w:top w:val="none" w:sz="0" w:space="0" w:color="auto"/>
            <w:left w:val="none" w:sz="0" w:space="0" w:color="auto"/>
            <w:bottom w:val="none" w:sz="0" w:space="0" w:color="auto"/>
            <w:right w:val="none" w:sz="0" w:space="0" w:color="auto"/>
          </w:divBdr>
        </w:div>
        <w:div w:id="1309289419">
          <w:marLeft w:val="0"/>
          <w:marRight w:val="0"/>
          <w:marTop w:val="0"/>
          <w:marBottom w:val="0"/>
          <w:divBdr>
            <w:top w:val="none" w:sz="0" w:space="0" w:color="auto"/>
            <w:left w:val="none" w:sz="0" w:space="0" w:color="auto"/>
            <w:bottom w:val="none" w:sz="0" w:space="0" w:color="auto"/>
            <w:right w:val="none" w:sz="0" w:space="0" w:color="auto"/>
          </w:divBdr>
        </w:div>
        <w:div w:id="1395158792">
          <w:marLeft w:val="0"/>
          <w:marRight w:val="0"/>
          <w:marTop w:val="0"/>
          <w:marBottom w:val="0"/>
          <w:divBdr>
            <w:top w:val="none" w:sz="0" w:space="0" w:color="auto"/>
            <w:left w:val="none" w:sz="0" w:space="0" w:color="auto"/>
            <w:bottom w:val="none" w:sz="0" w:space="0" w:color="auto"/>
            <w:right w:val="none" w:sz="0" w:space="0" w:color="auto"/>
          </w:divBdr>
        </w:div>
        <w:div w:id="1542548659">
          <w:marLeft w:val="0"/>
          <w:marRight w:val="0"/>
          <w:marTop w:val="0"/>
          <w:marBottom w:val="0"/>
          <w:divBdr>
            <w:top w:val="none" w:sz="0" w:space="0" w:color="auto"/>
            <w:left w:val="none" w:sz="0" w:space="0" w:color="auto"/>
            <w:bottom w:val="none" w:sz="0" w:space="0" w:color="auto"/>
            <w:right w:val="none" w:sz="0" w:space="0" w:color="auto"/>
          </w:divBdr>
        </w:div>
        <w:div w:id="1544828453">
          <w:marLeft w:val="0"/>
          <w:marRight w:val="0"/>
          <w:marTop w:val="0"/>
          <w:marBottom w:val="0"/>
          <w:divBdr>
            <w:top w:val="none" w:sz="0" w:space="0" w:color="auto"/>
            <w:left w:val="none" w:sz="0" w:space="0" w:color="auto"/>
            <w:bottom w:val="none" w:sz="0" w:space="0" w:color="auto"/>
            <w:right w:val="none" w:sz="0" w:space="0" w:color="auto"/>
          </w:divBdr>
        </w:div>
        <w:div w:id="1698697521">
          <w:marLeft w:val="0"/>
          <w:marRight w:val="0"/>
          <w:marTop w:val="0"/>
          <w:marBottom w:val="0"/>
          <w:divBdr>
            <w:top w:val="none" w:sz="0" w:space="0" w:color="auto"/>
            <w:left w:val="none" w:sz="0" w:space="0" w:color="auto"/>
            <w:bottom w:val="none" w:sz="0" w:space="0" w:color="auto"/>
            <w:right w:val="none" w:sz="0" w:space="0" w:color="auto"/>
          </w:divBdr>
        </w:div>
        <w:div w:id="1712925851">
          <w:marLeft w:val="0"/>
          <w:marRight w:val="0"/>
          <w:marTop w:val="0"/>
          <w:marBottom w:val="0"/>
          <w:divBdr>
            <w:top w:val="none" w:sz="0" w:space="0" w:color="auto"/>
            <w:left w:val="none" w:sz="0" w:space="0" w:color="auto"/>
            <w:bottom w:val="none" w:sz="0" w:space="0" w:color="auto"/>
            <w:right w:val="none" w:sz="0" w:space="0" w:color="auto"/>
          </w:divBdr>
        </w:div>
        <w:div w:id="1729575279">
          <w:marLeft w:val="0"/>
          <w:marRight w:val="0"/>
          <w:marTop w:val="0"/>
          <w:marBottom w:val="0"/>
          <w:divBdr>
            <w:top w:val="none" w:sz="0" w:space="0" w:color="auto"/>
            <w:left w:val="none" w:sz="0" w:space="0" w:color="auto"/>
            <w:bottom w:val="none" w:sz="0" w:space="0" w:color="auto"/>
            <w:right w:val="none" w:sz="0" w:space="0" w:color="auto"/>
          </w:divBdr>
        </w:div>
        <w:div w:id="1738091365">
          <w:marLeft w:val="0"/>
          <w:marRight w:val="0"/>
          <w:marTop w:val="0"/>
          <w:marBottom w:val="0"/>
          <w:divBdr>
            <w:top w:val="none" w:sz="0" w:space="0" w:color="auto"/>
            <w:left w:val="none" w:sz="0" w:space="0" w:color="auto"/>
            <w:bottom w:val="none" w:sz="0" w:space="0" w:color="auto"/>
            <w:right w:val="none" w:sz="0" w:space="0" w:color="auto"/>
          </w:divBdr>
        </w:div>
        <w:div w:id="1799108812">
          <w:marLeft w:val="0"/>
          <w:marRight w:val="0"/>
          <w:marTop w:val="0"/>
          <w:marBottom w:val="0"/>
          <w:divBdr>
            <w:top w:val="none" w:sz="0" w:space="0" w:color="auto"/>
            <w:left w:val="none" w:sz="0" w:space="0" w:color="auto"/>
            <w:bottom w:val="none" w:sz="0" w:space="0" w:color="auto"/>
            <w:right w:val="none" w:sz="0" w:space="0" w:color="auto"/>
          </w:divBdr>
        </w:div>
        <w:div w:id="1837577498">
          <w:marLeft w:val="0"/>
          <w:marRight w:val="0"/>
          <w:marTop w:val="0"/>
          <w:marBottom w:val="0"/>
          <w:divBdr>
            <w:top w:val="none" w:sz="0" w:space="0" w:color="auto"/>
            <w:left w:val="none" w:sz="0" w:space="0" w:color="auto"/>
            <w:bottom w:val="none" w:sz="0" w:space="0" w:color="auto"/>
            <w:right w:val="none" w:sz="0" w:space="0" w:color="auto"/>
          </w:divBdr>
        </w:div>
        <w:div w:id="1851947451">
          <w:marLeft w:val="0"/>
          <w:marRight w:val="0"/>
          <w:marTop w:val="0"/>
          <w:marBottom w:val="0"/>
          <w:divBdr>
            <w:top w:val="none" w:sz="0" w:space="0" w:color="auto"/>
            <w:left w:val="none" w:sz="0" w:space="0" w:color="auto"/>
            <w:bottom w:val="none" w:sz="0" w:space="0" w:color="auto"/>
            <w:right w:val="none" w:sz="0" w:space="0" w:color="auto"/>
          </w:divBdr>
        </w:div>
        <w:div w:id="1900675806">
          <w:marLeft w:val="0"/>
          <w:marRight w:val="0"/>
          <w:marTop w:val="0"/>
          <w:marBottom w:val="0"/>
          <w:divBdr>
            <w:top w:val="none" w:sz="0" w:space="0" w:color="auto"/>
            <w:left w:val="none" w:sz="0" w:space="0" w:color="auto"/>
            <w:bottom w:val="none" w:sz="0" w:space="0" w:color="auto"/>
            <w:right w:val="none" w:sz="0" w:space="0" w:color="auto"/>
          </w:divBdr>
        </w:div>
        <w:div w:id="1916162515">
          <w:marLeft w:val="0"/>
          <w:marRight w:val="0"/>
          <w:marTop w:val="0"/>
          <w:marBottom w:val="0"/>
          <w:divBdr>
            <w:top w:val="none" w:sz="0" w:space="0" w:color="auto"/>
            <w:left w:val="none" w:sz="0" w:space="0" w:color="auto"/>
            <w:bottom w:val="none" w:sz="0" w:space="0" w:color="auto"/>
            <w:right w:val="none" w:sz="0" w:space="0" w:color="auto"/>
          </w:divBdr>
        </w:div>
        <w:div w:id="1940596192">
          <w:marLeft w:val="0"/>
          <w:marRight w:val="0"/>
          <w:marTop w:val="0"/>
          <w:marBottom w:val="0"/>
          <w:divBdr>
            <w:top w:val="none" w:sz="0" w:space="0" w:color="auto"/>
            <w:left w:val="none" w:sz="0" w:space="0" w:color="auto"/>
            <w:bottom w:val="none" w:sz="0" w:space="0" w:color="auto"/>
            <w:right w:val="none" w:sz="0" w:space="0" w:color="auto"/>
          </w:divBdr>
        </w:div>
        <w:div w:id="2056345686">
          <w:marLeft w:val="0"/>
          <w:marRight w:val="0"/>
          <w:marTop w:val="0"/>
          <w:marBottom w:val="0"/>
          <w:divBdr>
            <w:top w:val="none" w:sz="0" w:space="0" w:color="auto"/>
            <w:left w:val="none" w:sz="0" w:space="0" w:color="auto"/>
            <w:bottom w:val="none" w:sz="0" w:space="0" w:color="auto"/>
            <w:right w:val="none" w:sz="0" w:space="0" w:color="auto"/>
          </w:divBdr>
        </w:div>
        <w:div w:id="2088307967">
          <w:marLeft w:val="0"/>
          <w:marRight w:val="0"/>
          <w:marTop w:val="0"/>
          <w:marBottom w:val="0"/>
          <w:divBdr>
            <w:top w:val="none" w:sz="0" w:space="0" w:color="auto"/>
            <w:left w:val="none" w:sz="0" w:space="0" w:color="auto"/>
            <w:bottom w:val="none" w:sz="0" w:space="0" w:color="auto"/>
            <w:right w:val="none" w:sz="0" w:space="0" w:color="auto"/>
          </w:divBdr>
        </w:div>
      </w:divsChild>
    </w:div>
    <w:div w:id="1119688293">
      <w:bodyDiv w:val="1"/>
      <w:marLeft w:val="0"/>
      <w:marRight w:val="0"/>
      <w:marTop w:val="0"/>
      <w:marBottom w:val="0"/>
      <w:divBdr>
        <w:top w:val="none" w:sz="0" w:space="0" w:color="auto"/>
        <w:left w:val="none" w:sz="0" w:space="0" w:color="auto"/>
        <w:bottom w:val="none" w:sz="0" w:space="0" w:color="auto"/>
        <w:right w:val="none" w:sz="0" w:space="0" w:color="auto"/>
      </w:divBdr>
    </w:div>
    <w:div w:id="1141536081">
      <w:bodyDiv w:val="1"/>
      <w:marLeft w:val="0"/>
      <w:marRight w:val="0"/>
      <w:marTop w:val="0"/>
      <w:marBottom w:val="0"/>
      <w:divBdr>
        <w:top w:val="none" w:sz="0" w:space="0" w:color="auto"/>
        <w:left w:val="none" w:sz="0" w:space="0" w:color="auto"/>
        <w:bottom w:val="none" w:sz="0" w:space="0" w:color="auto"/>
        <w:right w:val="none" w:sz="0" w:space="0" w:color="auto"/>
      </w:divBdr>
    </w:div>
    <w:div w:id="1210456200">
      <w:bodyDiv w:val="1"/>
      <w:marLeft w:val="0"/>
      <w:marRight w:val="0"/>
      <w:marTop w:val="0"/>
      <w:marBottom w:val="0"/>
      <w:divBdr>
        <w:top w:val="none" w:sz="0" w:space="0" w:color="auto"/>
        <w:left w:val="none" w:sz="0" w:space="0" w:color="auto"/>
        <w:bottom w:val="none" w:sz="0" w:space="0" w:color="auto"/>
        <w:right w:val="none" w:sz="0" w:space="0" w:color="auto"/>
      </w:divBdr>
    </w:div>
    <w:div w:id="1226725272">
      <w:bodyDiv w:val="1"/>
      <w:marLeft w:val="0"/>
      <w:marRight w:val="0"/>
      <w:marTop w:val="0"/>
      <w:marBottom w:val="0"/>
      <w:divBdr>
        <w:top w:val="none" w:sz="0" w:space="0" w:color="auto"/>
        <w:left w:val="none" w:sz="0" w:space="0" w:color="auto"/>
        <w:bottom w:val="none" w:sz="0" w:space="0" w:color="auto"/>
        <w:right w:val="none" w:sz="0" w:space="0" w:color="auto"/>
      </w:divBdr>
    </w:div>
    <w:div w:id="1311834321">
      <w:bodyDiv w:val="1"/>
      <w:marLeft w:val="0"/>
      <w:marRight w:val="0"/>
      <w:marTop w:val="0"/>
      <w:marBottom w:val="0"/>
      <w:divBdr>
        <w:top w:val="none" w:sz="0" w:space="0" w:color="auto"/>
        <w:left w:val="none" w:sz="0" w:space="0" w:color="auto"/>
        <w:bottom w:val="none" w:sz="0" w:space="0" w:color="auto"/>
        <w:right w:val="none" w:sz="0" w:space="0" w:color="auto"/>
      </w:divBdr>
    </w:div>
    <w:div w:id="1439905532">
      <w:bodyDiv w:val="1"/>
      <w:marLeft w:val="0"/>
      <w:marRight w:val="0"/>
      <w:marTop w:val="0"/>
      <w:marBottom w:val="0"/>
      <w:divBdr>
        <w:top w:val="none" w:sz="0" w:space="0" w:color="auto"/>
        <w:left w:val="none" w:sz="0" w:space="0" w:color="auto"/>
        <w:bottom w:val="none" w:sz="0" w:space="0" w:color="auto"/>
        <w:right w:val="none" w:sz="0" w:space="0" w:color="auto"/>
      </w:divBdr>
    </w:div>
    <w:div w:id="1488978695">
      <w:bodyDiv w:val="1"/>
      <w:marLeft w:val="0"/>
      <w:marRight w:val="0"/>
      <w:marTop w:val="0"/>
      <w:marBottom w:val="0"/>
      <w:divBdr>
        <w:top w:val="none" w:sz="0" w:space="0" w:color="auto"/>
        <w:left w:val="none" w:sz="0" w:space="0" w:color="auto"/>
        <w:bottom w:val="none" w:sz="0" w:space="0" w:color="auto"/>
        <w:right w:val="none" w:sz="0" w:space="0" w:color="auto"/>
      </w:divBdr>
    </w:div>
    <w:div w:id="1519854011">
      <w:bodyDiv w:val="1"/>
      <w:marLeft w:val="0"/>
      <w:marRight w:val="0"/>
      <w:marTop w:val="0"/>
      <w:marBottom w:val="0"/>
      <w:divBdr>
        <w:top w:val="none" w:sz="0" w:space="0" w:color="auto"/>
        <w:left w:val="none" w:sz="0" w:space="0" w:color="auto"/>
        <w:bottom w:val="none" w:sz="0" w:space="0" w:color="auto"/>
        <w:right w:val="none" w:sz="0" w:space="0" w:color="auto"/>
      </w:divBdr>
    </w:div>
    <w:div w:id="1533569021">
      <w:bodyDiv w:val="1"/>
      <w:marLeft w:val="0"/>
      <w:marRight w:val="0"/>
      <w:marTop w:val="0"/>
      <w:marBottom w:val="0"/>
      <w:divBdr>
        <w:top w:val="none" w:sz="0" w:space="0" w:color="auto"/>
        <w:left w:val="none" w:sz="0" w:space="0" w:color="auto"/>
        <w:bottom w:val="none" w:sz="0" w:space="0" w:color="auto"/>
        <w:right w:val="none" w:sz="0" w:space="0" w:color="auto"/>
      </w:divBdr>
    </w:div>
    <w:div w:id="1552232676">
      <w:bodyDiv w:val="1"/>
      <w:marLeft w:val="0"/>
      <w:marRight w:val="0"/>
      <w:marTop w:val="0"/>
      <w:marBottom w:val="0"/>
      <w:divBdr>
        <w:top w:val="none" w:sz="0" w:space="0" w:color="auto"/>
        <w:left w:val="none" w:sz="0" w:space="0" w:color="auto"/>
        <w:bottom w:val="none" w:sz="0" w:space="0" w:color="auto"/>
        <w:right w:val="none" w:sz="0" w:space="0" w:color="auto"/>
      </w:divBdr>
    </w:div>
    <w:div w:id="1678187284">
      <w:bodyDiv w:val="1"/>
      <w:marLeft w:val="0"/>
      <w:marRight w:val="0"/>
      <w:marTop w:val="0"/>
      <w:marBottom w:val="0"/>
      <w:divBdr>
        <w:top w:val="none" w:sz="0" w:space="0" w:color="auto"/>
        <w:left w:val="none" w:sz="0" w:space="0" w:color="auto"/>
        <w:bottom w:val="none" w:sz="0" w:space="0" w:color="auto"/>
        <w:right w:val="none" w:sz="0" w:space="0" w:color="auto"/>
      </w:divBdr>
    </w:div>
    <w:div w:id="1709522940">
      <w:bodyDiv w:val="1"/>
      <w:marLeft w:val="0"/>
      <w:marRight w:val="0"/>
      <w:marTop w:val="0"/>
      <w:marBottom w:val="0"/>
      <w:divBdr>
        <w:top w:val="none" w:sz="0" w:space="0" w:color="auto"/>
        <w:left w:val="none" w:sz="0" w:space="0" w:color="auto"/>
        <w:bottom w:val="none" w:sz="0" w:space="0" w:color="auto"/>
        <w:right w:val="none" w:sz="0" w:space="0" w:color="auto"/>
      </w:divBdr>
    </w:div>
    <w:div w:id="1766462222">
      <w:bodyDiv w:val="1"/>
      <w:marLeft w:val="0"/>
      <w:marRight w:val="0"/>
      <w:marTop w:val="0"/>
      <w:marBottom w:val="0"/>
      <w:divBdr>
        <w:top w:val="none" w:sz="0" w:space="0" w:color="auto"/>
        <w:left w:val="none" w:sz="0" w:space="0" w:color="auto"/>
        <w:bottom w:val="none" w:sz="0" w:space="0" w:color="auto"/>
        <w:right w:val="none" w:sz="0" w:space="0" w:color="auto"/>
      </w:divBdr>
    </w:div>
    <w:div w:id="1855076228">
      <w:bodyDiv w:val="1"/>
      <w:marLeft w:val="0"/>
      <w:marRight w:val="0"/>
      <w:marTop w:val="0"/>
      <w:marBottom w:val="0"/>
      <w:divBdr>
        <w:top w:val="none" w:sz="0" w:space="0" w:color="auto"/>
        <w:left w:val="none" w:sz="0" w:space="0" w:color="auto"/>
        <w:bottom w:val="none" w:sz="0" w:space="0" w:color="auto"/>
        <w:right w:val="none" w:sz="0" w:space="0" w:color="auto"/>
      </w:divBdr>
    </w:div>
    <w:div w:id="1889534473">
      <w:bodyDiv w:val="1"/>
      <w:marLeft w:val="0"/>
      <w:marRight w:val="0"/>
      <w:marTop w:val="0"/>
      <w:marBottom w:val="0"/>
      <w:divBdr>
        <w:top w:val="none" w:sz="0" w:space="0" w:color="auto"/>
        <w:left w:val="none" w:sz="0" w:space="0" w:color="auto"/>
        <w:bottom w:val="none" w:sz="0" w:space="0" w:color="auto"/>
        <w:right w:val="none" w:sz="0" w:space="0" w:color="auto"/>
      </w:divBdr>
    </w:div>
    <w:div w:id="1912153344">
      <w:bodyDiv w:val="1"/>
      <w:marLeft w:val="0"/>
      <w:marRight w:val="0"/>
      <w:marTop w:val="0"/>
      <w:marBottom w:val="0"/>
      <w:divBdr>
        <w:top w:val="none" w:sz="0" w:space="0" w:color="auto"/>
        <w:left w:val="none" w:sz="0" w:space="0" w:color="auto"/>
        <w:bottom w:val="none" w:sz="0" w:space="0" w:color="auto"/>
        <w:right w:val="none" w:sz="0" w:space="0" w:color="auto"/>
      </w:divBdr>
    </w:div>
    <w:div w:id="1930237994">
      <w:bodyDiv w:val="1"/>
      <w:marLeft w:val="0"/>
      <w:marRight w:val="0"/>
      <w:marTop w:val="0"/>
      <w:marBottom w:val="0"/>
      <w:divBdr>
        <w:top w:val="none" w:sz="0" w:space="0" w:color="auto"/>
        <w:left w:val="none" w:sz="0" w:space="0" w:color="auto"/>
        <w:bottom w:val="none" w:sz="0" w:space="0" w:color="auto"/>
        <w:right w:val="none" w:sz="0" w:space="0" w:color="auto"/>
      </w:divBdr>
    </w:div>
    <w:div w:id="1990207854">
      <w:bodyDiv w:val="1"/>
      <w:marLeft w:val="0"/>
      <w:marRight w:val="0"/>
      <w:marTop w:val="0"/>
      <w:marBottom w:val="0"/>
      <w:divBdr>
        <w:top w:val="none" w:sz="0" w:space="0" w:color="auto"/>
        <w:left w:val="none" w:sz="0" w:space="0" w:color="auto"/>
        <w:bottom w:val="none" w:sz="0" w:space="0" w:color="auto"/>
        <w:right w:val="none" w:sz="0" w:space="0" w:color="auto"/>
      </w:divBdr>
    </w:div>
    <w:div w:id="20405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ov-acp.servicesupply@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43073-B98C-4719-97D5-585D0255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7962</Words>
  <Characters>50162</Characters>
  <Application>Microsoft Office Word</Application>
  <DocSecurity>0</DocSecurity>
  <Lines>418</Lines>
  <Paragraphs>116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Ansuchen Veranlassung Ausschreibung</vt:lpstr>
      <vt:lpstr>Ansuchen Veranlassung Ausschreibung</vt:lpstr>
    </vt:vector>
  </TitlesOfParts>
  <Company/>
  <LinksUpToDate>false</LinksUpToDate>
  <CharactersWithSpaces>58008</CharactersWithSpaces>
  <SharedDoc>false</SharedDoc>
  <HLinks>
    <vt:vector size="18" baseType="variant">
      <vt:variant>
        <vt:i4>2359321</vt:i4>
      </vt:variant>
      <vt:variant>
        <vt:i4>0</vt:i4>
      </vt:variant>
      <vt:variant>
        <vt:i4>0</vt:i4>
      </vt:variant>
      <vt:variant>
        <vt:i4>5</vt:i4>
      </vt:variant>
      <vt:variant>
        <vt:lpwstr>mailto:aov-acp.servicesupply@pec.prov.bz.it</vt:lpwstr>
      </vt:variant>
      <vt:variant>
        <vt:lpwstr/>
      </vt:variant>
      <vt:variant>
        <vt:i4>5505095</vt:i4>
      </vt:variant>
      <vt:variant>
        <vt:i4>3</vt:i4>
      </vt:variant>
      <vt:variant>
        <vt:i4>0</vt:i4>
      </vt:variant>
      <vt:variant>
        <vt:i4>5</vt:i4>
      </vt:variant>
      <vt:variant>
        <vt:lpwstr>http://www.provincia.bz.it/amministrazione/personale/?404;personale/temi/ordinamento-disciplinare-amministrazione-provinciale.asp</vt:lpwstr>
      </vt:variant>
      <vt:variant>
        <vt:lpwstr/>
      </vt:variant>
      <vt:variant>
        <vt:i4>2490414</vt:i4>
      </vt:variant>
      <vt:variant>
        <vt:i4>0</vt:i4>
      </vt:variant>
      <vt:variant>
        <vt:i4>0</vt:i4>
      </vt:variant>
      <vt:variant>
        <vt:i4>5</vt:i4>
      </vt:variant>
      <vt:variant>
        <vt:lpwstr>http://acp.provincia.bz.it/amministrazione-trasparente/altri-contenuti-prevenzione-della-corruzione.asp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Veranlassung Ausschreibung</dc:title>
  <dc:subject/>
  <dc:creator>Brigitte Novak</dc:creator>
  <cp:keywords/>
  <cp:lastModifiedBy>Maffei, Marion</cp:lastModifiedBy>
  <cp:revision>6</cp:revision>
  <cp:lastPrinted>2022-12-23T11:27:00Z</cp:lastPrinted>
  <dcterms:created xsi:type="dcterms:W3CDTF">2022-12-23T11:37:00Z</dcterms:created>
  <dcterms:modified xsi:type="dcterms:W3CDTF">2022-12-23T12:01:00Z</dcterms:modified>
</cp:coreProperties>
</file>