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8" w:type="dxa"/>
        <w:jc w:val="center"/>
        <w:tblLayout w:type="fixed"/>
        <w:tblLook w:val="0000" w:firstRow="0" w:lastRow="0" w:firstColumn="0" w:lastColumn="0" w:noHBand="0" w:noVBand="0"/>
      </w:tblPr>
      <w:tblGrid>
        <w:gridCol w:w="9788"/>
      </w:tblGrid>
      <w:tr w:rsidR="000A6FBB" w:rsidRPr="00136931" w14:paraId="17215517" w14:textId="77777777" w:rsidTr="0047009C">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14:paraId="68AEDC39" w14:textId="77777777" w:rsidR="009E7CC1" w:rsidRDefault="009E7CC1" w:rsidP="001168D5">
            <w:pPr>
              <w:pStyle w:val="Rientrocorpodeltesto21"/>
              <w:spacing w:after="0" w:line="360" w:lineRule="auto"/>
              <w:ind w:left="0"/>
              <w:rPr>
                <w:b/>
                <w:bCs/>
                <w:sz w:val="18"/>
                <w:szCs w:val="18"/>
                <w:lang w:val="it-IT"/>
              </w:rPr>
            </w:pPr>
            <w:bookmarkStart w:id="0" w:name="_Hlk510695620"/>
          </w:p>
          <w:p w14:paraId="17435C3D" w14:textId="77777777" w:rsidR="006A4E88" w:rsidRDefault="006A4E88" w:rsidP="00797CD3">
            <w:pPr>
              <w:pStyle w:val="Rientrocorpodeltesto21"/>
              <w:spacing w:after="0" w:line="360" w:lineRule="auto"/>
              <w:ind w:left="1440" w:hanging="1440"/>
              <w:jc w:val="both"/>
              <w:rPr>
                <w:b/>
                <w:bCs/>
                <w:sz w:val="18"/>
                <w:szCs w:val="18"/>
                <w:lang w:val="it-IT"/>
              </w:rPr>
            </w:pPr>
          </w:p>
          <w:p w14:paraId="2F379F17" w14:textId="51117B6B" w:rsidR="0047009C" w:rsidRPr="00136931" w:rsidRDefault="0047009C" w:rsidP="0047009C">
            <w:pPr>
              <w:spacing w:line="360" w:lineRule="auto"/>
              <w:ind w:left="1440" w:hanging="1440"/>
              <w:jc w:val="center"/>
              <w:rPr>
                <w:b/>
                <w:bCs/>
                <w:sz w:val="24"/>
                <w:szCs w:val="24"/>
                <w:lang w:val="it-IT"/>
              </w:rPr>
            </w:pPr>
            <w:r w:rsidRPr="00136931">
              <w:rPr>
                <w:b/>
                <w:bCs/>
                <w:sz w:val="24"/>
                <w:szCs w:val="24"/>
                <w:lang w:val="it-IT"/>
              </w:rPr>
              <w:t xml:space="preserve">Allegato A1 per affidamento diretto </w:t>
            </w:r>
            <w:r w:rsidR="00917931" w:rsidRPr="00136931">
              <w:rPr>
                <w:b/>
                <w:bCs/>
                <w:sz w:val="24"/>
                <w:szCs w:val="24"/>
                <w:lang w:val="it-IT"/>
              </w:rPr>
              <w:t xml:space="preserve">di </w:t>
            </w:r>
            <w:r w:rsidRPr="00136931">
              <w:rPr>
                <w:b/>
                <w:bCs/>
                <w:sz w:val="24"/>
                <w:szCs w:val="24"/>
                <w:lang w:val="it-IT"/>
              </w:rPr>
              <w:t>lavori</w:t>
            </w:r>
          </w:p>
          <w:p w14:paraId="6F2632A3" w14:textId="77777777" w:rsidR="00324873" w:rsidRPr="00136931" w:rsidRDefault="0047009C" w:rsidP="0047009C">
            <w:pPr>
              <w:spacing w:line="360" w:lineRule="auto"/>
              <w:ind w:left="1440" w:hanging="1440"/>
              <w:jc w:val="center"/>
              <w:rPr>
                <w:b/>
                <w:bCs/>
                <w:sz w:val="24"/>
                <w:szCs w:val="24"/>
                <w:lang w:val="it-IT"/>
              </w:rPr>
            </w:pPr>
            <w:r w:rsidRPr="00136931">
              <w:rPr>
                <w:b/>
                <w:bCs/>
                <w:sz w:val="24"/>
                <w:szCs w:val="24"/>
                <w:lang w:val="it-IT"/>
              </w:rPr>
              <w:t>Modello dichiarazioni ex art</w:t>
            </w:r>
            <w:r w:rsidR="00324873" w:rsidRPr="00136931">
              <w:rPr>
                <w:b/>
                <w:bCs/>
                <w:sz w:val="24"/>
                <w:szCs w:val="24"/>
                <w:lang w:val="it-IT"/>
              </w:rPr>
              <w:t>t</w:t>
            </w:r>
            <w:r w:rsidRPr="00136931">
              <w:rPr>
                <w:b/>
                <w:bCs/>
                <w:sz w:val="24"/>
                <w:szCs w:val="24"/>
                <w:lang w:val="it-IT"/>
              </w:rPr>
              <w:t>. 80 d.lgs. 50/2016</w:t>
            </w:r>
            <w:r w:rsidR="00324873" w:rsidRPr="00136931">
              <w:rPr>
                <w:b/>
                <w:bCs/>
                <w:sz w:val="24"/>
                <w:szCs w:val="24"/>
                <w:lang w:val="it-IT"/>
              </w:rPr>
              <w:t>, 84 e 90 dpr. 207/2010</w:t>
            </w:r>
          </w:p>
          <w:p w14:paraId="03DF0396" w14:textId="71D0B7C0" w:rsidR="0047009C" w:rsidRPr="00136931" w:rsidRDefault="00324873" w:rsidP="0047009C">
            <w:pPr>
              <w:spacing w:line="360" w:lineRule="auto"/>
              <w:ind w:left="1440" w:hanging="1440"/>
              <w:jc w:val="center"/>
              <w:rPr>
                <w:b/>
                <w:bCs/>
                <w:sz w:val="24"/>
                <w:szCs w:val="24"/>
                <w:lang w:val="it-IT"/>
              </w:rPr>
            </w:pPr>
            <w:r w:rsidRPr="00136931">
              <w:rPr>
                <w:b/>
                <w:bCs/>
                <w:sz w:val="24"/>
                <w:szCs w:val="24"/>
                <w:lang w:val="it-IT"/>
              </w:rPr>
              <w:t xml:space="preserve"> </w:t>
            </w:r>
            <w:r w:rsidR="0047009C" w:rsidRPr="00136931">
              <w:rPr>
                <w:b/>
                <w:bCs/>
                <w:sz w:val="24"/>
                <w:szCs w:val="24"/>
                <w:lang w:val="it-IT"/>
              </w:rPr>
              <w:t xml:space="preserve"> ed eventuale subappalto</w:t>
            </w:r>
          </w:p>
          <w:p w14:paraId="5382ADBD" w14:textId="0C69CEBF" w:rsidR="0070375A" w:rsidRPr="00136931" w:rsidRDefault="0070375A" w:rsidP="0070375A">
            <w:pPr>
              <w:pStyle w:val="Rientrocorpodeltesto21"/>
              <w:spacing w:after="0" w:line="360" w:lineRule="auto"/>
              <w:ind w:left="1440" w:hanging="1440"/>
              <w:jc w:val="center"/>
              <w:rPr>
                <w:b/>
                <w:bCs/>
                <w:lang w:val="it-IT"/>
              </w:rPr>
            </w:pPr>
          </w:p>
          <w:p w14:paraId="57500DF7" w14:textId="77777777" w:rsidR="009E7CC1" w:rsidRPr="00136931" w:rsidRDefault="009E7CC1" w:rsidP="00797CD3">
            <w:pPr>
              <w:pStyle w:val="Rientrocorpodeltesto21"/>
              <w:spacing w:after="0" w:line="360" w:lineRule="auto"/>
              <w:ind w:left="1440" w:hanging="1440"/>
              <w:jc w:val="both"/>
              <w:rPr>
                <w:b/>
                <w:bCs/>
                <w:sz w:val="18"/>
                <w:szCs w:val="18"/>
                <w:lang w:val="it-IT"/>
              </w:rPr>
            </w:pPr>
          </w:p>
          <w:p w14:paraId="3534A28F" w14:textId="780B0599" w:rsidR="00A653E7" w:rsidRPr="00136931" w:rsidRDefault="00A653E7" w:rsidP="00797CD3">
            <w:pPr>
              <w:pStyle w:val="Rientrocorpodeltesto31"/>
              <w:spacing w:after="0" w:line="360" w:lineRule="auto"/>
              <w:ind w:left="0" w:hanging="32"/>
              <w:jc w:val="both"/>
              <w:rPr>
                <w:b/>
                <w:bCs/>
                <w:i/>
                <w:sz w:val="18"/>
                <w:szCs w:val="18"/>
                <w:vertAlign w:val="superscript"/>
                <w:lang w:val="it-IT"/>
              </w:rPr>
            </w:pPr>
            <w:r w:rsidRPr="00136931">
              <w:rPr>
                <w:b/>
                <w:bCs/>
                <w:i/>
                <w:sz w:val="18"/>
                <w:szCs w:val="18"/>
                <w:lang w:val="it-IT"/>
              </w:rPr>
              <w:t xml:space="preserve">[N.B. Il presente allegato deve essere compilato </w:t>
            </w:r>
            <w:r w:rsidR="00257478" w:rsidRPr="00136931">
              <w:rPr>
                <w:b/>
                <w:bCs/>
                <w:i/>
                <w:sz w:val="18"/>
                <w:szCs w:val="18"/>
                <w:lang w:val="it-IT"/>
              </w:rPr>
              <w:t>dall’ operatore economico prescelto mediante indagine di mercato per il seguente affidamento diretto di lavori]</w:t>
            </w:r>
          </w:p>
          <w:p w14:paraId="3F4D1C05" w14:textId="77777777" w:rsidR="00655CB9" w:rsidRPr="00136931" w:rsidRDefault="00655CB9" w:rsidP="00797CD3">
            <w:pPr>
              <w:spacing w:line="360" w:lineRule="auto"/>
              <w:jc w:val="both"/>
              <w:rPr>
                <w:b/>
                <w:bCs/>
                <w:i/>
                <w:sz w:val="18"/>
                <w:szCs w:val="18"/>
                <w:lang w:val="it-IT"/>
              </w:rPr>
            </w:pPr>
          </w:p>
          <w:p w14:paraId="0C38BE04" w14:textId="675FBF5B" w:rsidR="00537777" w:rsidRPr="00136931" w:rsidRDefault="0099477F" w:rsidP="00797CD3">
            <w:pPr>
              <w:pStyle w:val="Rientrocorpodeltesto31"/>
              <w:spacing w:after="0" w:line="360" w:lineRule="auto"/>
              <w:jc w:val="both"/>
              <w:rPr>
                <w:b/>
                <w:sz w:val="18"/>
                <w:szCs w:val="18"/>
                <w:lang w:val="it-IT"/>
              </w:rPr>
            </w:pPr>
            <w:r w:rsidRPr="00136931">
              <w:rPr>
                <w:b/>
                <w:bCs/>
                <w:sz w:val="18"/>
                <w:szCs w:val="18"/>
                <w:lang w:val="it-IT"/>
              </w:rPr>
              <w:t>Affidamento diretto</w:t>
            </w:r>
            <w:r w:rsidR="00257478" w:rsidRPr="00136931">
              <w:rPr>
                <w:b/>
                <w:bCs/>
                <w:sz w:val="18"/>
                <w:szCs w:val="18"/>
                <w:lang w:val="it-IT"/>
              </w:rPr>
              <w:t xml:space="preserve"> di lavori</w:t>
            </w:r>
            <w:r w:rsidR="00537777" w:rsidRPr="00136931">
              <w:rPr>
                <w:b/>
                <w:bCs/>
                <w:sz w:val="18"/>
                <w:szCs w:val="18"/>
                <w:lang w:val="it-IT"/>
              </w:rPr>
              <w:t>:</w:t>
            </w:r>
            <w:r w:rsidR="00537777" w:rsidRPr="00136931">
              <w:rPr>
                <w:b/>
                <w:sz w:val="18"/>
                <w:szCs w:val="18"/>
                <w:lang w:val="it-IT"/>
              </w:rPr>
              <w:t xml:space="preserve"> </w:t>
            </w:r>
            <w:r w:rsidR="00011D39" w:rsidRPr="00136931">
              <w:rPr>
                <w:sz w:val="18"/>
                <w:szCs w:val="18"/>
                <w:lang w:val="it-IT"/>
              </w:rPr>
              <w:fldChar w:fldCharType="begin">
                <w:ffData>
                  <w:name w:val="Testo83"/>
                  <w:enabled/>
                  <w:calcOnExit w:val="0"/>
                  <w:textInput/>
                </w:ffData>
              </w:fldChar>
            </w:r>
            <w:r w:rsidR="00011D39" w:rsidRPr="00136931">
              <w:rPr>
                <w:sz w:val="18"/>
                <w:szCs w:val="18"/>
                <w:lang w:val="it-IT"/>
              </w:rPr>
              <w:instrText xml:space="preserve"> FORMTEXT </w:instrText>
            </w:r>
            <w:r w:rsidR="00011D39" w:rsidRPr="00136931">
              <w:rPr>
                <w:sz w:val="18"/>
                <w:szCs w:val="18"/>
                <w:lang w:val="it-IT"/>
              </w:rPr>
            </w:r>
            <w:r w:rsidR="00011D39" w:rsidRPr="00136931">
              <w:rPr>
                <w:sz w:val="18"/>
                <w:szCs w:val="18"/>
                <w:lang w:val="it-IT"/>
              </w:rPr>
              <w:fldChar w:fldCharType="separate"/>
            </w:r>
            <w:r w:rsidR="00011D39" w:rsidRPr="00136931">
              <w:rPr>
                <w:noProof/>
                <w:sz w:val="18"/>
                <w:szCs w:val="18"/>
                <w:lang w:val="it-IT"/>
              </w:rPr>
              <w:t> </w:t>
            </w:r>
            <w:r w:rsidR="00011D39" w:rsidRPr="00136931">
              <w:rPr>
                <w:noProof/>
                <w:sz w:val="18"/>
                <w:szCs w:val="18"/>
                <w:lang w:val="it-IT"/>
              </w:rPr>
              <w:t> </w:t>
            </w:r>
            <w:r w:rsidR="00011D39" w:rsidRPr="00136931">
              <w:rPr>
                <w:noProof/>
                <w:sz w:val="18"/>
                <w:szCs w:val="18"/>
                <w:lang w:val="it-IT"/>
              </w:rPr>
              <w:t> </w:t>
            </w:r>
            <w:r w:rsidR="00011D39" w:rsidRPr="00136931">
              <w:rPr>
                <w:noProof/>
                <w:sz w:val="18"/>
                <w:szCs w:val="18"/>
                <w:lang w:val="it-IT"/>
              </w:rPr>
              <w:t> </w:t>
            </w:r>
            <w:r w:rsidR="00011D39" w:rsidRPr="00136931">
              <w:rPr>
                <w:noProof/>
                <w:sz w:val="18"/>
                <w:szCs w:val="18"/>
                <w:lang w:val="it-IT"/>
              </w:rPr>
              <w:t> </w:t>
            </w:r>
            <w:r w:rsidR="00011D39" w:rsidRPr="00136931">
              <w:rPr>
                <w:sz w:val="18"/>
                <w:szCs w:val="18"/>
                <w:lang w:val="it-IT"/>
              </w:rPr>
              <w:fldChar w:fldCharType="end"/>
            </w:r>
          </w:p>
          <w:p w14:paraId="77DE5CE4" w14:textId="77777777" w:rsidR="00996D49" w:rsidRPr="00136931" w:rsidRDefault="000A6FBB" w:rsidP="00797CD3">
            <w:pPr>
              <w:pStyle w:val="Rientrocorpodeltesto31"/>
              <w:spacing w:after="0" w:line="360" w:lineRule="auto"/>
              <w:jc w:val="both"/>
              <w:rPr>
                <w:sz w:val="18"/>
                <w:szCs w:val="18"/>
                <w:lang w:val="it-IT"/>
              </w:rPr>
            </w:pPr>
            <w:r w:rsidRPr="00136931">
              <w:rPr>
                <w:b/>
                <w:bCs/>
                <w:sz w:val="18"/>
                <w:szCs w:val="18"/>
                <w:lang w:val="it-IT"/>
              </w:rPr>
              <w:t xml:space="preserve">Codice CIG: </w:t>
            </w:r>
            <w:r w:rsidR="00996D49" w:rsidRPr="00136931">
              <w:rPr>
                <w:sz w:val="18"/>
                <w:szCs w:val="18"/>
                <w:lang w:val="it-IT"/>
              </w:rPr>
              <w:fldChar w:fldCharType="begin">
                <w:ffData>
                  <w:name w:val="Testo83"/>
                  <w:enabled/>
                  <w:calcOnExit w:val="0"/>
                  <w:textInput/>
                </w:ffData>
              </w:fldChar>
            </w:r>
            <w:bookmarkStart w:id="1" w:name="Testo83"/>
            <w:r w:rsidR="00996D49" w:rsidRPr="00136931">
              <w:rPr>
                <w:sz w:val="18"/>
                <w:szCs w:val="18"/>
                <w:lang w:val="it-IT"/>
              </w:rPr>
              <w:instrText xml:space="preserve"> FORMTEXT </w:instrText>
            </w:r>
            <w:r w:rsidR="00996D49" w:rsidRPr="00136931">
              <w:rPr>
                <w:sz w:val="18"/>
                <w:szCs w:val="18"/>
                <w:lang w:val="it-IT"/>
              </w:rPr>
            </w:r>
            <w:r w:rsidR="00996D49" w:rsidRPr="00136931">
              <w:rPr>
                <w:sz w:val="18"/>
                <w:szCs w:val="18"/>
                <w:lang w:val="it-IT"/>
              </w:rPr>
              <w:fldChar w:fldCharType="separate"/>
            </w:r>
            <w:r w:rsidR="00996D49" w:rsidRPr="00136931">
              <w:rPr>
                <w:noProof/>
                <w:sz w:val="18"/>
                <w:szCs w:val="18"/>
                <w:lang w:val="it-IT"/>
              </w:rPr>
              <w:t> </w:t>
            </w:r>
            <w:r w:rsidR="00996D49" w:rsidRPr="00136931">
              <w:rPr>
                <w:noProof/>
                <w:sz w:val="18"/>
                <w:szCs w:val="18"/>
                <w:lang w:val="it-IT"/>
              </w:rPr>
              <w:t> </w:t>
            </w:r>
            <w:r w:rsidR="00996D49" w:rsidRPr="00136931">
              <w:rPr>
                <w:noProof/>
                <w:sz w:val="18"/>
                <w:szCs w:val="18"/>
                <w:lang w:val="it-IT"/>
              </w:rPr>
              <w:t> </w:t>
            </w:r>
            <w:r w:rsidR="00996D49" w:rsidRPr="00136931">
              <w:rPr>
                <w:noProof/>
                <w:sz w:val="18"/>
                <w:szCs w:val="18"/>
                <w:lang w:val="it-IT"/>
              </w:rPr>
              <w:t> </w:t>
            </w:r>
            <w:r w:rsidR="00996D49" w:rsidRPr="00136931">
              <w:rPr>
                <w:noProof/>
                <w:sz w:val="18"/>
                <w:szCs w:val="18"/>
                <w:lang w:val="it-IT"/>
              </w:rPr>
              <w:t> </w:t>
            </w:r>
            <w:r w:rsidR="00996D49" w:rsidRPr="00136931">
              <w:rPr>
                <w:sz w:val="18"/>
                <w:szCs w:val="18"/>
                <w:lang w:val="it-IT"/>
              </w:rPr>
              <w:fldChar w:fldCharType="end"/>
            </w:r>
            <w:bookmarkEnd w:id="1"/>
          </w:p>
          <w:p w14:paraId="289E94EF" w14:textId="77777777" w:rsidR="000A6FBB" w:rsidRPr="00136931" w:rsidRDefault="000A6FBB" w:rsidP="00797CD3">
            <w:pPr>
              <w:pStyle w:val="Rientrocorpodeltesto31"/>
              <w:spacing w:after="0" w:line="360" w:lineRule="auto"/>
              <w:jc w:val="both"/>
              <w:rPr>
                <w:sz w:val="18"/>
                <w:szCs w:val="18"/>
                <w:lang w:val="it-IT"/>
              </w:rPr>
            </w:pPr>
            <w:r w:rsidRPr="00136931">
              <w:rPr>
                <w:b/>
                <w:bCs/>
                <w:color w:val="FF0000"/>
                <w:sz w:val="18"/>
                <w:szCs w:val="18"/>
                <w:lang w:val="it-IT"/>
              </w:rPr>
              <w:t xml:space="preserve">Codice CUP: </w:t>
            </w:r>
            <w:r w:rsidR="00996D49" w:rsidRPr="00136931">
              <w:rPr>
                <w:sz w:val="18"/>
                <w:szCs w:val="18"/>
              </w:rPr>
              <w:fldChar w:fldCharType="begin">
                <w:ffData>
                  <w:name w:val="Testo84"/>
                  <w:enabled/>
                  <w:calcOnExit w:val="0"/>
                  <w:textInput/>
                </w:ffData>
              </w:fldChar>
            </w:r>
            <w:bookmarkStart w:id="2" w:name="Testo84"/>
            <w:r w:rsidR="00996D49" w:rsidRPr="00136931">
              <w:rPr>
                <w:sz w:val="18"/>
                <w:szCs w:val="18"/>
                <w:lang w:val="it-IT"/>
              </w:rPr>
              <w:instrText xml:space="preserve"> FORMTEXT </w:instrText>
            </w:r>
            <w:r w:rsidR="00996D49" w:rsidRPr="00136931">
              <w:rPr>
                <w:sz w:val="18"/>
                <w:szCs w:val="18"/>
              </w:rPr>
            </w:r>
            <w:r w:rsidR="00996D49" w:rsidRPr="00136931">
              <w:rPr>
                <w:sz w:val="18"/>
                <w:szCs w:val="18"/>
              </w:rPr>
              <w:fldChar w:fldCharType="separate"/>
            </w:r>
            <w:r w:rsidR="00996D49" w:rsidRPr="00136931">
              <w:rPr>
                <w:noProof/>
                <w:sz w:val="18"/>
                <w:szCs w:val="18"/>
              </w:rPr>
              <w:t> </w:t>
            </w:r>
            <w:r w:rsidR="00996D49" w:rsidRPr="00136931">
              <w:rPr>
                <w:noProof/>
                <w:sz w:val="18"/>
                <w:szCs w:val="18"/>
              </w:rPr>
              <w:t> </w:t>
            </w:r>
            <w:r w:rsidR="00996D49" w:rsidRPr="00136931">
              <w:rPr>
                <w:noProof/>
                <w:sz w:val="18"/>
                <w:szCs w:val="18"/>
              </w:rPr>
              <w:t> </w:t>
            </w:r>
            <w:r w:rsidR="00996D49" w:rsidRPr="00136931">
              <w:rPr>
                <w:noProof/>
                <w:sz w:val="18"/>
                <w:szCs w:val="18"/>
              </w:rPr>
              <w:t> </w:t>
            </w:r>
            <w:r w:rsidR="00996D49" w:rsidRPr="00136931">
              <w:rPr>
                <w:noProof/>
                <w:sz w:val="18"/>
                <w:szCs w:val="18"/>
              </w:rPr>
              <w:t> </w:t>
            </w:r>
            <w:r w:rsidR="00996D49" w:rsidRPr="00136931">
              <w:rPr>
                <w:sz w:val="18"/>
                <w:szCs w:val="18"/>
              </w:rPr>
              <w:fldChar w:fldCharType="end"/>
            </w:r>
            <w:bookmarkEnd w:id="2"/>
          </w:p>
          <w:p w14:paraId="66C46346" w14:textId="413AD8FF" w:rsidR="000A6FBB" w:rsidRPr="00136931" w:rsidRDefault="000A6FBB" w:rsidP="00787145">
            <w:pPr>
              <w:pStyle w:val="sche22"/>
              <w:spacing w:line="360" w:lineRule="auto"/>
              <w:rPr>
                <w:rFonts w:ascii="Arial" w:hAnsi="Arial" w:cs="Arial"/>
                <w:color w:val="0000FF"/>
                <w:sz w:val="18"/>
                <w:szCs w:val="18"/>
                <w:lang w:val="it-IT"/>
              </w:rPr>
            </w:pPr>
          </w:p>
        </w:tc>
      </w:tr>
    </w:tbl>
    <w:p w14:paraId="15993D7E" w14:textId="77777777" w:rsidR="0047009C" w:rsidRPr="00136931" w:rsidRDefault="0047009C" w:rsidP="0047009C">
      <w:pPr>
        <w:spacing w:line="220" w:lineRule="exact"/>
        <w:rPr>
          <w:b/>
          <w:color w:val="008000"/>
          <w:lang w:val="it-IT"/>
        </w:rPr>
      </w:pPr>
    </w:p>
    <w:p w14:paraId="654C9FC5" w14:textId="7A9A5C07" w:rsidR="0047009C" w:rsidRPr="00136931" w:rsidRDefault="0047009C" w:rsidP="0047009C">
      <w:pPr>
        <w:spacing w:line="220" w:lineRule="exact"/>
        <w:rPr>
          <w:b/>
          <w:color w:val="008000"/>
          <w:lang w:val="it-IT"/>
        </w:rPr>
      </w:pPr>
      <w:r w:rsidRPr="00136931">
        <w:rPr>
          <w:b/>
          <w:color w:val="008000"/>
          <w:lang w:val="it-IT"/>
        </w:rPr>
        <w:t>Scegliere in base al tipo di procedura</w:t>
      </w:r>
      <w:r w:rsidR="003C7FF0" w:rsidRPr="00136931">
        <w:rPr>
          <w:b/>
          <w:color w:val="008000"/>
          <w:lang w:val="it-IT"/>
        </w:rPr>
        <w:t xml:space="preserve"> di affidamento</w:t>
      </w:r>
      <w:r w:rsidRPr="00136931">
        <w:rPr>
          <w:b/>
          <w:color w:val="008000"/>
          <w:lang w:val="it-IT"/>
        </w:rPr>
        <w:t>:</w:t>
      </w:r>
    </w:p>
    <w:p w14:paraId="479A2853" w14:textId="77777777" w:rsidR="0047009C" w:rsidRPr="00136931" w:rsidRDefault="0047009C" w:rsidP="0047009C">
      <w:pPr>
        <w:spacing w:line="220" w:lineRule="exact"/>
        <w:rPr>
          <w:b/>
          <w:color w:val="008000"/>
          <w:lang w:val="it-IT"/>
        </w:rPr>
      </w:pPr>
    </w:p>
    <w:p w14:paraId="0009D73E" w14:textId="77777777" w:rsidR="0047009C" w:rsidRPr="00136931" w:rsidRDefault="0047009C" w:rsidP="00D044FF">
      <w:pPr>
        <w:pStyle w:val="Paragrafoelenco"/>
        <w:numPr>
          <w:ilvl w:val="0"/>
          <w:numId w:val="9"/>
        </w:numPr>
        <w:autoSpaceDE w:val="0"/>
        <w:spacing w:line="360" w:lineRule="auto"/>
        <w:ind w:right="284"/>
        <w:contextualSpacing/>
        <w:jc w:val="both"/>
        <w:rPr>
          <w:rFonts w:eastAsia="Arial Unicode MS"/>
          <w:b/>
          <w:bCs/>
          <w:i/>
          <w:color w:val="FF0000"/>
          <w:lang w:val="it-IT"/>
        </w:rPr>
      </w:pPr>
      <w:bookmarkStart w:id="3" w:name="_Hlk31790234"/>
      <w:r w:rsidRPr="00136931">
        <w:rPr>
          <w:b/>
          <w:color w:val="008000"/>
          <w:lang w:val="it-IT"/>
        </w:rPr>
        <w:t xml:space="preserve">Per affidamenti off-line: </w:t>
      </w:r>
      <w:r w:rsidRPr="00136931">
        <w:rPr>
          <w:rFonts w:eastAsia="Arial Unicode MS"/>
          <w:b/>
          <w:bCs/>
          <w:i/>
          <w:color w:val="FF0000"/>
          <w:lang w:val="it-IT"/>
        </w:rPr>
        <w:t>Il presente modulo deve essere debitamente compilato e firmato dall’affidatario e trasmesso unitamente alla lettera di incarico</w:t>
      </w:r>
    </w:p>
    <w:bookmarkEnd w:id="3"/>
    <w:p w14:paraId="149305E5" w14:textId="77777777" w:rsidR="0047009C" w:rsidRPr="00136931" w:rsidRDefault="0047009C" w:rsidP="00D044FF">
      <w:pPr>
        <w:pStyle w:val="Paragrafoelenco"/>
        <w:numPr>
          <w:ilvl w:val="0"/>
          <w:numId w:val="9"/>
        </w:numPr>
        <w:autoSpaceDE w:val="0"/>
        <w:spacing w:line="360" w:lineRule="auto"/>
        <w:ind w:right="284"/>
        <w:contextualSpacing/>
        <w:jc w:val="both"/>
        <w:rPr>
          <w:rFonts w:eastAsia="Arial Unicode MS"/>
          <w:b/>
          <w:bCs/>
          <w:i/>
          <w:color w:val="FF0000"/>
          <w:lang w:val="it-IT"/>
        </w:rPr>
      </w:pPr>
      <w:r w:rsidRPr="00136931">
        <w:rPr>
          <w:b/>
          <w:color w:val="008000"/>
          <w:lang w:val="it-IT"/>
        </w:rPr>
        <w:t xml:space="preserve">Per affidamenti on-line: </w:t>
      </w:r>
      <w:r w:rsidRPr="00136931">
        <w:rPr>
          <w:rFonts w:eastAsia="Arial Unicode MS"/>
          <w:b/>
          <w:bCs/>
          <w:i/>
          <w:color w:val="FF0000"/>
          <w:lang w:val="it-IT"/>
        </w:rPr>
        <w:t>Il presente modulo deve essere debitamente compilato e firmato digitalmente dall’affidatario e caricato a portale insieme all’offerta</w:t>
      </w:r>
    </w:p>
    <w:p w14:paraId="2D4443CD" w14:textId="77777777" w:rsidR="0047009C" w:rsidRPr="00136931" w:rsidRDefault="0047009C" w:rsidP="00797CD3">
      <w:pPr>
        <w:pStyle w:val="Rientrocorpodeltesto21"/>
        <w:spacing w:after="0" w:line="360" w:lineRule="auto"/>
        <w:ind w:left="1440" w:hanging="1440"/>
        <w:jc w:val="both"/>
        <w:rPr>
          <w:b/>
          <w:bCs/>
          <w:i/>
          <w:iCs/>
          <w:sz w:val="18"/>
          <w:szCs w:val="18"/>
          <w:lang w:val="it-IT"/>
        </w:rPr>
      </w:pPr>
    </w:p>
    <w:p w14:paraId="0746961B" w14:textId="77777777" w:rsidR="000A6FBB" w:rsidRPr="00136931"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14:paraId="39F92D66" w14:textId="77777777" w:rsidR="000A6FBB" w:rsidRPr="00136931"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136931">
        <w:rPr>
          <w:rFonts w:ascii="Arial" w:hAnsi="Arial" w:cs="Arial"/>
          <w:b/>
          <w:bCs/>
          <w:i/>
          <w:iCs/>
          <w:sz w:val="18"/>
          <w:szCs w:val="18"/>
          <w:lang w:val="it-IT"/>
        </w:rPr>
        <w:t>Sez. I</w:t>
      </w:r>
    </w:p>
    <w:p w14:paraId="274F869C" w14:textId="2F3C84B9" w:rsidR="000A6FBB" w:rsidRPr="00136931" w:rsidRDefault="0070375A"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136931">
        <w:rPr>
          <w:rFonts w:ascii="Arial" w:hAnsi="Arial" w:cs="Arial"/>
          <w:b/>
          <w:bCs/>
          <w:i/>
          <w:iCs/>
          <w:sz w:val="18"/>
          <w:szCs w:val="18"/>
          <w:lang w:val="it-IT"/>
        </w:rPr>
        <w:t>D</w:t>
      </w:r>
      <w:r w:rsidR="00B734BF" w:rsidRPr="00136931">
        <w:rPr>
          <w:rFonts w:ascii="Arial" w:hAnsi="Arial" w:cs="Arial"/>
          <w:b/>
          <w:bCs/>
          <w:i/>
          <w:iCs/>
          <w:sz w:val="18"/>
          <w:szCs w:val="18"/>
          <w:lang w:val="it-IT"/>
        </w:rPr>
        <w:t>ATI ANAGRAFICI</w:t>
      </w:r>
    </w:p>
    <w:p w14:paraId="30EBDF5F" w14:textId="77777777" w:rsidR="000A6FBB" w:rsidRPr="00136931"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lang w:val="it-IT"/>
        </w:rPr>
      </w:pPr>
    </w:p>
    <w:p w14:paraId="63E50B0A" w14:textId="77777777" w:rsidR="000A6FBB" w:rsidRPr="00136931" w:rsidRDefault="000A6FBB" w:rsidP="00797CD3">
      <w:pPr>
        <w:pStyle w:val="sche22"/>
        <w:spacing w:line="360" w:lineRule="auto"/>
        <w:jc w:val="both"/>
        <w:rPr>
          <w:rFonts w:ascii="Arial" w:hAnsi="Arial" w:cs="Arial"/>
          <w:lang w:val="it-IT"/>
        </w:rPr>
      </w:pPr>
    </w:p>
    <w:p w14:paraId="716FE112" w14:textId="7179B19D" w:rsidR="00054922" w:rsidRDefault="00054922" w:rsidP="00054922">
      <w:pPr>
        <w:spacing w:line="360" w:lineRule="auto"/>
        <w:jc w:val="both"/>
        <w:outlineLvl w:val="0"/>
        <w:rPr>
          <w:b/>
          <w:bCs/>
          <w:i/>
          <w:sz w:val="18"/>
          <w:szCs w:val="18"/>
          <w:lang w:val="it-IT"/>
        </w:rPr>
      </w:pPr>
      <w:r w:rsidRPr="000E0ED4">
        <w:rPr>
          <w:b/>
          <w:bCs/>
          <w:i/>
          <w:sz w:val="18"/>
          <w:szCs w:val="18"/>
          <w:lang w:val="it-IT"/>
        </w:rPr>
        <w:t xml:space="preserve">ATTENZIONE: La </w:t>
      </w:r>
      <w:r w:rsidRPr="00054922">
        <w:rPr>
          <w:b/>
          <w:bCs/>
          <w:i/>
          <w:sz w:val="18"/>
          <w:szCs w:val="18"/>
          <w:lang w:val="it-IT"/>
        </w:rPr>
        <w:t xml:space="preserve">persona che compila l'allegato A1 </w:t>
      </w:r>
      <w:r w:rsidRPr="00054922">
        <w:rPr>
          <w:b/>
          <w:bCs/>
          <w:i/>
          <w:sz w:val="18"/>
          <w:szCs w:val="18"/>
          <w:u w:val="single"/>
          <w:lang w:val="it-IT"/>
        </w:rPr>
        <w:t>DEVE</w:t>
      </w:r>
      <w:r w:rsidRPr="00054922">
        <w:rPr>
          <w:b/>
          <w:bCs/>
          <w:i/>
          <w:sz w:val="18"/>
          <w:szCs w:val="18"/>
          <w:lang w:val="it-IT"/>
        </w:rPr>
        <w:t xml:space="preserve"> essere la stessa che appone la firma digitale.</w:t>
      </w:r>
    </w:p>
    <w:p w14:paraId="649FBF41" w14:textId="77777777" w:rsidR="00840C05" w:rsidRPr="00054922" w:rsidRDefault="00840C05" w:rsidP="00054922">
      <w:pPr>
        <w:spacing w:line="360" w:lineRule="auto"/>
        <w:jc w:val="both"/>
        <w:outlineLvl w:val="0"/>
        <w:rPr>
          <w:b/>
          <w:bCs/>
          <w:i/>
          <w:sz w:val="18"/>
          <w:szCs w:val="18"/>
          <w:lang w:val="it-IT"/>
        </w:rPr>
      </w:pPr>
    </w:p>
    <w:p w14:paraId="37CF674D" w14:textId="5F791E1E" w:rsidR="0018226E" w:rsidRDefault="00054922" w:rsidP="00054922">
      <w:pPr>
        <w:autoSpaceDE w:val="0"/>
        <w:spacing w:line="360" w:lineRule="auto"/>
        <w:ind w:right="284"/>
        <w:jc w:val="both"/>
        <w:rPr>
          <w:rFonts w:eastAsia="Arial Unicode MS"/>
          <w:b/>
          <w:bCs/>
          <w:i/>
          <w:sz w:val="18"/>
          <w:szCs w:val="18"/>
          <w:u w:val="single"/>
          <w:lang w:val="it-IT"/>
        </w:rPr>
      </w:pPr>
      <w:r w:rsidRPr="00054922">
        <w:rPr>
          <w:rFonts w:eastAsia="Arial Unicode MS"/>
          <w:b/>
          <w:bCs/>
          <w:i/>
          <w:sz w:val="18"/>
          <w:szCs w:val="18"/>
          <w:u w:val="single"/>
          <w:lang w:val="it-IT"/>
        </w:rPr>
        <w:t>Il presente modulo dovrà essere compilato nelle Sez. I, II</w:t>
      </w:r>
      <w:r w:rsidR="00336F03">
        <w:rPr>
          <w:rFonts w:eastAsia="Arial Unicode MS"/>
          <w:b/>
          <w:bCs/>
          <w:i/>
          <w:sz w:val="18"/>
          <w:szCs w:val="18"/>
          <w:u w:val="single"/>
          <w:lang w:val="it-IT"/>
        </w:rPr>
        <w:t xml:space="preserve">, </w:t>
      </w:r>
      <w:r w:rsidRPr="00054922">
        <w:rPr>
          <w:rFonts w:eastAsia="Arial Unicode MS"/>
          <w:b/>
          <w:bCs/>
          <w:i/>
          <w:sz w:val="18"/>
          <w:szCs w:val="18"/>
          <w:u w:val="single"/>
          <w:lang w:val="it-IT"/>
        </w:rPr>
        <w:t xml:space="preserve">III </w:t>
      </w:r>
      <w:r w:rsidR="00336F03">
        <w:rPr>
          <w:rFonts w:eastAsia="Arial Unicode MS"/>
          <w:b/>
          <w:bCs/>
          <w:i/>
          <w:sz w:val="18"/>
          <w:szCs w:val="18"/>
          <w:u w:val="single"/>
          <w:lang w:val="it-IT"/>
        </w:rPr>
        <w:t xml:space="preserve">e IV </w:t>
      </w:r>
      <w:r w:rsidRPr="00054922">
        <w:rPr>
          <w:rFonts w:eastAsia="Arial Unicode MS"/>
          <w:b/>
          <w:bCs/>
          <w:i/>
          <w:sz w:val="18"/>
          <w:szCs w:val="18"/>
          <w:u w:val="single"/>
          <w:lang w:val="it-IT"/>
        </w:rPr>
        <w:t xml:space="preserve">(punti A, B, C e D) anche dall’eventuale socio di maggioranza (si intende sia la persona fisica sia la persona giuridica) o socio unico (si intende la sola </w:t>
      </w:r>
      <w:r w:rsidR="004A6480" w:rsidRPr="00054922">
        <w:rPr>
          <w:rFonts w:eastAsia="Arial Unicode MS"/>
          <w:b/>
          <w:bCs/>
          <w:i/>
          <w:sz w:val="18"/>
          <w:szCs w:val="18"/>
          <w:u w:val="single"/>
          <w:lang w:val="it-IT"/>
        </w:rPr>
        <w:t>persona fisica).</w:t>
      </w:r>
    </w:p>
    <w:p w14:paraId="584FB941" w14:textId="654569DC" w:rsidR="0018226E" w:rsidRDefault="0018226E" w:rsidP="00054922">
      <w:pPr>
        <w:autoSpaceDE w:val="0"/>
        <w:spacing w:line="360" w:lineRule="auto"/>
        <w:ind w:right="284"/>
        <w:jc w:val="both"/>
        <w:rPr>
          <w:rFonts w:eastAsia="Arial Unicode MS"/>
          <w:b/>
          <w:bCs/>
          <w:i/>
          <w:sz w:val="18"/>
          <w:szCs w:val="18"/>
          <w:u w:val="single"/>
          <w:lang w:val="it-IT"/>
        </w:rPr>
      </w:pPr>
    </w:p>
    <w:p w14:paraId="32FB073F" w14:textId="7DCACE40" w:rsidR="00840C05" w:rsidRPr="00840C05" w:rsidRDefault="00840C05" w:rsidP="00054922">
      <w:pPr>
        <w:autoSpaceDE w:val="0"/>
        <w:spacing w:line="360" w:lineRule="auto"/>
        <w:ind w:right="284"/>
        <w:jc w:val="both"/>
        <w:rPr>
          <w:rFonts w:eastAsia="Arial Unicode MS"/>
          <w:b/>
          <w:bCs/>
          <w:i/>
          <w:sz w:val="18"/>
          <w:szCs w:val="18"/>
          <w:u w:val="single"/>
          <w:lang w:val="it-IT"/>
        </w:rPr>
      </w:pPr>
      <w:r w:rsidRPr="00840C05">
        <w:rPr>
          <w:rFonts w:eastAsia="Arial Unicode MS"/>
          <w:b/>
          <w:bCs/>
          <w:i/>
          <w:sz w:val="18"/>
          <w:szCs w:val="18"/>
          <w:u w:val="single"/>
          <w:lang w:val="it-IT"/>
        </w:rPr>
        <w:t xml:space="preserve">Con riferimento alle sole verifiche ai sensi del codice Antimafia (D. lgs. n. 159/2011), </w:t>
      </w:r>
      <w:r>
        <w:rPr>
          <w:rFonts w:eastAsia="Arial Unicode MS"/>
          <w:b/>
          <w:bCs/>
          <w:i/>
          <w:sz w:val="18"/>
          <w:szCs w:val="18"/>
          <w:u w:val="single"/>
          <w:lang w:val="it-IT"/>
        </w:rPr>
        <w:t>l</w:t>
      </w:r>
      <w:r w:rsidRPr="004A6480">
        <w:rPr>
          <w:rFonts w:eastAsia="Arial Unicode MS"/>
          <w:b/>
          <w:bCs/>
          <w:i/>
          <w:sz w:val="18"/>
          <w:szCs w:val="18"/>
          <w:u w:val="single"/>
          <w:lang w:val="it-IT"/>
        </w:rPr>
        <w:t xml:space="preserve">e sezioni I, II e il punto A.3 della sezione IV </w:t>
      </w:r>
      <w:r w:rsidRPr="00840C05">
        <w:rPr>
          <w:rFonts w:eastAsia="Arial Unicode MS"/>
          <w:b/>
          <w:bCs/>
          <w:i/>
          <w:sz w:val="18"/>
          <w:szCs w:val="18"/>
          <w:u w:val="single"/>
          <w:lang w:val="it-IT"/>
        </w:rPr>
        <w:t>del presente modulo devono essere compilati dal socio unico o dal socio di maggioranza, come indicato dall’art. 85, c. 2 lett. c) del d. lgs. n. 159/2011.</w:t>
      </w:r>
    </w:p>
    <w:p w14:paraId="4E09E56C" w14:textId="77777777" w:rsidR="000A6FBB" w:rsidRPr="00136931" w:rsidRDefault="000A6FBB" w:rsidP="00797CD3">
      <w:pPr>
        <w:pStyle w:val="Stile1"/>
        <w:spacing w:line="360" w:lineRule="auto"/>
        <w:rPr>
          <w:rFonts w:ascii="Arial" w:hAnsi="Arial" w:cs="Arial"/>
          <w:sz w:val="18"/>
          <w:szCs w:val="18"/>
          <w:lang w:val="it-IT"/>
        </w:rPr>
      </w:pPr>
    </w:p>
    <w:p w14:paraId="6CB333A1" w14:textId="77777777" w:rsidR="00011D39" w:rsidRPr="00136931" w:rsidRDefault="00011D39" w:rsidP="00797CD3">
      <w:pPr>
        <w:pStyle w:val="Stile1"/>
        <w:spacing w:line="480" w:lineRule="auto"/>
        <w:rPr>
          <w:rFonts w:ascii="Arial" w:hAnsi="Arial" w:cs="Arial"/>
          <w:sz w:val="18"/>
          <w:szCs w:val="18"/>
          <w:lang w:val="it-IT"/>
        </w:rPr>
      </w:pPr>
      <w:r w:rsidRPr="00136931">
        <w:rPr>
          <w:rFonts w:ascii="Arial" w:hAnsi="Arial" w:cs="Arial"/>
          <w:sz w:val="18"/>
          <w:szCs w:val="18"/>
          <w:lang w:val="it-IT"/>
        </w:rPr>
        <w:t>Il/la sottoscritto/a</w:t>
      </w:r>
      <w:r w:rsidRPr="00136931">
        <w:rPr>
          <w:rStyle w:val="Caratterenotadichiusura"/>
          <w:rFonts w:ascii="Arial" w:hAnsi="Arial" w:cs="Arial"/>
          <w:sz w:val="18"/>
          <w:szCs w:val="18"/>
          <w:lang w:val="it-IT"/>
        </w:rPr>
        <w:endnoteReference w:id="1"/>
      </w:r>
      <w:r w:rsidRPr="00136931">
        <w:rPr>
          <w:rFonts w:ascii="Arial" w:hAnsi="Arial" w:cs="Arial"/>
          <w:sz w:val="18"/>
          <w:szCs w:val="18"/>
          <w:lang w:val="it-IT"/>
        </w:rPr>
        <w:t xml:space="preserve"> </w:t>
      </w:r>
      <w:r w:rsidRPr="00136931">
        <w:rPr>
          <w:rFonts w:ascii="Arial" w:hAnsi="Arial" w:cs="Arial"/>
          <w:sz w:val="18"/>
          <w:szCs w:val="18"/>
          <w:lang w:val="it-IT"/>
        </w:rPr>
        <w:fldChar w:fldCharType="begin">
          <w:ffData>
            <w:name w:val="Testo8"/>
            <w:enabled/>
            <w:calcOnExit w:val="0"/>
            <w:textInput/>
          </w:ffData>
        </w:fldChar>
      </w:r>
      <w:bookmarkStart w:id="4" w:name="Testo8"/>
      <w:r w:rsidRPr="00136931">
        <w:rPr>
          <w:rFonts w:ascii="Arial" w:hAnsi="Arial" w:cs="Arial"/>
          <w:sz w:val="18"/>
          <w:szCs w:val="18"/>
          <w:lang w:val="it-IT"/>
        </w:rPr>
        <w:instrText xml:space="preserve"> FORMTEXT </w:instrText>
      </w:r>
      <w:r w:rsidRPr="00136931">
        <w:rPr>
          <w:rFonts w:ascii="Arial" w:hAnsi="Arial" w:cs="Arial"/>
          <w:sz w:val="18"/>
          <w:szCs w:val="18"/>
          <w:lang w:val="it-IT"/>
        </w:rPr>
      </w:r>
      <w:r w:rsidRPr="00136931">
        <w:rPr>
          <w:rFonts w:ascii="Arial" w:hAnsi="Arial" w:cs="Arial"/>
          <w:sz w:val="18"/>
          <w:szCs w:val="18"/>
          <w:lang w:val="it-IT"/>
        </w:rPr>
        <w:fldChar w:fldCharType="separate"/>
      </w:r>
      <w:r w:rsidRPr="00136931">
        <w:rPr>
          <w:rFonts w:ascii="Arial" w:hAnsi="Arial" w:cs="Arial"/>
          <w:noProof/>
          <w:sz w:val="18"/>
          <w:szCs w:val="18"/>
          <w:lang w:val="it-IT"/>
        </w:rPr>
        <w:t> </w:t>
      </w:r>
      <w:r w:rsidRPr="00136931">
        <w:rPr>
          <w:rFonts w:ascii="Arial" w:hAnsi="Arial" w:cs="Arial"/>
          <w:noProof/>
          <w:sz w:val="18"/>
          <w:szCs w:val="18"/>
          <w:lang w:val="it-IT"/>
        </w:rPr>
        <w:t> </w:t>
      </w:r>
      <w:r w:rsidRPr="00136931">
        <w:rPr>
          <w:rFonts w:ascii="Arial" w:hAnsi="Arial" w:cs="Arial"/>
          <w:noProof/>
          <w:sz w:val="18"/>
          <w:szCs w:val="18"/>
          <w:lang w:val="it-IT"/>
        </w:rPr>
        <w:t> </w:t>
      </w:r>
      <w:r w:rsidRPr="00136931">
        <w:rPr>
          <w:rFonts w:ascii="Arial" w:hAnsi="Arial" w:cs="Arial"/>
          <w:noProof/>
          <w:sz w:val="18"/>
          <w:szCs w:val="18"/>
          <w:lang w:val="it-IT"/>
        </w:rPr>
        <w:t> </w:t>
      </w:r>
      <w:r w:rsidRPr="00136931">
        <w:rPr>
          <w:rFonts w:ascii="Arial" w:hAnsi="Arial" w:cs="Arial"/>
          <w:noProof/>
          <w:sz w:val="18"/>
          <w:szCs w:val="18"/>
          <w:lang w:val="it-IT"/>
        </w:rPr>
        <w:t> </w:t>
      </w:r>
      <w:r w:rsidRPr="00136931">
        <w:rPr>
          <w:rFonts w:ascii="Arial" w:hAnsi="Arial" w:cs="Arial"/>
          <w:sz w:val="18"/>
          <w:szCs w:val="18"/>
          <w:lang w:val="it-IT"/>
        </w:rPr>
        <w:fldChar w:fldCharType="end"/>
      </w:r>
      <w:bookmarkEnd w:id="4"/>
      <w:r w:rsidRPr="00136931">
        <w:rPr>
          <w:rFonts w:ascii="Arial" w:hAnsi="Arial" w:cs="Arial"/>
          <w:sz w:val="18"/>
          <w:szCs w:val="18"/>
          <w:lang w:val="it-IT"/>
        </w:rPr>
        <w:t>,</w:t>
      </w:r>
    </w:p>
    <w:p w14:paraId="31D087B3" w14:textId="77777777" w:rsidR="00011D39" w:rsidRPr="00136931" w:rsidRDefault="00011D39" w:rsidP="00797CD3">
      <w:pPr>
        <w:spacing w:line="480" w:lineRule="auto"/>
        <w:jc w:val="both"/>
        <w:rPr>
          <w:sz w:val="18"/>
          <w:szCs w:val="18"/>
          <w:lang w:val="it-IT" w:eastAsia="it-IT"/>
        </w:rPr>
      </w:pPr>
      <w:r w:rsidRPr="00136931">
        <w:rPr>
          <w:sz w:val="18"/>
          <w:szCs w:val="18"/>
          <w:lang w:val="it-IT" w:eastAsia="it-IT"/>
        </w:rPr>
        <w:t xml:space="preserve">C.F. </w:t>
      </w:r>
      <w:r w:rsidRPr="00136931">
        <w:rPr>
          <w:sz w:val="18"/>
          <w:szCs w:val="18"/>
          <w:lang w:val="it-IT" w:eastAsia="it-IT"/>
        </w:rPr>
        <w:fldChar w:fldCharType="begin">
          <w:ffData>
            <w:name w:val="Testo57"/>
            <w:enabled/>
            <w:calcOnExit w:val="0"/>
            <w:textInput/>
          </w:ffData>
        </w:fldChar>
      </w:r>
      <w:bookmarkStart w:id="5" w:name="Testo57"/>
      <w:r w:rsidRPr="00136931">
        <w:rPr>
          <w:sz w:val="18"/>
          <w:szCs w:val="18"/>
          <w:lang w:val="it-IT" w:eastAsia="it-IT"/>
        </w:rPr>
        <w:instrText xml:space="preserve"> FORMTEXT </w:instrText>
      </w:r>
      <w:r w:rsidRPr="00136931">
        <w:rPr>
          <w:sz w:val="18"/>
          <w:szCs w:val="18"/>
          <w:lang w:val="it-IT" w:eastAsia="it-IT"/>
        </w:rPr>
      </w:r>
      <w:r w:rsidRPr="00136931">
        <w:rPr>
          <w:sz w:val="18"/>
          <w:szCs w:val="18"/>
          <w:lang w:val="it-IT" w:eastAsia="it-IT"/>
        </w:rPr>
        <w:fldChar w:fldCharType="separate"/>
      </w:r>
      <w:r w:rsidRPr="00136931">
        <w:rPr>
          <w:sz w:val="18"/>
          <w:szCs w:val="18"/>
          <w:lang w:val="it-IT" w:eastAsia="it-IT"/>
        </w:rPr>
        <w:t> </w:t>
      </w:r>
      <w:r w:rsidRPr="00136931">
        <w:rPr>
          <w:sz w:val="18"/>
          <w:szCs w:val="18"/>
          <w:lang w:val="it-IT" w:eastAsia="it-IT"/>
        </w:rPr>
        <w:t> </w:t>
      </w:r>
      <w:r w:rsidRPr="00136931">
        <w:rPr>
          <w:sz w:val="18"/>
          <w:szCs w:val="18"/>
          <w:lang w:val="it-IT" w:eastAsia="it-IT"/>
        </w:rPr>
        <w:t> </w:t>
      </w:r>
      <w:r w:rsidRPr="00136931">
        <w:rPr>
          <w:sz w:val="18"/>
          <w:szCs w:val="18"/>
          <w:lang w:val="it-IT" w:eastAsia="it-IT"/>
        </w:rPr>
        <w:t> </w:t>
      </w:r>
      <w:r w:rsidRPr="00136931">
        <w:rPr>
          <w:sz w:val="18"/>
          <w:szCs w:val="18"/>
          <w:lang w:val="it-IT" w:eastAsia="it-IT"/>
        </w:rPr>
        <w:t> </w:t>
      </w:r>
      <w:r w:rsidRPr="00136931">
        <w:rPr>
          <w:sz w:val="18"/>
          <w:szCs w:val="18"/>
          <w:lang w:val="it-IT" w:eastAsia="it-IT"/>
        </w:rPr>
        <w:fldChar w:fldCharType="end"/>
      </w:r>
      <w:bookmarkEnd w:id="5"/>
    </w:p>
    <w:p w14:paraId="27F29A32"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nato/a a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(prov.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Stato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il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p>
    <w:p w14:paraId="21124489" w14:textId="77777777" w:rsidR="00011D39" w:rsidRPr="00136931" w:rsidRDefault="00011D39" w:rsidP="00797CD3">
      <w:pPr>
        <w:spacing w:line="480" w:lineRule="auto"/>
        <w:jc w:val="both"/>
        <w:rPr>
          <w:sz w:val="18"/>
          <w:szCs w:val="18"/>
          <w:lang w:val="it-IT"/>
        </w:rPr>
      </w:pPr>
      <w:r w:rsidRPr="00136931">
        <w:rPr>
          <w:sz w:val="18"/>
          <w:szCs w:val="18"/>
          <w:lang w:val="it-IT"/>
        </w:rPr>
        <w:lastRenderedPageBreak/>
        <w:t xml:space="preserve">residente nel Comune di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w:t>
      </w:r>
      <w:smartTag w:uri="urn:schemas-microsoft-com:office:smarttags" w:element="stockticker">
        <w:r w:rsidRPr="00136931">
          <w:rPr>
            <w:sz w:val="18"/>
            <w:szCs w:val="18"/>
            <w:lang w:val="it-IT"/>
          </w:rPr>
          <w:t>CAP</w:t>
        </w:r>
      </w:smartTag>
      <w:r w:rsidRPr="00136931">
        <w:rPr>
          <w:sz w:val="18"/>
          <w:szCs w:val="18"/>
          <w:lang w:val="it-IT"/>
        </w:rPr>
        <w:t xml:space="preserve">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prov.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Stato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54DC037A"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via/piazza, ecc.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177E32A5" w14:textId="77777777" w:rsidR="00011D39" w:rsidRPr="00136931" w:rsidRDefault="00011D39" w:rsidP="00797CD3">
      <w:pPr>
        <w:spacing w:line="480" w:lineRule="auto"/>
        <w:jc w:val="both"/>
        <w:rPr>
          <w:sz w:val="18"/>
          <w:szCs w:val="18"/>
          <w:lang w:val="it-IT"/>
        </w:rPr>
      </w:pPr>
      <w:r w:rsidRPr="00136931">
        <w:rPr>
          <w:sz w:val="18"/>
          <w:szCs w:val="18"/>
          <w:lang w:val="it-IT"/>
        </w:rPr>
        <w:t>in qualità di</w:t>
      </w:r>
    </w:p>
    <w:p w14:paraId="5F6996D1" w14:textId="77777777" w:rsidR="0000524E" w:rsidRPr="00136931" w:rsidRDefault="001C0AB2" w:rsidP="001C0AB2">
      <w:pPr>
        <w:pStyle w:val="sche3"/>
        <w:tabs>
          <w:tab w:val="left" w:pos="567"/>
        </w:tabs>
        <w:spacing w:line="480" w:lineRule="auto"/>
        <w:rPr>
          <w:b/>
          <w:bCs/>
          <w:sz w:val="18"/>
          <w:szCs w:val="18"/>
          <w:lang w:val="it-IT"/>
        </w:rPr>
      </w:pPr>
      <w:r w:rsidRPr="00136931">
        <w:rPr>
          <w:sz w:val="18"/>
          <w:szCs w:val="18"/>
          <w:lang w:val="it-IT"/>
        </w:rPr>
        <w:fldChar w:fldCharType="begin">
          <w:ffData>
            <w:name w:val="Controllo2"/>
            <w:enabled/>
            <w:calcOnExit w:val="0"/>
            <w:checkBox>
              <w:sizeAuto/>
              <w:default w:val="0"/>
              <w:checked w:val="0"/>
            </w:checkBox>
          </w:ffData>
        </w:fldChar>
      </w:r>
      <w:r w:rsidRPr="00136931">
        <w:rPr>
          <w:sz w:val="18"/>
          <w:szCs w:val="18"/>
          <w:lang w:val="it-IT"/>
        </w:rPr>
        <w:instrText xml:space="preserve"> FORMCHECKBOX </w:instrText>
      </w:r>
      <w:r w:rsidR="00805165">
        <w:rPr>
          <w:sz w:val="18"/>
          <w:szCs w:val="18"/>
          <w:lang w:val="it-IT"/>
        </w:rPr>
      </w:r>
      <w:r w:rsidR="00805165">
        <w:rPr>
          <w:sz w:val="18"/>
          <w:szCs w:val="18"/>
          <w:lang w:val="it-IT"/>
        </w:rPr>
        <w:fldChar w:fldCharType="separate"/>
      </w:r>
      <w:r w:rsidRPr="00136931">
        <w:rPr>
          <w:sz w:val="18"/>
          <w:szCs w:val="18"/>
          <w:lang w:val="it-IT"/>
        </w:rPr>
        <w:fldChar w:fldCharType="end"/>
      </w:r>
      <w:r w:rsidRPr="00136931">
        <w:rPr>
          <w:sz w:val="18"/>
          <w:szCs w:val="18"/>
          <w:lang w:val="it-IT"/>
        </w:rPr>
        <w:t xml:space="preserve"> legale rappresentante/titolare    </w:t>
      </w:r>
      <w:r w:rsidRPr="00136931">
        <w:rPr>
          <w:sz w:val="18"/>
          <w:szCs w:val="18"/>
          <w:lang w:val="it-IT"/>
        </w:rPr>
        <w:fldChar w:fldCharType="begin">
          <w:ffData>
            <w:name w:val="Controllo2"/>
            <w:enabled/>
            <w:calcOnExit w:val="0"/>
            <w:checkBox>
              <w:sizeAuto/>
              <w:default w:val="0"/>
              <w:checked w:val="0"/>
            </w:checkBox>
          </w:ffData>
        </w:fldChar>
      </w:r>
      <w:r w:rsidRPr="00136931">
        <w:rPr>
          <w:sz w:val="18"/>
          <w:szCs w:val="18"/>
          <w:lang w:val="it-IT"/>
        </w:rPr>
        <w:instrText xml:space="preserve"> FORMCHECKBOX </w:instrText>
      </w:r>
      <w:r w:rsidR="00805165">
        <w:rPr>
          <w:sz w:val="18"/>
          <w:szCs w:val="18"/>
          <w:lang w:val="it-IT"/>
        </w:rPr>
      </w:r>
      <w:r w:rsidR="00805165">
        <w:rPr>
          <w:sz w:val="18"/>
          <w:szCs w:val="18"/>
          <w:lang w:val="it-IT"/>
        </w:rPr>
        <w:fldChar w:fldCharType="separate"/>
      </w:r>
      <w:r w:rsidRPr="00136931">
        <w:rPr>
          <w:sz w:val="18"/>
          <w:szCs w:val="18"/>
          <w:lang w:val="it-IT"/>
        </w:rPr>
        <w:fldChar w:fldCharType="end"/>
      </w:r>
      <w:r w:rsidRPr="00136931">
        <w:rPr>
          <w:sz w:val="18"/>
          <w:szCs w:val="18"/>
          <w:lang w:val="it-IT"/>
        </w:rPr>
        <w:t xml:space="preserve">  procuratore generale    </w:t>
      </w:r>
      <w:r w:rsidRPr="00136931">
        <w:rPr>
          <w:sz w:val="18"/>
          <w:szCs w:val="18"/>
          <w:lang w:val="it-IT"/>
        </w:rPr>
        <w:fldChar w:fldCharType="begin">
          <w:ffData>
            <w:name w:val="Controllo2"/>
            <w:enabled/>
            <w:calcOnExit w:val="0"/>
            <w:checkBox>
              <w:sizeAuto/>
              <w:default w:val="0"/>
              <w:checked w:val="0"/>
            </w:checkBox>
          </w:ffData>
        </w:fldChar>
      </w:r>
      <w:r w:rsidRPr="00136931">
        <w:rPr>
          <w:sz w:val="18"/>
          <w:szCs w:val="18"/>
          <w:lang w:val="it-IT"/>
        </w:rPr>
        <w:instrText xml:space="preserve"> FORMCHECKBOX </w:instrText>
      </w:r>
      <w:r w:rsidR="00805165">
        <w:rPr>
          <w:sz w:val="18"/>
          <w:szCs w:val="18"/>
          <w:lang w:val="it-IT"/>
        </w:rPr>
      </w:r>
      <w:r w:rsidR="00805165">
        <w:rPr>
          <w:sz w:val="18"/>
          <w:szCs w:val="18"/>
          <w:lang w:val="it-IT"/>
        </w:rPr>
        <w:fldChar w:fldCharType="separate"/>
      </w:r>
      <w:r w:rsidRPr="00136931">
        <w:rPr>
          <w:sz w:val="18"/>
          <w:szCs w:val="18"/>
          <w:lang w:val="it-IT"/>
        </w:rPr>
        <w:fldChar w:fldCharType="end"/>
      </w:r>
      <w:r w:rsidRPr="00136931">
        <w:rPr>
          <w:sz w:val="18"/>
          <w:szCs w:val="18"/>
          <w:lang w:val="it-IT"/>
        </w:rPr>
        <w:t xml:space="preserve"> procuratore speciale</w:t>
      </w:r>
    </w:p>
    <w:p w14:paraId="70CBB693" w14:textId="77777777" w:rsidR="00011D39" w:rsidRPr="00136931" w:rsidRDefault="00011D39" w:rsidP="001C0AB2">
      <w:pPr>
        <w:spacing w:line="480" w:lineRule="auto"/>
        <w:jc w:val="both"/>
        <w:rPr>
          <w:sz w:val="18"/>
          <w:szCs w:val="18"/>
          <w:lang w:val="it-IT"/>
        </w:rPr>
      </w:pPr>
      <w:r w:rsidRPr="00136931">
        <w:rPr>
          <w:sz w:val="18"/>
          <w:szCs w:val="18"/>
          <w:lang w:val="it-IT"/>
        </w:rPr>
        <w:t xml:space="preserve">dell’impresa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p>
    <w:p w14:paraId="52281FC2" w14:textId="77777777" w:rsidR="00011D39" w:rsidRPr="00136931" w:rsidRDefault="00011D39" w:rsidP="001C0AB2">
      <w:pPr>
        <w:spacing w:line="480" w:lineRule="auto"/>
        <w:jc w:val="both"/>
        <w:rPr>
          <w:sz w:val="18"/>
          <w:szCs w:val="18"/>
          <w:lang w:val="it-IT"/>
        </w:rPr>
      </w:pPr>
      <w:r w:rsidRPr="00136931">
        <w:rPr>
          <w:sz w:val="18"/>
          <w:szCs w:val="18"/>
          <w:lang w:val="it-IT"/>
        </w:rPr>
        <w:t xml:space="preserve">Partita IVA: </w:t>
      </w:r>
      <w:r w:rsidRPr="00136931">
        <w:rPr>
          <w:sz w:val="18"/>
          <w:szCs w:val="18"/>
          <w:lang w:val="it-IT"/>
        </w:rPr>
        <w:fldChar w:fldCharType="begin">
          <w:ffData>
            <w:name w:val="Testo149"/>
            <w:enabled/>
            <w:calcOnExit w:val="0"/>
            <w:textInput/>
          </w:ffData>
        </w:fldChar>
      </w:r>
      <w:bookmarkStart w:id="6" w:name="Testo149"/>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bookmarkEnd w:id="6"/>
      <w:r w:rsidRPr="00136931">
        <w:rPr>
          <w:sz w:val="18"/>
          <w:szCs w:val="18"/>
          <w:lang w:val="it-IT"/>
        </w:rPr>
        <w:t>;</w:t>
      </w:r>
    </w:p>
    <w:p w14:paraId="68574724"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Codice Fiscale: </w:t>
      </w:r>
      <w:r w:rsidRPr="00136931">
        <w:rPr>
          <w:sz w:val="18"/>
          <w:szCs w:val="18"/>
          <w:lang w:val="it-IT"/>
        </w:rPr>
        <w:fldChar w:fldCharType="begin">
          <w:ffData>
            <w:name w:val="Testo150"/>
            <w:enabled/>
            <w:calcOnExit w:val="0"/>
            <w:textInput/>
          </w:ffData>
        </w:fldChar>
      </w:r>
      <w:bookmarkStart w:id="7" w:name="Testo150"/>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bookmarkEnd w:id="7"/>
      <w:r w:rsidRPr="00136931">
        <w:rPr>
          <w:sz w:val="18"/>
          <w:szCs w:val="18"/>
          <w:lang w:val="it-IT"/>
        </w:rPr>
        <w:t>;</w:t>
      </w:r>
    </w:p>
    <w:p w14:paraId="77511EF8"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con sede legale nel Comune di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w:t>
      </w:r>
      <w:smartTag w:uri="urn:schemas-microsoft-com:office:smarttags" w:element="stockticker">
        <w:r w:rsidRPr="00136931">
          <w:rPr>
            <w:sz w:val="18"/>
            <w:szCs w:val="18"/>
            <w:lang w:val="it-IT"/>
          </w:rPr>
          <w:t>CAP</w:t>
        </w:r>
      </w:smartTag>
      <w:r w:rsidRPr="00136931">
        <w:rPr>
          <w:sz w:val="18"/>
          <w:szCs w:val="18"/>
          <w:lang w:val="it-IT"/>
        </w:rPr>
        <w:t xml:space="preserve">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rFonts w:eastAsia="MS Mincho"/>
          <w:sz w:val="18"/>
          <w:szCs w:val="18"/>
          <w:lang w:val="it-IT"/>
        </w:rPr>
        <w:t> </w:t>
      </w:r>
      <w:r w:rsidRPr="00136931">
        <w:rPr>
          <w:rFonts w:eastAsia="MS Mincho"/>
          <w:sz w:val="18"/>
          <w:szCs w:val="18"/>
          <w:lang w:val="it-IT"/>
        </w:rPr>
        <w:t> </w:t>
      </w:r>
      <w:r w:rsidRPr="00136931">
        <w:rPr>
          <w:rFonts w:eastAsia="MS Mincho"/>
          <w:sz w:val="18"/>
          <w:szCs w:val="18"/>
          <w:lang w:val="it-IT"/>
        </w:rPr>
        <w:t> </w:t>
      </w:r>
      <w:r w:rsidRPr="00136931">
        <w:rPr>
          <w:rFonts w:eastAsia="MS Mincho"/>
          <w:sz w:val="18"/>
          <w:szCs w:val="18"/>
          <w:lang w:val="it-IT"/>
        </w:rPr>
        <w:t> </w:t>
      </w:r>
      <w:r w:rsidRPr="00136931">
        <w:rPr>
          <w:rFonts w:eastAsia="MS Mincho"/>
          <w:sz w:val="18"/>
          <w:szCs w:val="18"/>
          <w:lang w:val="it-IT"/>
        </w:rPr>
        <w:t> </w:t>
      </w:r>
      <w:r w:rsidRPr="00136931">
        <w:rPr>
          <w:sz w:val="18"/>
          <w:szCs w:val="18"/>
          <w:lang w:val="it-IT"/>
        </w:rPr>
        <w:fldChar w:fldCharType="end"/>
      </w:r>
      <w:r w:rsidRPr="00136931">
        <w:rPr>
          <w:sz w:val="18"/>
          <w:szCs w:val="18"/>
          <w:lang w:val="it-IT"/>
        </w:rPr>
        <w:t>, prov.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 xml:space="preserve">), Stato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7E1E09B3"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via/piazza, ecc.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616710BC"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Indirizzo e-mail: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49F9EE1D"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Indirizzo di posta elettronica certificata (PEC): </w:t>
      </w:r>
      <w:r w:rsidRPr="00136931">
        <w:rPr>
          <w:sz w:val="18"/>
          <w:szCs w:val="18"/>
          <w:lang w:val="it-IT"/>
        </w:rPr>
        <w:fldChar w:fldCharType="begin">
          <w:ffData>
            <w:name w:val="Testo8"/>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1430A501" w14:textId="77777777" w:rsidR="00011D39" w:rsidRPr="00136931" w:rsidRDefault="00011D39" w:rsidP="00797CD3">
      <w:pPr>
        <w:spacing w:line="480" w:lineRule="auto"/>
        <w:jc w:val="both"/>
        <w:rPr>
          <w:sz w:val="18"/>
          <w:szCs w:val="18"/>
          <w:lang w:val="it-IT"/>
        </w:rPr>
      </w:pPr>
      <w:r w:rsidRPr="00136931">
        <w:rPr>
          <w:sz w:val="18"/>
          <w:szCs w:val="18"/>
          <w:lang w:val="it-IT"/>
        </w:rPr>
        <w:t xml:space="preserve">Numero telefono: </w:t>
      </w:r>
      <w:r w:rsidRPr="00136931">
        <w:rPr>
          <w:sz w:val="18"/>
          <w:szCs w:val="18"/>
          <w:lang w:val="it-IT"/>
        </w:rPr>
        <w:fldChar w:fldCharType="begin">
          <w:ffData>
            <w:name w:val="Testo9"/>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7E45849C" w14:textId="2091F5F7" w:rsidR="00DC79A7" w:rsidRPr="00136931" w:rsidRDefault="00011D39" w:rsidP="00797CD3">
      <w:pPr>
        <w:spacing w:line="480" w:lineRule="auto"/>
        <w:jc w:val="both"/>
        <w:rPr>
          <w:sz w:val="18"/>
          <w:szCs w:val="18"/>
          <w:lang w:val="it-IT"/>
        </w:rPr>
      </w:pPr>
      <w:r w:rsidRPr="00136931">
        <w:rPr>
          <w:sz w:val="18"/>
          <w:szCs w:val="18"/>
          <w:lang w:val="it-IT"/>
        </w:rPr>
        <w:t xml:space="preserve">Fax: </w:t>
      </w:r>
      <w:r w:rsidRPr="00136931">
        <w:rPr>
          <w:sz w:val="18"/>
          <w:szCs w:val="18"/>
          <w:lang w:val="it-IT"/>
        </w:rPr>
        <w:fldChar w:fldCharType="begin">
          <w:ffData>
            <w:name w:val="Testo10"/>
            <w:enabled/>
            <w:calcOnExit w:val="0"/>
            <w:textInput/>
          </w:ffData>
        </w:fldChar>
      </w:r>
      <w:bookmarkStart w:id="8" w:name="Testo10"/>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bookmarkEnd w:id="8"/>
      <w:r w:rsidRPr="00136931">
        <w:rPr>
          <w:sz w:val="18"/>
          <w:szCs w:val="18"/>
          <w:lang w:val="it-IT"/>
        </w:rPr>
        <w:t>;</w:t>
      </w:r>
    </w:p>
    <w:p w14:paraId="3997032B" w14:textId="318C5C88" w:rsidR="000A6FBB" w:rsidRPr="00136931" w:rsidRDefault="000A6FBB" w:rsidP="00797CD3">
      <w:pPr>
        <w:pStyle w:val="NormaleWeb"/>
        <w:spacing w:after="0" w:line="360" w:lineRule="auto"/>
        <w:jc w:val="both"/>
        <w:rPr>
          <w:rFonts w:ascii="Arial" w:hAnsi="Arial" w:cs="Arial"/>
          <w:sz w:val="18"/>
          <w:szCs w:val="18"/>
          <w:lang w:eastAsia="ar-SA"/>
        </w:rPr>
      </w:pPr>
      <w:r w:rsidRPr="00136931">
        <w:rPr>
          <w:rFonts w:ascii="Arial" w:hAnsi="Arial" w:cs="Arial"/>
          <w:sz w:val="18"/>
          <w:szCs w:val="18"/>
          <w:lang w:eastAsia="ar-SA"/>
        </w:rPr>
        <w:t xml:space="preserve">ai sensi </w:t>
      </w:r>
      <w:r w:rsidR="00C42C8E" w:rsidRPr="00136931">
        <w:rPr>
          <w:rFonts w:ascii="Arial" w:hAnsi="Arial" w:cs="Arial"/>
          <w:sz w:val="18"/>
          <w:szCs w:val="18"/>
          <w:lang w:eastAsia="ar-SA"/>
        </w:rPr>
        <w:t>d</w:t>
      </w:r>
      <w:r w:rsidRPr="00136931">
        <w:rPr>
          <w:rFonts w:ascii="Arial" w:hAnsi="Arial" w:cs="Arial"/>
          <w:sz w:val="18"/>
          <w:szCs w:val="18"/>
          <w:lang w:eastAsia="ar-SA"/>
        </w:rPr>
        <w:t>ella L.P. 22 ottobre 1993, n. 17</w:t>
      </w:r>
      <w:r w:rsidR="00DD6B0E" w:rsidRPr="00136931">
        <w:rPr>
          <w:rFonts w:ascii="Arial" w:hAnsi="Arial" w:cs="Arial"/>
          <w:sz w:val="18"/>
          <w:szCs w:val="18"/>
          <w:lang w:eastAsia="ar-SA"/>
        </w:rPr>
        <w:t>,</w:t>
      </w:r>
      <w:r w:rsidR="00954FCA" w:rsidRPr="00136931">
        <w:rPr>
          <w:rFonts w:ascii="Arial" w:hAnsi="Arial" w:cs="Arial"/>
          <w:sz w:val="18"/>
          <w:szCs w:val="18"/>
          <w:lang w:eastAsia="ar-SA"/>
        </w:rPr>
        <w:t xml:space="preserve"> </w:t>
      </w:r>
      <w:r w:rsidRPr="00136931">
        <w:rPr>
          <w:rFonts w:ascii="Arial" w:hAnsi="Arial" w:cs="Arial"/>
          <w:sz w:val="18"/>
          <w:szCs w:val="18"/>
          <w:lang w:eastAsia="ar-SA"/>
        </w:rPr>
        <w:t>consapevole della responsabilità penale cui può andare incontro in caso di affermazioni mendaci e delle relative sanzioni penali di cui all’art. 76 del DPR</w:t>
      </w:r>
      <w:r w:rsidR="00B10DF4" w:rsidRPr="00136931">
        <w:rPr>
          <w:rFonts w:ascii="Arial" w:hAnsi="Arial" w:cs="Arial"/>
          <w:sz w:val="18"/>
          <w:szCs w:val="18"/>
          <w:lang w:eastAsia="ar-SA"/>
        </w:rPr>
        <w:t xml:space="preserve"> n.</w:t>
      </w:r>
      <w:r w:rsidRPr="00136931">
        <w:rPr>
          <w:rFonts w:ascii="Arial" w:hAnsi="Arial" w:cs="Arial"/>
          <w:sz w:val="18"/>
          <w:szCs w:val="18"/>
          <w:lang w:eastAsia="ar-SA"/>
        </w:rPr>
        <w:t xml:space="preserve"> 445/2000, con la presente</w:t>
      </w:r>
    </w:p>
    <w:p w14:paraId="71616C59" w14:textId="77777777" w:rsidR="000A6FBB" w:rsidRPr="00136931" w:rsidRDefault="000A6FBB" w:rsidP="00797CD3">
      <w:pPr>
        <w:pStyle w:val="sche3"/>
        <w:spacing w:line="360" w:lineRule="auto"/>
        <w:rPr>
          <w:b/>
          <w:bCs/>
          <w:sz w:val="18"/>
          <w:szCs w:val="18"/>
          <w:lang w:val="it-IT"/>
        </w:rPr>
      </w:pPr>
    </w:p>
    <w:p w14:paraId="41868978" w14:textId="77777777" w:rsidR="000A6FBB" w:rsidRPr="00136931" w:rsidRDefault="000A6FBB" w:rsidP="005A67F7">
      <w:pPr>
        <w:pStyle w:val="sche3"/>
        <w:spacing w:line="360" w:lineRule="auto"/>
        <w:jc w:val="center"/>
        <w:rPr>
          <w:b/>
          <w:bCs/>
          <w:sz w:val="18"/>
          <w:szCs w:val="18"/>
          <w:lang w:val="it-IT"/>
        </w:rPr>
      </w:pPr>
      <w:r w:rsidRPr="00136931">
        <w:rPr>
          <w:b/>
          <w:bCs/>
          <w:sz w:val="18"/>
          <w:szCs w:val="18"/>
          <w:lang w:val="it-IT"/>
        </w:rPr>
        <w:t>DICHIARA</w:t>
      </w:r>
    </w:p>
    <w:p w14:paraId="6154933D" w14:textId="77777777" w:rsidR="000A6FBB" w:rsidRPr="00136931" w:rsidRDefault="000A6FBB" w:rsidP="00797CD3">
      <w:pPr>
        <w:pStyle w:val="sche3"/>
        <w:spacing w:line="360" w:lineRule="auto"/>
        <w:rPr>
          <w:b/>
          <w:bCs/>
          <w:sz w:val="18"/>
          <w:szCs w:val="18"/>
          <w:lang w:val="it-IT"/>
        </w:rPr>
      </w:pPr>
    </w:p>
    <w:p w14:paraId="04A1726A" w14:textId="70C696C2" w:rsidR="00817932" w:rsidRPr="00136931" w:rsidRDefault="00817932" w:rsidP="00797CD3">
      <w:pPr>
        <w:spacing w:line="360" w:lineRule="auto"/>
        <w:jc w:val="both"/>
        <w:rPr>
          <w:sz w:val="18"/>
          <w:szCs w:val="18"/>
          <w:lang w:val="it-IT"/>
        </w:rPr>
      </w:pPr>
      <w:r w:rsidRPr="00136931">
        <w:rPr>
          <w:sz w:val="18"/>
          <w:szCs w:val="18"/>
          <w:lang w:val="it-IT"/>
        </w:rPr>
        <w:t xml:space="preserve">che l’indirizzo di posta elettronica certificata a cui ricevere le comunicazioni relative alla </w:t>
      </w:r>
      <w:r w:rsidR="00782AE3" w:rsidRPr="00136931">
        <w:rPr>
          <w:sz w:val="18"/>
          <w:szCs w:val="18"/>
          <w:lang w:val="it-IT"/>
        </w:rPr>
        <w:t>procedura di affidamento</w:t>
      </w:r>
      <w:r w:rsidRPr="00136931">
        <w:rPr>
          <w:sz w:val="18"/>
          <w:szCs w:val="18"/>
          <w:lang w:val="it-IT"/>
        </w:rPr>
        <w:t>, ovvero altro strumento analogo nel caso di operatore economico stabilito in un altro Stato membro, è</w:t>
      </w:r>
      <w:r w:rsidR="002C4C2F" w:rsidRPr="00136931">
        <w:rPr>
          <w:sz w:val="18"/>
          <w:szCs w:val="18"/>
          <w:lang w:val="it-IT"/>
        </w:rPr>
        <w:t xml:space="preserve"> </w:t>
      </w:r>
    </w:p>
    <w:p w14:paraId="40AF0B86" w14:textId="77777777" w:rsidR="00817932" w:rsidRPr="00136931" w:rsidRDefault="00817932" w:rsidP="00797CD3">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0A6FBB" w:rsidRPr="00840C05" w14:paraId="72733E41" w14:textId="77777777">
        <w:tc>
          <w:tcPr>
            <w:tcW w:w="9680" w:type="dxa"/>
            <w:tcBorders>
              <w:top w:val="single" w:sz="4" w:space="0" w:color="000000"/>
              <w:left w:val="single" w:sz="4" w:space="0" w:color="000000"/>
              <w:bottom w:val="single" w:sz="4" w:space="0" w:color="000000"/>
              <w:right w:val="single" w:sz="4" w:space="0" w:color="000000"/>
            </w:tcBorders>
          </w:tcPr>
          <w:p w14:paraId="1659E44E" w14:textId="77777777" w:rsidR="000A6FBB" w:rsidRPr="00136931" w:rsidRDefault="000A6FBB" w:rsidP="00797CD3">
            <w:pPr>
              <w:spacing w:line="360" w:lineRule="auto"/>
              <w:jc w:val="both"/>
              <w:rPr>
                <w:lang w:val="it-IT"/>
              </w:rPr>
            </w:pPr>
          </w:p>
          <w:p w14:paraId="119848E6" w14:textId="77777777" w:rsidR="00CB4427" w:rsidRPr="00136931" w:rsidRDefault="00CB4427" w:rsidP="00797CD3">
            <w:pPr>
              <w:spacing w:line="360" w:lineRule="auto"/>
              <w:jc w:val="both"/>
              <w:rPr>
                <w:b/>
                <w:sz w:val="18"/>
                <w:szCs w:val="18"/>
                <w:lang w:val="it-IT"/>
              </w:rPr>
            </w:pPr>
            <w:r w:rsidRPr="00136931">
              <w:rPr>
                <w:lang w:val="it-IT"/>
              </w:rPr>
              <w:t>PEC o altro strument</w:t>
            </w:r>
            <w:r w:rsidR="000C04CD" w:rsidRPr="00136931">
              <w:rPr>
                <w:lang w:val="it-IT"/>
              </w:rPr>
              <w:t>o</w:t>
            </w:r>
            <w:r w:rsidRPr="00136931">
              <w:rPr>
                <w:lang w:val="it-IT"/>
              </w:rPr>
              <w:t xml:space="preserve"> analogo: </w:t>
            </w:r>
            <w:r w:rsidRPr="00136931">
              <w:rPr>
                <w:b/>
                <w:sz w:val="18"/>
                <w:szCs w:val="18"/>
                <w:lang w:val="it-IT"/>
              </w:rPr>
              <w:fldChar w:fldCharType="begin">
                <w:ffData>
                  <w:name w:val="Testo89"/>
                  <w:enabled/>
                  <w:calcOnExit w:val="0"/>
                  <w:textInput/>
                </w:ffData>
              </w:fldChar>
            </w:r>
            <w:r w:rsidRPr="00136931">
              <w:rPr>
                <w:b/>
                <w:sz w:val="18"/>
                <w:szCs w:val="18"/>
                <w:lang w:val="it-IT"/>
              </w:rPr>
              <w:instrText xml:space="preserve"> FORMTEXT </w:instrText>
            </w:r>
            <w:r w:rsidRPr="00136931">
              <w:rPr>
                <w:b/>
                <w:sz w:val="18"/>
                <w:szCs w:val="18"/>
                <w:lang w:val="it-IT"/>
              </w:rPr>
            </w:r>
            <w:r w:rsidRPr="00136931">
              <w:rPr>
                <w:b/>
                <w:sz w:val="18"/>
                <w:szCs w:val="18"/>
                <w:lang w:val="it-IT"/>
              </w:rPr>
              <w:fldChar w:fldCharType="separate"/>
            </w:r>
            <w:r w:rsidRPr="00136931">
              <w:rPr>
                <w:b/>
                <w:noProof/>
                <w:sz w:val="18"/>
                <w:szCs w:val="18"/>
                <w:lang w:val="it-IT"/>
              </w:rPr>
              <w:t> </w:t>
            </w:r>
            <w:r w:rsidRPr="00136931">
              <w:rPr>
                <w:b/>
                <w:noProof/>
                <w:sz w:val="18"/>
                <w:szCs w:val="18"/>
                <w:lang w:val="it-IT"/>
              </w:rPr>
              <w:t> </w:t>
            </w:r>
            <w:r w:rsidRPr="00136931">
              <w:rPr>
                <w:b/>
                <w:noProof/>
                <w:sz w:val="18"/>
                <w:szCs w:val="18"/>
                <w:lang w:val="it-IT"/>
              </w:rPr>
              <w:t> </w:t>
            </w:r>
            <w:r w:rsidRPr="00136931">
              <w:rPr>
                <w:b/>
                <w:noProof/>
                <w:sz w:val="18"/>
                <w:szCs w:val="18"/>
                <w:lang w:val="it-IT"/>
              </w:rPr>
              <w:t> </w:t>
            </w:r>
            <w:r w:rsidRPr="00136931">
              <w:rPr>
                <w:b/>
                <w:noProof/>
                <w:sz w:val="18"/>
                <w:szCs w:val="18"/>
                <w:lang w:val="it-IT"/>
              </w:rPr>
              <w:t> </w:t>
            </w:r>
            <w:r w:rsidRPr="00136931">
              <w:rPr>
                <w:b/>
                <w:sz w:val="18"/>
                <w:szCs w:val="18"/>
                <w:lang w:val="it-IT"/>
              </w:rPr>
              <w:fldChar w:fldCharType="end"/>
            </w:r>
          </w:p>
          <w:p w14:paraId="1A315AC0" w14:textId="77777777" w:rsidR="00CB4427" w:rsidRPr="00136931" w:rsidRDefault="00CB4427" w:rsidP="00797CD3">
            <w:pPr>
              <w:spacing w:line="360" w:lineRule="auto"/>
              <w:jc w:val="both"/>
              <w:rPr>
                <w:lang w:val="it-IT"/>
              </w:rPr>
            </w:pPr>
          </w:p>
        </w:tc>
      </w:tr>
    </w:tbl>
    <w:p w14:paraId="4A2840E5" w14:textId="77777777" w:rsidR="000A6FBB" w:rsidRPr="00136931" w:rsidRDefault="000A6FBB" w:rsidP="00797CD3">
      <w:pPr>
        <w:pStyle w:val="sche22"/>
        <w:spacing w:line="360" w:lineRule="auto"/>
        <w:jc w:val="both"/>
        <w:rPr>
          <w:rFonts w:ascii="Arial" w:hAnsi="Arial" w:cs="Arial"/>
          <w:b/>
          <w:bCs/>
          <w:lang w:val="it-IT"/>
        </w:rPr>
      </w:pPr>
    </w:p>
    <w:p w14:paraId="4D298510" w14:textId="1A72BC54" w:rsidR="00053CA7" w:rsidRPr="00136931" w:rsidRDefault="00746FE4" w:rsidP="00F46FE2">
      <w:pPr>
        <w:pStyle w:val="sche3"/>
        <w:tabs>
          <w:tab w:val="left" w:pos="1701"/>
        </w:tabs>
        <w:spacing w:line="480" w:lineRule="auto"/>
        <w:rPr>
          <w:b/>
          <w:bCs/>
          <w:sz w:val="18"/>
          <w:szCs w:val="18"/>
          <w:lang w:val="it-IT"/>
        </w:rPr>
      </w:pPr>
      <w:r w:rsidRPr="00136931">
        <w:rPr>
          <w:b/>
          <w:bCs/>
          <w:sz w:val="18"/>
          <w:szCs w:val="18"/>
          <w:lang w:val="it-IT"/>
        </w:rPr>
        <w:t>e di essere in possesso dei poteri necessari per impegnare la suddetta impresa e sottoscrivere il presente documento e/o eventuali ulteriori documenti corre</w:t>
      </w:r>
      <w:r w:rsidR="001A0A38" w:rsidRPr="00136931">
        <w:rPr>
          <w:b/>
          <w:bCs/>
          <w:sz w:val="18"/>
          <w:szCs w:val="18"/>
          <w:lang w:val="it-IT"/>
        </w:rPr>
        <w:t>lati all</w:t>
      </w:r>
      <w:r w:rsidR="00D57CE2" w:rsidRPr="00136931">
        <w:rPr>
          <w:b/>
          <w:bCs/>
          <w:sz w:val="18"/>
          <w:szCs w:val="18"/>
          <w:lang w:val="it-IT"/>
        </w:rPr>
        <w:t>’affidamento</w:t>
      </w:r>
      <w:r w:rsidR="001A0A38" w:rsidRPr="00136931">
        <w:rPr>
          <w:b/>
          <w:bCs/>
          <w:sz w:val="18"/>
          <w:szCs w:val="18"/>
          <w:lang w:val="it-IT"/>
        </w:rPr>
        <w:t xml:space="preserve"> in oggetto</w:t>
      </w:r>
      <w:bookmarkStart w:id="9" w:name="Kontrollk%C3%A4stchen1"/>
      <w:bookmarkEnd w:id="9"/>
    </w:p>
    <w:p w14:paraId="4CE2A867" w14:textId="77777777" w:rsidR="004F3CE7" w:rsidRPr="00136931" w:rsidRDefault="004F3CE7" w:rsidP="00292520">
      <w:pPr>
        <w:pStyle w:val="sche3"/>
        <w:autoSpaceDE/>
        <w:spacing w:line="360" w:lineRule="auto"/>
        <w:jc w:val="center"/>
        <w:rPr>
          <w:b/>
          <w:bCs/>
          <w:sz w:val="18"/>
          <w:szCs w:val="18"/>
          <w:lang w:val="it-IT"/>
        </w:rPr>
      </w:pPr>
      <w:r w:rsidRPr="00136931">
        <w:rPr>
          <w:b/>
          <w:bCs/>
          <w:sz w:val="18"/>
          <w:szCs w:val="18"/>
          <w:lang w:val="it-IT"/>
        </w:rPr>
        <w:t>DICHIARA</w:t>
      </w:r>
    </w:p>
    <w:p w14:paraId="2E635F58" w14:textId="77777777" w:rsidR="0094505E" w:rsidRPr="00136931" w:rsidRDefault="0094505E" w:rsidP="00797CD3">
      <w:pPr>
        <w:pStyle w:val="sche3"/>
        <w:autoSpaceDE/>
        <w:spacing w:line="360" w:lineRule="auto"/>
        <w:ind w:left="546" w:hanging="262"/>
        <w:rPr>
          <w:bCs/>
          <w:sz w:val="18"/>
          <w:szCs w:val="18"/>
          <w:lang w:val="it-IT"/>
        </w:rPr>
      </w:pPr>
    </w:p>
    <w:p w14:paraId="18D78077" w14:textId="3EAFA3DA" w:rsidR="00FB6665" w:rsidRPr="00136931" w:rsidRDefault="000132D7" w:rsidP="004B669A">
      <w:pPr>
        <w:pStyle w:val="sche3"/>
        <w:autoSpaceDE/>
        <w:spacing w:line="360" w:lineRule="auto"/>
        <w:ind w:left="546" w:hanging="262"/>
        <w:rPr>
          <w:bCs/>
          <w:sz w:val="18"/>
          <w:szCs w:val="18"/>
          <w:lang w:val="it-IT"/>
        </w:rPr>
      </w:pPr>
      <w:r w:rsidRPr="00136931">
        <w:rPr>
          <w:bCs/>
          <w:sz w:val="18"/>
          <w:szCs w:val="18"/>
          <w:lang w:val="it-IT"/>
        </w:rPr>
        <w:t xml:space="preserve">che </w:t>
      </w:r>
      <w:r w:rsidR="004F3CE7" w:rsidRPr="00136931">
        <w:rPr>
          <w:bCs/>
          <w:sz w:val="18"/>
          <w:szCs w:val="18"/>
          <w:lang w:val="it-IT"/>
        </w:rPr>
        <w:t>l’impresa partecipa al</w:t>
      </w:r>
      <w:r w:rsidR="00F46FE2" w:rsidRPr="00136931">
        <w:rPr>
          <w:bCs/>
          <w:sz w:val="18"/>
          <w:szCs w:val="18"/>
          <w:lang w:val="it-IT"/>
        </w:rPr>
        <w:t>la</w:t>
      </w:r>
      <w:r w:rsidR="004F3CE7" w:rsidRPr="00136931">
        <w:rPr>
          <w:bCs/>
          <w:sz w:val="18"/>
          <w:szCs w:val="18"/>
          <w:lang w:val="it-IT"/>
        </w:rPr>
        <w:t xml:space="preserve"> presente</w:t>
      </w:r>
      <w:r w:rsidR="00F46FE2" w:rsidRPr="00136931">
        <w:rPr>
          <w:bCs/>
          <w:sz w:val="18"/>
          <w:szCs w:val="18"/>
          <w:lang w:val="it-IT"/>
        </w:rPr>
        <w:t xml:space="preserve"> procedura di</w:t>
      </w:r>
      <w:r w:rsidR="004F3CE7" w:rsidRPr="00136931">
        <w:rPr>
          <w:bCs/>
          <w:sz w:val="18"/>
          <w:szCs w:val="18"/>
          <w:lang w:val="it-IT"/>
        </w:rPr>
        <w:t xml:space="preserve"> </w:t>
      </w:r>
      <w:r w:rsidR="00D57CE2" w:rsidRPr="00136931">
        <w:rPr>
          <w:bCs/>
          <w:sz w:val="18"/>
          <w:szCs w:val="18"/>
          <w:lang w:val="it-IT"/>
        </w:rPr>
        <w:t xml:space="preserve">affidamento </w:t>
      </w:r>
      <w:r w:rsidR="004F3CE7" w:rsidRPr="00136931">
        <w:rPr>
          <w:bCs/>
          <w:sz w:val="18"/>
          <w:szCs w:val="18"/>
          <w:lang w:val="it-IT"/>
        </w:rPr>
        <w:t xml:space="preserve">in qualità di </w:t>
      </w:r>
      <w:r w:rsidR="00ED3D5F" w:rsidRPr="00136931">
        <w:rPr>
          <w:bCs/>
          <w:sz w:val="18"/>
          <w:szCs w:val="18"/>
          <w:lang w:val="it-IT"/>
        </w:rPr>
        <w:t>impresa singola</w:t>
      </w:r>
      <w:r w:rsidR="007C0983" w:rsidRPr="00136931">
        <w:rPr>
          <w:bCs/>
          <w:sz w:val="18"/>
          <w:szCs w:val="18"/>
          <w:lang w:val="it-IT"/>
        </w:rPr>
        <w:t>;</w:t>
      </w:r>
    </w:p>
    <w:tbl>
      <w:tblPr>
        <w:tblW w:w="9639" w:type="dxa"/>
        <w:tblLayout w:type="fixed"/>
        <w:tblCellMar>
          <w:left w:w="0" w:type="dxa"/>
          <w:right w:w="0" w:type="dxa"/>
        </w:tblCellMar>
        <w:tblLook w:val="0000" w:firstRow="0" w:lastRow="0" w:firstColumn="0" w:lastColumn="0" w:noHBand="0" w:noVBand="0"/>
      </w:tblPr>
      <w:tblGrid>
        <w:gridCol w:w="9639"/>
      </w:tblGrid>
      <w:tr w:rsidR="00236B84" w:rsidRPr="00136931" w14:paraId="3B23CF7F" w14:textId="77777777" w:rsidTr="00EE2FF3">
        <w:tc>
          <w:tcPr>
            <w:tcW w:w="9639" w:type="dxa"/>
          </w:tcPr>
          <w:p w14:paraId="0F3754DD" w14:textId="77777777" w:rsidR="00236B84" w:rsidRPr="00136931" w:rsidRDefault="00236B84" w:rsidP="007C0983">
            <w:pPr>
              <w:widowControl w:val="0"/>
              <w:autoSpaceDE w:val="0"/>
              <w:spacing w:line="240" w:lineRule="exact"/>
              <w:rPr>
                <w:b/>
                <w:bCs/>
                <w:sz w:val="18"/>
                <w:szCs w:val="18"/>
                <w:lang w:val="it-IT"/>
              </w:rPr>
            </w:pPr>
          </w:p>
          <w:p w14:paraId="58BF58D5" w14:textId="77777777" w:rsidR="00236B84" w:rsidRPr="00136931" w:rsidRDefault="00236B84" w:rsidP="00236B84">
            <w:pPr>
              <w:widowControl w:val="0"/>
              <w:autoSpaceDE w:val="0"/>
              <w:spacing w:line="240" w:lineRule="exact"/>
              <w:jc w:val="center"/>
              <w:rPr>
                <w:b/>
                <w:bCs/>
                <w:sz w:val="18"/>
                <w:szCs w:val="18"/>
                <w:lang w:val="it-IT"/>
              </w:rPr>
            </w:pPr>
            <w:r w:rsidRPr="00136931">
              <w:rPr>
                <w:b/>
                <w:bCs/>
                <w:sz w:val="18"/>
                <w:szCs w:val="18"/>
                <w:lang w:val="it-IT"/>
              </w:rPr>
              <w:t>DICHIARA</w:t>
            </w:r>
          </w:p>
          <w:p w14:paraId="3FBFC636" w14:textId="77777777" w:rsidR="00236B84" w:rsidRPr="00136931" w:rsidRDefault="00236B84" w:rsidP="00236B84">
            <w:pPr>
              <w:widowControl w:val="0"/>
              <w:autoSpaceDE w:val="0"/>
              <w:spacing w:line="240" w:lineRule="exact"/>
              <w:rPr>
                <w:b/>
                <w:bCs/>
                <w:sz w:val="18"/>
                <w:szCs w:val="18"/>
                <w:lang w:val="it-IT"/>
              </w:rPr>
            </w:pPr>
          </w:p>
        </w:tc>
      </w:tr>
      <w:tr w:rsidR="00236B84" w:rsidRPr="00840C05" w14:paraId="01AD4608" w14:textId="77777777" w:rsidTr="00EE2FF3">
        <w:tc>
          <w:tcPr>
            <w:tcW w:w="9639" w:type="dxa"/>
          </w:tcPr>
          <w:p w14:paraId="67DC18B8" w14:textId="50104E95" w:rsidR="00236B84" w:rsidRPr="00136931" w:rsidRDefault="00236B84" w:rsidP="00236B84">
            <w:pPr>
              <w:suppressAutoHyphens w:val="0"/>
              <w:autoSpaceDE w:val="0"/>
              <w:autoSpaceDN w:val="0"/>
              <w:adjustRightInd w:val="0"/>
              <w:spacing w:line="240" w:lineRule="exact"/>
              <w:ind w:right="57"/>
              <w:jc w:val="both"/>
              <w:rPr>
                <w:rFonts w:ascii="Times New Roman" w:hAnsi="Times New Roman" w:cs="Times New Roman"/>
                <w:b/>
                <w:bCs/>
                <w:color w:val="000000"/>
                <w:sz w:val="18"/>
                <w:szCs w:val="18"/>
                <w:lang w:val="it-IT" w:eastAsia="de-DE"/>
              </w:rPr>
            </w:pPr>
            <w:r w:rsidRPr="00136931">
              <w:rPr>
                <w:b/>
                <w:bCs/>
                <w:iCs/>
                <w:color w:val="000000"/>
                <w:sz w:val="18"/>
                <w:szCs w:val="18"/>
                <w:lang w:val="it-IT" w:eastAsia="de-DE"/>
              </w:rPr>
              <w:t>di p</w:t>
            </w:r>
            <w:r w:rsidR="00FB0167" w:rsidRPr="00136931">
              <w:rPr>
                <w:b/>
                <w:bCs/>
                <w:iCs/>
                <w:color w:val="000000"/>
                <w:sz w:val="18"/>
                <w:szCs w:val="18"/>
                <w:lang w:val="it-IT" w:eastAsia="de-DE"/>
              </w:rPr>
              <w:t xml:space="preserve">ossedere </w:t>
            </w:r>
            <w:r w:rsidRPr="00136931">
              <w:rPr>
                <w:b/>
                <w:bCs/>
                <w:iCs/>
                <w:color w:val="000000"/>
                <w:sz w:val="18"/>
                <w:szCs w:val="18"/>
                <w:lang w:val="it-IT" w:eastAsia="de-DE"/>
              </w:rPr>
              <w:t xml:space="preserve">i requisiti richiesti all’art. 3 della richiesta di </w:t>
            </w:r>
            <w:r w:rsidRPr="00136931">
              <w:rPr>
                <w:b/>
                <w:bCs/>
                <w:iCs/>
                <w:color w:val="FF0000"/>
                <w:sz w:val="18"/>
                <w:szCs w:val="18"/>
                <w:lang w:val="it-IT" w:eastAsia="de-DE"/>
              </w:rPr>
              <w:t xml:space="preserve">preventivo/proposta </w:t>
            </w:r>
            <w:r w:rsidRPr="00136931">
              <w:rPr>
                <w:b/>
                <w:bCs/>
                <w:iCs/>
                <w:color w:val="000000"/>
                <w:sz w:val="18"/>
                <w:szCs w:val="18"/>
                <w:lang w:val="de-DE" w:eastAsia="de-DE"/>
              </w:rPr>
              <w:fldChar w:fldCharType="begin">
                <w:ffData>
                  <w:name w:val="Testo90"/>
                  <w:enabled/>
                  <w:calcOnExit w:val="0"/>
                  <w:textInput/>
                </w:ffData>
              </w:fldChar>
            </w:r>
            <w:r w:rsidRPr="00136931">
              <w:rPr>
                <w:b/>
                <w:bCs/>
                <w:iCs/>
                <w:color w:val="000000"/>
                <w:sz w:val="18"/>
                <w:szCs w:val="18"/>
                <w:lang w:val="it-IT" w:eastAsia="de-DE"/>
              </w:rPr>
              <w:instrText xml:space="preserve"> FORMTEXT </w:instrText>
            </w:r>
            <w:r w:rsidRPr="00136931">
              <w:rPr>
                <w:b/>
                <w:bCs/>
                <w:iCs/>
                <w:color w:val="000000"/>
                <w:sz w:val="18"/>
                <w:szCs w:val="18"/>
                <w:lang w:val="de-DE" w:eastAsia="de-DE"/>
              </w:rPr>
            </w:r>
            <w:r w:rsidRPr="00136931">
              <w:rPr>
                <w:b/>
                <w:bCs/>
                <w:iCs/>
                <w:color w:val="000000"/>
                <w:sz w:val="18"/>
                <w:szCs w:val="18"/>
                <w:lang w:val="de-DE" w:eastAsia="de-DE"/>
              </w:rPr>
              <w:fldChar w:fldCharType="separate"/>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fldChar w:fldCharType="end"/>
            </w:r>
            <w:r w:rsidRPr="00136931">
              <w:rPr>
                <w:b/>
                <w:bCs/>
                <w:iCs/>
                <w:color w:val="000000"/>
                <w:sz w:val="18"/>
                <w:szCs w:val="18"/>
                <w:lang w:val="it-IT" w:eastAsia="de-DE"/>
              </w:rPr>
              <w:t xml:space="preserve"> dd. </w:t>
            </w:r>
            <w:r w:rsidRPr="00136931">
              <w:rPr>
                <w:b/>
                <w:bCs/>
                <w:iCs/>
                <w:color w:val="000000"/>
                <w:sz w:val="18"/>
                <w:szCs w:val="18"/>
                <w:lang w:val="de-DE" w:eastAsia="de-DE"/>
              </w:rPr>
              <w:fldChar w:fldCharType="begin">
                <w:ffData>
                  <w:name w:val="Testo90"/>
                  <w:enabled/>
                  <w:calcOnExit w:val="0"/>
                  <w:textInput/>
                </w:ffData>
              </w:fldChar>
            </w:r>
            <w:r w:rsidRPr="00136931">
              <w:rPr>
                <w:b/>
                <w:bCs/>
                <w:iCs/>
                <w:color w:val="000000"/>
                <w:sz w:val="18"/>
                <w:szCs w:val="18"/>
                <w:lang w:val="it-IT" w:eastAsia="de-DE"/>
              </w:rPr>
              <w:instrText xml:space="preserve"> FORMTEXT </w:instrText>
            </w:r>
            <w:r w:rsidRPr="00136931">
              <w:rPr>
                <w:b/>
                <w:bCs/>
                <w:iCs/>
                <w:color w:val="000000"/>
                <w:sz w:val="18"/>
                <w:szCs w:val="18"/>
                <w:lang w:val="de-DE" w:eastAsia="de-DE"/>
              </w:rPr>
            </w:r>
            <w:r w:rsidRPr="00136931">
              <w:rPr>
                <w:b/>
                <w:bCs/>
                <w:iCs/>
                <w:color w:val="000000"/>
                <w:sz w:val="18"/>
                <w:szCs w:val="18"/>
                <w:lang w:val="de-DE" w:eastAsia="de-DE"/>
              </w:rPr>
              <w:fldChar w:fldCharType="separate"/>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t> </w:t>
            </w:r>
            <w:r w:rsidRPr="00136931">
              <w:rPr>
                <w:b/>
                <w:bCs/>
                <w:iCs/>
                <w:color w:val="000000"/>
                <w:sz w:val="18"/>
                <w:szCs w:val="18"/>
                <w:lang w:val="de-DE" w:eastAsia="de-DE"/>
              </w:rPr>
              <w:fldChar w:fldCharType="end"/>
            </w:r>
            <w:r w:rsidRPr="00136931">
              <w:rPr>
                <w:b/>
                <w:bCs/>
                <w:iCs/>
                <w:color w:val="000000"/>
                <w:sz w:val="18"/>
                <w:szCs w:val="18"/>
                <w:lang w:val="it-IT" w:eastAsia="de-DE"/>
              </w:rPr>
              <w:t>, necessari per l’affidamento della prestazione.</w:t>
            </w:r>
          </w:p>
        </w:tc>
      </w:tr>
      <w:tr w:rsidR="00236B84" w:rsidRPr="00840C05" w14:paraId="4F1C2C54" w14:textId="77777777" w:rsidTr="00EE2FF3">
        <w:tc>
          <w:tcPr>
            <w:tcW w:w="9639" w:type="dxa"/>
          </w:tcPr>
          <w:p w14:paraId="74D29E9F" w14:textId="32A767A0" w:rsidR="00236B84" w:rsidRPr="00136931" w:rsidRDefault="00236B84" w:rsidP="00236B84">
            <w:pPr>
              <w:suppressAutoHyphens w:val="0"/>
              <w:autoSpaceDE w:val="0"/>
              <w:autoSpaceDN w:val="0"/>
              <w:adjustRightInd w:val="0"/>
              <w:spacing w:after="120" w:line="240" w:lineRule="exact"/>
              <w:jc w:val="both"/>
              <w:rPr>
                <w:color w:val="4472C4"/>
                <w:sz w:val="18"/>
                <w:szCs w:val="18"/>
                <w:lang w:val="it-IT"/>
              </w:rPr>
            </w:pPr>
          </w:p>
        </w:tc>
      </w:tr>
      <w:tr w:rsidR="00801EA8" w:rsidRPr="00840C05" w14:paraId="380B0ECB" w14:textId="77777777" w:rsidTr="00801EA8">
        <w:tc>
          <w:tcPr>
            <w:tcW w:w="9639" w:type="dxa"/>
          </w:tcPr>
          <w:p w14:paraId="17767FA1" w14:textId="22148814" w:rsidR="00801EA8" w:rsidRPr="00136931" w:rsidRDefault="002C13A5" w:rsidP="00801EA8">
            <w:pPr>
              <w:suppressAutoHyphens w:val="0"/>
              <w:autoSpaceDE w:val="0"/>
              <w:autoSpaceDN w:val="0"/>
              <w:adjustRightInd w:val="0"/>
              <w:spacing w:after="120" w:line="240" w:lineRule="exact"/>
              <w:jc w:val="both"/>
              <w:rPr>
                <w:color w:val="4472C4" w:themeColor="accent1"/>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 </w:t>
            </w:r>
            <w:r w:rsidR="00801EA8" w:rsidRPr="00136931">
              <w:rPr>
                <w:rFonts w:eastAsia="Arial Unicode MS"/>
                <w:lang w:val="it-IT" w:eastAsia="it-IT"/>
              </w:rPr>
              <w:t xml:space="preserve">che </w:t>
            </w:r>
            <w:r w:rsidR="00801EA8" w:rsidRPr="00136931">
              <w:rPr>
                <w:rFonts w:eastAsia="Arial Unicode MS"/>
                <w:b/>
                <w:bCs/>
                <w:u w:val="single"/>
                <w:lang w:val="it-IT" w:eastAsia="it-IT"/>
              </w:rPr>
              <w:t>non</w:t>
            </w:r>
            <w:r w:rsidR="00801EA8" w:rsidRPr="00136931">
              <w:rPr>
                <w:rFonts w:eastAsia="Arial Unicode MS"/>
                <w:lang w:val="it-IT" w:eastAsia="it-IT"/>
              </w:rPr>
              <w:t xml:space="preserve"> intendo </w:t>
            </w:r>
            <w:r w:rsidR="00801EA8" w:rsidRPr="00136931">
              <w:rPr>
                <w:rFonts w:eastAsia="Arial Unicode MS"/>
                <w:b/>
                <w:bCs/>
                <w:u w:val="single"/>
                <w:lang w:val="it-IT" w:eastAsia="it-IT"/>
              </w:rPr>
              <w:t>subappaltare</w:t>
            </w:r>
            <w:r w:rsidR="00801EA8" w:rsidRPr="00136931">
              <w:rPr>
                <w:rFonts w:eastAsia="Arial Unicode MS"/>
                <w:lang w:val="it-IT" w:eastAsia="it-IT"/>
              </w:rPr>
              <w:t xml:space="preserve"> l’affidamento dei lavori oggetto della presente indagine di mercato;</w:t>
            </w:r>
          </w:p>
        </w:tc>
      </w:tr>
      <w:tr w:rsidR="00236B84" w:rsidRPr="00840C05" w14:paraId="5F9DBA69" w14:textId="77777777" w:rsidTr="00EE2FF3">
        <w:tc>
          <w:tcPr>
            <w:tcW w:w="9639" w:type="dxa"/>
          </w:tcPr>
          <w:p w14:paraId="436AF3E3" w14:textId="0169E108" w:rsidR="002F5D87" w:rsidRPr="00136931" w:rsidRDefault="002C13A5" w:rsidP="002C13A5">
            <w:pPr>
              <w:pStyle w:val="sche3"/>
              <w:rPr>
                <w:rFonts w:eastAsia="Arial Unicode MS"/>
                <w:u w:val="single"/>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 </w:t>
            </w:r>
            <w:r w:rsidR="00236B84" w:rsidRPr="00136931">
              <w:rPr>
                <w:rFonts w:eastAsia="Arial Unicode MS"/>
                <w:lang w:val="it-IT"/>
              </w:rPr>
              <w:t xml:space="preserve">che ai sensi e per gli effetti dell’art. 105 del D.Lgs. n. 50/2016, nonché di quanto prescritto nella </w:t>
            </w:r>
            <w:bookmarkStart w:id="10" w:name="_Hlk41558276"/>
            <w:r w:rsidR="00BC5740" w:rsidRPr="00136931">
              <w:rPr>
                <w:color w:val="FF0000"/>
                <w:lang w:val="it-IT"/>
              </w:rPr>
              <w:lastRenderedPageBreak/>
              <w:t>documentazione progettuale/nel capitolato speciale d’appalto/</w:t>
            </w:r>
            <w:r w:rsidR="00AC2BA8" w:rsidRPr="00136931">
              <w:rPr>
                <w:color w:val="FF0000"/>
                <w:lang w:val="it-IT"/>
              </w:rPr>
              <w:t xml:space="preserve">in </w:t>
            </w:r>
            <w:r w:rsidR="00BC5740" w:rsidRPr="00136931">
              <w:rPr>
                <w:color w:val="FF0000"/>
                <w:lang w:val="it-IT"/>
              </w:rPr>
              <w:t>altra documentazione a corredo</w:t>
            </w:r>
            <w:bookmarkEnd w:id="10"/>
            <w:r w:rsidR="00236B84" w:rsidRPr="00136931">
              <w:rPr>
                <w:rFonts w:eastAsia="Arial Unicode MS"/>
                <w:lang w:val="it-IT"/>
              </w:rPr>
              <w:t>,</w:t>
            </w:r>
            <w:r w:rsidR="004F71F4" w:rsidRPr="00136931">
              <w:rPr>
                <w:rFonts w:eastAsia="Arial Unicode MS"/>
                <w:lang w:val="it-IT"/>
              </w:rPr>
              <w:t xml:space="preserve"> </w:t>
            </w:r>
            <w:r w:rsidR="00801EA8" w:rsidRPr="00136931">
              <w:rPr>
                <w:rFonts w:eastAsia="Arial Unicode MS"/>
                <w:b/>
                <w:bCs/>
                <w:u w:val="single"/>
                <w:lang w:val="it-IT"/>
              </w:rPr>
              <w:t>intendo</w:t>
            </w:r>
            <w:r w:rsidR="00801EA8" w:rsidRPr="00136931">
              <w:rPr>
                <w:rFonts w:eastAsia="Arial Unicode MS"/>
                <w:lang w:val="it-IT"/>
              </w:rPr>
              <w:t xml:space="preserve"> subappaltare ad imprese idonee e qualificate ai sensi di legge le seguenti lavorazioni</w:t>
            </w:r>
            <w:r w:rsidR="00B90F33" w:rsidRPr="00136931">
              <w:rPr>
                <w:rFonts w:eastAsia="Arial Unicode MS"/>
                <w:lang w:val="it-IT"/>
              </w:rPr>
              <w:t>,</w:t>
            </w:r>
          </w:p>
          <w:p w14:paraId="76060293" w14:textId="20C8129E" w:rsidR="00236B84" w:rsidRPr="00136931" w:rsidRDefault="00236B84" w:rsidP="00801EA8">
            <w:pPr>
              <w:widowControl w:val="0"/>
              <w:autoSpaceDE w:val="0"/>
              <w:jc w:val="both"/>
              <w:rPr>
                <w:b/>
                <w:bCs/>
                <w:iCs/>
                <w:color w:val="000000"/>
                <w:lang w:val="it-IT" w:eastAsia="de-DE"/>
              </w:rPr>
            </w:pPr>
          </w:p>
        </w:tc>
      </w:tr>
      <w:tr w:rsidR="00236B84" w:rsidRPr="00136931" w14:paraId="400A6388" w14:textId="77777777" w:rsidTr="00EE2FF3">
        <w:tc>
          <w:tcPr>
            <w:tcW w:w="9639" w:type="dxa"/>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236B84" w:rsidRPr="00840C05" w14:paraId="0F3AA5CD" w14:textId="77777777" w:rsidTr="00EE2FF3">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1053579" w14:textId="77777777" w:rsidR="00236B84" w:rsidRPr="00136931" w:rsidRDefault="00236B84" w:rsidP="00236B84">
                  <w:pPr>
                    <w:spacing w:before="15" w:after="15"/>
                    <w:jc w:val="both"/>
                    <w:rPr>
                      <w:rFonts w:eastAsia="Calibri"/>
                      <w:color w:val="000000"/>
                      <w:lang w:val="it-IT"/>
                    </w:rPr>
                  </w:pPr>
                  <w:bookmarkStart w:id="11" w:name="_Hlk41557064"/>
                  <w:r w:rsidRPr="00136931">
                    <w:rPr>
                      <w:color w:val="000000"/>
                      <w:lang w:val="it-IT"/>
                    </w:rPr>
                    <w:lastRenderedPageBreak/>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FE128F0" w14:textId="77777777" w:rsidR="00236B84" w:rsidRPr="00136931" w:rsidRDefault="00236B84" w:rsidP="00236B84">
                  <w:pPr>
                    <w:spacing w:before="15" w:after="15"/>
                    <w:jc w:val="center"/>
                    <w:rPr>
                      <w:color w:val="000000"/>
                      <w:lang w:val="it-IT"/>
                    </w:rPr>
                  </w:pPr>
                  <w:r w:rsidRPr="00136931">
                    <w:rPr>
                      <w:color w:val="000000"/>
                      <w:lang w:val="it-IT"/>
                    </w:rPr>
                    <w:t>categoria SOA</w:t>
                  </w:r>
                </w:p>
                <w:p w14:paraId="7BEC720D" w14:textId="77777777" w:rsidR="00236B84" w:rsidRPr="00136931" w:rsidRDefault="00236B84" w:rsidP="00236B84">
                  <w:pPr>
                    <w:spacing w:before="15" w:after="15"/>
                    <w:jc w:val="center"/>
                    <w:rPr>
                      <w:rFonts w:eastAsia="Calibri"/>
                      <w:color w:val="000000"/>
                      <w:sz w:val="16"/>
                      <w:szCs w:val="16"/>
                      <w:lang w:val="it-IT"/>
                    </w:rPr>
                  </w:pPr>
                  <w:r w:rsidRPr="00136931">
                    <w:rPr>
                      <w:color w:val="4472C4"/>
                      <w:sz w:val="16"/>
                      <w:szCs w:val="16"/>
                      <w:lang w:val="it-IT"/>
                    </w:rPr>
                    <w:t>(</w:t>
                  </w:r>
                  <w:r w:rsidRPr="00136931">
                    <w:rPr>
                      <w:i/>
                      <w:color w:val="1F497D"/>
                      <w:lang w:val="it-IT"/>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E04818" w14:textId="5B708CE9" w:rsidR="00236B84" w:rsidRPr="00136931" w:rsidRDefault="00236B84" w:rsidP="00236B84">
                  <w:pPr>
                    <w:spacing w:before="15" w:after="15"/>
                    <w:jc w:val="both"/>
                    <w:rPr>
                      <w:rFonts w:eastAsia="Calibri"/>
                      <w:color w:val="000000"/>
                      <w:lang w:val="it-IT"/>
                    </w:rPr>
                  </w:pPr>
                  <w:r w:rsidRPr="00136931">
                    <w:rPr>
                      <w:color w:val="000000"/>
                      <w:lang w:val="it-IT"/>
                    </w:rPr>
                    <w:t xml:space="preserve">scegliere se il subappalto nella  lavorazione è totale/parziale </w:t>
                  </w:r>
                  <w:r w:rsidRPr="00136931">
                    <w:rPr>
                      <w:i/>
                      <w:color w:val="000000"/>
                      <w:lang w:val="it-IT"/>
                    </w:rPr>
                    <w:t>[</w:t>
                  </w:r>
                  <w:r w:rsidRPr="00136931">
                    <w:rPr>
                      <w:i/>
                      <w:color w:val="1F497D"/>
                      <w:lang w:val="it-IT"/>
                    </w:rPr>
                    <w:t>indicare le lavorazioni/SOA e le rispettive quote]</w:t>
                  </w:r>
                </w:p>
              </w:tc>
            </w:tr>
            <w:tr w:rsidR="00236B84" w:rsidRPr="00136931" w14:paraId="06FA37CC" w14:textId="77777777" w:rsidTr="00EE2FF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5E39" w14:textId="77777777" w:rsidR="00236B84" w:rsidRPr="00136931" w:rsidRDefault="00236B84" w:rsidP="00236B84">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85C0" w14:textId="77777777" w:rsidR="00236B84" w:rsidRPr="00136931" w:rsidRDefault="00236B84" w:rsidP="00236B84">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5F6CE" w14:textId="77777777" w:rsidR="00236B84" w:rsidRPr="00136931" w:rsidRDefault="00236B84" w:rsidP="00236B84">
                  <w:pPr>
                    <w:spacing w:before="15" w:after="15"/>
                    <w:jc w:val="both"/>
                    <w:rPr>
                      <w:rFonts w:eastAsia="Calibri"/>
                      <w:color w:val="000000"/>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totale /</w:t>
                  </w:r>
                  <w:r w:rsidRPr="00136931">
                    <w:rPr>
                      <w:color w:val="000000"/>
                      <w:lang w:val="it-IT"/>
                    </w:rPr>
                    <w:fldChar w:fldCharType="begin">
                      <w:ffData>
                        <w:name w:val="Kontrollkästchen5"/>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parziale </w:t>
                  </w:r>
                  <w:r w:rsidRPr="00136931">
                    <w:rPr>
                      <w:color w:val="000000"/>
                      <w:lang w:val="it-IT"/>
                    </w:rPr>
                    <w:fldChar w:fldCharType="begin">
                      <w:ffData>
                        <w:name w:val="Text13"/>
                        <w:enabled/>
                        <w:calcOnExit w:val="0"/>
                        <w:textInput/>
                      </w:ffData>
                    </w:fldChar>
                  </w:r>
                  <w:r w:rsidRPr="00136931">
                    <w:rPr>
                      <w:color w:val="000000"/>
                      <w:lang w:val="it-IT"/>
                    </w:rPr>
                    <w:instrText xml:space="preserve"> FORMTEXT </w:instrText>
                  </w:r>
                  <w:r w:rsidRPr="00136931">
                    <w:rPr>
                      <w:color w:val="000000"/>
                      <w:lang w:val="it-IT"/>
                    </w:rPr>
                  </w:r>
                  <w:r w:rsidRPr="00136931">
                    <w:rPr>
                      <w:color w:val="000000"/>
                      <w:lang w:val="it-IT"/>
                    </w:rPr>
                    <w:fldChar w:fldCharType="separate"/>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fldChar w:fldCharType="end"/>
                  </w:r>
                  <w:r w:rsidRPr="00136931">
                    <w:rPr>
                      <w:color w:val="000000"/>
                      <w:lang w:val="it-IT"/>
                    </w:rPr>
                    <w:t>%</w:t>
                  </w:r>
                </w:p>
              </w:tc>
            </w:tr>
            <w:tr w:rsidR="00236B84" w:rsidRPr="00136931" w14:paraId="4AC0963C" w14:textId="77777777" w:rsidTr="00EE2FF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B436F" w14:textId="77777777" w:rsidR="00236B84" w:rsidRPr="00136931" w:rsidRDefault="00236B84" w:rsidP="00236B84">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6C740" w14:textId="77777777" w:rsidR="00236B84" w:rsidRPr="00136931" w:rsidRDefault="00236B84" w:rsidP="00236B84">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6B87E" w14:textId="77777777" w:rsidR="00236B84" w:rsidRPr="00136931" w:rsidRDefault="00236B84" w:rsidP="00236B84">
                  <w:pPr>
                    <w:spacing w:before="15" w:after="15"/>
                    <w:jc w:val="both"/>
                    <w:rPr>
                      <w:rFonts w:eastAsia="Calibri"/>
                      <w:color w:val="000000"/>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totale /</w:t>
                  </w:r>
                  <w:r w:rsidRPr="00136931">
                    <w:rPr>
                      <w:color w:val="000000"/>
                      <w:lang w:val="it-IT"/>
                    </w:rPr>
                    <w:fldChar w:fldCharType="begin">
                      <w:ffData>
                        <w:name w:val="Kontrollkästchen5"/>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parziale </w:t>
                  </w:r>
                  <w:r w:rsidRPr="00136931">
                    <w:rPr>
                      <w:color w:val="000000"/>
                      <w:lang w:val="it-IT"/>
                    </w:rPr>
                    <w:fldChar w:fldCharType="begin">
                      <w:ffData>
                        <w:name w:val="Text13"/>
                        <w:enabled/>
                        <w:calcOnExit w:val="0"/>
                        <w:textInput/>
                      </w:ffData>
                    </w:fldChar>
                  </w:r>
                  <w:r w:rsidRPr="00136931">
                    <w:rPr>
                      <w:color w:val="000000"/>
                      <w:lang w:val="it-IT"/>
                    </w:rPr>
                    <w:instrText xml:space="preserve"> FORMTEXT </w:instrText>
                  </w:r>
                  <w:r w:rsidRPr="00136931">
                    <w:rPr>
                      <w:color w:val="000000"/>
                      <w:lang w:val="it-IT"/>
                    </w:rPr>
                  </w:r>
                  <w:r w:rsidRPr="00136931">
                    <w:rPr>
                      <w:color w:val="000000"/>
                      <w:lang w:val="it-IT"/>
                    </w:rPr>
                    <w:fldChar w:fldCharType="separate"/>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fldChar w:fldCharType="end"/>
                  </w:r>
                  <w:r w:rsidRPr="00136931">
                    <w:rPr>
                      <w:color w:val="000000"/>
                      <w:lang w:val="it-IT"/>
                    </w:rPr>
                    <w:t>%</w:t>
                  </w:r>
                </w:p>
              </w:tc>
            </w:tr>
            <w:tr w:rsidR="00236B84" w:rsidRPr="00136931" w14:paraId="050E6EDE" w14:textId="77777777" w:rsidTr="00EE2FF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05B2E" w14:textId="77777777" w:rsidR="00236B84" w:rsidRPr="00136931" w:rsidRDefault="00236B84" w:rsidP="00236B84">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6D650" w14:textId="77777777" w:rsidR="00236B84" w:rsidRPr="00136931" w:rsidRDefault="00236B84" w:rsidP="00236B84">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BCC4" w14:textId="77777777" w:rsidR="00236B84" w:rsidRPr="00136931" w:rsidRDefault="00236B84" w:rsidP="00236B84">
                  <w:pPr>
                    <w:spacing w:before="15" w:after="15"/>
                    <w:jc w:val="both"/>
                    <w:rPr>
                      <w:color w:val="000000"/>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totale /</w:t>
                  </w:r>
                  <w:r w:rsidRPr="00136931">
                    <w:rPr>
                      <w:color w:val="000000"/>
                      <w:lang w:val="it-IT"/>
                    </w:rPr>
                    <w:fldChar w:fldCharType="begin">
                      <w:ffData>
                        <w:name w:val="Kontrollkästchen5"/>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parziale </w:t>
                  </w:r>
                  <w:r w:rsidRPr="00136931">
                    <w:rPr>
                      <w:color w:val="000000"/>
                      <w:lang w:val="it-IT"/>
                    </w:rPr>
                    <w:fldChar w:fldCharType="begin">
                      <w:ffData>
                        <w:name w:val="Text13"/>
                        <w:enabled/>
                        <w:calcOnExit w:val="0"/>
                        <w:textInput/>
                      </w:ffData>
                    </w:fldChar>
                  </w:r>
                  <w:r w:rsidRPr="00136931">
                    <w:rPr>
                      <w:color w:val="000000"/>
                      <w:lang w:val="it-IT"/>
                    </w:rPr>
                    <w:instrText xml:space="preserve"> FORMTEXT </w:instrText>
                  </w:r>
                  <w:r w:rsidRPr="00136931">
                    <w:rPr>
                      <w:color w:val="000000"/>
                      <w:lang w:val="it-IT"/>
                    </w:rPr>
                  </w:r>
                  <w:r w:rsidRPr="00136931">
                    <w:rPr>
                      <w:color w:val="000000"/>
                      <w:lang w:val="it-IT"/>
                    </w:rPr>
                    <w:fldChar w:fldCharType="separate"/>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fldChar w:fldCharType="end"/>
                  </w:r>
                  <w:r w:rsidRPr="00136931">
                    <w:rPr>
                      <w:color w:val="000000"/>
                      <w:lang w:val="it-IT"/>
                    </w:rPr>
                    <w:t>%</w:t>
                  </w:r>
                </w:p>
              </w:tc>
            </w:tr>
            <w:tr w:rsidR="00236B84" w:rsidRPr="00136931" w14:paraId="1D9D5475" w14:textId="77777777" w:rsidTr="00EE2FF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EEF4" w14:textId="77777777" w:rsidR="00236B84" w:rsidRPr="00136931" w:rsidRDefault="00236B84" w:rsidP="00236B84">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EB1DF" w14:textId="77777777" w:rsidR="00236B84" w:rsidRPr="00136931" w:rsidRDefault="00236B84" w:rsidP="00236B84">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AB0CC" w14:textId="77777777" w:rsidR="00236B84" w:rsidRPr="00136931" w:rsidRDefault="00236B84" w:rsidP="00236B84">
                  <w:pPr>
                    <w:spacing w:before="15" w:after="15"/>
                    <w:jc w:val="both"/>
                    <w:rPr>
                      <w:color w:val="000000"/>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totale /</w:t>
                  </w:r>
                  <w:r w:rsidRPr="00136931">
                    <w:rPr>
                      <w:color w:val="000000"/>
                      <w:lang w:val="it-IT"/>
                    </w:rPr>
                    <w:fldChar w:fldCharType="begin">
                      <w:ffData>
                        <w:name w:val="Kontrollkästchen5"/>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parziale </w:t>
                  </w:r>
                  <w:r w:rsidRPr="00136931">
                    <w:rPr>
                      <w:color w:val="000000"/>
                      <w:lang w:val="it-IT"/>
                    </w:rPr>
                    <w:fldChar w:fldCharType="begin">
                      <w:ffData>
                        <w:name w:val="Text13"/>
                        <w:enabled/>
                        <w:calcOnExit w:val="0"/>
                        <w:textInput/>
                      </w:ffData>
                    </w:fldChar>
                  </w:r>
                  <w:r w:rsidRPr="00136931">
                    <w:rPr>
                      <w:color w:val="000000"/>
                      <w:lang w:val="it-IT"/>
                    </w:rPr>
                    <w:instrText xml:space="preserve"> FORMTEXT </w:instrText>
                  </w:r>
                  <w:r w:rsidRPr="00136931">
                    <w:rPr>
                      <w:color w:val="000000"/>
                      <w:lang w:val="it-IT"/>
                    </w:rPr>
                  </w:r>
                  <w:r w:rsidRPr="00136931">
                    <w:rPr>
                      <w:color w:val="000000"/>
                      <w:lang w:val="it-IT"/>
                    </w:rPr>
                    <w:fldChar w:fldCharType="separate"/>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fldChar w:fldCharType="end"/>
                  </w:r>
                  <w:r w:rsidRPr="00136931">
                    <w:rPr>
                      <w:color w:val="000000"/>
                      <w:lang w:val="it-IT"/>
                    </w:rPr>
                    <w:t>%</w:t>
                  </w:r>
                </w:p>
              </w:tc>
            </w:tr>
            <w:tr w:rsidR="00236B84" w:rsidRPr="00136931" w14:paraId="46D7042F" w14:textId="77777777" w:rsidTr="00EE2FF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DD7E2" w14:textId="77777777" w:rsidR="00236B84" w:rsidRPr="00136931" w:rsidRDefault="00236B84" w:rsidP="00236B84">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FC89B" w14:textId="77777777" w:rsidR="00236B84" w:rsidRPr="00136931" w:rsidRDefault="00236B84" w:rsidP="00236B84">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F8B12" w14:textId="77777777" w:rsidR="00236B84" w:rsidRPr="00136931" w:rsidRDefault="00236B84" w:rsidP="00236B84">
                  <w:pPr>
                    <w:spacing w:before="15" w:after="15"/>
                    <w:jc w:val="both"/>
                    <w:rPr>
                      <w:color w:val="000000"/>
                      <w:lang w:val="it-IT"/>
                    </w:rPr>
                  </w:pPr>
                  <w:r w:rsidRPr="00136931">
                    <w:rPr>
                      <w:color w:val="000000"/>
                      <w:lang w:val="it-IT"/>
                    </w:rPr>
                    <w:fldChar w:fldCharType="begin">
                      <w:ffData>
                        <w:name w:val="Kontrollkästchen4"/>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totale /</w:t>
                  </w:r>
                  <w:r w:rsidRPr="00136931">
                    <w:rPr>
                      <w:color w:val="000000"/>
                      <w:lang w:val="it-IT"/>
                    </w:rPr>
                    <w:fldChar w:fldCharType="begin">
                      <w:ffData>
                        <w:name w:val="Kontrollkästchen5"/>
                        <w:enabled/>
                        <w:calcOnExit w:val="0"/>
                        <w:checkBox>
                          <w:sizeAuto/>
                          <w:default w:val="0"/>
                        </w:checkBox>
                      </w:ffData>
                    </w:fldChar>
                  </w:r>
                  <w:r w:rsidRPr="00136931">
                    <w:rPr>
                      <w:color w:val="000000"/>
                      <w:lang w:val="it-IT"/>
                    </w:rPr>
                    <w:instrText xml:space="preserve"> FORMCHECKBOX </w:instrText>
                  </w:r>
                  <w:r w:rsidR="00805165">
                    <w:rPr>
                      <w:color w:val="000000"/>
                      <w:lang w:val="it-IT"/>
                    </w:rPr>
                  </w:r>
                  <w:r w:rsidR="00805165">
                    <w:rPr>
                      <w:color w:val="000000"/>
                      <w:lang w:val="it-IT"/>
                    </w:rPr>
                    <w:fldChar w:fldCharType="separate"/>
                  </w:r>
                  <w:r w:rsidRPr="00136931">
                    <w:rPr>
                      <w:color w:val="000000"/>
                      <w:lang w:val="it-IT"/>
                    </w:rPr>
                    <w:fldChar w:fldCharType="end"/>
                  </w:r>
                  <w:r w:rsidRPr="00136931">
                    <w:rPr>
                      <w:color w:val="000000"/>
                      <w:lang w:val="it-IT"/>
                    </w:rPr>
                    <w:t xml:space="preserve">parziale </w:t>
                  </w:r>
                  <w:r w:rsidRPr="00136931">
                    <w:rPr>
                      <w:color w:val="000000"/>
                      <w:lang w:val="it-IT"/>
                    </w:rPr>
                    <w:fldChar w:fldCharType="begin">
                      <w:ffData>
                        <w:name w:val="Text13"/>
                        <w:enabled/>
                        <w:calcOnExit w:val="0"/>
                        <w:textInput/>
                      </w:ffData>
                    </w:fldChar>
                  </w:r>
                  <w:r w:rsidRPr="00136931">
                    <w:rPr>
                      <w:color w:val="000000"/>
                      <w:lang w:val="it-IT"/>
                    </w:rPr>
                    <w:instrText xml:space="preserve"> FORMTEXT </w:instrText>
                  </w:r>
                  <w:r w:rsidRPr="00136931">
                    <w:rPr>
                      <w:color w:val="000000"/>
                      <w:lang w:val="it-IT"/>
                    </w:rPr>
                  </w:r>
                  <w:r w:rsidRPr="00136931">
                    <w:rPr>
                      <w:color w:val="000000"/>
                      <w:lang w:val="it-IT"/>
                    </w:rPr>
                    <w:fldChar w:fldCharType="separate"/>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t> </w:t>
                  </w:r>
                  <w:r w:rsidRPr="00136931">
                    <w:rPr>
                      <w:color w:val="000000"/>
                      <w:lang w:val="it-IT"/>
                    </w:rPr>
                    <w:fldChar w:fldCharType="end"/>
                  </w:r>
                  <w:r w:rsidRPr="00136931">
                    <w:rPr>
                      <w:color w:val="000000"/>
                      <w:lang w:val="it-IT"/>
                    </w:rPr>
                    <w:t>%</w:t>
                  </w:r>
                </w:p>
              </w:tc>
            </w:tr>
          </w:tbl>
          <w:p w14:paraId="41C86653" w14:textId="77777777" w:rsidR="00236B84" w:rsidRPr="00136931" w:rsidRDefault="00236B84" w:rsidP="00236B84">
            <w:pPr>
              <w:widowControl w:val="0"/>
              <w:autoSpaceDE w:val="0"/>
              <w:jc w:val="both"/>
              <w:rPr>
                <w:rFonts w:eastAsia="Arial Unicode MS"/>
                <w:lang w:val="it-IT"/>
              </w:rPr>
            </w:pPr>
          </w:p>
        </w:tc>
      </w:tr>
      <w:bookmarkEnd w:id="11"/>
      <w:tr w:rsidR="00236B84" w:rsidRPr="00136931" w14:paraId="33C7DC77" w14:textId="77777777" w:rsidTr="00EE2FF3">
        <w:tc>
          <w:tcPr>
            <w:tcW w:w="9639" w:type="dxa"/>
          </w:tcPr>
          <w:p w14:paraId="69992907" w14:textId="77777777" w:rsidR="00236B84" w:rsidRPr="00136931" w:rsidRDefault="00236B84" w:rsidP="00181D3C">
            <w:pPr>
              <w:pStyle w:val="sche3"/>
              <w:rPr>
                <w:rFonts w:eastAsia="Arial Unicode MS"/>
                <w:lang w:val="it-IT"/>
              </w:rPr>
            </w:pPr>
          </w:p>
        </w:tc>
      </w:tr>
      <w:tr w:rsidR="00236B84" w:rsidRPr="00840C05" w14:paraId="19B632BF" w14:textId="77777777" w:rsidTr="00EE2FF3">
        <w:tc>
          <w:tcPr>
            <w:tcW w:w="9639" w:type="dxa"/>
          </w:tcPr>
          <w:p w14:paraId="5980E9B6" w14:textId="24A39421" w:rsidR="00E462AE" w:rsidRPr="00136931" w:rsidRDefault="00236B84" w:rsidP="00E462AE">
            <w:pPr>
              <w:widowControl w:val="0"/>
              <w:numPr>
                <w:ilvl w:val="0"/>
                <w:numId w:val="7"/>
              </w:numPr>
              <w:tabs>
                <w:tab w:val="num" w:pos="142"/>
              </w:tabs>
              <w:autoSpaceDE w:val="0"/>
              <w:ind w:left="0" w:firstLine="0"/>
              <w:jc w:val="both"/>
              <w:rPr>
                <w:rFonts w:eastAsia="Arial Unicode MS"/>
                <w:sz w:val="18"/>
                <w:szCs w:val="18"/>
                <w:lang w:val="it-IT"/>
              </w:rPr>
            </w:pPr>
            <w:r w:rsidRPr="00136931">
              <w:rPr>
                <w:b/>
                <w:sz w:val="18"/>
                <w:szCs w:val="18"/>
                <w:u w:val="single"/>
                <w:lang w:val="it-IT"/>
              </w:rPr>
              <w:t>che tutte le summenzionate condizioni sono state tenute in considerazione ai fini del possesso dei requisiti di partecipazione;</w:t>
            </w:r>
          </w:p>
          <w:p w14:paraId="45D51E49" w14:textId="1BF7B6BB" w:rsidR="004F71F4" w:rsidRPr="00136931" w:rsidRDefault="004F71F4" w:rsidP="004F71F4">
            <w:pPr>
              <w:widowControl w:val="0"/>
              <w:autoSpaceDE w:val="0"/>
              <w:jc w:val="both"/>
              <w:rPr>
                <w:b/>
                <w:sz w:val="18"/>
                <w:szCs w:val="18"/>
                <w:u w:val="single"/>
                <w:lang w:val="it-IT"/>
              </w:rPr>
            </w:pPr>
          </w:p>
          <w:p w14:paraId="763BD2BE" w14:textId="3C4040CC" w:rsidR="004F71F4" w:rsidRPr="00136931" w:rsidRDefault="004F71F4" w:rsidP="00E51212">
            <w:pPr>
              <w:widowControl w:val="0"/>
              <w:autoSpaceDE w:val="0"/>
              <w:jc w:val="both"/>
              <w:rPr>
                <w:b/>
                <w:u w:val="single"/>
                <w:lang w:val="it-IT"/>
              </w:rPr>
            </w:pPr>
          </w:p>
          <w:p w14:paraId="4BD6D3FF" w14:textId="77777777" w:rsidR="004F71F4" w:rsidRPr="00136931" w:rsidRDefault="004F71F4" w:rsidP="004F71F4">
            <w:pPr>
              <w:widowControl w:val="0"/>
              <w:autoSpaceDE w:val="0"/>
              <w:jc w:val="both"/>
              <w:rPr>
                <w:rFonts w:eastAsia="Arial Unicode MS"/>
                <w:lang w:val="it-IT"/>
              </w:rPr>
            </w:pPr>
          </w:p>
          <w:p w14:paraId="5DAEE5E4" w14:textId="77777777" w:rsidR="00236B84" w:rsidRPr="00136931" w:rsidRDefault="00236B84" w:rsidP="00236B84">
            <w:pPr>
              <w:widowControl w:val="0"/>
              <w:autoSpaceDE w:val="0"/>
              <w:jc w:val="both"/>
              <w:rPr>
                <w:rFonts w:eastAsia="Arial Unicode MS"/>
                <w:lang w:val="it-IT"/>
              </w:rPr>
            </w:pPr>
          </w:p>
        </w:tc>
      </w:tr>
    </w:tbl>
    <w:p w14:paraId="0A45DA34" w14:textId="0311BF85" w:rsidR="00236B84" w:rsidRPr="00136931" w:rsidRDefault="00236B84" w:rsidP="00236B84">
      <w:pPr>
        <w:widowControl w:val="0"/>
        <w:numPr>
          <w:ilvl w:val="0"/>
          <w:numId w:val="7"/>
        </w:numPr>
        <w:tabs>
          <w:tab w:val="num" w:pos="142"/>
        </w:tabs>
        <w:autoSpaceDE w:val="0"/>
        <w:ind w:left="0" w:firstLine="0"/>
        <w:jc w:val="both"/>
        <w:rPr>
          <w:b/>
          <w:sz w:val="18"/>
          <w:szCs w:val="18"/>
          <w:u w:val="single"/>
          <w:lang w:val="it-IT"/>
        </w:rPr>
      </w:pPr>
      <w:r w:rsidRPr="00136931">
        <w:rPr>
          <w:b/>
          <w:sz w:val="18"/>
          <w:szCs w:val="18"/>
          <w:u w:val="single"/>
          <w:lang w:val="it-IT"/>
        </w:rPr>
        <w:t>che nel caso di sub-contratti non costituenti subappalto ai sensi dell’art. 105, comma 3, lettera c-bis), D.Lgs.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r w:rsidR="006675A1" w:rsidRPr="00136931">
        <w:rPr>
          <w:b/>
          <w:sz w:val="18"/>
          <w:szCs w:val="18"/>
          <w:u w:val="single"/>
          <w:lang w:val="it-IT"/>
        </w:rPr>
        <w:t xml:space="preserve"> di affidamento</w:t>
      </w:r>
      <w:r w:rsidRPr="00136931">
        <w:rPr>
          <w:b/>
          <w:sz w:val="18"/>
          <w:szCs w:val="18"/>
          <w:u w:val="single"/>
          <w:lang w:val="it-IT"/>
        </w:rPr>
        <w:t>.</w:t>
      </w:r>
    </w:p>
    <w:p w14:paraId="1E680DE1" w14:textId="77777777" w:rsidR="0043680D" w:rsidRPr="00136931" w:rsidRDefault="0043680D" w:rsidP="00797CD3">
      <w:pPr>
        <w:pStyle w:val="sche3"/>
        <w:ind w:right="638"/>
        <w:rPr>
          <w:sz w:val="18"/>
          <w:szCs w:val="18"/>
          <w:lang w:val="it-IT"/>
        </w:rPr>
      </w:pPr>
    </w:p>
    <w:p w14:paraId="524F5A07" w14:textId="77777777" w:rsidR="0043680D" w:rsidRPr="00136931" w:rsidRDefault="0043680D" w:rsidP="00797CD3">
      <w:pPr>
        <w:pStyle w:val="sche3"/>
        <w:ind w:right="638"/>
        <w:rPr>
          <w:strike/>
          <w:sz w:val="18"/>
          <w:szCs w:val="18"/>
          <w:lang w:val="it-IT"/>
        </w:rPr>
      </w:pPr>
    </w:p>
    <w:p w14:paraId="1DD0D174" w14:textId="77777777" w:rsidR="000A6FBB" w:rsidRPr="00136931" w:rsidRDefault="000A6FBB" w:rsidP="00797CD3">
      <w:pPr>
        <w:pageBreakBefore/>
        <w:spacing w:line="360" w:lineRule="auto"/>
        <w:jc w:val="both"/>
        <w:rPr>
          <w:sz w:val="18"/>
          <w:szCs w:val="18"/>
          <w:lang w:val="it-IT"/>
        </w:rPr>
      </w:pPr>
    </w:p>
    <w:p w14:paraId="6F001C17" w14:textId="77777777" w:rsidR="000A6FBB" w:rsidRPr="00136931"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2428D19" w14:textId="77777777" w:rsidR="000A6FBB" w:rsidRPr="00136931"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36931">
        <w:rPr>
          <w:b/>
          <w:bCs/>
          <w:i/>
          <w:iCs/>
          <w:sz w:val="18"/>
          <w:szCs w:val="18"/>
          <w:lang w:val="it-IT"/>
        </w:rPr>
        <w:t>Sez. II</w:t>
      </w:r>
    </w:p>
    <w:p w14:paraId="7E2BE3E6" w14:textId="625E5B38" w:rsidR="000A6FBB" w:rsidRPr="00136931"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36931">
        <w:rPr>
          <w:b/>
          <w:bCs/>
          <w:i/>
          <w:iCs/>
          <w:sz w:val="18"/>
          <w:szCs w:val="18"/>
          <w:lang w:val="it-IT"/>
        </w:rPr>
        <w:t>GENERALITÀ</w:t>
      </w:r>
      <w:r w:rsidR="000A6FBB" w:rsidRPr="00136931">
        <w:rPr>
          <w:b/>
          <w:bCs/>
          <w:i/>
          <w:iCs/>
          <w:sz w:val="18"/>
          <w:szCs w:val="18"/>
          <w:lang w:val="it-IT"/>
        </w:rPr>
        <w:t xml:space="preserve"> </w:t>
      </w:r>
      <w:smartTag w:uri="urn:schemas-microsoft-com:office:smarttags" w:element="stockticker">
        <w:r w:rsidR="000A6FBB" w:rsidRPr="00136931">
          <w:rPr>
            <w:b/>
            <w:bCs/>
            <w:i/>
            <w:iCs/>
            <w:sz w:val="18"/>
            <w:szCs w:val="18"/>
            <w:lang w:val="it-IT"/>
          </w:rPr>
          <w:t>DELL</w:t>
        </w:r>
      </w:smartTag>
      <w:r w:rsidR="000A6FBB" w:rsidRPr="00136931">
        <w:rPr>
          <w:b/>
          <w:bCs/>
          <w:i/>
          <w:iCs/>
          <w:sz w:val="18"/>
          <w:szCs w:val="18"/>
          <w:lang w:val="it-IT"/>
        </w:rPr>
        <w:t>’IMPRESA DICHIARANTE</w:t>
      </w:r>
    </w:p>
    <w:p w14:paraId="74D2FD71" w14:textId="77777777" w:rsidR="000A6FBB" w:rsidRPr="00136931"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5D51C0E0" w14:textId="77777777" w:rsidR="000A6FBB" w:rsidRPr="00136931" w:rsidRDefault="000A6FBB" w:rsidP="00797CD3">
      <w:pPr>
        <w:pStyle w:val="sche3"/>
        <w:spacing w:line="360" w:lineRule="auto"/>
        <w:rPr>
          <w:b/>
          <w:bCs/>
          <w:sz w:val="18"/>
          <w:szCs w:val="18"/>
          <w:lang w:val="it-IT"/>
        </w:rPr>
      </w:pPr>
    </w:p>
    <w:p w14:paraId="24612FB6" w14:textId="58DE6515" w:rsidR="000A6FBB" w:rsidRPr="00136931" w:rsidRDefault="000A6FBB" w:rsidP="00D4487B">
      <w:pPr>
        <w:pStyle w:val="sche3"/>
        <w:autoSpaceDE/>
        <w:spacing w:line="360" w:lineRule="auto"/>
        <w:jc w:val="center"/>
        <w:rPr>
          <w:b/>
          <w:bCs/>
          <w:sz w:val="18"/>
          <w:szCs w:val="18"/>
          <w:lang w:val="it-IT"/>
        </w:rPr>
      </w:pPr>
      <w:r w:rsidRPr="00136931">
        <w:rPr>
          <w:b/>
          <w:bCs/>
          <w:sz w:val="18"/>
          <w:szCs w:val="18"/>
          <w:lang w:val="it-IT"/>
        </w:rPr>
        <w:t>DICHIARA</w:t>
      </w:r>
    </w:p>
    <w:p w14:paraId="3F7026E5" w14:textId="77777777" w:rsidR="000A6FBB" w:rsidRPr="00136931" w:rsidRDefault="000A6FBB" w:rsidP="00797CD3">
      <w:pPr>
        <w:autoSpaceDE w:val="0"/>
        <w:spacing w:line="360" w:lineRule="auto"/>
        <w:ind w:left="426" w:hanging="426"/>
        <w:jc w:val="both"/>
        <w:rPr>
          <w:sz w:val="18"/>
          <w:szCs w:val="18"/>
          <w:shd w:val="clear" w:color="auto" w:fill="FFFF00"/>
          <w:lang w:val="it-IT"/>
        </w:rPr>
      </w:pPr>
    </w:p>
    <w:bookmarkStart w:id="12" w:name="Controllo59"/>
    <w:p w14:paraId="4C90E77F" w14:textId="77777777" w:rsidR="000A6FBB" w:rsidRPr="00136931" w:rsidRDefault="000A6FBB" w:rsidP="00797CD3">
      <w:pPr>
        <w:autoSpaceDE w:val="0"/>
        <w:spacing w:line="360" w:lineRule="auto"/>
        <w:ind w:left="426" w:hanging="426"/>
        <w:jc w:val="both"/>
        <w:rPr>
          <w:rFonts w:eastAsia="Arial Unicode MS"/>
          <w:sz w:val="18"/>
          <w:szCs w:val="18"/>
          <w:lang w:val="it-IT"/>
        </w:rPr>
      </w:pPr>
      <w:r w:rsidRPr="00136931">
        <w:rPr>
          <w:rFonts w:eastAsia="Arial Unicode MS"/>
          <w:sz w:val="18"/>
          <w:szCs w:val="18"/>
          <w:lang w:val="it-IT"/>
        </w:rPr>
        <w:fldChar w:fldCharType="begin">
          <w:ffData>
            <w:name w:val="Controllo59"/>
            <w:enabled/>
            <w:calcOnExit w:val="0"/>
            <w:checkBox>
              <w:sizeAuto/>
              <w:default w:val="0"/>
              <w:checked w:val="0"/>
            </w:checkBox>
          </w:ffData>
        </w:fldChar>
      </w:r>
      <w:r w:rsidRPr="00136931">
        <w:rPr>
          <w:rFonts w:eastAsia="Arial Unicode MS"/>
          <w:sz w:val="18"/>
          <w:szCs w:val="18"/>
          <w:lang w:val="it-IT"/>
        </w:rPr>
        <w:instrText xml:space="preserve"> FORMCHECKBOX </w:instrText>
      </w:r>
      <w:r w:rsidR="00805165">
        <w:rPr>
          <w:rFonts w:eastAsia="Arial Unicode MS"/>
          <w:sz w:val="18"/>
          <w:szCs w:val="18"/>
          <w:lang w:val="it-IT"/>
        </w:rPr>
      </w:r>
      <w:r w:rsidR="00805165">
        <w:rPr>
          <w:rFonts w:eastAsia="Arial Unicode MS"/>
          <w:sz w:val="18"/>
          <w:szCs w:val="18"/>
          <w:lang w:val="it-IT"/>
        </w:rPr>
        <w:fldChar w:fldCharType="separate"/>
      </w:r>
      <w:r w:rsidRPr="00136931">
        <w:rPr>
          <w:rFonts w:eastAsia="Arial Unicode MS"/>
          <w:sz w:val="18"/>
          <w:szCs w:val="18"/>
          <w:lang w:val="it-IT"/>
        </w:rPr>
        <w:fldChar w:fldCharType="end"/>
      </w:r>
      <w:bookmarkEnd w:id="12"/>
      <w:r w:rsidRPr="00136931">
        <w:rPr>
          <w:rFonts w:eastAsia="Arial Unicode MS"/>
          <w:sz w:val="18"/>
          <w:szCs w:val="18"/>
          <w:lang w:val="it-IT"/>
        </w:rPr>
        <w:tab/>
        <w:t xml:space="preserve">(nel caso di impresa con sede in Italia) di essere iscritta presso la Camera di Commercio, Industria, Artigianato e Agricoltura di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00C531FB" w:rsidRPr="00136931">
        <w:rPr>
          <w:rFonts w:eastAsia="Arial Unicode MS"/>
          <w:sz w:val="18"/>
          <w:szCs w:val="18"/>
          <w:lang w:val="it-IT"/>
        </w:rPr>
        <w:t xml:space="preserve"> </w:t>
      </w:r>
      <w:r w:rsidRPr="00136931">
        <w:rPr>
          <w:rFonts w:eastAsia="Arial Unicode MS"/>
          <w:sz w:val="18"/>
          <w:szCs w:val="18"/>
          <w:lang w:val="it-IT"/>
        </w:rPr>
        <w:t xml:space="preserve">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Pr="00136931">
        <w:rPr>
          <w:rFonts w:eastAsia="Arial Unicode MS"/>
          <w:sz w:val="18"/>
          <w:szCs w:val="18"/>
          <w:lang w:val="it-IT"/>
        </w:rPr>
        <w:t>) per l'attività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Pr="00136931">
        <w:rPr>
          <w:rFonts w:eastAsia="Arial Unicode MS"/>
          <w:sz w:val="18"/>
          <w:szCs w:val="18"/>
          <w:lang w:val="it-IT"/>
        </w:rPr>
        <w:t>) coincidente con quella oggetto del presente appalto</w:t>
      </w:r>
      <w:r w:rsidR="008C35C9" w:rsidRPr="00136931">
        <w:rPr>
          <w:rFonts w:eastAsia="Arial Unicode MS"/>
          <w:sz w:val="18"/>
          <w:szCs w:val="18"/>
          <w:lang w:val="it-IT"/>
        </w:rPr>
        <w:t>;</w:t>
      </w:r>
    </w:p>
    <w:p w14:paraId="6E0DD7D6" w14:textId="77777777" w:rsidR="00655CB9" w:rsidRPr="00136931" w:rsidRDefault="006871F1" w:rsidP="00797CD3">
      <w:pPr>
        <w:autoSpaceDE w:val="0"/>
        <w:spacing w:line="360" w:lineRule="auto"/>
        <w:ind w:left="426" w:hanging="426"/>
        <w:jc w:val="both"/>
        <w:rPr>
          <w:rFonts w:eastAsia="Arial Unicode MS"/>
          <w:sz w:val="18"/>
          <w:szCs w:val="18"/>
          <w:lang w:val="it-IT"/>
        </w:rPr>
      </w:pPr>
      <w:r w:rsidRPr="00136931">
        <w:rPr>
          <w:rFonts w:eastAsia="Arial Unicode MS"/>
          <w:sz w:val="18"/>
          <w:szCs w:val="18"/>
          <w:lang w:val="it-IT"/>
        </w:rPr>
        <w:tab/>
      </w:r>
    </w:p>
    <w:p w14:paraId="241E31BE" w14:textId="77777777" w:rsidR="00655CB9" w:rsidRPr="00136931" w:rsidRDefault="00655CB9" w:rsidP="00797CD3">
      <w:pPr>
        <w:autoSpaceDE w:val="0"/>
        <w:spacing w:line="360" w:lineRule="auto"/>
        <w:ind w:left="426" w:hanging="426"/>
        <w:jc w:val="both"/>
        <w:rPr>
          <w:sz w:val="18"/>
          <w:szCs w:val="18"/>
          <w:lang w:val="it-IT"/>
        </w:rPr>
      </w:pPr>
      <w:r w:rsidRPr="00136931">
        <w:rPr>
          <w:sz w:val="18"/>
          <w:szCs w:val="18"/>
          <w:lang w:val="it-IT"/>
        </w:rPr>
        <w:fldChar w:fldCharType="begin">
          <w:ffData>
            <w:name w:val="Controllo143"/>
            <w:enabled/>
            <w:calcOnExit w:val="0"/>
            <w:checkBox>
              <w:sizeAuto/>
              <w:default w:val="0"/>
            </w:checkBox>
          </w:ffData>
        </w:fldChar>
      </w:r>
      <w:bookmarkStart w:id="13" w:name="Controllo143"/>
      <w:r w:rsidRPr="00136931">
        <w:rPr>
          <w:sz w:val="18"/>
          <w:szCs w:val="18"/>
          <w:lang w:val="it-IT"/>
        </w:rPr>
        <w:instrText xml:space="preserve"> FORMCHECKBOX </w:instrText>
      </w:r>
      <w:r w:rsidR="00805165">
        <w:rPr>
          <w:sz w:val="18"/>
          <w:szCs w:val="18"/>
          <w:lang w:val="it-IT"/>
        </w:rPr>
      </w:r>
      <w:r w:rsidR="00805165">
        <w:rPr>
          <w:sz w:val="18"/>
          <w:szCs w:val="18"/>
          <w:lang w:val="it-IT"/>
        </w:rPr>
        <w:fldChar w:fldCharType="separate"/>
      </w:r>
      <w:r w:rsidRPr="00136931">
        <w:rPr>
          <w:sz w:val="18"/>
          <w:szCs w:val="18"/>
          <w:lang w:val="it-IT"/>
        </w:rPr>
        <w:fldChar w:fldCharType="end"/>
      </w:r>
      <w:bookmarkEnd w:id="13"/>
      <w:r w:rsidRPr="00136931">
        <w:rPr>
          <w:sz w:val="18"/>
          <w:szCs w:val="18"/>
          <w:lang w:val="it-IT"/>
        </w:rPr>
        <w:tab/>
        <w:t xml:space="preserve">(nel caso di ONLUS) di essere iscritto nel seguente registro delle ONLUS: </w:t>
      </w:r>
      <w:r w:rsidRPr="00136931">
        <w:rPr>
          <w:sz w:val="18"/>
          <w:szCs w:val="18"/>
          <w:lang w:val="it-IT"/>
        </w:rPr>
        <w:fldChar w:fldCharType="begin">
          <w:ffData>
            <w:name w:val="Testo93"/>
            <w:enabled/>
            <w:calcOnExit w:val="0"/>
            <w:textInput/>
          </w:ffData>
        </w:fldChar>
      </w:r>
      <w:r w:rsidRPr="00136931">
        <w:rPr>
          <w:sz w:val="18"/>
          <w:szCs w:val="18"/>
          <w:lang w:val="it-IT"/>
        </w:rPr>
        <w:instrText xml:space="preserve"> FORMTEXT </w:instrText>
      </w:r>
      <w:r w:rsidRPr="00136931">
        <w:rPr>
          <w:sz w:val="18"/>
          <w:szCs w:val="18"/>
          <w:lang w:val="it-IT"/>
        </w:rPr>
      </w:r>
      <w:r w:rsidRPr="00136931">
        <w:rPr>
          <w:sz w:val="18"/>
          <w:szCs w:val="18"/>
          <w:lang w:val="it-IT"/>
        </w:rPr>
        <w:fldChar w:fldCharType="separate"/>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t> </w:t>
      </w:r>
      <w:r w:rsidRPr="00136931">
        <w:rPr>
          <w:sz w:val="18"/>
          <w:szCs w:val="18"/>
          <w:lang w:val="it-IT"/>
        </w:rPr>
        <w:fldChar w:fldCharType="end"/>
      </w:r>
      <w:r w:rsidRPr="00136931">
        <w:rPr>
          <w:sz w:val="18"/>
          <w:szCs w:val="18"/>
          <w:lang w:val="it-IT"/>
        </w:rPr>
        <w:t>;</w:t>
      </w:r>
    </w:p>
    <w:p w14:paraId="35670963" w14:textId="77777777" w:rsidR="00655CB9" w:rsidRPr="00136931" w:rsidRDefault="00655CB9" w:rsidP="00797CD3">
      <w:pPr>
        <w:autoSpaceDE w:val="0"/>
        <w:spacing w:line="360" w:lineRule="auto"/>
        <w:ind w:left="426" w:hanging="426"/>
        <w:jc w:val="both"/>
        <w:rPr>
          <w:rFonts w:eastAsia="Arial Unicode MS"/>
          <w:sz w:val="18"/>
          <w:szCs w:val="18"/>
          <w:lang w:val="it-IT"/>
        </w:rPr>
      </w:pPr>
    </w:p>
    <w:bookmarkStart w:id="14" w:name="Controllo124"/>
    <w:p w14:paraId="27B915B0" w14:textId="3EDC25E1" w:rsidR="00562241" w:rsidRPr="00136931" w:rsidRDefault="000A6FBB" w:rsidP="00E73755">
      <w:pPr>
        <w:autoSpaceDE w:val="0"/>
        <w:spacing w:line="360" w:lineRule="auto"/>
        <w:ind w:left="426" w:hanging="426"/>
        <w:jc w:val="both"/>
        <w:rPr>
          <w:sz w:val="18"/>
          <w:szCs w:val="18"/>
          <w:lang w:val="it-IT"/>
        </w:rPr>
      </w:pPr>
      <w:r w:rsidRPr="00136931">
        <w:rPr>
          <w:rFonts w:eastAsia="Arial Unicode MS"/>
          <w:sz w:val="18"/>
          <w:szCs w:val="18"/>
          <w:lang w:val="it-IT"/>
        </w:rPr>
        <w:fldChar w:fldCharType="begin">
          <w:ffData>
            <w:name w:val="Controllo124"/>
            <w:enabled/>
            <w:calcOnExit w:val="0"/>
            <w:checkBox>
              <w:sizeAuto/>
              <w:default w:val="0"/>
              <w:checked w:val="0"/>
            </w:checkBox>
          </w:ffData>
        </w:fldChar>
      </w:r>
      <w:r w:rsidRPr="00136931">
        <w:rPr>
          <w:rFonts w:eastAsia="Arial Unicode MS"/>
          <w:sz w:val="18"/>
          <w:szCs w:val="18"/>
          <w:lang w:val="it-IT"/>
        </w:rPr>
        <w:instrText xml:space="preserve"> FORMCHECKBOX </w:instrText>
      </w:r>
      <w:r w:rsidR="00805165">
        <w:rPr>
          <w:rFonts w:eastAsia="Arial Unicode MS"/>
          <w:sz w:val="18"/>
          <w:szCs w:val="18"/>
          <w:lang w:val="it-IT"/>
        </w:rPr>
      </w:r>
      <w:r w:rsidR="00805165">
        <w:rPr>
          <w:rFonts w:eastAsia="Arial Unicode MS"/>
          <w:sz w:val="18"/>
          <w:szCs w:val="18"/>
          <w:lang w:val="it-IT"/>
        </w:rPr>
        <w:fldChar w:fldCharType="separate"/>
      </w:r>
      <w:r w:rsidRPr="00136931">
        <w:rPr>
          <w:rFonts w:eastAsia="Arial Unicode MS"/>
          <w:sz w:val="18"/>
          <w:szCs w:val="18"/>
          <w:lang w:val="it-IT"/>
        </w:rPr>
        <w:fldChar w:fldCharType="end"/>
      </w:r>
      <w:bookmarkEnd w:id="14"/>
      <w:r w:rsidRPr="00136931">
        <w:rPr>
          <w:rFonts w:eastAsia="Arial Unicode MS"/>
          <w:sz w:val="18"/>
          <w:szCs w:val="18"/>
          <w:lang w:val="it-IT"/>
        </w:rPr>
        <w:tab/>
        <w:t xml:space="preserve">(nel caso di impresa con sede all’estero) di essere iscritta al seguente albo o lista ufficiale dello Stato di appartenenza: </w:t>
      </w:r>
      <w:r w:rsidR="00C531FB" w:rsidRPr="00136931">
        <w:rPr>
          <w:sz w:val="18"/>
          <w:szCs w:val="18"/>
        </w:rPr>
        <w:fldChar w:fldCharType="begin">
          <w:ffData>
            <w:name w:val="Testo33"/>
            <w:enabled/>
            <w:calcOnExit w:val="0"/>
            <w:textInput/>
          </w:ffData>
        </w:fldChar>
      </w:r>
      <w:r w:rsidR="00C531FB" w:rsidRPr="00136931">
        <w:rPr>
          <w:sz w:val="18"/>
          <w:szCs w:val="18"/>
          <w:lang w:val="it-IT"/>
        </w:rPr>
        <w:instrText xml:space="preserve"> FORMTEXT </w:instrText>
      </w:r>
      <w:r w:rsidR="00C531FB" w:rsidRPr="00136931">
        <w:rPr>
          <w:sz w:val="18"/>
          <w:szCs w:val="18"/>
        </w:rPr>
      </w:r>
      <w:r w:rsidR="00C531FB" w:rsidRPr="00136931">
        <w:rPr>
          <w:sz w:val="18"/>
          <w:szCs w:val="18"/>
        </w:rPr>
        <w:fldChar w:fldCharType="separate"/>
      </w:r>
      <w:r w:rsidR="00C531FB" w:rsidRPr="00136931">
        <w:rPr>
          <w:noProof/>
          <w:sz w:val="18"/>
          <w:szCs w:val="18"/>
        </w:rPr>
        <w:t> </w:t>
      </w:r>
      <w:r w:rsidR="00C531FB" w:rsidRPr="00136931">
        <w:rPr>
          <w:noProof/>
          <w:sz w:val="18"/>
          <w:szCs w:val="18"/>
        </w:rPr>
        <w:t> </w:t>
      </w:r>
      <w:r w:rsidR="00C531FB" w:rsidRPr="00136931">
        <w:rPr>
          <w:noProof/>
          <w:sz w:val="18"/>
          <w:szCs w:val="18"/>
        </w:rPr>
        <w:t> </w:t>
      </w:r>
      <w:r w:rsidR="00C531FB" w:rsidRPr="00136931">
        <w:rPr>
          <w:noProof/>
          <w:sz w:val="18"/>
          <w:szCs w:val="18"/>
        </w:rPr>
        <w:t> </w:t>
      </w:r>
      <w:r w:rsidR="00C531FB" w:rsidRPr="00136931">
        <w:rPr>
          <w:noProof/>
          <w:sz w:val="18"/>
          <w:szCs w:val="18"/>
        </w:rPr>
        <w:t> </w:t>
      </w:r>
      <w:r w:rsidR="00C531FB" w:rsidRPr="00136931">
        <w:rPr>
          <w:sz w:val="18"/>
          <w:szCs w:val="18"/>
        </w:rPr>
        <w:fldChar w:fldCharType="end"/>
      </w:r>
      <w:r w:rsidR="00C531FB" w:rsidRPr="00136931">
        <w:rPr>
          <w:sz w:val="18"/>
          <w:szCs w:val="18"/>
          <w:lang w:val="it-IT"/>
        </w:rPr>
        <w:t xml:space="preserve"> </w:t>
      </w:r>
      <w:r w:rsidR="0060727C" w:rsidRPr="00136931">
        <w:rPr>
          <w:sz w:val="18"/>
          <w:szCs w:val="18"/>
          <w:lang w:val="it-IT"/>
        </w:rPr>
        <w:t>;</w:t>
      </w:r>
    </w:p>
    <w:p w14:paraId="42B1A332" w14:textId="77777777" w:rsidR="00D4487B" w:rsidRPr="00136931" w:rsidRDefault="00D4487B" w:rsidP="00797CD3">
      <w:pPr>
        <w:autoSpaceDE w:val="0"/>
        <w:spacing w:line="360" w:lineRule="auto"/>
        <w:ind w:left="426" w:hanging="426"/>
        <w:jc w:val="both"/>
        <w:rPr>
          <w:b/>
          <w:bCs/>
          <w:sz w:val="18"/>
          <w:szCs w:val="18"/>
          <w:shd w:val="clear" w:color="auto" w:fill="FFFF00"/>
          <w:lang w:val="it-IT"/>
        </w:rPr>
      </w:pPr>
    </w:p>
    <w:p w14:paraId="33CE8616" w14:textId="77777777" w:rsidR="000A6FBB" w:rsidRPr="00136931" w:rsidRDefault="000A6FBB" w:rsidP="00D4487B">
      <w:pPr>
        <w:autoSpaceDE w:val="0"/>
        <w:spacing w:line="360" w:lineRule="auto"/>
        <w:jc w:val="center"/>
        <w:rPr>
          <w:b/>
          <w:bCs/>
          <w:sz w:val="18"/>
          <w:szCs w:val="18"/>
          <w:lang w:val="it-IT"/>
        </w:rPr>
      </w:pPr>
      <w:r w:rsidRPr="00136931">
        <w:rPr>
          <w:b/>
          <w:bCs/>
          <w:sz w:val="18"/>
          <w:szCs w:val="18"/>
          <w:lang w:val="it-IT"/>
        </w:rPr>
        <w:t>ATTESTA I SEGUENTI DATI</w:t>
      </w:r>
    </w:p>
    <w:p w14:paraId="14FADA6E" w14:textId="77777777" w:rsidR="00D4487B" w:rsidRPr="00136931" w:rsidRDefault="00D4487B" w:rsidP="00D4487B">
      <w:pPr>
        <w:autoSpaceDE w:val="0"/>
        <w:spacing w:line="360" w:lineRule="auto"/>
        <w:jc w:val="center"/>
        <w:rPr>
          <w:b/>
          <w:bCs/>
          <w:sz w:val="18"/>
          <w:szCs w:val="18"/>
          <w:lang w:val="it-IT"/>
        </w:rPr>
      </w:pPr>
    </w:p>
    <w:p w14:paraId="769A58AB" w14:textId="77777777" w:rsidR="00C531FB" w:rsidRPr="00136931" w:rsidRDefault="000A6FBB" w:rsidP="00797CD3">
      <w:pPr>
        <w:autoSpaceDE w:val="0"/>
        <w:spacing w:line="360" w:lineRule="auto"/>
        <w:ind w:left="426"/>
        <w:jc w:val="both"/>
        <w:rPr>
          <w:rFonts w:eastAsia="Arial Unicode MS"/>
          <w:sz w:val="18"/>
          <w:szCs w:val="18"/>
          <w:lang w:val="it-IT"/>
        </w:rPr>
      </w:pPr>
      <w:r w:rsidRPr="00136931">
        <w:rPr>
          <w:rFonts w:eastAsia="Arial Unicode MS"/>
          <w:sz w:val="18"/>
          <w:szCs w:val="18"/>
          <w:lang w:val="it-IT"/>
        </w:rPr>
        <w:t xml:space="preserve">numero di iscrizione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00C531FB" w:rsidRPr="00136931">
        <w:rPr>
          <w:rFonts w:eastAsia="Arial Unicode MS"/>
          <w:sz w:val="18"/>
          <w:szCs w:val="18"/>
          <w:lang w:val="it-IT"/>
        </w:rPr>
        <w:t>;</w:t>
      </w:r>
    </w:p>
    <w:p w14:paraId="1A48867E" w14:textId="77777777" w:rsidR="00C531FB" w:rsidRPr="00136931" w:rsidRDefault="000A6FBB" w:rsidP="00797CD3">
      <w:pPr>
        <w:autoSpaceDE w:val="0"/>
        <w:spacing w:line="360" w:lineRule="auto"/>
        <w:ind w:left="426"/>
        <w:jc w:val="both"/>
        <w:rPr>
          <w:rFonts w:eastAsia="Arial Unicode MS"/>
          <w:sz w:val="18"/>
          <w:szCs w:val="18"/>
          <w:lang w:val="it-IT"/>
        </w:rPr>
      </w:pPr>
      <w:r w:rsidRPr="00136931">
        <w:rPr>
          <w:rFonts w:eastAsia="Arial Unicode MS"/>
          <w:sz w:val="18"/>
          <w:szCs w:val="18"/>
          <w:lang w:val="it-IT"/>
        </w:rPr>
        <w:t xml:space="preserve">data di iscrizione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00C531FB" w:rsidRPr="00136931">
        <w:rPr>
          <w:rFonts w:eastAsia="Arial Unicode MS"/>
          <w:sz w:val="18"/>
          <w:szCs w:val="18"/>
          <w:lang w:val="it-IT"/>
        </w:rPr>
        <w:t>;</w:t>
      </w:r>
    </w:p>
    <w:p w14:paraId="6B5C58AD" w14:textId="77777777" w:rsidR="00C531FB" w:rsidRPr="00136931" w:rsidRDefault="000A6FBB" w:rsidP="00797CD3">
      <w:pPr>
        <w:autoSpaceDE w:val="0"/>
        <w:spacing w:line="360" w:lineRule="auto"/>
        <w:ind w:left="426"/>
        <w:jc w:val="both"/>
        <w:rPr>
          <w:rFonts w:eastAsia="Arial Unicode MS"/>
          <w:sz w:val="18"/>
          <w:szCs w:val="18"/>
          <w:lang w:val="it-IT"/>
        </w:rPr>
      </w:pPr>
      <w:r w:rsidRPr="00136931">
        <w:rPr>
          <w:rFonts w:eastAsia="Arial Unicode MS"/>
          <w:sz w:val="18"/>
          <w:szCs w:val="18"/>
          <w:lang w:val="it-IT"/>
        </w:rPr>
        <w:t xml:space="preserve">durata della ditta/data termine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00C531FB" w:rsidRPr="00136931">
        <w:rPr>
          <w:rFonts w:eastAsia="Arial Unicode MS"/>
          <w:sz w:val="18"/>
          <w:szCs w:val="18"/>
          <w:lang w:val="it-IT"/>
        </w:rPr>
        <w:t>;</w:t>
      </w:r>
    </w:p>
    <w:p w14:paraId="50C2DAEF" w14:textId="30EEC377" w:rsidR="000A6FBB" w:rsidRDefault="000A6FBB" w:rsidP="00797CD3">
      <w:pPr>
        <w:autoSpaceDE w:val="0"/>
        <w:spacing w:line="360" w:lineRule="auto"/>
        <w:ind w:left="426"/>
        <w:jc w:val="both"/>
        <w:rPr>
          <w:sz w:val="18"/>
          <w:szCs w:val="18"/>
          <w:lang w:val="it-IT"/>
        </w:rPr>
      </w:pPr>
      <w:r w:rsidRPr="00136931">
        <w:rPr>
          <w:rFonts w:eastAsia="Arial Unicode MS"/>
          <w:sz w:val="18"/>
          <w:szCs w:val="18"/>
          <w:lang w:val="it-IT"/>
        </w:rPr>
        <w:t xml:space="preserve">ragione sociale </w:t>
      </w:r>
      <w:r w:rsidR="00C531FB" w:rsidRPr="00136931">
        <w:rPr>
          <w:rFonts w:eastAsia="Arial Unicode MS"/>
          <w:sz w:val="18"/>
          <w:szCs w:val="18"/>
          <w:lang w:val="it-IT"/>
        </w:rPr>
        <w:fldChar w:fldCharType="begin">
          <w:ffData>
            <w:name w:val="Testo33"/>
            <w:enabled/>
            <w:calcOnExit w:val="0"/>
            <w:textInput/>
          </w:ffData>
        </w:fldChar>
      </w:r>
      <w:r w:rsidR="00C531FB" w:rsidRPr="00136931">
        <w:rPr>
          <w:rFonts w:eastAsia="Arial Unicode MS"/>
          <w:sz w:val="18"/>
          <w:szCs w:val="18"/>
          <w:lang w:val="it-IT"/>
        </w:rPr>
        <w:instrText xml:space="preserve"> FORMTEXT </w:instrText>
      </w:r>
      <w:r w:rsidR="00C531FB" w:rsidRPr="00136931">
        <w:rPr>
          <w:rFonts w:eastAsia="Arial Unicode MS"/>
          <w:sz w:val="18"/>
          <w:szCs w:val="18"/>
          <w:lang w:val="it-IT"/>
        </w:rPr>
      </w:r>
      <w:r w:rsidR="00C531FB" w:rsidRPr="00136931">
        <w:rPr>
          <w:rFonts w:eastAsia="Arial Unicode MS"/>
          <w:sz w:val="18"/>
          <w:szCs w:val="18"/>
          <w:lang w:val="it-IT"/>
        </w:rPr>
        <w:fldChar w:fldCharType="separate"/>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t> </w:t>
      </w:r>
      <w:r w:rsidR="00C531FB" w:rsidRPr="00136931">
        <w:rPr>
          <w:rFonts w:eastAsia="Arial Unicode MS"/>
          <w:sz w:val="18"/>
          <w:szCs w:val="18"/>
          <w:lang w:val="it-IT"/>
        </w:rPr>
        <w:fldChar w:fldCharType="end"/>
      </w:r>
      <w:r w:rsidR="00C531FB" w:rsidRPr="00136931">
        <w:rPr>
          <w:sz w:val="18"/>
          <w:szCs w:val="18"/>
          <w:lang w:val="it-IT"/>
        </w:rPr>
        <w:t xml:space="preserve"> .</w:t>
      </w:r>
    </w:p>
    <w:p w14:paraId="52CD8BC3" w14:textId="3277A862" w:rsidR="007C325C" w:rsidRDefault="007C325C" w:rsidP="00797CD3">
      <w:pPr>
        <w:autoSpaceDE w:val="0"/>
        <w:spacing w:line="360" w:lineRule="auto"/>
        <w:ind w:left="426"/>
        <w:jc w:val="both"/>
        <w:rPr>
          <w:sz w:val="18"/>
          <w:szCs w:val="18"/>
          <w:lang w:val="it-IT"/>
        </w:rPr>
      </w:pPr>
    </w:p>
    <w:p w14:paraId="33838AB3" w14:textId="586CB95C" w:rsidR="007C325C" w:rsidRDefault="007C325C" w:rsidP="00797CD3">
      <w:pPr>
        <w:autoSpaceDE w:val="0"/>
        <w:spacing w:line="360" w:lineRule="auto"/>
        <w:ind w:left="426"/>
        <w:jc w:val="both"/>
        <w:rPr>
          <w:sz w:val="18"/>
          <w:szCs w:val="18"/>
          <w:lang w:val="it-IT"/>
        </w:rPr>
      </w:pPr>
    </w:p>
    <w:p w14:paraId="24AE288F" w14:textId="77777777" w:rsidR="007C325C" w:rsidRPr="003C6C67" w:rsidRDefault="007C325C" w:rsidP="007C325C">
      <w:pPr>
        <w:autoSpaceDE w:val="0"/>
        <w:spacing w:line="360" w:lineRule="auto"/>
        <w:jc w:val="center"/>
        <w:rPr>
          <w:b/>
          <w:bCs/>
          <w:sz w:val="18"/>
          <w:szCs w:val="18"/>
          <w:lang w:val="it-IT"/>
        </w:rPr>
      </w:pPr>
      <w:r w:rsidRPr="003C6C67">
        <w:rPr>
          <w:b/>
          <w:bCs/>
          <w:sz w:val="18"/>
          <w:szCs w:val="18"/>
          <w:lang w:val="it-IT"/>
        </w:rPr>
        <w:t>DICHIARA</w:t>
      </w:r>
    </w:p>
    <w:p w14:paraId="4856CBBE" w14:textId="77777777" w:rsidR="007C325C" w:rsidRPr="003C6C67" w:rsidRDefault="007C325C" w:rsidP="007C325C">
      <w:pPr>
        <w:autoSpaceDE w:val="0"/>
        <w:spacing w:line="360" w:lineRule="auto"/>
        <w:jc w:val="center"/>
        <w:rPr>
          <w:b/>
          <w:bCs/>
          <w:sz w:val="18"/>
          <w:szCs w:val="18"/>
          <w:lang w:val="it-IT"/>
        </w:rPr>
      </w:pPr>
    </w:p>
    <w:p w14:paraId="44D3110A" w14:textId="77777777" w:rsidR="007C325C" w:rsidRPr="003C6C67" w:rsidRDefault="007C325C" w:rsidP="007C325C">
      <w:pPr>
        <w:autoSpaceDE w:val="0"/>
        <w:spacing w:line="360" w:lineRule="auto"/>
        <w:jc w:val="both"/>
        <w:rPr>
          <w:sz w:val="18"/>
          <w:szCs w:val="18"/>
          <w:lang w:val="it-IT" w:eastAsia="it-IT"/>
        </w:rPr>
      </w:pPr>
      <w:r w:rsidRPr="003C6C67">
        <w:rPr>
          <w:sz w:val="18"/>
          <w:szCs w:val="18"/>
          <w:lang w:val="it-IT" w:eastAsia="it-IT"/>
        </w:rPr>
        <w:t>in ottemperanza alle disposizioni della legge 13 agosto 2010 n. 136 in materia di tracciabilità dei flussi finanziari:</w:t>
      </w:r>
    </w:p>
    <w:p w14:paraId="70417E61" w14:textId="77777777" w:rsidR="007C325C" w:rsidRPr="003C6C67" w:rsidRDefault="007C325C" w:rsidP="007C325C">
      <w:pPr>
        <w:autoSpaceDE w:val="0"/>
        <w:spacing w:line="360" w:lineRule="auto"/>
        <w:jc w:val="both"/>
        <w:rPr>
          <w:sz w:val="18"/>
          <w:szCs w:val="18"/>
          <w:lang w:val="it-IT" w:eastAsia="it-IT"/>
        </w:rPr>
      </w:pPr>
    </w:p>
    <w:p w14:paraId="1B9A2F99" w14:textId="77777777" w:rsidR="007C325C" w:rsidRPr="003C6C67" w:rsidRDefault="007C325C" w:rsidP="007C325C">
      <w:pPr>
        <w:autoSpaceDE w:val="0"/>
        <w:spacing w:line="360" w:lineRule="auto"/>
        <w:jc w:val="both"/>
        <w:rPr>
          <w:sz w:val="18"/>
          <w:szCs w:val="18"/>
          <w:lang w:val="it-IT" w:eastAsia="it-IT"/>
        </w:rPr>
      </w:pPr>
      <w:r w:rsidRPr="003C6C67">
        <w:rPr>
          <w:sz w:val="18"/>
          <w:szCs w:val="18"/>
          <w:lang w:val="it-IT" w:eastAsia="it-IT"/>
        </w:rPr>
        <w:t>- che gli estremi identificativi del</w:t>
      </w:r>
      <w:r w:rsidRPr="003C6C67">
        <w:rPr>
          <w:b/>
          <w:bCs/>
          <w:sz w:val="18"/>
          <w:szCs w:val="18"/>
          <w:lang w:val="it-IT" w:eastAsia="it-IT"/>
        </w:rPr>
        <w:t xml:space="preserve"> conto corrente bancario / postale dedicato</w:t>
      </w:r>
      <w:r w:rsidRPr="003C6C67">
        <w:rPr>
          <w:sz w:val="18"/>
          <w:szCs w:val="18"/>
          <w:lang w:val="it-IT" w:eastAsia="it-IT"/>
        </w:rPr>
        <w:t xml:space="preserve"> alle commesse pubbliche nel quale transiteranno tutti i movimenti finanziari relativi ai rapporti giuridici presenti e futuri che verranno instaurati con la Stazione appaltante, sono i seguenti: </w:t>
      </w:r>
    </w:p>
    <w:p w14:paraId="0520CAD7" w14:textId="77777777" w:rsidR="007C325C" w:rsidRPr="003C6C67" w:rsidRDefault="007C325C" w:rsidP="007C325C">
      <w:pPr>
        <w:autoSpaceDE w:val="0"/>
        <w:spacing w:line="360" w:lineRule="auto"/>
        <w:jc w:val="both"/>
        <w:rPr>
          <w:sz w:val="18"/>
          <w:szCs w:val="18"/>
          <w:lang w:val="it-IT" w:eastAsia="it-IT"/>
        </w:rPr>
      </w:pPr>
    </w:p>
    <w:p w14:paraId="56124DCE" w14:textId="77777777" w:rsidR="007C325C" w:rsidRPr="003C6C67" w:rsidRDefault="007C325C" w:rsidP="007C325C">
      <w:pPr>
        <w:autoSpaceDE w:val="0"/>
        <w:spacing w:line="360" w:lineRule="auto"/>
        <w:jc w:val="both"/>
        <w:rPr>
          <w:b/>
          <w:caps/>
          <w:sz w:val="18"/>
          <w:szCs w:val="18"/>
          <w:lang w:val="it-IT"/>
        </w:rPr>
      </w:pPr>
      <w:r w:rsidRPr="003C6C67">
        <w:rPr>
          <w:sz w:val="18"/>
          <w:szCs w:val="18"/>
          <w:lang w:val="it-IT" w:eastAsia="it-IT"/>
        </w:rPr>
        <w:t xml:space="preserve">conto corrente bancario codice IBAN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w:t>
      </w:r>
      <w:r w:rsidRPr="003C6C67">
        <w:rPr>
          <w:sz w:val="18"/>
          <w:szCs w:val="18"/>
          <w:lang w:val="it-IT" w:eastAsia="it-IT"/>
        </w:rPr>
        <w:t xml:space="preserve">presso la Banca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p>
    <w:p w14:paraId="173FBE6A" w14:textId="77777777" w:rsidR="007C325C" w:rsidRPr="003C6C67" w:rsidRDefault="007C325C" w:rsidP="007C325C">
      <w:pPr>
        <w:autoSpaceDE w:val="0"/>
        <w:spacing w:line="360" w:lineRule="auto"/>
        <w:jc w:val="both"/>
        <w:rPr>
          <w:b/>
          <w:caps/>
          <w:sz w:val="18"/>
          <w:szCs w:val="18"/>
          <w:lang w:val="it-IT"/>
        </w:rPr>
      </w:pPr>
    </w:p>
    <w:p w14:paraId="0378B58A" w14:textId="77777777" w:rsidR="007C325C" w:rsidRPr="003C6C67" w:rsidRDefault="007C325C" w:rsidP="007C325C">
      <w:pPr>
        <w:autoSpaceDE w:val="0"/>
        <w:spacing w:line="360" w:lineRule="auto"/>
        <w:jc w:val="center"/>
        <w:rPr>
          <w:sz w:val="18"/>
          <w:szCs w:val="18"/>
          <w:lang w:val="it-IT" w:eastAsia="it-IT"/>
        </w:rPr>
      </w:pPr>
      <w:r w:rsidRPr="003C6C67">
        <w:rPr>
          <w:sz w:val="18"/>
          <w:szCs w:val="18"/>
          <w:lang w:val="it-IT" w:eastAsia="it-IT"/>
        </w:rPr>
        <w:t>oppure</w:t>
      </w:r>
    </w:p>
    <w:p w14:paraId="48D9181E" w14:textId="77777777" w:rsidR="007C325C" w:rsidRPr="003C6C67" w:rsidRDefault="007C325C" w:rsidP="007C325C">
      <w:pPr>
        <w:autoSpaceDE w:val="0"/>
        <w:spacing w:line="360" w:lineRule="auto"/>
        <w:jc w:val="center"/>
        <w:rPr>
          <w:sz w:val="18"/>
          <w:szCs w:val="18"/>
          <w:lang w:val="it-IT" w:eastAsia="it-IT"/>
        </w:rPr>
      </w:pPr>
    </w:p>
    <w:p w14:paraId="4B7F1E73" w14:textId="77777777" w:rsidR="007C325C" w:rsidRPr="003C6C67" w:rsidRDefault="007C325C" w:rsidP="007C325C">
      <w:pPr>
        <w:autoSpaceDE w:val="0"/>
        <w:spacing w:line="360" w:lineRule="auto"/>
        <w:rPr>
          <w:sz w:val="18"/>
          <w:szCs w:val="18"/>
          <w:lang w:val="it-IT" w:eastAsia="it-IT"/>
        </w:rPr>
      </w:pPr>
      <w:r w:rsidRPr="003C6C67">
        <w:rPr>
          <w:sz w:val="18"/>
          <w:szCs w:val="18"/>
          <w:lang w:val="it-IT" w:eastAsia="it-IT"/>
        </w:rPr>
        <w:t xml:space="preserve">conto corrente postale codice IBAN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w:t>
      </w:r>
      <w:r w:rsidRPr="003C6C67">
        <w:rPr>
          <w:sz w:val="18"/>
          <w:szCs w:val="18"/>
          <w:lang w:val="it-IT" w:eastAsia="it-IT"/>
        </w:rPr>
        <w:t>presso le Poste Italiane SpA</w:t>
      </w:r>
    </w:p>
    <w:p w14:paraId="66BFFCAA" w14:textId="77777777" w:rsidR="007C325C" w:rsidRPr="003C6C67" w:rsidRDefault="007C325C" w:rsidP="007C325C">
      <w:pPr>
        <w:autoSpaceDE w:val="0"/>
        <w:spacing w:line="360" w:lineRule="auto"/>
        <w:rPr>
          <w:sz w:val="18"/>
          <w:szCs w:val="18"/>
          <w:lang w:val="it-IT" w:eastAsia="it-IT"/>
        </w:rPr>
      </w:pPr>
    </w:p>
    <w:p w14:paraId="6E4CEC42" w14:textId="77777777" w:rsidR="007C325C" w:rsidRPr="003C6C67" w:rsidRDefault="007C325C" w:rsidP="007C325C">
      <w:pPr>
        <w:autoSpaceDE w:val="0"/>
        <w:spacing w:line="360" w:lineRule="auto"/>
        <w:rPr>
          <w:b/>
          <w:caps/>
          <w:sz w:val="18"/>
          <w:szCs w:val="18"/>
          <w:lang w:val="it-IT"/>
        </w:rPr>
      </w:pPr>
      <w:r w:rsidRPr="003C6C67">
        <w:rPr>
          <w:sz w:val="18"/>
          <w:szCs w:val="18"/>
          <w:lang w:val="it-IT" w:eastAsia="it-IT"/>
        </w:rPr>
        <w:t>Intestatario:</w:t>
      </w:r>
      <w:r w:rsidRPr="003C6C67">
        <w:rPr>
          <w:b/>
          <w:caps/>
          <w:sz w:val="18"/>
          <w:szCs w:val="18"/>
          <w:lang w:val="it-IT"/>
        </w:rPr>
        <w:t xml:space="preserve">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p>
    <w:p w14:paraId="18108C67" w14:textId="77777777" w:rsidR="007C325C" w:rsidRPr="003C6C67" w:rsidRDefault="007C325C" w:rsidP="007C325C">
      <w:pPr>
        <w:autoSpaceDE w:val="0"/>
        <w:spacing w:line="360" w:lineRule="auto"/>
        <w:rPr>
          <w:b/>
          <w:caps/>
          <w:sz w:val="18"/>
          <w:szCs w:val="18"/>
          <w:lang w:val="it-IT"/>
        </w:rPr>
      </w:pPr>
    </w:p>
    <w:p w14:paraId="4DE6F899" w14:textId="77777777" w:rsidR="007C325C" w:rsidRPr="003C6C67" w:rsidRDefault="007C325C" w:rsidP="007C325C">
      <w:pPr>
        <w:autoSpaceDE w:val="0"/>
        <w:spacing w:line="360" w:lineRule="auto"/>
        <w:rPr>
          <w:sz w:val="18"/>
          <w:szCs w:val="18"/>
          <w:lang w:val="it-IT"/>
        </w:rPr>
      </w:pPr>
      <w:r w:rsidRPr="003C6C67">
        <w:rPr>
          <w:sz w:val="18"/>
          <w:szCs w:val="18"/>
          <w:lang w:val="it-IT"/>
        </w:rPr>
        <w:t>L’affidatario dichiara i seguenti dati identificativi dei soggetti (persone fisiche), che per il medesimo saranno delegati ad operare sul conto corrente dedicato:</w:t>
      </w:r>
    </w:p>
    <w:p w14:paraId="30DBF3BA" w14:textId="77777777" w:rsidR="007C325C" w:rsidRPr="003C6C67" w:rsidRDefault="007C325C" w:rsidP="007C325C">
      <w:pPr>
        <w:autoSpaceDE w:val="0"/>
        <w:spacing w:line="360" w:lineRule="auto"/>
        <w:rPr>
          <w:sz w:val="18"/>
          <w:szCs w:val="18"/>
          <w:lang w:val="it-IT"/>
        </w:rPr>
      </w:pPr>
    </w:p>
    <w:p w14:paraId="012200DD" w14:textId="77777777" w:rsidR="007C325C" w:rsidRPr="003C6C67" w:rsidRDefault="007C325C" w:rsidP="007C325C">
      <w:pPr>
        <w:autoSpaceDE w:val="0"/>
        <w:spacing w:line="360" w:lineRule="auto"/>
        <w:rPr>
          <w:b/>
          <w:caps/>
          <w:sz w:val="18"/>
          <w:szCs w:val="18"/>
          <w:lang w:val="it-IT"/>
        </w:rPr>
      </w:pPr>
      <w:r w:rsidRPr="003C6C67">
        <w:rPr>
          <w:sz w:val="18"/>
          <w:szCs w:val="18"/>
          <w:lang w:val="it-IT" w:eastAsia="it-IT"/>
        </w:rPr>
        <w:lastRenderedPageBreak/>
        <w:t xml:space="preserve">Cognome e nome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w:t>
      </w:r>
      <w:r w:rsidRPr="003C6C67">
        <w:rPr>
          <w:sz w:val="18"/>
          <w:szCs w:val="18"/>
          <w:lang w:val="it-IT" w:eastAsia="it-IT"/>
        </w:rPr>
        <w:t xml:space="preserve">nato/a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 ), il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C.F: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b/>
          <w:caps/>
          <w:sz w:val="18"/>
          <w:szCs w:val="18"/>
          <w:lang w:val="it-IT"/>
        </w:rPr>
        <w:t>;</w:t>
      </w:r>
    </w:p>
    <w:p w14:paraId="1087CD0B" w14:textId="77777777" w:rsidR="007C325C" w:rsidRPr="003C6C67" w:rsidRDefault="007C325C" w:rsidP="007C325C">
      <w:pPr>
        <w:autoSpaceDE w:val="0"/>
        <w:spacing w:line="360" w:lineRule="auto"/>
        <w:rPr>
          <w:b/>
          <w:caps/>
          <w:sz w:val="18"/>
          <w:szCs w:val="18"/>
          <w:lang w:val="it-IT"/>
        </w:rPr>
      </w:pPr>
    </w:p>
    <w:p w14:paraId="44D1DFA9" w14:textId="77777777" w:rsidR="007C325C" w:rsidRPr="003C6C67" w:rsidRDefault="007C325C" w:rsidP="007C325C">
      <w:pPr>
        <w:autoSpaceDE w:val="0"/>
        <w:spacing w:line="360" w:lineRule="auto"/>
        <w:rPr>
          <w:b/>
          <w:caps/>
          <w:sz w:val="18"/>
          <w:szCs w:val="18"/>
          <w:lang w:val="it-IT"/>
        </w:rPr>
      </w:pPr>
      <w:r w:rsidRPr="003C6C67">
        <w:rPr>
          <w:sz w:val="18"/>
          <w:szCs w:val="18"/>
          <w:lang w:val="it-IT" w:eastAsia="it-IT"/>
        </w:rPr>
        <w:t xml:space="preserve">Cognome e nome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w:t>
      </w:r>
      <w:r w:rsidRPr="003C6C67">
        <w:rPr>
          <w:sz w:val="18"/>
          <w:szCs w:val="18"/>
          <w:lang w:val="it-IT" w:eastAsia="it-IT"/>
        </w:rPr>
        <w:t xml:space="preserve">nato/a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 ), il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C.F: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b/>
          <w:caps/>
          <w:sz w:val="18"/>
          <w:szCs w:val="18"/>
          <w:lang w:val="it-IT"/>
        </w:rPr>
        <w:t>;</w:t>
      </w:r>
    </w:p>
    <w:p w14:paraId="427E325F" w14:textId="77777777" w:rsidR="007C325C" w:rsidRPr="003C6C67" w:rsidRDefault="007C325C" w:rsidP="007C325C">
      <w:pPr>
        <w:autoSpaceDE w:val="0"/>
        <w:spacing w:line="360" w:lineRule="auto"/>
        <w:rPr>
          <w:b/>
          <w:caps/>
          <w:sz w:val="18"/>
          <w:szCs w:val="18"/>
          <w:lang w:val="it-IT"/>
        </w:rPr>
      </w:pPr>
    </w:p>
    <w:p w14:paraId="7E5F2BBE" w14:textId="77777777" w:rsidR="007C325C" w:rsidRPr="003C6C67" w:rsidRDefault="007C325C" w:rsidP="007C325C">
      <w:pPr>
        <w:autoSpaceDE w:val="0"/>
        <w:spacing w:line="360" w:lineRule="auto"/>
        <w:rPr>
          <w:b/>
          <w:caps/>
          <w:sz w:val="18"/>
          <w:szCs w:val="18"/>
          <w:lang w:val="it-IT"/>
        </w:rPr>
      </w:pPr>
      <w:r w:rsidRPr="003C6C67">
        <w:rPr>
          <w:sz w:val="18"/>
          <w:szCs w:val="18"/>
          <w:lang w:val="it-IT" w:eastAsia="it-IT"/>
        </w:rPr>
        <w:t xml:space="preserve">Cognome e nome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w:t>
      </w:r>
      <w:r w:rsidRPr="003C6C67">
        <w:rPr>
          <w:sz w:val="18"/>
          <w:szCs w:val="18"/>
          <w:lang w:val="it-IT" w:eastAsia="it-IT"/>
        </w:rPr>
        <w:t xml:space="preserve">nato/a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 ), il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C.F: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b/>
          <w:caps/>
          <w:sz w:val="18"/>
          <w:szCs w:val="18"/>
          <w:lang w:val="it-IT"/>
        </w:rPr>
        <w:t>;</w:t>
      </w:r>
    </w:p>
    <w:p w14:paraId="241E11EF" w14:textId="77777777" w:rsidR="007C325C" w:rsidRPr="003C6C67" w:rsidRDefault="007C325C" w:rsidP="007C325C">
      <w:pPr>
        <w:autoSpaceDE w:val="0"/>
        <w:spacing w:line="360" w:lineRule="auto"/>
        <w:rPr>
          <w:b/>
          <w:caps/>
          <w:sz w:val="18"/>
          <w:szCs w:val="18"/>
          <w:lang w:val="it-IT"/>
        </w:rPr>
      </w:pPr>
    </w:p>
    <w:p w14:paraId="30A2C5AF" w14:textId="77777777" w:rsidR="007C325C" w:rsidRPr="003C6C67" w:rsidRDefault="007C325C" w:rsidP="007C325C">
      <w:pPr>
        <w:autoSpaceDE w:val="0"/>
        <w:spacing w:line="360" w:lineRule="auto"/>
        <w:rPr>
          <w:b/>
          <w:caps/>
          <w:sz w:val="18"/>
          <w:szCs w:val="18"/>
          <w:lang w:val="it-IT"/>
        </w:rPr>
      </w:pPr>
      <w:r w:rsidRPr="003C6C67">
        <w:rPr>
          <w:sz w:val="18"/>
          <w:szCs w:val="18"/>
          <w:lang w:val="it-IT" w:eastAsia="it-IT"/>
        </w:rPr>
        <w:t xml:space="preserve">Cognome e nome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w:t>
      </w:r>
      <w:r w:rsidRPr="003C6C67">
        <w:rPr>
          <w:sz w:val="18"/>
          <w:szCs w:val="18"/>
          <w:lang w:val="it-IT" w:eastAsia="it-IT"/>
        </w:rPr>
        <w:t xml:space="preserve">nato/a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 ), il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sz w:val="18"/>
          <w:szCs w:val="18"/>
          <w:lang w:val="it-IT"/>
        </w:rPr>
        <w:t xml:space="preserve">: C.F: </w:t>
      </w:r>
      <w:r w:rsidRPr="003C6C67">
        <w:rPr>
          <w:b/>
          <w:caps/>
          <w:sz w:val="18"/>
          <w:szCs w:val="18"/>
          <w:lang w:val="it-IT"/>
        </w:rPr>
        <w:fldChar w:fldCharType="begin">
          <w:ffData>
            <w:name w:val="Testo33"/>
            <w:enabled/>
            <w:calcOnExit w:val="0"/>
            <w:textInput/>
          </w:ffData>
        </w:fldChar>
      </w:r>
      <w:r w:rsidRPr="003C6C67">
        <w:rPr>
          <w:b/>
          <w:caps/>
          <w:sz w:val="18"/>
          <w:szCs w:val="18"/>
          <w:lang w:val="it-IT"/>
        </w:rPr>
        <w:instrText xml:space="preserve"> FORMTEXT </w:instrText>
      </w:r>
      <w:r w:rsidRPr="003C6C67">
        <w:rPr>
          <w:b/>
          <w:caps/>
          <w:sz w:val="18"/>
          <w:szCs w:val="18"/>
          <w:lang w:val="it-IT"/>
        </w:rPr>
      </w:r>
      <w:r w:rsidRPr="003C6C67">
        <w:rPr>
          <w:b/>
          <w:caps/>
          <w:sz w:val="18"/>
          <w:szCs w:val="18"/>
          <w:lang w:val="it-IT"/>
        </w:rPr>
        <w:fldChar w:fldCharType="separate"/>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t> </w:t>
      </w:r>
      <w:r w:rsidRPr="003C6C67">
        <w:rPr>
          <w:b/>
          <w:caps/>
          <w:sz w:val="18"/>
          <w:szCs w:val="18"/>
          <w:lang w:val="it-IT"/>
        </w:rPr>
        <w:fldChar w:fldCharType="end"/>
      </w:r>
      <w:r w:rsidRPr="003C6C67">
        <w:rPr>
          <w:b/>
          <w:caps/>
          <w:sz w:val="18"/>
          <w:szCs w:val="18"/>
          <w:lang w:val="it-IT"/>
        </w:rPr>
        <w:t>;</w:t>
      </w:r>
    </w:p>
    <w:p w14:paraId="6F868577" w14:textId="77777777" w:rsidR="007C325C" w:rsidRPr="003C6C67" w:rsidRDefault="007C325C" w:rsidP="007C325C">
      <w:pPr>
        <w:autoSpaceDE w:val="0"/>
        <w:spacing w:line="360" w:lineRule="auto"/>
        <w:rPr>
          <w:b/>
          <w:caps/>
          <w:sz w:val="18"/>
          <w:szCs w:val="18"/>
          <w:lang w:val="it-IT"/>
        </w:rPr>
      </w:pPr>
    </w:p>
    <w:p w14:paraId="16BB1D98" w14:textId="77C1378B" w:rsidR="007C325C" w:rsidRPr="003C6C67" w:rsidRDefault="007C325C" w:rsidP="007C325C">
      <w:pPr>
        <w:autoSpaceDE w:val="0"/>
        <w:spacing w:line="360" w:lineRule="auto"/>
        <w:jc w:val="center"/>
        <w:rPr>
          <w:b/>
          <w:bCs/>
          <w:sz w:val="18"/>
          <w:szCs w:val="18"/>
          <w:lang w:val="it-IT"/>
        </w:rPr>
      </w:pPr>
      <w:r w:rsidRPr="003C6C67">
        <w:rPr>
          <w:b/>
          <w:bCs/>
          <w:sz w:val="18"/>
          <w:szCs w:val="18"/>
          <w:lang w:val="it-IT"/>
        </w:rPr>
        <w:t>DICHIARA</w:t>
      </w:r>
    </w:p>
    <w:p w14:paraId="236B1155" w14:textId="77777777" w:rsidR="007C325C" w:rsidRPr="003C6C67" w:rsidRDefault="007C325C" w:rsidP="007C325C">
      <w:pPr>
        <w:autoSpaceDE w:val="0"/>
        <w:spacing w:line="360" w:lineRule="auto"/>
        <w:jc w:val="both"/>
        <w:rPr>
          <w:sz w:val="18"/>
          <w:szCs w:val="18"/>
          <w:lang w:val="it-IT"/>
        </w:rPr>
      </w:pPr>
    </w:p>
    <w:p w14:paraId="5D84BDCC" w14:textId="77777777" w:rsidR="007C325C" w:rsidRPr="0093241D" w:rsidRDefault="007C325C" w:rsidP="007C325C">
      <w:pPr>
        <w:autoSpaceDE w:val="0"/>
        <w:spacing w:line="360" w:lineRule="auto"/>
        <w:jc w:val="both"/>
        <w:rPr>
          <w:sz w:val="18"/>
          <w:szCs w:val="18"/>
          <w:lang w:val="it-IT"/>
        </w:rPr>
      </w:pPr>
      <w:r w:rsidRPr="003C6C67">
        <w:rPr>
          <w:sz w:val="18"/>
          <w:szCs w:val="18"/>
          <w:lang w:val="it-IT" w:eastAsia="it-IT"/>
        </w:rPr>
        <w:t>di comunicare alla Stazione appaltante ogni modifica relativa ai dati trasmessi.</w:t>
      </w:r>
    </w:p>
    <w:p w14:paraId="5E0FF16F" w14:textId="77777777" w:rsidR="007C325C" w:rsidRPr="00136931" w:rsidRDefault="007C325C" w:rsidP="00797CD3">
      <w:pPr>
        <w:autoSpaceDE w:val="0"/>
        <w:spacing w:line="360" w:lineRule="auto"/>
        <w:ind w:left="426"/>
        <w:jc w:val="both"/>
        <w:rPr>
          <w:sz w:val="18"/>
          <w:szCs w:val="18"/>
          <w:lang w:val="it-IT"/>
        </w:rPr>
      </w:pPr>
    </w:p>
    <w:p w14:paraId="5E55E6DA" w14:textId="77777777" w:rsidR="003B335A" w:rsidRPr="00136931" w:rsidRDefault="003B335A" w:rsidP="00797CD3">
      <w:pPr>
        <w:pStyle w:val="sche3"/>
        <w:spacing w:line="360" w:lineRule="auto"/>
        <w:rPr>
          <w:strike/>
          <w:sz w:val="18"/>
          <w:szCs w:val="18"/>
          <w:lang w:val="it-IT"/>
        </w:rPr>
      </w:pPr>
    </w:p>
    <w:p w14:paraId="208625D8" w14:textId="77777777" w:rsidR="003B335A" w:rsidRPr="00136931" w:rsidRDefault="003B335A" w:rsidP="00D4487B">
      <w:pPr>
        <w:pStyle w:val="sche3"/>
        <w:autoSpaceDE/>
        <w:spacing w:line="360" w:lineRule="auto"/>
        <w:jc w:val="center"/>
        <w:rPr>
          <w:b/>
          <w:bCs/>
          <w:sz w:val="18"/>
          <w:szCs w:val="18"/>
          <w:lang w:val="it-IT"/>
        </w:rPr>
      </w:pPr>
      <w:r w:rsidRPr="00136931">
        <w:rPr>
          <w:b/>
          <w:bCs/>
          <w:sz w:val="18"/>
          <w:szCs w:val="18"/>
          <w:lang w:val="it-IT"/>
        </w:rPr>
        <w:t>E DICHIARA</w:t>
      </w:r>
    </w:p>
    <w:p w14:paraId="5566917B" w14:textId="77777777" w:rsidR="003B335A" w:rsidRPr="00136931" w:rsidRDefault="003B335A" w:rsidP="00797CD3">
      <w:pPr>
        <w:pStyle w:val="sche3"/>
        <w:spacing w:line="360" w:lineRule="auto"/>
        <w:rPr>
          <w:strike/>
          <w:sz w:val="18"/>
          <w:szCs w:val="18"/>
          <w:lang w:val="it-IT"/>
        </w:rPr>
      </w:pPr>
    </w:p>
    <w:p w14:paraId="5AE7F67F" w14:textId="77777777" w:rsidR="003B335A" w:rsidRPr="00136931" w:rsidRDefault="003B335A" w:rsidP="00797CD3">
      <w:pPr>
        <w:autoSpaceDE w:val="0"/>
        <w:spacing w:line="360" w:lineRule="auto"/>
        <w:ind w:left="426" w:hanging="426"/>
        <w:jc w:val="both"/>
        <w:rPr>
          <w:rFonts w:eastAsia="Arial Unicode MS"/>
          <w:sz w:val="18"/>
          <w:szCs w:val="18"/>
          <w:lang w:val="it-IT"/>
        </w:rPr>
      </w:pPr>
      <w:r w:rsidRPr="00136931">
        <w:rPr>
          <w:rFonts w:eastAsia="Arial Unicode MS"/>
          <w:sz w:val="18"/>
          <w:szCs w:val="18"/>
          <w:lang w:val="it-IT"/>
        </w:rPr>
        <w:fldChar w:fldCharType="begin">
          <w:ffData>
            <w:name w:val="Controllo59"/>
            <w:enabled/>
            <w:calcOnExit w:val="0"/>
            <w:checkBox>
              <w:sizeAuto/>
              <w:default w:val="0"/>
              <w:checked w:val="0"/>
            </w:checkBox>
          </w:ffData>
        </w:fldChar>
      </w:r>
      <w:r w:rsidRPr="00136931">
        <w:rPr>
          <w:rFonts w:eastAsia="Arial Unicode MS"/>
          <w:sz w:val="18"/>
          <w:szCs w:val="18"/>
          <w:lang w:val="it-IT"/>
        </w:rPr>
        <w:instrText xml:space="preserve"> FORMCHECKBOX </w:instrText>
      </w:r>
      <w:r w:rsidR="00805165">
        <w:rPr>
          <w:rFonts w:eastAsia="Arial Unicode MS"/>
          <w:sz w:val="18"/>
          <w:szCs w:val="18"/>
          <w:lang w:val="it-IT"/>
        </w:rPr>
      </w:r>
      <w:r w:rsidR="00805165">
        <w:rPr>
          <w:rFonts w:eastAsia="Arial Unicode MS"/>
          <w:sz w:val="18"/>
          <w:szCs w:val="18"/>
          <w:lang w:val="it-IT"/>
        </w:rPr>
        <w:fldChar w:fldCharType="separate"/>
      </w:r>
      <w:r w:rsidRPr="00136931">
        <w:rPr>
          <w:rFonts w:eastAsia="Arial Unicode MS"/>
          <w:sz w:val="18"/>
          <w:szCs w:val="18"/>
          <w:lang w:val="it-IT"/>
        </w:rPr>
        <w:fldChar w:fldCharType="end"/>
      </w:r>
      <w:r w:rsidRPr="00136931">
        <w:rPr>
          <w:rFonts w:eastAsia="Arial Unicode MS"/>
          <w:sz w:val="18"/>
          <w:szCs w:val="18"/>
          <w:lang w:val="it-IT"/>
        </w:rPr>
        <w:t xml:space="preserve"> </w:t>
      </w:r>
      <w:r w:rsidRPr="00136931">
        <w:rPr>
          <w:rFonts w:eastAsia="Arial Unicode MS"/>
          <w:sz w:val="18"/>
          <w:szCs w:val="18"/>
          <w:lang w:val="it-IT"/>
        </w:rPr>
        <w:tab/>
        <w:t xml:space="preserve">di essere una micro, piccola, media impresa ai sensi </w:t>
      </w:r>
      <w:bookmarkStart w:id="15" w:name="_Hlk509220306"/>
      <w:r w:rsidR="00D56C41" w:rsidRPr="00136931">
        <w:rPr>
          <w:rFonts w:eastAsia="Arial Unicode MS"/>
          <w:sz w:val="18"/>
          <w:szCs w:val="18"/>
          <w:lang w:val="it-IT"/>
        </w:rPr>
        <w:t xml:space="preserve">della Raccomandazione n. 2003/361/CE della Commissione del 6 maggio 2003 relativa alla definizione delle microimprese, piccole e medie imprese </w:t>
      </w:r>
      <w:bookmarkEnd w:id="15"/>
      <w:r w:rsidRPr="00136931">
        <w:rPr>
          <w:rFonts w:eastAsia="Arial Unicode MS"/>
          <w:sz w:val="18"/>
          <w:szCs w:val="18"/>
          <w:lang w:val="it-IT"/>
        </w:rPr>
        <w:t>(se si occupano meno di 250 persone e il fatturato annuo non supera i 50 mln di Euro oppure il bilancio annuo non supera i 43 mln di Euro barrare</w:t>
      </w:r>
      <w:r w:rsidR="00F40B5A" w:rsidRPr="00136931">
        <w:rPr>
          <w:rFonts w:eastAsia="Arial Unicode MS"/>
          <w:sz w:val="18"/>
          <w:szCs w:val="18"/>
          <w:lang w:val="it-IT"/>
        </w:rPr>
        <w:t xml:space="preserve"> la casella).</w:t>
      </w:r>
    </w:p>
    <w:p w14:paraId="0FE845AC" w14:textId="77777777" w:rsidR="003B335A" w:rsidRPr="00136931" w:rsidRDefault="003B335A" w:rsidP="00797CD3">
      <w:pPr>
        <w:autoSpaceDE w:val="0"/>
        <w:spacing w:line="360" w:lineRule="auto"/>
        <w:ind w:left="426" w:hanging="426"/>
        <w:jc w:val="both"/>
        <w:rPr>
          <w:rFonts w:eastAsia="Arial Unicode MS"/>
          <w:sz w:val="18"/>
          <w:szCs w:val="18"/>
          <w:lang w:val="it-IT"/>
        </w:rPr>
      </w:pPr>
    </w:p>
    <w:p w14:paraId="5CC5A1A9" w14:textId="77777777" w:rsidR="0060727C" w:rsidRPr="00136931" w:rsidRDefault="0060727C" w:rsidP="00797CD3">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0A6FBB" w:rsidRPr="00136931" w14:paraId="1AA2A458" w14:textId="77777777">
        <w:tc>
          <w:tcPr>
            <w:tcW w:w="9788" w:type="dxa"/>
            <w:tcBorders>
              <w:top w:val="single" w:sz="4" w:space="0" w:color="000000"/>
              <w:left w:val="single" w:sz="4" w:space="0" w:color="000000"/>
              <w:bottom w:val="single" w:sz="4" w:space="0" w:color="000000"/>
              <w:right w:val="single" w:sz="4" w:space="0" w:color="000000"/>
            </w:tcBorders>
          </w:tcPr>
          <w:p w14:paraId="24D7C9DB" w14:textId="77777777" w:rsidR="000A6FBB" w:rsidRPr="00136931" w:rsidRDefault="000A6FBB" w:rsidP="00797CD3">
            <w:pPr>
              <w:pStyle w:val="sche3"/>
              <w:snapToGrid w:val="0"/>
              <w:spacing w:line="360" w:lineRule="auto"/>
              <w:rPr>
                <w:b/>
                <w:bCs/>
                <w:i/>
                <w:iCs/>
                <w:sz w:val="18"/>
                <w:szCs w:val="18"/>
                <w:lang w:val="it-IT"/>
              </w:rPr>
            </w:pPr>
          </w:p>
          <w:p w14:paraId="05679AE6" w14:textId="77777777" w:rsidR="000A6FBB" w:rsidRPr="00136931" w:rsidRDefault="000A6FBB" w:rsidP="00797CD3">
            <w:pPr>
              <w:pStyle w:val="sche3"/>
              <w:spacing w:line="360" w:lineRule="auto"/>
              <w:rPr>
                <w:b/>
                <w:bCs/>
                <w:i/>
                <w:iCs/>
                <w:sz w:val="18"/>
                <w:szCs w:val="18"/>
                <w:lang w:val="it-IT"/>
              </w:rPr>
            </w:pPr>
            <w:r w:rsidRPr="00136931">
              <w:rPr>
                <w:b/>
                <w:bCs/>
                <w:i/>
                <w:iCs/>
                <w:sz w:val="18"/>
                <w:szCs w:val="18"/>
                <w:lang w:val="it-IT"/>
              </w:rPr>
              <w:t>ANNOTAZIONI</w:t>
            </w:r>
          </w:p>
          <w:p w14:paraId="72AE0FD7" w14:textId="77777777" w:rsidR="000A6FBB" w:rsidRPr="00136931" w:rsidRDefault="008E2568" w:rsidP="00797CD3">
            <w:pPr>
              <w:pStyle w:val="sche3"/>
              <w:spacing w:line="360" w:lineRule="auto"/>
              <w:rPr>
                <w:sz w:val="18"/>
                <w:szCs w:val="18"/>
                <w:lang w:val="it-IT"/>
              </w:rPr>
            </w:pPr>
            <w:r w:rsidRPr="00136931">
              <w:rPr>
                <w:sz w:val="18"/>
                <w:szCs w:val="18"/>
              </w:rPr>
              <w:fldChar w:fldCharType="begin">
                <w:ffData>
                  <w:name w:val="Testo45"/>
                  <w:enabled/>
                  <w:calcOnExit w:val="0"/>
                  <w:textInput/>
                </w:ffData>
              </w:fldChar>
            </w:r>
            <w:bookmarkStart w:id="16" w:name="Testo45"/>
            <w:r w:rsidRPr="00136931">
              <w:rPr>
                <w:sz w:val="18"/>
                <w:szCs w:val="18"/>
                <w:lang w:val="it-IT"/>
              </w:rPr>
              <w:instrText xml:space="preserve"> FORMTEXT </w:instrText>
            </w:r>
            <w:r w:rsidRPr="00136931">
              <w:rPr>
                <w:sz w:val="18"/>
                <w:szCs w:val="18"/>
              </w:rPr>
            </w:r>
            <w:r w:rsidRPr="00136931">
              <w:rPr>
                <w:sz w:val="18"/>
                <w:szCs w:val="18"/>
              </w:rPr>
              <w:fldChar w:fldCharType="separate"/>
            </w:r>
            <w:r w:rsidRPr="00136931">
              <w:rPr>
                <w:noProof/>
                <w:sz w:val="18"/>
                <w:szCs w:val="18"/>
              </w:rPr>
              <w:t> </w:t>
            </w:r>
            <w:r w:rsidRPr="00136931">
              <w:rPr>
                <w:noProof/>
                <w:sz w:val="18"/>
                <w:szCs w:val="18"/>
              </w:rPr>
              <w:t> </w:t>
            </w:r>
            <w:r w:rsidRPr="00136931">
              <w:rPr>
                <w:noProof/>
                <w:sz w:val="18"/>
                <w:szCs w:val="18"/>
              </w:rPr>
              <w:t> </w:t>
            </w:r>
            <w:r w:rsidRPr="00136931">
              <w:rPr>
                <w:noProof/>
                <w:sz w:val="18"/>
                <w:szCs w:val="18"/>
              </w:rPr>
              <w:t> </w:t>
            </w:r>
            <w:r w:rsidRPr="00136931">
              <w:rPr>
                <w:noProof/>
                <w:sz w:val="18"/>
                <w:szCs w:val="18"/>
              </w:rPr>
              <w:t> </w:t>
            </w:r>
            <w:r w:rsidRPr="00136931">
              <w:rPr>
                <w:sz w:val="18"/>
                <w:szCs w:val="18"/>
              </w:rPr>
              <w:fldChar w:fldCharType="end"/>
            </w:r>
            <w:bookmarkEnd w:id="16"/>
          </w:p>
        </w:tc>
      </w:tr>
    </w:tbl>
    <w:p w14:paraId="1F0F9F04" w14:textId="7E34E074" w:rsidR="00C70685" w:rsidRPr="00136931" w:rsidRDefault="00C70685" w:rsidP="00471060">
      <w:pPr>
        <w:pStyle w:val="sche3"/>
        <w:spacing w:line="360" w:lineRule="auto"/>
        <w:rPr>
          <w:rFonts w:eastAsia="Arial Unicode MS"/>
          <w:sz w:val="18"/>
          <w:szCs w:val="18"/>
          <w:lang w:val="it-IT"/>
        </w:rPr>
      </w:pPr>
    </w:p>
    <w:p w14:paraId="4D93C7BD" w14:textId="2DEAA471" w:rsidR="00615DCA" w:rsidRDefault="00615DCA" w:rsidP="00471060">
      <w:pPr>
        <w:pStyle w:val="sche3"/>
        <w:spacing w:line="360" w:lineRule="auto"/>
        <w:rPr>
          <w:rFonts w:eastAsia="Arial Unicode MS"/>
          <w:sz w:val="18"/>
          <w:szCs w:val="18"/>
          <w:lang w:val="it-IT"/>
        </w:rPr>
      </w:pPr>
    </w:p>
    <w:p w14:paraId="1DB352A1" w14:textId="03759A39" w:rsidR="00CB138D" w:rsidRDefault="00CB138D" w:rsidP="00471060">
      <w:pPr>
        <w:pStyle w:val="sche3"/>
        <w:spacing w:line="360" w:lineRule="auto"/>
        <w:rPr>
          <w:rFonts w:eastAsia="Arial Unicode MS"/>
          <w:sz w:val="18"/>
          <w:szCs w:val="18"/>
          <w:lang w:val="it-IT"/>
        </w:rPr>
      </w:pPr>
    </w:p>
    <w:p w14:paraId="51AA24DE" w14:textId="07554047" w:rsidR="00CB138D" w:rsidRDefault="00CB138D" w:rsidP="00471060">
      <w:pPr>
        <w:pStyle w:val="sche3"/>
        <w:spacing w:line="360" w:lineRule="auto"/>
        <w:rPr>
          <w:rFonts w:eastAsia="Arial Unicode MS"/>
          <w:sz w:val="18"/>
          <w:szCs w:val="18"/>
          <w:lang w:val="it-IT"/>
        </w:rPr>
      </w:pPr>
    </w:p>
    <w:p w14:paraId="6C8F9F49" w14:textId="5CDE95E6" w:rsidR="00CB138D" w:rsidRDefault="00CB138D" w:rsidP="00471060">
      <w:pPr>
        <w:pStyle w:val="sche3"/>
        <w:spacing w:line="360" w:lineRule="auto"/>
        <w:rPr>
          <w:rFonts w:eastAsia="Arial Unicode MS"/>
          <w:sz w:val="18"/>
          <w:szCs w:val="18"/>
          <w:lang w:val="it-IT"/>
        </w:rPr>
      </w:pPr>
    </w:p>
    <w:p w14:paraId="6229856C" w14:textId="6DF07D83" w:rsidR="00CB138D" w:rsidRDefault="00CB138D" w:rsidP="00471060">
      <w:pPr>
        <w:pStyle w:val="sche3"/>
        <w:spacing w:line="360" w:lineRule="auto"/>
        <w:rPr>
          <w:rFonts w:eastAsia="Arial Unicode MS"/>
          <w:sz w:val="18"/>
          <w:szCs w:val="18"/>
          <w:lang w:val="it-IT"/>
        </w:rPr>
      </w:pPr>
    </w:p>
    <w:p w14:paraId="3E0BFF67" w14:textId="6D51F326" w:rsidR="00CB138D" w:rsidRDefault="00CB138D" w:rsidP="00471060">
      <w:pPr>
        <w:pStyle w:val="sche3"/>
        <w:spacing w:line="360" w:lineRule="auto"/>
        <w:rPr>
          <w:rFonts w:eastAsia="Arial Unicode MS"/>
          <w:sz w:val="18"/>
          <w:szCs w:val="18"/>
          <w:lang w:val="it-IT"/>
        </w:rPr>
      </w:pPr>
    </w:p>
    <w:p w14:paraId="7BE9E5BF" w14:textId="77777777" w:rsidR="00CB138D" w:rsidRPr="00136931" w:rsidRDefault="00CB138D" w:rsidP="00471060">
      <w:pPr>
        <w:pStyle w:val="sche3"/>
        <w:spacing w:line="360" w:lineRule="auto"/>
        <w:rPr>
          <w:rFonts w:eastAsia="Arial Unicode MS"/>
          <w:sz w:val="18"/>
          <w:szCs w:val="18"/>
          <w:lang w:val="it-IT"/>
        </w:rPr>
      </w:pPr>
    </w:p>
    <w:p w14:paraId="6BD4A9C3" w14:textId="77777777" w:rsidR="007C325C" w:rsidRDefault="007C325C" w:rsidP="00CB138D">
      <w:pPr>
        <w:autoSpaceDE w:val="0"/>
        <w:spacing w:before="360" w:after="120" w:line="360" w:lineRule="auto"/>
        <w:rPr>
          <w:b/>
          <w:bCs/>
          <w:sz w:val="22"/>
          <w:szCs w:val="22"/>
          <w:lang w:val="it-IT"/>
        </w:rPr>
      </w:pPr>
    </w:p>
    <w:p w14:paraId="00005917" w14:textId="77777777" w:rsidR="007C325C" w:rsidRDefault="007C325C" w:rsidP="00CB138D">
      <w:pPr>
        <w:autoSpaceDE w:val="0"/>
        <w:spacing w:before="360" w:after="120" w:line="360" w:lineRule="auto"/>
        <w:rPr>
          <w:b/>
          <w:bCs/>
          <w:sz w:val="22"/>
          <w:szCs w:val="22"/>
          <w:lang w:val="it-IT"/>
        </w:rPr>
      </w:pPr>
    </w:p>
    <w:p w14:paraId="00409B03" w14:textId="77777777" w:rsidR="007C325C" w:rsidRDefault="007C325C" w:rsidP="00CB138D">
      <w:pPr>
        <w:autoSpaceDE w:val="0"/>
        <w:spacing w:before="360" w:after="120" w:line="360" w:lineRule="auto"/>
        <w:rPr>
          <w:b/>
          <w:bCs/>
          <w:sz w:val="22"/>
          <w:szCs w:val="22"/>
          <w:lang w:val="it-IT"/>
        </w:rPr>
      </w:pPr>
    </w:p>
    <w:p w14:paraId="6AF88164" w14:textId="77777777" w:rsidR="007C325C" w:rsidRDefault="007C325C" w:rsidP="00CB138D">
      <w:pPr>
        <w:autoSpaceDE w:val="0"/>
        <w:spacing w:before="360" w:after="120" w:line="360" w:lineRule="auto"/>
        <w:rPr>
          <w:b/>
          <w:bCs/>
          <w:sz w:val="22"/>
          <w:szCs w:val="22"/>
          <w:lang w:val="it-IT"/>
        </w:rPr>
      </w:pPr>
    </w:p>
    <w:p w14:paraId="30A25867" w14:textId="498769F4" w:rsidR="00CB138D" w:rsidRPr="00840079" w:rsidRDefault="00CB138D" w:rsidP="00CB138D">
      <w:pPr>
        <w:autoSpaceDE w:val="0"/>
        <w:spacing w:before="360" w:after="120" w:line="360" w:lineRule="auto"/>
        <w:rPr>
          <w:b/>
          <w:bCs/>
          <w:sz w:val="22"/>
          <w:szCs w:val="22"/>
          <w:lang w:val="it-IT"/>
        </w:rPr>
      </w:pPr>
      <w:r w:rsidRPr="00840079">
        <w:rPr>
          <w:b/>
          <w:bCs/>
          <w:sz w:val="22"/>
          <w:szCs w:val="22"/>
          <w:lang w:val="it-IT"/>
        </w:rPr>
        <w:lastRenderedPageBreak/>
        <w:t xml:space="preserve">Indicazione dei soggetti di cui all’art. 80 comma 3 del d.lgs. n. 50/2016 </w:t>
      </w:r>
    </w:p>
    <w:tbl>
      <w:tblPr>
        <w:tblStyle w:val="Grigliatabella"/>
        <w:tblW w:w="9525" w:type="dxa"/>
        <w:tblInd w:w="-5" w:type="dxa"/>
        <w:tblLook w:val="04A0" w:firstRow="1" w:lastRow="0" w:firstColumn="1" w:lastColumn="0" w:noHBand="0" w:noVBand="1"/>
      </w:tblPr>
      <w:tblGrid>
        <w:gridCol w:w="9525"/>
      </w:tblGrid>
      <w:tr w:rsidR="00CB138D" w:rsidRPr="00840079" w14:paraId="2F5B0DEB" w14:textId="77777777" w:rsidTr="00677F75">
        <w:trPr>
          <w:trHeight w:val="6151"/>
        </w:trPr>
        <w:tc>
          <w:tcPr>
            <w:tcW w:w="9525" w:type="dxa"/>
          </w:tcPr>
          <w:p w14:paraId="5F262887" w14:textId="77777777" w:rsidR="00CB138D" w:rsidRPr="00840079" w:rsidRDefault="00CB138D" w:rsidP="00677F75">
            <w:pPr>
              <w:autoSpaceDE w:val="0"/>
              <w:spacing w:before="60" w:line="360" w:lineRule="auto"/>
              <w:jc w:val="both"/>
              <w:rPr>
                <w:b/>
                <w:i/>
                <w:sz w:val="18"/>
                <w:szCs w:val="18"/>
                <w:u w:val="single"/>
                <w:lang w:val="it-IT"/>
              </w:rPr>
            </w:pPr>
            <w:bookmarkStart w:id="17" w:name="_Hlk21934828"/>
            <w:r w:rsidRPr="00840079">
              <w:rPr>
                <w:b/>
                <w:sz w:val="18"/>
                <w:szCs w:val="18"/>
                <w:u w:val="single"/>
                <w:lang w:val="it-IT"/>
              </w:rPr>
              <w:t>SOGGETTI IN CARICA:</w:t>
            </w:r>
          </w:p>
          <w:p w14:paraId="55EDBD53" w14:textId="77777777" w:rsidR="00CB138D" w:rsidRPr="00840079" w:rsidRDefault="00CB138D" w:rsidP="00677F75">
            <w:pPr>
              <w:autoSpaceDE w:val="0"/>
              <w:jc w:val="both"/>
              <w:rPr>
                <w:i/>
                <w:sz w:val="18"/>
                <w:szCs w:val="18"/>
                <w:lang w:val="it-IT"/>
              </w:rPr>
            </w:pPr>
            <w:r w:rsidRPr="00840079">
              <w:rPr>
                <w:i/>
                <w:sz w:val="18"/>
                <w:szCs w:val="18"/>
                <w:lang w:val="it-IT"/>
              </w:rPr>
              <w:t>(</w:t>
            </w:r>
            <w:r w:rsidRPr="00840079">
              <w:rPr>
                <w:i/>
                <w:sz w:val="18"/>
                <w:szCs w:val="18"/>
                <w:u w:val="single"/>
                <w:lang w:val="it-IT"/>
              </w:rPr>
              <w:t>Indicare le cariche ricoperte, quali a titolo esemplificativo:</w:t>
            </w:r>
            <w:r w:rsidRPr="00840079">
              <w:rPr>
                <w:i/>
                <w:sz w:val="18"/>
                <w:szCs w:val="18"/>
                <w:lang w:val="it-IT"/>
              </w:rPr>
              <w:t xml:space="preserve"> titolari, rappresentanti legali, direttori tecnici,</w:t>
            </w:r>
            <w:r w:rsidRPr="00840079">
              <w:rPr>
                <w:b/>
                <w:bCs/>
                <w:i/>
                <w:sz w:val="18"/>
                <w:szCs w:val="18"/>
                <w:lang w:val="it-IT"/>
              </w:rPr>
              <w:t xml:space="preserve"> procuratori</w:t>
            </w:r>
            <w:r w:rsidRPr="00840079">
              <w:rPr>
                <w:i/>
                <w:sz w:val="18"/>
                <w:szCs w:val="18"/>
                <w:lang w:val="it-IT"/>
              </w:rPr>
              <w:t xml:space="preserve"> soggetti esercenti poteri di rappresentanza, direzione e controllo, ecc.) </w:t>
            </w:r>
            <w:bookmarkEnd w:id="17"/>
          </w:p>
          <w:p w14:paraId="1C8503C7" w14:textId="77777777" w:rsidR="00CB138D" w:rsidRPr="00840079" w:rsidRDefault="00CB138D" w:rsidP="00677F75">
            <w:pPr>
              <w:autoSpaceDE w:val="0"/>
              <w:jc w:val="both"/>
              <w:rPr>
                <w:sz w:val="18"/>
                <w:szCs w:val="18"/>
                <w:lang w:val="it-IT"/>
              </w:rPr>
            </w:pPr>
          </w:p>
          <w:p w14:paraId="35EEAEFA" w14:textId="77777777" w:rsidR="00CB138D" w:rsidRPr="00840079" w:rsidRDefault="00CB138D" w:rsidP="00CB138D">
            <w:pPr>
              <w:pStyle w:val="Paragrafoelenco"/>
              <w:numPr>
                <w:ilvl w:val="0"/>
                <w:numId w:val="33"/>
              </w:numPr>
              <w:tabs>
                <w:tab w:val="left" w:pos="1734"/>
                <w:tab w:val="left" w:pos="4542"/>
                <w:tab w:val="left" w:pos="5278"/>
              </w:tabs>
              <w:autoSpaceDE w:val="0"/>
              <w:spacing w:line="260" w:lineRule="exact"/>
              <w:ind w:left="357"/>
              <w:contextualSpacing/>
              <w:jc w:val="both"/>
              <w:rPr>
                <w:sz w:val="18"/>
                <w:szCs w:val="18"/>
                <w:lang w:val="it-IT"/>
              </w:rPr>
            </w:pPr>
            <w:r w:rsidRPr="00840079">
              <w:rPr>
                <w:sz w:val="18"/>
                <w:szCs w:val="18"/>
                <w:lang w:val="it-IT"/>
              </w:rPr>
              <w:t>Cognome:</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Nome: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caps/>
                <w:sz w:val="18"/>
                <w:szCs w:val="18"/>
                <w:lang w:val="it-IT"/>
              </w:rPr>
              <w:t>(</w:t>
            </w: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F   </w:t>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M)</w:t>
            </w:r>
          </w:p>
          <w:p w14:paraId="20BB83D0"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 xml:space="preserve">Codice fiscale: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54BC97FB"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bookmarkStart w:id="18" w:name="_Hlk21934844"/>
            <w:r w:rsidRPr="00840079">
              <w:rPr>
                <w:sz w:val="18"/>
                <w:szCs w:val="18"/>
                <w:lang w:val="it-IT"/>
              </w:rPr>
              <w:t>Data di nascita:</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Luogo di nascita: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bookmarkEnd w:id="18"/>
          <w:p w14:paraId="621F54B8"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Comune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Provincia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6701FD32"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Carica: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525B45A6" w14:textId="77777777" w:rsidR="00CB138D" w:rsidRPr="00840079" w:rsidRDefault="00CB138D" w:rsidP="00677F75">
            <w:pPr>
              <w:pStyle w:val="Paragrafoelenco"/>
              <w:autoSpaceDE w:val="0"/>
              <w:spacing w:line="260" w:lineRule="exact"/>
              <w:ind w:left="357"/>
              <w:jc w:val="both"/>
              <w:rPr>
                <w:sz w:val="18"/>
                <w:szCs w:val="18"/>
                <w:lang w:val="it-IT"/>
              </w:rPr>
            </w:pPr>
          </w:p>
          <w:p w14:paraId="128BCD05" w14:textId="77777777" w:rsidR="00CB138D" w:rsidRPr="00840079" w:rsidRDefault="00CB138D" w:rsidP="00CB138D">
            <w:pPr>
              <w:pStyle w:val="Paragrafoelenco"/>
              <w:numPr>
                <w:ilvl w:val="0"/>
                <w:numId w:val="33"/>
              </w:numPr>
              <w:tabs>
                <w:tab w:val="left" w:pos="1734"/>
                <w:tab w:val="left" w:pos="4542"/>
                <w:tab w:val="left" w:pos="5278"/>
              </w:tabs>
              <w:autoSpaceDE w:val="0"/>
              <w:spacing w:line="260" w:lineRule="exact"/>
              <w:ind w:left="357"/>
              <w:contextualSpacing/>
              <w:jc w:val="both"/>
              <w:rPr>
                <w:sz w:val="18"/>
                <w:szCs w:val="18"/>
                <w:lang w:val="it-IT"/>
              </w:rPr>
            </w:pPr>
            <w:r w:rsidRPr="00840079">
              <w:rPr>
                <w:sz w:val="18"/>
                <w:szCs w:val="18"/>
                <w:lang w:val="it-IT"/>
              </w:rPr>
              <w:t>Cognome:</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Nome: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caps/>
                <w:sz w:val="18"/>
                <w:szCs w:val="18"/>
                <w:lang w:val="it-IT"/>
              </w:rPr>
              <w:t>(</w:t>
            </w: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F   </w:t>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M)</w:t>
            </w:r>
          </w:p>
          <w:p w14:paraId="1844F8E2"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 xml:space="preserve">Codice fiscale: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290CB531"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Data di nascita:</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Luogo di nascita: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678FF064"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Comune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Provincia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18061322"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Carica: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3C18BAEC" w14:textId="77777777" w:rsidR="00CB138D" w:rsidRPr="00840079" w:rsidRDefault="00CB138D" w:rsidP="00677F75">
            <w:pPr>
              <w:pStyle w:val="Paragrafoelenco"/>
              <w:autoSpaceDE w:val="0"/>
              <w:spacing w:line="260" w:lineRule="exact"/>
              <w:ind w:left="357"/>
              <w:jc w:val="both"/>
              <w:rPr>
                <w:sz w:val="18"/>
                <w:szCs w:val="18"/>
                <w:lang w:val="it-IT"/>
              </w:rPr>
            </w:pPr>
          </w:p>
          <w:p w14:paraId="1BC7B2B9" w14:textId="77777777" w:rsidR="00CB138D" w:rsidRPr="00840079" w:rsidRDefault="00CB138D" w:rsidP="00CB138D">
            <w:pPr>
              <w:pStyle w:val="Paragrafoelenco"/>
              <w:numPr>
                <w:ilvl w:val="0"/>
                <w:numId w:val="33"/>
              </w:numPr>
              <w:tabs>
                <w:tab w:val="left" w:pos="1734"/>
                <w:tab w:val="left" w:pos="4542"/>
                <w:tab w:val="left" w:pos="5278"/>
              </w:tabs>
              <w:autoSpaceDE w:val="0"/>
              <w:spacing w:line="260" w:lineRule="exact"/>
              <w:ind w:left="357"/>
              <w:contextualSpacing/>
              <w:jc w:val="both"/>
              <w:rPr>
                <w:sz w:val="18"/>
                <w:szCs w:val="18"/>
                <w:lang w:val="it-IT"/>
              </w:rPr>
            </w:pPr>
            <w:r w:rsidRPr="00840079">
              <w:rPr>
                <w:sz w:val="18"/>
                <w:szCs w:val="18"/>
                <w:lang w:val="it-IT"/>
              </w:rPr>
              <w:t>Cognome:</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Nome: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caps/>
                <w:sz w:val="18"/>
                <w:szCs w:val="18"/>
                <w:lang w:val="it-IT"/>
              </w:rPr>
              <w:t>(</w:t>
            </w: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F   </w:t>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M)</w:t>
            </w:r>
          </w:p>
          <w:p w14:paraId="57202584"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 xml:space="preserve">Codice fiscale: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074C2FA5"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Data di nascita:</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Luogo di nascita: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10CC75A1"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Comune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Provincia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0EC96D2B"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Carica: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606DCFA1" w14:textId="77777777" w:rsidR="00CB138D" w:rsidRPr="00840079" w:rsidRDefault="00CB138D" w:rsidP="00677F75">
            <w:pPr>
              <w:tabs>
                <w:tab w:val="left" w:pos="1734"/>
                <w:tab w:val="left" w:pos="4542"/>
                <w:tab w:val="left" w:pos="5278"/>
              </w:tabs>
              <w:autoSpaceDE w:val="0"/>
              <w:spacing w:after="120" w:line="260" w:lineRule="exact"/>
              <w:jc w:val="both"/>
              <w:rPr>
                <w:caps/>
                <w:sz w:val="18"/>
                <w:szCs w:val="18"/>
                <w:lang w:val="it-IT"/>
              </w:rPr>
            </w:pPr>
          </w:p>
          <w:p w14:paraId="6FC3387D" w14:textId="77777777" w:rsidR="00CB138D" w:rsidRPr="00840079" w:rsidRDefault="00CB138D" w:rsidP="00677F75">
            <w:pPr>
              <w:tabs>
                <w:tab w:val="left" w:pos="1734"/>
                <w:tab w:val="left" w:pos="4542"/>
                <w:tab w:val="left" w:pos="5278"/>
              </w:tabs>
              <w:autoSpaceDE w:val="0"/>
              <w:spacing w:after="120" w:line="260" w:lineRule="exact"/>
              <w:jc w:val="both"/>
              <w:rPr>
                <w:caps/>
                <w:sz w:val="18"/>
                <w:szCs w:val="18"/>
                <w:lang w:val="it-IT"/>
              </w:rPr>
            </w:pP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tc>
      </w:tr>
    </w:tbl>
    <w:p w14:paraId="5331C99C" w14:textId="77777777" w:rsidR="00CB138D" w:rsidRPr="00840079" w:rsidRDefault="00CB138D" w:rsidP="00CB138D">
      <w:pPr>
        <w:autoSpaceDE w:val="0"/>
        <w:rPr>
          <w:bCs/>
          <w:sz w:val="22"/>
          <w:szCs w:val="22"/>
          <w:lang w:val="it-IT"/>
        </w:rPr>
      </w:pPr>
    </w:p>
    <w:tbl>
      <w:tblPr>
        <w:tblStyle w:val="Grigliatabella"/>
        <w:tblW w:w="9525" w:type="dxa"/>
        <w:tblInd w:w="-5" w:type="dxa"/>
        <w:tblLook w:val="04A0" w:firstRow="1" w:lastRow="0" w:firstColumn="1" w:lastColumn="0" w:noHBand="0" w:noVBand="1"/>
      </w:tblPr>
      <w:tblGrid>
        <w:gridCol w:w="9525"/>
      </w:tblGrid>
      <w:tr w:rsidR="00CB138D" w:rsidRPr="00BA5C02" w14:paraId="147C3CFC" w14:textId="77777777" w:rsidTr="00677F75">
        <w:trPr>
          <w:trHeight w:val="3251"/>
        </w:trPr>
        <w:tc>
          <w:tcPr>
            <w:tcW w:w="9525" w:type="dxa"/>
          </w:tcPr>
          <w:p w14:paraId="38104C53" w14:textId="77777777" w:rsidR="00CB138D" w:rsidRPr="00840079" w:rsidRDefault="00CB138D" w:rsidP="00677F75">
            <w:pPr>
              <w:widowControl w:val="0"/>
              <w:autoSpaceDE w:val="0"/>
              <w:spacing w:before="60" w:line="360" w:lineRule="auto"/>
              <w:jc w:val="both"/>
              <w:rPr>
                <w:b/>
                <w:sz w:val="18"/>
                <w:szCs w:val="18"/>
                <w:u w:val="single"/>
                <w:lang w:val="it-IT"/>
              </w:rPr>
            </w:pPr>
            <w:r w:rsidRPr="00840079">
              <w:rPr>
                <w:b/>
                <w:sz w:val="18"/>
                <w:szCs w:val="18"/>
                <w:u w:val="single"/>
                <w:lang w:val="it-IT"/>
              </w:rPr>
              <w:t>EVENTUALI SOGGETTI CESSATI (dall’anno antecedente alla data di pubblicazione del bando di gara alla data di sottoscrizione del presente modulo):</w:t>
            </w:r>
          </w:p>
          <w:p w14:paraId="644CE025" w14:textId="77777777" w:rsidR="00CB138D" w:rsidRPr="00840079" w:rsidRDefault="00CB138D" w:rsidP="00677F75">
            <w:pPr>
              <w:widowControl w:val="0"/>
              <w:autoSpaceDE w:val="0"/>
              <w:jc w:val="both"/>
              <w:rPr>
                <w:sz w:val="18"/>
                <w:szCs w:val="18"/>
                <w:lang w:val="it-IT"/>
              </w:rPr>
            </w:pPr>
          </w:p>
          <w:p w14:paraId="743FDD08" w14:textId="77777777" w:rsidR="00CB138D" w:rsidRPr="00840079" w:rsidRDefault="00CB138D" w:rsidP="00CB138D">
            <w:pPr>
              <w:pStyle w:val="Paragrafoelenco"/>
              <w:numPr>
                <w:ilvl w:val="0"/>
                <w:numId w:val="34"/>
              </w:numPr>
              <w:tabs>
                <w:tab w:val="left" w:pos="1734"/>
                <w:tab w:val="left" w:pos="4542"/>
                <w:tab w:val="left" w:pos="5278"/>
              </w:tabs>
              <w:autoSpaceDE w:val="0"/>
              <w:spacing w:line="260" w:lineRule="exact"/>
              <w:contextualSpacing/>
              <w:jc w:val="both"/>
              <w:rPr>
                <w:sz w:val="18"/>
                <w:szCs w:val="18"/>
                <w:lang w:val="it-IT"/>
              </w:rPr>
            </w:pPr>
            <w:r w:rsidRPr="00840079">
              <w:rPr>
                <w:sz w:val="18"/>
                <w:szCs w:val="18"/>
                <w:lang w:val="it-IT"/>
              </w:rPr>
              <w:t>Cognome:</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Nome: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caps/>
                <w:sz w:val="18"/>
                <w:szCs w:val="18"/>
                <w:lang w:val="it-IT"/>
              </w:rPr>
              <w:t>(</w:t>
            </w: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F   </w:t>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M)</w:t>
            </w:r>
          </w:p>
          <w:p w14:paraId="510F63D5"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 xml:space="preserve">Codice fiscale: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5675B9D2"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Data di nascita:</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Luogo di nascita: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7D668627"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Comune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Provincia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61357057" w14:textId="77777777" w:rsidR="00CB138D" w:rsidRPr="00840079" w:rsidRDefault="00CB138D" w:rsidP="00677F75">
            <w:pPr>
              <w:pStyle w:val="Paragrafoelenco"/>
              <w:tabs>
                <w:tab w:val="left" w:pos="2301"/>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Cessato dalla carica di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sz w:val="18"/>
                <w:szCs w:val="18"/>
                <w:lang w:val="it-IT"/>
              </w:rPr>
              <w:t xml:space="preserve">in data </w:t>
            </w:r>
            <w:r w:rsidRPr="00840079">
              <w:rPr>
                <w:b/>
                <w:caps/>
                <w:sz w:val="18"/>
                <w:szCs w:val="18"/>
                <w:lang w:val="it-IT"/>
              </w:rPr>
              <w:fldChar w:fldCharType="begin"/>
            </w:r>
            <w:r w:rsidRPr="00840079">
              <w:rPr>
                <w:b/>
                <w:caps/>
                <w:sz w:val="18"/>
                <w:szCs w:val="18"/>
                <w:lang w:val="it-IT"/>
              </w:rPr>
              <w:instrText xml:space="preserve"> FORMTEXT </w:instrText>
            </w:r>
            <w:r w:rsidRPr="00840079">
              <w:rPr>
                <w:b/>
                <w:caps/>
                <w:sz w:val="18"/>
                <w:szCs w:val="18"/>
                <w:lang w:val="it-IT"/>
              </w:rPr>
              <w:fldChar w:fldCharType="separate"/>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caps/>
                <w:sz w:val="18"/>
                <w:szCs w:val="18"/>
                <w:lang w:val="it-IT"/>
              </w:rPr>
              <w:fldChar w:fldCharType="end"/>
            </w:r>
          </w:p>
          <w:p w14:paraId="5A23A247" w14:textId="77777777" w:rsidR="00CB138D" w:rsidRPr="00840079" w:rsidRDefault="00CB138D" w:rsidP="00677F75">
            <w:pPr>
              <w:pStyle w:val="Paragrafoelenco"/>
              <w:widowControl w:val="0"/>
              <w:autoSpaceDE w:val="0"/>
              <w:spacing w:line="260" w:lineRule="exact"/>
              <w:ind w:left="357"/>
              <w:jc w:val="both"/>
              <w:rPr>
                <w:sz w:val="18"/>
                <w:szCs w:val="18"/>
                <w:lang w:val="it-IT"/>
              </w:rPr>
            </w:pPr>
          </w:p>
          <w:p w14:paraId="2415747B" w14:textId="77777777" w:rsidR="00CB138D" w:rsidRPr="00840079" w:rsidRDefault="00CB138D" w:rsidP="00CB138D">
            <w:pPr>
              <w:pStyle w:val="Paragrafoelenco"/>
              <w:numPr>
                <w:ilvl w:val="0"/>
                <w:numId w:val="34"/>
              </w:numPr>
              <w:tabs>
                <w:tab w:val="left" w:pos="1734"/>
                <w:tab w:val="left" w:pos="4542"/>
                <w:tab w:val="left" w:pos="5278"/>
              </w:tabs>
              <w:autoSpaceDE w:val="0"/>
              <w:spacing w:line="260" w:lineRule="exact"/>
              <w:contextualSpacing/>
              <w:jc w:val="both"/>
              <w:rPr>
                <w:sz w:val="18"/>
                <w:szCs w:val="18"/>
                <w:lang w:val="it-IT"/>
              </w:rPr>
            </w:pPr>
            <w:r w:rsidRPr="00840079">
              <w:rPr>
                <w:sz w:val="18"/>
                <w:szCs w:val="18"/>
                <w:lang w:val="it-IT"/>
              </w:rPr>
              <w:t>Cognome:</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Nome: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caps/>
                <w:sz w:val="18"/>
                <w:szCs w:val="18"/>
                <w:lang w:val="it-IT"/>
              </w:rPr>
              <w:t>(</w:t>
            </w: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F   </w:t>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M)</w:t>
            </w:r>
          </w:p>
          <w:p w14:paraId="662261BB"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 xml:space="preserve">Codice fiscale: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500C34F9"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Data di nascita:</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Luogo di nascita: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7F591FD3"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Comune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Provincia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1926ED06" w14:textId="77777777" w:rsidR="00CB138D" w:rsidRPr="00840079" w:rsidRDefault="00CB138D" w:rsidP="00677F75">
            <w:pPr>
              <w:pStyle w:val="Paragrafoelenco"/>
              <w:tabs>
                <w:tab w:val="left" w:pos="2301"/>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Cessato dalla carica di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sz w:val="18"/>
                <w:szCs w:val="18"/>
                <w:lang w:val="it-IT"/>
              </w:rPr>
              <w:t xml:space="preserve">in data </w:t>
            </w:r>
            <w:r w:rsidRPr="00840079">
              <w:rPr>
                <w:b/>
                <w:caps/>
                <w:sz w:val="18"/>
                <w:szCs w:val="18"/>
                <w:lang w:val="it-IT"/>
              </w:rPr>
              <w:fldChar w:fldCharType="begin"/>
            </w:r>
            <w:r w:rsidRPr="00840079">
              <w:rPr>
                <w:b/>
                <w:caps/>
                <w:sz w:val="18"/>
                <w:szCs w:val="18"/>
                <w:lang w:val="it-IT"/>
              </w:rPr>
              <w:instrText xml:space="preserve"> FORMTEXT </w:instrText>
            </w:r>
            <w:r w:rsidRPr="00840079">
              <w:rPr>
                <w:b/>
                <w:caps/>
                <w:sz w:val="18"/>
                <w:szCs w:val="18"/>
                <w:lang w:val="it-IT"/>
              </w:rPr>
              <w:fldChar w:fldCharType="separate"/>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caps/>
                <w:sz w:val="18"/>
                <w:szCs w:val="18"/>
                <w:lang w:val="it-IT"/>
              </w:rPr>
              <w:fldChar w:fldCharType="end"/>
            </w:r>
          </w:p>
          <w:p w14:paraId="055FACF7" w14:textId="77777777" w:rsidR="00CB138D" w:rsidRPr="00840079" w:rsidRDefault="00CB138D" w:rsidP="00677F75">
            <w:pPr>
              <w:pStyle w:val="Paragrafoelenco"/>
              <w:widowControl w:val="0"/>
              <w:autoSpaceDE w:val="0"/>
              <w:spacing w:line="260" w:lineRule="exact"/>
              <w:ind w:left="357"/>
              <w:jc w:val="both"/>
              <w:rPr>
                <w:sz w:val="18"/>
                <w:szCs w:val="18"/>
                <w:lang w:val="it-IT"/>
              </w:rPr>
            </w:pPr>
          </w:p>
          <w:p w14:paraId="427B3288" w14:textId="77777777" w:rsidR="00CB138D" w:rsidRPr="00840079" w:rsidRDefault="00CB138D" w:rsidP="00CB138D">
            <w:pPr>
              <w:pStyle w:val="Paragrafoelenco"/>
              <w:numPr>
                <w:ilvl w:val="0"/>
                <w:numId w:val="34"/>
              </w:numPr>
              <w:tabs>
                <w:tab w:val="left" w:pos="1734"/>
                <w:tab w:val="left" w:pos="4542"/>
                <w:tab w:val="left" w:pos="5278"/>
              </w:tabs>
              <w:autoSpaceDE w:val="0"/>
              <w:spacing w:line="260" w:lineRule="exact"/>
              <w:contextualSpacing/>
              <w:jc w:val="both"/>
              <w:rPr>
                <w:sz w:val="18"/>
                <w:szCs w:val="18"/>
                <w:lang w:val="it-IT"/>
              </w:rPr>
            </w:pPr>
            <w:r w:rsidRPr="00840079">
              <w:rPr>
                <w:sz w:val="18"/>
                <w:szCs w:val="18"/>
                <w:lang w:val="it-IT"/>
              </w:rPr>
              <w:t>Cognome:</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Nome: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caps/>
                <w:sz w:val="18"/>
                <w:szCs w:val="18"/>
                <w:lang w:val="it-IT"/>
              </w:rPr>
              <w:t>(</w:t>
            </w: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F   </w:t>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de-DE"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de-DE" w:eastAsia="it-IT"/>
              </w:rPr>
              <w:t xml:space="preserve"> M)</w:t>
            </w:r>
          </w:p>
          <w:p w14:paraId="0B4E6B18"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 xml:space="preserve">Codice fiscale: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5A6F2978"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sz w:val="18"/>
                <w:szCs w:val="18"/>
                <w:lang w:val="it-IT"/>
              </w:rPr>
            </w:pPr>
            <w:r w:rsidRPr="00840079">
              <w:rPr>
                <w:sz w:val="18"/>
                <w:szCs w:val="18"/>
                <w:lang w:val="it-IT"/>
              </w:rPr>
              <w:t>Data di nascita:</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Luogo di nascita: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7596D1CF" w14:textId="77777777" w:rsidR="00CB138D" w:rsidRPr="00840079" w:rsidRDefault="00CB138D" w:rsidP="00677F75">
            <w:pPr>
              <w:pStyle w:val="Paragrafoelenco"/>
              <w:tabs>
                <w:tab w:val="left" w:pos="1734"/>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Comune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sz w:val="18"/>
                <w:szCs w:val="18"/>
                <w:lang w:val="it-IT"/>
              </w:rPr>
              <w:t xml:space="preserve"> </w:t>
            </w:r>
            <w:r w:rsidRPr="00840079">
              <w:rPr>
                <w:sz w:val="18"/>
                <w:szCs w:val="18"/>
                <w:lang w:val="it-IT"/>
              </w:rPr>
              <w:tab/>
              <w:t xml:space="preserve">Provincia di residenza: </w:t>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p>
          <w:p w14:paraId="35FBDDA6" w14:textId="77777777" w:rsidR="00CB138D" w:rsidRPr="00840079" w:rsidRDefault="00CB138D" w:rsidP="00677F75">
            <w:pPr>
              <w:pStyle w:val="Paragrafoelenco"/>
              <w:tabs>
                <w:tab w:val="left" w:pos="2301"/>
                <w:tab w:val="left" w:pos="4542"/>
                <w:tab w:val="left" w:pos="5278"/>
              </w:tabs>
              <w:autoSpaceDE w:val="0"/>
              <w:spacing w:line="260" w:lineRule="exact"/>
              <w:ind w:left="357"/>
              <w:jc w:val="both"/>
              <w:rPr>
                <w:caps/>
                <w:sz w:val="18"/>
                <w:szCs w:val="18"/>
                <w:lang w:val="it-IT"/>
              </w:rPr>
            </w:pPr>
            <w:r w:rsidRPr="00840079">
              <w:rPr>
                <w:sz w:val="18"/>
                <w:szCs w:val="18"/>
                <w:lang w:val="it-IT"/>
              </w:rPr>
              <w:t xml:space="preserve">Cessato dalla carica di </w:t>
            </w:r>
            <w:r w:rsidRPr="00840079">
              <w:rPr>
                <w:sz w:val="18"/>
                <w:szCs w:val="18"/>
                <w:lang w:val="it-IT"/>
              </w:rPr>
              <w:tab/>
            </w:r>
            <w:r w:rsidRPr="00840079">
              <w:rPr>
                <w:b/>
                <w:caps/>
                <w:sz w:val="18"/>
                <w:szCs w:val="18"/>
                <w:lang w:val="it-IT"/>
              </w:rPr>
              <w:fldChar w:fldCharType="begin">
                <w:ffData>
                  <w:name w:val="Testo33"/>
                  <w:enabled/>
                  <w:calcOnExit w:val="0"/>
                  <w:textInput/>
                </w:ffData>
              </w:fldChar>
            </w:r>
            <w:r w:rsidRPr="00840079">
              <w:rPr>
                <w:b/>
                <w:caps/>
                <w:sz w:val="18"/>
                <w:szCs w:val="18"/>
                <w:lang w:val="it-IT"/>
              </w:rPr>
              <w:instrText xml:space="preserve"> FORMTEXT </w:instrText>
            </w:r>
            <w:r w:rsidRPr="00840079">
              <w:rPr>
                <w:b/>
                <w:caps/>
                <w:sz w:val="18"/>
                <w:szCs w:val="18"/>
                <w:lang w:val="it-IT"/>
              </w:rPr>
            </w:r>
            <w:r w:rsidRPr="00840079">
              <w:rPr>
                <w:b/>
                <w:caps/>
                <w:sz w:val="18"/>
                <w:szCs w:val="18"/>
                <w:lang w:val="it-IT"/>
              </w:rPr>
              <w:fldChar w:fldCharType="separate"/>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t> </w:t>
            </w:r>
            <w:r w:rsidRPr="00840079">
              <w:rPr>
                <w:b/>
                <w:caps/>
                <w:sz w:val="18"/>
                <w:szCs w:val="18"/>
                <w:lang w:val="it-IT"/>
              </w:rPr>
              <w:fldChar w:fldCharType="end"/>
            </w:r>
            <w:r w:rsidRPr="00840079">
              <w:rPr>
                <w:b/>
                <w:caps/>
                <w:sz w:val="18"/>
                <w:szCs w:val="18"/>
                <w:lang w:val="it-IT"/>
              </w:rPr>
              <w:t xml:space="preserve"> </w:t>
            </w:r>
            <w:r w:rsidRPr="00840079">
              <w:rPr>
                <w:sz w:val="18"/>
                <w:szCs w:val="18"/>
                <w:lang w:val="it-IT"/>
              </w:rPr>
              <w:t xml:space="preserve">in data </w:t>
            </w:r>
            <w:r w:rsidRPr="00840079">
              <w:rPr>
                <w:b/>
                <w:caps/>
                <w:sz w:val="18"/>
                <w:szCs w:val="18"/>
                <w:lang w:val="it-IT"/>
              </w:rPr>
              <w:fldChar w:fldCharType="begin"/>
            </w:r>
            <w:r w:rsidRPr="00840079">
              <w:rPr>
                <w:b/>
                <w:caps/>
                <w:sz w:val="18"/>
                <w:szCs w:val="18"/>
                <w:lang w:val="it-IT"/>
              </w:rPr>
              <w:instrText xml:space="preserve"> FORMTEXT </w:instrText>
            </w:r>
            <w:r w:rsidRPr="00840079">
              <w:rPr>
                <w:b/>
                <w:caps/>
                <w:sz w:val="18"/>
                <w:szCs w:val="18"/>
                <w:lang w:val="it-IT"/>
              </w:rPr>
              <w:fldChar w:fldCharType="separate"/>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caps/>
                <w:sz w:val="18"/>
                <w:szCs w:val="18"/>
                <w:lang w:val="it-IT"/>
              </w:rPr>
              <w:fldChar w:fldCharType="end"/>
            </w:r>
          </w:p>
          <w:p w14:paraId="1A72EF11" w14:textId="77777777" w:rsidR="00CB138D" w:rsidRPr="00840079" w:rsidRDefault="00CB138D" w:rsidP="00677F75">
            <w:pPr>
              <w:widowControl w:val="0"/>
              <w:autoSpaceDE w:val="0"/>
              <w:spacing w:line="260" w:lineRule="exact"/>
              <w:jc w:val="both"/>
              <w:rPr>
                <w:caps/>
                <w:sz w:val="18"/>
                <w:szCs w:val="18"/>
                <w:lang w:val="it-IT"/>
              </w:rPr>
            </w:pPr>
          </w:p>
          <w:p w14:paraId="464A16C6" w14:textId="77777777" w:rsidR="00CB138D" w:rsidRPr="00840079" w:rsidRDefault="00CB138D" w:rsidP="00677F75">
            <w:pPr>
              <w:tabs>
                <w:tab w:val="left" w:pos="1734"/>
                <w:tab w:val="left" w:pos="4542"/>
                <w:tab w:val="left" w:pos="5278"/>
              </w:tabs>
              <w:autoSpaceDE w:val="0"/>
              <w:spacing w:line="260" w:lineRule="exact"/>
              <w:jc w:val="both"/>
              <w:rPr>
                <w:b/>
                <w:caps/>
                <w:sz w:val="18"/>
                <w:szCs w:val="18"/>
                <w:lang w:val="it-IT"/>
              </w:rPr>
            </w:pPr>
            <w:r w:rsidRPr="00840079">
              <w:rPr>
                <w:b/>
                <w:caps/>
                <w:sz w:val="18"/>
                <w:szCs w:val="18"/>
                <w:lang w:val="it-IT"/>
              </w:rPr>
              <w:fldChar w:fldCharType="begin"/>
            </w:r>
            <w:r w:rsidRPr="00840079">
              <w:rPr>
                <w:b/>
                <w:caps/>
                <w:sz w:val="18"/>
                <w:szCs w:val="18"/>
                <w:lang w:val="it-IT"/>
              </w:rPr>
              <w:instrText xml:space="preserve"> FORMTEXT </w:instrText>
            </w:r>
            <w:r w:rsidRPr="00840079">
              <w:rPr>
                <w:b/>
                <w:caps/>
                <w:sz w:val="18"/>
                <w:szCs w:val="18"/>
                <w:lang w:val="it-IT"/>
              </w:rPr>
              <w:fldChar w:fldCharType="separate"/>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sz w:val="18"/>
                <w:szCs w:val="18"/>
                <w:lang w:val="it-IT"/>
              </w:rPr>
              <w:t> </w:t>
            </w:r>
            <w:r w:rsidRPr="00840079">
              <w:rPr>
                <w:b/>
                <w:caps/>
                <w:sz w:val="18"/>
                <w:szCs w:val="18"/>
                <w:lang w:val="it-IT"/>
              </w:rPr>
              <w:fldChar w:fldCharType="end"/>
            </w:r>
          </w:p>
          <w:p w14:paraId="23587B3B" w14:textId="77777777" w:rsidR="00CB138D" w:rsidRPr="00840079" w:rsidRDefault="00CB138D" w:rsidP="00677F75">
            <w:pPr>
              <w:pStyle w:val="Paragrafoelenco"/>
              <w:tabs>
                <w:tab w:val="left" w:pos="2301"/>
                <w:tab w:val="left" w:pos="4542"/>
                <w:tab w:val="left" w:pos="5278"/>
              </w:tabs>
              <w:autoSpaceDE w:val="0"/>
              <w:spacing w:after="120" w:line="260" w:lineRule="exact"/>
              <w:ind w:left="357"/>
              <w:jc w:val="both"/>
              <w:rPr>
                <w:caps/>
                <w:sz w:val="18"/>
                <w:szCs w:val="18"/>
                <w:lang w:val="it-IT"/>
              </w:rPr>
            </w:pPr>
          </w:p>
        </w:tc>
      </w:tr>
    </w:tbl>
    <w:p w14:paraId="0E920441" w14:textId="77777777" w:rsidR="00615DCA" w:rsidRPr="00136931" w:rsidRDefault="00615DCA" w:rsidP="00471060">
      <w:pPr>
        <w:pStyle w:val="sche3"/>
        <w:spacing w:line="360" w:lineRule="auto"/>
        <w:rPr>
          <w:rFonts w:eastAsia="Arial Unicode MS"/>
          <w:sz w:val="18"/>
          <w:szCs w:val="18"/>
          <w:lang w:val="it-IT"/>
        </w:rPr>
      </w:pPr>
    </w:p>
    <w:p w14:paraId="76A3AA9D" w14:textId="77777777" w:rsidR="008844FB" w:rsidRPr="00136931"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14:paraId="3DFB6DEB" w14:textId="77777777" w:rsidR="000A6FBB" w:rsidRPr="00136931"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71B49DB2" w14:textId="7B6A7C31" w:rsidR="000A6FBB" w:rsidRPr="00136931"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136931">
        <w:rPr>
          <w:b/>
          <w:bCs/>
          <w:i/>
          <w:iCs/>
          <w:sz w:val="18"/>
          <w:szCs w:val="18"/>
          <w:lang w:val="it-IT"/>
        </w:rPr>
        <w:t xml:space="preserve">Sez. </w:t>
      </w:r>
      <w:r w:rsidR="007E6904" w:rsidRPr="00136931">
        <w:rPr>
          <w:b/>
          <w:bCs/>
          <w:i/>
          <w:iCs/>
          <w:sz w:val="18"/>
          <w:szCs w:val="18"/>
          <w:lang w:val="it-IT"/>
        </w:rPr>
        <w:t>III</w:t>
      </w:r>
    </w:p>
    <w:p w14:paraId="3912A0E3" w14:textId="71D86F0B" w:rsidR="000A6FBB" w:rsidRPr="00136931"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36931">
        <w:rPr>
          <w:b/>
          <w:bCs/>
          <w:i/>
          <w:iCs/>
          <w:sz w:val="18"/>
          <w:szCs w:val="18"/>
          <w:lang w:val="it-IT"/>
        </w:rPr>
        <w:t xml:space="preserve">ULTERIORI DICHIARAZIONI OBBLIGATORIE </w:t>
      </w:r>
      <w:r w:rsidR="00C50279" w:rsidRPr="00136931">
        <w:rPr>
          <w:b/>
          <w:bCs/>
          <w:i/>
          <w:iCs/>
          <w:sz w:val="18"/>
          <w:szCs w:val="18"/>
          <w:lang w:val="it-IT"/>
        </w:rPr>
        <w:t>PER LA PRESENTE PROCEDURA DI AFFIDAMENTO</w:t>
      </w:r>
    </w:p>
    <w:p w14:paraId="5F6B4CA9" w14:textId="77777777" w:rsidR="000A6FBB" w:rsidRPr="00136931"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14:paraId="3268EA0E" w14:textId="77777777" w:rsidR="000A6FBB" w:rsidRPr="00136931" w:rsidRDefault="000A6FBB" w:rsidP="00797CD3">
      <w:pPr>
        <w:spacing w:line="360" w:lineRule="auto"/>
        <w:jc w:val="both"/>
        <w:rPr>
          <w:b/>
          <w:bCs/>
          <w:sz w:val="18"/>
          <w:szCs w:val="18"/>
          <w:lang w:val="it-IT"/>
        </w:rPr>
      </w:pPr>
    </w:p>
    <w:p w14:paraId="7DE7DBD2" w14:textId="641EA70D" w:rsidR="00E05225" w:rsidRPr="00136931" w:rsidRDefault="00DA270D" w:rsidP="00DA270D">
      <w:pPr>
        <w:tabs>
          <w:tab w:val="left" w:pos="2025"/>
          <w:tab w:val="center" w:pos="4818"/>
        </w:tabs>
        <w:spacing w:line="360" w:lineRule="auto"/>
        <w:rPr>
          <w:b/>
          <w:bCs/>
          <w:sz w:val="18"/>
          <w:szCs w:val="18"/>
          <w:lang w:val="it-IT"/>
        </w:rPr>
      </w:pPr>
      <w:bookmarkStart w:id="19" w:name="_Hlk507423932"/>
      <w:r w:rsidRPr="00136931">
        <w:rPr>
          <w:b/>
          <w:bCs/>
          <w:sz w:val="18"/>
          <w:szCs w:val="18"/>
          <w:lang w:val="it-IT"/>
        </w:rPr>
        <w:tab/>
      </w:r>
      <w:r w:rsidRPr="00136931">
        <w:rPr>
          <w:b/>
          <w:bCs/>
          <w:sz w:val="18"/>
          <w:szCs w:val="18"/>
          <w:lang w:val="it-IT"/>
        </w:rPr>
        <w:tab/>
      </w:r>
      <w:r w:rsidR="000A6FBB" w:rsidRPr="00136931">
        <w:rPr>
          <w:b/>
          <w:bCs/>
          <w:sz w:val="18"/>
          <w:szCs w:val="18"/>
          <w:lang w:val="it-IT"/>
        </w:rPr>
        <w:t>DICHIARA</w:t>
      </w:r>
    </w:p>
    <w:p w14:paraId="42E90518" w14:textId="77777777" w:rsidR="00E05225" w:rsidRPr="00136931" w:rsidRDefault="00E05225" w:rsidP="00797CD3">
      <w:pPr>
        <w:spacing w:line="360" w:lineRule="auto"/>
        <w:jc w:val="both"/>
        <w:rPr>
          <w:b/>
          <w:bCs/>
          <w:sz w:val="18"/>
          <w:szCs w:val="18"/>
          <w:lang w:val="it-IT"/>
        </w:rPr>
      </w:pPr>
    </w:p>
    <w:p w14:paraId="007542AA" w14:textId="69D3F038" w:rsidR="00060FEB" w:rsidRPr="00136931" w:rsidRDefault="00E05225" w:rsidP="00D044FF">
      <w:pPr>
        <w:pStyle w:val="sche3"/>
        <w:numPr>
          <w:ilvl w:val="0"/>
          <w:numId w:val="5"/>
        </w:numPr>
        <w:spacing w:line="360" w:lineRule="auto"/>
        <w:rPr>
          <w:b/>
          <w:sz w:val="18"/>
          <w:szCs w:val="18"/>
          <w:u w:val="single"/>
          <w:lang w:val="it-IT"/>
        </w:rPr>
      </w:pPr>
      <w:r w:rsidRPr="00136931">
        <w:rPr>
          <w:b/>
          <w:sz w:val="18"/>
          <w:szCs w:val="18"/>
          <w:u w:val="single"/>
          <w:lang w:val="it-IT"/>
        </w:rPr>
        <w:t>di essere consapevole che la partecipazione alla presente procedura</w:t>
      </w:r>
      <w:r w:rsidR="00A753EB" w:rsidRPr="00136931">
        <w:rPr>
          <w:b/>
          <w:sz w:val="18"/>
          <w:szCs w:val="18"/>
          <w:u w:val="single"/>
          <w:lang w:val="it-IT"/>
        </w:rPr>
        <w:t xml:space="preserve"> di affidamento</w:t>
      </w:r>
      <w:r w:rsidRPr="00136931">
        <w:rPr>
          <w:b/>
          <w:sz w:val="18"/>
          <w:szCs w:val="18"/>
          <w:u w:val="single"/>
          <w:lang w:val="it-IT"/>
        </w:rPr>
        <w:t xml:space="preserve"> vale quale dichiarazione del possesso dei requisiti di ordine generale e speciale come stabiliti dalla normativa nazionale</w:t>
      </w:r>
      <w:r w:rsidR="00B14BB6" w:rsidRPr="00136931">
        <w:rPr>
          <w:b/>
          <w:sz w:val="18"/>
          <w:szCs w:val="18"/>
          <w:u w:val="single"/>
          <w:lang w:val="it-IT"/>
        </w:rPr>
        <w:t>;</w:t>
      </w:r>
    </w:p>
    <w:p w14:paraId="2D8B182D" w14:textId="77777777" w:rsidR="00E8253B" w:rsidRPr="0046742D" w:rsidRDefault="00B1664B" w:rsidP="00D044FF">
      <w:pPr>
        <w:pStyle w:val="sche3"/>
        <w:numPr>
          <w:ilvl w:val="0"/>
          <w:numId w:val="5"/>
        </w:numPr>
        <w:spacing w:line="360" w:lineRule="auto"/>
        <w:rPr>
          <w:b/>
          <w:sz w:val="18"/>
          <w:szCs w:val="18"/>
          <w:u w:val="single"/>
          <w:lang w:val="it-IT"/>
        </w:rPr>
      </w:pPr>
      <w:r w:rsidRPr="0046742D">
        <w:rPr>
          <w:b/>
          <w:sz w:val="18"/>
          <w:szCs w:val="18"/>
          <w:u w:val="single"/>
          <w:lang w:val="it-IT"/>
        </w:rPr>
        <w:t>di non essere a conoscenza di eventuali condiz</w:t>
      </w:r>
      <w:r w:rsidR="006A356D" w:rsidRPr="0046742D">
        <w:rPr>
          <w:b/>
          <w:sz w:val="18"/>
          <w:szCs w:val="18"/>
          <w:u w:val="single"/>
          <w:lang w:val="it-IT"/>
        </w:rPr>
        <w:t>ioni ostative di cui all’art. 80</w:t>
      </w:r>
      <w:r w:rsidRPr="0046742D">
        <w:rPr>
          <w:b/>
          <w:sz w:val="18"/>
          <w:szCs w:val="18"/>
          <w:u w:val="single"/>
          <w:lang w:val="it-IT"/>
        </w:rPr>
        <w:t xml:space="preserve">, </w:t>
      </w:r>
      <w:r w:rsidR="006A356D" w:rsidRPr="0046742D">
        <w:rPr>
          <w:b/>
          <w:sz w:val="18"/>
          <w:szCs w:val="18"/>
          <w:u w:val="single"/>
          <w:lang w:val="it-IT"/>
        </w:rPr>
        <w:t>D.Lgs. n. 50/2016</w:t>
      </w:r>
      <w:r w:rsidR="007E374F" w:rsidRPr="0046742D">
        <w:rPr>
          <w:b/>
          <w:sz w:val="18"/>
          <w:szCs w:val="18"/>
          <w:u w:val="single"/>
          <w:lang w:val="it-IT"/>
        </w:rPr>
        <w:t xml:space="preserve"> nei confronti degli ulteriori</w:t>
      </w:r>
      <w:r w:rsidRPr="0046742D">
        <w:rPr>
          <w:b/>
          <w:sz w:val="18"/>
          <w:szCs w:val="18"/>
          <w:u w:val="single"/>
          <w:lang w:val="it-IT"/>
        </w:rPr>
        <w:t xml:space="preserve"> soggetti richiamati</w:t>
      </w:r>
      <w:r w:rsidR="006A356D" w:rsidRPr="0046742D">
        <w:rPr>
          <w:b/>
          <w:sz w:val="18"/>
          <w:szCs w:val="18"/>
          <w:u w:val="single"/>
          <w:lang w:val="it-IT"/>
        </w:rPr>
        <w:t xml:space="preserve"> dal medesimo articolo</w:t>
      </w:r>
      <w:r w:rsidR="00E8253B" w:rsidRPr="0046742D">
        <w:rPr>
          <w:b/>
          <w:sz w:val="18"/>
          <w:szCs w:val="18"/>
          <w:u w:val="single"/>
          <w:lang w:val="it-IT"/>
        </w:rPr>
        <w:t>;</w:t>
      </w:r>
    </w:p>
    <w:p w14:paraId="4C2B3477" w14:textId="77777777" w:rsidR="000227B2" w:rsidRPr="00136931" w:rsidRDefault="00CC1F62" w:rsidP="00D044FF">
      <w:pPr>
        <w:pStyle w:val="sche3"/>
        <w:numPr>
          <w:ilvl w:val="0"/>
          <w:numId w:val="5"/>
        </w:numPr>
        <w:spacing w:line="360" w:lineRule="auto"/>
        <w:rPr>
          <w:b/>
          <w:sz w:val="18"/>
          <w:szCs w:val="18"/>
          <w:u w:val="single"/>
          <w:lang w:val="it-IT"/>
        </w:rPr>
      </w:pPr>
      <w:r w:rsidRPr="00136931">
        <w:rPr>
          <w:b/>
          <w:sz w:val="18"/>
          <w:szCs w:val="18"/>
          <w:u w:val="single"/>
          <w:lang w:val="it-IT"/>
        </w:rPr>
        <w:t xml:space="preserve">di impegnarsi, </w:t>
      </w:r>
      <w:r w:rsidR="00056CB1" w:rsidRPr="00136931">
        <w:rPr>
          <w:b/>
          <w:sz w:val="18"/>
          <w:szCs w:val="18"/>
          <w:u w:val="single"/>
          <w:lang w:val="it-IT"/>
        </w:rPr>
        <w:t>in caso di esercizio d</w:t>
      </w:r>
      <w:r w:rsidR="000227B2" w:rsidRPr="00136931">
        <w:rPr>
          <w:b/>
          <w:sz w:val="18"/>
          <w:szCs w:val="18"/>
          <w:u w:val="single"/>
          <w:lang w:val="it-IT"/>
        </w:rPr>
        <w:t xml:space="preserve">el diritto di accesso agli atti ai sensi dell'art. 53, D.Lgs. n. 50/2016, a non divulgare la documentazione acquisita e i dati, di qualsiasi natura, in essa contenuti, e </w:t>
      </w:r>
      <w:r w:rsidRPr="00136931">
        <w:rPr>
          <w:b/>
          <w:sz w:val="18"/>
          <w:szCs w:val="18"/>
          <w:u w:val="single"/>
          <w:lang w:val="it-IT"/>
        </w:rPr>
        <w:t>a</w:t>
      </w:r>
      <w:r w:rsidR="000227B2" w:rsidRPr="00136931">
        <w:rPr>
          <w:b/>
          <w:sz w:val="18"/>
          <w:szCs w:val="18"/>
          <w:u w:val="single"/>
          <w:lang w:val="it-IT"/>
        </w:rPr>
        <w:t xml:space="preserve"> utilizzare tale documentazione esclusivamente per la cura e difesa dei propri interessi giuridici </w:t>
      </w:r>
      <w:r w:rsidRPr="00136931">
        <w:rPr>
          <w:b/>
          <w:sz w:val="18"/>
          <w:szCs w:val="18"/>
          <w:u w:val="single"/>
          <w:lang w:val="it-IT"/>
        </w:rPr>
        <w:t xml:space="preserve">e solo </w:t>
      </w:r>
      <w:r w:rsidR="000227B2" w:rsidRPr="00136931">
        <w:rPr>
          <w:b/>
          <w:sz w:val="18"/>
          <w:szCs w:val="18"/>
          <w:u w:val="single"/>
          <w:lang w:val="it-IT"/>
        </w:rPr>
        <w:t xml:space="preserve">con riferimento al presente procedimento; </w:t>
      </w:r>
    </w:p>
    <w:p w14:paraId="74F6D019" w14:textId="1BF120F0" w:rsidR="00684415" w:rsidRPr="00136931" w:rsidRDefault="00684415" w:rsidP="00684415">
      <w:pPr>
        <w:pStyle w:val="sche3"/>
        <w:spacing w:line="360" w:lineRule="auto"/>
        <w:ind w:left="502"/>
        <w:rPr>
          <w:i/>
          <w:color w:val="0070C0"/>
          <w:sz w:val="18"/>
          <w:szCs w:val="18"/>
          <w:lang w:val="it-IT"/>
        </w:rPr>
      </w:pPr>
      <w:r w:rsidRPr="00136931">
        <w:rPr>
          <w:i/>
          <w:color w:val="0070C0"/>
          <w:sz w:val="18"/>
          <w:szCs w:val="18"/>
          <w:lang w:val="it-IT"/>
        </w:rPr>
        <w:t>da cancellare se non è richiesto, l’obbligo di iscrizione alla White List</w:t>
      </w:r>
    </w:p>
    <w:p w14:paraId="3B9A4E89" w14:textId="77777777" w:rsidR="00684415" w:rsidRPr="00136931" w:rsidRDefault="00684415" w:rsidP="00D044FF">
      <w:pPr>
        <w:pStyle w:val="sche3"/>
        <w:numPr>
          <w:ilvl w:val="0"/>
          <w:numId w:val="5"/>
        </w:numPr>
        <w:spacing w:line="360" w:lineRule="auto"/>
        <w:rPr>
          <w:b/>
          <w:color w:val="FF0000"/>
          <w:sz w:val="18"/>
          <w:szCs w:val="18"/>
          <w:u w:val="single"/>
          <w:lang w:val="it-IT"/>
        </w:rPr>
      </w:pPr>
      <w:r w:rsidRPr="00136931">
        <w:rPr>
          <w:b/>
          <w:color w:val="FF0000"/>
          <w:sz w:val="18"/>
          <w:szCs w:val="18"/>
          <w:u w:val="single"/>
          <w:lang w:val="it-IT"/>
        </w:rPr>
        <w:t xml:space="preserve">dichiara di essere iscritto nell’elenco degli esecutori di lavori non soggetti a tentativo di infiltrazione mafiosa (c.d. white list) oppure dichiara di aver presentato domanda di iscrizione nell’elenco dei fornitori, prestatori di servizi </w:t>
      </w:r>
      <w:r w:rsidR="00420BE2" w:rsidRPr="00136931">
        <w:rPr>
          <w:b/>
          <w:color w:val="FF0000"/>
          <w:sz w:val="18"/>
          <w:szCs w:val="18"/>
          <w:u w:val="single"/>
          <w:lang w:val="it-IT"/>
        </w:rPr>
        <w:t xml:space="preserve">ed esecutori </w:t>
      </w:r>
      <w:r w:rsidRPr="00136931">
        <w:rPr>
          <w:b/>
          <w:color w:val="FF0000"/>
          <w:sz w:val="18"/>
          <w:szCs w:val="18"/>
          <w:u w:val="single"/>
          <w:lang w:val="it-IT"/>
        </w:rPr>
        <w:t>non soggetti a tentativo di infiltrazione mafiosa (c.d. white list);</w:t>
      </w:r>
    </w:p>
    <w:p w14:paraId="29C3B690" w14:textId="77777777" w:rsidR="00711D2B" w:rsidRPr="00136931" w:rsidRDefault="00185AD9" w:rsidP="00D044FF">
      <w:pPr>
        <w:pStyle w:val="sche3"/>
        <w:numPr>
          <w:ilvl w:val="0"/>
          <w:numId w:val="5"/>
        </w:numPr>
        <w:spacing w:line="360" w:lineRule="auto"/>
        <w:rPr>
          <w:sz w:val="18"/>
          <w:szCs w:val="18"/>
          <w:lang w:val="it-IT"/>
        </w:rPr>
      </w:pPr>
      <w:r w:rsidRPr="00136931">
        <w:rPr>
          <w:sz w:val="18"/>
          <w:szCs w:val="18"/>
          <w:lang w:val="it-IT"/>
        </w:rPr>
        <w:t>(eventualmente, in caso di impresa non residente e senza stabile organizzazione in Italia) di adeguarsi alla normativa fiscale vigente ad essa applicabile;</w:t>
      </w:r>
    </w:p>
    <w:p w14:paraId="543F6F27" w14:textId="78D78345" w:rsidR="001A3C08" w:rsidRPr="00136931" w:rsidRDefault="001A3C08" w:rsidP="00D044FF">
      <w:pPr>
        <w:pStyle w:val="sche3"/>
        <w:numPr>
          <w:ilvl w:val="0"/>
          <w:numId w:val="5"/>
        </w:numPr>
        <w:spacing w:line="360" w:lineRule="auto"/>
        <w:rPr>
          <w:sz w:val="18"/>
          <w:szCs w:val="18"/>
          <w:lang w:val="it-IT"/>
        </w:rPr>
      </w:pPr>
      <w:bookmarkStart w:id="20" w:name="_Hlk510695523"/>
      <w:r w:rsidRPr="00136931">
        <w:rPr>
          <w:sz w:val="18"/>
          <w:szCs w:val="18"/>
          <w:lang w:val="it-IT"/>
        </w:rPr>
        <w:t xml:space="preserve">di accettare, a pena di esclusione, il Patto di Integrità, allegato alla documentazione </w:t>
      </w:r>
      <w:r w:rsidR="00C1006A" w:rsidRPr="00136931">
        <w:rPr>
          <w:sz w:val="18"/>
          <w:szCs w:val="18"/>
          <w:lang w:val="it-IT"/>
        </w:rPr>
        <w:t xml:space="preserve">per l’affidamento </w:t>
      </w:r>
      <w:r w:rsidRPr="00136931">
        <w:rPr>
          <w:sz w:val="18"/>
          <w:szCs w:val="18"/>
          <w:lang w:val="it-IT"/>
        </w:rPr>
        <w:t>e adottato dall'</w:t>
      </w:r>
      <w:r w:rsidR="00C1006A" w:rsidRPr="00136931">
        <w:rPr>
          <w:sz w:val="18"/>
          <w:szCs w:val="18"/>
          <w:lang w:val="it-IT"/>
        </w:rPr>
        <w:t xml:space="preserve">Ente committente; </w:t>
      </w:r>
      <w:bookmarkEnd w:id="20"/>
    </w:p>
    <w:p w14:paraId="209817E4" w14:textId="74025A25" w:rsidR="00711D2B" w:rsidRPr="00136931" w:rsidRDefault="00711D2B" w:rsidP="00D044FF">
      <w:pPr>
        <w:pStyle w:val="sche3"/>
        <w:numPr>
          <w:ilvl w:val="0"/>
          <w:numId w:val="5"/>
        </w:numPr>
        <w:spacing w:line="360" w:lineRule="auto"/>
        <w:rPr>
          <w:sz w:val="18"/>
          <w:szCs w:val="18"/>
          <w:lang w:val="it-IT"/>
        </w:rPr>
      </w:pPr>
      <w:r w:rsidRPr="00136931">
        <w:rPr>
          <w:sz w:val="18"/>
          <w:szCs w:val="18"/>
          <w:lang w:val="it-IT"/>
        </w:rPr>
        <w:t>dichiara di essere edotto degli obblighi derivanti dal codice di comportamento</w:t>
      </w:r>
      <w:r w:rsidRPr="00136931">
        <w:rPr>
          <w:color w:val="000000" w:themeColor="text1"/>
          <w:sz w:val="18"/>
          <w:szCs w:val="18"/>
          <w:lang w:val="it-IT"/>
        </w:rPr>
        <w:t xml:space="preserve"> adottato dall</w:t>
      </w:r>
      <w:r w:rsidR="002C724A" w:rsidRPr="00136931">
        <w:rPr>
          <w:color w:val="000000" w:themeColor="text1"/>
          <w:sz w:val="18"/>
          <w:szCs w:val="18"/>
          <w:lang w:val="it-IT"/>
        </w:rPr>
        <w:t>’ente committente</w:t>
      </w:r>
      <w:r w:rsidR="0063362A" w:rsidRPr="00136931">
        <w:rPr>
          <w:strike/>
          <w:lang w:val="it-IT"/>
        </w:rPr>
        <w:t xml:space="preserve"> </w:t>
      </w:r>
      <w:r w:rsidRPr="00136931">
        <w:rPr>
          <w:sz w:val="18"/>
          <w:szCs w:val="18"/>
          <w:lang w:val="it-IT"/>
        </w:rPr>
        <w:t>ai</w:t>
      </w:r>
      <w:r w:rsidRPr="00136931">
        <w:rPr>
          <w:strike/>
          <w:color w:val="FF0000"/>
          <w:sz w:val="18"/>
          <w:szCs w:val="18"/>
          <w:lang w:val="it-IT"/>
        </w:rPr>
        <w:t xml:space="preserve"> </w:t>
      </w:r>
      <w:r w:rsidRPr="00136931">
        <w:rPr>
          <w:sz w:val="18"/>
          <w:szCs w:val="18"/>
          <w:lang w:val="it-IT"/>
        </w:rPr>
        <w:t>sensi del DPR 16 aprile 2013, n. 62</w:t>
      </w:r>
      <w:r w:rsidR="0063362A" w:rsidRPr="00136931">
        <w:rPr>
          <w:sz w:val="18"/>
          <w:szCs w:val="18"/>
          <w:lang w:val="it-IT"/>
        </w:rPr>
        <w:t xml:space="preserve"> (</w:t>
      </w:r>
      <w:r w:rsidRPr="00136931">
        <w:rPr>
          <w:sz w:val="18"/>
          <w:szCs w:val="18"/>
          <w:lang w:val="it-IT"/>
        </w:rPr>
        <w:t xml:space="preserve">Regolamento recante codice di comportamento dei dipendenti pubblici) e si impegna, in caso di </w:t>
      </w:r>
      <w:r w:rsidR="00BC678E" w:rsidRPr="00136931">
        <w:rPr>
          <w:sz w:val="18"/>
          <w:szCs w:val="18"/>
          <w:lang w:val="it-IT"/>
        </w:rPr>
        <w:t>affidamento</w:t>
      </w:r>
      <w:r w:rsidRPr="00136931">
        <w:rPr>
          <w:sz w:val="18"/>
          <w:szCs w:val="18"/>
          <w:lang w:val="it-IT"/>
        </w:rPr>
        <w:t>, ad osservare e a far osservare ai propri dipendenti e collaboratori il suddetto codice, pena la risoluzione del contratto;</w:t>
      </w:r>
    </w:p>
    <w:p w14:paraId="05D94ED0" w14:textId="77777777" w:rsidR="00711D2B" w:rsidRPr="00136931" w:rsidRDefault="00711D2B" w:rsidP="00D044FF">
      <w:pPr>
        <w:pStyle w:val="sche3"/>
        <w:numPr>
          <w:ilvl w:val="0"/>
          <w:numId w:val="5"/>
        </w:numPr>
        <w:spacing w:line="360" w:lineRule="auto"/>
        <w:rPr>
          <w:sz w:val="18"/>
          <w:szCs w:val="18"/>
          <w:lang w:val="it-IT"/>
        </w:rPr>
      </w:pPr>
      <w:r w:rsidRPr="00136931">
        <w:rPr>
          <w:sz w:val="18"/>
          <w:szCs w:val="18"/>
          <w:lang w:val="it-IT"/>
        </w:rPr>
        <w:t>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D.Lgs. 81/08;</w:t>
      </w:r>
    </w:p>
    <w:p w14:paraId="7CB131E3" w14:textId="3C3DB378" w:rsidR="00711D2B" w:rsidRPr="00136931" w:rsidRDefault="00711D2B" w:rsidP="00D044FF">
      <w:pPr>
        <w:pStyle w:val="sche3"/>
        <w:numPr>
          <w:ilvl w:val="0"/>
          <w:numId w:val="5"/>
        </w:numPr>
        <w:spacing w:line="360" w:lineRule="auto"/>
        <w:rPr>
          <w:sz w:val="18"/>
          <w:szCs w:val="18"/>
          <w:lang w:val="it-IT"/>
        </w:rPr>
      </w:pPr>
      <w:r w:rsidRPr="00136931">
        <w:rPr>
          <w:sz w:val="18"/>
          <w:szCs w:val="18"/>
          <w:lang w:val="it-IT"/>
        </w:rPr>
        <w:t>di non avere, con riferimento al</w:t>
      </w:r>
      <w:r w:rsidR="00DE2F71" w:rsidRPr="00136931">
        <w:rPr>
          <w:sz w:val="18"/>
          <w:szCs w:val="18"/>
          <w:lang w:val="it-IT"/>
        </w:rPr>
        <w:t xml:space="preserve"> presente affidamento</w:t>
      </w:r>
      <w:r w:rsidRPr="00136931">
        <w:rPr>
          <w:sz w:val="18"/>
          <w:szCs w:val="18"/>
          <w:lang w:val="it-IT"/>
        </w:rPr>
        <w:t>,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14:paraId="34D3D7BD" w14:textId="2F6A8AF2" w:rsidR="00711D2B" w:rsidRPr="00E05D8E" w:rsidRDefault="00711D2B" w:rsidP="00D044FF">
      <w:pPr>
        <w:pStyle w:val="sche3"/>
        <w:numPr>
          <w:ilvl w:val="0"/>
          <w:numId w:val="5"/>
        </w:numPr>
        <w:spacing w:line="360" w:lineRule="auto"/>
        <w:rPr>
          <w:color w:val="FF0000"/>
          <w:sz w:val="18"/>
          <w:szCs w:val="18"/>
          <w:lang w:val="it-IT"/>
        </w:rPr>
      </w:pPr>
      <w:r w:rsidRPr="00E05D8E">
        <w:rPr>
          <w:color w:val="FF0000"/>
          <w:sz w:val="18"/>
          <w:szCs w:val="18"/>
          <w:lang w:val="it-IT"/>
        </w:rPr>
        <w:t>di accettare il contenuto dell</w:t>
      </w:r>
      <w:r w:rsidR="000C35D7" w:rsidRPr="00E05D8E">
        <w:rPr>
          <w:color w:val="FF0000"/>
          <w:sz w:val="18"/>
          <w:szCs w:val="18"/>
          <w:lang w:val="it-IT"/>
        </w:rPr>
        <w:t>a</w:t>
      </w:r>
      <w:r w:rsidRPr="00E05D8E">
        <w:rPr>
          <w:color w:val="FF0000"/>
          <w:sz w:val="18"/>
          <w:szCs w:val="18"/>
          <w:lang w:val="it-IT"/>
        </w:rPr>
        <w:t xml:space="preserve"> </w:t>
      </w:r>
      <w:r w:rsidR="00DE2F71" w:rsidRPr="00E05D8E">
        <w:rPr>
          <w:color w:val="FF0000"/>
          <w:sz w:val="18"/>
          <w:szCs w:val="18"/>
          <w:lang w:val="it-IT"/>
        </w:rPr>
        <w:t xml:space="preserve">lettera d’incarico </w:t>
      </w:r>
      <w:r w:rsidRPr="00E05D8E">
        <w:rPr>
          <w:color w:val="FF0000"/>
          <w:sz w:val="18"/>
          <w:szCs w:val="18"/>
          <w:lang w:val="it-IT"/>
        </w:rPr>
        <w:t xml:space="preserve">ovvero </w:t>
      </w:r>
      <w:r w:rsidR="00850214" w:rsidRPr="00E05D8E">
        <w:rPr>
          <w:color w:val="FF0000"/>
          <w:lang w:val="it-IT"/>
        </w:rPr>
        <w:t>documentazione progettuale/nel capitolato speciale d’appalto/in altra documentazione a corredo</w:t>
      </w:r>
      <w:r w:rsidR="00760CEF" w:rsidRPr="00E05D8E">
        <w:rPr>
          <w:color w:val="FF0000"/>
          <w:sz w:val="18"/>
          <w:szCs w:val="18"/>
          <w:lang w:val="it-IT"/>
        </w:rPr>
        <w:t>;</w:t>
      </w:r>
    </w:p>
    <w:p w14:paraId="3E083451" w14:textId="77777777" w:rsidR="00711D2B" w:rsidRPr="00136931" w:rsidRDefault="00711D2B" w:rsidP="00D044FF">
      <w:pPr>
        <w:pStyle w:val="sche3"/>
        <w:numPr>
          <w:ilvl w:val="0"/>
          <w:numId w:val="5"/>
        </w:numPr>
        <w:spacing w:line="360" w:lineRule="auto"/>
        <w:rPr>
          <w:sz w:val="18"/>
          <w:szCs w:val="18"/>
          <w:lang w:val="it-IT"/>
        </w:rPr>
      </w:pPr>
      <w:r w:rsidRPr="00136931">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5BCBEC47" w14:textId="77777777" w:rsidR="00711D2B" w:rsidRPr="00136931" w:rsidRDefault="00711D2B" w:rsidP="00D044FF">
      <w:pPr>
        <w:pStyle w:val="sche3"/>
        <w:numPr>
          <w:ilvl w:val="0"/>
          <w:numId w:val="5"/>
        </w:numPr>
        <w:spacing w:line="360" w:lineRule="auto"/>
        <w:rPr>
          <w:sz w:val="18"/>
          <w:szCs w:val="18"/>
          <w:lang w:val="it-IT"/>
        </w:rPr>
      </w:pPr>
      <w:r w:rsidRPr="00136931">
        <w:rPr>
          <w:sz w:val="18"/>
          <w:szCs w:val="18"/>
          <w:lang w:val="it-IT"/>
        </w:rPr>
        <w:t>che non vi è stata mediazione o altra opera di terzi per la conclusione del presente contratto;</w:t>
      </w:r>
    </w:p>
    <w:p w14:paraId="39344C5D" w14:textId="77777777" w:rsidR="00711D2B" w:rsidRPr="00136931" w:rsidRDefault="00711D2B" w:rsidP="00D044FF">
      <w:pPr>
        <w:pStyle w:val="sche3"/>
        <w:numPr>
          <w:ilvl w:val="0"/>
          <w:numId w:val="5"/>
        </w:numPr>
        <w:spacing w:line="360" w:lineRule="auto"/>
        <w:rPr>
          <w:sz w:val="18"/>
          <w:szCs w:val="18"/>
          <w:lang w:val="it-IT"/>
        </w:rPr>
      </w:pPr>
      <w:r w:rsidRPr="00136931">
        <w:rPr>
          <w:sz w:val="18"/>
          <w:szCs w:val="18"/>
          <w:lang w:val="it-IT"/>
        </w:rPr>
        <w:t xml:space="preserve">di non aver corrisposto né promesso di corrispondere ad alcuno, direttamente o attraverso terzi, ivi comprese le imprese collegate o controllate, somme di denaro o altra utilità a titolo di intermediazione o simili, comunque volte a </w:t>
      </w:r>
      <w:r w:rsidRPr="00136931">
        <w:rPr>
          <w:sz w:val="18"/>
          <w:szCs w:val="18"/>
          <w:lang w:val="it-IT"/>
        </w:rPr>
        <w:lastRenderedPageBreak/>
        <w:t>facilitare la conclusione del contratto stesso;</w:t>
      </w:r>
    </w:p>
    <w:p w14:paraId="26626D32" w14:textId="77777777" w:rsidR="00EB403D" w:rsidRPr="00136931" w:rsidRDefault="00711D2B" w:rsidP="00D044FF">
      <w:pPr>
        <w:pStyle w:val="sche3"/>
        <w:numPr>
          <w:ilvl w:val="0"/>
          <w:numId w:val="5"/>
        </w:numPr>
        <w:spacing w:line="360" w:lineRule="auto"/>
        <w:rPr>
          <w:sz w:val="18"/>
          <w:szCs w:val="18"/>
          <w:lang w:val="it-IT"/>
        </w:rPr>
      </w:pPr>
      <w:r w:rsidRPr="00136931">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4E17C774" w14:textId="5B5364D9" w:rsidR="00020DB9" w:rsidRDefault="00EB403D" w:rsidP="00020DB9">
      <w:pPr>
        <w:pStyle w:val="sche3"/>
        <w:numPr>
          <w:ilvl w:val="0"/>
          <w:numId w:val="5"/>
        </w:numPr>
        <w:spacing w:line="360" w:lineRule="auto"/>
        <w:rPr>
          <w:sz w:val="18"/>
          <w:szCs w:val="18"/>
          <w:lang w:val="it-IT"/>
        </w:rPr>
      </w:pPr>
      <w:r w:rsidRPr="00136931">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D84BC0" w:rsidRPr="00136931">
        <w:rPr>
          <w:sz w:val="18"/>
          <w:szCs w:val="18"/>
          <w:lang w:val="it-IT"/>
        </w:rPr>
        <w:t>a cui sono stati conferiti</w:t>
      </w:r>
      <w:r w:rsidRPr="00136931">
        <w:rPr>
          <w:sz w:val="18"/>
          <w:szCs w:val="18"/>
          <w:lang w:val="it-IT"/>
        </w:rPr>
        <w:t xml:space="preserve"> di contrattare con le pubbliche amministrazioni per i successivi tre anni con obbligo di restituzione dei compensi eventualmente percepiti e accertati ad essi riferiti</w:t>
      </w:r>
      <w:r w:rsidR="00455B17">
        <w:rPr>
          <w:sz w:val="18"/>
          <w:szCs w:val="18"/>
          <w:lang w:val="it-IT"/>
        </w:rPr>
        <w:t>;</w:t>
      </w:r>
    </w:p>
    <w:p w14:paraId="3CBE20D9" w14:textId="46A4361A" w:rsidR="00020DB9" w:rsidRPr="00455B17" w:rsidRDefault="00711D2B" w:rsidP="00455B17">
      <w:pPr>
        <w:pStyle w:val="sche3"/>
        <w:numPr>
          <w:ilvl w:val="0"/>
          <w:numId w:val="5"/>
        </w:numPr>
        <w:spacing w:line="360" w:lineRule="auto"/>
        <w:rPr>
          <w:sz w:val="18"/>
          <w:szCs w:val="18"/>
          <w:lang w:val="it-IT"/>
        </w:rPr>
      </w:pPr>
      <w:r w:rsidRPr="00455B17">
        <w:rPr>
          <w:sz w:val="18"/>
          <w:szCs w:val="18"/>
          <w:lang w:val="it-IT"/>
        </w:rPr>
        <w:t xml:space="preserve">di essere consapevole che, </w:t>
      </w:r>
      <w:r w:rsidR="00FA7EC8" w:rsidRPr="00455B17">
        <w:rPr>
          <w:bCs/>
          <w:lang w:val="it-IT"/>
        </w:rPr>
        <w:t xml:space="preserve">in caso di mancato possesso dei requisiti di partecipazione si procederà con la risoluzione del contratto, escussione dell’eventuale garanzia definitiva e segnalazione del fatto alle autorità competenti; </w:t>
      </w:r>
    </w:p>
    <w:p w14:paraId="12453E75" w14:textId="5C4BD0D9" w:rsidR="00711D2B" w:rsidRDefault="00FA7EC8" w:rsidP="00455B17">
      <w:pPr>
        <w:pStyle w:val="sche3"/>
        <w:numPr>
          <w:ilvl w:val="0"/>
          <w:numId w:val="5"/>
        </w:numPr>
        <w:spacing w:line="360" w:lineRule="auto"/>
        <w:rPr>
          <w:sz w:val="18"/>
          <w:szCs w:val="18"/>
          <w:lang w:val="it-IT"/>
        </w:rPr>
      </w:pPr>
      <w:r w:rsidRPr="00455B17">
        <w:rPr>
          <w:lang w:val="it-IT"/>
        </w:rPr>
        <w:t>In caso di false dichiarazioni si applica quanto previsto dal D.P.R. 445/2000 art. 76</w:t>
      </w:r>
      <w:r w:rsidR="00711D2B" w:rsidRPr="00455B17">
        <w:rPr>
          <w:strike/>
          <w:sz w:val="18"/>
          <w:szCs w:val="18"/>
          <w:lang w:val="it-IT"/>
        </w:rPr>
        <w:t>,</w:t>
      </w:r>
      <w:r w:rsidR="00711D2B" w:rsidRPr="00455B17">
        <w:rPr>
          <w:sz w:val="18"/>
          <w:szCs w:val="18"/>
          <w:lang w:val="it-IT"/>
        </w:rPr>
        <w:t xml:space="preserve"> </w:t>
      </w:r>
      <w:r w:rsidR="00F960DA" w:rsidRPr="00455B17">
        <w:rPr>
          <w:sz w:val="18"/>
          <w:szCs w:val="18"/>
          <w:lang w:val="it-IT"/>
        </w:rPr>
        <w:t>o l’affidamento</w:t>
      </w:r>
      <w:r w:rsidR="00711D2B" w:rsidRPr="00455B17">
        <w:rPr>
          <w:sz w:val="18"/>
          <w:szCs w:val="18"/>
          <w:lang w:val="it-IT"/>
        </w:rPr>
        <w:t xml:space="preserve"> verrà annullat</w:t>
      </w:r>
      <w:r w:rsidR="00F960DA" w:rsidRPr="00455B17">
        <w:rPr>
          <w:sz w:val="18"/>
          <w:szCs w:val="18"/>
          <w:lang w:val="it-IT"/>
        </w:rPr>
        <w:t>o</w:t>
      </w:r>
      <w:r w:rsidR="00711D2B" w:rsidRPr="00455B17">
        <w:rPr>
          <w:sz w:val="18"/>
          <w:szCs w:val="18"/>
          <w:lang w:val="it-IT"/>
        </w:rPr>
        <w:t xml:space="preserve"> e/o revocat</w:t>
      </w:r>
      <w:r w:rsidR="00FB43FB" w:rsidRPr="00455B17">
        <w:rPr>
          <w:sz w:val="18"/>
          <w:szCs w:val="18"/>
          <w:lang w:val="it-IT"/>
        </w:rPr>
        <w:t>o</w:t>
      </w:r>
      <w:r w:rsidR="00711D2B" w:rsidRPr="00455B17">
        <w:rPr>
          <w:sz w:val="18"/>
          <w:szCs w:val="18"/>
          <w:lang w:val="it-IT"/>
        </w:rPr>
        <w:t xml:space="preserve"> e che il contratto verrà risolto di diritto da parte dell'amministrazione ai sensi dell'art. 1456 c.c.</w:t>
      </w:r>
    </w:p>
    <w:p w14:paraId="0579DC35" w14:textId="1FF7E2C3" w:rsidR="00711D2B" w:rsidRDefault="00711D2B" w:rsidP="00455B17">
      <w:pPr>
        <w:pStyle w:val="sche3"/>
        <w:numPr>
          <w:ilvl w:val="0"/>
          <w:numId w:val="5"/>
        </w:numPr>
        <w:spacing w:line="360" w:lineRule="auto"/>
        <w:rPr>
          <w:sz w:val="18"/>
          <w:szCs w:val="18"/>
          <w:lang w:val="it-IT"/>
        </w:rPr>
      </w:pPr>
      <w:r w:rsidRPr="00455B17">
        <w:rPr>
          <w:sz w:val="18"/>
          <w:szCs w:val="18"/>
          <w:lang w:val="it-IT"/>
        </w:rPr>
        <w:t>di non trovarsi in una situazione di incapacità contrattuale</w:t>
      </w:r>
      <w:r w:rsidR="00052FC6" w:rsidRPr="00455B17">
        <w:rPr>
          <w:sz w:val="18"/>
          <w:szCs w:val="18"/>
          <w:lang w:val="it-IT"/>
        </w:rPr>
        <w:t xml:space="preserve"> ai sensi dell'articolo 31 del D.L</w:t>
      </w:r>
      <w:r w:rsidRPr="00455B17">
        <w:rPr>
          <w:sz w:val="18"/>
          <w:szCs w:val="18"/>
          <w:lang w:val="it-IT"/>
        </w:rPr>
        <w:t>gs. n. 507/1999;</w:t>
      </w:r>
    </w:p>
    <w:p w14:paraId="2F019E98" w14:textId="4568CC83" w:rsidR="00711D2B" w:rsidRDefault="00711D2B" w:rsidP="00455B17">
      <w:pPr>
        <w:pStyle w:val="sche3"/>
        <w:numPr>
          <w:ilvl w:val="0"/>
          <w:numId w:val="5"/>
        </w:numPr>
        <w:spacing w:line="360" w:lineRule="auto"/>
        <w:rPr>
          <w:sz w:val="18"/>
          <w:szCs w:val="18"/>
          <w:lang w:val="it-IT"/>
        </w:rPr>
      </w:pPr>
      <w:r w:rsidRPr="00455B17">
        <w:rPr>
          <w:sz w:val="18"/>
          <w:szCs w:val="18"/>
          <w:lang w:val="it-IT"/>
        </w:rPr>
        <w:t>obbligarsi a comunicare tempestivamente alla</w:t>
      </w:r>
      <w:r w:rsidR="00020DB9" w:rsidRPr="00455B17">
        <w:rPr>
          <w:sz w:val="18"/>
          <w:szCs w:val="18"/>
          <w:lang w:val="it-IT"/>
        </w:rPr>
        <w:t xml:space="preserve"> </w:t>
      </w:r>
      <w:r w:rsidRPr="00455B17">
        <w:rPr>
          <w:sz w:val="18"/>
          <w:szCs w:val="18"/>
          <w:lang w:val="it-IT"/>
        </w:rPr>
        <w:t>Stazione appaltante</w:t>
      </w:r>
      <w:r w:rsidR="00020DB9" w:rsidRPr="00455B17">
        <w:rPr>
          <w:sz w:val="18"/>
          <w:szCs w:val="18"/>
          <w:lang w:val="it-IT"/>
        </w:rPr>
        <w:t xml:space="preserve"> </w:t>
      </w:r>
      <w:r w:rsidRPr="00455B17">
        <w:rPr>
          <w:sz w:val="18"/>
          <w:szCs w:val="18"/>
          <w:lang w:val="it-IT"/>
        </w:rPr>
        <w:t>ogni modificazione intervenuta negli assetti proprietari e nella struttura di impresa, e negli or</w:t>
      </w:r>
      <w:r w:rsidR="00FA0F17" w:rsidRPr="00455B17">
        <w:rPr>
          <w:sz w:val="18"/>
          <w:szCs w:val="18"/>
          <w:lang w:val="it-IT"/>
        </w:rPr>
        <w:t>ganismi tecnici e amministrativi</w:t>
      </w:r>
      <w:r w:rsidRPr="00455B17">
        <w:rPr>
          <w:sz w:val="18"/>
          <w:szCs w:val="18"/>
          <w:lang w:val="it-IT"/>
        </w:rPr>
        <w:t>;</w:t>
      </w:r>
    </w:p>
    <w:p w14:paraId="6C2DEFAE" w14:textId="63B05304" w:rsidR="00711D2B" w:rsidRDefault="00711D2B" w:rsidP="00455B17">
      <w:pPr>
        <w:pStyle w:val="sche3"/>
        <w:numPr>
          <w:ilvl w:val="0"/>
          <w:numId w:val="5"/>
        </w:numPr>
        <w:spacing w:line="360" w:lineRule="auto"/>
        <w:rPr>
          <w:sz w:val="18"/>
          <w:szCs w:val="18"/>
          <w:lang w:val="it-IT"/>
        </w:rPr>
      </w:pPr>
      <w:r w:rsidRPr="00455B17">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w:t>
      </w:r>
      <w:r w:rsidRPr="00455B17">
        <w:rPr>
          <w:color w:val="FF0000"/>
          <w:sz w:val="18"/>
          <w:szCs w:val="18"/>
          <w:lang w:val="it-IT"/>
        </w:rPr>
        <w:t xml:space="preserve">che non sono stati soggetti a ribasso d’asta tutti i costi della sicurezza, sia i costi della sicurezza speciali, elencati nel Piano di Sicurezza e Coordinamento (articolo 100 D.Lgs. 81/2008) </w:t>
      </w:r>
      <w:r w:rsidRPr="00455B17">
        <w:rPr>
          <w:sz w:val="18"/>
          <w:szCs w:val="18"/>
          <w:lang w:val="it-IT"/>
        </w:rPr>
        <w:t xml:space="preserve">-, nel capitolato speciale d’appalto e </w:t>
      </w:r>
      <w:r w:rsidRPr="00455B17">
        <w:rPr>
          <w:color w:val="FF0000"/>
          <w:sz w:val="18"/>
          <w:szCs w:val="18"/>
          <w:lang w:val="it-IT"/>
        </w:rPr>
        <w:t xml:space="preserve">nel piano di sicurezza e di coordinamento, </w:t>
      </w:r>
      <w:r w:rsidRPr="00455B17">
        <w:rPr>
          <w:sz w:val="18"/>
          <w:szCs w:val="18"/>
          <w:lang w:val="it-IT"/>
        </w:rPr>
        <w:t>sia i costi della sicurezza di legge, già c</w:t>
      </w:r>
      <w:r w:rsidR="00C122CD" w:rsidRPr="00455B17">
        <w:rPr>
          <w:sz w:val="18"/>
          <w:szCs w:val="18"/>
          <w:lang w:val="it-IT"/>
        </w:rPr>
        <w:t xml:space="preserve">ompresi nella misura fissa del </w:t>
      </w:r>
      <w:r w:rsidR="00C122CD" w:rsidRPr="00455B17">
        <w:rPr>
          <w:b/>
          <w:szCs w:val="24"/>
          <w:lang w:val="it-IT" w:eastAsia="de-DE"/>
        </w:rPr>
        <w:t xml:space="preserve">0,6 </w:t>
      </w:r>
      <w:r w:rsidR="00C122CD" w:rsidRPr="00455B17">
        <w:rPr>
          <w:i/>
          <w:color w:val="0070C0"/>
          <w:lang w:val="it-IT"/>
        </w:rPr>
        <w:t>[quando il progetto è stato elaborato applicando il prezziario 2019</w:t>
      </w:r>
      <w:r w:rsidR="00324B17" w:rsidRPr="00455B17">
        <w:rPr>
          <w:i/>
          <w:color w:val="0070C0"/>
          <w:lang w:val="it-IT"/>
        </w:rPr>
        <w:t xml:space="preserve"> e seguenti</w:t>
      </w:r>
      <w:r w:rsidR="00C122CD" w:rsidRPr="00455B17">
        <w:rPr>
          <w:i/>
          <w:color w:val="0070C0"/>
          <w:lang w:val="it-IT"/>
        </w:rPr>
        <w:t>]</w:t>
      </w:r>
      <w:r w:rsidR="00C122CD" w:rsidRPr="00455B17">
        <w:rPr>
          <w:b/>
          <w:color w:val="FF0000"/>
          <w:szCs w:val="24"/>
          <w:lang w:val="it-IT" w:eastAsia="de-DE"/>
        </w:rPr>
        <w:t xml:space="preserve"> </w:t>
      </w:r>
      <w:r w:rsidR="00841742" w:rsidRPr="00455B17">
        <w:rPr>
          <w:sz w:val="18"/>
          <w:szCs w:val="18"/>
          <w:lang w:val="it-IT"/>
        </w:rPr>
        <w:t xml:space="preserve">o </w:t>
      </w:r>
      <w:r w:rsidR="00167D7A" w:rsidRPr="00455B17">
        <w:rPr>
          <w:sz w:val="18"/>
          <w:szCs w:val="18"/>
          <w:lang w:val="it-IT"/>
        </w:rPr>
        <w:t>della diversa percentuale o i</w:t>
      </w:r>
      <w:r w:rsidR="00841742" w:rsidRPr="00455B17">
        <w:rPr>
          <w:sz w:val="18"/>
          <w:szCs w:val="18"/>
          <w:lang w:val="it-IT"/>
        </w:rPr>
        <w:t xml:space="preserve">mporto </w:t>
      </w:r>
      <w:r w:rsidR="00714340" w:rsidRPr="00455B17">
        <w:rPr>
          <w:sz w:val="18"/>
          <w:szCs w:val="18"/>
          <w:lang w:val="it-IT"/>
        </w:rPr>
        <w:t xml:space="preserve">da indicare </w:t>
      </w:r>
      <w:r w:rsidR="00841742" w:rsidRPr="00455B17">
        <w:rPr>
          <w:sz w:val="18"/>
          <w:szCs w:val="18"/>
          <w:lang w:val="it-IT"/>
        </w:rPr>
        <w:t xml:space="preserve">separatamente </w:t>
      </w:r>
      <w:r w:rsidR="007B2735" w:rsidRPr="00455B17">
        <w:rPr>
          <w:sz w:val="18"/>
          <w:szCs w:val="18"/>
          <w:lang w:val="it-IT"/>
        </w:rPr>
        <w:t>in caso di eventuale</w:t>
      </w:r>
      <w:r w:rsidR="00580DC0" w:rsidRPr="00455B17">
        <w:rPr>
          <w:sz w:val="18"/>
          <w:szCs w:val="18"/>
          <w:lang w:val="it-IT"/>
        </w:rPr>
        <w:t xml:space="preserve"> </w:t>
      </w:r>
      <w:r w:rsidR="006172F6" w:rsidRPr="00455B17">
        <w:rPr>
          <w:sz w:val="18"/>
          <w:szCs w:val="18"/>
          <w:lang w:val="it-IT"/>
        </w:rPr>
        <w:t>affidamento</w:t>
      </w:r>
      <w:r w:rsidR="00841742" w:rsidRPr="00455B17">
        <w:rPr>
          <w:sz w:val="18"/>
          <w:szCs w:val="18"/>
          <w:lang w:val="it-IT"/>
        </w:rPr>
        <w:t xml:space="preserve"> -</w:t>
      </w:r>
      <w:r w:rsidRPr="00455B17">
        <w:rPr>
          <w:sz w:val="18"/>
          <w:szCs w:val="18"/>
          <w:lang w:val="it-IT"/>
        </w:rPr>
        <w:t xml:space="preserve"> in ogni singolo prezzo unitario così come risultante dal computo estimativo</w:t>
      </w:r>
      <w:r w:rsidR="001E1E66" w:rsidRPr="00455B17">
        <w:rPr>
          <w:sz w:val="18"/>
          <w:szCs w:val="18"/>
          <w:lang w:val="it-IT"/>
        </w:rPr>
        <w:t xml:space="preserve"> </w:t>
      </w:r>
      <w:r w:rsidR="001E1E66" w:rsidRPr="00455B17">
        <w:rPr>
          <w:color w:val="70AD47" w:themeColor="accent6"/>
          <w:sz w:val="18"/>
          <w:szCs w:val="18"/>
          <w:lang w:val="it-IT"/>
        </w:rPr>
        <w:t>(si prega di verificare l’esistenza di tale documento)</w:t>
      </w:r>
      <w:r w:rsidRPr="00455B17">
        <w:rPr>
          <w:sz w:val="18"/>
          <w:szCs w:val="18"/>
          <w:lang w:val="it-IT"/>
        </w:rPr>
        <w:t>, e di impegnarsi a destinare tali importi a misure di sicurezza sul cantiere;</w:t>
      </w:r>
    </w:p>
    <w:p w14:paraId="3950C479" w14:textId="185530DF" w:rsidR="00711D2B" w:rsidRDefault="00711D2B" w:rsidP="00455B17">
      <w:pPr>
        <w:pStyle w:val="sche3"/>
        <w:numPr>
          <w:ilvl w:val="0"/>
          <w:numId w:val="5"/>
        </w:numPr>
        <w:spacing w:line="360" w:lineRule="auto"/>
        <w:rPr>
          <w:sz w:val="18"/>
          <w:szCs w:val="18"/>
          <w:lang w:val="it-IT"/>
        </w:rPr>
      </w:pPr>
      <w:r w:rsidRPr="00455B17">
        <w:rPr>
          <w:sz w:val="18"/>
          <w:szCs w:val="18"/>
          <w:lang w:val="it-IT"/>
        </w:rPr>
        <w:t>di accettare il contenuto del</w:t>
      </w:r>
      <w:r w:rsidR="00020DB9" w:rsidRPr="00455B17">
        <w:rPr>
          <w:sz w:val="18"/>
          <w:szCs w:val="18"/>
          <w:lang w:val="it-IT"/>
        </w:rPr>
        <w:t>la documentazione progettuale a base dell’affidamento</w:t>
      </w:r>
      <w:r w:rsidR="008F20F3" w:rsidRPr="00455B17">
        <w:rPr>
          <w:sz w:val="18"/>
          <w:szCs w:val="18"/>
          <w:lang w:val="it-IT"/>
        </w:rPr>
        <w:t>;</w:t>
      </w:r>
    </w:p>
    <w:p w14:paraId="6A8E1CE9" w14:textId="56DE0C07" w:rsidR="00711D2B" w:rsidRDefault="00711D2B" w:rsidP="00455B17">
      <w:pPr>
        <w:pStyle w:val="sche3"/>
        <w:numPr>
          <w:ilvl w:val="0"/>
          <w:numId w:val="5"/>
        </w:numPr>
        <w:spacing w:line="360" w:lineRule="auto"/>
        <w:rPr>
          <w:sz w:val="18"/>
          <w:szCs w:val="18"/>
          <w:lang w:val="it-IT"/>
        </w:rPr>
      </w:pPr>
      <w:r w:rsidRPr="00455B17">
        <w:rPr>
          <w:sz w:val="18"/>
          <w:szCs w:val="18"/>
          <w:lang w:val="it-IT"/>
        </w:rPr>
        <w:t>(se del caso) di essere in possesso, in caso di presenza di impianti telefonici, dell’autorizzazione di primo/secondo grado secondo il D.M.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p w14:paraId="5F9B9202" w14:textId="170611DF" w:rsidR="00E73755" w:rsidRPr="00455B17" w:rsidRDefault="00E73755" w:rsidP="00455B17">
      <w:pPr>
        <w:pStyle w:val="sche3"/>
        <w:numPr>
          <w:ilvl w:val="0"/>
          <w:numId w:val="5"/>
        </w:numPr>
        <w:spacing w:line="360" w:lineRule="auto"/>
        <w:rPr>
          <w:sz w:val="18"/>
          <w:szCs w:val="18"/>
          <w:lang w:val="it-IT"/>
        </w:rPr>
      </w:pPr>
      <w:r w:rsidRPr="00455B17">
        <w:rPr>
          <w:sz w:val="18"/>
          <w:szCs w:val="18"/>
          <w:highlight w:val="yellow"/>
          <w:lang w:val="it-IT"/>
        </w:rPr>
        <w:t>di accettare la clausola sociale finalizzata a promuovere la stabilità occupazionale del personale impiegato</w:t>
      </w:r>
      <w:r w:rsidR="004E6CB1">
        <w:rPr>
          <w:sz w:val="18"/>
          <w:szCs w:val="18"/>
          <w:lang w:val="it-IT"/>
        </w:rPr>
        <w:t>.</w:t>
      </w:r>
    </w:p>
    <w:bookmarkEnd w:id="19"/>
    <w:p w14:paraId="68F8175F" w14:textId="77777777" w:rsidR="00F12848" w:rsidRPr="00136931" w:rsidRDefault="00F12848" w:rsidP="00797CD3">
      <w:pPr>
        <w:pStyle w:val="sche3"/>
        <w:spacing w:line="360" w:lineRule="auto"/>
        <w:ind w:left="142"/>
        <w:rPr>
          <w:sz w:val="18"/>
          <w:szCs w:val="18"/>
          <w:lang w:val="it-IT"/>
        </w:rPr>
      </w:pPr>
    </w:p>
    <w:p w14:paraId="10A5739A" w14:textId="77777777" w:rsidR="00F12848" w:rsidRPr="00136931" w:rsidRDefault="00F12848" w:rsidP="00797CD3">
      <w:pPr>
        <w:spacing w:line="360" w:lineRule="auto"/>
        <w:ind w:left="360" w:right="818" w:hanging="180"/>
        <w:jc w:val="both"/>
        <w:rPr>
          <w:b/>
          <w:bCs/>
          <w:i/>
          <w:iCs/>
          <w:color w:val="00B050"/>
          <w:sz w:val="18"/>
          <w:szCs w:val="18"/>
          <w:lang w:val="it-IT"/>
        </w:rPr>
      </w:pPr>
      <w:r w:rsidRPr="00136931">
        <w:rPr>
          <w:b/>
          <w:bCs/>
          <w:i/>
          <w:iCs/>
          <w:color w:val="00B050"/>
          <w:sz w:val="18"/>
          <w:szCs w:val="18"/>
          <w:lang w:val="it-IT"/>
        </w:rPr>
        <w:t>PS offerta con prezzi unitari:</w:t>
      </w:r>
    </w:p>
    <w:p w14:paraId="3650977D" w14:textId="77777777" w:rsidR="00F12848" w:rsidRPr="00136931" w:rsidRDefault="00F12848" w:rsidP="00797CD3">
      <w:pPr>
        <w:spacing w:line="360" w:lineRule="auto"/>
        <w:ind w:left="360" w:right="818" w:hanging="180"/>
        <w:jc w:val="both"/>
        <w:rPr>
          <w:b/>
          <w:bCs/>
          <w:i/>
          <w:iCs/>
          <w:color w:val="FF0000"/>
          <w:sz w:val="18"/>
          <w:szCs w:val="18"/>
          <w:lang w:val="it-IT"/>
        </w:rPr>
      </w:pPr>
    </w:p>
    <w:p w14:paraId="4CD06742" w14:textId="77777777" w:rsidR="00F12848" w:rsidRPr="00136931" w:rsidRDefault="00F12848" w:rsidP="00797CD3">
      <w:pPr>
        <w:spacing w:line="360" w:lineRule="auto"/>
        <w:ind w:left="360" w:right="-2" w:hanging="180"/>
        <w:jc w:val="both"/>
        <w:rPr>
          <w:b/>
          <w:bCs/>
          <w:i/>
          <w:iCs/>
          <w:color w:val="00B050"/>
          <w:sz w:val="18"/>
          <w:szCs w:val="18"/>
          <w:lang w:val="it-IT"/>
        </w:rPr>
      </w:pPr>
      <w:r w:rsidRPr="00136931">
        <w:rPr>
          <w:b/>
          <w:bCs/>
          <w:i/>
          <w:iCs/>
          <w:color w:val="00B050"/>
          <w:sz w:val="18"/>
          <w:szCs w:val="18"/>
          <w:lang w:val="it-IT"/>
        </w:rPr>
        <w:t xml:space="preserve">(PS qualora trattasi di contratto con corrispettivo da stipulare esclusivamente </w:t>
      </w:r>
      <w:r w:rsidRPr="00136931">
        <w:rPr>
          <w:b/>
          <w:bCs/>
          <w:i/>
          <w:iCs/>
          <w:color w:val="00B050"/>
          <w:sz w:val="18"/>
          <w:szCs w:val="18"/>
          <w:u w:val="single"/>
          <w:lang w:val="it-IT"/>
        </w:rPr>
        <w:t>“a corpo”</w:t>
      </w:r>
      <w:r w:rsidRPr="00136931">
        <w:rPr>
          <w:b/>
          <w:bCs/>
          <w:i/>
          <w:iCs/>
          <w:color w:val="00B050"/>
          <w:sz w:val="18"/>
          <w:szCs w:val="18"/>
          <w:lang w:val="it-IT"/>
        </w:rPr>
        <w:t>, altrimenti cancellare)</w:t>
      </w:r>
    </w:p>
    <w:p w14:paraId="72162870" w14:textId="77777777" w:rsidR="00F12848" w:rsidRPr="00136931" w:rsidRDefault="00F12848" w:rsidP="00797CD3">
      <w:pPr>
        <w:pStyle w:val="sche3"/>
        <w:spacing w:line="360" w:lineRule="auto"/>
        <w:ind w:left="360" w:hanging="180"/>
        <w:rPr>
          <w:i/>
          <w:iCs/>
          <w:color w:val="FF0000"/>
          <w:sz w:val="18"/>
          <w:szCs w:val="18"/>
          <w:lang w:val="it-IT"/>
        </w:rPr>
      </w:pPr>
    </w:p>
    <w:p w14:paraId="571A4C3E" w14:textId="77777777" w:rsidR="00F12848" w:rsidRPr="00136931" w:rsidRDefault="00F12848" w:rsidP="00D044FF">
      <w:pPr>
        <w:numPr>
          <w:ilvl w:val="0"/>
          <w:numId w:val="6"/>
        </w:numPr>
        <w:tabs>
          <w:tab w:val="clear" w:pos="900"/>
          <w:tab w:val="num" w:pos="567"/>
        </w:tabs>
        <w:spacing w:line="360" w:lineRule="auto"/>
        <w:ind w:left="567" w:right="-2" w:hanging="425"/>
        <w:jc w:val="both"/>
        <w:rPr>
          <w:color w:val="FF0000"/>
          <w:spacing w:val="-2"/>
          <w:sz w:val="18"/>
          <w:szCs w:val="18"/>
          <w:lang w:val="it-IT"/>
        </w:rPr>
      </w:pPr>
      <w:r w:rsidRPr="00136931">
        <w:rPr>
          <w:color w:val="FF0000"/>
          <w:sz w:val="18"/>
          <w:szCs w:val="18"/>
          <w:lang w:val="it-IT"/>
        </w:rPr>
        <w:t>di p</w:t>
      </w:r>
      <w:r w:rsidRPr="00136931">
        <w:rPr>
          <w:color w:val="FF0000"/>
          <w:spacing w:val="-2"/>
          <w:sz w:val="18"/>
          <w:szCs w:val="18"/>
          <w:lang w:val="it-IT"/>
        </w:rPr>
        <w:t>rendere atto che l’indicazione delle voci e delle quantità ivi riportata, non ha effetto sull’importo complessivo dell’offerta (pertanto non ha valore negoziale), essendo la valutazione dei lavori</w:t>
      </w:r>
      <w:r w:rsidRPr="00136931">
        <w:rPr>
          <w:b/>
          <w:color w:val="FF0000"/>
          <w:spacing w:val="-2"/>
          <w:sz w:val="18"/>
          <w:szCs w:val="18"/>
          <w:lang w:val="it-IT"/>
        </w:rPr>
        <w:t xml:space="preserve"> “a corpo” </w:t>
      </w:r>
      <w:r w:rsidRPr="00136931">
        <w:rPr>
          <w:color w:val="FF0000"/>
          <w:spacing w:val="-2"/>
          <w:sz w:val="18"/>
          <w:szCs w:val="18"/>
          <w:lang w:val="it-IT"/>
        </w:rPr>
        <w:t xml:space="preserve">effettuata secondo le </w:t>
      </w:r>
      <w:r w:rsidRPr="00136931">
        <w:rPr>
          <w:color w:val="FF0000"/>
          <w:spacing w:val="-2"/>
          <w:sz w:val="18"/>
          <w:szCs w:val="18"/>
          <w:lang w:val="it-IT"/>
        </w:rPr>
        <w:lastRenderedPageBreak/>
        <w:t xml:space="preserve">specificazioni date nella descrizione dei lavori stessi, nonché secondo le risultanze degli elaborati grafici e di ogni altro allegato progettuale; </w:t>
      </w:r>
      <w:r w:rsidRPr="00136931">
        <w:rPr>
          <w:color w:val="FF0000"/>
          <w:sz w:val="18"/>
          <w:szCs w:val="18"/>
          <w:lang w:val="it-IT"/>
        </w:rPr>
        <w:t>e</w:t>
      </w:r>
      <w:r w:rsidRPr="00136931">
        <w:rPr>
          <w:color w:val="FF0000"/>
          <w:spacing w:val="-2"/>
          <w:sz w:val="18"/>
          <w:szCs w:val="18"/>
          <w:lang w:val="it-IT"/>
        </w:rPr>
        <w:t xml:space="preserve"> che il corrispettivo convenuto per i lavori a corpo resta fisso e invariabile senza che possa essere invocata dalle parti contraenti alcuna modifica delle quantità e delle qualità delle prestazioni;</w:t>
      </w:r>
    </w:p>
    <w:p w14:paraId="26EBD498" w14:textId="77777777" w:rsidR="00F12848" w:rsidRPr="00136931" w:rsidRDefault="00F12848" w:rsidP="00797CD3">
      <w:pPr>
        <w:spacing w:line="360" w:lineRule="auto"/>
        <w:ind w:left="360" w:right="818" w:hanging="180"/>
        <w:jc w:val="both"/>
        <w:rPr>
          <w:color w:val="FF0000"/>
          <w:spacing w:val="-2"/>
          <w:sz w:val="18"/>
          <w:szCs w:val="18"/>
          <w:lang w:val="it-IT"/>
        </w:rPr>
      </w:pPr>
    </w:p>
    <w:p w14:paraId="40479E8A" w14:textId="575D0F15" w:rsidR="00F12848" w:rsidRPr="00136931" w:rsidRDefault="00F12848" w:rsidP="00D044FF">
      <w:pPr>
        <w:numPr>
          <w:ilvl w:val="0"/>
          <w:numId w:val="6"/>
        </w:numPr>
        <w:shd w:val="clear" w:color="auto" w:fill="FFFFFF"/>
        <w:tabs>
          <w:tab w:val="clear" w:pos="900"/>
          <w:tab w:val="num" w:pos="567"/>
        </w:tabs>
        <w:spacing w:line="360" w:lineRule="auto"/>
        <w:ind w:left="567" w:right="-2" w:hanging="425"/>
        <w:jc w:val="both"/>
        <w:rPr>
          <w:color w:val="222222"/>
          <w:sz w:val="18"/>
          <w:szCs w:val="18"/>
          <w:lang w:val="it-IT"/>
        </w:rPr>
      </w:pPr>
      <w:r w:rsidRPr="00136931">
        <w:rPr>
          <w:color w:val="FF0000"/>
          <w:spacing w:val="-2"/>
          <w:sz w:val="18"/>
          <w:szCs w:val="18"/>
          <w:lang w:val="it-IT"/>
        </w:rPr>
        <w:t xml:space="preserve">di avere controllato le voci riportate </w:t>
      </w:r>
      <w:r w:rsidRPr="00136931">
        <w:rPr>
          <w:i/>
          <w:iCs/>
          <w:color w:val="FF0000"/>
          <w:spacing w:val="-2"/>
          <w:sz w:val="18"/>
          <w:szCs w:val="18"/>
          <w:lang w:val="it-IT"/>
        </w:rPr>
        <w:t>nell’Allegato C1 - Modulo dell’offerta lista delle lista categorie di lavorazioni e forniture,</w:t>
      </w:r>
      <w:r w:rsidRPr="00136931">
        <w:rPr>
          <w:color w:val="FF0000"/>
          <w:spacing w:val="-2"/>
          <w:sz w:val="18"/>
          <w:szCs w:val="18"/>
          <w:lang w:val="it-IT"/>
        </w:rPr>
        <w:t>attraverso l'esame degli elaborati progettuali, comprendenti anche il computo metrico estimativo</w:t>
      </w:r>
      <w:r w:rsidR="001C5BDE" w:rsidRPr="00136931">
        <w:rPr>
          <w:color w:val="FF0000"/>
          <w:spacing w:val="-2"/>
          <w:sz w:val="18"/>
          <w:szCs w:val="18"/>
          <w:lang w:val="it-IT"/>
        </w:rPr>
        <w:t xml:space="preserve"> </w:t>
      </w:r>
      <w:r w:rsidR="001C5BDE" w:rsidRPr="00136931">
        <w:rPr>
          <w:color w:val="70AD47" w:themeColor="accent6"/>
          <w:spacing w:val="-2"/>
          <w:sz w:val="18"/>
          <w:szCs w:val="18"/>
          <w:lang w:val="it-IT"/>
        </w:rPr>
        <w:t>(</w:t>
      </w:r>
      <w:r w:rsidR="009A08EC" w:rsidRPr="00136931">
        <w:rPr>
          <w:color w:val="70AD47" w:themeColor="accent6"/>
          <w:spacing w:val="-2"/>
          <w:sz w:val="18"/>
          <w:szCs w:val="18"/>
          <w:lang w:val="it-IT"/>
        </w:rPr>
        <w:t xml:space="preserve">si </w:t>
      </w:r>
      <w:r w:rsidR="001C5BDE" w:rsidRPr="00136931">
        <w:rPr>
          <w:color w:val="70AD47" w:themeColor="accent6"/>
          <w:spacing w:val="-2"/>
          <w:sz w:val="18"/>
          <w:szCs w:val="18"/>
          <w:lang w:val="it-IT"/>
        </w:rPr>
        <w:t>preg</w:t>
      </w:r>
      <w:r w:rsidR="009A08EC" w:rsidRPr="00136931">
        <w:rPr>
          <w:color w:val="70AD47" w:themeColor="accent6"/>
          <w:spacing w:val="-2"/>
          <w:sz w:val="18"/>
          <w:szCs w:val="18"/>
          <w:lang w:val="it-IT"/>
        </w:rPr>
        <w:t>a di</w:t>
      </w:r>
      <w:r w:rsidR="001C5BDE" w:rsidRPr="00136931">
        <w:rPr>
          <w:color w:val="70AD47" w:themeColor="accent6"/>
          <w:spacing w:val="-2"/>
          <w:sz w:val="18"/>
          <w:szCs w:val="18"/>
          <w:lang w:val="it-IT"/>
        </w:rPr>
        <w:t xml:space="preserve"> verificare l’esistenza di tale documento)</w:t>
      </w:r>
      <w:r w:rsidRPr="00136931">
        <w:rPr>
          <w:color w:val="FF0000"/>
          <w:spacing w:val="-2"/>
          <w:sz w:val="18"/>
          <w:szCs w:val="18"/>
          <w:lang w:val="it-IT"/>
        </w:rPr>
        <w:t>. In esito a tale verifica ha integrato o ridotto, se del caso, le quantità che valuta carenti o eccessive e ha inserito le voci e relative quantità che ritiene mancanti, rispetto a quanto previsto negli elaborati grafici e nel capitolato speciale nonché negli altri documenti, alle quali applica i prezzi unitari che ritiene di offrire;</w:t>
      </w:r>
    </w:p>
    <w:p w14:paraId="1699ED60" w14:textId="77777777" w:rsidR="00F12848" w:rsidRPr="00136931" w:rsidRDefault="00F12848" w:rsidP="00797CD3">
      <w:pPr>
        <w:pStyle w:val="sche3"/>
        <w:spacing w:line="360" w:lineRule="auto"/>
        <w:ind w:left="360" w:hanging="180"/>
        <w:rPr>
          <w:b/>
          <w:bCs/>
          <w:i/>
          <w:iCs/>
          <w:color w:val="FF0000"/>
          <w:sz w:val="18"/>
          <w:szCs w:val="18"/>
          <w:lang w:val="it-IT"/>
        </w:rPr>
      </w:pPr>
    </w:p>
    <w:p w14:paraId="2A343C2A" w14:textId="77777777" w:rsidR="00F12848" w:rsidRPr="00136931" w:rsidRDefault="00F12848" w:rsidP="00797CD3">
      <w:pPr>
        <w:spacing w:line="360" w:lineRule="auto"/>
        <w:ind w:left="567" w:right="-2" w:hanging="387"/>
        <w:jc w:val="both"/>
        <w:rPr>
          <w:b/>
          <w:bCs/>
          <w:i/>
          <w:iCs/>
          <w:color w:val="00B050"/>
          <w:sz w:val="18"/>
          <w:szCs w:val="18"/>
          <w:lang w:val="it-IT"/>
        </w:rPr>
      </w:pPr>
      <w:r w:rsidRPr="00136931">
        <w:rPr>
          <w:b/>
          <w:bCs/>
          <w:i/>
          <w:iCs/>
          <w:color w:val="00B050"/>
          <w:sz w:val="18"/>
          <w:szCs w:val="18"/>
          <w:lang w:val="it-IT"/>
        </w:rPr>
        <w:t xml:space="preserve">(PS qualora trattasi di contratto con corrispettivo da stipulare </w:t>
      </w:r>
      <w:r w:rsidRPr="00136931">
        <w:rPr>
          <w:b/>
          <w:bCs/>
          <w:i/>
          <w:iCs/>
          <w:color w:val="00B050"/>
          <w:sz w:val="18"/>
          <w:szCs w:val="18"/>
          <w:u w:val="single"/>
          <w:lang w:val="it-IT"/>
        </w:rPr>
        <w:t>“parte a corpo e parte a misura”</w:t>
      </w:r>
      <w:r w:rsidRPr="00136931">
        <w:rPr>
          <w:b/>
          <w:bCs/>
          <w:i/>
          <w:iCs/>
          <w:color w:val="00B050"/>
          <w:sz w:val="18"/>
          <w:szCs w:val="18"/>
          <w:lang w:val="it-IT"/>
        </w:rPr>
        <w:t xml:space="preserve"> altrimenti cancellare)</w:t>
      </w:r>
    </w:p>
    <w:p w14:paraId="30F4EB41" w14:textId="77777777" w:rsidR="00F12848" w:rsidRPr="00136931" w:rsidRDefault="00F12848" w:rsidP="00797CD3">
      <w:pPr>
        <w:spacing w:line="360" w:lineRule="auto"/>
        <w:ind w:left="360" w:right="818" w:hanging="180"/>
        <w:jc w:val="both"/>
        <w:rPr>
          <w:b/>
          <w:bCs/>
          <w:i/>
          <w:iCs/>
          <w:color w:val="FF0000"/>
          <w:sz w:val="18"/>
          <w:szCs w:val="18"/>
          <w:lang w:val="it-IT"/>
        </w:rPr>
      </w:pPr>
    </w:p>
    <w:p w14:paraId="3EF1E7D7" w14:textId="77777777" w:rsidR="00F12848" w:rsidRPr="00136931" w:rsidRDefault="00F12848" w:rsidP="00D044FF">
      <w:pPr>
        <w:numPr>
          <w:ilvl w:val="0"/>
          <w:numId w:val="6"/>
        </w:numPr>
        <w:shd w:val="clear" w:color="auto" w:fill="FFFFFF"/>
        <w:tabs>
          <w:tab w:val="clear" w:pos="900"/>
          <w:tab w:val="num" w:pos="567"/>
        </w:tabs>
        <w:spacing w:line="360" w:lineRule="auto"/>
        <w:ind w:left="567" w:right="-2" w:hanging="425"/>
        <w:jc w:val="both"/>
        <w:rPr>
          <w:color w:val="FF0000"/>
          <w:sz w:val="18"/>
          <w:szCs w:val="18"/>
          <w:lang w:val="it-IT"/>
        </w:rPr>
      </w:pPr>
      <w:r w:rsidRPr="00136931">
        <w:rPr>
          <w:color w:val="FF0000"/>
          <w:spacing w:val="-2"/>
          <w:sz w:val="18"/>
          <w:szCs w:val="18"/>
          <w:lang w:val="it-IT"/>
        </w:rPr>
        <w:t xml:space="preserve">di prendere atto che l’indicazione delle voci e delle quantità ivi riportata, relativamente alla parte dei lavori e delle forniture convenute </w:t>
      </w:r>
      <w:r w:rsidRPr="00136931">
        <w:rPr>
          <w:b/>
          <w:bCs/>
          <w:color w:val="FF0000"/>
          <w:spacing w:val="-2"/>
          <w:sz w:val="18"/>
          <w:szCs w:val="18"/>
          <w:lang w:val="it-IT"/>
        </w:rPr>
        <w:t>“a corpo”</w:t>
      </w:r>
      <w:r w:rsidRPr="00136931">
        <w:rPr>
          <w:color w:val="FF0000"/>
          <w:spacing w:val="-2"/>
          <w:sz w:val="18"/>
          <w:szCs w:val="18"/>
          <w:lang w:val="it-IT"/>
        </w:rPr>
        <w:t>, non ha effetto sull’importo complessivo dell’offerta (pertanto non ha valore negoziale), essendo il prezzo, determinato attraverso la stessa, per la suddetta parte contrattuale “a corpo”, fisso ed invariabile (il prezzo convenuto non può essere modificato sulla base della verifica delle quantità o della qualità della prestazione)</w:t>
      </w:r>
      <w:r w:rsidR="00434FC8" w:rsidRPr="00136931">
        <w:rPr>
          <w:color w:val="FF0000"/>
          <w:spacing w:val="-2"/>
          <w:sz w:val="18"/>
          <w:szCs w:val="18"/>
          <w:lang w:val="it-IT"/>
        </w:rPr>
        <w:t>;</w:t>
      </w:r>
    </w:p>
    <w:p w14:paraId="61580B08" w14:textId="77777777" w:rsidR="00F12848" w:rsidRPr="00136931" w:rsidRDefault="00F12848" w:rsidP="00797CD3">
      <w:pPr>
        <w:pStyle w:val="Stile1"/>
        <w:widowControl/>
        <w:tabs>
          <w:tab w:val="left" w:pos="720"/>
        </w:tabs>
        <w:spacing w:line="360" w:lineRule="auto"/>
        <w:rPr>
          <w:rFonts w:ascii="Arial" w:hAnsi="Arial" w:cs="Arial"/>
          <w:b/>
          <w:bCs/>
          <w:color w:val="FF0000"/>
          <w:sz w:val="18"/>
          <w:szCs w:val="18"/>
          <w:lang w:val="it-IT"/>
        </w:rPr>
      </w:pPr>
    </w:p>
    <w:p w14:paraId="09AC0947" w14:textId="7BC200B5" w:rsidR="00F12848" w:rsidRPr="00136931" w:rsidRDefault="00F12848" w:rsidP="00D044FF">
      <w:pPr>
        <w:numPr>
          <w:ilvl w:val="0"/>
          <w:numId w:val="6"/>
        </w:numPr>
        <w:shd w:val="clear" w:color="auto" w:fill="FFFFFF"/>
        <w:tabs>
          <w:tab w:val="clear" w:pos="900"/>
          <w:tab w:val="num" w:pos="567"/>
        </w:tabs>
        <w:spacing w:line="360" w:lineRule="auto"/>
        <w:ind w:left="567" w:right="-2" w:hanging="425"/>
        <w:jc w:val="both"/>
        <w:rPr>
          <w:color w:val="FF0000"/>
          <w:spacing w:val="-2"/>
          <w:sz w:val="18"/>
          <w:szCs w:val="18"/>
          <w:lang w:val="it-IT"/>
        </w:rPr>
      </w:pPr>
      <w:r w:rsidRPr="00136931">
        <w:rPr>
          <w:color w:val="FF0000"/>
          <w:spacing w:val="-2"/>
          <w:sz w:val="18"/>
          <w:szCs w:val="18"/>
          <w:lang w:val="it-IT"/>
        </w:rPr>
        <w:t xml:space="preserve">di avere controllato le voci riportate </w:t>
      </w:r>
      <w:r w:rsidRPr="00136931">
        <w:rPr>
          <w:i/>
          <w:color w:val="FF0000"/>
          <w:spacing w:val="-2"/>
          <w:sz w:val="18"/>
          <w:szCs w:val="18"/>
          <w:lang w:val="it-IT"/>
        </w:rPr>
        <w:t xml:space="preserve">nell’Allegato C1 - Modulo </w:t>
      </w:r>
      <w:smartTag w:uri="urn:schemas-microsoft-com:office:smarttags" w:element="stockticker">
        <w:r w:rsidRPr="00136931">
          <w:rPr>
            <w:i/>
            <w:color w:val="FF0000"/>
            <w:spacing w:val="-2"/>
            <w:sz w:val="18"/>
            <w:szCs w:val="18"/>
            <w:lang w:val="it-IT"/>
          </w:rPr>
          <w:t>dell</w:t>
        </w:r>
      </w:smartTag>
      <w:r w:rsidRPr="00136931">
        <w:rPr>
          <w:i/>
          <w:color w:val="FF0000"/>
          <w:spacing w:val="-2"/>
          <w:sz w:val="18"/>
          <w:szCs w:val="18"/>
          <w:lang w:val="it-IT"/>
        </w:rPr>
        <w:t xml:space="preserve">’offerta lista </w:t>
      </w:r>
      <w:r w:rsidR="00DE2681" w:rsidRPr="00136931">
        <w:rPr>
          <w:i/>
          <w:color w:val="FF0000"/>
          <w:spacing w:val="-2"/>
          <w:sz w:val="18"/>
          <w:szCs w:val="18"/>
          <w:lang w:val="it-IT"/>
        </w:rPr>
        <w:t>delle categorie</w:t>
      </w:r>
      <w:r w:rsidRPr="00136931">
        <w:rPr>
          <w:i/>
          <w:color w:val="FF0000"/>
          <w:spacing w:val="-2"/>
          <w:sz w:val="18"/>
          <w:szCs w:val="18"/>
          <w:lang w:val="it-IT"/>
        </w:rPr>
        <w:t xml:space="preserve"> di lavorazioni e forniture, </w:t>
      </w:r>
      <w:r w:rsidRPr="00136931">
        <w:rPr>
          <w:color w:val="FF0000"/>
          <w:spacing w:val="-2"/>
          <w:sz w:val="18"/>
          <w:szCs w:val="18"/>
          <w:lang w:val="it-IT"/>
        </w:rPr>
        <w:t>attraverso l'esame degli elaborati progettuali, comprendenti anche il computo metrico estimativo</w:t>
      </w:r>
      <w:r w:rsidR="001C5BDE" w:rsidRPr="00136931">
        <w:rPr>
          <w:color w:val="FF0000"/>
          <w:spacing w:val="-2"/>
          <w:sz w:val="18"/>
          <w:szCs w:val="18"/>
          <w:lang w:val="it-IT"/>
        </w:rPr>
        <w:t xml:space="preserve"> </w:t>
      </w:r>
      <w:r w:rsidR="001C5BDE" w:rsidRPr="00136931">
        <w:rPr>
          <w:color w:val="92D050"/>
          <w:spacing w:val="-2"/>
          <w:sz w:val="18"/>
          <w:szCs w:val="18"/>
          <w:lang w:val="it-IT"/>
        </w:rPr>
        <w:t>(</w:t>
      </w:r>
      <w:r w:rsidR="009A08EC" w:rsidRPr="00136931">
        <w:rPr>
          <w:color w:val="92D050"/>
          <w:spacing w:val="-2"/>
          <w:sz w:val="18"/>
          <w:szCs w:val="18"/>
          <w:lang w:val="it-IT"/>
        </w:rPr>
        <w:t xml:space="preserve">si </w:t>
      </w:r>
      <w:r w:rsidR="001C5BDE" w:rsidRPr="00136931">
        <w:rPr>
          <w:color w:val="92D050"/>
          <w:spacing w:val="-2"/>
          <w:sz w:val="18"/>
          <w:szCs w:val="18"/>
          <w:lang w:val="it-IT"/>
        </w:rPr>
        <w:t>preg</w:t>
      </w:r>
      <w:r w:rsidR="009A08EC" w:rsidRPr="00136931">
        <w:rPr>
          <w:color w:val="92D050"/>
          <w:spacing w:val="-2"/>
          <w:sz w:val="18"/>
          <w:szCs w:val="18"/>
          <w:lang w:val="it-IT"/>
        </w:rPr>
        <w:t>a di</w:t>
      </w:r>
      <w:r w:rsidR="001C5BDE" w:rsidRPr="00136931">
        <w:rPr>
          <w:color w:val="92D050"/>
          <w:spacing w:val="-2"/>
          <w:sz w:val="18"/>
          <w:szCs w:val="18"/>
          <w:lang w:val="it-IT"/>
        </w:rPr>
        <w:t xml:space="preserve"> verificare l’esistenza di tale documento)</w:t>
      </w:r>
      <w:r w:rsidRPr="00136931">
        <w:rPr>
          <w:color w:val="FF0000"/>
          <w:spacing w:val="-2"/>
          <w:sz w:val="18"/>
          <w:szCs w:val="18"/>
          <w:lang w:val="it-IT"/>
        </w:rPr>
        <w:t xml:space="preserve">. In esito a tale verifica ha integrato o ridotto, se del caso, le quantità che valuta carenti o eccessive e ha inserito le voci e relative quantità che ritiene mancanti, rispetto a quanto previsto negli elaborati grafici e nel capitolato speciale nonché negli altri documenti, alle quali applica i prezzi </w:t>
      </w:r>
      <w:r w:rsidR="00434FC8" w:rsidRPr="00136931">
        <w:rPr>
          <w:color w:val="FF0000"/>
          <w:spacing w:val="-2"/>
          <w:sz w:val="18"/>
          <w:szCs w:val="18"/>
          <w:lang w:val="it-IT"/>
        </w:rPr>
        <w:t>unitari che ritiene di offrire;</w:t>
      </w:r>
    </w:p>
    <w:p w14:paraId="27EC9454" w14:textId="77777777" w:rsidR="00F12848" w:rsidRPr="00136931" w:rsidRDefault="00F12848" w:rsidP="00797CD3">
      <w:pPr>
        <w:spacing w:line="360" w:lineRule="auto"/>
        <w:ind w:left="360" w:right="818" w:hanging="180"/>
        <w:jc w:val="both"/>
        <w:rPr>
          <w:color w:val="FF0000"/>
          <w:spacing w:val="-2"/>
          <w:sz w:val="18"/>
          <w:szCs w:val="18"/>
          <w:lang w:val="it-IT"/>
        </w:rPr>
      </w:pPr>
    </w:p>
    <w:p w14:paraId="3A032273" w14:textId="77777777" w:rsidR="00F12848" w:rsidRPr="00136931" w:rsidRDefault="00F12848" w:rsidP="00797CD3">
      <w:pPr>
        <w:spacing w:line="360" w:lineRule="auto"/>
        <w:ind w:left="360" w:right="818" w:hanging="180"/>
        <w:jc w:val="both"/>
        <w:rPr>
          <w:b/>
          <w:bCs/>
          <w:i/>
          <w:iCs/>
          <w:color w:val="00B050"/>
          <w:sz w:val="18"/>
          <w:szCs w:val="18"/>
          <w:lang w:val="it-IT"/>
        </w:rPr>
      </w:pPr>
      <w:r w:rsidRPr="00136931">
        <w:rPr>
          <w:b/>
          <w:bCs/>
          <w:i/>
          <w:iCs/>
          <w:color w:val="00B050"/>
          <w:sz w:val="18"/>
          <w:szCs w:val="18"/>
          <w:lang w:val="it-IT"/>
        </w:rPr>
        <w:t>PS offerta con ribasso:</w:t>
      </w:r>
    </w:p>
    <w:p w14:paraId="254D57A4" w14:textId="77777777" w:rsidR="00F12848" w:rsidRPr="00136931" w:rsidRDefault="00F12848" w:rsidP="00797CD3">
      <w:pPr>
        <w:spacing w:line="360" w:lineRule="auto"/>
        <w:ind w:left="360" w:right="818" w:hanging="180"/>
        <w:jc w:val="both"/>
        <w:rPr>
          <w:b/>
          <w:bCs/>
          <w:color w:val="00B050"/>
          <w:sz w:val="18"/>
          <w:szCs w:val="18"/>
          <w:lang w:val="it-IT"/>
        </w:rPr>
      </w:pPr>
    </w:p>
    <w:p w14:paraId="2327FB75" w14:textId="77777777" w:rsidR="00F12848" w:rsidRPr="00136931" w:rsidRDefault="00F12848" w:rsidP="00797CD3">
      <w:pPr>
        <w:spacing w:line="360" w:lineRule="auto"/>
        <w:ind w:left="142" w:right="-2" w:firstLine="38"/>
        <w:jc w:val="both"/>
        <w:rPr>
          <w:b/>
          <w:bCs/>
          <w:i/>
          <w:iCs/>
          <w:color w:val="00B050"/>
          <w:sz w:val="18"/>
          <w:szCs w:val="18"/>
          <w:lang w:val="it-IT"/>
        </w:rPr>
      </w:pPr>
      <w:r w:rsidRPr="00136931">
        <w:rPr>
          <w:b/>
          <w:bCs/>
          <w:i/>
          <w:iCs/>
          <w:color w:val="00B050"/>
          <w:sz w:val="18"/>
          <w:szCs w:val="18"/>
          <w:lang w:val="it-IT"/>
        </w:rPr>
        <w:t xml:space="preserve">(PS qualora trattasi di contratto con corrispettivo da stipulare esclusivamente </w:t>
      </w:r>
      <w:r w:rsidRPr="00136931">
        <w:rPr>
          <w:b/>
          <w:bCs/>
          <w:i/>
          <w:iCs/>
          <w:color w:val="00B050"/>
          <w:sz w:val="18"/>
          <w:szCs w:val="18"/>
          <w:u w:val="single"/>
          <w:lang w:val="it-IT"/>
        </w:rPr>
        <w:t>“a corpo”</w:t>
      </w:r>
      <w:r w:rsidRPr="00136931">
        <w:rPr>
          <w:b/>
          <w:bCs/>
          <w:i/>
          <w:iCs/>
          <w:color w:val="00B050"/>
          <w:sz w:val="18"/>
          <w:szCs w:val="18"/>
          <w:lang w:val="it-IT"/>
        </w:rPr>
        <w:t>, altrimenti cancellare)</w:t>
      </w:r>
    </w:p>
    <w:p w14:paraId="4FE678EA" w14:textId="77777777" w:rsidR="00F12848" w:rsidRPr="00136931" w:rsidRDefault="00F12848" w:rsidP="00797CD3">
      <w:pPr>
        <w:pStyle w:val="sche3"/>
        <w:spacing w:line="360" w:lineRule="auto"/>
        <w:ind w:left="360" w:hanging="180"/>
        <w:rPr>
          <w:color w:val="FF0000"/>
          <w:sz w:val="18"/>
          <w:szCs w:val="18"/>
          <w:lang w:val="it-IT"/>
        </w:rPr>
      </w:pPr>
    </w:p>
    <w:p w14:paraId="57B998CD" w14:textId="57FA3101" w:rsidR="00F12848" w:rsidRPr="00136931" w:rsidRDefault="00F12848" w:rsidP="00D044FF">
      <w:pPr>
        <w:numPr>
          <w:ilvl w:val="0"/>
          <w:numId w:val="6"/>
        </w:numPr>
        <w:shd w:val="clear" w:color="auto" w:fill="FFFFFF"/>
        <w:tabs>
          <w:tab w:val="clear" w:pos="900"/>
          <w:tab w:val="num" w:pos="567"/>
        </w:tabs>
        <w:spacing w:line="360" w:lineRule="auto"/>
        <w:ind w:left="567" w:right="-2" w:hanging="425"/>
        <w:jc w:val="both"/>
        <w:rPr>
          <w:color w:val="FF0000"/>
          <w:spacing w:val="-2"/>
          <w:sz w:val="18"/>
          <w:szCs w:val="18"/>
          <w:lang w:val="it-IT"/>
        </w:rPr>
      </w:pPr>
      <w:r w:rsidRPr="00136931">
        <w:rPr>
          <w:color w:val="FF0000"/>
          <w:spacing w:val="-2"/>
          <w:sz w:val="18"/>
          <w:szCs w:val="18"/>
          <w:lang w:val="it-IT"/>
        </w:rPr>
        <w:t>di prendere atto che l’indicazione delle voci e delle quantità riportate nel “Computo metrico estimativo”</w:t>
      </w:r>
      <w:r w:rsidR="003B7FD2" w:rsidRPr="00136931">
        <w:rPr>
          <w:color w:val="FF0000"/>
          <w:spacing w:val="-2"/>
          <w:sz w:val="18"/>
          <w:szCs w:val="18"/>
          <w:lang w:val="it-IT"/>
        </w:rPr>
        <w:t xml:space="preserve"> </w:t>
      </w:r>
      <w:r w:rsidR="003B7FD2" w:rsidRPr="00136931">
        <w:rPr>
          <w:color w:val="92D050"/>
          <w:spacing w:val="-2"/>
          <w:sz w:val="18"/>
          <w:szCs w:val="18"/>
          <w:lang w:val="it-IT"/>
        </w:rPr>
        <w:t>(</w:t>
      </w:r>
      <w:r w:rsidR="009A08EC" w:rsidRPr="00136931">
        <w:rPr>
          <w:color w:val="92D050"/>
          <w:spacing w:val="-2"/>
          <w:sz w:val="18"/>
          <w:szCs w:val="18"/>
          <w:lang w:val="it-IT"/>
        </w:rPr>
        <w:t xml:space="preserve">si </w:t>
      </w:r>
      <w:r w:rsidR="003B7FD2" w:rsidRPr="00136931">
        <w:rPr>
          <w:color w:val="92D050"/>
          <w:spacing w:val="-2"/>
          <w:sz w:val="18"/>
          <w:szCs w:val="18"/>
          <w:lang w:val="it-IT"/>
        </w:rPr>
        <w:t>preg</w:t>
      </w:r>
      <w:r w:rsidR="009A08EC" w:rsidRPr="00136931">
        <w:rPr>
          <w:color w:val="92D050"/>
          <w:spacing w:val="-2"/>
          <w:sz w:val="18"/>
          <w:szCs w:val="18"/>
          <w:lang w:val="it-IT"/>
        </w:rPr>
        <w:t>a di</w:t>
      </w:r>
      <w:r w:rsidR="003B7FD2" w:rsidRPr="00136931">
        <w:rPr>
          <w:color w:val="92D050"/>
          <w:spacing w:val="-2"/>
          <w:sz w:val="18"/>
          <w:szCs w:val="18"/>
          <w:lang w:val="it-IT"/>
        </w:rPr>
        <w:t xml:space="preserve"> verificare l’esistenza di tale documento)</w:t>
      </w:r>
      <w:r w:rsidRPr="00136931">
        <w:rPr>
          <w:color w:val="FF0000"/>
          <w:spacing w:val="-2"/>
          <w:sz w:val="18"/>
          <w:szCs w:val="18"/>
          <w:lang w:val="it-IT"/>
        </w:rPr>
        <w:t xml:space="preserve"> non ha effetto sull’importo complessivo dell’offerta (pertanto non ha valore negoziale), essendo la valutazione dei lavori “a corpo” effettuata secondo le specificazioni date nella descrizione dei lavori stessi, nonché secondo le risultanze degli elaborati grafici e di ogni altro allegato progettuale; e che il corrispettivo convenuto, determinato mediante ribasso sull’importo dei lavori posto a base d'asta, per i lavori a corpo resta fisso e invariabile senza che possa essere invocata dalle parti contraenti alcuna modifica delle quantità e delle qualità delle prestazioni;</w:t>
      </w:r>
    </w:p>
    <w:p w14:paraId="0627CA9E" w14:textId="77777777" w:rsidR="00F12848" w:rsidRPr="00136931" w:rsidRDefault="00F12848" w:rsidP="00797CD3">
      <w:pPr>
        <w:spacing w:line="360" w:lineRule="auto"/>
        <w:ind w:left="360" w:right="818" w:hanging="180"/>
        <w:jc w:val="both"/>
        <w:rPr>
          <w:color w:val="FF0000"/>
          <w:spacing w:val="-2"/>
          <w:sz w:val="18"/>
          <w:szCs w:val="18"/>
          <w:lang w:val="it-IT"/>
        </w:rPr>
      </w:pPr>
    </w:p>
    <w:p w14:paraId="3F94B038" w14:textId="2E893CD6" w:rsidR="00F12848" w:rsidRPr="00136931" w:rsidRDefault="00F12848" w:rsidP="00D044FF">
      <w:pPr>
        <w:numPr>
          <w:ilvl w:val="0"/>
          <w:numId w:val="6"/>
        </w:numPr>
        <w:shd w:val="clear" w:color="auto" w:fill="FFFFFF"/>
        <w:tabs>
          <w:tab w:val="clear" w:pos="900"/>
          <w:tab w:val="num" w:pos="567"/>
        </w:tabs>
        <w:spacing w:line="360" w:lineRule="auto"/>
        <w:ind w:left="567" w:right="-2" w:hanging="425"/>
        <w:jc w:val="both"/>
        <w:rPr>
          <w:color w:val="FF0000"/>
          <w:spacing w:val="-2"/>
          <w:sz w:val="18"/>
          <w:szCs w:val="18"/>
          <w:lang w:val="it-IT"/>
        </w:rPr>
      </w:pPr>
      <w:r w:rsidRPr="00136931">
        <w:rPr>
          <w:color w:val="FF0000"/>
          <w:spacing w:val="-2"/>
          <w:sz w:val="18"/>
          <w:szCs w:val="18"/>
          <w:lang w:val="it-IT"/>
        </w:rPr>
        <w:t>di avere controllato prima della formulazione della propria offerta, le voci e le quantità attraverso l'esame degli elaborati progettuali, e di aver tenuto conto delle eventuali discordanze nelle indicazioni qualitative e quantitative delle voci rilevabili dal computo metrico estimativo</w:t>
      </w:r>
      <w:r w:rsidR="00B47C98" w:rsidRPr="00136931">
        <w:rPr>
          <w:color w:val="FF0000"/>
          <w:spacing w:val="-2"/>
          <w:sz w:val="18"/>
          <w:szCs w:val="18"/>
          <w:lang w:val="it-IT"/>
        </w:rPr>
        <w:t xml:space="preserve"> </w:t>
      </w:r>
      <w:r w:rsidR="00B47C98" w:rsidRPr="00136931">
        <w:rPr>
          <w:color w:val="92D050"/>
          <w:spacing w:val="-2"/>
          <w:sz w:val="18"/>
          <w:szCs w:val="18"/>
          <w:lang w:val="it-IT"/>
        </w:rPr>
        <w:t>(</w:t>
      </w:r>
      <w:r w:rsidR="009A08EC" w:rsidRPr="00136931">
        <w:rPr>
          <w:color w:val="92D050"/>
          <w:spacing w:val="-2"/>
          <w:sz w:val="18"/>
          <w:szCs w:val="18"/>
          <w:lang w:val="it-IT"/>
        </w:rPr>
        <w:t xml:space="preserve">si </w:t>
      </w:r>
      <w:r w:rsidR="00B47C98" w:rsidRPr="00136931">
        <w:rPr>
          <w:color w:val="92D050"/>
          <w:spacing w:val="-2"/>
          <w:sz w:val="18"/>
          <w:szCs w:val="18"/>
          <w:lang w:val="it-IT"/>
        </w:rPr>
        <w:t>preg</w:t>
      </w:r>
      <w:r w:rsidR="009A08EC" w:rsidRPr="00136931">
        <w:rPr>
          <w:color w:val="92D050"/>
          <w:spacing w:val="-2"/>
          <w:sz w:val="18"/>
          <w:szCs w:val="18"/>
          <w:lang w:val="it-IT"/>
        </w:rPr>
        <w:t>a di</w:t>
      </w:r>
      <w:r w:rsidR="00B47C98" w:rsidRPr="00136931">
        <w:rPr>
          <w:color w:val="92D050"/>
          <w:spacing w:val="-2"/>
          <w:sz w:val="18"/>
          <w:szCs w:val="18"/>
          <w:lang w:val="it-IT"/>
        </w:rPr>
        <w:t xml:space="preserve"> verificare l’esistenza di tale documento)</w:t>
      </w:r>
      <w:r w:rsidRPr="00136931">
        <w:rPr>
          <w:color w:val="FF0000"/>
          <w:spacing w:val="-2"/>
          <w:sz w:val="18"/>
          <w:szCs w:val="18"/>
          <w:lang w:val="it-IT"/>
        </w:rPr>
        <w:t>;</w:t>
      </w:r>
    </w:p>
    <w:p w14:paraId="46391D40" w14:textId="77777777" w:rsidR="000A6FBB" w:rsidRPr="00136931" w:rsidRDefault="000A6FBB" w:rsidP="00797CD3">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0A6FBB" w:rsidRPr="00136931" w14:paraId="61F9CAAD" w14:textId="77777777">
        <w:tc>
          <w:tcPr>
            <w:tcW w:w="9597" w:type="dxa"/>
            <w:tcBorders>
              <w:top w:val="single" w:sz="4" w:space="0" w:color="000000"/>
              <w:left w:val="single" w:sz="4" w:space="0" w:color="000000"/>
              <w:bottom w:val="single" w:sz="4" w:space="0" w:color="000000"/>
              <w:right w:val="single" w:sz="4" w:space="0" w:color="000000"/>
            </w:tcBorders>
          </w:tcPr>
          <w:p w14:paraId="1823EFFA" w14:textId="77777777" w:rsidR="000A6FBB" w:rsidRPr="00136931" w:rsidRDefault="000A6FBB" w:rsidP="00797CD3">
            <w:pPr>
              <w:pStyle w:val="sche3"/>
              <w:snapToGrid w:val="0"/>
              <w:spacing w:line="360" w:lineRule="auto"/>
              <w:rPr>
                <w:b/>
                <w:bCs/>
                <w:i/>
                <w:iCs/>
                <w:sz w:val="18"/>
                <w:szCs w:val="18"/>
                <w:lang w:val="it-IT"/>
              </w:rPr>
            </w:pPr>
          </w:p>
          <w:p w14:paraId="35BA077D" w14:textId="77777777" w:rsidR="000A6FBB" w:rsidRPr="00136931" w:rsidRDefault="000A6FBB" w:rsidP="00797CD3">
            <w:pPr>
              <w:pStyle w:val="sche3"/>
              <w:spacing w:line="360" w:lineRule="auto"/>
              <w:rPr>
                <w:b/>
                <w:bCs/>
                <w:i/>
                <w:iCs/>
                <w:sz w:val="18"/>
                <w:szCs w:val="18"/>
                <w:lang w:val="it-IT"/>
              </w:rPr>
            </w:pPr>
            <w:r w:rsidRPr="00136931">
              <w:rPr>
                <w:b/>
                <w:bCs/>
                <w:i/>
                <w:iCs/>
                <w:sz w:val="18"/>
                <w:szCs w:val="18"/>
                <w:lang w:val="it-IT"/>
              </w:rPr>
              <w:t>ANNOTAZIONI</w:t>
            </w:r>
          </w:p>
          <w:p w14:paraId="3CBE0CB2" w14:textId="77777777" w:rsidR="000A6FBB" w:rsidRPr="00136931" w:rsidRDefault="00050966" w:rsidP="00797CD3">
            <w:pPr>
              <w:pStyle w:val="sche3"/>
              <w:spacing w:line="360" w:lineRule="auto"/>
              <w:rPr>
                <w:sz w:val="18"/>
                <w:szCs w:val="18"/>
                <w:lang w:val="it-IT"/>
              </w:rPr>
            </w:pPr>
            <w:r w:rsidRPr="00136931">
              <w:rPr>
                <w:sz w:val="18"/>
                <w:szCs w:val="18"/>
              </w:rPr>
              <w:fldChar w:fldCharType="begin">
                <w:ffData>
                  <w:name w:val="Testo77"/>
                  <w:enabled/>
                  <w:calcOnExit w:val="0"/>
                  <w:textInput/>
                </w:ffData>
              </w:fldChar>
            </w:r>
            <w:bookmarkStart w:id="21" w:name="Testo77"/>
            <w:r w:rsidRPr="00136931">
              <w:rPr>
                <w:sz w:val="18"/>
                <w:szCs w:val="18"/>
              </w:rPr>
              <w:instrText xml:space="preserve"> FORMTEXT </w:instrText>
            </w:r>
            <w:r w:rsidRPr="00136931">
              <w:rPr>
                <w:sz w:val="18"/>
                <w:szCs w:val="18"/>
              </w:rPr>
            </w:r>
            <w:r w:rsidRPr="00136931">
              <w:rPr>
                <w:sz w:val="18"/>
                <w:szCs w:val="18"/>
              </w:rPr>
              <w:fldChar w:fldCharType="separate"/>
            </w:r>
            <w:r w:rsidRPr="00136931">
              <w:rPr>
                <w:noProof/>
                <w:sz w:val="18"/>
                <w:szCs w:val="18"/>
              </w:rPr>
              <w:t> </w:t>
            </w:r>
            <w:r w:rsidRPr="00136931">
              <w:rPr>
                <w:noProof/>
                <w:sz w:val="18"/>
                <w:szCs w:val="18"/>
              </w:rPr>
              <w:t> </w:t>
            </w:r>
            <w:r w:rsidRPr="00136931">
              <w:rPr>
                <w:noProof/>
                <w:sz w:val="18"/>
                <w:szCs w:val="18"/>
              </w:rPr>
              <w:t> </w:t>
            </w:r>
            <w:r w:rsidRPr="00136931">
              <w:rPr>
                <w:noProof/>
                <w:sz w:val="18"/>
                <w:szCs w:val="18"/>
              </w:rPr>
              <w:t> </w:t>
            </w:r>
            <w:r w:rsidRPr="00136931">
              <w:rPr>
                <w:noProof/>
                <w:sz w:val="18"/>
                <w:szCs w:val="18"/>
              </w:rPr>
              <w:t> </w:t>
            </w:r>
            <w:r w:rsidRPr="00136931">
              <w:rPr>
                <w:sz w:val="18"/>
                <w:szCs w:val="18"/>
              </w:rPr>
              <w:fldChar w:fldCharType="end"/>
            </w:r>
            <w:bookmarkEnd w:id="21"/>
          </w:p>
        </w:tc>
      </w:tr>
    </w:tbl>
    <w:p w14:paraId="46E129A9" w14:textId="77777777" w:rsidR="000A6FBB" w:rsidRPr="00136931" w:rsidRDefault="000A6FBB" w:rsidP="00797CD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A6FBB" w:rsidRPr="00136931" w14:paraId="2C5CC371" w14:textId="77777777">
        <w:tc>
          <w:tcPr>
            <w:tcW w:w="4870" w:type="dxa"/>
          </w:tcPr>
          <w:p w14:paraId="470817EE" w14:textId="77777777" w:rsidR="000A6FBB" w:rsidRPr="00136931" w:rsidRDefault="000A6FBB" w:rsidP="00797CD3">
            <w:pPr>
              <w:pStyle w:val="sche3"/>
              <w:tabs>
                <w:tab w:val="left" w:pos="4445"/>
              </w:tabs>
              <w:snapToGrid w:val="0"/>
              <w:spacing w:line="360" w:lineRule="auto"/>
              <w:rPr>
                <w:sz w:val="18"/>
                <w:szCs w:val="18"/>
                <w:lang w:val="it-IT"/>
              </w:rPr>
            </w:pPr>
          </w:p>
        </w:tc>
        <w:tc>
          <w:tcPr>
            <w:tcW w:w="4876" w:type="dxa"/>
          </w:tcPr>
          <w:p w14:paraId="1C8ACFA4" w14:textId="77777777" w:rsidR="000A6FBB" w:rsidRPr="00136931" w:rsidRDefault="000A6FBB" w:rsidP="00797CD3">
            <w:pPr>
              <w:snapToGrid w:val="0"/>
              <w:spacing w:line="360" w:lineRule="auto"/>
              <w:jc w:val="both"/>
              <w:rPr>
                <w:sz w:val="18"/>
                <w:szCs w:val="18"/>
                <w:lang w:val="it-IT"/>
              </w:rPr>
            </w:pPr>
          </w:p>
          <w:p w14:paraId="144C99AD" w14:textId="77777777" w:rsidR="000A6FBB" w:rsidRPr="00136931" w:rsidRDefault="000A6FBB" w:rsidP="00797CD3">
            <w:pPr>
              <w:spacing w:line="360" w:lineRule="auto"/>
              <w:jc w:val="both"/>
              <w:rPr>
                <w:sz w:val="18"/>
                <w:szCs w:val="18"/>
                <w:lang w:val="it-IT"/>
              </w:rPr>
            </w:pPr>
            <w:r w:rsidRPr="00136931">
              <w:rPr>
                <w:sz w:val="18"/>
                <w:szCs w:val="18"/>
                <w:lang w:val="it-IT"/>
              </w:rPr>
              <w:t>Il legale rappresentante / il procuratore</w:t>
            </w:r>
          </w:p>
          <w:p w14:paraId="59B0462E" w14:textId="77777777" w:rsidR="00050966" w:rsidRPr="00136931" w:rsidRDefault="00050966" w:rsidP="00797CD3">
            <w:pPr>
              <w:spacing w:line="360" w:lineRule="auto"/>
              <w:jc w:val="both"/>
              <w:rPr>
                <w:sz w:val="18"/>
                <w:szCs w:val="18"/>
                <w:u w:val="single"/>
              </w:rPr>
            </w:pPr>
            <w:r w:rsidRPr="00136931">
              <w:rPr>
                <w:sz w:val="18"/>
                <w:szCs w:val="18"/>
                <w:u w:val="single"/>
              </w:rPr>
              <w:fldChar w:fldCharType="begin">
                <w:ffData>
                  <w:name w:val="Testo78"/>
                  <w:enabled/>
                  <w:calcOnExit w:val="0"/>
                  <w:textInput/>
                </w:ffData>
              </w:fldChar>
            </w:r>
            <w:bookmarkStart w:id="22" w:name="Testo78"/>
            <w:r w:rsidRPr="00136931">
              <w:rPr>
                <w:sz w:val="18"/>
                <w:szCs w:val="18"/>
                <w:u w:val="single"/>
              </w:rPr>
              <w:instrText xml:space="preserve"> FORMTEXT </w:instrText>
            </w:r>
            <w:r w:rsidRPr="00136931">
              <w:rPr>
                <w:sz w:val="18"/>
                <w:szCs w:val="18"/>
                <w:u w:val="single"/>
              </w:rPr>
            </w:r>
            <w:r w:rsidRPr="00136931">
              <w:rPr>
                <w:sz w:val="18"/>
                <w:szCs w:val="18"/>
                <w:u w:val="single"/>
              </w:rPr>
              <w:fldChar w:fldCharType="separate"/>
            </w:r>
            <w:r w:rsidRPr="00136931">
              <w:rPr>
                <w:noProof/>
                <w:sz w:val="18"/>
                <w:szCs w:val="18"/>
                <w:u w:val="single"/>
              </w:rPr>
              <w:t> </w:t>
            </w:r>
            <w:r w:rsidRPr="00136931">
              <w:rPr>
                <w:noProof/>
                <w:sz w:val="18"/>
                <w:szCs w:val="18"/>
                <w:u w:val="single"/>
              </w:rPr>
              <w:t> </w:t>
            </w:r>
            <w:r w:rsidRPr="00136931">
              <w:rPr>
                <w:noProof/>
                <w:sz w:val="18"/>
                <w:szCs w:val="18"/>
                <w:u w:val="single"/>
              </w:rPr>
              <w:t> </w:t>
            </w:r>
            <w:r w:rsidRPr="00136931">
              <w:rPr>
                <w:noProof/>
                <w:sz w:val="18"/>
                <w:szCs w:val="18"/>
                <w:u w:val="single"/>
              </w:rPr>
              <w:t> </w:t>
            </w:r>
            <w:r w:rsidRPr="00136931">
              <w:rPr>
                <w:noProof/>
                <w:sz w:val="18"/>
                <w:szCs w:val="18"/>
                <w:u w:val="single"/>
              </w:rPr>
              <w:t> </w:t>
            </w:r>
            <w:r w:rsidRPr="00136931">
              <w:rPr>
                <w:sz w:val="18"/>
                <w:szCs w:val="18"/>
                <w:u w:val="single"/>
              </w:rPr>
              <w:fldChar w:fldCharType="end"/>
            </w:r>
            <w:bookmarkEnd w:id="22"/>
          </w:p>
          <w:p w14:paraId="5A8145B9" w14:textId="77777777" w:rsidR="000A6FBB" w:rsidRPr="00136931" w:rsidRDefault="00DB18AF" w:rsidP="00797CD3">
            <w:pPr>
              <w:spacing w:line="360" w:lineRule="auto"/>
              <w:jc w:val="both"/>
              <w:rPr>
                <w:sz w:val="18"/>
                <w:szCs w:val="18"/>
                <w:lang w:val="it-IT"/>
              </w:rPr>
            </w:pPr>
            <w:r w:rsidRPr="00136931">
              <w:rPr>
                <w:i/>
                <w:sz w:val="18"/>
                <w:szCs w:val="18"/>
                <w:lang w:val="de-DE"/>
              </w:rPr>
              <w:t>sottoscritto con firma digitale</w:t>
            </w:r>
          </w:p>
        </w:tc>
      </w:tr>
      <w:bookmarkEnd w:id="0"/>
    </w:tbl>
    <w:p w14:paraId="7DC29BD7" w14:textId="1A6621D5" w:rsidR="000A6FBB" w:rsidRPr="00136931" w:rsidRDefault="000A6FBB" w:rsidP="00B23E19">
      <w:pPr>
        <w:pStyle w:val="sche3"/>
        <w:pageBreakBefore/>
        <w:tabs>
          <w:tab w:val="left" w:pos="850"/>
        </w:tabs>
        <w:spacing w:line="360" w:lineRule="auto"/>
        <w:rPr>
          <w:b/>
          <w:bCs/>
          <w:i/>
          <w:iCs/>
          <w:sz w:val="18"/>
          <w:szCs w:val="18"/>
          <w:lang w:val="it-IT"/>
        </w:rPr>
      </w:pPr>
    </w:p>
    <w:p w14:paraId="5484DCEA" w14:textId="77777777" w:rsidR="00B23E19" w:rsidRPr="00136931" w:rsidRDefault="00B23E19" w:rsidP="00B23E19">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081BEF6D" w14:textId="2F27DD0A" w:rsidR="00B23E19" w:rsidRPr="00136931" w:rsidRDefault="00B23E19" w:rsidP="00B23E19">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136931">
        <w:rPr>
          <w:b/>
          <w:bCs/>
          <w:i/>
          <w:iCs/>
          <w:sz w:val="18"/>
          <w:szCs w:val="18"/>
          <w:lang w:val="it-IT"/>
        </w:rPr>
        <w:t xml:space="preserve">Sez. </w:t>
      </w:r>
      <w:r w:rsidR="00AE7C6D" w:rsidRPr="00136931">
        <w:rPr>
          <w:b/>
          <w:bCs/>
          <w:i/>
          <w:iCs/>
          <w:sz w:val="18"/>
          <w:szCs w:val="18"/>
          <w:lang w:val="it-IT"/>
        </w:rPr>
        <w:t>IV</w:t>
      </w:r>
    </w:p>
    <w:p w14:paraId="32BCEA16" w14:textId="53E11D1E" w:rsidR="00B23E19" w:rsidRPr="00136931" w:rsidRDefault="00B23E19" w:rsidP="00B23E19">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136931">
        <w:rPr>
          <w:b/>
          <w:bCs/>
          <w:i/>
          <w:iCs/>
          <w:sz w:val="18"/>
          <w:szCs w:val="18"/>
          <w:lang w:val="it-IT"/>
        </w:rPr>
        <w:t xml:space="preserve">DICHIARAZIONI OBBLIGATORIE </w:t>
      </w:r>
    </w:p>
    <w:p w14:paraId="146D1E65" w14:textId="6B7F3D71" w:rsidR="00B23E19" w:rsidRPr="00136931" w:rsidRDefault="00DE242F" w:rsidP="00020DB9">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both"/>
        <w:rPr>
          <w:b/>
          <w:bCs/>
          <w:sz w:val="18"/>
          <w:szCs w:val="18"/>
          <w:lang w:val="it-IT"/>
        </w:rPr>
      </w:pPr>
      <w:r w:rsidRPr="00136931">
        <w:rPr>
          <w:b/>
          <w:bCs/>
          <w:sz w:val="18"/>
          <w:szCs w:val="18"/>
          <w:lang w:val="it-IT"/>
        </w:rPr>
        <w:t>(N.B.: Tutti i termini qui di seguito riportati che si riferiscono all</w:t>
      </w:r>
      <w:r w:rsidR="00520062" w:rsidRPr="00136931">
        <w:rPr>
          <w:b/>
          <w:bCs/>
          <w:sz w:val="18"/>
          <w:szCs w:val="18"/>
          <w:lang w:val="it-IT"/>
        </w:rPr>
        <w:t>a procedura di gara, procedura di appalto</w:t>
      </w:r>
      <w:r w:rsidRPr="00136931">
        <w:rPr>
          <w:b/>
          <w:bCs/>
          <w:sz w:val="18"/>
          <w:szCs w:val="18"/>
          <w:lang w:val="it-IT"/>
        </w:rPr>
        <w:t xml:space="preserve">, </w:t>
      </w:r>
      <w:r w:rsidR="0082329F" w:rsidRPr="00136931">
        <w:rPr>
          <w:b/>
          <w:bCs/>
          <w:sz w:val="18"/>
          <w:szCs w:val="18"/>
          <w:lang w:val="it-IT"/>
        </w:rPr>
        <w:t xml:space="preserve">procedura di aggiudicazione, </w:t>
      </w:r>
      <w:r w:rsidRPr="00136931">
        <w:rPr>
          <w:b/>
          <w:bCs/>
          <w:sz w:val="18"/>
          <w:szCs w:val="18"/>
          <w:lang w:val="it-IT"/>
        </w:rPr>
        <w:t>alle esclusioni in senso tecnico ecc., vanno intesi come riferiti all’ambito della procedura di affidamento).</w:t>
      </w:r>
    </w:p>
    <w:p w14:paraId="3933B859" w14:textId="77777777" w:rsidR="00B23E19" w:rsidRPr="00136931" w:rsidRDefault="00B23E19" w:rsidP="00B23E19">
      <w:pPr>
        <w:autoSpaceDE w:val="0"/>
        <w:spacing w:before="360" w:after="120" w:line="300" w:lineRule="atLeast"/>
        <w:jc w:val="both"/>
        <w:rPr>
          <w:rFonts w:eastAsia="Calibri"/>
          <w:b/>
          <w:kern w:val="20"/>
          <w:sz w:val="22"/>
          <w:szCs w:val="22"/>
          <w:lang w:val="it-IT" w:eastAsia="it-IT" w:bidi="it-IT"/>
        </w:rPr>
      </w:pPr>
      <w:r w:rsidRPr="00136931">
        <w:rPr>
          <w:rFonts w:eastAsia="Calibri"/>
          <w:b/>
          <w:color w:val="000000"/>
          <w:kern w:val="20"/>
          <w:sz w:val="22"/>
          <w:szCs w:val="22"/>
          <w:lang w:val="it-IT" w:eastAsia="it-IT" w:bidi="it-IT"/>
        </w:rPr>
        <w:t>Dichiarazioni sull’insussistenza di motivi di esclusione ai sensi dell’art. 80 del d.lgs. n. 50/</w:t>
      </w:r>
      <w:r w:rsidRPr="00136931">
        <w:rPr>
          <w:rFonts w:eastAsia="Calibri"/>
          <w:b/>
          <w:kern w:val="20"/>
          <w:sz w:val="22"/>
          <w:szCs w:val="22"/>
          <w:lang w:val="it-IT" w:eastAsia="it-IT" w:bidi="it-IT"/>
        </w:rPr>
        <w:t>2016</w:t>
      </w:r>
    </w:p>
    <w:p w14:paraId="1033F5E4" w14:textId="77777777" w:rsidR="00B23E19" w:rsidRPr="00136931" w:rsidRDefault="00B23E19" w:rsidP="00B23E19">
      <w:pPr>
        <w:widowControl w:val="0"/>
        <w:spacing w:before="120" w:after="120" w:line="240" w:lineRule="exact"/>
        <w:ind w:right="142"/>
        <w:jc w:val="both"/>
        <w:rPr>
          <w:rFonts w:eastAsia="Calibri"/>
          <w:b/>
          <w:kern w:val="20"/>
          <w:lang w:val="it-IT" w:eastAsia="it-IT" w:bidi="it-IT"/>
        </w:rPr>
      </w:pPr>
      <w:r w:rsidRPr="00136931">
        <w:rPr>
          <w:rFonts w:eastAsia="Calibri"/>
          <w:b/>
          <w:color w:val="000000"/>
          <w:kern w:val="20"/>
          <w:lang w:val="it-IT" w:eastAsia="it-IT" w:bidi="it-IT"/>
        </w:rPr>
        <w:t xml:space="preserve">Con la sottoscrizione del presente modulo, l’operatore economico dichiara di possedere in maniera continuativa i requisiti di partecipazione di cui all’art. 80 del d.lgs. n. 50/2016 dalla </w:t>
      </w:r>
      <w:r w:rsidRPr="00136931">
        <w:rPr>
          <w:rFonts w:eastAsia="Calibri"/>
          <w:b/>
          <w:kern w:val="20"/>
          <w:lang w:val="it-IT" w:eastAsia="it-IT" w:bidi="it-IT"/>
        </w:rPr>
        <w:t>data di presentazione del presente modulo e senza soluzione di continuità anche per tutta la durata della fase esecutiva del contratto.</w:t>
      </w:r>
    </w:p>
    <w:p w14:paraId="346CF136" w14:textId="77777777" w:rsidR="00B23E19" w:rsidRPr="00136931" w:rsidRDefault="00B23E19" w:rsidP="00B23E19">
      <w:pPr>
        <w:widowControl w:val="0"/>
        <w:spacing w:after="60" w:line="240" w:lineRule="exact"/>
        <w:ind w:left="357"/>
        <w:jc w:val="center"/>
        <w:rPr>
          <w:rFonts w:eastAsia="Calibri"/>
          <w:color w:val="000000"/>
          <w:kern w:val="20"/>
          <w:lang w:val="it-IT" w:eastAsia="it-IT" w:bidi="it-IT"/>
        </w:rPr>
      </w:pPr>
    </w:p>
    <w:p w14:paraId="526E8619" w14:textId="77777777" w:rsidR="00B23E19" w:rsidRPr="00136931" w:rsidRDefault="00B23E19" w:rsidP="00B23E19">
      <w:pPr>
        <w:widowControl w:val="0"/>
        <w:shd w:val="pct10" w:color="auto" w:fill="auto"/>
        <w:tabs>
          <w:tab w:val="left" w:pos="142"/>
        </w:tabs>
        <w:suppressAutoHyphens w:val="0"/>
        <w:ind w:left="539" w:right="142" w:hanging="539"/>
        <w:jc w:val="center"/>
        <w:rPr>
          <w:rFonts w:eastAsia="Calibri"/>
          <w:b/>
          <w:color w:val="000000"/>
          <w:kern w:val="22"/>
          <w:sz w:val="22"/>
          <w:szCs w:val="22"/>
          <w:lang w:val="it-IT" w:eastAsia="it-IT" w:bidi="it-IT"/>
        </w:rPr>
      </w:pPr>
      <w:r w:rsidRPr="00136931">
        <w:rPr>
          <w:rFonts w:eastAsia="Calibri"/>
          <w:b/>
          <w:color w:val="000000"/>
          <w:kern w:val="22"/>
          <w:sz w:val="22"/>
          <w:szCs w:val="22"/>
          <w:lang w:val="it-IT" w:eastAsia="it-IT" w:bidi="it-IT"/>
        </w:rPr>
        <w:t>PUNTO A:</w:t>
      </w:r>
    </w:p>
    <w:p w14:paraId="751B52FB" w14:textId="77777777" w:rsidR="00B23E19" w:rsidRPr="00136931" w:rsidRDefault="00B23E19" w:rsidP="00B23E19">
      <w:pPr>
        <w:widowControl w:val="0"/>
        <w:shd w:val="pct10" w:color="auto" w:fill="auto"/>
        <w:tabs>
          <w:tab w:val="left" w:pos="142"/>
        </w:tabs>
        <w:suppressAutoHyphens w:val="0"/>
        <w:ind w:left="539" w:right="142" w:hanging="539"/>
        <w:jc w:val="center"/>
        <w:rPr>
          <w:rFonts w:eastAsia="Calibri"/>
          <w:b/>
          <w:color w:val="000000"/>
          <w:kern w:val="22"/>
          <w:sz w:val="22"/>
          <w:szCs w:val="22"/>
          <w:lang w:val="it-IT" w:eastAsia="it-IT" w:bidi="it-IT"/>
        </w:rPr>
      </w:pPr>
      <w:r w:rsidRPr="00136931">
        <w:rPr>
          <w:rFonts w:eastAsia="Calibri"/>
          <w:b/>
          <w:color w:val="000000"/>
          <w:kern w:val="22"/>
          <w:sz w:val="22"/>
          <w:szCs w:val="22"/>
          <w:lang w:val="it-IT" w:eastAsia="it-IT" w:bidi="it-IT"/>
        </w:rPr>
        <w:t>CONDANNE PENALI E DOCUMENTAZIONE ANTIMAFIA</w:t>
      </w:r>
    </w:p>
    <w:p w14:paraId="344B6896" w14:textId="77777777" w:rsidR="00B23E19" w:rsidRPr="00136931" w:rsidRDefault="00B23E19" w:rsidP="00B23E19">
      <w:pPr>
        <w:suppressAutoHyphens w:val="0"/>
        <w:spacing w:after="120"/>
        <w:rPr>
          <w:rFonts w:cs="Times New Roman"/>
          <w:noProof/>
          <w:lang w:val="it-IT" w:eastAsia="en-US"/>
        </w:rPr>
      </w:pPr>
    </w:p>
    <w:tbl>
      <w:tblPr>
        <w:tblStyle w:val="Grigliatabella"/>
        <w:tblW w:w="9781" w:type="dxa"/>
        <w:tblInd w:w="-5" w:type="dxa"/>
        <w:shd w:val="clear" w:color="auto" w:fill="E7E6E6"/>
        <w:tblLook w:val="04A0" w:firstRow="1" w:lastRow="0" w:firstColumn="1" w:lastColumn="0" w:noHBand="0" w:noVBand="1"/>
      </w:tblPr>
      <w:tblGrid>
        <w:gridCol w:w="9781"/>
      </w:tblGrid>
      <w:tr w:rsidR="00B23E19" w:rsidRPr="00840C05" w14:paraId="282DDF63" w14:textId="77777777" w:rsidTr="00B23E19">
        <w:tc>
          <w:tcPr>
            <w:tcW w:w="9781" w:type="dxa"/>
            <w:shd w:val="clear" w:color="auto" w:fill="E7E6E6"/>
          </w:tcPr>
          <w:p w14:paraId="4BF810A4" w14:textId="77777777" w:rsidR="00B23E19" w:rsidRPr="00136931" w:rsidRDefault="00B23E19" w:rsidP="00B23E19">
            <w:pPr>
              <w:keepNext/>
              <w:spacing w:before="120" w:line="240" w:lineRule="exact"/>
              <w:rPr>
                <w:rFonts w:eastAsia="Calibri"/>
                <w:b/>
                <w:caps/>
                <w:smallCaps/>
                <w:color w:val="000000"/>
                <w:kern w:val="1"/>
                <w:sz w:val="18"/>
                <w:lang w:val="it-IT" w:eastAsia="it-IT" w:bidi="it-IT"/>
              </w:rPr>
            </w:pPr>
            <w:bookmarkStart w:id="23" w:name="_Hlk25745118"/>
            <w:r w:rsidRPr="00136931">
              <w:rPr>
                <w:rFonts w:eastAsia="Calibri"/>
                <w:b/>
                <w:color w:val="000000"/>
                <w:kern w:val="20"/>
                <w:sz w:val="18"/>
                <w:lang w:val="it-IT" w:eastAsia="it-IT" w:bidi="it-IT"/>
              </w:rPr>
              <w:t>Art. 80 comma 1 del d.lgs. n. 50/2016</w:t>
            </w:r>
            <w:r w:rsidRPr="00136931">
              <w:rPr>
                <w:rFonts w:eastAsia="Calibri"/>
                <w:b/>
                <w:caps/>
                <w:smallCaps/>
                <w:color w:val="000000"/>
                <w:kern w:val="1"/>
                <w:sz w:val="18"/>
                <w:lang w:val="it-IT" w:eastAsia="it-IT" w:bidi="it-IT"/>
              </w:rPr>
              <w:t>:</w:t>
            </w:r>
          </w:p>
          <w:p w14:paraId="06A34EBB" w14:textId="77777777" w:rsidR="00B23E19" w:rsidRPr="00136931" w:rsidRDefault="00B23E19" w:rsidP="00D044FF">
            <w:pPr>
              <w:keepNext/>
              <w:numPr>
                <w:ilvl w:val="0"/>
                <w:numId w:val="16"/>
              </w:numPr>
              <w:suppressAutoHyphens w:val="0"/>
              <w:spacing w:before="120" w:line="240" w:lineRule="exact"/>
              <w:ind w:left="597" w:hanging="597"/>
              <w:jc w:val="both"/>
              <w:rPr>
                <w:rFonts w:eastAsia="Calibri"/>
                <w:caps/>
                <w:smallCaps/>
                <w:color w:val="000000"/>
                <w:kern w:val="1"/>
                <w:sz w:val="16"/>
                <w:szCs w:val="18"/>
                <w:lang w:val="it-IT" w:eastAsia="it-IT" w:bidi="it-IT"/>
              </w:rPr>
            </w:pPr>
            <w:r w:rsidRPr="00136931">
              <w:rPr>
                <w:sz w:val="16"/>
                <w:szCs w:val="18"/>
                <w:lang w:val="it-IT" w:eastAsia="de-DE"/>
              </w:rPr>
              <w:t>partecipazione a un’organizzazione criminale (reati di cui all'art. 80, comma 1, lett. a), del d.lgs. n. 50/2016);</w:t>
            </w:r>
          </w:p>
          <w:p w14:paraId="421005AB" w14:textId="77777777" w:rsidR="00B23E19" w:rsidRPr="00136931" w:rsidRDefault="00B23E19" w:rsidP="00D044FF">
            <w:pPr>
              <w:keepNext/>
              <w:numPr>
                <w:ilvl w:val="0"/>
                <w:numId w:val="16"/>
              </w:numPr>
              <w:suppressAutoHyphens w:val="0"/>
              <w:spacing w:before="120" w:line="240" w:lineRule="exact"/>
              <w:ind w:left="597" w:hanging="597"/>
              <w:contextualSpacing/>
              <w:jc w:val="both"/>
              <w:rPr>
                <w:rFonts w:eastAsia="Calibri"/>
                <w:caps/>
                <w:smallCaps/>
                <w:color w:val="000000"/>
                <w:kern w:val="1"/>
                <w:sz w:val="16"/>
                <w:szCs w:val="18"/>
                <w:lang w:val="it-IT" w:eastAsia="it-IT" w:bidi="it-IT"/>
              </w:rPr>
            </w:pPr>
            <w:r w:rsidRPr="00136931">
              <w:rPr>
                <w:rFonts w:eastAsia="Calibri"/>
                <w:color w:val="000000"/>
                <w:kern w:val="20"/>
                <w:sz w:val="16"/>
                <w:szCs w:val="18"/>
                <w:lang w:val="it-IT" w:eastAsia="it-IT" w:bidi="it-IT"/>
              </w:rPr>
              <w:t>corruzione (reati di cui all'art. 80, comma 1, lett. b), del d.lgs. n. 50/2016);</w:t>
            </w:r>
          </w:p>
          <w:p w14:paraId="7BB651A0" w14:textId="77777777" w:rsidR="00B23E19" w:rsidRPr="00136931" w:rsidRDefault="00B23E19" w:rsidP="00B23E19">
            <w:pPr>
              <w:keepNext/>
              <w:spacing w:line="240" w:lineRule="exact"/>
              <w:ind w:left="597" w:hanging="597"/>
              <w:jc w:val="both"/>
              <w:rPr>
                <w:sz w:val="16"/>
                <w:szCs w:val="18"/>
                <w:lang w:val="it-IT" w:eastAsia="de-DE"/>
              </w:rPr>
            </w:pPr>
            <w:r w:rsidRPr="00136931">
              <w:rPr>
                <w:rFonts w:eastAsia="Calibri"/>
                <w:color w:val="000000"/>
                <w:kern w:val="20"/>
                <w:sz w:val="16"/>
                <w:szCs w:val="18"/>
                <w:lang w:val="it-IT" w:eastAsia="it-IT" w:bidi="it-IT"/>
              </w:rPr>
              <w:t>b-bis)</w:t>
            </w:r>
            <w:r w:rsidRPr="00136931">
              <w:rPr>
                <w:sz w:val="16"/>
                <w:szCs w:val="18"/>
                <w:lang w:val="it-IT" w:eastAsia="de-DE"/>
              </w:rPr>
              <w:tab/>
              <w:t>false comunicazioni sociali di cui agli articoli 2621 e 2622 del codice civile (art. 80, comma 1, lett. b-bis), del d.lgs. n. 50/2016);</w:t>
            </w:r>
          </w:p>
          <w:p w14:paraId="1C666588" w14:textId="77777777" w:rsidR="00B23E19" w:rsidRPr="00136931" w:rsidRDefault="00B23E19" w:rsidP="00D044FF">
            <w:pPr>
              <w:keepNext/>
              <w:numPr>
                <w:ilvl w:val="0"/>
                <w:numId w:val="16"/>
              </w:numPr>
              <w:suppressAutoHyphens w:val="0"/>
              <w:spacing w:line="240" w:lineRule="exact"/>
              <w:ind w:left="595" w:hanging="595"/>
              <w:contextualSpacing/>
              <w:jc w:val="both"/>
              <w:rPr>
                <w:rFonts w:eastAsia="Calibri"/>
                <w:caps/>
                <w:smallCaps/>
                <w:color w:val="000000"/>
                <w:kern w:val="1"/>
                <w:sz w:val="16"/>
                <w:szCs w:val="18"/>
                <w:lang w:val="it-IT" w:eastAsia="it-IT" w:bidi="it-IT"/>
              </w:rPr>
            </w:pPr>
            <w:r w:rsidRPr="00136931">
              <w:rPr>
                <w:sz w:val="16"/>
                <w:szCs w:val="18"/>
                <w:lang w:val="it-IT" w:eastAsia="de-DE"/>
              </w:rPr>
              <w:t>frode (art. 80, comma 1, lett. c), del d.lgs. n. 50/2016);</w:t>
            </w:r>
          </w:p>
          <w:p w14:paraId="1F51D65E" w14:textId="77777777" w:rsidR="00B23E19" w:rsidRPr="00136931" w:rsidRDefault="00B23E19" w:rsidP="00D044FF">
            <w:pPr>
              <w:keepNext/>
              <w:numPr>
                <w:ilvl w:val="0"/>
                <w:numId w:val="16"/>
              </w:numPr>
              <w:suppressAutoHyphens w:val="0"/>
              <w:spacing w:line="240" w:lineRule="exact"/>
              <w:ind w:left="597" w:hanging="597"/>
              <w:contextualSpacing/>
              <w:jc w:val="both"/>
              <w:rPr>
                <w:rFonts w:eastAsia="Calibri"/>
                <w:caps/>
                <w:smallCaps/>
                <w:color w:val="000000"/>
                <w:kern w:val="1"/>
                <w:sz w:val="16"/>
                <w:szCs w:val="18"/>
                <w:lang w:val="it-IT" w:eastAsia="it-IT" w:bidi="it-IT"/>
              </w:rPr>
            </w:pPr>
            <w:r w:rsidRPr="00136931">
              <w:rPr>
                <w:sz w:val="16"/>
                <w:szCs w:val="18"/>
                <w:lang w:val="it-IT" w:eastAsia="de-DE"/>
              </w:rPr>
              <w:t>reati terroristici o reati connessi alle attività terroristiche (art. 80, comma 1, lett. d), del d.lgs. n. 50/2016);</w:t>
            </w:r>
          </w:p>
          <w:p w14:paraId="2199A453" w14:textId="77777777" w:rsidR="00B23E19" w:rsidRPr="00136931" w:rsidRDefault="00B23E19" w:rsidP="00D044FF">
            <w:pPr>
              <w:keepNext/>
              <w:numPr>
                <w:ilvl w:val="0"/>
                <w:numId w:val="16"/>
              </w:numPr>
              <w:suppressAutoHyphens w:val="0"/>
              <w:spacing w:line="240" w:lineRule="exact"/>
              <w:ind w:left="597" w:hanging="597"/>
              <w:contextualSpacing/>
              <w:jc w:val="both"/>
              <w:rPr>
                <w:rFonts w:eastAsia="Calibri"/>
                <w:caps/>
                <w:smallCaps/>
                <w:color w:val="000000"/>
                <w:kern w:val="1"/>
                <w:sz w:val="16"/>
                <w:szCs w:val="18"/>
                <w:lang w:val="it-IT" w:eastAsia="it-IT" w:bidi="it-IT"/>
              </w:rPr>
            </w:pPr>
            <w:r w:rsidRPr="00136931">
              <w:rPr>
                <w:sz w:val="16"/>
                <w:szCs w:val="18"/>
                <w:lang w:val="it-IT" w:eastAsia="de-DE"/>
              </w:rPr>
              <w:t>riciclaggio di proventi di attività criminose o finanziamento del terrorismo (art. 80, comma 1, lett. e), del d.lgs. n. 50/2016);</w:t>
            </w:r>
          </w:p>
          <w:p w14:paraId="1E41C544" w14:textId="77777777" w:rsidR="00B23E19" w:rsidRPr="00136931" w:rsidRDefault="00B23E19" w:rsidP="00D044FF">
            <w:pPr>
              <w:keepNext/>
              <w:numPr>
                <w:ilvl w:val="0"/>
                <w:numId w:val="16"/>
              </w:numPr>
              <w:suppressAutoHyphens w:val="0"/>
              <w:spacing w:line="240" w:lineRule="exact"/>
              <w:ind w:left="597" w:hanging="597"/>
              <w:contextualSpacing/>
              <w:jc w:val="both"/>
              <w:rPr>
                <w:rFonts w:eastAsia="Calibri"/>
                <w:caps/>
                <w:smallCaps/>
                <w:color w:val="000000"/>
                <w:kern w:val="1"/>
                <w:sz w:val="16"/>
                <w:szCs w:val="18"/>
                <w:lang w:val="it-IT" w:eastAsia="it-IT" w:bidi="it-IT"/>
              </w:rPr>
            </w:pPr>
            <w:r w:rsidRPr="00136931">
              <w:rPr>
                <w:sz w:val="16"/>
                <w:szCs w:val="18"/>
                <w:lang w:val="it-IT" w:eastAsia="de-DE"/>
              </w:rPr>
              <w:t>sfruttamento di lavoro minorile e altre forme di tratta di esseri umani (art. 80, comma 1, lett. f), del d.lgs. n. 50/2016);</w:t>
            </w:r>
          </w:p>
          <w:p w14:paraId="5C39959F" w14:textId="77777777" w:rsidR="00B23E19" w:rsidRPr="00136931" w:rsidRDefault="00B23E19" w:rsidP="00D044FF">
            <w:pPr>
              <w:keepNext/>
              <w:numPr>
                <w:ilvl w:val="0"/>
                <w:numId w:val="16"/>
              </w:numPr>
              <w:suppressAutoHyphens w:val="0"/>
              <w:spacing w:after="60" w:line="240" w:lineRule="exact"/>
              <w:ind w:left="597" w:hanging="597"/>
              <w:contextualSpacing/>
              <w:jc w:val="both"/>
              <w:rPr>
                <w:rFonts w:eastAsia="Calibri"/>
                <w:caps/>
                <w:smallCaps/>
                <w:color w:val="000000"/>
                <w:kern w:val="1"/>
                <w:sz w:val="18"/>
                <w:szCs w:val="18"/>
                <w:lang w:val="it-IT" w:eastAsia="it-IT" w:bidi="it-IT"/>
              </w:rPr>
            </w:pPr>
            <w:r w:rsidRPr="00136931">
              <w:rPr>
                <w:sz w:val="16"/>
                <w:szCs w:val="18"/>
                <w:lang w:val="it-IT" w:eastAsia="de-DE"/>
              </w:rPr>
              <w:t>ogni altro delitto da cui derivi, quale pena accessoria, l'incapacità di contrattare con la pubblica amministrazione (art. 80, comma 1, lett. g), del d.lgs. n. 50/2016</w:t>
            </w:r>
            <w:r w:rsidRPr="00136931">
              <w:rPr>
                <w:sz w:val="18"/>
                <w:szCs w:val="18"/>
                <w:lang w:val="it-IT" w:eastAsia="de-DE"/>
              </w:rPr>
              <w:t>).</w:t>
            </w:r>
          </w:p>
        </w:tc>
      </w:tr>
      <w:bookmarkEnd w:id="23"/>
    </w:tbl>
    <w:p w14:paraId="02DF9EA7" w14:textId="77777777" w:rsidR="00B23E19" w:rsidRPr="00136931" w:rsidRDefault="00B23E19" w:rsidP="00B23E19">
      <w:pPr>
        <w:keepNext/>
        <w:spacing w:before="120" w:after="240" w:line="240" w:lineRule="exact"/>
        <w:rPr>
          <w:rFonts w:eastAsia="Calibri"/>
          <w:caps/>
          <w:smallCaps/>
          <w:color w:val="000000"/>
          <w:kern w:val="1"/>
          <w:lang w:val="it-IT" w:eastAsia="it-IT" w:bidi="it-IT"/>
        </w:rPr>
      </w:pPr>
    </w:p>
    <w:tbl>
      <w:tblPr>
        <w:tblW w:w="9785" w:type="dxa"/>
        <w:tblInd w:w="-5" w:type="dxa"/>
        <w:tblLayout w:type="fixed"/>
        <w:tblCellMar>
          <w:top w:w="28" w:type="dxa"/>
          <w:left w:w="93" w:type="dxa"/>
          <w:bottom w:w="28" w:type="dxa"/>
        </w:tblCellMar>
        <w:tblLook w:val="0000" w:firstRow="0" w:lastRow="0" w:firstColumn="0" w:lastColumn="0" w:noHBand="0" w:noVBand="0"/>
      </w:tblPr>
      <w:tblGrid>
        <w:gridCol w:w="4962"/>
        <w:gridCol w:w="4823"/>
      </w:tblGrid>
      <w:tr w:rsidR="00B23E19" w:rsidRPr="00136931" w14:paraId="38D67A15"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57D61D4C" w14:textId="77777777" w:rsidR="00B23E19" w:rsidRPr="00136931" w:rsidRDefault="00B23E19" w:rsidP="00B23E19">
            <w:pPr>
              <w:suppressAutoHyphens w:val="0"/>
              <w:spacing w:before="120" w:after="120"/>
              <w:jc w:val="both"/>
              <w:rPr>
                <w:b/>
                <w:color w:val="000000"/>
                <w:lang w:val="it-IT" w:eastAsia="it-IT"/>
              </w:rPr>
            </w:pPr>
            <w:r w:rsidRPr="00136931">
              <w:rPr>
                <w:b/>
                <w:color w:val="000000"/>
                <w:u w:val="single"/>
                <w:lang w:val="it-IT" w:eastAsia="it-IT"/>
              </w:rPr>
              <w:t>A.1</w:t>
            </w:r>
            <w:r w:rsidRPr="00136931">
              <w:rPr>
                <w:b/>
                <w:color w:val="000000"/>
                <w:lang w:val="it-IT" w:eastAsia="it-IT"/>
              </w:rPr>
              <w:t xml:space="preserve"> Motivi legati a condanne penali ai sensi dell’art. 80, comma 1, del d.lgs. n. 50/2016:</w:t>
            </w:r>
          </w:p>
        </w:tc>
        <w:tc>
          <w:tcPr>
            <w:tcW w:w="48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2EC208" w14:textId="77777777" w:rsidR="00B23E19" w:rsidRPr="00136931" w:rsidRDefault="00B23E19" w:rsidP="00B23E19">
            <w:pPr>
              <w:suppressAutoHyphens w:val="0"/>
              <w:spacing w:before="60" w:after="60"/>
              <w:jc w:val="center"/>
              <w:rPr>
                <w:b/>
                <w:color w:val="000000"/>
                <w:lang w:val="it-IT" w:eastAsia="it-IT"/>
              </w:rPr>
            </w:pPr>
            <w:r w:rsidRPr="00136931">
              <w:rPr>
                <w:b/>
                <w:color w:val="000000"/>
                <w:lang w:val="it-IT" w:eastAsia="it-IT"/>
              </w:rPr>
              <w:t>Risposta</w:t>
            </w:r>
          </w:p>
        </w:tc>
      </w:tr>
      <w:tr w:rsidR="00B23E19" w:rsidRPr="00136931" w14:paraId="61AF2310"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1654EB" w14:textId="77777777" w:rsidR="00B23E19" w:rsidRPr="00136931" w:rsidRDefault="00B23E19" w:rsidP="00B23E19">
            <w:pPr>
              <w:widowControl w:val="0"/>
              <w:suppressAutoHyphens w:val="0"/>
              <w:spacing w:before="120" w:after="120"/>
              <w:jc w:val="both"/>
              <w:rPr>
                <w:color w:val="000000"/>
                <w:sz w:val="18"/>
                <w:szCs w:val="18"/>
                <w:lang w:val="it-IT" w:eastAsia="it-IT"/>
              </w:rPr>
            </w:pPr>
            <w:r w:rsidRPr="00136931">
              <w:rPr>
                <w:color w:val="000000"/>
                <w:sz w:val="18"/>
                <w:szCs w:val="18"/>
                <w:lang w:val="it-IT" w:eastAsia="it-IT"/>
              </w:rPr>
              <w:t xml:space="preserve">L’operatore economico ovvero uno dei soggetti di cui </w:t>
            </w:r>
            <w:r w:rsidRPr="00136931">
              <w:rPr>
                <w:color w:val="000000"/>
                <w:spacing w:val="-2"/>
                <w:sz w:val="18"/>
                <w:szCs w:val="18"/>
                <w:lang w:val="it-IT" w:eastAsia="it-IT"/>
              </w:rPr>
              <w:t>all’art. 80, comma 3</w:t>
            </w:r>
            <w:r w:rsidRPr="00136931">
              <w:rPr>
                <w:spacing w:val="-2"/>
                <w:sz w:val="18"/>
                <w:szCs w:val="18"/>
                <w:lang w:val="it-IT" w:eastAsia="it-IT"/>
              </w:rPr>
              <w:t xml:space="preserve">, del Codice appalti </w:t>
            </w:r>
            <w:r w:rsidRPr="00136931">
              <w:rPr>
                <w:color w:val="000000"/>
                <w:spacing w:val="-2"/>
                <w:sz w:val="18"/>
                <w:szCs w:val="18"/>
                <w:lang w:val="it-IT" w:eastAsia="it-IT"/>
              </w:rPr>
              <w:t xml:space="preserve">è stato condannato </w:t>
            </w:r>
            <w:r w:rsidRPr="00136931">
              <w:rPr>
                <w:color w:val="000000"/>
                <w:sz w:val="18"/>
                <w:szCs w:val="18"/>
                <w:lang w:val="it-IT" w:eastAsia="it-IT"/>
              </w:rPr>
              <w:t xml:space="preserve">per uno dei motivi sopra indicati con </w:t>
            </w:r>
            <w:r w:rsidRPr="00136931">
              <w:rPr>
                <w:b/>
                <w:color w:val="000000"/>
                <w:sz w:val="18"/>
                <w:szCs w:val="18"/>
                <w:lang w:val="it-IT" w:eastAsia="it-IT"/>
              </w:rPr>
              <w:t>sentenza definitiva</w:t>
            </w:r>
            <w:r w:rsidRPr="00136931">
              <w:rPr>
                <w:color w:val="000000"/>
                <w:sz w:val="18"/>
                <w:szCs w:val="18"/>
                <w:lang w:val="it-IT" w:eastAsia="it-IT"/>
              </w:rPr>
              <w:t xml:space="preserve"> o</w:t>
            </w:r>
            <w:r w:rsidRPr="00136931">
              <w:rPr>
                <w:b/>
                <w:color w:val="000000"/>
                <w:sz w:val="18"/>
                <w:szCs w:val="18"/>
                <w:lang w:val="it-IT" w:eastAsia="it-IT"/>
              </w:rPr>
              <w:t xml:space="preserve"> decreto penale di condanna divenuto irrevocabile </w:t>
            </w:r>
            <w:r w:rsidRPr="00136931">
              <w:rPr>
                <w:color w:val="000000"/>
                <w:sz w:val="18"/>
                <w:szCs w:val="18"/>
                <w:lang w:val="it-IT" w:eastAsia="it-IT"/>
              </w:rPr>
              <w:t>o</w:t>
            </w:r>
            <w:r w:rsidRPr="00136931">
              <w:rPr>
                <w:b/>
                <w:color w:val="000000"/>
                <w:sz w:val="18"/>
                <w:szCs w:val="18"/>
                <w:lang w:val="it-IT" w:eastAsia="it-IT"/>
              </w:rPr>
              <w:t xml:space="preserve"> sentenza di applicazione della pena su richiesta delle parti ex art. 444 del Codice di procedura penale </w:t>
            </w:r>
            <w:r w:rsidRPr="00136931">
              <w:rPr>
                <w:color w:val="000000"/>
                <w:sz w:val="18"/>
                <w:szCs w:val="18"/>
                <w:lang w:val="it-IT" w:eastAsia="it-IT"/>
              </w:rPr>
              <w:t xml:space="preserve">e dai quali risulta ancora </w:t>
            </w:r>
            <w:r w:rsidRPr="00136931">
              <w:rPr>
                <w:b/>
                <w:color w:val="000000"/>
                <w:sz w:val="18"/>
                <w:szCs w:val="18"/>
                <w:u w:val="single"/>
                <w:lang w:val="it-IT" w:eastAsia="it-IT"/>
              </w:rPr>
              <w:t xml:space="preserve">applicabile un </w:t>
            </w:r>
            <w:r w:rsidRPr="00136931">
              <w:rPr>
                <w:b/>
                <w:color w:val="000000"/>
                <w:spacing w:val="-2"/>
                <w:sz w:val="18"/>
                <w:szCs w:val="18"/>
                <w:u w:val="single"/>
                <w:lang w:val="it-IT" w:eastAsia="it-IT"/>
              </w:rPr>
              <w:t>periodo di esclusione dalla procedura d’appalto o concessione stabilito direttamente nel provvedimento ovvero desumibile ai sensi dell’art. 80, commi 10 e 10-</w:t>
            </w:r>
            <w:r w:rsidRPr="00136931">
              <w:rPr>
                <w:b/>
                <w:spacing w:val="-2"/>
                <w:sz w:val="18"/>
                <w:szCs w:val="18"/>
                <w:u w:val="single"/>
                <w:lang w:val="it-IT" w:eastAsia="it-IT"/>
              </w:rPr>
              <w:t>bis</w:t>
            </w:r>
            <w:r w:rsidRPr="00136931">
              <w:rPr>
                <w:b/>
                <w:sz w:val="18"/>
                <w:szCs w:val="18"/>
                <w:u w:val="single"/>
                <w:lang w:val="it-IT" w:eastAsia="it-IT"/>
              </w:rPr>
              <w:t xml:space="preserve"> </w:t>
            </w:r>
            <w:r w:rsidRPr="00136931">
              <w:rPr>
                <w:b/>
                <w:spacing w:val="-2"/>
                <w:sz w:val="18"/>
                <w:szCs w:val="18"/>
                <w:u w:val="single"/>
                <w:lang w:val="it-IT" w:eastAsia="it-IT"/>
              </w:rPr>
              <w:t>del Codice appalti</w:t>
            </w:r>
            <w:r w:rsidRPr="00136931">
              <w:rPr>
                <w:spacing w:val="-2"/>
                <w:sz w:val="18"/>
                <w:szCs w:val="18"/>
                <w:lang w:val="it-IT" w:eastAsia="it-IT"/>
              </w:rPr>
              <w:t xml:space="preserve"> </w:t>
            </w:r>
            <w:r w:rsidRPr="00136931">
              <w:rPr>
                <w:b/>
                <w:color w:val="000000"/>
                <w:sz w:val="18"/>
                <w:szCs w:val="18"/>
                <w:vertAlign w:val="superscript"/>
                <w:lang w:val="it-IT" w:eastAsia="it-IT"/>
              </w:rPr>
              <w:footnoteReference w:id="1"/>
            </w:r>
            <w:r w:rsidRPr="00136931">
              <w:rPr>
                <w:color w:val="000000"/>
                <w:sz w:val="18"/>
                <w:szCs w:val="18"/>
                <w:lang w:val="it-IT" w:eastAsia="it-IT"/>
              </w:rPr>
              <w:t xml:space="preserve">? </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14:paraId="4EC47451" w14:textId="77777777" w:rsidR="00B23E19" w:rsidRPr="00136931" w:rsidRDefault="00B23E19" w:rsidP="00B23E19">
            <w:pPr>
              <w:widowControl w:val="0"/>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bookmarkStart w:id="24" w:name="Kontrollkästchen1"/>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bookmarkEnd w:id="24"/>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7AC986CB"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E0FC46" w14:textId="77777777" w:rsidR="00B23E19" w:rsidRPr="00136931" w:rsidRDefault="00B23E19" w:rsidP="00B23E19">
            <w:pPr>
              <w:suppressAutoHyphens w:val="0"/>
              <w:spacing w:before="120" w:after="120"/>
              <w:jc w:val="both"/>
              <w:rPr>
                <w:b/>
                <w:color w:val="000000"/>
                <w:lang w:val="it-IT" w:eastAsia="it-IT"/>
              </w:rPr>
            </w:pPr>
            <w:r w:rsidRPr="00136931">
              <w:rPr>
                <w:b/>
                <w:color w:val="000000"/>
                <w:sz w:val="18"/>
                <w:lang w:val="it-IT" w:eastAsia="it-IT"/>
              </w:rPr>
              <w:lastRenderedPageBreak/>
              <w:t xml:space="preserve">IN CASO AFFERMATIVO PROSEGUIRE ALTRIMENTI SALTARE AL PUNTO </w:t>
            </w:r>
            <w:r w:rsidRPr="00136931">
              <w:rPr>
                <w:b/>
                <w:color w:val="000000"/>
                <w:sz w:val="18"/>
                <w:u w:val="single"/>
                <w:lang w:val="it-IT" w:eastAsia="it-IT"/>
              </w:rPr>
              <w:t>A.2</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14:paraId="503ACCA4" w14:textId="77777777" w:rsidR="00B23E19" w:rsidRPr="00136931" w:rsidRDefault="00B23E19" w:rsidP="00B23E19">
            <w:pPr>
              <w:suppressAutoHyphens w:val="0"/>
              <w:spacing w:before="120" w:after="120"/>
              <w:jc w:val="both"/>
              <w:rPr>
                <w:color w:val="000000"/>
                <w:sz w:val="18"/>
                <w:szCs w:val="18"/>
                <w:lang w:val="it-IT" w:eastAsia="it-IT"/>
              </w:rPr>
            </w:pPr>
          </w:p>
        </w:tc>
      </w:tr>
      <w:tr w:rsidR="00B23E19" w:rsidRPr="00136931" w14:paraId="033D6B78" w14:textId="77777777" w:rsidTr="00705B19">
        <w:tc>
          <w:tcPr>
            <w:tcW w:w="4962" w:type="dxa"/>
            <w:tcBorders>
              <w:top w:val="single" w:sz="4" w:space="0" w:color="00000A"/>
              <w:left w:val="single" w:sz="4" w:space="0" w:color="00000A"/>
              <w:right w:val="single" w:sz="4" w:space="0" w:color="00000A"/>
            </w:tcBorders>
            <w:shd w:val="clear" w:color="auto" w:fill="FFFFFF"/>
            <w:vAlign w:val="center"/>
          </w:tcPr>
          <w:p w14:paraId="20450412" w14:textId="77777777" w:rsidR="00B23E19" w:rsidRPr="00136931" w:rsidRDefault="00B23E19" w:rsidP="00B23E19">
            <w:pPr>
              <w:suppressAutoHyphens w:val="0"/>
              <w:spacing w:before="120" w:after="120"/>
              <w:jc w:val="both"/>
              <w:rPr>
                <w:color w:val="000000"/>
                <w:sz w:val="18"/>
                <w:lang w:val="it-IT" w:eastAsia="it-IT"/>
              </w:rPr>
            </w:pPr>
            <w:r w:rsidRPr="00136931">
              <w:rPr>
                <w:color w:val="000000"/>
                <w:sz w:val="18"/>
                <w:lang w:val="it-IT" w:eastAsia="it-IT"/>
              </w:rPr>
              <w:t xml:space="preserve">Indicare: </w:t>
            </w:r>
            <w:r w:rsidRPr="00136931">
              <w:rPr>
                <w:color w:val="000000"/>
                <w:sz w:val="18"/>
                <w:vertAlign w:val="superscript"/>
                <w:lang w:val="it-IT" w:eastAsia="it-IT"/>
              </w:rPr>
              <w:footnoteReference w:id="2"/>
            </w:r>
          </w:p>
        </w:tc>
        <w:tc>
          <w:tcPr>
            <w:tcW w:w="4823" w:type="dxa"/>
            <w:tcBorders>
              <w:top w:val="single" w:sz="4" w:space="0" w:color="00000A"/>
              <w:left w:val="single" w:sz="4" w:space="0" w:color="00000A"/>
              <w:right w:val="single" w:sz="4" w:space="0" w:color="00000A"/>
            </w:tcBorders>
            <w:shd w:val="clear" w:color="auto" w:fill="FFFFFF"/>
          </w:tcPr>
          <w:p w14:paraId="12B9F6CA"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448A0CA9" w14:textId="77777777" w:rsidTr="00705B19">
        <w:tc>
          <w:tcPr>
            <w:tcW w:w="4962" w:type="dxa"/>
            <w:tcBorders>
              <w:left w:val="single" w:sz="4" w:space="0" w:color="00000A"/>
              <w:right w:val="single" w:sz="4" w:space="0" w:color="00000A"/>
            </w:tcBorders>
            <w:shd w:val="clear" w:color="auto" w:fill="FFFFFF"/>
            <w:vAlign w:val="center"/>
          </w:tcPr>
          <w:p w14:paraId="66508407" w14:textId="77777777" w:rsidR="00B23E19" w:rsidRPr="00136931" w:rsidRDefault="00B23E19" w:rsidP="00D044FF">
            <w:pPr>
              <w:numPr>
                <w:ilvl w:val="0"/>
                <w:numId w:val="15"/>
              </w:numPr>
              <w:suppressAutoHyphens w:val="0"/>
              <w:spacing w:before="120" w:after="120"/>
              <w:ind w:left="357" w:hanging="357"/>
              <w:contextualSpacing/>
              <w:jc w:val="both"/>
              <w:rPr>
                <w:color w:val="000000"/>
                <w:sz w:val="18"/>
                <w:lang w:val="it-IT" w:eastAsia="it-IT"/>
              </w:rPr>
            </w:pPr>
            <w:r w:rsidRPr="00136931">
              <w:rPr>
                <w:color w:val="000000"/>
                <w:sz w:val="18"/>
                <w:lang w:val="it-IT" w:eastAsia="it-IT"/>
              </w:rPr>
              <w:t>i dati identificativi delle persone condannate:</w:t>
            </w:r>
          </w:p>
        </w:tc>
        <w:tc>
          <w:tcPr>
            <w:tcW w:w="4823" w:type="dxa"/>
            <w:tcBorders>
              <w:left w:val="single" w:sz="4" w:space="0" w:color="00000A"/>
              <w:right w:val="single" w:sz="4" w:space="0" w:color="00000A"/>
            </w:tcBorders>
            <w:shd w:val="clear" w:color="auto" w:fill="FFFFFF"/>
          </w:tcPr>
          <w:p w14:paraId="39E5EB8B"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bookmarkStart w:id="25" w:name="Text45"/>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bookmarkEnd w:id="25"/>
          </w:p>
        </w:tc>
      </w:tr>
      <w:tr w:rsidR="00B23E19" w:rsidRPr="00136931" w14:paraId="6F7DDC74" w14:textId="77777777" w:rsidTr="00705B19">
        <w:tc>
          <w:tcPr>
            <w:tcW w:w="4962" w:type="dxa"/>
            <w:tcBorders>
              <w:left w:val="single" w:sz="4" w:space="0" w:color="00000A"/>
              <w:right w:val="single" w:sz="4" w:space="0" w:color="00000A"/>
            </w:tcBorders>
            <w:shd w:val="clear" w:color="auto" w:fill="FFFFFF"/>
            <w:vAlign w:val="center"/>
          </w:tcPr>
          <w:p w14:paraId="7F148F13" w14:textId="77777777" w:rsidR="00B23E19" w:rsidRPr="00136931" w:rsidRDefault="00B23E19" w:rsidP="00D044FF">
            <w:pPr>
              <w:numPr>
                <w:ilvl w:val="0"/>
                <w:numId w:val="15"/>
              </w:numPr>
              <w:suppressAutoHyphens w:val="0"/>
              <w:spacing w:before="120" w:after="120"/>
              <w:ind w:left="357" w:hanging="357"/>
              <w:contextualSpacing/>
              <w:jc w:val="both"/>
              <w:rPr>
                <w:color w:val="000000"/>
                <w:sz w:val="18"/>
                <w:lang w:val="it-IT" w:eastAsia="it-IT"/>
              </w:rPr>
            </w:pPr>
            <w:r w:rsidRPr="00136931">
              <w:rPr>
                <w:color w:val="000000"/>
                <w:sz w:val="18"/>
                <w:lang w:val="it-IT" w:eastAsia="it-IT"/>
              </w:rPr>
              <w:t>la data della condanna:</w:t>
            </w:r>
          </w:p>
        </w:tc>
        <w:tc>
          <w:tcPr>
            <w:tcW w:w="4823" w:type="dxa"/>
            <w:tcBorders>
              <w:left w:val="single" w:sz="4" w:space="0" w:color="00000A"/>
              <w:right w:val="single" w:sz="4" w:space="0" w:color="00000A"/>
            </w:tcBorders>
            <w:shd w:val="clear" w:color="auto" w:fill="FFFFFF"/>
          </w:tcPr>
          <w:p w14:paraId="52C1CA61"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2A1D33FF" w14:textId="77777777" w:rsidTr="00705B19">
        <w:tc>
          <w:tcPr>
            <w:tcW w:w="4962" w:type="dxa"/>
            <w:tcBorders>
              <w:left w:val="single" w:sz="4" w:space="0" w:color="00000A"/>
              <w:right w:val="single" w:sz="4" w:space="0" w:color="00000A"/>
            </w:tcBorders>
            <w:shd w:val="clear" w:color="auto" w:fill="FFFFFF"/>
            <w:vAlign w:val="center"/>
          </w:tcPr>
          <w:p w14:paraId="4A7F3996" w14:textId="77777777" w:rsidR="00B23E19" w:rsidRPr="00136931" w:rsidRDefault="00B23E19" w:rsidP="00D044FF">
            <w:pPr>
              <w:numPr>
                <w:ilvl w:val="0"/>
                <w:numId w:val="15"/>
              </w:numPr>
              <w:suppressAutoHyphens w:val="0"/>
              <w:spacing w:before="120" w:after="120"/>
              <w:ind w:left="357" w:hanging="357"/>
              <w:jc w:val="both"/>
              <w:rPr>
                <w:color w:val="000000"/>
                <w:sz w:val="18"/>
                <w:lang w:val="it-IT" w:eastAsia="it-IT"/>
              </w:rPr>
            </w:pPr>
            <w:r w:rsidRPr="00136931">
              <w:rPr>
                <w:color w:val="000000"/>
                <w:sz w:val="18"/>
                <w:lang w:val="it-IT" w:eastAsia="it-IT"/>
              </w:rPr>
              <w:t>il reato contestato:</w:t>
            </w:r>
          </w:p>
        </w:tc>
        <w:tc>
          <w:tcPr>
            <w:tcW w:w="4823" w:type="dxa"/>
            <w:tcBorders>
              <w:left w:val="single" w:sz="4" w:space="0" w:color="00000A"/>
              <w:right w:val="single" w:sz="4" w:space="0" w:color="00000A"/>
            </w:tcBorders>
            <w:shd w:val="clear" w:color="auto" w:fill="FFFFFF"/>
          </w:tcPr>
          <w:p w14:paraId="0DD11B9E"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212B6621" w14:textId="77777777" w:rsidTr="00705B19">
        <w:tc>
          <w:tcPr>
            <w:tcW w:w="4962" w:type="dxa"/>
            <w:tcBorders>
              <w:left w:val="single" w:sz="4" w:space="0" w:color="00000A"/>
              <w:right w:val="single" w:sz="4" w:space="0" w:color="00000A"/>
            </w:tcBorders>
            <w:shd w:val="clear" w:color="auto" w:fill="FFFFFF"/>
            <w:vAlign w:val="center"/>
          </w:tcPr>
          <w:p w14:paraId="3D608EEF" w14:textId="77777777" w:rsidR="00B23E19" w:rsidRPr="00136931" w:rsidRDefault="00B23E19" w:rsidP="00D044FF">
            <w:pPr>
              <w:numPr>
                <w:ilvl w:val="0"/>
                <w:numId w:val="15"/>
              </w:numPr>
              <w:suppressAutoHyphens w:val="0"/>
              <w:spacing w:before="120" w:after="120"/>
              <w:ind w:left="357" w:hanging="357"/>
              <w:jc w:val="both"/>
              <w:rPr>
                <w:color w:val="000000"/>
                <w:sz w:val="18"/>
                <w:lang w:val="it-IT" w:eastAsia="it-IT"/>
              </w:rPr>
            </w:pPr>
            <w:r w:rsidRPr="00136931">
              <w:rPr>
                <w:color w:val="000000"/>
                <w:sz w:val="18"/>
                <w:lang w:val="it-IT" w:eastAsia="it-IT"/>
              </w:rPr>
              <w:t>la durata del periodo di esclusione stabilita direttamente nel provvedimento di condanna:</w:t>
            </w:r>
          </w:p>
        </w:tc>
        <w:tc>
          <w:tcPr>
            <w:tcW w:w="4823" w:type="dxa"/>
            <w:tcBorders>
              <w:left w:val="single" w:sz="4" w:space="0" w:color="00000A"/>
              <w:right w:val="single" w:sz="4" w:space="0" w:color="00000A"/>
            </w:tcBorders>
            <w:shd w:val="clear" w:color="auto" w:fill="FFFFFF"/>
          </w:tcPr>
          <w:p w14:paraId="3C5843BC"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5067FD9D" w14:textId="77777777" w:rsidTr="00705B19">
        <w:tc>
          <w:tcPr>
            <w:tcW w:w="4962" w:type="dxa"/>
            <w:tcBorders>
              <w:left w:val="single" w:sz="4" w:space="0" w:color="00000A"/>
              <w:right w:val="single" w:sz="4" w:space="0" w:color="00000A"/>
            </w:tcBorders>
            <w:shd w:val="clear" w:color="auto" w:fill="FFFFFF"/>
            <w:vAlign w:val="center"/>
          </w:tcPr>
          <w:p w14:paraId="18F9C9DF" w14:textId="77777777" w:rsidR="00B23E19" w:rsidRPr="00136931" w:rsidRDefault="00B23E19" w:rsidP="00D044FF">
            <w:pPr>
              <w:numPr>
                <w:ilvl w:val="0"/>
                <w:numId w:val="15"/>
              </w:numPr>
              <w:suppressAutoHyphens w:val="0"/>
              <w:spacing w:before="120" w:after="120"/>
              <w:ind w:left="357" w:hanging="357"/>
              <w:jc w:val="both"/>
              <w:rPr>
                <w:color w:val="000000"/>
                <w:sz w:val="18"/>
                <w:lang w:val="it-IT" w:eastAsia="it-IT"/>
              </w:rPr>
            </w:pPr>
            <w:r w:rsidRPr="00136931">
              <w:rPr>
                <w:color w:val="000000"/>
                <w:sz w:val="18"/>
                <w:lang w:val="it-IT" w:eastAsia="it-IT"/>
              </w:rPr>
              <w:t>l’eventuale depenalizzazione o estinzione del reato:</w:t>
            </w:r>
          </w:p>
        </w:tc>
        <w:tc>
          <w:tcPr>
            <w:tcW w:w="4823" w:type="dxa"/>
            <w:tcBorders>
              <w:left w:val="single" w:sz="4" w:space="0" w:color="00000A"/>
              <w:right w:val="single" w:sz="4" w:space="0" w:color="00000A"/>
            </w:tcBorders>
            <w:shd w:val="clear" w:color="auto" w:fill="FFFFFF"/>
          </w:tcPr>
          <w:p w14:paraId="41C2273C"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1DA4A333" w14:textId="77777777" w:rsidTr="00705B19">
        <w:tc>
          <w:tcPr>
            <w:tcW w:w="4962" w:type="dxa"/>
            <w:tcBorders>
              <w:left w:val="single" w:sz="4" w:space="0" w:color="00000A"/>
              <w:right w:val="single" w:sz="4" w:space="0" w:color="00000A"/>
            </w:tcBorders>
            <w:shd w:val="clear" w:color="auto" w:fill="FFFFFF"/>
            <w:vAlign w:val="center"/>
          </w:tcPr>
          <w:p w14:paraId="4079618D" w14:textId="77777777" w:rsidR="00B23E19" w:rsidRPr="00136931" w:rsidRDefault="00B23E19" w:rsidP="00D044FF">
            <w:pPr>
              <w:numPr>
                <w:ilvl w:val="0"/>
                <w:numId w:val="15"/>
              </w:numPr>
              <w:suppressAutoHyphens w:val="0"/>
              <w:spacing w:before="120" w:after="120"/>
              <w:ind w:left="357" w:hanging="357"/>
              <w:jc w:val="both"/>
              <w:rPr>
                <w:color w:val="000000"/>
                <w:sz w:val="18"/>
                <w:lang w:val="it-IT" w:eastAsia="it-IT"/>
              </w:rPr>
            </w:pPr>
            <w:r w:rsidRPr="00136931">
              <w:rPr>
                <w:color w:val="000000"/>
                <w:sz w:val="18"/>
                <w:lang w:val="it-IT" w:eastAsia="it-IT"/>
              </w:rPr>
              <w:t>l’intervenuta riabilitazione o revoca della condanna:</w:t>
            </w:r>
          </w:p>
        </w:tc>
        <w:tc>
          <w:tcPr>
            <w:tcW w:w="4823" w:type="dxa"/>
            <w:tcBorders>
              <w:left w:val="single" w:sz="4" w:space="0" w:color="00000A"/>
              <w:right w:val="single" w:sz="4" w:space="0" w:color="00000A"/>
            </w:tcBorders>
            <w:shd w:val="clear" w:color="auto" w:fill="FFFFFF"/>
          </w:tcPr>
          <w:p w14:paraId="0BA03F2F"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14606FD1" w14:textId="77777777" w:rsidTr="00705B19">
        <w:tc>
          <w:tcPr>
            <w:tcW w:w="4962" w:type="dxa"/>
            <w:tcBorders>
              <w:left w:val="single" w:sz="4" w:space="0" w:color="00000A"/>
              <w:bottom w:val="single" w:sz="4" w:space="0" w:color="00000A"/>
              <w:right w:val="single" w:sz="4" w:space="0" w:color="00000A"/>
            </w:tcBorders>
            <w:shd w:val="clear" w:color="auto" w:fill="FFFFFF"/>
          </w:tcPr>
          <w:p w14:paraId="5015AD0C" w14:textId="77777777" w:rsidR="00B23E19" w:rsidRPr="00136931" w:rsidRDefault="00B23E19" w:rsidP="00D044FF">
            <w:pPr>
              <w:numPr>
                <w:ilvl w:val="0"/>
                <w:numId w:val="15"/>
              </w:numPr>
              <w:suppressAutoHyphens w:val="0"/>
              <w:spacing w:before="120" w:after="120"/>
              <w:ind w:left="357" w:hanging="357"/>
              <w:contextualSpacing/>
              <w:jc w:val="both"/>
              <w:rPr>
                <w:color w:val="000000"/>
                <w:sz w:val="18"/>
                <w:lang w:val="it-IT" w:eastAsia="it-IT"/>
              </w:rPr>
            </w:pPr>
            <w:r w:rsidRPr="00136931">
              <w:rPr>
                <w:color w:val="000000"/>
                <w:sz w:val="18"/>
                <w:lang w:val="it-IT" w:eastAsia="it-IT"/>
              </w:rPr>
              <w:t>l’eventuale estinzione della pena accessoria perpetua ai sensi dell’art. 179, comma 7, del Codice penale:</w:t>
            </w:r>
          </w:p>
        </w:tc>
        <w:tc>
          <w:tcPr>
            <w:tcW w:w="4823" w:type="dxa"/>
            <w:tcBorders>
              <w:left w:val="single" w:sz="4" w:space="0" w:color="00000A"/>
              <w:bottom w:val="single" w:sz="4" w:space="0" w:color="00000A"/>
              <w:right w:val="single" w:sz="4" w:space="0" w:color="00000A"/>
            </w:tcBorders>
            <w:shd w:val="clear" w:color="auto" w:fill="FFFFFF"/>
          </w:tcPr>
          <w:p w14:paraId="6A9C972C"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3232E26A"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AE6FEE" w14:textId="77777777" w:rsidR="00B23E19" w:rsidRPr="00136931" w:rsidRDefault="00B23E19" w:rsidP="00B23E19">
            <w:pPr>
              <w:suppressAutoHyphens w:val="0"/>
              <w:spacing w:before="120" w:after="120"/>
              <w:jc w:val="both"/>
              <w:rPr>
                <w:b/>
                <w:color w:val="000000"/>
                <w:lang w:val="it-IT" w:eastAsia="it-IT"/>
              </w:rPr>
            </w:pPr>
            <w:r w:rsidRPr="00136931">
              <w:rPr>
                <w:b/>
                <w:color w:val="000000"/>
                <w:sz w:val="18"/>
                <w:lang w:val="it-IT" w:eastAsia="it-IT"/>
              </w:rPr>
              <w:t>In caso di sentenze di condanna, l'operatore economico ha adottato misure sufficienti a dimostrare la sua affidabilità nonostante l'esistenza di un pertinente motivo di esclusione (autodisciplina o “Self-Cleaning”, cfr. art. 80, comma 7)?</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14:paraId="0908D07C" w14:textId="77777777" w:rsidR="00B23E19" w:rsidRPr="00136931" w:rsidRDefault="00B23E19" w:rsidP="00B23E19">
            <w:pPr>
              <w:suppressAutoHyphens w:val="0"/>
              <w:spacing w:before="120" w:after="120"/>
              <w:ind w:left="51"/>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7C1F80FB"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24CD47" w14:textId="77777777" w:rsidR="00B23E19" w:rsidRPr="00136931" w:rsidRDefault="00B23E19" w:rsidP="00B23E19">
            <w:pPr>
              <w:suppressAutoHyphens w:val="0"/>
              <w:spacing w:before="120" w:after="120"/>
              <w:jc w:val="both"/>
              <w:rPr>
                <w:b/>
                <w:color w:val="000000"/>
                <w:lang w:val="it-IT" w:eastAsia="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A.2</w:t>
            </w:r>
          </w:p>
        </w:tc>
        <w:tc>
          <w:tcPr>
            <w:tcW w:w="4823" w:type="dxa"/>
            <w:tcBorders>
              <w:top w:val="single" w:sz="4" w:space="0" w:color="00000A"/>
              <w:left w:val="single" w:sz="4" w:space="0" w:color="00000A"/>
              <w:bottom w:val="single" w:sz="4" w:space="0" w:color="auto"/>
              <w:right w:val="single" w:sz="4" w:space="0" w:color="00000A"/>
            </w:tcBorders>
            <w:shd w:val="clear" w:color="auto" w:fill="FFFFFF"/>
          </w:tcPr>
          <w:p w14:paraId="4FE415A7" w14:textId="77777777" w:rsidR="00B23E19" w:rsidRPr="00136931" w:rsidRDefault="00B23E19" w:rsidP="00B23E19">
            <w:pPr>
              <w:suppressAutoHyphens w:val="0"/>
              <w:spacing w:before="120" w:after="120"/>
              <w:rPr>
                <w:sz w:val="18"/>
                <w:szCs w:val="18"/>
                <w:lang w:val="it-IT" w:eastAsia="it-IT"/>
              </w:rPr>
            </w:pPr>
          </w:p>
        </w:tc>
      </w:tr>
      <w:tr w:rsidR="00B23E19" w:rsidRPr="00136931" w14:paraId="1F0B0198" w14:textId="77777777" w:rsidTr="00705B19">
        <w:tc>
          <w:tcPr>
            <w:tcW w:w="4962" w:type="dxa"/>
            <w:tcBorders>
              <w:top w:val="single" w:sz="4" w:space="0" w:color="00000A"/>
              <w:left w:val="single" w:sz="4" w:space="0" w:color="auto"/>
              <w:right w:val="single" w:sz="4" w:space="0" w:color="auto"/>
            </w:tcBorders>
            <w:shd w:val="clear" w:color="auto" w:fill="FFFFFF"/>
            <w:vAlign w:val="center"/>
          </w:tcPr>
          <w:p w14:paraId="5FA40ACD" w14:textId="77777777" w:rsidR="00B23E19" w:rsidRPr="00136931" w:rsidRDefault="00B23E19" w:rsidP="00D044FF">
            <w:pPr>
              <w:numPr>
                <w:ilvl w:val="0"/>
                <w:numId w:val="11"/>
              </w:numPr>
              <w:suppressAutoHyphens w:val="0"/>
              <w:spacing w:before="120" w:after="120"/>
              <w:contextualSpacing/>
              <w:jc w:val="both"/>
              <w:rPr>
                <w:color w:val="000000"/>
                <w:sz w:val="18"/>
                <w:lang w:val="it-IT" w:eastAsia="it-IT"/>
              </w:rPr>
            </w:pPr>
            <w:r w:rsidRPr="00136931">
              <w:rPr>
                <w:color w:val="000000"/>
                <w:sz w:val="18"/>
                <w:lang w:val="it-IT" w:eastAsia="it-IT"/>
              </w:rPr>
              <w:t>La sentenza di condanna definitiva ha riconosciuto l’attenuante della collaborazione come definita per le singole fattispecie di reato?</w:t>
            </w:r>
          </w:p>
        </w:tc>
        <w:tc>
          <w:tcPr>
            <w:tcW w:w="4823" w:type="dxa"/>
            <w:tcBorders>
              <w:left w:val="single" w:sz="4" w:space="0" w:color="auto"/>
              <w:right w:val="single" w:sz="4" w:space="0" w:color="auto"/>
            </w:tcBorders>
            <w:shd w:val="clear" w:color="auto" w:fill="FFFFFF"/>
          </w:tcPr>
          <w:p w14:paraId="333F50C9"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6DB9E43A" w14:textId="77777777" w:rsidTr="00705B19">
        <w:tc>
          <w:tcPr>
            <w:tcW w:w="4962" w:type="dxa"/>
            <w:tcBorders>
              <w:left w:val="single" w:sz="4" w:space="0" w:color="auto"/>
              <w:bottom w:val="single" w:sz="4" w:space="0" w:color="auto"/>
              <w:right w:val="single" w:sz="4" w:space="0" w:color="auto"/>
            </w:tcBorders>
            <w:shd w:val="clear" w:color="auto" w:fill="FFFFFF"/>
          </w:tcPr>
          <w:p w14:paraId="0448DE24" w14:textId="77777777" w:rsidR="00B23E19" w:rsidRPr="00136931" w:rsidRDefault="00B23E19" w:rsidP="00D044FF">
            <w:pPr>
              <w:numPr>
                <w:ilvl w:val="0"/>
                <w:numId w:val="11"/>
              </w:numPr>
              <w:suppressAutoHyphens w:val="0"/>
              <w:spacing w:before="120" w:after="120"/>
              <w:contextualSpacing/>
              <w:jc w:val="both"/>
              <w:rPr>
                <w:color w:val="000000"/>
                <w:sz w:val="18"/>
                <w:lang w:val="it-IT" w:eastAsia="it-IT"/>
              </w:rPr>
            </w:pPr>
            <w:r w:rsidRPr="00136931">
              <w:rPr>
                <w:color w:val="000000"/>
                <w:sz w:val="18"/>
                <w:lang w:val="it-IT" w:eastAsia="it-IT"/>
              </w:rPr>
              <w:t>La sentenza definitiva di condanna prevede una pena detentiva non superiore a 18 mesi?</w:t>
            </w:r>
          </w:p>
        </w:tc>
        <w:tc>
          <w:tcPr>
            <w:tcW w:w="4823" w:type="dxa"/>
            <w:tcBorders>
              <w:left w:val="single" w:sz="4" w:space="0" w:color="auto"/>
              <w:bottom w:val="single" w:sz="4" w:space="0" w:color="auto"/>
              <w:right w:val="single" w:sz="4" w:space="0" w:color="auto"/>
            </w:tcBorders>
            <w:shd w:val="clear" w:color="auto" w:fill="FFFFFF"/>
          </w:tcPr>
          <w:p w14:paraId="7A7ECE36"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60D22082" w14:textId="77777777" w:rsidTr="00705B19">
        <w:tc>
          <w:tcPr>
            <w:tcW w:w="4962" w:type="dxa"/>
            <w:tcBorders>
              <w:top w:val="single" w:sz="4" w:space="0" w:color="auto"/>
              <w:left w:val="single" w:sz="4" w:space="0" w:color="auto"/>
              <w:right w:val="single" w:sz="4" w:space="0" w:color="auto"/>
            </w:tcBorders>
            <w:shd w:val="clear" w:color="auto" w:fill="FFFFFF"/>
          </w:tcPr>
          <w:p w14:paraId="0F757398" w14:textId="77777777" w:rsidR="00B23E19" w:rsidRPr="00136931" w:rsidRDefault="00B23E19" w:rsidP="00B23E19">
            <w:pPr>
              <w:suppressAutoHyphens w:val="0"/>
              <w:spacing w:before="120" w:after="120"/>
              <w:jc w:val="both"/>
              <w:rPr>
                <w:color w:val="000000"/>
                <w:lang w:val="it-IT" w:eastAsia="it-IT"/>
              </w:rPr>
            </w:pPr>
            <w:r w:rsidRPr="00136931">
              <w:rPr>
                <w:color w:val="000000"/>
                <w:sz w:val="18"/>
                <w:lang w:val="it-IT" w:eastAsia="it-IT"/>
              </w:rPr>
              <w:t>In caso di risposta affermativa alle ipotesi sub n. 1) e/o 2):</w:t>
            </w:r>
          </w:p>
        </w:tc>
        <w:tc>
          <w:tcPr>
            <w:tcW w:w="4823" w:type="dxa"/>
            <w:tcBorders>
              <w:top w:val="single" w:sz="4" w:space="0" w:color="auto"/>
              <w:left w:val="single" w:sz="4" w:space="0" w:color="auto"/>
              <w:right w:val="single" w:sz="4" w:space="0" w:color="auto"/>
            </w:tcBorders>
            <w:shd w:val="clear" w:color="auto" w:fill="FFFFFF"/>
          </w:tcPr>
          <w:p w14:paraId="27E03EB3"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1EF6E843" w14:textId="77777777" w:rsidTr="00705B19">
        <w:tc>
          <w:tcPr>
            <w:tcW w:w="4962" w:type="dxa"/>
            <w:tcBorders>
              <w:left w:val="single" w:sz="4" w:space="0" w:color="auto"/>
              <w:right w:val="single" w:sz="4" w:space="0" w:color="auto"/>
            </w:tcBorders>
            <w:shd w:val="clear" w:color="auto" w:fill="FFFFFF"/>
          </w:tcPr>
          <w:p w14:paraId="78360001" w14:textId="77777777" w:rsidR="00B23E19" w:rsidRPr="00136931" w:rsidRDefault="00B23E19" w:rsidP="00D044FF">
            <w:pPr>
              <w:numPr>
                <w:ilvl w:val="0"/>
                <w:numId w:val="12"/>
              </w:numPr>
              <w:suppressAutoHyphens w:val="0"/>
              <w:spacing w:before="120" w:after="120"/>
              <w:contextualSpacing/>
              <w:jc w:val="both"/>
              <w:rPr>
                <w:color w:val="000000"/>
                <w:sz w:val="18"/>
                <w:lang w:val="it-IT" w:eastAsia="it-IT"/>
              </w:rPr>
            </w:pPr>
            <w:r w:rsidRPr="00136931">
              <w:rPr>
                <w:color w:val="000000"/>
                <w:sz w:val="18"/>
                <w:lang w:val="it-IT" w:eastAsia="it-IT"/>
              </w:rPr>
              <w:t>è stato risarcito interamente il danno?</w:t>
            </w:r>
          </w:p>
        </w:tc>
        <w:tc>
          <w:tcPr>
            <w:tcW w:w="4823" w:type="dxa"/>
            <w:tcBorders>
              <w:left w:val="single" w:sz="4" w:space="0" w:color="auto"/>
              <w:right w:val="single" w:sz="4" w:space="0" w:color="auto"/>
            </w:tcBorders>
            <w:shd w:val="clear" w:color="auto" w:fill="FFFFFF"/>
          </w:tcPr>
          <w:p w14:paraId="4AAB0BF7"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74287A15" w14:textId="77777777" w:rsidTr="00705B19">
        <w:tc>
          <w:tcPr>
            <w:tcW w:w="4962" w:type="dxa"/>
            <w:tcBorders>
              <w:left w:val="single" w:sz="4" w:space="0" w:color="auto"/>
              <w:right w:val="single" w:sz="4" w:space="0" w:color="auto"/>
            </w:tcBorders>
            <w:shd w:val="clear" w:color="auto" w:fill="FFFFFF"/>
          </w:tcPr>
          <w:p w14:paraId="01390A8A" w14:textId="77777777" w:rsidR="00B23E19" w:rsidRPr="00136931" w:rsidRDefault="00B23E19" w:rsidP="00B23E19">
            <w:pPr>
              <w:suppressAutoHyphens w:val="0"/>
              <w:spacing w:before="60" w:after="60"/>
              <w:jc w:val="center"/>
              <w:rPr>
                <w:color w:val="000000"/>
                <w:sz w:val="18"/>
                <w:lang w:val="it-IT" w:eastAsia="it-IT"/>
              </w:rPr>
            </w:pPr>
            <w:bookmarkStart w:id="26" w:name="_Hlk27469886"/>
            <w:r w:rsidRPr="00136931">
              <w:rPr>
                <w:color w:val="000000"/>
                <w:sz w:val="18"/>
                <w:lang w:val="it-IT" w:eastAsia="it-IT"/>
              </w:rPr>
              <w:t>ovvero</w:t>
            </w:r>
          </w:p>
        </w:tc>
        <w:tc>
          <w:tcPr>
            <w:tcW w:w="4823" w:type="dxa"/>
            <w:tcBorders>
              <w:left w:val="single" w:sz="4" w:space="0" w:color="auto"/>
              <w:right w:val="single" w:sz="4" w:space="0" w:color="auto"/>
            </w:tcBorders>
            <w:shd w:val="clear" w:color="auto" w:fill="FFFFFF"/>
          </w:tcPr>
          <w:p w14:paraId="04560C74" w14:textId="77777777" w:rsidR="00B23E19" w:rsidRPr="00136931" w:rsidRDefault="00B23E19" w:rsidP="00B23E19">
            <w:pPr>
              <w:suppressAutoHyphens w:val="0"/>
              <w:spacing w:before="60" w:after="60"/>
              <w:rPr>
                <w:color w:val="000000"/>
                <w:sz w:val="18"/>
                <w:szCs w:val="18"/>
                <w:lang w:val="it-IT" w:eastAsia="it-IT"/>
              </w:rPr>
            </w:pPr>
          </w:p>
        </w:tc>
      </w:tr>
      <w:bookmarkEnd w:id="26"/>
      <w:tr w:rsidR="00B23E19" w:rsidRPr="00136931" w14:paraId="4DFC2807" w14:textId="77777777" w:rsidTr="00705B19">
        <w:tc>
          <w:tcPr>
            <w:tcW w:w="4962" w:type="dxa"/>
            <w:tcBorders>
              <w:left w:val="single" w:sz="4" w:space="0" w:color="auto"/>
              <w:right w:val="single" w:sz="4" w:space="0" w:color="auto"/>
            </w:tcBorders>
            <w:shd w:val="clear" w:color="auto" w:fill="FFFFFF"/>
          </w:tcPr>
          <w:p w14:paraId="4FE068F4" w14:textId="77777777" w:rsidR="00B23E19" w:rsidRPr="00136931" w:rsidRDefault="00B23E19" w:rsidP="00D044FF">
            <w:pPr>
              <w:numPr>
                <w:ilvl w:val="0"/>
                <w:numId w:val="12"/>
              </w:numPr>
              <w:suppressAutoHyphens w:val="0"/>
              <w:spacing w:before="120" w:after="120"/>
              <w:contextualSpacing/>
              <w:jc w:val="both"/>
              <w:rPr>
                <w:color w:val="000000"/>
                <w:sz w:val="18"/>
                <w:lang w:val="it-IT" w:eastAsia="it-IT"/>
              </w:rPr>
            </w:pPr>
            <w:r w:rsidRPr="00136931">
              <w:rPr>
                <w:color w:val="000000"/>
                <w:sz w:val="18"/>
                <w:lang w:val="it-IT" w:eastAsia="it-IT"/>
              </w:rPr>
              <w:t>è stato formalizzato l’impegno a risarcire il danno?</w:t>
            </w:r>
          </w:p>
        </w:tc>
        <w:tc>
          <w:tcPr>
            <w:tcW w:w="4823" w:type="dxa"/>
            <w:tcBorders>
              <w:left w:val="single" w:sz="4" w:space="0" w:color="auto"/>
              <w:right w:val="single" w:sz="4" w:space="0" w:color="auto"/>
            </w:tcBorders>
            <w:shd w:val="clear" w:color="auto" w:fill="FFFFFF"/>
          </w:tcPr>
          <w:p w14:paraId="6F2733D3"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30D326C2" w14:textId="77777777" w:rsidTr="00705B19">
        <w:tc>
          <w:tcPr>
            <w:tcW w:w="4962" w:type="dxa"/>
            <w:tcBorders>
              <w:left w:val="single" w:sz="4" w:space="0" w:color="auto"/>
              <w:right w:val="single" w:sz="4" w:space="0" w:color="auto"/>
            </w:tcBorders>
            <w:shd w:val="clear" w:color="auto" w:fill="FFFFFF"/>
          </w:tcPr>
          <w:p w14:paraId="5D98707A" w14:textId="77777777" w:rsidR="00B23E19" w:rsidRPr="00136931" w:rsidRDefault="00B23E19" w:rsidP="00B23E19">
            <w:pPr>
              <w:suppressAutoHyphens w:val="0"/>
              <w:spacing w:before="60" w:after="60"/>
              <w:jc w:val="center"/>
              <w:rPr>
                <w:color w:val="000000"/>
                <w:sz w:val="18"/>
                <w:lang w:val="it-IT" w:eastAsia="it-IT"/>
              </w:rPr>
            </w:pPr>
            <w:r w:rsidRPr="00136931">
              <w:rPr>
                <w:color w:val="000000"/>
                <w:sz w:val="18"/>
                <w:lang w:val="it-IT" w:eastAsia="it-IT"/>
              </w:rPr>
              <w:t>e</w:t>
            </w:r>
          </w:p>
        </w:tc>
        <w:tc>
          <w:tcPr>
            <w:tcW w:w="4823" w:type="dxa"/>
            <w:tcBorders>
              <w:left w:val="single" w:sz="4" w:space="0" w:color="auto"/>
              <w:right w:val="single" w:sz="4" w:space="0" w:color="auto"/>
            </w:tcBorders>
            <w:shd w:val="clear" w:color="auto" w:fill="FFFFFF"/>
          </w:tcPr>
          <w:p w14:paraId="3C1FF3A7" w14:textId="77777777" w:rsidR="00B23E19" w:rsidRPr="00136931" w:rsidRDefault="00B23E19" w:rsidP="00B23E19">
            <w:pPr>
              <w:suppressAutoHyphens w:val="0"/>
              <w:spacing w:before="60" w:after="60"/>
              <w:rPr>
                <w:color w:val="000000"/>
                <w:sz w:val="18"/>
                <w:szCs w:val="18"/>
                <w:lang w:val="it-IT" w:eastAsia="it-IT"/>
              </w:rPr>
            </w:pPr>
          </w:p>
        </w:tc>
      </w:tr>
      <w:tr w:rsidR="00B23E19" w:rsidRPr="00136931" w14:paraId="48556F1D" w14:textId="77777777" w:rsidTr="00705B19">
        <w:tc>
          <w:tcPr>
            <w:tcW w:w="4962" w:type="dxa"/>
            <w:tcBorders>
              <w:left w:val="single" w:sz="4" w:space="0" w:color="auto"/>
              <w:right w:val="single" w:sz="4" w:space="0" w:color="auto"/>
            </w:tcBorders>
            <w:shd w:val="clear" w:color="auto" w:fill="FFFFFF"/>
          </w:tcPr>
          <w:p w14:paraId="2F82B931" w14:textId="77777777" w:rsidR="00B23E19" w:rsidRPr="00136931" w:rsidDel="007601E2" w:rsidRDefault="00B23E19" w:rsidP="00B23E19">
            <w:pPr>
              <w:suppressAutoHyphens w:val="0"/>
              <w:spacing w:before="120" w:after="120"/>
              <w:jc w:val="both"/>
              <w:rPr>
                <w:color w:val="000000"/>
                <w:lang w:val="it-IT" w:eastAsia="it-IT"/>
              </w:rPr>
            </w:pPr>
            <w:r w:rsidRPr="00136931">
              <w:rPr>
                <w:color w:val="000000"/>
                <w:sz w:val="18"/>
                <w:lang w:val="it-IT" w:eastAsia="it-IT"/>
              </w:rPr>
              <w:t>l’operatore economico ha adottato provvedimenti concreti di carattere tecnico, organizzativo e relativi al personale idonei a prevenire ulteriori reati o illeciti?</w:t>
            </w:r>
          </w:p>
        </w:tc>
        <w:tc>
          <w:tcPr>
            <w:tcW w:w="4823" w:type="dxa"/>
            <w:tcBorders>
              <w:left w:val="single" w:sz="4" w:space="0" w:color="auto"/>
              <w:right w:val="single" w:sz="4" w:space="0" w:color="auto"/>
            </w:tcBorders>
            <w:shd w:val="clear" w:color="auto" w:fill="FFFFFF"/>
          </w:tcPr>
          <w:p w14:paraId="4507690A"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50460265" w14:textId="77777777" w:rsidTr="00705B19">
        <w:tc>
          <w:tcPr>
            <w:tcW w:w="4962" w:type="dxa"/>
            <w:tcBorders>
              <w:left w:val="single" w:sz="4" w:space="0" w:color="00000A"/>
              <w:bottom w:val="single" w:sz="4" w:space="0" w:color="auto"/>
              <w:right w:val="single" w:sz="4" w:space="0" w:color="auto"/>
            </w:tcBorders>
            <w:shd w:val="clear" w:color="auto" w:fill="FFFFFF"/>
          </w:tcPr>
          <w:p w14:paraId="10947425" w14:textId="77777777" w:rsidR="00B23E19" w:rsidRPr="00136931" w:rsidRDefault="00B23E19" w:rsidP="00B23E19">
            <w:pPr>
              <w:suppressAutoHyphens w:val="0"/>
              <w:spacing w:before="120" w:after="120"/>
              <w:jc w:val="both"/>
              <w:rPr>
                <w:color w:val="000000"/>
                <w:lang w:val="it-IT" w:eastAsia="it-IT"/>
              </w:rPr>
            </w:pPr>
            <w:r w:rsidRPr="00136931">
              <w:rPr>
                <w:b/>
                <w:color w:val="000000"/>
                <w:sz w:val="18"/>
                <w:lang w:val="it-IT" w:eastAsia="it-IT"/>
              </w:rPr>
              <w:lastRenderedPageBreak/>
              <w:t>In caso affermativo</w:t>
            </w:r>
            <w:r w:rsidRPr="00136931">
              <w:rPr>
                <w:color w:val="000000"/>
                <w:sz w:val="18"/>
                <w:lang w:val="it-IT" w:eastAsia="it-IT"/>
              </w:rPr>
              <w:t xml:space="preserve"> elencare la documentazione pertinente:</w:t>
            </w:r>
          </w:p>
        </w:tc>
        <w:tc>
          <w:tcPr>
            <w:tcW w:w="4823" w:type="dxa"/>
            <w:tcBorders>
              <w:left w:val="single" w:sz="4" w:space="0" w:color="auto"/>
              <w:bottom w:val="single" w:sz="4" w:space="0" w:color="auto"/>
              <w:right w:val="single" w:sz="4" w:space="0" w:color="00000A"/>
            </w:tcBorders>
            <w:shd w:val="clear" w:color="auto" w:fill="FFFFFF"/>
          </w:tcPr>
          <w:p w14:paraId="2A38634B"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442DD266" w14:textId="77777777" w:rsidTr="00705B19">
        <w:tc>
          <w:tcPr>
            <w:tcW w:w="4962" w:type="dxa"/>
            <w:tcBorders>
              <w:top w:val="single" w:sz="4" w:space="0" w:color="auto"/>
              <w:left w:val="single" w:sz="4" w:space="0" w:color="00000A"/>
              <w:bottom w:val="single" w:sz="4" w:space="0" w:color="00000A"/>
              <w:right w:val="single" w:sz="4" w:space="0" w:color="auto"/>
            </w:tcBorders>
            <w:shd w:val="clear" w:color="auto" w:fill="FFFFFF"/>
          </w:tcPr>
          <w:p w14:paraId="28D6C7D7" w14:textId="77777777" w:rsidR="00B23E19" w:rsidRPr="00136931" w:rsidRDefault="00B23E19" w:rsidP="00B23E19">
            <w:pPr>
              <w:suppressAutoHyphens w:val="0"/>
              <w:spacing w:before="120" w:after="120"/>
              <w:jc w:val="both"/>
              <w:rPr>
                <w:color w:val="000000"/>
                <w:lang w:val="it-IT" w:eastAsia="it-IT"/>
              </w:rPr>
            </w:pPr>
            <w:r w:rsidRPr="00136931">
              <w:rPr>
                <w:color w:val="000000"/>
                <w:spacing w:val="-2"/>
                <w:sz w:val="18"/>
                <w:lang w:val="it-IT" w:eastAsia="it-IT"/>
              </w:rPr>
              <w:t>Nell’ipotesi in cui le sentenze di condanna siano state emesse</w:t>
            </w:r>
            <w:r w:rsidRPr="00136931">
              <w:rPr>
                <w:color w:val="000000"/>
                <w:sz w:val="18"/>
                <w:lang w:val="it-IT" w:eastAsia="it-IT"/>
              </w:rPr>
              <w:t xml:space="preserve"> nei confronti dei </w:t>
            </w:r>
            <w:r w:rsidRPr="00136931">
              <w:rPr>
                <w:b/>
                <w:color w:val="000000"/>
                <w:sz w:val="18"/>
                <w:lang w:val="it-IT" w:eastAsia="it-IT"/>
              </w:rPr>
              <w:t>soggetti cessati</w:t>
            </w:r>
            <w:r w:rsidRPr="00136931">
              <w:rPr>
                <w:color w:val="000000"/>
                <w:sz w:val="18"/>
                <w:lang w:val="it-IT" w:eastAsia="it-IT"/>
              </w:rPr>
              <w:t xml:space="preserve"> di cui </w:t>
            </w:r>
            <w:r w:rsidRPr="00136931">
              <w:rPr>
                <w:sz w:val="18"/>
                <w:lang w:val="it-IT" w:eastAsia="it-IT"/>
              </w:rPr>
              <w:t xml:space="preserve">all’art. 80, comma 3 </w:t>
            </w:r>
            <w:r w:rsidRPr="00136931">
              <w:rPr>
                <w:spacing w:val="-2"/>
                <w:sz w:val="18"/>
                <w:lang w:val="it-IT" w:eastAsia="it-IT"/>
              </w:rPr>
              <w:t>del Codice appalti</w:t>
            </w:r>
            <w:r w:rsidRPr="00136931">
              <w:rPr>
                <w:sz w:val="18"/>
                <w:lang w:val="it-IT" w:eastAsia="it-IT"/>
              </w:rPr>
              <w:t xml:space="preserve">, </w:t>
            </w:r>
            <w:r w:rsidRPr="00136931">
              <w:rPr>
                <w:bCs/>
                <w:color w:val="000000"/>
                <w:sz w:val="18"/>
                <w:lang w:val="it-IT" w:eastAsia="it-IT"/>
              </w:rPr>
              <w:t>indicare le misure che dimostrano la completa ed effettiva dissociazione dalla condotta penalmente sanzionata:</w:t>
            </w:r>
          </w:p>
        </w:tc>
        <w:tc>
          <w:tcPr>
            <w:tcW w:w="4823" w:type="dxa"/>
            <w:tcBorders>
              <w:top w:val="single" w:sz="4" w:space="0" w:color="auto"/>
              <w:left w:val="single" w:sz="4" w:space="0" w:color="auto"/>
              <w:bottom w:val="single" w:sz="4" w:space="0" w:color="00000A"/>
              <w:right w:val="single" w:sz="4" w:space="0" w:color="00000A"/>
            </w:tcBorders>
            <w:shd w:val="clear" w:color="auto" w:fill="FFFFFF"/>
          </w:tcPr>
          <w:p w14:paraId="52BD5334"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840C05" w14:paraId="46E5304C" w14:textId="77777777" w:rsidTr="00B23E19">
        <w:tc>
          <w:tcPr>
            <w:tcW w:w="4962" w:type="dxa"/>
            <w:tcBorders>
              <w:top w:val="single" w:sz="4" w:space="0" w:color="00000A"/>
              <w:left w:val="single" w:sz="4" w:space="0" w:color="00000A"/>
              <w:bottom w:val="single" w:sz="4" w:space="0" w:color="auto"/>
              <w:right w:val="single" w:sz="4" w:space="0" w:color="00000A"/>
            </w:tcBorders>
            <w:shd w:val="clear" w:color="auto" w:fill="E7E6E6"/>
          </w:tcPr>
          <w:p w14:paraId="2CED6B19" w14:textId="77777777" w:rsidR="00B23E19" w:rsidRPr="00136931" w:rsidRDefault="00B23E19" w:rsidP="00B23E19">
            <w:pPr>
              <w:tabs>
                <w:tab w:val="left" w:pos="0"/>
              </w:tabs>
              <w:spacing w:before="120" w:after="120"/>
              <w:jc w:val="both"/>
              <w:rPr>
                <w:color w:val="000000"/>
                <w:lang w:val="it-IT" w:eastAsia="it-IT"/>
              </w:rPr>
            </w:pPr>
            <w:r w:rsidRPr="00136931">
              <w:rPr>
                <w:b/>
                <w:color w:val="000000"/>
                <w:u w:val="single"/>
                <w:lang w:val="it-IT" w:eastAsia="it-IT"/>
              </w:rPr>
              <w:t>A.2</w:t>
            </w:r>
            <w:r w:rsidRPr="00136931">
              <w:rPr>
                <w:b/>
                <w:color w:val="000000"/>
                <w:lang w:val="it-IT" w:eastAsia="it-IT"/>
              </w:rPr>
              <w:t xml:space="preserve"> Motivo di esclusione ex art. 80, comma 5, lett. l), del d.lgs. n. 50/2016</w:t>
            </w:r>
          </w:p>
        </w:tc>
        <w:tc>
          <w:tcPr>
            <w:tcW w:w="4823" w:type="dxa"/>
            <w:tcBorders>
              <w:top w:val="single" w:sz="4" w:space="0" w:color="00000A"/>
              <w:left w:val="single" w:sz="4" w:space="0" w:color="00000A"/>
              <w:bottom w:val="single" w:sz="4" w:space="0" w:color="auto"/>
              <w:right w:val="single" w:sz="4" w:space="0" w:color="00000A"/>
            </w:tcBorders>
            <w:shd w:val="clear" w:color="auto" w:fill="FFFFFF"/>
            <w:vAlign w:val="center"/>
          </w:tcPr>
          <w:p w14:paraId="2B3261F8" w14:textId="77777777" w:rsidR="00B23E19" w:rsidRPr="00136931" w:rsidRDefault="00B23E19" w:rsidP="00B23E19">
            <w:pPr>
              <w:suppressAutoHyphens w:val="0"/>
              <w:spacing w:before="120" w:after="120"/>
              <w:rPr>
                <w:strike/>
                <w:color w:val="000000"/>
                <w:sz w:val="18"/>
                <w:szCs w:val="18"/>
                <w:lang w:val="it-IT" w:eastAsia="it-IT"/>
              </w:rPr>
            </w:pPr>
          </w:p>
        </w:tc>
      </w:tr>
      <w:tr w:rsidR="00B23E19" w:rsidRPr="00136931" w14:paraId="3031AB41" w14:textId="77777777" w:rsidTr="00705B19">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17ABF34" w14:textId="77777777" w:rsidR="00B23E19" w:rsidRPr="00136931" w:rsidRDefault="00B23E19" w:rsidP="00B23E19">
            <w:pPr>
              <w:tabs>
                <w:tab w:val="left" w:pos="0"/>
              </w:tabs>
              <w:spacing w:before="120" w:after="120"/>
              <w:jc w:val="both"/>
              <w:rPr>
                <w:lang w:val="it-IT" w:eastAsia="it-IT"/>
              </w:rPr>
            </w:pPr>
            <w:r w:rsidRPr="00136931">
              <w:rPr>
                <w:sz w:val="18"/>
                <w:lang w:val="it-IT" w:eastAsia="it-IT"/>
              </w:rPr>
              <w:t xml:space="preserve">L’operatore economico </w:t>
            </w:r>
            <w:r w:rsidRPr="00136931">
              <w:rPr>
                <w:b/>
                <w:sz w:val="18"/>
                <w:lang w:val="it-IT" w:eastAsia="it-IT"/>
              </w:rPr>
              <w:t>è stato vittima di un reato di con</w:t>
            </w:r>
            <w:r w:rsidRPr="00136931">
              <w:rPr>
                <w:b/>
                <w:sz w:val="18"/>
                <w:lang w:val="it-IT" w:eastAsia="it-IT"/>
              </w:rPr>
              <w:softHyphen/>
              <w:t>cussione o estorsione aggravato dallo stampo mafioso</w:t>
            </w:r>
            <w:r w:rsidRPr="00136931">
              <w:rPr>
                <w:sz w:val="18"/>
                <w:lang w:val="it-IT" w:eastAsia="it-IT"/>
              </w:rPr>
              <w:t>?</w:t>
            </w:r>
          </w:p>
        </w:tc>
        <w:tc>
          <w:tcPr>
            <w:tcW w:w="4823" w:type="dxa"/>
            <w:tcBorders>
              <w:top w:val="single" w:sz="4" w:space="0" w:color="00000A"/>
              <w:left w:val="single" w:sz="4" w:space="0" w:color="00000A"/>
              <w:bottom w:val="single" w:sz="4" w:space="0" w:color="auto"/>
              <w:right w:val="single" w:sz="4" w:space="0" w:color="00000A"/>
            </w:tcBorders>
            <w:shd w:val="clear" w:color="auto" w:fill="FFFFFF"/>
          </w:tcPr>
          <w:p w14:paraId="3D0627CD" w14:textId="77777777" w:rsidR="00B23E19" w:rsidRPr="00136931" w:rsidRDefault="00B23E19" w:rsidP="00B23E19">
            <w:pPr>
              <w:suppressAutoHyphens w:val="0"/>
              <w:spacing w:before="120" w:after="120"/>
              <w:rPr>
                <w:sz w:val="18"/>
                <w:szCs w:val="18"/>
                <w:lang w:val="it-IT" w:eastAsia="it-IT"/>
              </w:rPr>
            </w:pPr>
            <w:r w:rsidRPr="00136931">
              <w:rPr>
                <w:sz w:val="18"/>
                <w:szCs w:val="18"/>
                <w:lang w:val="it-IT" w:eastAsia="it-IT"/>
              </w:rPr>
              <w:fldChar w:fldCharType="begin">
                <w:ffData>
                  <w:name w:val="Kontrollkästchen1"/>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Sì</w:t>
            </w:r>
            <w:r w:rsidRPr="00136931">
              <w:rPr>
                <w:sz w:val="18"/>
                <w:szCs w:val="18"/>
                <w:lang w:val="it-IT" w:eastAsia="it-IT"/>
              </w:rPr>
              <w:tab/>
            </w:r>
            <w:r w:rsidRPr="00136931">
              <w:rPr>
                <w:sz w:val="18"/>
                <w:szCs w:val="18"/>
                <w:lang w:val="it-IT" w:eastAsia="it-IT"/>
              </w:rPr>
              <w:fldChar w:fldCharType="begin">
                <w:ffData>
                  <w:name w:val="Kontrollkästchen2"/>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No</w:t>
            </w:r>
          </w:p>
        </w:tc>
      </w:tr>
      <w:tr w:rsidR="00B23E19" w:rsidRPr="00840C05" w14:paraId="5124ED4C" w14:textId="77777777" w:rsidTr="00B23E19">
        <w:tc>
          <w:tcPr>
            <w:tcW w:w="4962" w:type="dxa"/>
            <w:tcBorders>
              <w:top w:val="single" w:sz="4" w:space="0" w:color="00000A"/>
              <w:left w:val="single" w:sz="4" w:space="0" w:color="00000A"/>
              <w:bottom w:val="single" w:sz="4" w:space="0" w:color="auto"/>
              <w:right w:val="single" w:sz="4" w:space="0" w:color="00000A"/>
            </w:tcBorders>
            <w:shd w:val="clear" w:color="auto" w:fill="FFFFFF"/>
            <w:vAlign w:val="center"/>
          </w:tcPr>
          <w:p w14:paraId="7C83B6E6" w14:textId="77777777" w:rsidR="00B23E19" w:rsidRPr="00136931" w:rsidRDefault="00B23E19" w:rsidP="00B23E19">
            <w:pPr>
              <w:suppressAutoHyphens w:val="0"/>
              <w:spacing w:before="120" w:after="120"/>
              <w:jc w:val="both"/>
              <w:rPr>
                <w:color w:val="000000"/>
                <w:sz w:val="18"/>
                <w:lang w:val="it-IT" w:eastAsia="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A.3</w:t>
            </w:r>
          </w:p>
        </w:tc>
        <w:tc>
          <w:tcPr>
            <w:tcW w:w="4823" w:type="dxa"/>
            <w:tcBorders>
              <w:top w:val="single" w:sz="4" w:space="0" w:color="00000A"/>
              <w:left w:val="single" w:sz="4" w:space="0" w:color="00000A"/>
              <w:bottom w:val="single" w:sz="4" w:space="0" w:color="auto"/>
              <w:right w:val="single" w:sz="4" w:space="0" w:color="00000A"/>
            </w:tcBorders>
            <w:shd w:val="clear" w:color="auto" w:fill="FFFFFF"/>
          </w:tcPr>
          <w:p w14:paraId="640C9109"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06869FD6" w14:textId="77777777" w:rsidTr="00705B19">
        <w:tc>
          <w:tcPr>
            <w:tcW w:w="4962" w:type="dxa"/>
            <w:tcBorders>
              <w:top w:val="single" w:sz="4" w:space="0" w:color="auto"/>
              <w:left w:val="single" w:sz="4" w:space="0" w:color="auto"/>
              <w:right w:val="single" w:sz="4" w:space="0" w:color="auto"/>
            </w:tcBorders>
            <w:shd w:val="clear" w:color="auto" w:fill="FFFFFF"/>
          </w:tcPr>
          <w:p w14:paraId="10B04D16" w14:textId="77777777" w:rsidR="00B23E19" w:rsidRPr="00136931" w:rsidRDefault="00B23E19" w:rsidP="00B23E19">
            <w:pPr>
              <w:spacing w:before="120" w:after="120"/>
              <w:jc w:val="both"/>
              <w:rPr>
                <w:color w:val="000000"/>
                <w:kern w:val="1"/>
                <w:sz w:val="18"/>
                <w:lang w:val="it-IT" w:eastAsia="it-IT"/>
              </w:rPr>
            </w:pPr>
            <w:r w:rsidRPr="00136931">
              <w:rPr>
                <w:color w:val="000000"/>
                <w:kern w:val="1"/>
                <w:sz w:val="18"/>
                <w:lang w:val="it-IT" w:eastAsia="it-IT"/>
              </w:rPr>
              <w:t>L’operatore economico:</w:t>
            </w:r>
          </w:p>
        </w:tc>
        <w:tc>
          <w:tcPr>
            <w:tcW w:w="4823" w:type="dxa"/>
            <w:tcBorders>
              <w:top w:val="single" w:sz="4" w:space="0" w:color="auto"/>
              <w:left w:val="single" w:sz="4" w:space="0" w:color="auto"/>
              <w:right w:val="single" w:sz="4" w:space="0" w:color="auto"/>
            </w:tcBorders>
            <w:shd w:val="clear" w:color="auto" w:fill="FFFFFF"/>
          </w:tcPr>
          <w:p w14:paraId="5689FB9D"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6B53C650" w14:textId="77777777" w:rsidTr="00705B19">
        <w:tc>
          <w:tcPr>
            <w:tcW w:w="4962" w:type="dxa"/>
            <w:tcBorders>
              <w:left w:val="single" w:sz="4" w:space="0" w:color="auto"/>
              <w:right w:val="single" w:sz="4" w:space="0" w:color="auto"/>
            </w:tcBorders>
            <w:shd w:val="clear" w:color="auto" w:fill="FFFFFF"/>
          </w:tcPr>
          <w:p w14:paraId="75AE9A7F" w14:textId="77777777" w:rsidR="00B23E19" w:rsidRPr="00136931" w:rsidRDefault="00B23E19" w:rsidP="00D044FF">
            <w:pPr>
              <w:numPr>
                <w:ilvl w:val="0"/>
                <w:numId w:val="26"/>
              </w:numPr>
              <w:suppressAutoHyphens w:val="0"/>
              <w:spacing w:before="120" w:after="120"/>
              <w:contextualSpacing/>
              <w:jc w:val="both"/>
              <w:rPr>
                <w:color w:val="000000"/>
                <w:kern w:val="1"/>
                <w:sz w:val="18"/>
                <w:lang w:val="it-IT" w:eastAsia="it-IT"/>
              </w:rPr>
            </w:pPr>
            <w:r w:rsidRPr="00136931">
              <w:rPr>
                <w:color w:val="000000"/>
                <w:kern w:val="1"/>
                <w:sz w:val="18"/>
                <w:lang w:val="it-IT" w:eastAsia="it-IT"/>
              </w:rPr>
              <w:t>ha denunciato i fatti all’autorità giudiziaria?</w:t>
            </w:r>
          </w:p>
        </w:tc>
        <w:tc>
          <w:tcPr>
            <w:tcW w:w="4823" w:type="dxa"/>
            <w:tcBorders>
              <w:left w:val="single" w:sz="4" w:space="0" w:color="auto"/>
              <w:right w:val="single" w:sz="4" w:space="0" w:color="auto"/>
            </w:tcBorders>
            <w:shd w:val="clear" w:color="auto" w:fill="FFFFFF"/>
          </w:tcPr>
          <w:p w14:paraId="4669FE76" w14:textId="77777777" w:rsidR="00B23E19" w:rsidRPr="00136931" w:rsidRDefault="00B23E19" w:rsidP="00B23E19">
            <w:pPr>
              <w:suppressAutoHyphens w:val="0"/>
              <w:spacing w:before="120" w:after="120"/>
              <w:rPr>
                <w:strike/>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521F562B" w14:textId="77777777" w:rsidTr="00705B19">
        <w:tc>
          <w:tcPr>
            <w:tcW w:w="4962" w:type="dxa"/>
            <w:tcBorders>
              <w:left w:val="single" w:sz="4" w:space="0" w:color="auto"/>
              <w:right w:val="single" w:sz="4" w:space="0" w:color="auto"/>
            </w:tcBorders>
            <w:shd w:val="clear" w:color="auto" w:fill="FFFFFF"/>
          </w:tcPr>
          <w:p w14:paraId="07EBD5EA" w14:textId="77777777" w:rsidR="00B23E19" w:rsidRPr="00136931" w:rsidRDefault="00B23E19" w:rsidP="00B23E19">
            <w:pPr>
              <w:spacing w:before="60" w:after="60"/>
              <w:jc w:val="center"/>
              <w:rPr>
                <w:rFonts w:eastAsia="Calibri"/>
                <w:color w:val="000000"/>
                <w:kern w:val="1"/>
                <w:sz w:val="18"/>
                <w:lang w:val="it-IT" w:eastAsia="it-IT" w:bidi="it-IT"/>
              </w:rPr>
            </w:pPr>
            <w:r w:rsidRPr="00136931">
              <w:rPr>
                <w:rFonts w:eastAsia="Calibri"/>
                <w:color w:val="000000"/>
                <w:kern w:val="1"/>
                <w:sz w:val="18"/>
                <w:lang w:val="it-IT" w:eastAsia="it-IT" w:bidi="it-IT"/>
              </w:rPr>
              <w:t>ovvero</w:t>
            </w:r>
          </w:p>
        </w:tc>
        <w:tc>
          <w:tcPr>
            <w:tcW w:w="4823" w:type="dxa"/>
            <w:tcBorders>
              <w:left w:val="single" w:sz="4" w:space="0" w:color="auto"/>
              <w:right w:val="single" w:sz="4" w:space="0" w:color="auto"/>
            </w:tcBorders>
            <w:shd w:val="clear" w:color="auto" w:fill="FFFFFF"/>
          </w:tcPr>
          <w:p w14:paraId="7D7A2661" w14:textId="77777777" w:rsidR="00B23E19" w:rsidRPr="00136931" w:rsidRDefault="00B23E19" w:rsidP="00B23E19">
            <w:pPr>
              <w:suppressAutoHyphens w:val="0"/>
              <w:spacing w:before="60" w:after="60"/>
              <w:rPr>
                <w:strike/>
                <w:color w:val="000000"/>
                <w:sz w:val="18"/>
                <w:szCs w:val="18"/>
                <w:lang w:val="it-IT" w:eastAsia="it-IT"/>
              </w:rPr>
            </w:pPr>
          </w:p>
        </w:tc>
      </w:tr>
      <w:tr w:rsidR="00B23E19" w:rsidRPr="00136931" w14:paraId="6FB8B924" w14:textId="77777777" w:rsidTr="00705B19">
        <w:tc>
          <w:tcPr>
            <w:tcW w:w="4962" w:type="dxa"/>
            <w:tcBorders>
              <w:left w:val="single" w:sz="4" w:space="0" w:color="auto"/>
              <w:bottom w:val="single" w:sz="4" w:space="0" w:color="auto"/>
              <w:right w:val="single" w:sz="4" w:space="0" w:color="auto"/>
            </w:tcBorders>
            <w:shd w:val="clear" w:color="auto" w:fill="FFFFFF"/>
          </w:tcPr>
          <w:p w14:paraId="17397E13" w14:textId="77777777" w:rsidR="00B23E19" w:rsidRPr="00136931" w:rsidRDefault="00B23E19" w:rsidP="00D044FF">
            <w:pPr>
              <w:numPr>
                <w:ilvl w:val="0"/>
                <w:numId w:val="27"/>
              </w:numPr>
              <w:suppressAutoHyphens w:val="0"/>
              <w:spacing w:before="120" w:after="120"/>
              <w:contextualSpacing/>
              <w:jc w:val="both"/>
              <w:rPr>
                <w:color w:val="000000"/>
                <w:kern w:val="1"/>
                <w:sz w:val="18"/>
                <w:lang w:val="it-IT" w:eastAsia="it-IT"/>
              </w:rPr>
            </w:pPr>
            <w:r w:rsidRPr="00136931">
              <w:rPr>
                <w:color w:val="000000"/>
                <w:kern w:val="1"/>
                <w:sz w:val="18"/>
                <w:lang w:val="it-IT" w:eastAsia="it-IT"/>
              </w:rPr>
              <w:t>pur non avendo presentato denuncia, alla data di pub</w:t>
            </w:r>
            <w:r w:rsidRPr="00136931">
              <w:rPr>
                <w:color w:val="000000"/>
                <w:kern w:val="1"/>
                <w:sz w:val="18"/>
                <w:lang w:val="it-IT" w:eastAsia="it-IT"/>
              </w:rPr>
              <w:softHyphen/>
              <w:t>blicazione del bando, è decorso più di un anno dalla data di richiesta di rinvio a giudizio?</w:t>
            </w:r>
          </w:p>
        </w:tc>
        <w:tc>
          <w:tcPr>
            <w:tcW w:w="4823" w:type="dxa"/>
            <w:tcBorders>
              <w:left w:val="single" w:sz="4" w:space="0" w:color="auto"/>
              <w:bottom w:val="single" w:sz="4" w:space="0" w:color="auto"/>
              <w:right w:val="single" w:sz="4" w:space="0" w:color="auto"/>
            </w:tcBorders>
            <w:shd w:val="clear" w:color="auto" w:fill="FFFFFF"/>
          </w:tcPr>
          <w:p w14:paraId="13A65933" w14:textId="77777777" w:rsidR="00B23E19" w:rsidRPr="00136931" w:rsidRDefault="00B23E19" w:rsidP="00B23E19">
            <w:pPr>
              <w:suppressAutoHyphens w:val="0"/>
              <w:spacing w:before="120" w:after="120"/>
              <w:rPr>
                <w:strike/>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0E1D3D4B"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E7E6E6"/>
          </w:tcPr>
          <w:p w14:paraId="1CA37C16" w14:textId="77777777" w:rsidR="00B23E19" w:rsidRPr="00136931" w:rsidRDefault="00B23E19" w:rsidP="00B23E19">
            <w:pPr>
              <w:spacing w:before="120" w:after="120"/>
              <w:jc w:val="both"/>
              <w:rPr>
                <w:b/>
                <w:lang w:val="it-IT" w:eastAsia="it-IT"/>
              </w:rPr>
            </w:pPr>
            <w:r w:rsidRPr="00136931">
              <w:rPr>
                <w:b/>
                <w:u w:val="single"/>
                <w:lang w:val="it-IT" w:eastAsia="it-IT"/>
              </w:rPr>
              <w:t>A.3</w:t>
            </w:r>
            <w:r w:rsidRPr="00136931">
              <w:rPr>
                <w:b/>
                <w:lang w:val="it-IT" w:eastAsia="it-IT"/>
              </w:rPr>
              <w:t xml:space="preserve"> Verifiche ai sensi del codice antimafia (d.lgs. n. 159/2011)</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14:paraId="46DC21F2" w14:textId="77777777" w:rsidR="00B23E19" w:rsidRPr="00136931" w:rsidRDefault="00B23E19" w:rsidP="00B23E19">
            <w:pPr>
              <w:suppressAutoHyphens w:val="0"/>
              <w:spacing w:before="60"/>
              <w:jc w:val="both"/>
              <w:rPr>
                <w:color w:val="000000"/>
                <w:sz w:val="16"/>
                <w:szCs w:val="16"/>
                <w:lang w:val="it-IT" w:eastAsia="it-IT"/>
              </w:rPr>
            </w:pPr>
            <w:r w:rsidRPr="00136931">
              <w:rPr>
                <w:color w:val="000000"/>
                <w:sz w:val="16"/>
                <w:szCs w:val="16"/>
                <w:lang w:val="it-IT" w:eastAsia="it-IT"/>
              </w:rPr>
              <w:t xml:space="preserve">INDICAZIONE PER L’EVENTUALE </w:t>
            </w:r>
            <w:r w:rsidRPr="00136931">
              <w:rPr>
                <w:color w:val="000000"/>
                <w:sz w:val="16"/>
                <w:szCs w:val="16"/>
                <w:u w:val="single"/>
                <w:lang w:val="it-IT" w:eastAsia="it-IT"/>
              </w:rPr>
              <w:t>SOCIO DI MAGGIORANZA / SOCIO UNICO</w:t>
            </w:r>
            <w:r w:rsidRPr="00136931">
              <w:rPr>
                <w:color w:val="000000"/>
                <w:sz w:val="16"/>
                <w:szCs w:val="16"/>
                <w:lang w:val="it-IT" w:eastAsia="it-IT"/>
              </w:rPr>
              <w:t>:</w:t>
            </w:r>
          </w:p>
          <w:p w14:paraId="060F2579" w14:textId="77777777" w:rsidR="00B23E19" w:rsidRPr="00136931" w:rsidRDefault="00B23E19" w:rsidP="00B23E19">
            <w:pPr>
              <w:suppressAutoHyphens w:val="0"/>
              <w:spacing w:after="60"/>
              <w:jc w:val="both"/>
              <w:rPr>
                <w:color w:val="000000"/>
                <w:sz w:val="16"/>
                <w:szCs w:val="16"/>
                <w:lang w:val="it-IT" w:eastAsia="it-IT"/>
              </w:rPr>
            </w:pPr>
            <w:r w:rsidRPr="00136931">
              <w:rPr>
                <w:color w:val="000000"/>
                <w:sz w:val="16"/>
                <w:szCs w:val="16"/>
                <w:lang w:val="it-IT" w:eastAsia="it-IT"/>
              </w:rPr>
              <w:t>LA COMPILAZIONE TERMINA CON IL PUNTO 3.A.3 INCLUSO.</w:t>
            </w:r>
          </w:p>
        </w:tc>
      </w:tr>
      <w:tr w:rsidR="00B23E19" w:rsidRPr="00136931" w14:paraId="2AE51B08"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2C531C7" w14:textId="77777777" w:rsidR="00B23E19" w:rsidRPr="00136931" w:rsidRDefault="00B23E19" w:rsidP="00B23E19">
            <w:pPr>
              <w:spacing w:before="120" w:after="120"/>
              <w:jc w:val="both"/>
              <w:rPr>
                <w:color w:val="000000"/>
                <w:lang w:val="it-IT" w:eastAsia="it-IT"/>
              </w:rPr>
            </w:pPr>
            <w:r w:rsidRPr="00136931">
              <w:rPr>
                <w:sz w:val="18"/>
                <w:lang w:val="it-IT" w:eastAsia="it-IT"/>
              </w:rPr>
              <w:t xml:space="preserve">Sussistono a carico dei soggetti di cui all’art. 80, comma 3, del d.lgs. n. 50/2016 </w:t>
            </w:r>
            <w:r w:rsidRPr="00136931">
              <w:rPr>
                <w:b/>
                <w:sz w:val="18"/>
                <w:lang w:val="it-IT" w:eastAsia="it-IT"/>
              </w:rPr>
              <w:t>cause di decadenza, di sospensione o di divieto</w:t>
            </w:r>
            <w:r w:rsidRPr="00136931">
              <w:rPr>
                <w:sz w:val="18"/>
                <w:lang w:val="it-IT" w:eastAsia="it-IT"/>
              </w:rPr>
              <w:t xml:space="preserve"> previste dall'art. 67 del d.lgs. n. 159/2011 o un </w:t>
            </w:r>
            <w:r w:rsidRPr="00136931">
              <w:rPr>
                <w:b/>
                <w:sz w:val="18"/>
                <w:lang w:val="it-IT" w:eastAsia="it-IT"/>
              </w:rPr>
              <w:t>tentativo di infiltrazione mafiosa</w:t>
            </w:r>
            <w:r w:rsidRPr="00136931">
              <w:rPr>
                <w:sz w:val="18"/>
                <w:lang w:val="it-IT" w:eastAsia="it-IT"/>
              </w:rPr>
              <w:t xml:space="preserve"> di cui all'art. 84, comma 4, del medesimo decreto? </w:t>
            </w:r>
            <w:r w:rsidRPr="00136931">
              <w:rPr>
                <w:sz w:val="18"/>
                <w:vertAlign w:val="superscript"/>
                <w:lang w:val="it-IT" w:eastAsia="it-IT"/>
              </w:rPr>
              <w:footnoteReference w:id="3"/>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14:paraId="3213565E"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441ACCF8" w14:textId="77777777" w:rsidTr="00705B19">
        <w:tc>
          <w:tcPr>
            <w:tcW w:w="4962" w:type="dxa"/>
            <w:tcBorders>
              <w:top w:val="single" w:sz="4" w:space="0" w:color="00000A"/>
              <w:left w:val="single" w:sz="4" w:space="0" w:color="00000A"/>
              <w:right w:val="single" w:sz="4" w:space="0" w:color="00000A"/>
            </w:tcBorders>
            <w:shd w:val="clear" w:color="auto" w:fill="FFFFFF"/>
          </w:tcPr>
          <w:p w14:paraId="324AD54D" w14:textId="77777777" w:rsidR="00B23E19" w:rsidRPr="00136931" w:rsidRDefault="00B23E19" w:rsidP="00B23E19">
            <w:pPr>
              <w:spacing w:before="120" w:after="120"/>
              <w:jc w:val="both"/>
              <w:rPr>
                <w:color w:val="000000"/>
                <w:lang w:val="it-IT" w:eastAsia="it-IT"/>
              </w:rPr>
            </w:pPr>
            <w:r w:rsidRPr="00136931">
              <w:rPr>
                <w:color w:val="000000"/>
                <w:sz w:val="18"/>
                <w:lang w:val="it-IT" w:eastAsia="it-IT"/>
              </w:rPr>
              <w:t xml:space="preserve">Indicare se l’operatore economico è </w:t>
            </w:r>
            <w:r w:rsidRPr="00136931">
              <w:rPr>
                <w:color w:val="000000"/>
                <w:kern w:val="1"/>
                <w:sz w:val="18"/>
                <w:lang w:val="it-IT" w:eastAsia="it-IT"/>
              </w:rPr>
              <w:t>iscritto</w:t>
            </w:r>
            <w:r w:rsidRPr="00136931">
              <w:rPr>
                <w:color w:val="000000"/>
                <w:sz w:val="18"/>
                <w:lang w:val="it-IT" w:eastAsia="it-IT"/>
              </w:rPr>
              <w:t xml:space="preserve"> nella white list:</w:t>
            </w:r>
          </w:p>
        </w:tc>
        <w:tc>
          <w:tcPr>
            <w:tcW w:w="4823" w:type="dxa"/>
            <w:tcBorders>
              <w:top w:val="single" w:sz="4" w:space="0" w:color="00000A"/>
              <w:left w:val="single" w:sz="4" w:space="0" w:color="00000A"/>
              <w:right w:val="single" w:sz="4" w:space="0" w:color="00000A"/>
            </w:tcBorders>
            <w:shd w:val="clear" w:color="auto" w:fill="FFFFFF"/>
            <w:vAlign w:val="center"/>
          </w:tcPr>
          <w:p w14:paraId="7BE5CB2D" w14:textId="77777777" w:rsidR="00B23E19" w:rsidRPr="00136931" w:rsidRDefault="00B23E19" w:rsidP="00B23E19">
            <w:pPr>
              <w:suppressAutoHyphens w:val="0"/>
              <w:spacing w:before="120" w:after="6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p w14:paraId="39B0863E" w14:textId="77777777" w:rsidR="00B23E19" w:rsidRPr="00136931" w:rsidRDefault="00B23E19" w:rsidP="00B23E19">
            <w:pPr>
              <w:suppressAutoHyphens w:val="0"/>
              <w:spacing w:before="60" w:after="120"/>
              <w:rPr>
                <w:color w:val="000000"/>
                <w:sz w:val="18"/>
                <w:szCs w:val="18"/>
                <w:lang w:val="it-IT" w:eastAsia="it-IT"/>
              </w:rPr>
            </w:pPr>
            <w:r w:rsidRPr="00136931">
              <w:rPr>
                <w:color w:val="000000"/>
                <w:sz w:val="18"/>
                <w:szCs w:val="18"/>
                <w:lang w:val="it-IT" w:eastAsia="it-IT"/>
              </w:rPr>
              <w:t xml:space="preserve">[prefettura/commissariato competente]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703C70D1" w14:textId="77777777" w:rsidTr="00705B19">
        <w:tc>
          <w:tcPr>
            <w:tcW w:w="4962" w:type="dxa"/>
            <w:tcBorders>
              <w:left w:val="single" w:sz="4" w:space="0" w:color="auto"/>
              <w:bottom w:val="single" w:sz="4" w:space="0" w:color="auto"/>
              <w:right w:val="single" w:sz="4" w:space="0" w:color="auto"/>
            </w:tcBorders>
            <w:shd w:val="clear" w:color="auto" w:fill="FFFFFF"/>
          </w:tcPr>
          <w:p w14:paraId="533614C5" w14:textId="77777777" w:rsidR="00B23E19" w:rsidRPr="00136931" w:rsidRDefault="00B23E19" w:rsidP="00B23E19">
            <w:pPr>
              <w:spacing w:before="120" w:after="120"/>
              <w:jc w:val="both"/>
              <w:rPr>
                <w:color w:val="000000"/>
                <w:sz w:val="18"/>
                <w:lang w:val="it-IT" w:eastAsia="it-IT"/>
              </w:rPr>
            </w:pPr>
            <w:r w:rsidRPr="00136931">
              <w:rPr>
                <w:b/>
                <w:color w:val="000000"/>
                <w:sz w:val="18"/>
                <w:lang w:val="it-IT" w:eastAsia="it-IT"/>
              </w:rPr>
              <w:t>In caso affermativo</w:t>
            </w:r>
            <w:r w:rsidRPr="00136931">
              <w:rPr>
                <w:color w:val="000000"/>
                <w:sz w:val="18"/>
                <w:lang w:val="it-IT" w:eastAsia="it-IT"/>
              </w:rPr>
              <w:t xml:space="preserve"> indicare </w:t>
            </w:r>
            <w:r w:rsidRPr="00136931">
              <w:rPr>
                <w:color w:val="000000"/>
                <w:sz w:val="18"/>
                <w:u w:val="single"/>
                <w:lang w:val="it-IT" w:eastAsia="it-IT"/>
              </w:rPr>
              <w:t>la data di scadenza</w:t>
            </w:r>
            <w:r w:rsidRPr="00136931">
              <w:rPr>
                <w:color w:val="000000"/>
                <w:sz w:val="18"/>
                <w:lang w:val="it-IT" w:eastAsia="it-IT"/>
              </w:rPr>
              <w:t>:</w:t>
            </w:r>
          </w:p>
        </w:tc>
        <w:tc>
          <w:tcPr>
            <w:tcW w:w="4823" w:type="dxa"/>
            <w:tcBorders>
              <w:left w:val="single" w:sz="4" w:space="0" w:color="auto"/>
              <w:bottom w:val="single" w:sz="4" w:space="0" w:color="auto"/>
              <w:right w:val="single" w:sz="4" w:space="0" w:color="auto"/>
            </w:tcBorders>
            <w:shd w:val="clear" w:color="auto" w:fill="FFFFFF"/>
            <w:vAlign w:val="center"/>
          </w:tcPr>
          <w:p w14:paraId="5CC798C4"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840C05" w14:paraId="1C6BE977" w14:textId="77777777" w:rsidTr="00705B19">
        <w:tc>
          <w:tcPr>
            <w:tcW w:w="4962" w:type="dxa"/>
            <w:tcBorders>
              <w:top w:val="single" w:sz="4" w:space="0" w:color="auto"/>
              <w:left w:val="single" w:sz="4" w:space="0" w:color="00000A"/>
              <w:right w:val="single" w:sz="4" w:space="0" w:color="00000A"/>
            </w:tcBorders>
            <w:shd w:val="clear" w:color="auto" w:fill="FFFFFF"/>
          </w:tcPr>
          <w:p w14:paraId="59C0E50E" w14:textId="77777777" w:rsidR="00B23E19" w:rsidRPr="00136931" w:rsidRDefault="00B23E19" w:rsidP="00B23E19">
            <w:pPr>
              <w:spacing w:before="120" w:after="120"/>
              <w:jc w:val="both"/>
              <w:rPr>
                <w:lang w:val="it-IT" w:eastAsia="it-IT"/>
              </w:rPr>
            </w:pPr>
            <w:r w:rsidRPr="00136931">
              <w:rPr>
                <w:sz w:val="18"/>
                <w:lang w:val="it-IT" w:eastAsia="it-IT"/>
              </w:rPr>
              <w:t>In caso di iscrizione scaduta o in scadenza, indicare se l’operatore economico ha richiesto il rinnovo dell’iscrizione:</w:t>
            </w:r>
          </w:p>
        </w:tc>
        <w:tc>
          <w:tcPr>
            <w:tcW w:w="4823" w:type="dxa"/>
            <w:tcBorders>
              <w:top w:val="single" w:sz="4" w:space="0" w:color="auto"/>
              <w:left w:val="single" w:sz="4" w:space="0" w:color="00000A"/>
              <w:right w:val="single" w:sz="4" w:space="0" w:color="00000A"/>
            </w:tcBorders>
            <w:shd w:val="clear" w:color="auto" w:fill="FFFFFF"/>
            <w:vAlign w:val="center"/>
          </w:tcPr>
          <w:p w14:paraId="58202FEA" w14:textId="77777777" w:rsidR="00B23E19" w:rsidRPr="00136931" w:rsidRDefault="00B23E19" w:rsidP="00B23E19">
            <w:pPr>
              <w:suppressAutoHyphens w:val="0"/>
              <w:spacing w:before="120" w:after="60"/>
              <w:rPr>
                <w:sz w:val="18"/>
                <w:szCs w:val="18"/>
                <w:lang w:val="it-IT" w:eastAsia="it-IT"/>
              </w:rPr>
            </w:pPr>
            <w:r w:rsidRPr="00136931">
              <w:rPr>
                <w:sz w:val="18"/>
                <w:szCs w:val="18"/>
                <w:lang w:val="it-IT" w:eastAsia="it-IT"/>
              </w:rPr>
              <w:fldChar w:fldCharType="begin">
                <w:ffData>
                  <w:name w:val="Kontrollkästchen1"/>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Sì</w:t>
            </w:r>
            <w:r w:rsidRPr="00136931">
              <w:rPr>
                <w:sz w:val="18"/>
                <w:szCs w:val="18"/>
                <w:lang w:val="it-IT" w:eastAsia="it-IT"/>
              </w:rPr>
              <w:tab/>
            </w:r>
            <w:r w:rsidRPr="00136931">
              <w:rPr>
                <w:sz w:val="18"/>
                <w:szCs w:val="18"/>
                <w:lang w:val="it-IT" w:eastAsia="it-IT"/>
              </w:rPr>
              <w:fldChar w:fldCharType="begin">
                <w:ffData>
                  <w:name w:val="Kontrollkästchen2"/>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No</w:t>
            </w:r>
          </w:p>
          <w:p w14:paraId="65DAF813" w14:textId="77777777" w:rsidR="00B23E19" w:rsidRPr="00136931" w:rsidRDefault="00B23E19" w:rsidP="00B23E19">
            <w:pPr>
              <w:suppressAutoHyphens w:val="0"/>
              <w:spacing w:before="60" w:after="120"/>
              <w:rPr>
                <w:sz w:val="18"/>
                <w:szCs w:val="18"/>
                <w:lang w:val="it-IT" w:eastAsia="it-IT"/>
              </w:rPr>
            </w:pPr>
            <w:r w:rsidRPr="00136931">
              <w:rPr>
                <w:sz w:val="18"/>
                <w:szCs w:val="18"/>
                <w:lang w:val="it-IT" w:eastAsia="it-IT"/>
              </w:rPr>
              <w:t xml:space="preserve">[prefettura/commissariato competente] </w:t>
            </w:r>
            <w:r w:rsidRPr="00136931">
              <w:rPr>
                <w:sz w:val="18"/>
                <w:szCs w:val="18"/>
                <w:lang w:val="it-IT" w:eastAsia="it-IT"/>
              </w:rPr>
              <w:fldChar w:fldCharType="begin">
                <w:ffData>
                  <w:name w:val="Text45"/>
                  <w:enabled/>
                  <w:calcOnExit w:val="0"/>
                  <w:textInput/>
                </w:ffData>
              </w:fldChar>
            </w:r>
            <w:r w:rsidRPr="00136931">
              <w:rPr>
                <w:sz w:val="18"/>
                <w:szCs w:val="18"/>
                <w:lang w:val="it-IT" w:eastAsia="it-IT"/>
              </w:rPr>
              <w:instrText xml:space="preserve"> FORMTEXT </w:instrText>
            </w:r>
            <w:r w:rsidRPr="00136931">
              <w:rPr>
                <w:sz w:val="18"/>
                <w:szCs w:val="18"/>
                <w:lang w:val="it-IT" w:eastAsia="it-IT"/>
              </w:rPr>
            </w:r>
            <w:r w:rsidRPr="00136931">
              <w:rPr>
                <w:sz w:val="18"/>
                <w:szCs w:val="18"/>
                <w:lang w:val="it-IT" w:eastAsia="it-IT"/>
              </w:rPr>
              <w:fldChar w:fldCharType="separate"/>
            </w:r>
            <w:r w:rsidRPr="00136931">
              <w:rPr>
                <w:noProof/>
                <w:sz w:val="18"/>
                <w:szCs w:val="18"/>
                <w:lang w:val="it-IT" w:eastAsia="it-IT"/>
              </w:rPr>
              <w:t> </w:t>
            </w:r>
            <w:r w:rsidRPr="00136931">
              <w:rPr>
                <w:noProof/>
                <w:sz w:val="18"/>
                <w:szCs w:val="18"/>
                <w:lang w:val="it-IT" w:eastAsia="it-IT"/>
              </w:rPr>
              <w:t> </w:t>
            </w:r>
            <w:r w:rsidRPr="00136931">
              <w:rPr>
                <w:noProof/>
                <w:sz w:val="18"/>
                <w:szCs w:val="18"/>
                <w:lang w:val="it-IT" w:eastAsia="it-IT"/>
              </w:rPr>
              <w:t> </w:t>
            </w:r>
            <w:r w:rsidRPr="00136931">
              <w:rPr>
                <w:noProof/>
                <w:sz w:val="18"/>
                <w:szCs w:val="18"/>
                <w:lang w:val="it-IT" w:eastAsia="it-IT"/>
              </w:rPr>
              <w:t> </w:t>
            </w:r>
            <w:r w:rsidRPr="00136931">
              <w:rPr>
                <w:noProof/>
                <w:sz w:val="18"/>
                <w:szCs w:val="18"/>
                <w:lang w:val="it-IT" w:eastAsia="it-IT"/>
              </w:rPr>
              <w:t> </w:t>
            </w:r>
            <w:r w:rsidRPr="00136931">
              <w:rPr>
                <w:sz w:val="18"/>
                <w:szCs w:val="18"/>
                <w:lang w:val="it-IT" w:eastAsia="it-IT"/>
              </w:rPr>
              <w:fldChar w:fldCharType="end"/>
            </w:r>
          </w:p>
        </w:tc>
      </w:tr>
      <w:tr w:rsidR="00B23E19" w:rsidRPr="00136931" w14:paraId="657F1485" w14:textId="77777777" w:rsidTr="00705B19">
        <w:tc>
          <w:tcPr>
            <w:tcW w:w="4962" w:type="dxa"/>
            <w:tcBorders>
              <w:left w:val="single" w:sz="4" w:space="0" w:color="00000A"/>
              <w:bottom w:val="single" w:sz="4" w:space="0" w:color="auto"/>
              <w:right w:val="single" w:sz="4" w:space="0" w:color="00000A"/>
            </w:tcBorders>
            <w:shd w:val="clear" w:color="auto" w:fill="FFFFFF"/>
          </w:tcPr>
          <w:p w14:paraId="72E837AB" w14:textId="77777777" w:rsidR="00B23E19" w:rsidRPr="00136931" w:rsidRDefault="00B23E19" w:rsidP="00B23E19">
            <w:pPr>
              <w:spacing w:before="120" w:after="120"/>
              <w:jc w:val="both"/>
              <w:rPr>
                <w:spacing w:val="-2"/>
                <w:sz w:val="18"/>
                <w:lang w:val="it-IT" w:eastAsia="it-IT"/>
              </w:rPr>
            </w:pPr>
            <w:r w:rsidRPr="00136931">
              <w:rPr>
                <w:b/>
                <w:spacing w:val="-2"/>
                <w:sz w:val="18"/>
                <w:lang w:val="it-IT" w:eastAsia="it-IT"/>
              </w:rPr>
              <w:t>In caso affermativo</w:t>
            </w:r>
            <w:r w:rsidRPr="00136931">
              <w:rPr>
                <w:spacing w:val="-2"/>
                <w:sz w:val="18"/>
                <w:lang w:val="it-IT" w:eastAsia="it-IT"/>
              </w:rPr>
              <w:t xml:space="preserve"> indicare la </w:t>
            </w:r>
            <w:r w:rsidRPr="00136931">
              <w:rPr>
                <w:spacing w:val="-2"/>
                <w:sz w:val="18"/>
                <w:u w:val="single"/>
                <w:lang w:val="it-IT" w:eastAsia="it-IT"/>
              </w:rPr>
              <w:t>data della richiesta di rinnovo</w:t>
            </w:r>
            <w:r w:rsidRPr="00136931">
              <w:rPr>
                <w:spacing w:val="-2"/>
                <w:sz w:val="18"/>
                <w:lang w:val="it-IT" w:eastAsia="it-IT"/>
              </w:rPr>
              <w:t>:</w:t>
            </w:r>
          </w:p>
        </w:tc>
        <w:tc>
          <w:tcPr>
            <w:tcW w:w="4823" w:type="dxa"/>
            <w:tcBorders>
              <w:left w:val="single" w:sz="4" w:space="0" w:color="00000A"/>
              <w:bottom w:val="single" w:sz="4" w:space="0" w:color="auto"/>
              <w:right w:val="single" w:sz="4" w:space="0" w:color="00000A"/>
            </w:tcBorders>
            <w:shd w:val="clear" w:color="auto" w:fill="FFFFFF"/>
            <w:vAlign w:val="center"/>
          </w:tcPr>
          <w:p w14:paraId="51AC993A" w14:textId="77777777" w:rsidR="00B23E19" w:rsidRPr="00136931" w:rsidRDefault="00B23E19" w:rsidP="00B23E19">
            <w:pPr>
              <w:suppressAutoHyphens w:val="0"/>
              <w:spacing w:before="120" w:after="120"/>
              <w:rPr>
                <w:sz w:val="18"/>
                <w:szCs w:val="18"/>
                <w:lang w:val="it-IT" w:eastAsia="it-IT"/>
              </w:rPr>
            </w:pPr>
            <w:r w:rsidRPr="00136931">
              <w:rPr>
                <w:sz w:val="18"/>
                <w:szCs w:val="18"/>
                <w:lang w:val="it-IT" w:eastAsia="it-IT"/>
              </w:rPr>
              <w:fldChar w:fldCharType="begin">
                <w:ffData>
                  <w:name w:val="Text45"/>
                  <w:enabled/>
                  <w:calcOnExit w:val="0"/>
                  <w:textInput/>
                </w:ffData>
              </w:fldChar>
            </w:r>
            <w:r w:rsidRPr="00136931">
              <w:rPr>
                <w:sz w:val="18"/>
                <w:szCs w:val="18"/>
                <w:lang w:val="it-IT" w:eastAsia="it-IT"/>
              </w:rPr>
              <w:instrText xml:space="preserve"> FORMTEXT </w:instrText>
            </w:r>
            <w:r w:rsidRPr="00136931">
              <w:rPr>
                <w:sz w:val="18"/>
                <w:szCs w:val="18"/>
                <w:lang w:val="it-IT" w:eastAsia="it-IT"/>
              </w:rPr>
            </w:r>
            <w:r w:rsidRPr="00136931">
              <w:rPr>
                <w:sz w:val="18"/>
                <w:szCs w:val="18"/>
                <w:lang w:val="it-IT" w:eastAsia="it-IT"/>
              </w:rPr>
              <w:fldChar w:fldCharType="separate"/>
            </w:r>
            <w:r w:rsidRPr="00136931">
              <w:rPr>
                <w:noProof/>
                <w:sz w:val="18"/>
                <w:szCs w:val="18"/>
                <w:lang w:val="it-IT" w:eastAsia="it-IT"/>
              </w:rPr>
              <w:t> </w:t>
            </w:r>
            <w:r w:rsidRPr="00136931">
              <w:rPr>
                <w:noProof/>
                <w:sz w:val="18"/>
                <w:szCs w:val="18"/>
                <w:lang w:val="it-IT" w:eastAsia="it-IT"/>
              </w:rPr>
              <w:t> </w:t>
            </w:r>
            <w:r w:rsidRPr="00136931">
              <w:rPr>
                <w:noProof/>
                <w:sz w:val="18"/>
                <w:szCs w:val="18"/>
                <w:lang w:val="it-IT" w:eastAsia="it-IT"/>
              </w:rPr>
              <w:t> </w:t>
            </w:r>
            <w:r w:rsidRPr="00136931">
              <w:rPr>
                <w:noProof/>
                <w:sz w:val="18"/>
                <w:szCs w:val="18"/>
                <w:lang w:val="it-IT" w:eastAsia="it-IT"/>
              </w:rPr>
              <w:t> </w:t>
            </w:r>
            <w:r w:rsidRPr="00136931">
              <w:rPr>
                <w:noProof/>
                <w:sz w:val="18"/>
                <w:szCs w:val="18"/>
                <w:lang w:val="it-IT" w:eastAsia="it-IT"/>
              </w:rPr>
              <w:t> </w:t>
            </w:r>
            <w:r w:rsidRPr="00136931">
              <w:rPr>
                <w:sz w:val="18"/>
                <w:szCs w:val="18"/>
                <w:lang w:val="it-IT" w:eastAsia="it-IT"/>
              </w:rPr>
              <w:fldChar w:fldCharType="end"/>
            </w:r>
          </w:p>
        </w:tc>
      </w:tr>
    </w:tbl>
    <w:p w14:paraId="574312F9" w14:textId="77777777" w:rsidR="00B23E19" w:rsidRPr="00136931" w:rsidRDefault="00B23E19" w:rsidP="00B23E19">
      <w:pPr>
        <w:suppressAutoHyphens w:val="0"/>
        <w:rPr>
          <w:b/>
          <w:w w:val="0"/>
          <w:lang w:val="it-IT" w:eastAsia="it-IT"/>
        </w:rPr>
      </w:pPr>
    </w:p>
    <w:p w14:paraId="433BC06F" w14:textId="77777777" w:rsidR="00B23E19" w:rsidRPr="00136931" w:rsidRDefault="00B23E19" w:rsidP="00B23E19">
      <w:pPr>
        <w:suppressAutoHyphens w:val="0"/>
        <w:rPr>
          <w:b/>
          <w:w w:val="0"/>
          <w:lang w:val="it-IT" w:eastAsia="it-IT"/>
        </w:rPr>
      </w:pPr>
    </w:p>
    <w:p w14:paraId="66524454" w14:textId="77777777" w:rsidR="00B23E19" w:rsidRPr="00136931" w:rsidRDefault="00B23E19" w:rsidP="00B23E19">
      <w:pPr>
        <w:suppressAutoHyphens w:val="0"/>
        <w:rPr>
          <w:rFonts w:eastAsia="Calibri"/>
          <w:b/>
          <w:caps/>
          <w:smallCaps/>
          <w:color w:val="000000"/>
          <w:kern w:val="1"/>
          <w:lang w:val="it-IT" w:eastAsia="it-IT" w:bidi="it-IT"/>
        </w:rPr>
      </w:pPr>
      <w:bookmarkStart w:id="27" w:name="_Hlk31800581"/>
      <w:r w:rsidRPr="00136931">
        <w:rPr>
          <w:rFonts w:eastAsia="Calibri"/>
          <w:b/>
          <w:caps/>
          <w:smallCaps/>
          <w:color w:val="000000"/>
          <w:kern w:val="1"/>
          <w:lang w:val="it-IT" w:eastAsia="it-IT" w:bidi="it-IT"/>
        </w:rPr>
        <w:br w:type="page"/>
      </w:r>
    </w:p>
    <w:bookmarkEnd w:id="27"/>
    <w:p w14:paraId="7D143AD4" w14:textId="77777777" w:rsidR="00B23E19" w:rsidRPr="00136931" w:rsidRDefault="00B23E19" w:rsidP="00B23E19">
      <w:pPr>
        <w:suppressAutoHyphens w:val="0"/>
        <w:rPr>
          <w:b/>
          <w:w w:val="0"/>
          <w:lang w:val="it-IT" w:eastAsia="it-IT"/>
        </w:rPr>
      </w:pPr>
    </w:p>
    <w:p w14:paraId="0C21E1F0" w14:textId="77777777" w:rsidR="00B23E19" w:rsidRPr="00136931" w:rsidRDefault="00B23E19" w:rsidP="00B23E19">
      <w:pPr>
        <w:shd w:val="pct10" w:color="auto" w:fill="auto"/>
        <w:tabs>
          <w:tab w:val="left" w:pos="540"/>
        </w:tabs>
        <w:suppressAutoHyphens w:val="0"/>
        <w:ind w:left="539" w:right="284" w:hanging="539"/>
        <w:jc w:val="center"/>
        <w:rPr>
          <w:b/>
          <w:w w:val="0"/>
          <w:sz w:val="22"/>
          <w:szCs w:val="22"/>
          <w:lang w:val="it-IT" w:eastAsia="it-IT"/>
        </w:rPr>
      </w:pPr>
      <w:r w:rsidRPr="00136931">
        <w:rPr>
          <w:rFonts w:eastAsia="Calibri"/>
          <w:b/>
          <w:caps/>
          <w:smallCaps/>
          <w:color w:val="000000"/>
          <w:kern w:val="1"/>
          <w:sz w:val="22"/>
          <w:szCs w:val="22"/>
          <w:lang w:val="it-IT" w:eastAsia="it-IT" w:bidi="it-IT"/>
        </w:rPr>
        <w:t xml:space="preserve">Punto </w:t>
      </w:r>
      <w:r w:rsidRPr="00136931">
        <w:rPr>
          <w:b/>
          <w:w w:val="0"/>
          <w:sz w:val="22"/>
          <w:szCs w:val="22"/>
          <w:lang w:val="it-IT" w:eastAsia="it-IT"/>
        </w:rPr>
        <w:t xml:space="preserve">B: </w:t>
      </w:r>
    </w:p>
    <w:p w14:paraId="0AE55EAD" w14:textId="77777777" w:rsidR="00B23E19" w:rsidRPr="00136931" w:rsidRDefault="00B23E19" w:rsidP="00B23E19">
      <w:pPr>
        <w:shd w:val="pct10" w:color="auto" w:fill="auto"/>
        <w:tabs>
          <w:tab w:val="left" w:pos="0"/>
        </w:tabs>
        <w:suppressAutoHyphens w:val="0"/>
        <w:ind w:left="539" w:right="284" w:hanging="539"/>
        <w:jc w:val="center"/>
        <w:rPr>
          <w:b/>
          <w:w w:val="0"/>
          <w:sz w:val="22"/>
          <w:szCs w:val="22"/>
          <w:lang w:val="it-IT" w:eastAsia="it-IT"/>
        </w:rPr>
      </w:pPr>
      <w:r w:rsidRPr="00136931">
        <w:rPr>
          <w:b/>
          <w:w w:val="0"/>
          <w:sz w:val="22"/>
          <w:szCs w:val="22"/>
          <w:lang w:val="it-IT" w:eastAsia="it-IT"/>
        </w:rPr>
        <w:t>PAGAMENTO DI IMPOSTE O CONTRIBUTI PREVIDENZIALI</w:t>
      </w:r>
    </w:p>
    <w:p w14:paraId="1C6DC5F4" w14:textId="77777777" w:rsidR="00B23E19" w:rsidRPr="00136931" w:rsidRDefault="00B23E19" w:rsidP="00B23E19">
      <w:pPr>
        <w:suppressAutoHyphens w:val="0"/>
        <w:jc w:val="center"/>
        <w:rPr>
          <w:b/>
          <w:w w:val="0"/>
          <w:lang w:val="it-IT" w:eastAsia="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4962"/>
        <w:gridCol w:w="2409"/>
        <w:gridCol w:w="2410"/>
      </w:tblGrid>
      <w:tr w:rsidR="00B23E19" w:rsidRPr="00136931" w14:paraId="712E6234" w14:textId="77777777" w:rsidTr="00B23E19">
        <w:trPr>
          <w:trHeight w:val="699"/>
        </w:trPr>
        <w:tc>
          <w:tcPr>
            <w:tcW w:w="4962"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3A4FD079" w14:textId="77777777" w:rsidR="00B23E19" w:rsidRPr="00136931" w:rsidRDefault="00B23E19" w:rsidP="00B23E19">
            <w:pPr>
              <w:tabs>
                <w:tab w:val="left" w:pos="0"/>
              </w:tabs>
              <w:spacing w:before="120" w:after="120"/>
              <w:jc w:val="both"/>
              <w:rPr>
                <w:color w:val="000000"/>
                <w:lang w:val="it-IT" w:eastAsia="it-IT"/>
              </w:rPr>
            </w:pPr>
            <w:bookmarkStart w:id="28" w:name="_Hlk531782404"/>
            <w:r w:rsidRPr="00136931">
              <w:rPr>
                <w:b/>
                <w:lang w:val="it-IT" w:eastAsia="it-IT"/>
              </w:rPr>
              <w:t>Motivi legati al pagamento di imposte, tasse o contributi previdenziali ai sensi dell’art. 80, comma 4, del d.lgs. n. 50/16:</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2FD7997" w14:textId="77777777" w:rsidR="00B23E19" w:rsidRPr="00136931" w:rsidRDefault="00B23E19" w:rsidP="00B23E19">
            <w:pPr>
              <w:suppressAutoHyphens w:val="0"/>
              <w:spacing w:before="60" w:after="60"/>
              <w:jc w:val="center"/>
              <w:rPr>
                <w:lang w:val="it-IT" w:eastAsia="it-IT"/>
              </w:rPr>
            </w:pPr>
            <w:r w:rsidRPr="00136931">
              <w:rPr>
                <w:b/>
                <w:lang w:val="it-IT" w:eastAsia="it-IT"/>
              </w:rPr>
              <w:t>Risposta:</w:t>
            </w:r>
          </w:p>
        </w:tc>
      </w:tr>
      <w:tr w:rsidR="00B23E19" w:rsidRPr="00136931" w14:paraId="56412390"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7A689E" w14:textId="77777777" w:rsidR="00B23E19" w:rsidRPr="00136931" w:rsidRDefault="00B23E19" w:rsidP="00B23E19">
            <w:pPr>
              <w:suppressAutoHyphens w:val="0"/>
              <w:spacing w:before="120" w:after="120"/>
              <w:jc w:val="both"/>
              <w:rPr>
                <w:color w:val="000000"/>
                <w:sz w:val="18"/>
                <w:lang w:val="it-IT" w:eastAsia="it-IT"/>
              </w:rPr>
            </w:pPr>
            <w:r w:rsidRPr="00136931">
              <w:rPr>
                <w:color w:val="000000"/>
                <w:sz w:val="18"/>
                <w:lang w:val="it-IT" w:eastAsia="it-IT"/>
              </w:rPr>
              <w:t>Indicazione dell’ufficio competente a certificare il pagamento delle imposte e delle tasse: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20C3576" w14:textId="77777777" w:rsidR="00B23E19" w:rsidRPr="00136931" w:rsidRDefault="00B23E19" w:rsidP="00B23E19">
            <w:pPr>
              <w:suppressAutoHyphens w:val="0"/>
              <w:spacing w:before="120" w:after="20"/>
              <w:jc w:val="both"/>
              <w:rPr>
                <w:sz w:val="18"/>
                <w:szCs w:val="18"/>
                <w:lang w:val="it-IT" w:eastAsia="it-IT"/>
              </w:rPr>
            </w:pPr>
            <w:r w:rsidRPr="00136931">
              <w:rPr>
                <w:sz w:val="18"/>
                <w:szCs w:val="18"/>
                <w:lang w:val="it-IT" w:eastAsia="it-IT"/>
              </w:rPr>
              <w:t xml:space="preserve">[Ufficio competente] </w:t>
            </w:r>
            <w:r w:rsidRPr="00136931">
              <w:rPr>
                <w:sz w:val="18"/>
                <w:szCs w:val="18"/>
                <w:vertAlign w:val="superscript"/>
                <w:lang w:val="it-IT" w:eastAsia="it-IT"/>
              </w:rPr>
              <w:footnoteReference w:id="4"/>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696BD551"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[Indirizzo]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68E38261"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[Indirizzo PEC]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7B0DAA09" w14:textId="77777777" w:rsidR="00B23E19" w:rsidRPr="00136931" w:rsidRDefault="00B23E19" w:rsidP="00B23E19">
            <w:pPr>
              <w:tabs>
                <w:tab w:val="left" w:pos="1983"/>
              </w:tabs>
              <w:suppressAutoHyphens w:val="0"/>
              <w:spacing w:before="20" w:after="120"/>
              <w:jc w:val="both"/>
              <w:rPr>
                <w:sz w:val="18"/>
                <w:szCs w:val="18"/>
                <w:lang w:val="it-IT" w:eastAsia="it-IT"/>
              </w:rPr>
            </w:pPr>
            <w:r w:rsidRPr="00136931">
              <w:rPr>
                <w:sz w:val="18"/>
                <w:szCs w:val="18"/>
                <w:lang w:val="it-IT" w:eastAsia="it-IT"/>
              </w:rPr>
              <w:t xml:space="preserve">[e-mail] </w:t>
            </w:r>
            <w:r w:rsidRPr="00136931">
              <w:rPr>
                <w:sz w:val="18"/>
                <w:szCs w:val="18"/>
                <w:vertAlign w:val="superscript"/>
                <w:lang w:val="it-IT" w:eastAsia="it-IT"/>
              </w:rPr>
              <w:footnoteReference w:id="5"/>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r w:rsidRPr="00136931">
              <w:rPr>
                <w:rFonts w:ascii="Times New Roman" w:hAnsi="Times New Roman" w:cs="Times New Roman"/>
                <w:sz w:val="18"/>
                <w:szCs w:val="18"/>
                <w:lang w:val="it-IT" w:eastAsia="it-IT"/>
              </w:rPr>
              <w:tab/>
            </w:r>
            <w:r w:rsidRPr="00136931">
              <w:rPr>
                <w:sz w:val="18"/>
                <w:szCs w:val="18"/>
                <w:lang w:val="it-IT" w:eastAsia="it-IT"/>
              </w:rPr>
              <w:t xml:space="preserve">[fax] </w:t>
            </w:r>
            <w:r w:rsidRPr="00136931">
              <w:rPr>
                <w:sz w:val="18"/>
                <w:szCs w:val="18"/>
                <w:vertAlign w:val="superscript"/>
                <w:lang w:val="it-IT" w:eastAsia="it-IT"/>
              </w:rPr>
              <w:t xml:space="preserve">5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68F776F8"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FE34BD" w14:textId="77777777" w:rsidR="00B23E19" w:rsidRPr="00136931" w:rsidRDefault="00B23E19" w:rsidP="00B23E19">
            <w:pPr>
              <w:suppressAutoHyphens w:val="0"/>
              <w:spacing w:before="120" w:after="60"/>
              <w:jc w:val="both"/>
              <w:rPr>
                <w:color w:val="000000"/>
                <w:sz w:val="18"/>
                <w:lang w:val="it-IT" w:eastAsia="it-IT"/>
              </w:rPr>
            </w:pPr>
            <w:r w:rsidRPr="00136931">
              <w:rPr>
                <w:color w:val="000000"/>
                <w:sz w:val="18"/>
                <w:lang w:val="it-IT" w:eastAsia="it-IT"/>
              </w:rPr>
              <w:t>Indicazione dell’ufficio competente a certificare il pagamento dei contributi previdenziali:</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239FFF2" w14:textId="77777777" w:rsidR="00B23E19" w:rsidRPr="00136931" w:rsidRDefault="00B23E19" w:rsidP="00B23E19">
            <w:pPr>
              <w:suppressAutoHyphens w:val="0"/>
              <w:spacing w:before="120" w:after="20"/>
              <w:jc w:val="both"/>
              <w:rPr>
                <w:sz w:val="18"/>
                <w:szCs w:val="18"/>
                <w:lang w:val="it-IT" w:eastAsia="it-IT"/>
              </w:rPr>
            </w:pPr>
            <w:r w:rsidRPr="00136931">
              <w:rPr>
                <w:sz w:val="18"/>
                <w:szCs w:val="18"/>
                <w:lang w:val="it-IT" w:eastAsia="it-IT"/>
              </w:rPr>
              <w:t xml:space="preserve">[Ufficio competente] </w:t>
            </w:r>
            <w:r w:rsidRPr="00136931">
              <w:rPr>
                <w:sz w:val="18"/>
                <w:szCs w:val="18"/>
                <w:vertAlign w:val="superscript"/>
                <w:lang w:val="it-IT" w:eastAsia="it-IT"/>
              </w:rPr>
              <w:t>4</w:t>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061C8CC2"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[Indirizzo]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1050978B"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[Indirizzo PEC]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7ED26847" w14:textId="77777777" w:rsidR="00B23E19" w:rsidRPr="00136931" w:rsidRDefault="00B23E19" w:rsidP="00B23E19">
            <w:pPr>
              <w:tabs>
                <w:tab w:val="left" w:pos="1974"/>
              </w:tabs>
              <w:suppressAutoHyphens w:val="0"/>
              <w:spacing w:before="20" w:after="120"/>
              <w:jc w:val="both"/>
              <w:rPr>
                <w:color w:val="000000"/>
                <w:sz w:val="18"/>
                <w:szCs w:val="18"/>
                <w:lang w:val="it-IT" w:eastAsia="it-IT"/>
              </w:rPr>
            </w:pPr>
            <w:r w:rsidRPr="00136931">
              <w:rPr>
                <w:sz w:val="18"/>
                <w:szCs w:val="18"/>
                <w:lang w:val="it-IT" w:eastAsia="it-IT"/>
              </w:rPr>
              <w:t xml:space="preserve">[e-mail]: </w:t>
            </w:r>
            <w:r w:rsidRPr="00136931">
              <w:rPr>
                <w:sz w:val="18"/>
                <w:szCs w:val="18"/>
                <w:vertAlign w:val="superscript"/>
                <w:lang w:val="it-IT" w:eastAsia="it-IT"/>
              </w:rPr>
              <w:t>5</w:t>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r w:rsidRPr="00136931">
              <w:rPr>
                <w:rFonts w:ascii="Times New Roman" w:hAnsi="Times New Roman" w:cs="Times New Roman"/>
                <w:sz w:val="18"/>
                <w:szCs w:val="18"/>
                <w:lang w:val="it-IT" w:eastAsia="it-IT"/>
              </w:rPr>
              <w:tab/>
            </w:r>
            <w:r w:rsidRPr="00136931">
              <w:rPr>
                <w:sz w:val="18"/>
                <w:szCs w:val="18"/>
                <w:lang w:val="it-IT" w:eastAsia="it-IT"/>
              </w:rPr>
              <w:t xml:space="preserve">[fax] </w:t>
            </w:r>
            <w:r w:rsidRPr="00136931">
              <w:rPr>
                <w:sz w:val="18"/>
                <w:szCs w:val="18"/>
                <w:vertAlign w:val="superscript"/>
                <w:lang w:val="it-IT" w:eastAsia="it-IT"/>
              </w:rPr>
              <w:t xml:space="preserve">5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70FEFEB8" w14:textId="77777777" w:rsidTr="00705B19">
        <w:tc>
          <w:tcPr>
            <w:tcW w:w="4962" w:type="dxa"/>
            <w:tcBorders>
              <w:top w:val="single" w:sz="4" w:space="0" w:color="00000A"/>
              <w:left w:val="single" w:sz="4" w:space="0" w:color="00000A"/>
              <w:bottom w:val="single" w:sz="4" w:space="0" w:color="auto"/>
              <w:right w:val="single" w:sz="4" w:space="0" w:color="00000A"/>
            </w:tcBorders>
            <w:shd w:val="clear" w:color="auto" w:fill="auto"/>
          </w:tcPr>
          <w:p w14:paraId="789C0466" w14:textId="77777777" w:rsidR="00B23E19" w:rsidRPr="00136931" w:rsidRDefault="00B23E19" w:rsidP="00B23E19">
            <w:pPr>
              <w:suppressAutoHyphens w:val="0"/>
              <w:spacing w:before="120" w:after="120"/>
              <w:jc w:val="both"/>
              <w:rPr>
                <w:color w:val="000000"/>
                <w:sz w:val="18"/>
                <w:lang w:val="it-IT" w:eastAsia="it-IT"/>
              </w:rPr>
            </w:pPr>
            <w:r w:rsidRPr="00136931">
              <w:rPr>
                <w:color w:val="000000"/>
                <w:sz w:val="18"/>
                <w:lang w:val="it-IT" w:eastAsia="it-IT"/>
              </w:rPr>
              <w:t>Indicazione di eventuali lavoratori autonomi che operano nell’impresa e assolvono in proprio gli obblighi contributivi e dell’ufficio competente a certificare il pagamento di tali contributi:</w:t>
            </w:r>
          </w:p>
        </w:tc>
        <w:tc>
          <w:tcPr>
            <w:tcW w:w="4819" w:type="dxa"/>
            <w:gridSpan w:val="2"/>
            <w:tcBorders>
              <w:top w:val="single" w:sz="4" w:space="0" w:color="00000A"/>
              <w:left w:val="single" w:sz="4" w:space="0" w:color="00000A"/>
              <w:bottom w:val="single" w:sz="4" w:space="0" w:color="auto"/>
              <w:right w:val="single" w:sz="4" w:space="0" w:color="00000A"/>
            </w:tcBorders>
            <w:shd w:val="clear" w:color="auto" w:fill="auto"/>
          </w:tcPr>
          <w:p w14:paraId="1461A402" w14:textId="77777777" w:rsidR="00B23E19" w:rsidRPr="00136931" w:rsidRDefault="00B23E19" w:rsidP="00B23E19">
            <w:pPr>
              <w:suppressAutoHyphens w:val="0"/>
              <w:spacing w:before="120" w:after="20"/>
              <w:rPr>
                <w:color w:val="000000"/>
                <w:sz w:val="18"/>
                <w:szCs w:val="18"/>
                <w:lang w:val="it-IT" w:eastAsia="it-IT"/>
              </w:rPr>
            </w:pPr>
            <w:r w:rsidRPr="00136931">
              <w:rPr>
                <w:sz w:val="18"/>
                <w:szCs w:val="18"/>
                <w:lang w:val="it-IT" w:eastAsia="it-IT"/>
              </w:rPr>
              <w:t xml:space="preserve">[Cognome Nome]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r w:rsidRPr="00136931">
              <w:rPr>
                <w:color w:val="000000"/>
                <w:sz w:val="18"/>
                <w:szCs w:val="18"/>
                <w:lang w:val="it-IT" w:eastAsia="it-IT"/>
              </w:rPr>
              <w:t xml:space="preserve"> </w:t>
            </w:r>
            <w:r w:rsidRPr="00136931">
              <w:rPr>
                <w:caps/>
                <w:sz w:val="18"/>
                <w:szCs w:val="18"/>
                <w:lang w:val="it-IT"/>
              </w:rPr>
              <w:t>(</w:t>
            </w: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F   </w:t>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M)</w:t>
            </w:r>
          </w:p>
          <w:p w14:paraId="00DDAA63" w14:textId="77777777" w:rsidR="00B23E19" w:rsidRPr="00136931" w:rsidRDefault="00B23E19" w:rsidP="00B23E19">
            <w:pPr>
              <w:suppressAutoHyphens w:val="0"/>
              <w:spacing w:before="20" w:after="20"/>
              <w:rPr>
                <w:color w:val="000000"/>
                <w:sz w:val="18"/>
                <w:szCs w:val="18"/>
                <w:lang w:val="it-IT" w:eastAsia="it-IT"/>
              </w:rPr>
            </w:pPr>
            <w:r w:rsidRPr="00136931">
              <w:rPr>
                <w:sz w:val="18"/>
                <w:szCs w:val="18"/>
                <w:lang w:val="it-IT" w:eastAsia="it-IT"/>
              </w:rPr>
              <w:t xml:space="preserve">[Codice fiscale]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52DE3A48" w14:textId="77777777" w:rsidR="00B23E19" w:rsidRPr="00136931" w:rsidRDefault="00B23E19" w:rsidP="00B23E19">
            <w:pPr>
              <w:suppressAutoHyphens w:val="0"/>
              <w:spacing w:before="20" w:after="20"/>
              <w:rPr>
                <w:color w:val="000000"/>
                <w:sz w:val="18"/>
                <w:szCs w:val="18"/>
                <w:lang w:val="it-IT" w:eastAsia="it-IT"/>
              </w:rPr>
            </w:pPr>
            <w:r w:rsidRPr="00136931">
              <w:rPr>
                <w:sz w:val="18"/>
                <w:szCs w:val="18"/>
                <w:lang w:val="it-IT" w:eastAsia="it-IT"/>
              </w:rPr>
              <w:t xml:space="preserve">[Ufficio competente] </w:t>
            </w:r>
            <w:r w:rsidRPr="00136931">
              <w:rPr>
                <w:sz w:val="18"/>
                <w:szCs w:val="18"/>
                <w:vertAlign w:val="superscript"/>
                <w:lang w:val="it-IT" w:eastAsia="it-IT"/>
              </w:rPr>
              <w:t>4</w:t>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326EBD57" w14:textId="77777777" w:rsidR="00B23E19" w:rsidRPr="00136931" w:rsidRDefault="00B23E19" w:rsidP="00B23E19">
            <w:pPr>
              <w:suppressAutoHyphens w:val="0"/>
              <w:spacing w:before="20" w:after="20"/>
              <w:rPr>
                <w:color w:val="000000"/>
                <w:sz w:val="18"/>
                <w:szCs w:val="18"/>
                <w:lang w:val="it-IT" w:eastAsia="it-IT"/>
              </w:rPr>
            </w:pPr>
            <w:r w:rsidRPr="00136931">
              <w:rPr>
                <w:sz w:val="18"/>
                <w:szCs w:val="18"/>
                <w:lang w:val="it-IT" w:eastAsia="it-IT"/>
              </w:rPr>
              <w:t xml:space="preserve">[Indirizzo]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5D628819" w14:textId="77777777" w:rsidR="00B23E19" w:rsidRPr="00136931" w:rsidRDefault="00B23E19" w:rsidP="00B23E19">
            <w:pPr>
              <w:suppressAutoHyphens w:val="0"/>
              <w:spacing w:before="20" w:after="20"/>
              <w:rPr>
                <w:color w:val="000000"/>
                <w:sz w:val="18"/>
                <w:szCs w:val="18"/>
                <w:lang w:val="it-IT" w:eastAsia="it-IT"/>
              </w:rPr>
            </w:pPr>
            <w:r w:rsidRPr="00136931">
              <w:rPr>
                <w:sz w:val="18"/>
                <w:szCs w:val="18"/>
                <w:lang w:val="it-IT" w:eastAsia="it-IT"/>
              </w:rPr>
              <w:t xml:space="preserve">[Indirizzo PEC]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p w14:paraId="280C0A97" w14:textId="77777777" w:rsidR="00B23E19" w:rsidRPr="00136931" w:rsidRDefault="00B23E19" w:rsidP="00B23E19">
            <w:pPr>
              <w:tabs>
                <w:tab w:val="left" w:pos="1993"/>
              </w:tabs>
              <w:suppressAutoHyphens w:val="0"/>
              <w:spacing w:before="20" w:after="120"/>
              <w:rPr>
                <w:color w:val="000000"/>
                <w:sz w:val="18"/>
                <w:szCs w:val="18"/>
                <w:lang w:val="it-IT" w:eastAsia="it-IT"/>
              </w:rPr>
            </w:pPr>
            <w:r w:rsidRPr="00136931">
              <w:rPr>
                <w:sz w:val="18"/>
                <w:szCs w:val="18"/>
                <w:lang w:val="it-IT" w:eastAsia="it-IT"/>
              </w:rPr>
              <w:t xml:space="preserve">[e-mail] </w:t>
            </w:r>
            <w:r w:rsidRPr="00136931">
              <w:rPr>
                <w:sz w:val="18"/>
                <w:szCs w:val="18"/>
                <w:vertAlign w:val="superscript"/>
                <w:lang w:val="it-IT" w:eastAsia="it-IT"/>
              </w:rPr>
              <w:t>5</w:t>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r w:rsidRPr="00136931">
              <w:rPr>
                <w:color w:val="000000"/>
                <w:sz w:val="18"/>
                <w:szCs w:val="18"/>
                <w:lang w:val="it-IT" w:eastAsia="it-IT"/>
              </w:rPr>
              <w:t xml:space="preserve"> </w:t>
            </w:r>
            <w:r w:rsidRPr="00136931">
              <w:rPr>
                <w:color w:val="000000"/>
                <w:sz w:val="18"/>
                <w:szCs w:val="18"/>
                <w:lang w:val="it-IT" w:eastAsia="it-IT"/>
              </w:rPr>
              <w:tab/>
            </w:r>
            <w:r w:rsidRPr="00136931">
              <w:rPr>
                <w:sz w:val="18"/>
                <w:szCs w:val="18"/>
                <w:lang w:val="it-IT" w:eastAsia="it-IT"/>
              </w:rPr>
              <w:t xml:space="preserve">[fax] </w:t>
            </w:r>
            <w:r w:rsidRPr="00136931">
              <w:rPr>
                <w:sz w:val="18"/>
                <w:szCs w:val="18"/>
                <w:vertAlign w:val="superscript"/>
                <w:lang w:val="it-IT" w:eastAsia="it-IT"/>
              </w:rPr>
              <w:t>5</w:t>
            </w:r>
            <w:r w:rsidRPr="00136931">
              <w:rPr>
                <w:sz w:val="18"/>
                <w:szCs w:val="18"/>
                <w:lang w:val="it-IT" w:eastAsia="it-IT"/>
              </w:rPr>
              <w:t xml:space="preserve"> </w:t>
            </w: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616764" w:rsidRPr="00136931" w14:paraId="151CB604" w14:textId="77777777" w:rsidTr="002C13EB">
        <w:tc>
          <w:tcPr>
            <w:tcW w:w="4962" w:type="dxa"/>
            <w:tcBorders>
              <w:top w:val="single" w:sz="4" w:space="0" w:color="00000A"/>
              <w:left w:val="single" w:sz="4" w:space="0" w:color="00000A"/>
              <w:bottom w:val="single" w:sz="4" w:space="0" w:color="auto"/>
              <w:right w:val="single" w:sz="4" w:space="0" w:color="00000A"/>
            </w:tcBorders>
            <w:shd w:val="clear" w:color="auto" w:fill="FFFFFF" w:themeFill="background1"/>
            <w:vAlign w:val="center"/>
          </w:tcPr>
          <w:p w14:paraId="4EB0F422" w14:textId="1109C3F6" w:rsidR="00616764" w:rsidRPr="00840079" w:rsidRDefault="00616764" w:rsidP="00616764">
            <w:pPr>
              <w:suppressAutoHyphens w:val="0"/>
              <w:spacing w:before="120" w:after="120"/>
              <w:jc w:val="both"/>
              <w:rPr>
                <w:color w:val="000000"/>
                <w:sz w:val="18"/>
                <w:lang w:val="it-IT" w:eastAsia="it-IT"/>
              </w:rPr>
            </w:pPr>
            <w:bookmarkStart w:id="29" w:name="_Hlk531789017"/>
            <w:r w:rsidRPr="00840079">
              <w:rPr>
                <w:color w:val="000000"/>
                <w:sz w:val="18"/>
                <w:szCs w:val="18"/>
                <w:lang w:val="it-IT" w:eastAsia="it-IT"/>
              </w:rPr>
              <w:t xml:space="preserve">L'operatore economico ha commesso </w:t>
            </w:r>
            <w:r w:rsidRPr="00840079">
              <w:rPr>
                <w:b/>
                <w:bCs/>
                <w:color w:val="000000"/>
                <w:sz w:val="18"/>
                <w:szCs w:val="18"/>
                <w:lang w:val="it-IT" w:eastAsia="it-IT"/>
              </w:rPr>
              <w:t>violazioni gravi</w:t>
            </w:r>
            <w:r w:rsidRPr="00840079">
              <w:rPr>
                <w:rStyle w:val="Rimandonotaapidipagina"/>
                <w:b/>
                <w:bCs/>
                <w:color w:val="000000"/>
                <w:sz w:val="18"/>
                <w:szCs w:val="18"/>
                <w:lang w:val="it-IT" w:eastAsia="it-IT"/>
              </w:rPr>
              <w:footnoteReference w:id="6"/>
            </w:r>
            <w:r w:rsidRPr="00840079">
              <w:rPr>
                <w:b/>
                <w:bCs/>
                <w:color w:val="000000"/>
                <w:sz w:val="18"/>
                <w:szCs w:val="18"/>
                <w:lang w:val="it-IT" w:eastAsia="it-IT"/>
              </w:rPr>
              <w:t>, definitivamente accertate, rispetto agli obblighi relativi al pagamento delle imposte e tasse o dei contributi previdenziali</w:t>
            </w:r>
            <w:r w:rsidRPr="00840079">
              <w:rPr>
                <w:color w:val="000000"/>
                <w:sz w:val="18"/>
                <w:szCs w:val="18"/>
                <w:lang w:val="it-IT" w:eastAsia="it-IT"/>
              </w:rPr>
              <w:t>, secondo la legislazione italiana o quella dello stato in cui è stabilito?</w:t>
            </w:r>
            <w:r w:rsidRPr="00840079">
              <w:rPr>
                <w:rStyle w:val="Rimandonotaapidipagina"/>
                <w:color w:val="000000"/>
                <w:sz w:val="16"/>
                <w:szCs w:val="16"/>
                <w:lang w:val="it-IT" w:eastAsia="it-IT"/>
              </w:rPr>
              <w:footnoteReference w:id="7"/>
            </w:r>
          </w:p>
        </w:tc>
        <w:tc>
          <w:tcPr>
            <w:tcW w:w="4819" w:type="dxa"/>
            <w:gridSpan w:val="2"/>
            <w:tcBorders>
              <w:top w:val="single" w:sz="4" w:space="0" w:color="00000A"/>
              <w:left w:val="single" w:sz="4" w:space="0" w:color="00000A"/>
              <w:bottom w:val="single" w:sz="4" w:space="0" w:color="auto"/>
              <w:right w:val="single" w:sz="4" w:space="0" w:color="00000A"/>
            </w:tcBorders>
            <w:shd w:val="clear" w:color="auto" w:fill="FFFFFF" w:themeFill="background1"/>
          </w:tcPr>
          <w:p w14:paraId="65A993A8" w14:textId="77777777" w:rsidR="00616764" w:rsidRPr="00840079" w:rsidRDefault="00616764" w:rsidP="00616764">
            <w:pPr>
              <w:spacing w:before="120" w:after="120"/>
              <w:rPr>
                <w:color w:val="000000"/>
                <w:sz w:val="18"/>
                <w:szCs w:val="18"/>
                <w:lang w:val="de-DE" w:eastAsia="it-IT"/>
              </w:rPr>
            </w:pP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it-IT" w:eastAsia="it-IT"/>
              </w:rPr>
              <w:t xml:space="preserve"> Sì</w:t>
            </w:r>
            <w:r w:rsidRPr="00840079">
              <w:rPr>
                <w:color w:val="000000"/>
                <w:sz w:val="18"/>
                <w:szCs w:val="18"/>
                <w:lang w:val="it-IT" w:eastAsia="it-IT"/>
              </w:rPr>
              <w:tab/>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it-IT" w:eastAsia="it-IT"/>
              </w:rPr>
              <w:t xml:space="preserve"> No </w:t>
            </w:r>
            <w:r w:rsidRPr="00840079">
              <w:rPr>
                <w:rStyle w:val="Rimandonotaapidipagina"/>
                <w:color w:val="000000"/>
                <w:sz w:val="16"/>
                <w:szCs w:val="16"/>
                <w:lang w:val="it-IT" w:eastAsia="it-IT"/>
              </w:rPr>
              <w:footnoteReference w:id="8"/>
            </w:r>
          </w:p>
          <w:p w14:paraId="7592A04E" w14:textId="77777777" w:rsidR="00616764" w:rsidRPr="00840079" w:rsidRDefault="00616764" w:rsidP="00616764">
            <w:pPr>
              <w:suppressAutoHyphens w:val="0"/>
              <w:spacing w:before="120" w:after="120"/>
              <w:rPr>
                <w:color w:val="000000"/>
                <w:sz w:val="18"/>
                <w:szCs w:val="18"/>
                <w:lang w:val="it-IT" w:eastAsia="it-IT"/>
              </w:rPr>
            </w:pPr>
          </w:p>
        </w:tc>
      </w:tr>
      <w:tr w:rsidR="00616764" w:rsidRPr="00136931" w14:paraId="47F747A3" w14:textId="77777777" w:rsidTr="002C13EB">
        <w:tc>
          <w:tcPr>
            <w:tcW w:w="4962" w:type="dxa"/>
            <w:tcBorders>
              <w:top w:val="single" w:sz="4" w:space="0" w:color="00000A"/>
              <w:left w:val="single" w:sz="4" w:space="0" w:color="00000A"/>
              <w:bottom w:val="single" w:sz="4" w:space="0" w:color="auto"/>
              <w:right w:val="single" w:sz="4" w:space="0" w:color="00000A"/>
            </w:tcBorders>
            <w:shd w:val="clear" w:color="auto" w:fill="FFFFFF" w:themeFill="background1"/>
            <w:vAlign w:val="center"/>
          </w:tcPr>
          <w:p w14:paraId="0F55E8DA" w14:textId="2D1196C3" w:rsidR="00616764" w:rsidRPr="00840079" w:rsidRDefault="00616764" w:rsidP="00616764">
            <w:pPr>
              <w:suppressAutoHyphens w:val="0"/>
              <w:spacing w:before="120" w:after="120"/>
              <w:jc w:val="both"/>
              <w:rPr>
                <w:color w:val="000000"/>
                <w:sz w:val="18"/>
                <w:lang w:val="it-IT" w:eastAsia="it-IT"/>
              </w:rPr>
            </w:pPr>
            <w:r w:rsidRPr="00840079">
              <w:rPr>
                <w:color w:val="000000"/>
                <w:sz w:val="18"/>
                <w:szCs w:val="18"/>
                <w:lang w:val="it-IT" w:eastAsia="it-IT"/>
              </w:rPr>
              <w:t>L’operatore economico ha commesso violazioni</w:t>
            </w:r>
            <w:r w:rsidRPr="00840079">
              <w:rPr>
                <w:rStyle w:val="Rimandonotaapidipagina"/>
                <w:b/>
                <w:bCs/>
                <w:color w:val="000000"/>
                <w:sz w:val="18"/>
                <w:szCs w:val="18"/>
                <w:lang w:val="it-IT" w:eastAsia="it-IT"/>
              </w:rPr>
              <w:footnoteReference w:id="9"/>
            </w:r>
            <w:r w:rsidRPr="00840079">
              <w:rPr>
                <w:rStyle w:val="Rimandonotaapidipagina"/>
                <w:b/>
                <w:bCs/>
                <w:lang w:val="it-IT" w:eastAsia="it-IT"/>
              </w:rPr>
              <w:t>,</w:t>
            </w:r>
            <w:r w:rsidRPr="00840079">
              <w:rPr>
                <w:color w:val="000000"/>
                <w:sz w:val="18"/>
                <w:szCs w:val="18"/>
                <w:lang w:val="it-IT" w:eastAsia="it-IT"/>
              </w:rPr>
              <w:t> </w:t>
            </w:r>
            <w:r w:rsidRPr="00840079">
              <w:rPr>
                <w:b/>
                <w:bCs/>
                <w:color w:val="000000"/>
                <w:sz w:val="18"/>
                <w:szCs w:val="18"/>
                <w:lang w:val="it-IT" w:eastAsia="it-IT"/>
              </w:rPr>
              <w:t>non definitivamente accertate</w:t>
            </w:r>
            <w:r w:rsidRPr="00840079">
              <w:rPr>
                <w:color w:val="000000"/>
                <w:sz w:val="18"/>
                <w:szCs w:val="18"/>
                <w:lang w:val="it-IT" w:eastAsia="it-IT"/>
              </w:rPr>
              <w:t>, rispetto agli obblighi relativi al pagamento delle imposte e tasse o dei contributi previdenziali, secondo la legislazione italiana o quella dello stato in cui è stabilito?</w:t>
            </w:r>
            <w:r w:rsidRPr="00840079">
              <w:rPr>
                <w:color w:val="000000"/>
                <w:bdr w:val="none" w:sz="0" w:space="0" w:color="auto" w:frame="1"/>
                <w:lang w:val="it-IT"/>
              </w:rPr>
              <w:t> </w:t>
            </w:r>
          </w:p>
        </w:tc>
        <w:tc>
          <w:tcPr>
            <w:tcW w:w="4819" w:type="dxa"/>
            <w:gridSpan w:val="2"/>
            <w:tcBorders>
              <w:top w:val="single" w:sz="4" w:space="0" w:color="00000A"/>
              <w:left w:val="single" w:sz="4" w:space="0" w:color="00000A"/>
              <w:bottom w:val="single" w:sz="4" w:space="0" w:color="auto"/>
              <w:right w:val="single" w:sz="4" w:space="0" w:color="00000A"/>
            </w:tcBorders>
            <w:shd w:val="clear" w:color="auto" w:fill="FFFFFF" w:themeFill="background1"/>
          </w:tcPr>
          <w:p w14:paraId="012F4ECF" w14:textId="77777777" w:rsidR="00616764" w:rsidRPr="00840079" w:rsidRDefault="00616764" w:rsidP="00616764">
            <w:pPr>
              <w:spacing w:before="120" w:after="120"/>
              <w:rPr>
                <w:color w:val="000000"/>
                <w:sz w:val="18"/>
                <w:szCs w:val="18"/>
                <w:lang w:val="de-DE" w:eastAsia="it-IT"/>
              </w:rPr>
            </w:pP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it-IT" w:eastAsia="it-IT"/>
              </w:rPr>
              <w:t xml:space="preserve"> Sì</w:t>
            </w:r>
            <w:r w:rsidRPr="00840079">
              <w:rPr>
                <w:color w:val="000000"/>
                <w:sz w:val="18"/>
                <w:szCs w:val="18"/>
                <w:lang w:val="it-IT" w:eastAsia="it-IT"/>
              </w:rPr>
              <w:tab/>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it-IT" w:eastAsia="it-IT"/>
              </w:rPr>
              <w:t xml:space="preserve"> No </w:t>
            </w:r>
            <w:r w:rsidRPr="00840079">
              <w:rPr>
                <w:rStyle w:val="Rimandonotaapidipagina"/>
                <w:color w:val="000000"/>
                <w:sz w:val="16"/>
                <w:szCs w:val="16"/>
                <w:lang w:val="it-IT" w:eastAsia="it-IT"/>
              </w:rPr>
              <w:footnoteReference w:id="10"/>
            </w:r>
          </w:p>
          <w:p w14:paraId="6DD2B85A" w14:textId="77777777" w:rsidR="00616764" w:rsidRPr="00840079" w:rsidRDefault="00616764" w:rsidP="00616764">
            <w:pPr>
              <w:suppressAutoHyphens w:val="0"/>
              <w:spacing w:before="120" w:after="120"/>
              <w:rPr>
                <w:color w:val="000000"/>
                <w:sz w:val="18"/>
                <w:szCs w:val="18"/>
                <w:lang w:val="it-IT" w:eastAsia="it-IT"/>
              </w:rPr>
            </w:pPr>
          </w:p>
        </w:tc>
      </w:tr>
      <w:tr w:rsidR="00B23E19" w:rsidRPr="00840C05" w14:paraId="77EF09E0" w14:textId="77777777" w:rsidTr="00B23E19">
        <w:trPr>
          <w:trHeight w:val="533"/>
        </w:trPr>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22FFB4" w14:textId="77777777" w:rsidR="00B23E19" w:rsidRPr="00136931" w:rsidRDefault="00B23E19" w:rsidP="00B23E19">
            <w:pPr>
              <w:suppressAutoHyphens w:val="0"/>
              <w:spacing w:before="120" w:after="120"/>
              <w:jc w:val="both"/>
              <w:rPr>
                <w:color w:val="000000"/>
                <w:lang w:val="it-IT" w:eastAsia="it-IT"/>
              </w:rPr>
            </w:pPr>
            <w:r w:rsidRPr="00136931">
              <w:rPr>
                <w:b/>
                <w:color w:val="000000"/>
                <w:sz w:val="18"/>
                <w:lang w:val="it-IT" w:eastAsia="it-IT"/>
              </w:rPr>
              <w:t>IN CASO AFFERMATIVO PROSEGUIRE ALTRIMENTI SALTARE AL PUNTO C</w:t>
            </w:r>
          </w:p>
        </w:tc>
        <w:tc>
          <w:tcPr>
            <w:tcW w:w="4819" w:type="dxa"/>
            <w:gridSpan w:val="2"/>
            <w:tcBorders>
              <w:top w:val="single" w:sz="4" w:space="0" w:color="auto"/>
              <w:left w:val="single" w:sz="4" w:space="0" w:color="00000A"/>
              <w:bottom w:val="single" w:sz="4" w:space="0" w:color="00000A"/>
              <w:right w:val="single" w:sz="4" w:space="0" w:color="00000A"/>
            </w:tcBorders>
            <w:shd w:val="clear" w:color="auto" w:fill="FFFFFF"/>
          </w:tcPr>
          <w:p w14:paraId="4FB899BF" w14:textId="77777777" w:rsidR="00B23E19" w:rsidRPr="00136931" w:rsidRDefault="00B23E19" w:rsidP="00B23E19">
            <w:pPr>
              <w:suppressAutoHyphens w:val="0"/>
              <w:spacing w:before="120" w:after="120"/>
              <w:jc w:val="both"/>
              <w:rPr>
                <w:lang w:val="it-IT" w:eastAsia="it-IT"/>
              </w:rPr>
            </w:pPr>
          </w:p>
        </w:tc>
      </w:tr>
      <w:bookmarkEnd w:id="29"/>
      <w:tr w:rsidR="00B23E19" w:rsidRPr="00136931" w14:paraId="0D0776A7" w14:textId="77777777" w:rsidTr="00705B19">
        <w:trPr>
          <w:trHeight w:val="245"/>
        </w:trPr>
        <w:tc>
          <w:tcPr>
            <w:tcW w:w="4962" w:type="dxa"/>
            <w:tcBorders>
              <w:top w:val="single" w:sz="4" w:space="0" w:color="00000A"/>
              <w:left w:val="single" w:sz="4" w:space="0" w:color="00000A"/>
              <w:right w:val="single" w:sz="4" w:space="0" w:color="auto"/>
            </w:tcBorders>
            <w:shd w:val="clear" w:color="auto" w:fill="FFFFFF"/>
          </w:tcPr>
          <w:p w14:paraId="285AE03F" w14:textId="77777777" w:rsidR="00B23E19" w:rsidRPr="00136931" w:rsidRDefault="00B23E19" w:rsidP="00B23E19">
            <w:pPr>
              <w:suppressAutoHyphens w:val="0"/>
              <w:spacing w:before="120" w:after="120"/>
              <w:rPr>
                <w:color w:val="000000"/>
                <w:sz w:val="18"/>
                <w:lang w:val="it-IT" w:eastAsia="it-IT"/>
              </w:rPr>
            </w:pPr>
            <w:r w:rsidRPr="00136931">
              <w:rPr>
                <w:color w:val="000000"/>
                <w:sz w:val="18"/>
                <w:lang w:val="it-IT" w:eastAsia="it-IT"/>
              </w:rPr>
              <w:t>Indicare:</w:t>
            </w:r>
          </w:p>
        </w:tc>
        <w:tc>
          <w:tcPr>
            <w:tcW w:w="2409" w:type="dxa"/>
            <w:tcBorders>
              <w:top w:val="single" w:sz="4" w:space="0" w:color="00000A"/>
              <w:left w:val="single" w:sz="4" w:space="0" w:color="auto"/>
              <w:right w:val="single" w:sz="4" w:space="0" w:color="auto"/>
            </w:tcBorders>
            <w:shd w:val="clear" w:color="auto" w:fill="FFFFFF"/>
          </w:tcPr>
          <w:p w14:paraId="41598CC1" w14:textId="77777777" w:rsidR="00B23E19" w:rsidRPr="00136931" w:rsidRDefault="00B23E19" w:rsidP="00B23E19">
            <w:pPr>
              <w:suppressAutoHyphens w:val="0"/>
              <w:spacing w:before="120" w:after="120"/>
              <w:rPr>
                <w:b/>
                <w:color w:val="000000"/>
                <w:sz w:val="18"/>
                <w:lang w:val="it-IT" w:eastAsia="it-IT"/>
              </w:rPr>
            </w:pPr>
            <w:r w:rsidRPr="00136931">
              <w:rPr>
                <w:b/>
                <w:color w:val="000000"/>
                <w:sz w:val="18"/>
                <w:lang w:val="it-IT" w:eastAsia="it-IT"/>
              </w:rPr>
              <w:t>Imposte/tasse</w:t>
            </w:r>
          </w:p>
        </w:tc>
        <w:tc>
          <w:tcPr>
            <w:tcW w:w="2410" w:type="dxa"/>
            <w:tcBorders>
              <w:top w:val="single" w:sz="4" w:space="0" w:color="00000A"/>
              <w:left w:val="single" w:sz="4" w:space="0" w:color="auto"/>
              <w:right w:val="single" w:sz="4" w:space="0" w:color="00000A"/>
            </w:tcBorders>
            <w:shd w:val="clear" w:color="auto" w:fill="FFFFFF"/>
          </w:tcPr>
          <w:p w14:paraId="2379A6F9" w14:textId="77777777" w:rsidR="00B23E19" w:rsidRPr="00136931" w:rsidRDefault="00B23E19" w:rsidP="00B23E19">
            <w:pPr>
              <w:suppressAutoHyphens w:val="0"/>
              <w:spacing w:before="120" w:after="120"/>
              <w:rPr>
                <w:b/>
                <w:sz w:val="18"/>
                <w:lang w:val="it-IT" w:eastAsia="it-IT"/>
              </w:rPr>
            </w:pPr>
            <w:r w:rsidRPr="00136931">
              <w:rPr>
                <w:b/>
                <w:color w:val="000000"/>
                <w:sz w:val="18"/>
                <w:lang w:val="it-IT" w:eastAsia="it-IT"/>
              </w:rPr>
              <w:t>Contributi previdenziali</w:t>
            </w:r>
          </w:p>
        </w:tc>
      </w:tr>
      <w:tr w:rsidR="00B23E19" w:rsidRPr="00136931" w14:paraId="02847680" w14:textId="77777777" w:rsidTr="00705B19">
        <w:trPr>
          <w:trHeight w:val="305"/>
        </w:trPr>
        <w:tc>
          <w:tcPr>
            <w:tcW w:w="4962" w:type="dxa"/>
            <w:tcBorders>
              <w:left w:val="single" w:sz="4" w:space="0" w:color="00000A"/>
              <w:right w:val="single" w:sz="4" w:space="0" w:color="auto"/>
            </w:tcBorders>
            <w:shd w:val="clear" w:color="auto" w:fill="FFFFFF"/>
          </w:tcPr>
          <w:p w14:paraId="725F9020" w14:textId="77777777" w:rsidR="00B23E19" w:rsidRPr="00136931" w:rsidRDefault="00B23E19" w:rsidP="00D044FF">
            <w:pPr>
              <w:numPr>
                <w:ilvl w:val="0"/>
                <w:numId w:val="10"/>
              </w:numPr>
              <w:suppressAutoHyphens w:val="0"/>
              <w:spacing w:before="120" w:after="120"/>
              <w:ind w:left="351" w:hanging="351"/>
              <w:rPr>
                <w:color w:val="000000"/>
                <w:sz w:val="18"/>
                <w:lang w:val="it-IT" w:eastAsia="it-IT"/>
              </w:rPr>
            </w:pPr>
            <w:r w:rsidRPr="00136931">
              <w:rPr>
                <w:color w:val="000000"/>
                <w:sz w:val="18"/>
                <w:lang w:val="it-IT" w:eastAsia="it-IT"/>
              </w:rPr>
              <w:lastRenderedPageBreak/>
              <w:t>il Paese o Stato membro interessato:</w:t>
            </w:r>
          </w:p>
        </w:tc>
        <w:tc>
          <w:tcPr>
            <w:tcW w:w="2409" w:type="dxa"/>
            <w:tcBorders>
              <w:left w:val="single" w:sz="4" w:space="0" w:color="auto"/>
              <w:right w:val="single" w:sz="4" w:space="0" w:color="auto"/>
            </w:tcBorders>
            <w:shd w:val="clear" w:color="auto" w:fill="FFFFFF"/>
          </w:tcPr>
          <w:p w14:paraId="572902F3" w14:textId="77777777" w:rsidR="00B23E19" w:rsidRPr="00136931" w:rsidRDefault="00B23E19" w:rsidP="00B23E19">
            <w:pPr>
              <w:suppressAutoHyphens w:val="0"/>
              <w:spacing w:before="120" w:after="120"/>
              <w:rPr>
                <w:color w:val="000000"/>
                <w:sz w:val="18"/>
                <w:lang w:val="it-IT" w:eastAsia="it-IT"/>
              </w:rPr>
            </w:pPr>
            <w:r w:rsidRPr="00136931">
              <w:rPr>
                <w:color w:val="000000"/>
                <w:sz w:val="18"/>
                <w:lang w:val="it-IT" w:eastAsia="it-IT"/>
              </w:rPr>
              <w:t xml:space="preserve">a)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color w:val="000000"/>
                <w:sz w:val="18"/>
                <w:lang w:val="it-IT" w:eastAsia="it-IT"/>
              </w:rPr>
              <w:fldChar w:fldCharType="end"/>
            </w:r>
          </w:p>
        </w:tc>
        <w:tc>
          <w:tcPr>
            <w:tcW w:w="2410" w:type="dxa"/>
            <w:tcBorders>
              <w:left w:val="single" w:sz="4" w:space="0" w:color="auto"/>
              <w:right w:val="single" w:sz="4" w:space="0" w:color="00000A"/>
            </w:tcBorders>
            <w:shd w:val="clear" w:color="auto" w:fill="FFFFFF"/>
          </w:tcPr>
          <w:p w14:paraId="5B6310B2" w14:textId="77777777" w:rsidR="00B23E19" w:rsidRPr="00136931" w:rsidRDefault="00B23E19" w:rsidP="00B23E19">
            <w:pPr>
              <w:suppressAutoHyphens w:val="0"/>
              <w:spacing w:before="120" w:after="120"/>
              <w:rPr>
                <w:color w:val="000000"/>
                <w:sz w:val="18"/>
                <w:lang w:val="it-IT" w:eastAsia="it-IT"/>
              </w:rPr>
            </w:pPr>
            <w:r w:rsidRPr="00136931">
              <w:rPr>
                <w:color w:val="000000"/>
                <w:sz w:val="18"/>
                <w:lang w:val="it-IT" w:eastAsia="it-IT"/>
              </w:rPr>
              <w:t xml:space="preserve">a)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color w:val="000000"/>
                <w:sz w:val="18"/>
                <w:lang w:val="it-IT" w:eastAsia="it-IT"/>
              </w:rPr>
              <w:fldChar w:fldCharType="end"/>
            </w:r>
          </w:p>
        </w:tc>
      </w:tr>
      <w:tr w:rsidR="00B23E19" w:rsidRPr="00136931" w14:paraId="278687E0" w14:textId="77777777" w:rsidTr="00705B19">
        <w:trPr>
          <w:trHeight w:val="369"/>
        </w:trPr>
        <w:tc>
          <w:tcPr>
            <w:tcW w:w="4962" w:type="dxa"/>
            <w:tcBorders>
              <w:left w:val="single" w:sz="4" w:space="0" w:color="00000A"/>
              <w:right w:val="single" w:sz="4" w:space="0" w:color="auto"/>
            </w:tcBorders>
            <w:shd w:val="clear" w:color="auto" w:fill="FFFFFF"/>
          </w:tcPr>
          <w:p w14:paraId="2EC2CD50" w14:textId="77777777" w:rsidR="00B23E19" w:rsidRPr="00136931" w:rsidRDefault="00B23E19" w:rsidP="00D044FF">
            <w:pPr>
              <w:numPr>
                <w:ilvl w:val="0"/>
                <w:numId w:val="10"/>
              </w:numPr>
              <w:suppressAutoHyphens w:val="0"/>
              <w:spacing w:before="120" w:after="120"/>
              <w:ind w:left="351" w:hanging="351"/>
              <w:rPr>
                <w:b/>
                <w:sz w:val="18"/>
                <w:lang w:val="it-IT" w:eastAsia="it-IT"/>
              </w:rPr>
            </w:pPr>
            <w:r w:rsidRPr="00136931">
              <w:rPr>
                <w:color w:val="000000"/>
                <w:sz w:val="18"/>
                <w:lang w:val="it-IT" w:eastAsia="it-IT"/>
              </w:rPr>
              <w:t>di quale importo si tratta:</w:t>
            </w:r>
          </w:p>
        </w:tc>
        <w:tc>
          <w:tcPr>
            <w:tcW w:w="2409" w:type="dxa"/>
            <w:tcBorders>
              <w:left w:val="single" w:sz="4" w:space="0" w:color="auto"/>
              <w:right w:val="single" w:sz="4" w:space="0" w:color="auto"/>
            </w:tcBorders>
            <w:shd w:val="clear" w:color="auto" w:fill="FFFFFF"/>
          </w:tcPr>
          <w:p w14:paraId="024B547B" w14:textId="77777777" w:rsidR="00B23E19" w:rsidRPr="00136931" w:rsidRDefault="00B23E19" w:rsidP="00B23E19">
            <w:pPr>
              <w:suppressAutoHyphens w:val="0"/>
              <w:spacing w:before="120" w:after="120"/>
              <w:rPr>
                <w:color w:val="000000"/>
                <w:sz w:val="18"/>
                <w:lang w:val="it-IT" w:eastAsia="it-IT"/>
              </w:rPr>
            </w:pPr>
            <w:r w:rsidRPr="00136931">
              <w:rPr>
                <w:color w:val="000000"/>
                <w:sz w:val="18"/>
                <w:lang w:val="it-IT" w:eastAsia="it-IT"/>
              </w:rPr>
              <w:t xml:space="preserve">b)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color w:val="000000"/>
                <w:sz w:val="18"/>
                <w:lang w:val="it-IT" w:eastAsia="it-IT"/>
              </w:rPr>
              <w:fldChar w:fldCharType="end"/>
            </w:r>
          </w:p>
        </w:tc>
        <w:tc>
          <w:tcPr>
            <w:tcW w:w="2410" w:type="dxa"/>
            <w:tcBorders>
              <w:left w:val="single" w:sz="4" w:space="0" w:color="auto"/>
              <w:right w:val="single" w:sz="4" w:space="0" w:color="00000A"/>
            </w:tcBorders>
            <w:shd w:val="clear" w:color="auto" w:fill="FFFFFF"/>
          </w:tcPr>
          <w:p w14:paraId="1EF491B5" w14:textId="77777777" w:rsidR="00B23E19" w:rsidRPr="00136931" w:rsidRDefault="00B23E19" w:rsidP="00B23E19">
            <w:pPr>
              <w:suppressAutoHyphens w:val="0"/>
              <w:spacing w:before="120" w:after="120"/>
              <w:rPr>
                <w:rFonts w:eastAsia="Calibri"/>
                <w:color w:val="000000"/>
                <w:kern w:val="1"/>
                <w:sz w:val="18"/>
                <w:lang w:val="it-IT" w:eastAsia="it-IT" w:bidi="it-IT"/>
              </w:rPr>
            </w:pPr>
            <w:r w:rsidRPr="00136931">
              <w:rPr>
                <w:color w:val="000000"/>
                <w:sz w:val="18"/>
                <w:lang w:val="it-IT" w:eastAsia="it-IT"/>
              </w:rPr>
              <w:t xml:space="preserve">b)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noProof/>
                <w:color w:val="000000"/>
                <w:sz w:val="18"/>
                <w:lang w:val="it-IT" w:eastAsia="it-IT"/>
              </w:rPr>
              <w:t> </w:t>
            </w:r>
            <w:r w:rsidRPr="00136931">
              <w:rPr>
                <w:color w:val="000000"/>
                <w:sz w:val="18"/>
                <w:lang w:val="it-IT" w:eastAsia="it-IT"/>
              </w:rPr>
              <w:fldChar w:fldCharType="end"/>
            </w:r>
          </w:p>
        </w:tc>
      </w:tr>
      <w:tr w:rsidR="00B23E19" w:rsidRPr="00840C05" w14:paraId="483A7992" w14:textId="77777777" w:rsidTr="00705B19">
        <w:trPr>
          <w:trHeight w:val="291"/>
        </w:trPr>
        <w:tc>
          <w:tcPr>
            <w:tcW w:w="4962" w:type="dxa"/>
            <w:tcBorders>
              <w:left w:val="single" w:sz="4" w:space="0" w:color="00000A"/>
              <w:right w:val="single" w:sz="4" w:space="0" w:color="auto"/>
            </w:tcBorders>
            <w:shd w:val="clear" w:color="auto" w:fill="FFFFFF"/>
          </w:tcPr>
          <w:p w14:paraId="6F1772EA" w14:textId="77777777" w:rsidR="00B23E19" w:rsidRPr="00136931" w:rsidRDefault="00B23E19" w:rsidP="00D044FF">
            <w:pPr>
              <w:numPr>
                <w:ilvl w:val="0"/>
                <w:numId w:val="10"/>
              </w:numPr>
              <w:suppressAutoHyphens w:val="0"/>
              <w:spacing w:before="120" w:after="120"/>
              <w:ind w:left="351" w:hanging="351"/>
              <w:rPr>
                <w:color w:val="000000"/>
                <w:sz w:val="18"/>
                <w:lang w:val="it-IT" w:eastAsia="it-IT"/>
              </w:rPr>
            </w:pPr>
            <w:r w:rsidRPr="00136931">
              <w:rPr>
                <w:color w:val="000000"/>
                <w:sz w:val="18"/>
                <w:lang w:val="it-IT" w:eastAsia="it-IT"/>
              </w:rPr>
              <w:t>come è stata stabilita tale inottemperanza:</w:t>
            </w:r>
          </w:p>
        </w:tc>
        <w:tc>
          <w:tcPr>
            <w:tcW w:w="2409" w:type="dxa"/>
            <w:tcBorders>
              <w:left w:val="single" w:sz="4" w:space="0" w:color="auto"/>
              <w:right w:val="single" w:sz="4" w:space="0" w:color="auto"/>
            </w:tcBorders>
            <w:shd w:val="clear" w:color="auto" w:fill="FFFFFF"/>
          </w:tcPr>
          <w:p w14:paraId="71A07357" w14:textId="77777777" w:rsidR="00B23E19" w:rsidRPr="00136931" w:rsidRDefault="00B23E19" w:rsidP="00B23E19">
            <w:pPr>
              <w:suppressAutoHyphens w:val="0"/>
              <w:spacing w:before="120" w:after="120"/>
              <w:rPr>
                <w:color w:val="000000"/>
                <w:sz w:val="18"/>
                <w:lang w:val="it-IT" w:eastAsia="it-IT"/>
              </w:rPr>
            </w:pPr>
          </w:p>
        </w:tc>
        <w:tc>
          <w:tcPr>
            <w:tcW w:w="2410" w:type="dxa"/>
            <w:tcBorders>
              <w:left w:val="single" w:sz="4" w:space="0" w:color="auto"/>
              <w:right w:val="single" w:sz="4" w:space="0" w:color="00000A"/>
            </w:tcBorders>
            <w:shd w:val="clear" w:color="auto" w:fill="FFFFFF"/>
          </w:tcPr>
          <w:p w14:paraId="3375C605" w14:textId="77777777" w:rsidR="00B23E19" w:rsidRPr="00136931" w:rsidRDefault="00B23E19" w:rsidP="00B23E19">
            <w:pPr>
              <w:suppressAutoHyphens w:val="0"/>
              <w:spacing w:before="120" w:after="120"/>
              <w:rPr>
                <w:color w:val="000000"/>
                <w:sz w:val="18"/>
                <w:lang w:val="it-IT" w:eastAsia="it-IT"/>
              </w:rPr>
            </w:pPr>
          </w:p>
        </w:tc>
      </w:tr>
      <w:tr w:rsidR="00B23E19" w:rsidRPr="00136931" w14:paraId="4F937D7B" w14:textId="77777777" w:rsidTr="00705B19">
        <w:tc>
          <w:tcPr>
            <w:tcW w:w="4962" w:type="dxa"/>
            <w:tcBorders>
              <w:left w:val="single" w:sz="4" w:space="0" w:color="00000A"/>
              <w:right w:val="single" w:sz="4" w:space="0" w:color="auto"/>
            </w:tcBorders>
            <w:shd w:val="clear" w:color="auto" w:fill="FFFFFF"/>
          </w:tcPr>
          <w:p w14:paraId="0656A205" w14:textId="77777777" w:rsidR="00B23E19" w:rsidRPr="00136931" w:rsidRDefault="00B23E19" w:rsidP="00D044FF">
            <w:pPr>
              <w:numPr>
                <w:ilvl w:val="0"/>
                <w:numId w:val="13"/>
              </w:numPr>
              <w:suppressAutoHyphens w:val="0"/>
              <w:spacing w:before="120" w:after="120"/>
              <w:ind w:left="709" w:hanging="357"/>
              <w:jc w:val="both"/>
              <w:rPr>
                <w:color w:val="000000"/>
                <w:lang w:val="it-IT" w:eastAsia="it-IT"/>
              </w:rPr>
            </w:pPr>
            <w:r w:rsidRPr="00136931">
              <w:rPr>
                <w:color w:val="000000"/>
                <w:sz w:val="18"/>
                <w:lang w:val="it-IT" w:eastAsia="it-IT"/>
              </w:rPr>
              <w:t xml:space="preserve">mediante una </w:t>
            </w:r>
            <w:r w:rsidRPr="00136931">
              <w:rPr>
                <w:b/>
                <w:color w:val="000000"/>
                <w:sz w:val="18"/>
                <w:lang w:val="it-IT" w:eastAsia="it-IT"/>
              </w:rPr>
              <w:t>decisione</w:t>
            </w:r>
            <w:r w:rsidRPr="00136931">
              <w:rPr>
                <w:color w:val="000000"/>
                <w:sz w:val="18"/>
                <w:lang w:val="it-IT" w:eastAsia="it-IT"/>
              </w:rPr>
              <w:t xml:space="preserve"> giudiziaria o amministrativa?</w:t>
            </w:r>
          </w:p>
        </w:tc>
        <w:tc>
          <w:tcPr>
            <w:tcW w:w="2409" w:type="dxa"/>
            <w:tcBorders>
              <w:left w:val="single" w:sz="4" w:space="0" w:color="auto"/>
              <w:right w:val="single" w:sz="4" w:space="0" w:color="auto"/>
            </w:tcBorders>
            <w:shd w:val="clear" w:color="auto" w:fill="FFFFFF"/>
          </w:tcPr>
          <w:p w14:paraId="44925456"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c>
          <w:tcPr>
            <w:tcW w:w="2410" w:type="dxa"/>
            <w:tcBorders>
              <w:left w:val="single" w:sz="4" w:space="0" w:color="auto"/>
              <w:right w:val="single" w:sz="4" w:space="0" w:color="00000A"/>
            </w:tcBorders>
            <w:shd w:val="clear" w:color="auto" w:fill="FFFFFF"/>
          </w:tcPr>
          <w:p w14:paraId="3CBA3BC3"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5A7F1316" w14:textId="77777777" w:rsidTr="00705B19">
        <w:tc>
          <w:tcPr>
            <w:tcW w:w="4962" w:type="dxa"/>
            <w:tcBorders>
              <w:left w:val="single" w:sz="4" w:space="0" w:color="00000A"/>
              <w:right w:val="single" w:sz="4" w:space="0" w:color="auto"/>
            </w:tcBorders>
            <w:shd w:val="clear" w:color="auto" w:fill="FFFFFF"/>
          </w:tcPr>
          <w:p w14:paraId="6841C91F" w14:textId="77777777" w:rsidR="00B23E19" w:rsidRPr="00136931" w:rsidRDefault="00B23E19" w:rsidP="00D044FF">
            <w:pPr>
              <w:numPr>
                <w:ilvl w:val="0"/>
                <w:numId w:val="14"/>
              </w:numPr>
              <w:suppressAutoHyphens w:val="0"/>
              <w:spacing w:before="120" w:after="120"/>
              <w:ind w:left="909" w:hanging="198"/>
              <w:jc w:val="both"/>
              <w:rPr>
                <w:color w:val="000000"/>
                <w:sz w:val="18"/>
                <w:lang w:val="it-IT" w:eastAsia="it-IT"/>
              </w:rPr>
            </w:pPr>
            <w:r w:rsidRPr="00136931">
              <w:rPr>
                <w:rFonts w:eastAsia="Calibri"/>
                <w:color w:val="000000"/>
                <w:kern w:val="1"/>
                <w:sz w:val="18"/>
                <w:lang w:val="it-IT" w:eastAsia="it-IT" w:bidi="it-IT"/>
              </w:rPr>
              <w:t>Tale decisione è definitiva e vincolante?</w:t>
            </w:r>
          </w:p>
        </w:tc>
        <w:tc>
          <w:tcPr>
            <w:tcW w:w="2409" w:type="dxa"/>
            <w:tcBorders>
              <w:left w:val="single" w:sz="4" w:space="0" w:color="auto"/>
              <w:right w:val="single" w:sz="4" w:space="0" w:color="auto"/>
            </w:tcBorders>
            <w:shd w:val="clear" w:color="auto" w:fill="FFFFFF"/>
            <w:vAlign w:val="center"/>
          </w:tcPr>
          <w:p w14:paraId="3ECDAA9D"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c>
          <w:tcPr>
            <w:tcW w:w="2410" w:type="dxa"/>
            <w:tcBorders>
              <w:left w:val="single" w:sz="4" w:space="0" w:color="auto"/>
              <w:right w:val="single" w:sz="4" w:space="0" w:color="00000A"/>
            </w:tcBorders>
            <w:shd w:val="clear" w:color="auto" w:fill="FFFFFF"/>
            <w:vAlign w:val="center"/>
          </w:tcPr>
          <w:p w14:paraId="731728A4"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45B22E61" w14:textId="77777777" w:rsidTr="00705B19">
        <w:tc>
          <w:tcPr>
            <w:tcW w:w="4962" w:type="dxa"/>
            <w:tcBorders>
              <w:left w:val="single" w:sz="4" w:space="0" w:color="00000A"/>
              <w:right w:val="single" w:sz="4" w:space="0" w:color="auto"/>
            </w:tcBorders>
            <w:shd w:val="clear" w:color="auto" w:fill="FFFFFF"/>
          </w:tcPr>
          <w:p w14:paraId="580C2867" w14:textId="77777777" w:rsidR="00B23E19" w:rsidRPr="00136931" w:rsidRDefault="00B23E19" w:rsidP="00D044FF">
            <w:pPr>
              <w:numPr>
                <w:ilvl w:val="0"/>
                <w:numId w:val="14"/>
              </w:numPr>
              <w:suppressAutoHyphens w:val="0"/>
              <w:spacing w:before="120" w:after="120"/>
              <w:ind w:left="909" w:hanging="198"/>
              <w:jc w:val="both"/>
              <w:rPr>
                <w:color w:val="000000"/>
                <w:sz w:val="18"/>
                <w:lang w:val="it-IT" w:eastAsia="it-IT"/>
              </w:rPr>
            </w:pPr>
            <w:r w:rsidRPr="00136931">
              <w:rPr>
                <w:rFonts w:eastAsia="Calibri"/>
                <w:color w:val="000000"/>
                <w:kern w:val="1"/>
                <w:sz w:val="18"/>
                <w:lang w:val="it-IT" w:eastAsia="it-IT" w:bidi="it-IT"/>
              </w:rPr>
              <w:t>Indicare la data del provvedimento:</w:t>
            </w:r>
          </w:p>
        </w:tc>
        <w:tc>
          <w:tcPr>
            <w:tcW w:w="2409" w:type="dxa"/>
            <w:tcBorders>
              <w:left w:val="single" w:sz="4" w:space="0" w:color="auto"/>
              <w:right w:val="single" w:sz="4" w:space="0" w:color="auto"/>
            </w:tcBorders>
            <w:shd w:val="clear" w:color="auto" w:fill="FFFFFF"/>
            <w:vAlign w:val="center"/>
          </w:tcPr>
          <w:p w14:paraId="6576E975"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c>
          <w:tcPr>
            <w:tcW w:w="2410" w:type="dxa"/>
            <w:tcBorders>
              <w:left w:val="single" w:sz="4" w:space="0" w:color="auto"/>
              <w:right w:val="single" w:sz="4" w:space="0" w:color="00000A"/>
            </w:tcBorders>
            <w:shd w:val="clear" w:color="auto" w:fill="FFFFFF"/>
            <w:vAlign w:val="center"/>
          </w:tcPr>
          <w:p w14:paraId="1DE718E1"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38EB8995" w14:textId="77777777" w:rsidTr="00705B19">
        <w:trPr>
          <w:trHeight w:val="621"/>
        </w:trPr>
        <w:tc>
          <w:tcPr>
            <w:tcW w:w="4962" w:type="dxa"/>
            <w:tcBorders>
              <w:left w:val="single" w:sz="4" w:space="0" w:color="00000A"/>
              <w:right w:val="single" w:sz="4" w:space="0" w:color="auto"/>
            </w:tcBorders>
            <w:shd w:val="clear" w:color="auto" w:fill="FFFFFF"/>
          </w:tcPr>
          <w:p w14:paraId="5FAA1362" w14:textId="77777777" w:rsidR="00B23E19" w:rsidRPr="00136931" w:rsidRDefault="00B23E19" w:rsidP="00D044FF">
            <w:pPr>
              <w:numPr>
                <w:ilvl w:val="0"/>
                <w:numId w:val="14"/>
              </w:numPr>
              <w:suppressAutoHyphens w:val="0"/>
              <w:spacing w:before="120" w:after="120"/>
              <w:ind w:left="909" w:hanging="198"/>
              <w:jc w:val="both"/>
              <w:rPr>
                <w:color w:val="000000"/>
                <w:sz w:val="18"/>
                <w:lang w:val="it-IT" w:eastAsia="it-IT"/>
              </w:rPr>
            </w:pPr>
            <w:r w:rsidRPr="00136931">
              <w:rPr>
                <w:rFonts w:eastAsia="Calibri"/>
                <w:color w:val="000000"/>
                <w:kern w:val="1"/>
                <w:sz w:val="18"/>
                <w:lang w:val="it-IT" w:eastAsia="it-IT" w:bidi="it-IT"/>
              </w:rPr>
              <w:t>In caso di sentenza di condanna, indicare la durata del periodo di esclusione se fissata direttamente nella sentenza:</w:t>
            </w:r>
          </w:p>
        </w:tc>
        <w:tc>
          <w:tcPr>
            <w:tcW w:w="2409" w:type="dxa"/>
            <w:tcBorders>
              <w:left w:val="single" w:sz="4" w:space="0" w:color="auto"/>
              <w:right w:val="single" w:sz="4" w:space="0" w:color="auto"/>
            </w:tcBorders>
            <w:shd w:val="clear" w:color="auto" w:fill="FFFFFF"/>
          </w:tcPr>
          <w:p w14:paraId="1AB66FC5"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c>
          <w:tcPr>
            <w:tcW w:w="2410" w:type="dxa"/>
            <w:tcBorders>
              <w:left w:val="single" w:sz="4" w:space="0" w:color="auto"/>
              <w:right w:val="single" w:sz="4" w:space="0" w:color="00000A"/>
            </w:tcBorders>
            <w:shd w:val="clear" w:color="auto" w:fill="FFFFFF"/>
          </w:tcPr>
          <w:p w14:paraId="63EA91E2"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25FA11F8" w14:textId="77777777" w:rsidTr="00705B19">
        <w:trPr>
          <w:trHeight w:val="279"/>
        </w:trPr>
        <w:tc>
          <w:tcPr>
            <w:tcW w:w="4962" w:type="dxa"/>
            <w:tcBorders>
              <w:left w:val="single" w:sz="4" w:space="0" w:color="00000A"/>
              <w:right w:val="single" w:sz="4" w:space="0" w:color="auto"/>
            </w:tcBorders>
            <w:shd w:val="clear" w:color="auto" w:fill="FFFFFF"/>
          </w:tcPr>
          <w:p w14:paraId="3F09E3FC" w14:textId="77777777" w:rsidR="00B23E19" w:rsidRPr="00136931" w:rsidRDefault="00B23E19" w:rsidP="00D044FF">
            <w:pPr>
              <w:numPr>
                <w:ilvl w:val="0"/>
                <w:numId w:val="13"/>
              </w:numPr>
              <w:suppressAutoHyphens w:val="0"/>
              <w:spacing w:before="120" w:after="120"/>
              <w:ind w:left="709" w:hanging="357"/>
              <w:jc w:val="both"/>
              <w:rPr>
                <w:color w:val="000000"/>
                <w:lang w:val="it-IT" w:eastAsia="it-IT"/>
              </w:rPr>
            </w:pPr>
            <w:r w:rsidRPr="00136931">
              <w:rPr>
                <w:color w:val="000000"/>
                <w:sz w:val="18"/>
                <w:lang w:val="it-IT" w:eastAsia="it-IT"/>
              </w:rPr>
              <w:t xml:space="preserve">In </w:t>
            </w:r>
            <w:r w:rsidRPr="00136931">
              <w:rPr>
                <w:b/>
                <w:color w:val="000000"/>
                <w:sz w:val="18"/>
                <w:lang w:val="it-IT" w:eastAsia="it-IT"/>
              </w:rPr>
              <w:t>altro modo</w:t>
            </w:r>
            <w:r w:rsidRPr="00136931">
              <w:rPr>
                <w:color w:val="000000"/>
                <w:sz w:val="18"/>
                <w:lang w:val="it-IT" w:eastAsia="it-IT"/>
              </w:rPr>
              <w:t>? Specificare:</w:t>
            </w:r>
          </w:p>
        </w:tc>
        <w:tc>
          <w:tcPr>
            <w:tcW w:w="2409" w:type="dxa"/>
            <w:tcBorders>
              <w:left w:val="single" w:sz="4" w:space="0" w:color="auto"/>
              <w:right w:val="single" w:sz="4" w:space="0" w:color="auto"/>
            </w:tcBorders>
            <w:shd w:val="clear" w:color="auto" w:fill="FFFFFF"/>
            <w:vAlign w:val="center"/>
          </w:tcPr>
          <w:p w14:paraId="797BFFA1"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c>
          <w:tcPr>
            <w:tcW w:w="2410" w:type="dxa"/>
            <w:tcBorders>
              <w:left w:val="single" w:sz="4" w:space="0" w:color="auto"/>
              <w:right w:val="single" w:sz="4" w:space="0" w:color="00000A"/>
            </w:tcBorders>
            <w:shd w:val="clear" w:color="auto" w:fill="FFFFFF"/>
            <w:vAlign w:val="center"/>
          </w:tcPr>
          <w:p w14:paraId="250AAF76"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2E1D6280" w14:textId="77777777" w:rsidTr="00705B19">
        <w:tc>
          <w:tcPr>
            <w:tcW w:w="4962" w:type="dxa"/>
            <w:tcBorders>
              <w:left w:val="single" w:sz="4" w:space="0" w:color="00000A"/>
              <w:right w:val="single" w:sz="4" w:space="0" w:color="auto"/>
            </w:tcBorders>
            <w:shd w:val="clear" w:color="auto" w:fill="FFFFFF"/>
          </w:tcPr>
          <w:p w14:paraId="0590113E" w14:textId="77777777" w:rsidR="00B23E19" w:rsidRPr="00136931" w:rsidRDefault="00B23E19" w:rsidP="00D044FF">
            <w:pPr>
              <w:numPr>
                <w:ilvl w:val="0"/>
                <w:numId w:val="10"/>
              </w:numPr>
              <w:suppressAutoHyphens w:val="0"/>
              <w:spacing w:before="120" w:after="120"/>
              <w:ind w:left="351"/>
              <w:contextualSpacing/>
              <w:jc w:val="both"/>
              <w:rPr>
                <w:color w:val="000000"/>
                <w:lang w:val="it-IT" w:eastAsia="it-IT"/>
              </w:rPr>
            </w:pPr>
            <w:r w:rsidRPr="00136931">
              <w:rPr>
                <w:color w:val="000000"/>
                <w:w w:val="0"/>
                <w:sz w:val="18"/>
                <w:lang w:val="it-IT" w:eastAsia="it-IT"/>
              </w:rPr>
              <w:t xml:space="preserve">se l'operatore economico, </w:t>
            </w:r>
            <w:r w:rsidRPr="00136931">
              <w:rPr>
                <w:b/>
                <w:color w:val="000000"/>
                <w:w w:val="0"/>
                <w:sz w:val="18"/>
                <w:u w:val="single"/>
                <w:lang w:val="it-IT" w:eastAsia="it-IT"/>
              </w:rPr>
              <w:t>prima della scadenza del termine per la presentazione della domanda di partecipazione</w:t>
            </w:r>
            <w:r w:rsidRPr="00136931">
              <w:rPr>
                <w:color w:val="000000"/>
                <w:w w:val="0"/>
                <w:sz w:val="18"/>
                <w:lang w:val="it-IT" w:eastAsia="it-IT"/>
              </w:rPr>
              <w:t>, ha effettuato il pagamento o si è impegnato in modo vincolante a pagare le imposte, le tasse o i contributi previdenziali dovuti, compresi eventuali interessi o multe:</w:t>
            </w:r>
          </w:p>
        </w:tc>
        <w:tc>
          <w:tcPr>
            <w:tcW w:w="2409" w:type="dxa"/>
            <w:tcBorders>
              <w:left w:val="single" w:sz="4" w:space="0" w:color="auto"/>
              <w:right w:val="single" w:sz="4" w:space="0" w:color="auto"/>
            </w:tcBorders>
            <w:shd w:val="clear" w:color="auto" w:fill="FFFFFF"/>
          </w:tcPr>
          <w:p w14:paraId="02F22934"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c>
          <w:tcPr>
            <w:tcW w:w="2410" w:type="dxa"/>
            <w:tcBorders>
              <w:left w:val="single" w:sz="4" w:space="0" w:color="auto"/>
              <w:right w:val="single" w:sz="4" w:space="0" w:color="00000A"/>
            </w:tcBorders>
            <w:shd w:val="clear" w:color="auto" w:fill="FFFFFF"/>
          </w:tcPr>
          <w:p w14:paraId="1F2373C7"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79FB65C9" w14:textId="77777777" w:rsidTr="00705B19">
        <w:tc>
          <w:tcPr>
            <w:tcW w:w="4962" w:type="dxa"/>
            <w:tcBorders>
              <w:left w:val="single" w:sz="4" w:space="0" w:color="00000A"/>
              <w:bottom w:val="single" w:sz="4" w:space="0" w:color="auto"/>
              <w:right w:val="single" w:sz="4" w:space="0" w:color="auto"/>
            </w:tcBorders>
            <w:shd w:val="clear" w:color="auto" w:fill="FFFFFF"/>
          </w:tcPr>
          <w:p w14:paraId="3858A4BD" w14:textId="77777777" w:rsidR="00B23E19" w:rsidRPr="00136931" w:rsidRDefault="00B23E19" w:rsidP="00B23E19">
            <w:pPr>
              <w:suppressAutoHyphens w:val="0"/>
              <w:spacing w:before="120" w:after="120"/>
              <w:ind w:left="351"/>
              <w:contextualSpacing/>
              <w:jc w:val="both"/>
              <w:rPr>
                <w:color w:val="000000"/>
                <w:w w:val="0"/>
                <w:sz w:val="18"/>
                <w:lang w:val="it-IT" w:eastAsia="it-IT"/>
              </w:rPr>
            </w:pPr>
            <w:r w:rsidRPr="00136931">
              <w:rPr>
                <w:b/>
                <w:color w:val="000000"/>
                <w:sz w:val="18"/>
                <w:lang w:val="it-IT" w:eastAsia="it-IT"/>
              </w:rPr>
              <w:t>In caso affermativo</w:t>
            </w:r>
            <w:r w:rsidRPr="00136931">
              <w:rPr>
                <w:color w:val="000000"/>
                <w:sz w:val="18"/>
                <w:lang w:val="it-IT" w:eastAsia="it-IT"/>
              </w:rPr>
              <w:t xml:space="preserve"> fornire informazioni dettagliate:</w:t>
            </w:r>
          </w:p>
        </w:tc>
        <w:tc>
          <w:tcPr>
            <w:tcW w:w="2409" w:type="dxa"/>
            <w:tcBorders>
              <w:left w:val="single" w:sz="4" w:space="0" w:color="auto"/>
              <w:bottom w:val="single" w:sz="4" w:space="0" w:color="auto"/>
              <w:right w:val="single" w:sz="4" w:space="0" w:color="auto"/>
            </w:tcBorders>
            <w:shd w:val="clear" w:color="auto" w:fill="FFFFFF"/>
            <w:vAlign w:val="center"/>
          </w:tcPr>
          <w:p w14:paraId="3BB4B124"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c>
          <w:tcPr>
            <w:tcW w:w="2410" w:type="dxa"/>
            <w:tcBorders>
              <w:left w:val="single" w:sz="4" w:space="0" w:color="auto"/>
              <w:bottom w:val="single" w:sz="4" w:space="0" w:color="auto"/>
              <w:right w:val="single" w:sz="4" w:space="0" w:color="00000A"/>
            </w:tcBorders>
            <w:shd w:val="clear" w:color="auto" w:fill="FFFFFF"/>
            <w:vAlign w:val="center"/>
          </w:tcPr>
          <w:p w14:paraId="1DFC7AB0"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bookmarkEnd w:id="28"/>
    </w:tbl>
    <w:p w14:paraId="3C7CC489" w14:textId="77777777" w:rsidR="00B23E19" w:rsidRPr="00136931" w:rsidRDefault="00B23E19" w:rsidP="00B23E19">
      <w:pPr>
        <w:tabs>
          <w:tab w:val="left" w:pos="540"/>
          <w:tab w:val="left" w:pos="2646"/>
        </w:tabs>
        <w:suppressAutoHyphens w:val="0"/>
        <w:ind w:left="539" w:right="284" w:hanging="681"/>
        <w:rPr>
          <w:rFonts w:eastAsia="Calibri"/>
          <w:b/>
          <w:caps/>
          <w:smallCaps/>
          <w:color w:val="000000"/>
          <w:kern w:val="1"/>
          <w:lang w:val="it-IT" w:eastAsia="it-IT" w:bidi="it-IT"/>
        </w:rPr>
      </w:pPr>
    </w:p>
    <w:p w14:paraId="198C80A2" w14:textId="77777777" w:rsidR="00B23E19" w:rsidRPr="00136931" w:rsidRDefault="00B23E19" w:rsidP="00B23E19">
      <w:pPr>
        <w:tabs>
          <w:tab w:val="left" w:pos="540"/>
          <w:tab w:val="left" w:pos="2646"/>
        </w:tabs>
        <w:suppressAutoHyphens w:val="0"/>
        <w:ind w:left="539" w:right="284" w:hanging="681"/>
        <w:rPr>
          <w:rFonts w:eastAsia="Calibri"/>
          <w:b/>
          <w:caps/>
          <w:smallCaps/>
          <w:color w:val="000000"/>
          <w:kern w:val="1"/>
          <w:lang w:val="it-IT" w:eastAsia="it-IT" w:bidi="it-IT"/>
        </w:rPr>
      </w:pPr>
      <w:bookmarkStart w:id="30" w:name="_Hlk27471744"/>
    </w:p>
    <w:p w14:paraId="3E2F778E" w14:textId="77777777" w:rsidR="00B23E19" w:rsidRPr="00136931" w:rsidRDefault="00B23E19" w:rsidP="00B23E19">
      <w:pPr>
        <w:tabs>
          <w:tab w:val="left" w:pos="540"/>
          <w:tab w:val="left" w:pos="2646"/>
        </w:tabs>
        <w:suppressAutoHyphens w:val="0"/>
        <w:ind w:left="539" w:right="284" w:hanging="681"/>
        <w:rPr>
          <w:rFonts w:eastAsia="Calibri"/>
          <w:b/>
          <w:caps/>
          <w:smallCaps/>
          <w:color w:val="000000"/>
          <w:kern w:val="1"/>
          <w:lang w:val="it-IT" w:eastAsia="it-IT" w:bidi="it-IT"/>
        </w:rPr>
      </w:pPr>
    </w:p>
    <w:p w14:paraId="3E0A5EF9" w14:textId="77777777" w:rsidR="00B23E19" w:rsidRPr="00136931" w:rsidRDefault="00B23E19" w:rsidP="00B23E19">
      <w:pPr>
        <w:tabs>
          <w:tab w:val="left" w:pos="540"/>
          <w:tab w:val="left" w:pos="2646"/>
        </w:tabs>
        <w:suppressAutoHyphens w:val="0"/>
        <w:ind w:left="539" w:right="284" w:hanging="681"/>
        <w:rPr>
          <w:rFonts w:eastAsia="Calibri"/>
          <w:b/>
          <w:caps/>
          <w:smallCaps/>
          <w:color w:val="000000"/>
          <w:kern w:val="1"/>
          <w:lang w:val="it-IT" w:eastAsia="it-IT" w:bidi="it-IT"/>
        </w:rPr>
      </w:pPr>
      <w:bookmarkStart w:id="31" w:name="_Hlk31727755"/>
    </w:p>
    <w:bookmarkEnd w:id="31"/>
    <w:p w14:paraId="6DE0A7BC" w14:textId="77777777" w:rsidR="00B23E19" w:rsidRPr="00136931" w:rsidRDefault="00B23E19" w:rsidP="00B23E19">
      <w:pPr>
        <w:tabs>
          <w:tab w:val="left" w:pos="540"/>
          <w:tab w:val="left" w:pos="2646"/>
        </w:tabs>
        <w:suppressAutoHyphens w:val="0"/>
        <w:ind w:left="539" w:right="284" w:hanging="681"/>
        <w:rPr>
          <w:rFonts w:eastAsia="Calibri"/>
          <w:b/>
          <w:caps/>
          <w:smallCaps/>
          <w:color w:val="000000"/>
          <w:kern w:val="1"/>
          <w:lang w:val="it-IT" w:eastAsia="it-IT" w:bidi="it-IT"/>
        </w:rPr>
      </w:pPr>
    </w:p>
    <w:bookmarkEnd w:id="30"/>
    <w:p w14:paraId="5E8FD89F" w14:textId="77777777" w:rsidR="00B23E19" w:rsidRPr="00136931" w:rsidRDefault="00B23E19" w:rsidP="00B23E19">
      <w:pPr>
        <w:shd w:val="pct10" w:color="auto" w:fill="auto"/>
        <w:tabs>
          <w:tab w:val="left" w:pos="540"/>
        </w:tabs>
        <w:suppressAutoHyphens w:val="0"/>
        <w:ind w:left="539" w:right="284" w:hanging="539"/>
        <w:jc w:val="center"/>
        <w:rPr>
          <w:rFonts w:eastAsia="Calibri"/>
          <w:b/>
          <w:caps/>
          <w:smallCaps/>
          <w:color w:val="00000A"/>
          <w:kern w:val="1"/>
          <w:sz w:val="22"/>
          <w:szCs w:val="22"/>
          <w:lang w:val="it-IT" w:eastAsia="it-IT" w:bidi="it-IT"/>
        </w:rPr>
      </w:pPr>
      <w:r w:rsidRPr="00136931">
        <w:rPr>
          <w:rFonts w:eastAsia="Calibri"/>
          <w:b/>
          <w:caps/>
          <w:smallCaps/>
          <w:color w:val="000000"/>
          <w:kern w:val="1"/>
          <w:sz w:val="22"/>
          <w:szCs w:val="22"/>
          <w:lang w:val="it-IT" w:eastAsia="it-IT" w:bidi="it-IT"/>
        </w:rPr>
        <w:t xml:space="preserve">Punto </w:t>
      </w:r>
      <w:r w:rsidRPr="00136931">
        <w:rPr>
          <w:rFonts w:eastAsia="Calibri"/>
          <w:b/>
          <w:caps/>
          <w:smallCaps/>
          <w:color w:val="00000A"/>
          <w:kern w:val="1"/>
          <w:sz w:val="22"/>
          <w:szCs w:val="22"/>
          <w:lang w:val="it-IT" w:eastAsia="it-IT" w:bidi="it-IT"/>
        </w:rPr>
        <w:t xml:space="preserve">C: </w:t>
      </w:r>
    </w:p>
    <w:p w14:paraId="4F763962" w14:textId="77777777" w:rsidR="00B23E19" w:rsidRPr="00136931" w:rsidRDefault="00B23E19" w:rsidP="00B23E19">
      <w:pPr>
        <w:shd w:val="pct10" w:color="auto" w:fill="auto"/>
        <w:tabs>
          <w:tab w:val="left" w:pos="540"/>
        </w:tabs>
        <w:suppressAutoHyphens w:val="0"/>
        <w:ind w:left="539" w:right="284" w:hanging="539"/>
        <w:jc w:val="center"/>
        <w:rPr>
          <w:rFonts w:eastAsia="Calibri"/>
          <w:b/>
          <w:caps/>
          <w:smallCaps/>
          <w:color w:val="00000A"/>
          <w:kern w:val="1"/>
          <w:sz w:val="22"/>
          <w:szCs w:val="22"/>
          <w:lang w:val="it-IT" w:eastAsia="it-IT" w:bidi="it-IT"/>
        </w:rPr>
      </w:pPr>
      <w:r w:rsidRPr="00136931">
        <w:rPr>
          <w:rFonts w:eastAsia="Calibri"/>
          <w:b/>
          <w:caps/>
          <w:smallCaps/>
          <w:color w:val="00000A"/>
          <w:kern w:val="1"/>
          <w:sz w:val="22"/>
          <w:szCs w:val="22"/>
          <w:lang w:val="it-IT" w:eastAsia="it-IT" w:bidi="it-IT"/>
        </w:rPr>
        <w:t>INSOLVENZA, conflitto di interessi o illeciti professionali</w:t>
      </w:r>
    </w:p>
    <w:p w14:paraId="0584347B" w14:textId="77777777" w:rsidR="00B23E19" w:rsidRPr="00136931" w:rsidRDefault="00B23E19" w:rsidP="00B23E19">
      <w:pPr>
        <w:keepNext/>
        <w:jc w:val="center"/>
        <w:rPr>
          <w:rFonts w:eastAsia="Calibri"/>
          <w:b/>
          <w:caps/>
          <w:smallCaps/>
          <w:color w:val="00000A"/>
          <w:kern w:val="1"/>
          <w:sz w:val="22"/>
          <w:szCs w:val="22"/>
          <w:lang w:val="it-IT" w:eastAsia="it-IT" w:bidi="it-IT"/>
        </w:rPr>
      </w:pPr>
    </w:p>
    <w:tbl>
      <w:tblPr>
        <w:tblStyle w:val="Grigliatabella"/>
        <w:tblW w:w="9781" w:type="dxa"/>
        <w:tblInd w:w="-5" w:type="dxa"/>
        <w:tblLook w:val="04A0" w:firstRow="1" w:lastRow="0" w:firstColumn="1" w:lastColumn="0" w:noHBand="0" w:noVBand="1"/>
      </w:tblPr>
      <w:tblGrid>
        <w:gridCol w:w="9781"/>
      </w:tblGrid>
      <w:tr w:rsidR="00B23E19" w:rsidRPr="00840C05" w14:paraId="4D7CFD23" w14:textId="77777777" w:rsidTr="00B23E19">
        <w:trPr>
          <w:trHeight w:val="1060"/>
        </w:trPr>
        <w:tc>
          <w:tcPr>
            <w:tcW w:w="9781" w:type="dxa"/>
            <w:shd w:val="clear" w:color="auto" w:fill="E7E6E6"/>
            <w:vAlign w:val="center"/>
          </w:tcPr>
          <w:p w14:paraId="3BDDF7EC" w14:textId="43D5F97E" w:rsidR="00B23E19" w:rsidRPr="00136931" w:rsidRDefault="00B23E19" w:rsidP="00B23E19">
            <w:pPr>
              <w:keepNext/>
              <w:spacing w:before="120" w:after="120"/>
              <w:jc w:val="both"/>
              <w:rPr>
                <w:b/>
                <w:color w:val="000000"/>
                <w:lang w:val="it-IT" w:eastAsia="it-IT"/>
              </w:rPr>
            </w:pPr>
            <w:r w:rsidRPr="00136931">
              <w:rPr>
                <w:b/>
                <w:color w:val="000000"/>
                <w:lang w:val="it-IT" w:eastAsia="it-IT"/>
              </w:rPr>
              <w:t>Si noti che ai fini del presente appalto alcuni dei motivi di esclusione elencati di seguito potrebbero essere stati oggetto di una definizione più precisa nel diritto nazionale</w:t>
            </w:r>
            <w:r w:rsidR="00753B88" w:rsidRPr="00136931">
              <w:rPr>
                <w:b/>
                <w:color w:val="000000"/>
                <w:lang w:val="it-IT" w:eastAsia="it-IT"/>
              </w:rPr>
              <w:t xml:space="preserve">. </w:t>
            </w:r>
            <w:r w:rsidRPr="00136931">
              <w:rPr>
                <w:b/>
                <w:color w:val="000000"/>
                <w:lang w:val="it-IT" w:eastAsia="it-IT"/>
              </w:rPr>
              <w:t>Il diritto nazionale può ad esempio prevedere che nel concetto di “grave illecito professionale” rientrino forme diverse di condotta.</w:t>
            </w:r>
          </w:p>
        </w:tc>
      </w:tr>
    </w:tbl>
    <w:p w14:paraId="4F0810D7" w14:textId="77777777" w:rsidR="00B23E19" w:rsidRPr="00136931" w:rsidRDefault="00B23E19" w:rsidP="00B23E19">
      <w:pPr>
        <w:suppressAutoHyphens w:val="0"/>
        <w:rPr>
          <w:rFonts w:eastAsia="Calibri" w:cs="Times New Roman"/>
          <w:noProof/>
          <w:lang w:val="it-IT" w:eastAsia="it-IT" w:bidi="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4962"/>
        <w:gridCol w:w="4819"/>
      </w:tblGrid>
      <w:tr w:rsidR="00B23E19" w:rsidRPr="00840C05" w14:paraId="33661CBD"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E7E6E6"/>
          </w:tcPr>
          <w:p w14:paraId="037ADBE1" w14:textId="77777777" w:rsidR="00B23E19" w:rsidRPr="00136931" w:rsidRDefault="00B23E19" w:rsidP="00B23E19">
            <w:pPr>
              <w:suppressAutoHyphens w:val="0"/>
              <w:spacing w:before="120" w:after="120"/>
              <w:jc w:val="both"/>
              <w:rPr>
                <w:b/>
                <w:color w:val="000000"/>
                <w:lang w:val="it-IT" w:eastAsia="it-IT"/>
              </w:rPr>
            </w:pPr>
            <w:r w:rsidRPr="00136931">
              <w:rPr>
                <w:b/>
                <w:color w:val="000000"/>
                <w:lang w:val="it-IT" w:eastAsia="it-IT"/>
              </w:rPr>
              <w:t>Motivi legati ad eventuali conflitti di interesse o illeciti professionali ai sensi dell’art. 80, comma 5, del d.lgs. n. 50/2016:</w:t>
            </w:r>
          </w:p>
        </w:tc>
        <w:tc>
          <w:tcPr>
            <w:tcW w:w="48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51FD10" w14:textId="503061F2" w:rsidR="00B23E19" w:rsidRPr="00840079" w:rsidRDefault="00B23E19" w:rsidP="00B23E19">
            <w:pPr>
              <w:suppressAutoHyphens w:val="0"/>
              <w:spacing w:before="120" w:after="120"/>
              <w:jc w:val="center"/>
              <w:rPr>
                <w:b/>
                <w:lang w:val="it-IT" w:eastAsia="it-IT"/>
              </w:rPr>
            </w:pPr>
            <w:r w:rsidRPr="00136931">
              <w:rPr>
                <w:b/>
                <w:lang w:val="it-IT" w:eastAsia="it-IT"/>
              </w:rPr>
              <w:t>Risposta:</w:t>
            </w:r>
            <w:r w:rsidR="00364AE0">
              <w:rPr>
                <w:b/>
                <w:lang w:val="it-IT" w:eastAsia="it-IT"/>
              </w:rPr>
              <w:t xml:space="preserve"> </w:t>
            </w:r>
            <w:r w:rsidR="00364AE0" w:rsidRPr="00840079">
              <w:rPr>
                <w:b/>
                <w:lang w:val="it-IT" w:eastAsia="it-IT"/>
              </w:rPr>
              <w:t>INDICARE QUALSIASI SENTENZA O CONDANNA</w:t>
            </w:r>
          </w:p>
        </w:tc>
      </w:tr>
      <w:tr w:rsidR="00B23E19" w:rsidRPr="00136931" w14:paraId="702DAEC5"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F6954E6" w14:textId="77777777" w:rsidR="00B23E19" w:rsidRPr="00136931" w:rsidRDefault="00B23E19" w:rsidP="00B23E19">
            <w:pPr>
              <w:tabs>
                <w:tab w:val="left" w:pos="0"/>
              </w:tabs>
              <w:spacing w:before="120" w:after="120"/>
              <w:jc w:val="both"/>
              <w:rPr>
                <w:color w:val="000000"/>
                <w:lang w:val="it-IT" w:eastAsia="it-IT"/>
              </w:rPr>
            </w:pPr>
            <w:r w:rsidRPr="00136931">
              <w:rPr>
                <w:b/>
                <w:color w:val="000000"/>
                <w:sz w:val="18"/>
                <w:u w:val="single"/>
                <w:lang w:val="it-IT" w:eastAsia="it-IT"/>
              </w:rPr>
              <w:t>C.1</w:t>
            </w:r>
            <w:r w:rsidRPr="00136931">
              <w:rPr>
                <w:color w:val="000000"/>
                <w:sz w:val="18"/>
                <w:lang w:val="it-IT" w:eastAsia="it-IT"/>
              </w:rPr>
              <w:t xml:space="preserve"> L'operatore economico ha commesso </w:t>
            </w:r>
            <w:r w:rsidRPr="00136931">
              <w:rPr>
                <w:b/>
                <w:color w:val="000000"/>
                <w:sz w:val="18"/>
                <w:lang w:val="it-IT" w:eastAsia="it-IT"/>
              </w:rPr>
              <w:t>gravi infrazioni debitamente accertate</w:t>
            </w:r>
            <w:r w:rsidRPr="00136931">
              <w:rPr>
                <w:color w:val="000000"/>
                <w:sz w:val="18"/>
                <w:lang w:val="it-IT" w:eastAsia="it-IT"/>
              </w:rPr>
              <w:t xml:space="preserve"> </w:t>
            </w:r>
            <w:r w:rsidRPr="00136931">
              <w:rPr>
                <w:b/>
                <w:color w:val="000000"/>
                <w:sz w:val="18"/>
                <w:lang w:val="it-IT" w:eastAsia="it-IT"/>
              </w:rPr>
              <w:t>alle norme in materia di salute e sicurezza sul lavoro, nonché agli obblighi in materia ambientale, sociale e del lavoro</w:t>
            </w:r>
            <w:r w:rsidRPr="00136931">
              <w:rPr>
                <w:color w:val="000000"/>
                <w:sz w:val="18"/>
                <w:lang w:val="it-IT"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6EAFE61"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7952B824"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396AC1C" w14:textId="77777777" w:rsidR="00B23E19" w:rsidRPr="00136931" w:rsidRDefault="00B23E19" w:rsidP="00B23E19">
            <w:pPr>
              <w:suppressAutoHyphens w:val="0"/>
              <w:spacing w:before="120" w:after="120"/>
              <w:jc w:val="both"/>
              <w:rPr>
                <w:b/>
                <w:color w:val="000000"/>
                <w:lang w:val="it-IT" w:eastAsia="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C.2</w:t>
            </w:r>
          </w:p>
        </w:tc>
        <w:tc>
          <w:tcPr>
            <w:tcW w:w="4819" w:type="dxa"/>
            <w:tcBorders>
              <w:top w:val="single" w:sz="4" w:space="0" w:color="00000A"/>
              <w:left w:val="single" w:sz="4" w:space="0" w:color="00000A"/>
              <w:bottom w:val="single" w:sz="4" w:space="0" w:color="auto"/>
              <w:right w:val="single" w:sz="4" w:space="0" w:color="00000A"/>
            </w:tcBorders>
            <w:shd w:val="clear" w:color="auto" w:fill="FFFFFF"/>
          </w:tcPr>
          <w:p w14:paraId="6655816A"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63F13F5D" w14:textId="77777777" w:rsidTr="00705B19">
        <w:tc>
          <w:tcPr>
            <w:tcW w:w="4962" w:type="dxa"/>
            <w:tcBorders>
              <w:top w:val="single" w:sz="4" w:space="0" w:color="00000A"/>
              <w:left w:val="single" w:sz="4" w:space="0" w:color="auto"/>
              <w:bottom w:val="single" w:sz="4" w:space="0" w:color="auto"/>
              <w:right w:val="single" w:sz="4" w:space="0" w:color="auto"/>
            </w:tcBorders>
            <w:shd w:val="clear" w:color="auto" w:fill="FFFFFF"/>
          </w:tcPr>
          <w:p w14:paraId="756F27D9" w14:textId="77777777" w:rsidR="00B23E19" w:rsidRPr="00136931" w:rsidRDefault="00B23E19" w:rsidP="00B23E19">
            <w:pPr>
              <w:suppressAutoHyphens w:val="0"/>
              <w:spacing w:before="120" w:after="120"/>
              <w:jc w:val="both"/>
              <w:rPr>
                <w:color w:val="000000"/>
                <w:lang w:val="it-IT" w:eastAsia="it-IT"/>
              </w:rPr>
            </w:pPr>
            <w:r w:rsidRPr="00136931">
              <w:rPr>
                <w:color w:val="000000"/>
                <w:sz w:val="18"/>
                <w:lang w:val="it-IT" w:eastAsia="it-IT"/>
              </w:rPr>
              <w:lastRenderedPageBreak/>
              <w:t>Fornire informazioni dettagliate, specificando la tipologia di illecito e la modalità di accertamento (es. se con sentenza o provvedimento di altra natura):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458A9E4" w14:textId="77777777" w:rsidR="00B23E19" w:rsidRPr="00136931" w:rsidRDefault="00B23E19" w:rsidP="00B23E19">
            <w:pPr>
              <w:suppressAutoHyphens w:val="0"/>
              <w:spacing w:before="120" w:after="20"/>
              <w:jc w:val="both"/>
              <w:rPr>
                <w:color w:val="000000"/>
                <w:sz w:val="18"/>
                <w:szCs w:val="18"/>
                <w:lang w:val="it-IT" w:eastAsia="it-IT"/>
              </w:rPr>
            </w:pPr>
            <w:r w:rsidRPr="00136931">
              <w:rPr>
                <w:color w:val="000000"/>
                <w:sz w:val="18"/>
                <w:szCs w:val="18"/>
                <w:lang w:val="it-IT" w:eastAsia="it-IT"/>
              </w:rPr>
              <w:t xml:space="preserve">[illecito]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187A65A0"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[numero e data della sentenza/provvedimento]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2A995DC7"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[emesso da]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58AF6D0A"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[Indirizzo]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5CF6F8FD"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[Indirizzo PEC]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09BAF262" w14:textId="77777777" w:rsidR="00B23E19" w:rsidRPr="00136931" w:rsidRDefault="00B23E19" w:rsidP="00B23E19">
            <w:pPr>
              <w:tabs>
                <w:tab w:val="left" w:pos="1983"/>
              </w:tabs>
              <w:suppressAutoHyphens w:val="0"/>
              <w:spacing w:before="20" w:after="120"/>
              <w:rPr>
                <w:color w:val="000000"/>
                <w:sz w:val="18"/>
                <w:szCs w:val="18"/>
                <w:lang w:val="it-IT" w:eastAsia="it-IT"/>
              </w:rPr>
            </w:pPr>
            <w:r w:rsidRPr="00136931">
              <w:rPr>
                <w:color w:val="000000"/>
                <w:sz w:val="18"/>
                <w:szCs w:val="18"/>
                <w:lang w:val="it-IT" w:eastAsia="it-IT"/>
              </w:rPr>
              <w:t xml:space="preserve">[e-mail] </w:t>
            </w:r>
            <w:r w:rsidRPr="00136931">
              <w:rPr>
                <w:color w:val="000000"/>
                <w:sz w:val="16"/>
                <w:szCs w:val="18"/>
                <w:vertAlign w:val="superscript"/>
                <w:lang w:val="it-IT" w:eastAsia="it-IT"/>
              </w:rPr>
              <w:footnoteReference w:id="11"/>
            </w:r>
            <w:r w:rsidRPr="00136931">
              <w:rPr>
                <w:rFonts w:ascii="Times New Roman" w:hAnsi="Times New Roman" w:cs="Times New Roman"/>
                <w:color w:val="000000"/>
                <w:sz w:val="18"/>
                <w:szCs w:val="18"/>
                <w:lang w:val="it-IT" w:eastAsia="it-IT"/>
              </w:rPr>
              <w:t xml:space="preserve">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r w:rsidRPr="00136931">
              <w:rPr>
                <w:rFonts w:ascii="Times New Roman" w:hAnsi="Times New Roman" w:cs="Times New Roman"/>
                <w:color w:val="000000"/>
                <w:sz w:val="18"/>
                <w:szCs w:val="18"/>
                <w:lang w:val="it-IT" w:eastAsia="it-IT"/>
              </w:rPr>
              <w:tab/>
            </w:r>
            <w:r w:rsidRPr="00136931">
              <w:rPr>
                <w:color w:val="000000"/>
                <w:sz w:val="18"/>
                <w:szCs w:val="18"/>
                <w:lang w:val="it-IT" w:eastAsia="it-IT"/>
              </w:rPr>
              <w:t xml:space="preserve">[fax] </w:t>
            </w:r>
            <w:r w:rsidRPr="00136931">
              <w:rPr>
                <w:color w:val="000000"/>
                <w:sz w:val="16"/>
                <w:szCs w:val="18"/>
                <w:vertAlign w:val="superscript"/>
                <w:lang w:val="it-IT" w:eastAsia="it-IT"/>
              </w:rPr>
              <w:t xml:space="preserve">8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tc>
      </w:tr>
      <w:tr w:rsidR="00B23E19" w:rsidRPr="00136931" w14:paraId="6A0A07E2" w14:textId="77777777" w:rsidTr="00705B19">
        <w:tc>
          <w:tcPr>
            <w:tcW w:w="4962" w:type="dxa"/>
            <w:tcBorders>
              <w:top w:val="single" w:sz="4" w:space="0" w:color="auto"/>
              <w:left w:val="single" w:sz="4" w:space="0" w:color="auto"/>
              <w:right w:val="single" w:sz="4" w:space="0" w:color="auto"/>
            </w:tcBorders>
            <w:shd w:val="clear" w:color="auto" w:fill="FFFFFF"/>
          </w:tcPr>
          <w:p w14:paraId="3918C19B" w14:textId="77777777" w:rsidR="00B23E19" w:rsidRPr="00136931" w:rsidRDefault="00B23E19" w:rsidP="00B23E19">
            <w:pPr>
              <w:suppressAutoHyphens w:val="0"/>
              <w:spacing w:before="120" w:after="120"/>
              <w:jc w:val="both"/>
              <w:rPr>
                <w:color w:val="000000"/>
                <w:sz w:val="18"/>
                <w:lang w:val="it-IT" w:eastAsia="it-IT"/>
              </w:rPr>
            </w:pPr>
            <w:r w:rsidRPr="00136931">
              <w:rPr>
                <w:color w:val="000000"/>
                <w:sz w:val="18"/>
                <w:lang w:val="it-IT" w:eastAsia="it-IT"/>
              </w:rPr>
              <w:t>Indicare se:</w:t>
            </w:r>
          </w:p>
        </w:tc>
        <w:tc>
          <w:tcPr>
            <w:tcW w:w="4819" w:type="dxa"/>
            <w:tcBorders>
              <w:top w:val="single" w:sz="4" w:space="0" w:color="auto"/>
              <w:left w:val="single" w:sz="4" w:space="0" w:color="auto"/>
              <w:right w:val="single" w:sz="4" w:space="0" w:color="auto"/>
            </w:tcBorders>
            <w:shd w:val="clear" w:color="auto" w:fill="FFFFFF"/>
          </w:tcPr>
          <w:p w14:paraId="05C82397" w14:textId="77777777" w:rsidR="00B23E19" w:rsidRPr="00136931" w:rsidRDefault="00B23E19" w:rsidP="00B23E19">
            <w:pPr>
              <w:suppressAutoHyphens w:val="0"/>
              <w:spacing w:before="120" w:after="120"/>
              <w:rPr>
                <w:color w:val="000000"/>
                <w:lang w:val="it-IT" w:eastAsia="it-IT"/>
              </w:rPr>
            </w:pPr>
          </w:p>
        </w:tc>
      </w:tr>
      <w:tr w:rsidR="00B23E19" w:rsidRPr="00136931" w14:paraId="7C9272EE" w14:textId="77777777" w:rsidTr="00705B19">
        <w:tc>
          <w:tcPr>
            <w:tcW w:w="4962" w:type="dxa"/>
            <w:tcBorders>
              <w:left w:val="single" w:sz="4" w:space="0" w:color="auto"/>
              <w:right w:val="single" w:sz="4" w:space="0" w:color="auto"/>
            </w:tcBorders>
            <w:shd w:val="clear" w:color="auto" w:fill="FFFFFF"/>
          </w:tcPr>
          <w:p w14:paraId="1DDD5381" w14:textId="77777777" w:rsidR="00B23E19" w:rsidRPr="00136931" w:rsidRDefault="00B23E19" w:rsidP="00D044FF">
            <w:pPr>
              <w:numPr>
                <w:ilvl w:val="0"/>
                <w:numId w:val="18"/>
              </w:numPr>
              <w:suppressAutoHyphens w:val="0"/>
              <w:spacing w:before="120" w:after="120"/>
              <w:contextualSpacing/>
              <w:jc w:val="both"/>
              <w:rPr>
                <w:color w:val="000000"/>
                <w:sz w:val="18"/>
                <w:lang w:val="it-IT" w:eastAsia="it-IT"/>
              </w:rPr>
            </w:pPr>
            <w:r w:rsidRPr="00136931">
              <w:rPr>
                <w:color w:val="000000"/>
                <w:sz w:val="18"/>
                <w:lang w:val="it-IT" w:eastAsia="it-IT"/>
              </w:rPr>
              <w:t>è stato risarcito interamente il danno?</w:t>
            </w:r>
          </w:p>
        </w:tc>
        <w:tc>
          <w:tcPr>
            <w:tcW w:w="4819" w:type="dxa"/>
            <w:tcBorders>
              <w:left w:val="single" w:sz="4" w:space="0" w:color="auto"/>
              <w:right w:val="single" w:sz="4" w:space="0" w:color="auto"/>
            </w:tcBorders>
            <w:shd w:val="clear" w:color="auto" w:fill="FFFFFF"/>
            <w:vAlign w:val="center"/>
          </w:tcPr>
          <w:p w14:paraId="4ED92CA4"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31748C50" w14:textId="77777777" w:rsidTr="00705B19">
        <w:tc>
          <w:tcPr>
            <w:tcW w:w="4962" w:type="dxa"/>
            <w:tcBorders>
              <w:left w:val="single" w:sz="4" w:space="0" w:color="auto"/>
              <w:right w:val="single" w:sz="4" w:space="0" w:color="auto"/>
            </w:tcBorders>
            <w:shd w:val="clear" w:color="auto" w:fill="FFFFFF"/>
          </w:tcPr>
          <w:p w14:paraId="19500F1F" w14:textId="77777777" w:rsidR="00B23E19" w:rsidRPr="00136931" w:rsidRDefault="00B23E19" w:rsidP="00B23E19">
            <w:pPr>
              <w:suppressAutoHyphens w:val="0"/>
              <w:spacing w:before="60" w:after="60"/>
              <w:jc w:val="center"/>
              <w:rPr>
                <w:b/>
                <w:color w:val="000000"/>
                <w:sz w:val="18"/>
                <w:lang w:val="it-IT" w:eastAsia="it-IT"/>
              </w:rPr>
            </w:pPr>
            <w:r w:rsidRPr="00136931">
              <w:rPr>
                <w:color w:val="000000"/>
                <w:sz w:val="18"/>
                <w:lang w:val="it-IT" w:eastAsia="it-IT"/>
              </w:rPr>
              <w:t>ovvero</w:t>
            </w:r>
          </w:p>
        </w:tc>
        <w:tc>
          <w:tcPr>
            <w:tcW w:w="4819" w:type="dxa"/>
            <w:tcBorders>
              <w:left w:val="single" w:sz="4" w:space="0" w:color="auto"/>
              <w:right w:val="single" w:sz="4" w:space="0" w:color="auto"/>
            </w:tcBorders>
            <w:shd w:val="clear" w:color="auto" w:fill="FFFFFF"/>
          </w:tcPr>
          <w:p w14:paraId="2F60D913" w14:textId="77777777" w:rsidR="00B23E19" w:rsidRPr="00136931" w:rsidRDefault="00B23E19" w:rsidP="00B23E19">
            <w:pPr>
              <w:suppressAutoHyphens w:val="0"/>
              <w:spacing w:before="60" w:after="60"/>
              <w:rPr>
                <w:color w:val="000000"/>
                <w:sz w:val="18"/>
                <w:szCs w:val="18"/>
                <w:lang w:val="it-IT" w:eastAsia="it-IT"/>
              </w:rPr>
            </w:pPr>
          </w:p>
        </w:tc>
      </w:tr>
      <w:tr w:rsidR="00B23E19" w:rsidRPr="00136931" w14:paraId="6A496EAD" w14:textId="77777777" w:rsidTr="00705B19">
        <w:tc>
          <w:tcPr>
            <w:tcW w:w="4962" w:type="dxa"/>
            <w:tcBorders>
              <w:left w:val="single" w:sz="4" w:space="0" w:color="auto"/>
              <w:right w:val="single" w:sz="4" w:space="0" w:color="auto"/>
            </w:tcBorders>
            <w:shd w:val="clear" w:color="auto" w:fill="FFFFFF"/>
          </w:tcPr>
          <w:p w14:paraId="5F37ADCE" w14:textId="77777777" w:rsidR="00B23E19" w:rsidRPr="00136931" w:rsidRDefault="00B23E19" w:rsidP="00D044FF">
            <w:pPr>
              <w:numPr>
                <w:ilvl w:val="0"/>
                <w:numId w:val="18"/>
              </w:numPr>
              <w:suppressAutoHyphens w:val="0"/>
              <w:spacing w:before="120" w:after="120"/>
              <w:contextualSpacing/>
              <w:jc w:val="both"/>
              <w:rPr>
                <w:b/>
                <w:color w:val="000000"/>
                <w:sz w:val="18"/>
                <w:lang w:val="it-IT" w:eastAsia="it-IT"/>
              </w:rPr>
            </w:pPr>
            <w:r w:rsidRPr="00136931">
              <w:rPr>
                <w:color w:val="000000"/>
                <w:sz w:val="18"/>
                <w:lang w:val="it-IT" w:eastAsia="it-IT"/>
              </w:rPr>
              <w:t>è stato formalizzato l’impegno a risarcire il danno?</w:t>
            </w:r>
          </w:p>
        </w:tc>
        <w:tc>
          <w:tcPr>
            <w:tcW w:w="4819" w:type="dxa"/>
            <w:tcBorders>
              <w:left w:val="single" w:sz="4" w:space="0" w:color="auto"/>
              <w:right w:val="single" w:sz="4" w:space="0" w:color="auto"/>
            </w:tcBorders>
            <w:shd w:val="clear" w:color="auto" w:fill="FFFFFF"/>
            <w:vAlign w:val="center"/>
          </w:tcPr>
          <w:p w14:paraId="7613A262"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5E6CDD1C" w14:textId="77777777" w:rsidTr="00705B19">
        <w:tc>
          <w:tcPr>
            <w:tcW w:w="4962" w:type="dxa"/>
            <w:tcBorders>
              <w:left w:val="single" w:sz="4" w:space="0" w:color="auto"/>
              <w:right w:val="single" w:sz="4" w:space="0" w:color="auto"/>
            </w:tcBorders>
            <w:shd w:val="clear" w:color="auto" w:fill="FFFFFF"/>
          </w:tcPr>
          <w:p w14:paraId="1E27E467" w14:textId="77777777" w:rsidR="00B23E19" w:rsidRPr="00136931" w:rsidRDefault="00B23E19" w:rsidP="00B23E19">
            <w:pPr>
              <w:suppressAutoHyphens w:val="0"/>
              <w:spacing w:before="60" w:after="60"/>
              <w:jc w:val="center"/>
              <w:rPr>
                <w:color w:val="000000"/>
                <w:sz w:val="18"/>
                <w:lang w:val="it-IT" w:eastAsia="it-IT"/>
              </w:rPr>
            </w:pPr>
            <w:r w:rsidRPr="00136931">
              <w:rPr>
                <w:color w:val="000000"/>
                <w:sz w:val="18"/>
                <w:lang w:val="it-IT" w:eastAsia="it-IT"/>
              </w:rPr>
              <w:t>e</w:t>
            </w:r>
          </w:p>
        </w:tc>
        <w:tc>
          <w:tcPr>
            <w:tcW w:w="4819" w:type="dxa"/>
            <w:tcBorders>
              <w:left w:val="single" w:sz="4" w:space="0" w:color="auto"/>
              <w:right w:val="single" w:sz="4" w:space="0" w:color="auto"/>
            </w:tcBorders>
            <w:shd w:val="clear" w:color="auto" w:fill="FFFFFF"/>
          </w:tcPr>
          <w:p w14:paraId="7B71F910" w14:textId="77777777" w:rsidR="00B23E19" w:rsidRPr="00136931" w:rsidRDefault="00B23E19" w:rsidP="00B23E19">
            <w:pPr>
              <w:suppressAutoHyphens w:val="0"/>
              <w:spacing w:before="60" w:after="60"/>
              <w:rPr>
                <w:color w:val="000000"/>
                <w:sz w:val="18"/>
                <w:szCs w:val="18"/>
                <w:lang w:val="it-IT" w:eastAsia="it-IT"/>
              </w:rPr>
            </w:pPr>
          </w:p>
        </w:tc>
      </w:tr>
      <w:tr w:rsidR="00B23E19" w:rsidRPr="00136931" w14:paraId="3853D23F" w14:textId="77777777" w:rsidTr="00705B19">
        <w:tc>
          <w:tcPr>
            <w:tcW w:w="4962" w:type="dxa"/>
            <w:tcBorders>
              <w:left w:val="single" w:sz="4" w:space="0" w:color="auto"/>
              <w:right w:val="single" w:sz="4" w:space="0" w:color="auto"/>
            </w:tcBorders>
            <w:shd w:val="clear" w:color="auto" w:fill="FFFFFF"/>
          </w:tcPr>
          <w:p w14:paraId="116B7695" w14:textId="77777777" w:rsidR="00B23E19" w:rsidRPr="00136931" w:rsidRDefault="00B23E19" w:rsidP="00B23E19">
            <w:pPr>
              <w:suppressAutoHyphens w:val="0"/>
              <w:spacing w:before="120" w:after="120"/>
              <w:jc w:val="both"/>
              <w:rPr>
                <w:color w:val="000000"/>
                <w:sz w:val="18"/>
                <w:lang w:val="it-IT" w:eastAsia="it-IT"/>
              </w:rPr>
            </w:pPr>
            <w:r w:rsidRPr="00136931">
              <w:rPr>
                <w:color w:val="000000"/>
                <w:sz w:val="18"/>
                <w:lang w:val="it-IT" w:eastAsia="it-IT"/>
              </w:rPr>
              <w:t>l’operatore economico 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14:paraId="62B0EBD2"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0E26F2E0" w14:textId="77777777" w:rsidTr="00705B19">
        <w:tc>
          <w:tcPr>
            <w:tcW w:w="4962" w:type="dxa"/>
            <w:tcBorders>
              <w:left w:val="single" w:sz="4" w:space="0" w:color="auto"/>
              <w:bottom w:val="single" w:sz="4" w:space="0" w:color="auto"/>
              <w:right w:val="single" w:sz="4" w:space="0" w:color="auto"/>
            </w:tcBorders>
            <w:shd w:val="clear" w:color="auto" w:fill="FFFFFF"/>
          </w:tcPr>
          <w:p w14:paraId="02B59781" w14:textId="77777777" w:rsidR="00B23E19" w:rsidRPr="00136931" w:rsidRDefault="00B23E19" w:rsidP="00B23E19">
            <w:pPr>
              <w:suppressAutoHyphens w:val="0"/>
              <w:spacing w:before="120" w:after="120"/>
              <w:jc w:val="both"/>
              <w:rPr>
                <w:b/>
                <w:color w:val="000000"/>
                <w:sz w:val="18"/>
                <w:lang w:val="it-IT" w:eastAsia="it-IT"/>
              </w:rPr>
            </w:pPr>
            <w:r w:rsidRPr="00136931">
              <w:rPr>
                <w:b/>
                <w:color w:val="000000"/>
                <w:sz w:val="18"/>
                <w:lang w:val="it-IT" w:eastAsia="it-IT"/>
              </w:rPr>
              <w:t>In caso affermativo</w:t>
            </w:r>
            <w:r w:rsidRPr="00136931">
              <w:rPr>
                <w:color w:val="000000"/>
                <w:sz w:val="18"/>
                <w:lang w:val="it-IT"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tcPr>
          <w:p w14:paraId="0B81D076"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840C05" w14:paraId="308B73EC" w14:textId="77777777" w:rsidTr="00705B19">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074021BC" w14:textId="77777777" w:rsidR="00B23E19" w:rsidRPr="00136931" w:rsidRDefault="00B23E19" w:rsidP="00B23E19">
            <w:pPr>
              <w:tabs>
                <w:tab w:val="left" w:pos="477"/>
              </w:tabs>
              <w:spacing w:before="120" w:after="120"/>
              <w:jc w:val="both"/>
              <w:rPr>
                <w:rFonts w:cs="Times New Roman"/>
                <w:noProof/>
                <w:color w:val="000000"/>
                <w:sz w:val="18"/>
                <w:lang w:val="it-IT" w:eastAsia="it-IT"/>
              </w:rPr>
            </w:pPr>
            <w:r w:rsidRPr="00136931">
              <w:rPr>
                <w:b/>
                <w:color w:val="000000"/>
                <w:sz w:val="18"/>
                <w:u w:val="single"/>
                <w:lang w:val="it-IT" w:eastAsia="it-IT"/>
              </w:rPr>
              <w:t>C.2</w:t>
            </w:r>
            <w:r w:rsidRPr="00136931">
              <w:rPr>
                <w:b/>
                <w:color w:val="000000"/>
                <w:sz w:val="18"/>
                <w:lang w:val="it-IT" w:eastAsia="it-IT"/>
              </w:rPr>
              <w:t xml:space="preserve"> </w:t>
            </w:r>
            <w:r w:rsidRPr="00136931">
              <w:rPr>
                <w:color w:val="000000"/>
                <w:sz w:val="18"/>
                <w:lang w:val="it-IT" w:eastAsia="it-IT"/>
              </w:rPr>
              <w:t>L’operatore economico si trova in una delle seguenti situazioni o è in corso nei suoi confronti un procedimento per la dichiarazione di una delle seguenti situazioni:</w:t>
            </w:r>
          </w:p>
        </w:tc>
        <w:tc>
          <w:tcPr>
            <w:tcW w:w="4819" w:type="dxa"/>
            <w:tcBorders>
              <w:top w:val="single" w:sz="4" w:space="0" w:color="auto"/>
              <w:left w:val="single" w:sz="4" w:space="0" w:color="00000A"/>
              <w:bottom w:val="single" w:sz="4" w:space="0" w:color="auto"/>
              <w:right w:val="single" w:sz="4" w:space="0" w:color="00000A"/>
            </w:tcBorders>
            <w:shd w:val="clear" w:color="auto" w:fill="FFFFFF"/>
            <w:vAlign w:val="center"/>
          </w:tcPr>
          <w:p w14:paraId="425ACD86" w14:textId="77777777" w:rsidR="00B23E19" w:rsidRPr="00136931" w:rsidRDefault="00B23E19" w:rsidP="00B23E19">
            <w:pPr>
              <w:suppressAutoHyphens w:val="0"/>
              <w:spacing w:before="120" w:after="120"/>
              <w:rPr>
                <w:color w:val="000000"/>
                <w:sz w:val="18"/>
                <w:lang w:val="it-IT" w:eastAsia="it-IT"/>
              </w:rPr>
            </w:pPr>
          </w:p>
        </w:tc>
      </w:tr>
      <w:tr w:rsidR="00B23E19" w:rsidRPr="00136931" w14:paraId="595E37C6" w14:textId="77777777" w:rsidTr="00705B19">
        <w:tc>
          <w:tcPr>
            <w:tcW w:w="4962" w:type="dxa"/>
            <w:tcBorders>
              <w:top w:val="single" w:sz="4" w:space="0" w:color="auto"/>
              <w:left w:val="single" w:sz="4" w:space="0" w:color="00000A"/>
              <w:right w:val="single" w:sz="4" w:space="0" w:color="00000A"/>
            </w:tcBorders>
            <w:shd w:val="clear" w:color="auto" w:fill="FFFFFF"/>
          </w:tcPr>
          <w:p w14:paraId="70EAE59F" w14:textId="77777777" w:rsidR="00B23E19" w:rsidRPr="00136931" w:rsidRDefault="00B23E19" w:rsidP="00D044FF">
            <w:pPr>
              <w:numPr>
                <w:ilvl w:val="0"/>
                <w:numId w:val="28"/>
              </w:numPr>
              <w:tabs>
                <w:tab w:val="left" w:pos="477"/>
              </w:tabs>
              <w:suppressAutoHyphens w:val="0"/>
              <w:spacing w:before="120" w:after="120"/>
              <w:ind w:left="362" w:hanging="164"/>
              <w:contextualSpacing/>
              <w:jc w:val="both"/>
              <w:rPr>
                <w:b/>
                <w:color w:val="000000"/>
                <w:sz w:val="18"/>
                <w:lang w:val="it-IT" w:eastAsia="it-IT"/>
              </w:rPr>
            </w:pPr>
            <w:r w:rsidRPr="00136931">
              <w:rPr>
                <w:b/>
                <w:color w:val="000000"/>
                <w:sz w:val="18"/>
                <w:lang w:val="it-IT" w:eastAsia="it-IT"/>
              </w:rPr>
              <w:t>Fallimento</w:t>
            </w:r>
          </w:p>
        </w:tc>
        <w:tc>
          <w:tcPr>
            <w:tcW w:w="4819" w:type="dxa"/>
            <w:tcBorders>
              <w:top w:val="single" w:sz="4" w:space="0" w:color="auto"/>
              <w:left w:val="single" w:sz="4" w:space="0" w:color="00000A"/>
              <w:right w:val="single" w:sz="4" w:space="0" w:color="00000A"/>
            </w:tcBorders>
            <w:shd w:val="clear" w:color="auto" w:fill="FFFFFF"/>
            <w:vAlign w:val="center"/>
          </w:tcPr>
          <w:p w14:paraId="7E77EA23"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19554959" w14:textId="77777777" w:rsidTr="00705B19">
        <w:tc>
          <w:tcPr>
            <w:tcW w:w="4962" w:type="dxa"/>
            <w:tcBorders>
              <w:left w:val="single" w:sz="4" w:space="0" w:color="00000A"/>
              <w:right w:val="single" w:sz="4" w:space="0" w:color="00000A"/>
            </w:tcBorders>
            <w:shd w:val="clear" w:color="auto" w:fill="FFFFFF"/>
          </w:tcPr>
          <w:p w14:paraId="0E8E98E6" w14:textId="77777777" w:rsidR="00B23E19" w:rsidRPr="00136931" w:rsidRDefault="00B23E19" w:rsidP="00D044FF">
            <w:pPr>
              <w:numPr>
                <w:ilvl w:val="0"/>
                <w:numId w:val="28"/>
              </w:numPr>
              <w:tabs>
                <w:tab w:val="left" w:pos="477"/>
              </w:tabs>
              <w:suppressAutoHyphens w:val="0"/>
              <w:spacing w:before="120" w:after="120"/>
              <w:ind w:left="362" w:hanging="164"/>
              <w:contextualSpacing/>
              <w:jc w:val="both"/>
              <w:rPr>
                <w:b/>
                <w:color w:val="000000"/>
                <w:sz w:val="18"/>
                <w:lang w:val="it-IT" w:eastAsia="it-IT"/>
              </w:rPr>
            </w:pPr>
            <w:r w:rsidRPr="00136931">
              <w:rPr>
                <w:b/>
                <w:color w:val="000000"/>
                <w:sz w:val="18"/>
                <w:lang w:val="it-IT" w:eastAsia="it-IT"/>
              </w:rPr>
              <w:t>Liquidazione coatta</w:t>
            </w:r>
          </w:p>
        </w:tc>
        <w:tc>
          <w:tcPr>
            <w:tcW w:w="4819" w:type="dxa"/>
            <w:tcBorders>
              <w:left w:val="single" w:sz="4" w:space="0" w:color="00000A"/>
              <w:right w:val="single" w:sz="4" w:space="0" w:color="00000A"/>
            </w:tcBorders>
            <w:shd w:val="clear" w:color="auto" w:fill="FFFFFF"/>
            <w:vAlign w:val="center"/>
          </w:tcPr>
          <w:p w14:paraId="0F8C6D99"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195FFF56" w14:textId="77777777" w:rsidTr="00705B19">
        <w:tc>
          <w:tcPr>
            <w:tcW w:w="4962" w:type="dxa"/>
            <w:tcBorders>
              <w:left w:val="single" w:sz="4" w:space="0" w:color="00000A"/>
              <w:right w:val="single" w:sz="4" w:space="0" w:color="00000A"/>
            </w:tcBorders>
            <w:shd w:val="clear" w:color="auto" w:fill="FFFFFF"/>
          </w:tcPr>
          <w:p w14:paraId="77EB88BC" w14:textId="77777777" w:rsidR="00B23E19" w:rsidRPr="00136931" w:rsidRDefault="00B23E19" w:rsidP="00D044FF">
            <w:pPr>
              <w:numPr>
                <w:ilvl w:val="0"/>
                <w:numId w:val="28"/>
              </w:numPr>
              <w:tabs>
                <w:tab w:val="left" w:pos="477"/>
              </w:tabs>
              <w:suppressAutoHyphens w:val="0"/>
              <w:spacing w:before="120" w:after="120"/>
              <w:ind w:hanging="164"/>
              <w:contextualSpacing/>
              <w:jc w:val="both"/>
              <w:rPr>
                <w:b/>
                <w:color w:val="000000"/>
                <w:sz w:val="18"/>
                <w:lang w:val="it-IT" w:eastAsia="it-IT"/>
              </w:rPr>
            </w:pPr>
            <w:r w:rsidRPr="00136931">
              <w:rPr>
                <w:b/>
                <w:color w:val="000000"/>
                <w:sz w:val="18"/>
                <w:lang w:val="it-IT" w:eastAsia="it-IT"/>
              </w:rPr>
              <w:t>Concordato preventivo</w:t>
            </w:r>
          </w:p>
        </w:tc>
        <w:tc>
          <w:tcPr>
            <w:tcW w:w="4819" w:type="dxa"/>
            <w:tcBorders>
              <w:left w:val="single" w:sz="4" w:space="0" w:color="00000A"/>
              <w:right w:val="single" w:sz="4" w:space="0" w:color="00000A"/>
            </w:tcBorders>
            <w:shd w:val="clear" w:color="auto" w:fill="FFFFFF"/>
          </w:tcPr>
          <w:p w14:paraId="21E99759"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19F2536D" w14:textId="77777777" w:rsidTr="00705B19">
        <w:tc>
          <w:tcPr>
            <w:tcW w:w="4962" w:type="dxa"/>
            <w:tcBorders>
              <w:left w:val="single" w:sz="4" w:space="0" w:color="00000A"/>
              <w:right w:val="single" w:sz="4" w:space="0" w:color="00000A"/>
            </w:tcBorders>
            <w:shd w:val="clear" w:color="auto" w:fill="FFFFFF"/>
          </w:tcPr>
          <w:p w14:paraId="12D33D18" w14:textId="77777777" w:rsidR="00B23E19" w:rsidRPr="00136931" w:rsidRDefault="00B23E19" w:rsidP="00B23E19">
            <w:pPr>
              <w:tabs>
                <w:tab w:val="left" w:pos="477"/>
              </w:tabs>
              <w:spacing w:before="120" w:after="120"/>
              <w:ind w:left="360"/>
              <w:contextualSpacing/>
              <w:jc w:val="both"/>
              <w:rPr>
                <w:b/>
                <w:color w:val="000000"/>
                <w:sz w:val="18"/>
                <w:lang w:val="it-IT" w:eastAsia="it-IT"/>
              </w:rPr>
            </w:pPr>
            <w:r w:rsidRPr="00136931">
              <w:rPr>
                <w:b/>
                <w:color w:val="000000"/>
                <w:sz w:val="18"/>
                <w:lang w:val="it-IT" w:eastAsia="it-IT"/>
              </w:rPr>
              <w:t>In caso di risposta affermativa alla lett. C.</w:t>
            </w:r>
            <w:r w:rsidRPr="00136931">
              <w:rPr>
                <w:color w:val="000000"/>
                <w:sz w:val="18"/>
                <w:lang w:val="it-IT" w:eastAsia="it-IT"/>
              </w:rPr>
              <w:t>, fornire informazioni dettagliate:</w:t>
            </w:r>
          </w:p>
        </w:tc>
        <w:tc>
          <w:tcPr>
            <w:tcW w:w="4819" w:type="dxa"/>
            <w:tcBorders>
              <w:left w:val="single" w:sz="4" w:space="0" w:color="00000A"/>
              <w:right w:val="single" w:sz="4" w:space="0" w:color="00000A"/>
            </w:tcBorders>
            <w:shd w:val="clear" w:color="auto" w:fill="FFFFFF"/>
          </w:tcPr>
          <w:p w14:paraId="4CDB73B2"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noProof/>
                <w:color w:val="000000"/>
                <w:sz w:val="18"/>
                <w:szCs w:val="18"/>
                <w:lang w:val="it-IT" w:eastAsia="it-IT"/>
              </w:rPr>
              <w:t> </w:t>
            </w:r>
            <w:r w:rsidRPr="00136931">
              <w:rPr>
                <w:color w:val="000000"/>
                <w:sz w:val="18"/>
                <w:szCs w:val="18"/>
                <w:lang w:val="it-IT" w:eastAsia="it-IT"/>
              </w:rPr>
              <w:fldChar w:fldCharType="end"/>
            </w:r>
          </w:p>
        </w:tc>
      </w:tr>
      <w:tr w:rsidR="00B23E19" w:rsidRPr="00136931" w14:paraId="16554724" w14:textId="77777777" w:rsidTr="00705B19">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00773553" w14:textId="77777777" w:rsidR="00B23E19" w:rsidRPr="00136931" w:rsidRDefault="00B23E19" w:rsidP="00B23E19">
            <w:pPr>
              <w:tabs>
                <w:tab w:val="left" w:pos="477"/>
              </w:tabs>
              <w:spacing w:before="120" w:after="120"/>
              <w:jc w:val="both"/>
              <w:rPr>
                <w:b/>
                <w:color w:val="000000"/>
                <w:lang w:val="it-IT" w:eastAsia="it-IT"/>
              </w:rPr>
            </w:pPr>
            <w:r w:rsidRPr="00136931">
              <w:rPr>
                <w:b/>
                <w:color w:val="000000"/>
                <w:sz w:val="18"/>
                <w:u w:val="single"/>
                <w:lang w:val="it-IT" w:eastAsia="it-IT"/>
              </w:rPr>
              <w:t>C.3</w:t>
            </w:r>
            <w:r w:rsidRPr="00136931">
              <w:rPr>
                <w:b/>
                <w:color w:val="000000"/>
                <w:sz w:val="18"/>
                <w:lang w:val="it-IT" w:eastAsia="it-IT"/>
              </w:rPr>
              <w:t xml:space="preserve"> </w:t>
            </w:r>
            <w:r w:rsidRPr="00136931">
              <w:rPr>
                <w:color w:val="000000"/>
                <w:sz w:val="18"/>
                <w:lang w:val="it-IT" w:eastAsia="it-IT"/>
              </w:rPr>
              <w:t xml:space="preserve">L’operatore economico si è reso colpevole di </w:t>
            </w:r>
            <w:r w:rsidRPr="00136931">
              <w:rPr>
                <w:b/>
                <w:sz w:val="18"/>
                <w:lang w:val="it-IT" w:eastAsia="it-IT"/>
              </w:rPr>
              <w:t>gravi illeciti professionali</w:t>
            </w:r>
            <w:r w:rsidRPr="00136931">
              <w:rPr>
                <w:sz w:val="18"/>
                <w:lang w:val="it-IT" w:eastAsia="it-IT"/>
              </w:rPr>
              <w:t xml:space="preserve">? </w:t>
            </w:r>
            <w:r w:rsidRPr="00136931">
              <w:rPr>
                <w:color w:val="000000"/>
                <w:sz w:val="18"/>
                <w:lang w:val="it-IT" w:eastAsia="it-IT"/>
              </w:rPr>
              <w:t xml:space="preserve">[cfr. linea guida ANAC n. 6] </w:t>
            </w:r>
            <w:r w:rsidRPr="00136931">
              <w:rPr>
                <w:color w:val="000000"/>
                <w:sz w:val="18"/>
                <w:szCs w:val="18"/>
                <w:vertAlign w:val="superscript"/>
                <w:lang w:val="it-IT" w:eastAsia="it-IT"/>
              </w:rPr>
              <w:footnoteReference w:id="12"/>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14:paraId="78455185" w14:textId="77777777" w:rsidR="00B23E19" w:rsidRPr="00136931" w:rsidRDefault="00B23E19" w:rsidP="00B23E19">
            <w:pPr>
              <w:suppressAutoHyphens w:val="0"/>
              <w:spacing w:before="120" w:after="120"/>
              <w:rPr>
                <w:color w:val="000000"/>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6383D319"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096FDC7" w14:textId="77777777" w:rsidR="00B23E19" w:rsidRPr="00136931" w:rsidRDefault="00B23E19" w:rsidP="00B23E19">
            <w:pPr>
              <w:suppressAutoHyphens w:val="0"/>
              <w:spacing w:before="120" w:after="120"/>
              <w:jc w:val="both"/>
              <w:rPr>
                <w:b/>
                <w:color w:val="000000"/>
                <w:lang w:val="it-IT" w:eastAsia="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C.4</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1B92A2FF" w14:textId="77777777" w:rsidR="00B23E19" w:rsidRPr="00136931" w:rsidRDefault="00B23E19" w:rsidP="00B23E19">
            <w:pPr>
              <w:suppressAutoHyphens w:val="0"/>
              <w:spacing w:before="120" w:after="120"/>
              <w:jc w:val="both"/>
              <w:rPr>
                <w:lang w:val="it-IT" w:eastAsia="it-IT"/>
              </w:rPr>
            </w:pPr>
          </w:p>
        </w:tc>
      </w:tr>
      <w:tr w:rsidR="00B23E19" w:rsidRPr="00136931" w14:paraId="6B0CFA19" w14:textId="77777777" w:rsidTr="00705B19">
        <w:tc>
          <w:tcPr>
            <w:tcW w:w="4962" w:type="dxa"/>
            <w:tcBorders>
              <w:top w:val="single" w:sz="4" w:space="0" w:color="00000A"/>
              <w:left w:val="single" w:sz="4" w:space="0" w:color="auto"/>
              <w:bottom w:val="single" w:sz="4" w:space="0" w:color="auto"/>
              <w:right w:val="single" w:sz="4" w:space="0" w:color="auto"/>
            </w:tcBorders>
            <w:shd w:val="clear" w:color="auto" w:fill="FFFFFF"/>
          </w:tcPr>
          <w:p w14:paraId="53464457" w14:textId="77777777" w:rsidR="00B23E19" w:rsidRPr="00136931" w:rsidRDefault="00B23E19" w:rsidP="00B23E19">
            <w:pPr>
              <w:suppressAutoHyphens w:val="0"/>
              <w:spacing w:before="120" w:after="60"/>
              <w:jc w:val="both"/>
              <w:rPr>
                <w:sz w:val="18"/>
                <w:lang w:val="it-IT" w:eastAsia="it-IT"/>
              </w:rPr>
            </w:pPr>
            <w:r w:rsidRPr="00136931">
              <w:rPr>
                <w:sz w:val="18"/>
                <w:lang w:val="it-IT" w:eastAsia="it-IT"/>
              </w:rPr>
              <w:lastRenderedPageBreak/>
              <w:t>Fornire informazioni dettagliate, specificando la tipologia di illecito e la modalità di accertamento (es. se con sentenza o provvedimento di altra natura):</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49B8AAC7" w14:textId="77777777" w:rsidR="00B23E19" w:rsidRPr="00136931" w:rsidRDefault="00B23E19" w:rsidP="00B23E19">
            <w:pPr>
              <w:suppressAutoHyphens w:val="0"/>
              <w:spacing w:before="120" w:after="20"/>
              <w:jc w:val="both"/>
              <w:rPr>
                <w:sz w:val="18"/>
                <w:szCs w:val="18"/>
                <w:lang w:val="it-IT" w:eastAsia="it-IT"/>
              </w:rPr>
            </w:pPr>
            <w:r w:rsidRPr="00136931">
              <w:rPr>
                <w:sz w:val="18"/>
                <w:szCs w:val="18"/>
                <w:lang w:val="it-IT" w:eastAsia="it-IT"/>
              </w:rPr>
              <w:t xml:space="preserve">[tipologia di illecito]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p w14:paraId="4C7C60B8"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[numero e data della sentenza/provvedimento]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p w14:paraId="5A97572C"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[emesso da]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p w14:paraId="7AF81523"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[Indirizzo]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p w14:paraId="1A4FDDF9" w14:textId="77777777" w:rsidR="00B23E19" w:rsidRPr="00136931" w:rsidRDefault="00B23E19" w:rsidP="00B23E19">
            <w:pPr>
              <w:suppressAutoHyphens w:val="0"/>
              <w:spacing w:before="20" w:after="20"/>
              <w:jc w:val="both"/>
              <w:rPr>
                <w:sz w:val="18"/>
                <w:szCs w:val="18"/>
                <w:lang w:val="it-IT" w:eastAsia="it-IT"/>
              </w:rPr>
            </w:pPr>
            <w:r w:rsidRPr="00136931">
              <w:rPr>
                <w:sz w:val="18"/>
                <w:szCs w:val="18"/>
                <w:lang w:val="it-IT" w:eastAsia="it-IT"/>
              </w:rPr>
              <w:t xml:space="preserve">[Indirizzo PEC]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p w14:paraId="05034F7C" w14:textId="77777777" w:rsidR="00B23E19" w:rsidRPr="00136931" w:rsidRDefault="00B23E19" w:rsidP="00B23E19">
            <w:pPr>
              <w:tabs>
                <w:tab w:val="left" w:pos="1983"/>
              </w:tabs>
              <w:suppressAutoHyphens w:val="0"/>
              <w:spacing w:before="20" w:after="120"/>
              <w:jc w:val="both"/>
              <w:rPr>
                <w:sz w:val="18"/>
                <w:lang w:val="it-IT" w:eastAsia="it-IT"/>
              </w:rPr>
            </w:pPr>
            <w:r w:rsidRPr="00136931">
              <w:rPr>
                <w:sz w:val="18"/>
                <w:szCs w:val="18"/>
                <w:lang w:val="it-IT" w:eastAsia="it-IT"/>
              </w:rPr>
              <w:t xml:space="preserve">[e-mail] </w:t>
            </w:r>
            <w:r w:rsidRPr="00136931">
              <w:rPr>
                <w:sz w:val="18"/>
                <w:szCs w:val="18"/>
                <w:vertAlign w:val="superscript"/>
                <w:lang w:val="it-IT" w:eastAsia="it-IT"/>
              </w:rPr>
              <w:footnoteReference w:id="13"/>
            </w:r>
            <w:r w:rsidRPr="00136931">
              <w:rPr>
                <w:rFonts w:ascii="Times New Roman" w:hAnsi="Times New Roman" w:cs="Times New Roman"/>
                <w:sz w:val="18"/>
                <w:szCs w:val="18"/>
                <w:lang w:val="it-IT" w:eastAsia="it-IT"/>
              </w:rPr>
              <w:t xml:space="preserve">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r w:rsidRPr="00136931">
              <w:rPr>
                <w:rFonts w:ascii="Times New Roman" w:hAnsi="Times New Roman" w:cs="Times New Roman"/>
                <w:sz w:val="18"/>
                <w:szCs w:val="18"/>
                <w:lang w:val="it-IT" w:eastAsia="it-IT"/>
              </w:rPr>
              <w:tab/>
            </w:r>
            <w:r w:rsidRPr="00136931">
              <w:rPr>
                <w:sz w:val="18"/>
                <w:szCs w:val="18"/>
                <w:lang w:val="it-IT" w:eastAsia="it-IT"/>
              </w:rPr>
              <w:t xml:space="preserve">[fax] </w:t>
            </w:r>
            <w:r w:rsidRPr="00136931">
              <w:rPr>
                <w:sz w:val="18"/>
                <w:szCs w:val="18"/>
                <w:vertAlign w:val="superscript"/>
                <w:lang w:val="it-IT" w:eastAsia="it-IT"/>
              </w:rPr>
              <w:t>10</w:t>
            </w:r>
            <w:r w:rsidRPr="00136931">
              <w:rPr>
                <w:sz w:val="16"/>
                <w:szCs w:val="18"/>
                <w:vertAlign w:val="superscript"/>
                <w:lang w:val="it-IT" w:eastAsia="it-IT"/>
              </w:rPr>
              <w:t xml:space="preserve"> </w:t>
            </w: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tc>
      </w:tr>
      <w:tr w:rsidR="00B23E19" w:rsidRPr="00136931" w14:paraId="6AB9C14F" w14:textId="77777777" w:rsidTr="00705B19">
        <w:tc>
          <w:tcPr>
            <w:tcW w:w="4962" w:type="dxa"/>
            <w:tcBorders>
              <w:top w:val="single" w:sz="4" w:space="0" w:color="auto"/>
              <w:left w:val="single" w:sz="4" w:space="0" w:color="auto"/>
              <w:bottom w:val="single" w:sz="4" w:space="0" w:color="auto"/>
              <w:right w:val="single" w:sz="4" w:space="0" w:color="auto"/>
            </w:tcBorders>
            <w:shd w:val="clear" w:color="auto" w:fill="FFFFFF"/>
          </w:tcPr>
          <w:p w14:paraId="6BE377CE" w14:textId="77777777" w:rsidR="00B23E19" w:rsidRPr="00136931" w:rsidRDefault="00B23E19" w:rsidP="00B23E19">
            <w:pPr>
              <w:suppressAutoHyphens w:val="0"/>
              <w:spacing w:before="120" w:after="120"/>
              <w:jc w:val="both"/>
              <w:rPr>
                <w:sz w:val="18"/>
                <w:lang w:val="it-IT" w:eastAsia="it-IT"/>
              </w:rPr>
            </w:pPr>
            <w:r w:rsidRPr="00136931">
              <w:rPr>
                <w:rFonts w:cs="Times New Roman"/>
                <w:noProof/>
                <w:sz w:val="18"/>
                <w:lang w:val="it-IT" w:eastAsia="en-US"/>
              </w:rPr>
              <w:t>Nell’ipotesi di provvedimenti sanzionatori esecutivi dell’Autorità per illeciti antitrust, va indicata anche la loro intervenuta inoppugnabilità o conferma in via definitiva (cfr. AGCM parere del 23.07.2019 n. AS1600).</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10781B3E" w14:textId="77777777" w:rsidR="00B23E19" w:rsidRPr="00136931" w:rsidRDefault="00B23E19" w:rsidP="00B23E19">
            <w:pPr>
              <w:suppressAutoHyphens w:val="0"/>
              <w:spacing w:before="120" w:after="60"/>
              <w:rPr>
                <w:sz w:val="18"/>
                <w:lang w:val="de-DE" w:eastAsia="it-IT"/>
              </w:rPr>
            </w:pPr>
            <w:r w:rsidRPr="00136931">
              <w:rPr>
                <w:sz w:val="18"/>
                <w:lang w:val="it-IT" w:eastAsia="it-IT"/>
              </w:rPr>
              <w:fldChar w:fldCharType="begin">
                <w:ffData>
                  <w:name w:val="Text45"/>
                  <w:enabled/>
                  <w:calcOnExit w:val="0"/>
                  <w:textInput/>
                </w:ffData>
              </w:fldChar>
            </w:r>
            <w:r w:rsidRPr="00136931">
              <w:rPr>
                <w:sz w:val="18"/>
                <w:lang w:val="it-IT" w:eastAsia="it-IT"/>
              </w:rPr>
              <w:instrText xml:space="preserve"> FORMTEXT </w:instrText>
            </w:r>
            <w:r w:rsidRPr="00136931">
              <w:rPr>
                <w:sz w:val="18"/>
                <w:lang w:val="it-IT" w:eastAsia="it-IT"/>
              </w:rPr>
            </w:r>
            <w:r w:rsidRPr="00136931">
              <w:rPr>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sz w:val="18"/>
                <w:lang w:val="it-IT" w:eastAsia="it-IT"/>
              </w:rPr>
              <w:fldChar w:fldCharType="end"/>
            </w:r>
          </w:p>
        </w:tc>
      </w:tr>
      <w:tr w:rsidR="00B23E19" w:rsidRPr="00136931" w14:paraId="08755D0C" w14:textId="77777777" w:rsidTr="00705B19">
        <w:tc>
          <w:tcPr>
            <w:tcW w:w="4962" w:type="dxa"/>
            <w:tcBorders>
              <w:top w:val="single" w:sz="4" w:space="0" w:color="auto"/>
              <w:left w:val="single" w:sz="4" w:space="0" w:color="auto"/>
              <w:right w:val="single" w:sz="4" w:space="0" w:color="auto"/>
            </w:tcBorders>
            <w:shd w:val="clear" w:color="auto" w:fill="FFFFFF"/>
          </w:tcPr>
          <w:p w14:paraId="7339DED8" w14:textId="77777777" w:rsidR="00B23E19" w:rsidRPr="00136931" w:rsidRDefault="00B23E19" w:rsidP="00B23E19">
            <w:pPr>
              <w:suppressAutoHyphens w:val="0"/>
              <w:spacing w:before="120" w:after="120"/>
              <w:jc w:val="both"/>
              <w:rPr>
                <w:color w:val="000000"/>
                <w:sz w:val="18"/>
                <w:szCs w:val="18"/>
                <w:lang w:val="it-IT" w:eastAsia="it-IT"/>
              </w:rPr>
            </w:pPr>
            <w:r w:rsidRPr="00136931">
              <w:rPr>
                <w:color w:val="000000"/>
                <w:sz w:val="18"/>
                <w:szCs w:val="18"/>
                <w:lang w:val="it-IT" w:eastAsia="it-IT"/>
              </w:rPr>
              <w:t>Indicare se:</w:t>
            </w:r>
          </w:p>
        </w:tc>
        <w:tc>
          <w:tcPr>
            <w:tcW w:w="4819" w:type="dxa"/>
            <w:tcBorders>
              <w:top w:val="single" w:sz="4" w:space="0" w:color="auto"/>
              <w:left w:val="single" w:sz="4" w:space="0" w:color="auto"/>
              <w:right w:val="single" w:sz="4" w:space="0" w:color="auto"/>
            </w:tcBorders>
            <w:shd w:val="clear" w:color="auto" w:fill="FFFFFF"/>
          </w:tcPr>
          <w:p w14:paraId="0E26FAEF"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122F455B" w14:textId="77777777" w:rsidTr="00705B19">
        <w:trPr>
          <w:trHeight w:val="375"/>
        </w:trPr>
        <w:tc>
          <w:tcPr>
            <w:tcW w:w="4962" w:type="dxa"/>
            <w:tcBorders>
              <w:left w:val="single" w:sz="4" w:space="0" w:color="auto"/>
              <w:right w:val="single" w:sz="4" w:space="0" w:color="auto"/>
            </w:tcBorders>
            <w:shd w:val="clear" w:color="auto" w:fill="FFFFFF"/>
          </w:tcPr>
          <w:p w14:paraId="197F4E02" w14:textId="77777777" w:rsidR="00B23E19" w:rsidRPr="00136931" w:rsidRDefault="00B23E19" w:rsidP="00D044FF">
            <w:pPr>
              <w:numPr>
                <w:ilvl w:val="0"/>
                <w:numId w:val="20"/>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risarcito interamente il danno?</w:t>
            </w:r>
          </w:p>
        </w:tc>
        <w:tc>
          <w:tcPr>
            <w:tcW w:w="4819" w:type="dxa"/>
            <w:tcBorders>
              <w:left w:val="single" w:sz="4" w:space="0" w:color="auto"/>
              <w:right w:val="single" w:sz="4" w:space="0" w:color="auto"/>
            </w:tcBorders>
            <w:shd w:val="clear" w:color="auto" w:fill="FFFFFF"/>
            <w:vAlign w:val="center"/>
          </w:tcPr>
          <w:p w14:paraId="43E0627E"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4CB393AA" w14:textId="77777777" w:rsidTr="00705B19">
        <w:trPr>
          <w:trHeight w:val="155"/>
        </w:trPr>
        <w:tc>
          <w:tcPr>
            <w:tcW w:w="4962" w:type="dxa"/>
            <w:tcBorders>
              <w:left w:val="single" w:sz="4" w:space="0" w:color="auto"/>
              <w:right w:val="single" w:sz="4" w:space="0" w:color="auto"/>
            </w:tcBorders>
            <w:shd w:val="clear" w:color="auto" w:fill="FFFFFF"/>
          </w:tcPr>
          <w:p w14:paraId="3A8475C5" w14:textId="77777777" w:rsidR="00B23E19" w:rsidRPr="00136931" w:rsidRDefault="00B23E19" w:rsidP="00B23E19">
            <w:pPr>
              <w:suppressAutoHyphens w:val="0"/>
              <w:spacing w:before="60" w:after="60"/>
              <w:jc w:val="center"/>
              <w:rPr>
                <w:color w:val="000000"/>
                <w:sz w:val="18"/>
                <w:szCs w:val="18"/>
                <w:lang w:val="it-IT" w:eastAsia="it-IT"/>
              </w:rPr>
            </w:pPr>
            <w:bookmarkStart w:id="32" w:name="_Hlk7703643"/>
            <w:r w:rsidRPr="00136931">
              <w:rPr>
                <w:color w:val="000000"/>
                <w:sz w:val="18"/>
                <w:szCs w:val="18"/>
                <w:lang w:val="it-IT" w:eastAsia="it-IT"/>
              </w:rPr>
              <w:t>ovvero</w:t>
            </w:r>
          </w:p>
        </w:tc>
        <w:tc>
          <w:tcPr>
            <w:tcW w:w="4819" w:type="dxa"/>
            <w:tcBorders>
              <w:left w:val="single" w:sz="4" w:space="0" w:color="auto"/>
              <w:right w:val="single" w:sz="4" w:space="0" w:color="auto"/>
            </w:tcBorders>
            <w:shd w:val="clear" w:color="auto" w:fill="FFFFFF"/>
          </w:tcPr>
          <w:p w14:paraId="06A6EBE0" w14:textId="77777777" w:rsidR="00B23E19" w:rsidRPr="00136931" w:rsidRDefault="00B23E19" w:rsidP="00B23E19">
            <w:pPr>
              <w:suppressAutoHyphens w:val="0"/>
              <w:spacing w:before="60" w:after="60"/>
              <w:rPr>
                <w:color w:val="000000"/>
                <w:sz w:val="18"/>
                <w:szCs w:val="18"/>
                <w:lang w:val="it-IT" w:eastAsia="it-IT"/>
              </w:rPr>
            </w:pPr>
          </w:p>
        </w:tc>
      </w:tr>
      <w:bookmarkEnd w:id="32"/>
      <w:tr w:rsidR="00B23E19" w:rsidRPr="00136931" w14:paraId="29FC1310" w14:textId="77777777" w:rsidTr="00705B19">
        <w:trPr>
          <w:trHeight w:val="360"/>
        </w:trPr>
        <w:tc>
          <w:tcPr>
            <w:tcW w:w="4962" w:type="dxa"/>
            <w:tcBorders>
              <w:left w:val="single" w:sz="4" w:space="0" w:color="auto"/>
              <w:right w:val="single" w:sz="4" w:space="0" w:color="auto"/>
            </w:tcBorders>
            <w:shd w:val="clear" w:color="auto" w:fill="FFFFFF"/>
          </w:tcPr>
          <w:p w14:paraId="2034CFCE" w14:textId="77777777" w:rsidR="00B23E19" w:rsidRPr="00136931" w:rsidRDefault="00B23E19" w:rsidP="00D044FF">
            <w:pPr>
              <w:numPr>
                <w:ilvl w:val="0"/>
                <w:numId w:val="20"/>
              </w:numPr>
              <w:suppressAutoHyphens w:val="0"/>
              <w:spacing w:before="120" w:after="120"/>
              <w:contextualSpacing/>
              <w:jc w:val="both"/>
              <w:rPr>
                <w:b/>
                <w:color w:val="000000"/>
                <w:sz w:val="18"/>
                <w:szCs w:val="18"/>
                <w:lang w:val="it-IT" w:eastAsia="it-IT"/>
              </w:rPr>
            </w:pPr>
            <w:r w:rsidRPr="00136931">
              <w:rPr>
                <w:color w:val="000000"/>
                <w:sz w:val="18"/>
                <w:szCs w:val="18"/>
                <w:lang w:val="it-IT" w:eastAsia="it-IT"/>
              </w:rPr>
              <w:t>è stato formalizzato l’impegno a risarcire il danno?</w:t>
            </w:r>
          </w:p>
        </w:tc>
        <w:tc>
          <w:tcPr>
            <w:tcW w:w="4819" w:type="dxa"/>
            <w:tcBorders>
              <w:left w:val="single" w:sz="4" w:space="0" w:color="auto"/>
              <w:right w:val="single" w:sz="4" w:space="0" w:color="auto"/>
            </w:tcBorders>
            <w:shd w:val="clear" w:color="auto" w:fill="FFFFFF"/>
            <w:vAlign w:val="center"/>
          </w:tcPr>
          <w:p w14:paraId="2514CCA8"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1D3F072D" w14:textId="77777777" w:rsidTr="00705B19">
        <w:trPr>
          <w:trHeight w:val="127"/>
        </w:trPr>
        <w:tc>
          <w:tcPr>
            <w:tcW w:w="4962" w:type="dxa"/>
            <w:tcBorders>
              <w:left w:val="single" w:sz="4" w:space="0" w:color="auto"/>
              <w:right w:val="single" w:sz="4" w:space="0" w:color="auto"/>
            </w:tcBorders>
            <w:shd w:val="clear" w:color="auto" w:fill="FFFFFF"/>
          </w:tcPr>
          <w:p w14:paraId="467411F9" w14:textId="77777777" w:rsidR="00B23E19" w:rsidRPr="00136931" w:rsidRDefault="00B23E19" w:rsidP="00B23E19">
            <w:pPr>
              <w:suppressAutoHyphens w:val="0"/>
              <w:spacing w:before="60" w:after="60"/>
              <w:jc w:val="center"/>
              <w:rPr>
                <w:b/>
                <w:color w:val="000000"/>
                <w:sz w:val="18"/>
                <w:szCs w:val="18"/>
                <w:lang w:val="it-IT" w:eastAsia="it-IT"/>
              </w:rPr>
            </w:pPr>
            <w:r w:rsidRPr="00136931">
              <w:rPr>
                <w:color w:val="000000"/>
                <w:sz w:val="18"/>
                <w:szCs w:val="18"/>
                <w:lang w:val="it-IT" w:eastAsia="it-IT"/>
              </w:rPr>
              <w:t>e</w:t>
            </w:r>
          </w:p>
        </w:tc>
        <w:tc>
          <w:tcPr>
            <w:tcW w:w="4819" w:type="dxa"/>
            <w:tcBorders>
              <w:left w:val="single" w:sz="4" w:space="0" w:color="auto"/>
              <w:right w:val="single" w:sz="4" w:space="0" w:color="auto"/>
            </w:tcBorders>
            <w:shd w:val="clear" w:color="auto" w:fill="FFFFFF"/>
          </w:tcPr>
          <w:p w14:paraId="6DE24A08" w14:textId="77777777" w:rsidR="00B23E19" w:rsidRPr="00136931" w:rsidRDefault="00B23E19" w:rsidP="00B23E19">
            <w:pPr>
              <w:suppressAutoHyphens w:val="0"/>
              <w:spacing w:before="60" w:after="60"/>
              <w:jc w:val="both"/>
              <w:rPr>
                <w:color w:val="000000"/>
                <w:sz w:val="18"/>
                <w:szCs w:val="18"/>
                <w:lang w:val="it-IT" w:eastAsia="it-IT"/>
              </w:rPr>
            </w:pPr>
          </w:p>
        </w:tc>
      </w:tr>
      <w:tr w:rsidR="00B23E19" w:rsidRPr="00136931" w14:paraId="6FCEA952" w14:textId="77777777" w:rsidTr="00705B19">
        <w:tc>
          <w:tcPr>
            <w:tcW w:w="4962" w:type="dxa"/>
            <w:tcBorders>
              <w:left w:val="single" w:sz="4" w:space="0" w:color="auto"/>
              <w:right w:val="single" w:sz="4" w:space="0" w:color="auto"/>
            </w:tcBorders>
            <w:shd w:val="clear" w:color="auto" w:fill="FFFFFF"/>
          </w:tcPr>
          <w:p w14:paraId="1602FCFA" w14:textId="77777777" w:rsidR="00B23E19" w:rsidRPr="00136931" w:rsidRDefault="00B23E19" w:rsidP="00B23E19">
            <w:pPr>
              <w:suppressAutoHyphens w:val="0"/>
              <w:spacing w:before="120" w:after="120"/>
              <w:jc w:val="both"/>
              <w:rPr>
                <w:color w:val="000000"/>
                <w:sz w:val="18"/>
                <w:szCs w:val="18"/>
                <w:lang w:val="it-IT" w:eastAsia="it-IT"/>
              </w:rPr>
            </w:pPr>
            <w:r w:rsidRPr="00136931">
              <w:rPr>
                <w:color w:val="000000"/>
                <w:sz w:val="18"/>
                <w:szCs w:val="18"/>
                <w:lang w:val="it-IT" w:eastAsia="it-IT"/>
              </w:rPr>
              <w:t>l’operatore economico 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14:paraId="0BAFBC12"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6B073DE5" w14:textId="77777777" w:rsidTr="00705B19">
        <w:tc>
          <w:tcPr>
            <w:tcW w:w="4962" w:type="dxa"/>
            <w:tcBorders>
              <w:left w:val="single" w:sz="4" w:space="0" w:color="auto"/>
              <w:bottom w:val="single" w:sz="4" w:space="0" w:color="auto"/>
              <w:right w:val="single" w:sz="4" w:space="0" w:color="auto"/>
            </w:tcBorders>
            <w:shd w:val="clear" w:color="auto" w:fill="FFFFFF"/>
          </w:tcPr>
          <w:p w14:paraId="6642A420" w14:textId="77777777" w:rsidR="00B23E19" w:rsidRPr="00136931" w:rsidRDefault="00B23E19" w:rsidP="00B23E19">
            <w:pPr>
              <w:suppressAutoHyphens w:val="0"/>
              <w:spacing w:before="120" w:after="120"/>
              <w:jc w:val="both"/>
              <w:rPr>
                <w:color w:val="000000"/>
                <w:sz w:val="18"/>
                <w:szCs w:val="18"/>
                <w:lang w:val="it-IT" w:eastAsia="it-IT"/>
              </w:rPr>
            </w:pPr>
            <w:r w:rsidRPr="00136931">
              <w:rPr>
                <w:b/>
                <w:color w:val="000000"/>
                <w:sz w:val="18"/>
                <w:szCs w:val="18"/>
                <w:lang w:val="it-IT" w:eastAsia="it-IT"/>
              </w:rPr>
              <w:t>In caso affermativo</w:t>
            </w:r>
            <w:r w:rsidRPr="00136931">
              <w:rPr>
                <w:color w:val="000000"/>
                <w:sz w:val="18"/>
                <w:szCs w:val="18"/>
                <w:lang w:val="it-IT"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vAlign w:val="center"/>
          </w:tcPr>
          <w:p w14:paraId="259F4AD9"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r w:rsidR="00B23E19" w:rsidRPr="00136931" w14:paraId="7B972753" w14:textId="77777777" w:rsidTr="00705B19">
        <w:tc>
          <w:tcPr>
            <w:tcW w:w="4962" w:type="dxa"/>
            <w:tcBorders>
              <w:top w:val="single" w:sz="4" w:space="0" w:color="auto"/>
              <w:left w:val="single" w:sz="4" w:space="0" w:color="auto"/>
              <w:right w:val="single" w:sz="4" w:space="0" w:color="auto"/>
            </w:tcBorders>
            <w:shd w:val="clear" w:color="auto" w:fill="FFFFFF"/>
          </w:tcPr>
          <w:p w14:paraId="0FDE7CF2" w14:textId="77777777" w:rsidR="00B23E19" w:rsidRPr="00136931" w:rsidRDefault="00B23E19" w:rsidP="00B23E19">
            <w:pPr>
              <w:tabs>
                <w:tab w:val="left" w:pos="477"/>
              </w:tabs>
              <w:spacing w:before="120" w:after="120"/>
              <w:jc w:val="both"/>
              <w:rPr>
                <w:color w:val="000000"/>
                <w:sz w:val="18"/>
                <w:szCs w:val="18"/>
                <w:lang w:val="it-IT" w:eastAsia="it-IT"/>
              </w:rPr>
            </w:pPr>
            <w:r w:rsidRPr="00136931">
              <w:rPr>
                <w:b/>
                <w:color w:val="000000"/>
                <w:sz w:val="18"/>
                <w:u w:val="single"/>
                <w:lang w:val="it-IT" w:eastAsia="it-IT"/>
              </w:rPr>
              <w:t>C.4</w:t>
            </w:r>
            <w:r w:rsidRPr="00136931">
              <w:rPr>
                <w:color w:val="000000"/>
                <w:sz w:val="18"/>
                <w:szCs w:val="18"/>
                <w:lang w:val="it-IT" w:eastAsia="it-IT"/>
              </w:rPr>
              <w:t xml:space="preserve"> L’operatore economico ha:</w:t>
            </w:r>
          </w:p>
        </w:tc>
        <w:tc>
          <w:tcPr>
            <w:tcW w:w="4819" w:type="dxa"/>
            <w:tcBorders>
              <w:top w:val="single" w:sz="4" w:space="0" w:color="auto"/>
              <w:left w:val="single" w:sz="4" w:space="0" w:color="auto"/>
              <w:right w:val="single" w:sz="4" w:space="0" w:color="auto"/>
            </w:tcBorders>
            <w:shd w:val="clear" w:color="auto" w:fill="FFFFFF"/>
          </w:tcPr>
          <w:p w14:paraId="656C020A" w14:textId="77777777" w:rsidR="00B23E19" w:rsidRPr="00136931" w:rsidRDefault="00B23E19" w:rsidP="00B23E19">
            <w:pPr>
              <w:suppressAutoHyphens w:val="0"/>
              <w:spacing w:before="120" w:after="120"/>
              <w:rPr>
                <w:color w:val="000000"/>
                <w:lang w:val="it-IT" w:eastAsia="it-IT"/>
              </w:rPr>
            </w:pPr>
          </w:p>
        </w:tc>
      </w:tr>
      <w:tr w:rsidR="00B23E19" w:rsidRPr="00136931" w14:paraId="6A140AA4" w14:textId="77777777" w:rsidTr="00705B19">
        <w:tc>
          <w:tcPr>
            <w:tcW w:w="4962" w:type="dxa"/>
            <w:tcBorders>
              <w:left w:val="single" w:sz="4" w:space="0" w:color="auto"/>
              <w:right w:val="single" w:sz="4" w:space="0" w:color="auto"/>
            </w:tcBorders>
            <w:shd w:val="clear" w:color="auto" w:fill="FFFFFF"/>
          </w:tcPr>
          <w:p w14:paraId="70CC985B" w14:textId="77777777" w:rsidR="00B23E19" w:rsidRPr="00136931" w:rsidRDefault="00B23E19" w:rsidP="00D044FF">
            <w:pPr>
              <w:numPr>
                <w:ilvl w:val="0"/>
                <w:numId w:val="21"/>
              </w:numPr>
              <w:suppressAutoHyphens w:val="0"/>
              <w:spacing w:before="120" w:after="120"/>
              <w:jc w:val="both"/>
              <w:rPr>
                <w:b/>
                <w:color w:val="000000"/>
                <w:sz w:val="18"/>
                <w:szCs w:val="18"/>
                <w:lang w:val="it-IT" w:eastAsia="it-IT"/>
              </w:rPr>
            </w:pPr>
            <w:r w:rsidRPr="00136931">
              <w:rPr>
                <w:b/>
                <w:color w:val="000000"/>
                <w:sz w:val="18"/>
                <w:szCs w:val="18"/>
                <w:lang w:val="it-IT" w:eastAsia="it-IT"/>
              </w:rPr>
              <w:t>tentato di influenzare indebitamente il processo decisionale della stazione appaltante o di ottenere informazioni riservate a proprio vantaggio</w:t>
            </w:r>
            <w:r w:rsidRPr="00136931">
              <w:rPr>
                <w:color w:val="000000"/>
                <w:sz w:val="18"/>
                <w:szCs w:val="18"/>
                <w:lang w:val="it-IT" w:eastAsia="it-IT"/>
              </w:rPr>
              <w:t>?</w:t>
            </w:r>
          </w:p>
        </w:tc>
        <w:tc>
          <w:tcPr>
            <w:tcW w:w="4819" w:type="dxa"/>
            <w:tcBorders>
              <w:left w:val="single" w:sz="4" w:space="0" w:color="auto"/>
              <w:right w:val="single" w:sz="4" w:space="0" w:color="auto"/>
            </w:tcBorders>
            <w:shd w:val="clear" w:color="auto" w:fill="FFFFFF"/>
          </w:tcPr>
          <w:p w14:paraId="73FDC8FA" w14:textId="77777777" w:rsidR="00B23E19" w:rsidRPr="00136931" w:rsidRDefault="00B23E19" w:rsidP="00B23E19">
            <w:pPr>
              <w:suppressAutoHyphens w:val="0"/>
              <w:spacing w:before="120" w:after="120"/>
              <w:rPr>
                <w:color w:val="000000"/>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67F1B974" w14:textId="77777777" w:rsidTr="00705B19">
        <w:tc>
          <w:tcPr>
            <w:tcW w:w="4962" w:type="dxa"/>
            <w:tcBorders>
              <w:left w:val="single" w:sz="4" w:space="0" w:color="auto"/>
              <w:right w:val="single" w:sz="4" w:space="0" w:color="auto"/>
            </w:tcBorders>
            <w:shd w:val="clear" w:color="auto" w:fill="FFFFFF"/>
          </w:tcPr>
          <w:p w14:paraId="1DE91E1B" w14:textId="77777777" w:rsidR="00B23E19" w:rsidRPr="00136931" w:rsidRDefault="00B23E19" w:rsidP="00D044FF">
            <w:pPr>
              <w:numPr>
                <w:ilvl w:val="0"/>
                <w:numId w:val="21"/>
              </w:numPr>
              <w:suppressAutoHyphens w:val="0"/>
              <w:spacing w:before="120" w:after="120"/>
              <w:jc w:val="both"/>
              <w:rPr>
                <w:b/>
                <w:sz w:val="18"/>
                <w:szCs w:val="18"/>
                <w:lang w:val="it-IT" w:eastAsia="it-IT"/>
              </w:rPr>
            </w:pPr>
            <w:r w:rsidRPr="00136931">
              <w:rPr>
                <w:b/>
                <w:sz w:val="18"/>
                <w:szCs w:val="18"/>
                <w:lang w:val="it-IT" w:eastAsia="it-IT"/>
              </w:rPr>
              <w:t>fornito, anche per negligenza, informazioni false o fuorvianti suscettibili di influenzare le decisioni sull’esclusione, la selezione o l’aggiudicazione</w:t>
            </w:r>
            <w:r w:rsidRPr="00136931">
              <w:rPr>
                <w:sz w:val="18"/>
                <w:szCs w:val="18"/>
                <w:lang w:val="it-IT" w:eastAsia="it-IT"/>
              </w:rPr>
              <w:t xml:space="preserve">? </w:t>
            </w:r>
          </w:p>
        </w:tc>
        <w:tc>
          <w:tcPr>
            <w:tcW w:w="4819" w:type="dxa"/>
            <w:tcBorders>
              <w:left w:val="single" w:sz="4" w:space="0" w:color="auto"/>
              <w:right w:val="single" w:sz="4" w:space="0" w:color="auto"/>
            </w:tcBorders>
            <w:shd w:val="clear" w:color="auto" w:fill="FFFFFF"/>
          </w:tcPr>
          <w:p w14:paraId="1334B433" w14:textId="77777777" w:rsidR="00B23E19" w:rsidRPr="00136931" w:rsidRDefault="00B23E19" w:rsidP="00B23E19">
            <w:pPr>
              <w:suppressAutoHyphens w:val="0"/>
              <w:spacing w:before="120" w:after="120"/>
              <w:rPr>
                <w:color w:val="000000"/>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497708BA" w14:textId="77777777" w:rsidTr="00705B19">
        <w:tc>
          <w:tcPr>
            <w:tcW w:w="4962" w:type="dxa"/>
            <w:tcBorders>
              <w:left w:val="single" w:sz="4" w:space="0" w:color="auto"/>
              <w:bottom w:val="single" w:sz="4" w:space="0" w:color="00000A"/>
              <w:right w:val="single" w:sz="4" w:space="0" w:color="auto"/>
            </w:tcBorders>
            <w:shd w:val="clear" w:color="auto" w:fill="FFFFFF"/>
          </w:tcPr>
          <w:p w14:paraId="3F64886F" w14:textId="77777777" w:rsidR="00B23E19" w:rsidRPr="00136931" w:rsidRDefault="00B23E19" w:rsidP="00D044FF">
            <w:pPr>
              <w:numPr>
                <w:ilvl w:val="0"/>
                <w:numId w:val="21"/>
              </w:numPr>
              <w:suppressAutoHyphens w:val="0"/>
              <w:spacing w:before="120" w:after="120"/>
              <w:contextualSpacing/>
              <w:jc w:val="both"/>
              <w:rPr>
                <w:b/>
                <w:sz w:val="18"/>
                <w:szCs w:val="18"/>
                <w:lang w:val="it-IT" w:eastAsia="it-IT"/>
              </w:rPr>
            </w:pPr>
            <w:r w:rsidRPr="00136931">
              <w:rPr>
                <w:b/>
                <w:sz w:val="18"/>
                <w:szCs w:val="18"/>
                <w:lang w:val="it-IT" w:eastAsia="it-IT"/>
              </w:rPr>
              <w:t>omesso le informazioni dovute ai fini del corretto svolgimento della procedura di selezione</w:t>
            </w:r>
            <w:r w:rsidRPr="00136931">
              <w:rPr>
                <w:sz w:val="18"/>
                <w:szCs w:val="18"/>
                <w:lang w:val="it-IT" w:eastAsia="it-IT"/>
              </w:rPr>
              <w:t>?</w:t>
            </w:r>
          </w:p>
        </w:tc>
        <w:tc>
          <w:tcPr>
            <w:tcW w:w="4819" w:type="dxa"/>
            <w:tcBorders>
              <w:left w:val="single" w:sz="4" w:space="0" w:color="auto"/>
              <w:bottom w:val="single" w:sz="4" w:space="0" w:color="auto"/>
              <w:right w:val="single" w:sz="4" w:space="0" w:color="auto"/>
            </w:tcBorders>
            <w:shd w:val="clear" w:color="auto" w:fill="FFFFFF"/>
          </w:tcPr>
          <w:p w14:paraId="0ED2D661" w14:textId="77777777" w:rsidR="00B23E19" w:rsidRPr="00136931" w:rsidRDefault="00B23E19" w:rsidP="00B23E19">
            <w:pPr>
              <w:suppressAutoHyphens w:val="0"/>
              <w:spacing w:before="120" w:after="120"/>
              <w:rPr>
                <w:color w:val="000000"/>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5AF2AF17"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69697F7" w14:textId="77777777" w:rsidR="00B23E19" w:rsidRPr="00136931" w:rsidRDefault="00B23E19" w:rsidP="00B23E19">
            <w:pPr>
              <w:suppressAutoHyphens w:val="0"/>
              <w:spacing w:before="120" w:after="120"/>
              <w:jc w:val="both"/>
              <w:rPr>
                <w:color w:val="000000"/>
                <w:lang w:val="it-IT" w:eastAsia="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C.5</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0A50DB1D" w14:textId="77777777" w:rsidR="00B23E19" w:rsidRPr="00136931" w:rsidRDefault="00B23E19" w:rsidP="00B23E19">
            <w:pPr>
              <w:suppressAutoHyphens w:val="0"/>
              <w:spacing w:before="120" w:after="120"/>
              <w:rPr>
                <w:lang w:val="it-IT" w:eastAsia="it-IT"/>
              </w:rPr>
            </w:pPr>
          </w:p>
        </w:tc>
      </w:tr>
      <w:tr w:rsidR="00B23E19" w:rsidRPr="00136931" w14:paraId="01619101" w14:textId="77777777" w:rsidTr="00705B19">
        <w:tc>
          <w:tcPr>
            <w:tcW w:w="4962" w:type="dxa"/>
            <w:tcBorders>
              <w:top w:val="single" w:sz="4" w:space="0" w:color="00000A"/>
              <w:left w:val="single" w:sz="4" w:space="0" w:color="auto"/>
              <w:right w:val="single" w:sz="4" w:space="0" w:color="auto"/>
            </w:tcBorders>
            <w:shd w:val="clear" w:color="auto" w:fill="FFFFFF"/>
          </w:tcPr>
          <w:p w14:paraId="2B33F11B" w14:textId="77777777" w:rsidR="00B23E19" w:rsidRPr="00136931" w:rsidRDefault="00B23E19" w:rsidP="00B23E19">
            <w:pPr>
              <w:suppressAutoHyphens w:val="0"/>
              <w:spacing w:before="120" w:after="120"/>
              <w:jc w:val="both"/>
              <w:rPr>
                <w:b/>
                <w:color w:val="000000"/>
                <w:sz w:val="18"/>
                <w:szCs w:val="18"/>
                <w:lang w:val="it-IT" w:eastAsia="it-IT"/>
              </w:rPr>
            </w:pPr>
            <w:r w:rsidRPr="00136931">
              <w:rPr>
                <w:color w:val="000000"/>
                <w:sz w:val="18"/>
                <w:szCs w:val="18"/>
                <w:lang w:val="it-IT" w:eastAsia="it-IT"/>
              </w:rPr>
              <w:t>Indicare se:</w:t>
            </w:r>
          </w:p>
        </w:tc>
        <w:tc>
          <w:tcPr>
            <w:tcW w:w="4819" w:type="dxa"/>
            <w:tcBorders>
              <w:top w:val="single" w:sz="4" w:space="0" w:color="auto"/>
              <w:left w:val="single" w:sz="4" w:space="0" w:color="auto"/>
              <w:right w:val="single" w:sz="4" w:space="0" w:color="auto"/>
            </w:tcBorders>
            <w:shd w:val="clear" w:color="auto" w:fill="FFFFFF"/>
          </w:tcPr>
          <w:p w14:paraId="02B553EE" w14:textId="77777777" w:rsidR="00B23E19" w:rsidRPr="00136931" w:rsidRDefault="00B23E19" w:rsidP="00B23E19">
            <w:pPr>
              <w:suppressAutoHyphens w:val="0"/>
              <w:spacing w:before="120" w:after="120"/>
              <w:rPr>
                <w:sz w:val="18"/>
                <w:szCs w:val="18"/>
                <w:lang w:val="it-IT" w:eastAsia="it-IT"/>
              </w:rPr>
            </w:pPr>
          </w:p>
        </w:tc>
      </w:tr>
      <w:tr w:rsidR="00B23E19" w:rsidRPr="00136931" w14:paraId="753103BD" w14:textId="77777777" w:rsidTr="00705B19">
        <w:tc>
          <w:tcPr>
            <w:tcW w:w="4962" w:type="dxa"/>
            <w:tcBorders>
              <w:left w:val="single" w:sz="4" w:space="0" w:color="auto"/>
              <w:right w:val="single" w:sz="4" w:space="0" w:color="auto"/>
            </w:tcBorders>
            <w:shd w:val="clear" w:color="auto" w:fill="FFFFFF"/>
          </w:tcPr>
          <w:p w14:paraId="1704880B" w14:textId="77777777" w:rsidR="00B23E19" w:rsidRPr="00136931" w:rsidRDefault="00B23E19" w:rsidP="00D044FF">
            <w:pPr>
              <w:numPr>
                <w:ilvl w:val="0"/>
                <w:numId w:val="22"/>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risarcito interamente il danno?</w:t>
            </w:r>
          </w:p>
        </w:tc>
        <w:tc>
          <w:tcPr>
            <w:tcW w:w="4819" w:type="dxa"/>
            <w:tcBorders>
              <w:left w:val="single" w:sz="4" w:space="0" w:color="auto"/>
              <w:right w:val="single" w:sz="4" w:space="0" w:color="auto"/>
            </w:tcBorders>
            <w:shd w:val="clear" w:color="auto" w:fill="FFFFFF"/>
            <w:vAlign w:val="center"/>
          </w:tcPr>
          <w:p w14:paraId="23E3CCB5"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4F183DAD" w14:textId="77777777" w:rsidTr="00705B19">
        <w:tc>
          <w:tcPr>
            <w:tcW w:w="4962" w:type="dxa"/>
            <w:tcBorders>
              <w:left w:val="single" w:sz="4" w:space="0" w:color="auto"/>
              <w:right w:val="single" w:sz="4" w:space="0" w:color="auto"/>
            </w:tcBorders>
            <w:shd w:val="clear" w:color="auto" w:fill="FFFFFF"/>
          </w:tcPr>
          <w:p w14:paraId="746960B8" w14:textId="77777777" w:rsidR="00B23E19" w:rsidRPr="00136931" w:rsidRDefault="00B23E19" w:rsidP="00B23E19">
            <w:pPr>
              <w:suppressAutoHyphens w:val="0"/>
              <w:spacing w:before="60" w:after="60"/>
              <w:jc w:val="center"/>
              <w:rPr>
                <w:color w:val="000000"/>
                <w:sz w:val="18"/>
                <w:szCs w:val="18"/>
                <w:lang w:val="it-IT" w:eastAsia="it-IT"/>
              </w:rPr>
            </w:pPr>
            <w:r w:rsidRPr="00136931">
              <w:rPr>
                <w:color w:val="000000"/>
                <w:sz w:val="18"/>
                <w:szCs w:val="18"/>
                <w:lang w:val="it-IT" w:eastAsia="it-IT"/>
              </w:rPr>
              <w:t>ovvero</w:t>
            </w:r>
          </w:p>
        </w:tc>
        <w:tc>
          <w:tcPr>
            <w:tcW w:w="4819" w:type="dxa"/>
            <w:tcBorders>
              <w:left w:val="single" w:sz="4" w:space="0" w:color="auto"/>
              <w:right w:val="single" w:sz="4" w:space="0" w:color="auto"/>
            </w:tcBorders>
            <w:shd w:val="clear" w:color="auto" w:fill="FFFFFF"/>
          </w:tcPr>
          <w:p w14:paraId="09B064D0" w14:textId="77777777" w:rsidR="00B23E19" w:rsidRPr="00136931" w:rsidRDefault="00B23E19" w:rsidP="00B23E19">
            <w:pPr>
              <w:suppressAutoHyphens w:val="0"/>
              <w:spacing w:before="60" w:after="60"/>
              <w:rPr>
                <w:sz w:val="18"/>
                <w:szCs w:val="18"/>
                <w:lang w:val="it-IT" w:eastAsia="it-IT"/>
              </w:rPr>
            </w:pPr>
          </w:p>
        </w:tc>
      </w:tr>
      <w:tr w:rsidR="00B23E19" w:rsidRPr="00136931" w14:paraId="271887AA" w14:textId="77777777" w:rsidTr="00705B19">
        <w:tc>
          <w:tcPr>
            <w:tcW w:w="4962" w:type="dxa"/>
            <w:tcBorders>
              <w:left w:val="single" w:sz="4" w:space="0" w:color="auto"/>
              <w:right w:val="single" w:sz="4" w:space="0" w:color="auto"/>
            </w:tcBorders>
            <w:shd w:val="clear" w:color="auto" w:fill="FFFFFF"/>
          </w:tcPr>
          <w:p w14:paraId="700305F0" w14:textId="77777777" w:rsidR="00B23E19" w:rsidRPr="00136931" w:rsidRDefault="00B23E19" w:rsidP="00D044FF">
            <w:pPr>
              <w:numPr>
                <w:ilvl w:val="0"/>
                <w:numId w:val="22"/>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formalizzato l’impegno a risarcire il danno?</w:t>
            </w:r>
          </w:p>
        </w:tc>
        <w:tc>
          <w:tcPr>
            <w:tcW w:w="4819" w:type="dxa"/>
            <w:tcBorders>
              <w:left w:val="single" w:sz="4" w:space="0" w:color="auto"/>
              <w:right w:val="single" w:sz="4" w:space="0" w:color="auto"/>
            </w:tcBorders>
            <w:shd w:val="clear" w:color="auto" w:fill="FFFFFF"/>
            <w:vAlign w:val="center"/>
          </w:tcPr>
          <w:p w14:paraId="3F07BE33"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53A90A6F" w14:textId="77777777" w:rsidTr="00705B19">
        <w:tc>
          <w:tcPr>
            <w:tcW w:w="4962" w:type="dxa"/>
            <w:tcBorders>
              <w:left w:val="single" w:sz="4" w:space="0" w:color="auto"/>
              <w:right w:val="single" w:sz="4" w:space="0" w:color="auto"/>
            </w:tcBorders>
            <w:shd w:val="clear" w:color="auto" w:fill="FFFFFF"/>
          </w:tcPr>
          <w:p w14:paraId="73195621" w14:textId="77777777" w:rsidR="00B23E19" w:rsidRPr="00136931" w:rsidRDefault="00B23E19" w:rsidP="00B23E19">
            <w:pPr>
              <w:suppressAutoHyphens w:val="0"/>
              <w:spacing w:before="60" w:after="60"/>
              <w:jc w:val="center"/>
              <w:rPr>
                <w:color w:val="000000"/>
                <w:sz w:val="18"/>
                <w:szCs w:val="18"/>
                <w:lang w:val="it-IT" w:eastAsia="it-IT"/>
              </w:rPr>
            </w:pPr>
            <w:r w:rsidRPr="00136931">
              <w:rPr>
                <w:color w:val="000000"/>
                <w:sz w:val="18"/>
                <w:szCs w:val="18"/>
                <w:lang w:val="it-IT" w:eastAsia="it-IT"/>
              </w:rPr>
              <w:t>e</w:t>
            </w:r>
          </w:p>
        </w:tc>
        <w:tc>
          <w:tcPr>
            <w:tcW w:w="4819" w:type="dxa"/>
            <w:tcBorders>
              <w:left w:val="single" w:sz="4" w:space="0" w:color="auto"/>
              <w:right w:val="single" w:sz="4" w:space="0" w:color="auto"/>
            </w:tcBorders>
            <w:shd w:val="clear" w:color="auto" w:fill="FFFFFF"/>
          </w:tcPr>
          <w:p w14:paraId="2E0A13DE" w14:textId="77777777" w:rsidR="00B23E19" w:rsidRPr="00136931" w:rsidRDefault="00B23E19" w:rsidP="00B23E19">
            <w:pPr>
              <w:suppressAutoHyphens w:val="0"/>
              <w:spacing w:before="60" w:after="60"/>
              <w:rPr>
                <w:sz w:val="18"/>
                <w:szCs w:val="18"/>
                <w:lang w:val="it-IT" w:eastAsia="it-IT"/>
              </w:rPr>
            </w:pPr>
          </w:p>
        </w:tc>
      </w:tr>
      <w:tr w:rsidR="00B23E19" w:rsidRPr="00136931" w14:paraId="4077AC6D" w14:textId="77777777" w:rsidTr="00705B19">
        <w:tc>
          <w:tcPr>
            <w:tcW w:w="4962" w:type="dxa"/>
            <w:tcBorders>
              <w:left w:val="single" w:sz="4" w:space="0" w:color="auto"/>
              <w:right w:val="single" w:sz="4" w:space="0" w:color="auto"/>
            </w:tcBorders>
            <w:shd w:val="clear" w:color="auto" w:fill="FFFFFF"/>
          </w:tcPr>
          <w:p w14:paraId="1702158D" w14:textId="77777777" w:rsidR="00B23E19" w:rsidRPr="00136931" w:rsidRDefault="00B23E19" w:rsidP="00B23E19">
            <w:pPr>
              <w:suppressAutoHyphens w:val="0"/>
              <w:spacing w:before="120" w:after="120"/>
              <w:jc w:val="both"/>
              <w:rPr>
                <w:color w:val="000000"/>
                <w:sz w:val="18"/>
                <w:szCs w:val="18"/>
                <w:lang w:val="it-IT" w:eastAsia="it-IT"/>
              </w:rPr>
            </w:pPr>
            <w:r w:rsidRPr="00136931">
              <w:rPr>
                <w:color w:val="000000"/>
                <w:sz w:val="18"/>
                <w:szCs w:val="18"/>
                <w:lang w:val="it-IT" w:eastAsia="it-IT"/>
              </w:rPr>
              <w:lastRenderedPageBreak/>
              <w:t>l’operatore economico 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14:paraId="460171CD"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5D14ABA5" w14:textId="77777777" w:rsidTr="00705B19">
        <w:tc>
          <w:tcPr>
            <w:tcW w:w="4962" w:type="dxa"/>
            <w:tcBorders>
              <w:left w:val="single" w:sz="4" w:space="0" w:color="auto"/>
              <w:bottom w:val="single" w:sz="4" w:space="0" w:color="auto"/>
              <w:right w:val="single" w:sz="4" w:space="0" w:color="auto"/>
            </w:tcBorders>
            <w:shd w:val="clear" w:color="auto" w:fill="FFFFFF"/>
          </w:tcPr>
          <w:p w14:paraId="4A1E9B1A" w14:textId="77777777" w:rsidR="00B23E19" w:rsidRPr="00136931" w:rsidRDefault="00B23E19" w:rsidP="00B23E19">
            <w:pPr>
              <w:suppressAutoHyphens w:val="0"/>
              <w:spacing w:before="120" w:after="120"/>
              <w:jc w:val="both"/>
              <w:rPr>
                <w:color w:val="000000"/>
                <w:spacing w:val="-2"/>
                <w:sz w:val="18"/>
                <w:szCs w:val="18"/>
                <w:lang w:val="it-IT" w:eastAsia="it-IT"/>
              </w:rPr>
            </w:pPr>
            <w:r w:rsidRPr="00136931">
              <w:rPr>
                <w:b/>
                <w:color w:val="000000"/>
                <w:spacing w:val="-2"/>
                <w:sz w:val="18"/>
                <w:szCs w:val="18"/>
                <w:lang w:val="it-IT" w:eastAsia="it-IT"/>
              </w:rPr>
              <w:t>In caso affermativo</w:t>
            </w:r>
            <w:r w:rsidRPr="00136931">
              <w:rPr>
                <w:color w:val="000000"/>
                <w:spacing w:val="-2"/>
                <w:sz w:val="18"/>
                <w:szCs w:val="18"/>
                <w:lang w:val="it-IT"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vAlign w:val="center"/>
          </w:tcPr>
          <w:p w14:paraId="1331158E"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r w:rsidR="00B23E19" w:rsidRPr="00136931" w14:paraId="50B1F22A" w14:textId="77777777" w:rsidTr="00705B19">
        <w:tc>
          <w:tcPr>
            <w:tcW w:w="4962" w:type="dxa"/>
            <w:tcBorders>
              <w:top w:val="single" w:sz="4" w:space="0" w:color="auto"/>
              <w:left w:val="single" w:sz="4" w:space="0" w:color="00000A"/>
              <w:right w:val="single" w:sz="4" w:space="0" w:color="00000A"/>
            </w:tcBorders>
            <w:shd w:val="clear" w:color="auto" w:fill="FFFFFF"/>
          </w:tcPr>
          <w:p w14:paraId="7D09C895" w14:textId="77777777" w:rsidR="00B23E19" w:rsidRPr="00136931" w:rsidRDefault="00B23E19" w:rsidP="00B23E19">
            <w:pPr>
              <w:tabs>
                <w:tab w:val="left" w:pos="477"/>
              </w:tabs>
              <w:spacing w:before="120" w:after="120"/>
              <w:jc w:val="both"/>
              <w:rPr>
                <w:b/>
                <w:color w:val="000000"/>
                <w:sz w:val="18"/>
                <w:szCs w:val="18"/>
                <w:lang w:val="it-IT" w:eastAsia="it-IT"/>
              </w:rPr>
            </w:pPr>
            <w:r w:rsidRPr="00136931">
              <w:rPr>
                <w:b/>
                <w:color w:val="000000"/>
                <w:sz w:val="18"/>
                <w:u w:val="single"/>
                <w:lang w:val="it-IT" w:eastAsia="it-IT"/>
              </w:rPr>
              <w:t>C.5</w:t>
            </w:r>
            <w:r w:rsidRPr="00136931">
              <w:rPr>
                <w:b/>
                <w:color w:val="000000"/>
                <w:sz w:val="18"/>
                <w:szCs w:val="18"/>
                <w:lang w:val="it-IT" w:eastAsia="it-IT"/>
              </w:rPr>
              <w:t xml:space="preserve"> </w:t>
            </w:r>
            <w:r w:rsidRPr="00136931">
              <w:rPr>
                <w:color w:val="000000"/>
                <w:sz w:val="18"/>
                <w:szCs w:val="18"/>
                <w:lang w:val="it-IT" w:eastAsia="it-IT"/>
              </w:rPr>
              <w:t xml:space="preserve">L'operatore economico </w:t>
            </w:r>
            <w:r w:rsidRPr="00136931">
              <w:rPr>
                <w:sz w:val="18"/>
                <w:szCs w:val="18"/>
                <w:lang w:val="it-IT" w:eastAsia="it-IT"/>
              </w:rPr>
              <w:t xml:space="preserve">ha commesso </w:t>
            </w:r>
            <w:r w:rsidRPr="00136931">
              <w:rPr>
                <w:b/>
                <w:sz w:val="18"/>
                <w:szCs w:val="18"/>
                <w:lang w:val="it-IT" w:eastAsia="it-IT"/>
              </w:rPr>
              <w:t>significative o persistenti carenze nell’esecuzione di un precedente contratto di appalto o di concessione che ne hanno causato la risoluzione per inadempimento ovvero la condanna al risarcimento del danno o altre sanzioni comparabili</w:t>
            </w:r>
            <w:r w:rsidRPr="00136931">
              <w:rPr>
                <w:sz w:val="18"/>
                <w:szCs w:val="18"/>
                <w:lang w:val="it-IT" w:eastAsia="it-IT"/>
              </w:rPr>
              <w:t>?</w:t>
            </w:r>
          </w:p>
        </w:tc>
        <w:tc>
          <w:tcPr>
            <w:tcW w:w="4819" w:type="dxa"/>
            <w:tcBorders>
              <w:top w:val="single" w:sz="4" w:space="0" w:color="auto"/>
              <w:left w:val="single" w:sz="4" w:space="0" w:color="00000A"/>
              <w:right w:val="single" w:sz="4" w:space="0" w:color="00000A"/>
            </w:tcBorders>
            <w:shd w:val="clear" w:color="auto" w:fill="FFFFFF"/>
          </w:tcPr>
          <w:p w14:paraId="7B60EEB1" w14:textId="77777777" w:rsidR="00B23E19" w:rsidRPr="00136931" w:rsidRDefault="00B23E19" w:rsidP="00B23E19">
            <w:pPr>
              <w:suppressAutoHyphens w:val="0"/>
              <w:spacing w:before="120" w:after="120"/>
              <w:rPr>
                <w:color w:val="000000"/>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48622007"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5A40475" w14:textId="77777777" w:rsidR="00B23E19" w:rsidRPr="00136931" w:rsidRDefault="00B23E19" w:rsidP="00B23E19">
            <w:pPr>
              <w:suppressAutoHyphens w:val="0"/>
              <w:spacing w:before="120" w:after="120"/>
              <w:jc w:val="both"/>
              <w:rPr>
                <w:b/>
                <w:color w:val="000000"/>
                <w:sz w:val="18"/>
                <w:szCs w:val="18"/>
                <w:lang w:val="it-IT" w:eastAsia="it-IT"/>
              </w:rPr>
            </w:pPr>
            <w:r w:rsidRPr="00136931">
              <w:rPr>
                <w:b/>
                <w:color w:val="000000"/>
                <w:sz w:val="18"/>
                <w:szCs w:val="18"/>
                <w:lang w:val="it-IT" w:eastAsia="it-IT"/>
              </w:rPr>
              <w:t xml:space="preserve">IN CASO AFFERMATIVO PROSEGUIRE ALTRIMENTI SALTARE AL PUNTO </w:t>
            </w:r>
            <w:r w:rsidRPr="00136931">
              <w:rPr>
                <w:b/>
                <w:color w:val="000000"/>
                <w:sz w:val="18"/>
                <w:szCs w:val="18"/>
                <w:u w:val="single"/>
                <w:lang w:val="it-IT" w:eastAsia="it-IT"/>
              </w:rPr>
              <w:t>C.6</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104BD61F" w14:textId="77777777" w:rsidR="00B23E19" w:rsidRPr="00136931" w:rsidRDefault="00B23E19" w:rsidP="00B23E19">
            <w:pPr>
              <w:suppressAutoHyphens w:val="0"/>
              <w:spacing w:before="120" w:after="120"/>
              <w:rPr>
                <w:sz w:val="18"/>
                <w:szCs w:val="18"/>
                <w:lang w:val="it-IT" w:eastAsia="it-IT"/>
              </w:rPr>
            </w:pPr>
          </w:p>
        </w:tc>
      </w:tr>
      <w:tr w:rsidR="00B23E19" w:rsidRPr="00136931" w14:paraId="14992E83"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773924B" w14:textId="77777777" w:rsidR="00B23E19" w:rsidRPr="00136931" w:rsidRDefault="00B23E19" w:rsidP="00B23E19">
            <w:pPr>
              <w:suppressAutoHyphens w:val="0"/>
              <w:spacing w:before="120" w:after="120"/>
              <w:jc w:val="both"/>
              <w:rPr>
                <w:color w:val="000000"/>
                <w:sz w:val="18"/>
                <w:lang w:val="it-IT" w:eastAsia="it-IT"/>
              </w:rPr>
            </w:pPr>
            <w:r w:rsidRPr="00136931">
              <w:rPr>
                <w:color w:val="000000"/>
                <w:sz w:val="18"/>
                <w:lang w:val="it-IT" w:eastAsia="it-IT"/>
              </w:rPr>
              <w:t>Fornire informazioni dettagliate sul comportamento illecito tenuto e la conseguente sanzione irrogata:</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27C03AB6"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r w:rsidR="00B23E19" w:rsidRPr="00136931" w14:paraId="7D6B340E" w14:textId="77777777" w:rsidTr="00705B19">
        <w:tc>
          <w:tcPr>
            <w:tcW w:w="4962" w:type="dxa"/>
            <w:tcBorders>
              <w:top w:val="single" w:sz="4" w:space="0" w:color="00000A"/>
              <w:left w:val="single" w:sz="4" w:space="0" w:color="auto"/>
              <w:right w:val="single" w:sz="4" w:space="0" w:color="auto"/>
            </w:tcBorders>
            <w:shd w:val="clear" w:color="auto" w:fill="FFFFFF"/>
          </w:tcPr>
          <w:p w14:paraId="539A1BA0" w14:textId="77777777" w:rsidR="00B23E19" w:rsidRPr="00136931" w:rsidRDefault="00B23E19" w:rsidP="00B23E19">
            <w:pPr>
              <w:suppressAutoHyphens w:val="0"/>
              <w:spacing w:before="120" w:after="120"/>
              <w:jc w:val="both"/>
              <w:rPr>
                <w:b/>
                <w:color w:val="000000"/>
                <w:sz w:val="18"/>
                <w:szCs w:val="18"/>
                <w:lang w:val="it-IT" w:eastAsia="it-IT"/>
              </w:rPr>
            </w:pPr>
            <w:r w:rsidRPr="00136931">
              <w:rPr>
                <w:color w:val="000000"/>
                <w:sz w:val="18"/>
                <w:szCs w:val="18"/>
                <w:lang w:val="it-IT" w:eastAsia="it-IT"/>
              </w:rPr>
              <w:t>Indicare se:</w:t>
            </w:r>
          </w:p>
        </w:tc>
        <w:tc>
          <w:tcPr>
            <w:tcW w:w="4819" w:type="dxa"/>
            <w:tcBorders>
              <w:top w:val="single" w:sz="4" w:space="0" w:color="auto"/>
              <w:left w:val="single" w:sz="4" w:space="0" w:color="auto"/>
              <w:right w:val="single" w:sz="4" w:space="0" w:color="auto"/>
            </w:tcBorders>
            <w:shd w:val="clear" w:color="auto" w:fill="FFFFFF"/>
          </w:tcPr>
          <w:p w14:paraId="5A22A044" w14:textId="77777777" w:rsidR="00B23E19" w:rsidRPr="00136931" w:rsidRDefault="00B23E19" w:rsidP="00B23E19">
            <w:pPr>
              <w:suppressAutoHyphens w:val="0"/>
              <w:spacing w:before="120" w:after="120"/>
              <w:rPr>
                <w:lang w:val="it-IT" w:eastAsia="it-IT"/>
              </w:rPr>
            </w:pPr>
          </w:p>
        </w:tc>
      </w:tr>
      <w:tr w:rsidR="00B23E19" w:rsidRPr="00136931" w14:paraId="39F151F0" w14:textId="77777777" w:rsidTr="00705B19">
        <w:tc>
          <w:tcPr>
            <w:tcW w:w="4962" w:type="dxa"/>
            <w:tcBorders>
              <w:left w:val="single" w:sz="4" w:space="0" w:color="auto"/>
              <w:right w:val="single" w:sz="4" w:space="0" w:color="auto"/>
            </w:tcBorders>
            <w:shd w:val="clear" w:color="auto" w:fill="FFFFFF"/>
          </w:tcPr>
          <w:p w14:paraId="14B8F7BF" w14:textId="77777777" w:rsidR="00B23E19" w:rsidRPr="00136931" w:rsidRDefault="00B23E19" w:rsidP="00D044FF">
            <w:pPr>
              <w:numPr>
                <w:ilvl w:val="0"/>
                <w:numId w:val="23"/>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risarcito interamente il danno?</w:t>
            </w:r>
          </w:p>
        </w:tc>
        <w:tc>
          <w:tcPr>
            <w:tcW w:w="4819" w:type="dxa"/>
            <w:tcBorders>
              <w:left w:val="single" w:sz="4" w:space="0" w:color="auto"/>
              <w:right w:val="single" w:sz="4" w:space="0" w:color="auto"/>
            </w:tcBorders>
            <w:shd w:val="clear" w:color="auto" w:fill="FFFFFF"/>
            <w:vAlign w:val="center"/>
          </w:tcPr>
          <w:p w14:paraId="17051B34"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71FE4AF4" w14:textId="77777777" w:rsidTr="00705B19">
        <w:tc>
          <w:tcPr>
            <w:tcW w:w="4962" w:type="dxa"/>
            <w:tcBorders>
              <w:left w:val="single" w:sz="4" w:space="0" w:color="auto"/>
              <w:right w:val="single" w:sz="4" w:space="0" w:color="auto"/>
            </w:tcBorders>
            <w:shd w:val="clear" w:color="auto" w:fill="FFFFFF"/>
          </w:tcPr>
          <w:p w14:paraId="79E138EE" w14:textId="77777777" w:rsidR="00B23E19" w:rsidRPr="00136931" w:rsidRDefault="00B23E19" w:rsidP="00B23E19">
            <w:pPr>
              <w:suppressAutoHyphens w:val="0"/>
              <w:spacing w:before="60" w:after="60"/>
              <w:jc w:val="center"/>
              <w:rPr>
                <w:color w:val="000000"/>
                <w:sz w:val="18"/>
                <w:szCs w:val="18"/>
                <w:lang w:val="it-IT" w:eastAsia="it-IT"/>
              </w:rPr>
            </w:pPr>
            <w:r w:rsidRPr="00136931">
              <w:rPr>
                <w:color w:val="000000"/>
                <w:sz w:val="18"/>
                <w:szCs w:val="18"/>
                <w:lang w:val="it-IT" w:eastAsia="it-IT"/>
              </w:rPr>
              <w:t>ovvero</w:t>
            </w:r>
          </w:p>
        </w:tc>
        <w:tc>
          <w:tcPr>
            <w:tcW w:w="4819" w:type="dxa"/>
            <w:tcBorders>
              <w:left w:val="single" w:sz="4" w:space="0" w:color="auto"/>
              <w:right w:val="single" w:sz="4" w:space="0" w:color="auto"/>
            </w:tcBorders>
            <w:shd w:val="clear" w:color="auto" w:fill="FFFFFF"/>
          </w:tcPr>
          <w:p w14:paraId="5051ED02" w14:textId="77777777" w:rsidR="00B23E19" w:rsidRPr="00136931" w:rsidRDefault="00B23E19" w:rsidP="00B23E19">
            <w:pPr>
              <w:suppressAutoHyphens w:val="0"/>
              <w:spacing w:before="60" w:after="60"/>
              <w:rPr>
                <w:sz w:val="18"/>
                <w:szCs w:val="18"/>
                <w:lang w:val="it-IT" w:eastAsia="it-IT"/>
              </w:rPr>
            </w:pPr>
          </w:p>
        </w:tc>
      </w:tr>
      <w:tr w:rsidR="00B23E19" w:rsidRPr="00136931" w14:paraId="57A61FFE" w14:textId="77777777" w:rsidTr="00705B19">
        <w:tc>
          <w:tcPr>
            <w:tcW w:w="4962" w:type="dxa"/>
            <w:tcBorders>
              <w:left w:val="single" w:sz="4" w:space="0" w:color="auto"/>
              <w:right w:val="single" w:sz="4" w:space="0" w:color="auto"/>
            </w:tcBorders>
            <w:shd w:val="clear" w:color="auto" w:fill="FFFFFF"/>
          </w:tcPr>
          <w:p w14:paraId="438E5BB1" w14:textId="77777777" w:rsidR="00B23E19" w:rsidRPr="00136931" w:rsidRDefault="00B23E19" w:rsidP="00D044FF">
            <w:pPr>
              <w:numPr>
                <w:ilvl w:val="0"/>
                <w:numId w:val="23"/>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formalizzato l’impegno a risarcire il danno?</w:t>
            </w:r>
          </w:p>
        </w:tc>
        <w:tc>
          <w:tcPr>
            <w:tcW w:w="4819" w:type="dxa"/>
            <w:tcBorders>
              <w:left w:val="single" w:sz="4" w:space="0" w:color="auto"/>
              <w:right w:val="single" w:sz="4" w:space="0" w:color="auto"/>
            </w:tcBorders>
            <w:shd w:val="clear" w:color="auto" w:fill="FFFFFF"/>
            <w:vAlign w:val="center"/>
          </w:tcPr>
          <w:p w14:paraId="47606241"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1535D3A0" w14:textId="77777777" w:rsidTr="00705B19">
        <w:tc>
          <w:tcPr>
            <w:tcW w:w="4962" w:type="dxa"/>
            <w:tcBorders>
              <w:left w:val="single" w:sz="4" w:space="0" w:color="auto"/>
              <w:right w:val="single" w:sz="4" w:space="0" w:color="auto"/>
            </w:tcBorders>
            <w:shd w:val="clear" w:color="auto" w:fill="FFFFFF"/>
          </w:tcPr>
          <w:p w14:paraId="1B263EF3" w14:textId="77777777" w:rsidR="00B23E19" w:rsidRPr="00136931" w:rsidRDefault="00B23E19" w:rsidP="00B23E19">
            <w:pPr>
              <w:suppressAutoHyphens w:val="0"/>
              <w:spacing w:before="60" w:after="60"/>
              <w:jc w:val="center"/>
              <w:rPr>
                <w:color w:val="000000"/>
                <w:sz w:val="18"/>
                <w:szCs w:val="18"/>
                <w:lang w:val="it-IT" w:eastAsia="it-IT"/>
              </w:rPr>
            </w:pPr>
            <w:r w:rsidRPr="00136931">
              <w:rPr>
                <w:color w:val="000000"/>
                <w:sz w:val="18"/>
                <w:szCs w:val="18"/>
                <w:lang w:val="it-IT" w:eastAsia="it-IT"/>
              </w:rPr>
              <w:t>e</w:t>
            </w:r>
          </w:p>
        </w:tc>
        <w:tc>
          <w:tcPr>
            <w:tcW w:w="4819" w:type="dxa"/>
            <w:tcBorders>
              <w:left w:val="single" w:sz="4" w:space="0" w:color="auto"/>
              <w:right w:val="single" w:sz="4" w:space="0" w:color="auto"/>
            </w:tcBorders>
            <w:shd w:val="clear" w:color="auto" w:fill="FFFFFF"/>
          </w:tcPr>
          <w:p w14:paraId="2549A46E" w14:textId="77777777" w:rsidR="00B23E19" w:rsidRPr="00136931" w:rsidRDefault="00B23E19" w:rsidP="00B23E19">
            <w:pPr>
              <w:suppressAutoHyphens w:val="0"/>
              <w:spacing w:before="60" w:after="60"/>
              <w:rPr>
                <w:sz w:val="18"/>
                <w:szCs w:val="18"/>
                <w:lang w:val="it-IT" w:eastAsia="it-IT"/>
              </w:rPr>
            </w:pPr>
          </w:p>
        </w:tc>
      </w:tr>
      <w:tr w:rsidR="00B23E19" w:rsidRPr="00136931" w14:paraId="5E9D3895" w14:textId="77777777" w:rsidTr="00705B19">
        <w:tc>
          <w:tcPr>
            <w:tcW w:w="4962" w:type="dxa"/>
            <w:tcBorders>
              <w:left w:val="single" w:sz="4" w:space="0" w:color="auto"/>
              <w:right w:val="single" w:sz="4" w:space="0" w:color="auto"/>
            </w:tcBorders>
            <w:shd w:val="clear" w:color="auto" w:fill="FFFFFF"/>
          </w:tcPr>
          <w:p w14:paraId="4D04556D" w14:textId="77777777" w:rsidR="00B23E19" w:rsidRPr="00136931" w:rsidRDefault="00B23E19" w:rsidP="00B23E19">
            <w:pPr>
              <w:suppressAutoHyphens w:val="0"/>
              <w:spacing w:before="120" w:after="120"/>
              <w:jc w:val="both"/>
              <w:rPr>
                <w:color w:val="000000"/>
                <w:sz w:val="18"/>
                <w:szCs w:val="18"/>
                <w:lang w:val="it-IT" w:eastAsia="it-IT"/>
              </w:rPr>
            </w:pPr>
            <w:r w:rsidRPr="00136931">
              <w:rPr>
                <w:color w:val="000000"/>
                <w:sz w:val="18"/>
                <w:szCs w:val="18"/>
                <w:lang w:val="it-IT" w:eastAsia="it-IT"/>
              </w:rPr>
              <w:t>l’operatore economico 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14:paraId="3A4E0832"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0F903F8D" w14:textId="77777777" w:rsidTr="00705B19">
        <w:tc>
          <w:tcPr>
            <w:tcW w:w="4962" w:type="dxa"/>
            <w:tcBorders>
              <w:left w:val="single" w:sz="4" w:space="0" w:color="auto"/>
              <w:bottom w:val="single" w:sz="4" w:space="0" w:color="auto"/>
              <w:right w:val="single" w:sz="4" w:space="0" w:color="auto"/>
            </w:tcBorders>
            <w:shd w:val="clear" w:color="auto" w:fill="FFFFFF"/>
          </w:tcPr>
          <w:p w14:paraId="5090A4D6" w14:textId="77777777" w:rsidR="00B23E19" w:rsidRPr="00136931" w:rsidRDefault="00B23E19" w:rsidP="00B23E19">
            <w:pPr>
              <w:suppressAutoHyphens w:val="0"/>
              <w:spacing w:before="120" w:after="120"/>
              <w:jc w:val="both"/>
              <w:rPr>
                <w:color w:val="000000"/>
                <w:spacing w:val="-2"/>
                <w:sz w:val="18"/>
                <w:szCs w:val="18"/>
                <w:lang w:val="it-IT" w:eastAsia="it-IT"/>
              </w:rPr>
            </w:pPr>
            <w:r w:rsidRPr="00136931">
              <w:rPr>
                <w:b/>
                <w:color w:val="000000"/>
                <w:spacing w:val="-2"/>
                <w:sz w:val="18"/>
                <w:szCs w:val="18"/>
                <w:lang w:val="it-IT" w:eastAsia="it-IT"/>
              </w:rPr>
              <w:t>In caso affermativo</w:t>
            </w:r>
            <w:r w:rsidRPr="00136931">
              <w:rPr>
                <w:color w:val="000000"/>
                <w:spacing w:val="-2"/>
                <w:sz w:val="18"/>
                <w:szCs w:val="18"/>
                <w:lang w:val="it-IT"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tcPr>
          <w:p w14:paraId="5810977B"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r w:rsidR="00B23E19" w:rsidRPr="00136931" w14:paraId="20ADC90E" w14:textId="77777777" w:rsidTr="00705B19">
        <w:tc>
          <w:tcPr>
            <w:tcW w:w="4962" w:type="dxa"/>
            <w:tcBorders>
              <w:left w:val="single" w:sz="4" w:space="0" w:color="auto"/>
              <w:right w:val="single" w:sz="4" w:space="0" w:color="auto"/>
            </w:tcBorders>
            <w:shd w:val="clear" w:color="auto" w:fill="FFFFFF"/>
          </w:tcPr>
          <w:p w14:paraId="2BE2ACFC" w14:textId="77777777" w:rsidR="00B23E19" w:rsidRPr="00136931" w:rsidRDefault="00B23E19" w:rsidP="00B23E19">
            <w:pPr>
              <w:tabs>
                <w:tab w:val="left" w:pos="477"/>
              </w:tabs>
              <w:spacing w:before="120" w:after="120"/>
              <w:jc w:val="both"/>
              <w:rPr>
                <w:b/>
                <w:sz w:val="18"/>
                <w:szCs w:val="18"/>
                <w:lang w:val="it-IT" w:eastAsia="it-IT"/>
              </w:rPr>
            </w:pPr>
            <w:r w:rsidRPr="00136931">
              <w:rPr>
                <w:b/>
                <w:color w:val="000000"/>
                <w:sz w:val="18"/>
                <w:u w:val="single"/>
                <w:lang w:val="it-IT" w:eastAsia="it-IT"/>
              </w:rPr>
              <w:t>C.6</w:t>
            </w:r>
            <w:r w:rsidRPr="00136931">
              <w:rPr>
                <w:color w:val="000000"/>
                <w:sz w:val="18"/>
                <w:szCs w:val="18"/>
                <w:lang w:val="it-IT" w:eastAsia="it-IT"/>
              </w:rPr>
              <w:t xml:space="preserve"> L’operatore economico ha commesso</w:t>
            </w:r>
            <w:r w:rsidRPr="00136931">
              <w:rPr>
                <w:b/>
                <w:color w:val="000000"/>
                <w:sz w:val="18"/>
                <w:szCs w:val="18"/>
                <w:lang w:val="it-IT" w:eastAsia="it-IT"/>
              </w:rPr>
              <w:t xml:space="preserve"> grave inadempimento nei confronti di uno o più subappal</w:t>
            </w:r>
            <w:r w:rsidRPr="00136931">
              <w:rPr>
                <w:b/>
                <w:color w:val="000000"/>
                <w:sz w:val="18"/>
                <w:szCs w:val="18"/>
                <w:lang w:val="it-IT" w:eastAsia="it-IT"/>
              </w:rPr>
              <w:softHyphen/>
              <w:t>tatori, riconosciuto o accertato con sentenza passata in giudicato</w:t>
            </w:r>
            <w:r w:rsidRPr="00136931">
              <w:rPr>
                <w:color w:val="000000"/>
                <w:sz w:val="18"/>
                <w:szCs w:val="18"/>
                <w:lang w:val="it-IT" w:eastAsia="it-IT"/>
              </w:rPr>
              <w:t>?</w:t>
            </w:r>
          </w:p>
        </w:tc>
        <w:tc>
          <w:tcPr>
            <w:tcW w:w="4819" w:type="dxa"/>
            <w:tcBorders>
              <w:left w:val="single" w:sz="4" w:space="0" w:color="auto"/>
              <w:right w:val="single" w:sz="4" w:space="0" w:color="auto"/>
            </w:tcBorders>
            <w:shd w:val="clear" w:color="auto" w:fill="FFFFFF"/>
          </w:tcPr>
          <w:p w14:paraId="32131232"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5AB21A19"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606DD1A" w14:textId="77777777" w:rsidR="00B23E19" w:rsidRPr="00136931" w:rsidRDefault="00B23E19" w:rsidP="00B23E19">
            <w:pPr>
              <w:suppressAutoHyphens w:val="0"/>
              <w:spacing w:before="120" w:after="120"/>
              <w:jc w:val="both"/>
              <w:rPr>
                <w:b/>
                <w:lang w:val="it-IT" w:eastAsia="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C.7</w:t>
            </w:r>
          </w:p>
        </w:tc>
        <w:tc>
          <w:tcPr>
            <w:tcW w:w="4819" w:type="dxa"/>
            <w:tcBorders>
              <w:left w:val="single" w:sz="4" w:space="0" w:color="00000A"/>
              <w:bottom w:val="single" w:sz="4" w:space="0" w:color="auto"/>
              <w:right w:val="single" w:sz="4" w:space="0" w:color="auto"/>
            </w:tcBorders>
            <w:shd w:val="clear" w:color="auto" w:fill="FFFFFF"/>
          </w:tcPr>
          <w:p w14:paraId="105CFF12" w14:textId="77777777" w:rsidR="00B23E19" w:rsidRPr="00136931" w:rsidRDefault="00B23E19" w:rsidP="00B23E19">
            <w:pPr>
              <w:suppressAutoHyphens w:val="0"/>
              <w:spacing w:before="120" w:after="120"/>
              <w:rPr>
                <w:lang w:val="it-IT" w:eastAsia="it-IT"/>
              </w:rPr>
            </w:pPr>
          </w:p>
        </w:tc>
      </w:tr>
      <w:tr w:rsidR="00B23E19" w:rsidRPr="00136931" w14:paraId="41C0ABC6"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DA012A3" w14:textId="77777777" w:rsidR="00B23E19" w:rsidRPr="00136931" w:rsidRDefault="00B23E19" w:rsidP="00B23E19">
            <w:pPr>
              <w:suppressAutoHyphens w:val="0"/>
              <w:spacing w:before="120" w:after="120"/>
              <w:jc w:val="both"/>
              <w:rPr>
                <w:b/>
                <w:color w:val="000000"/>
                <w:sz w:val="18"/>
                <w:lang w:val="it-IT" w:eastAsia="it-IT"/>
              </w:rPr>
            </w:pPr>
            <w:r w:rsidRPr="00136931">
              <w:rPr>
                <w:color w:val="000000"/>
                <w:sz w:val="18"/>
                <w:lang w:val="it-IT" w:eastAsia="it-IT"/>
              </w:rPr>
              <w:t>Fornire informazioni dettagliate sul comportamento illecito tenuto e sulla sentenza passata in giudicato:</w:t>
            </w:r>
          </w:p>
        </w:tc>
        <w:tc>
          <w:tcPr>
            <w:tcW w:w="4819" w:type="dxa"/>
            <w:tcBorders>
              <w:left w:val="single" w:sz="4" w:space="0" w:color="00000A"/>
              <w:bottom w:val="single" w:sz="4" w:space="0" w:color="auto"/>
              <w:right w:val="single" w:sz="4" w:space="0" w:color="auto"/>
            </w:tcBorders>
            <w:shd w:val="clear" w:color="auto" w:fill="FFFFFF"/>
          </w:tcPr>
          <w:p w14:paraId="00F7E417" w14:textId="77777777" w:rsidR="00B23E19" w:rsidRPr="00136931" w:rsidRDefault="00B23E19" w:rsidP="00B23E19">
            <w:pPr>
              <w:shd w:val="clear" w:color="auto" w:fill="FFFFFF"/>
              <w:suppressAutoHyphens w:val="0"/>
              <w:spacing w:before="120" w:after="20"/>
              <w:jc w:val="both"/>
              <w:rPr>
                <w:color w:val="000000"/>
                <w:sz w:val="18"/>
                <w:szCs w:val="18"/>
                <w:lang w:val="it-IT" w:eastAsia="it-IT"/>
              </w:rPr>
            </w:pPr>
            <w:r w:rsidRPr="00136931">
              <w:rPr>
                <w:color w:val="000000"/>
                <w:sz w:val="18"/>
                <w:szCs w:val="18"/>
                <w:lang w:val="it-IT" w:eastAsia="it-IT"/>
              </w:rPr>
              <w:t xml:space="preserve">[comportamento illecito]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40F5F6FC"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[numero e data della sentenza]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3710F6F8"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[emesso da]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20DF49BC"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[Indirizzo]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311C6945" w14:textId="77777777" w:rsidR="00B23E19" w:rsidRPr="00136931" w:rsidRDefault="00B23E19" w:rsidP="00B23E19">
            <w:pPr>
              <w:suppressAutoHyphens w:val="0"/>
              <w:spacing w:before="20" w:after="20"/>
              <w:jc w:val="both"/>
              <w:rPr>
                <w:color w:val="000000"/>
                <w:sz w:val="18"/>
                <w:szCs w:val="18"/>
                <w:lang w:val="it-IT" w:eastAsia="it-IT"/>
              </w:rPr>
            </w:pPr>
            <w:r w:rsidRPr="00136931">
              <w:rPr>
                <w:color w:val="000000"/>
                <w:sz w:val="18"/>
                <w:szCs w:val="18"/>
                <w:lang w:val="it-IT" w:eastAsia="it-IT"/>
              </w:rPr>
              <w:t xml:space="preserve">[Indirizzo PEC]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p w14:paraId="29FF49D8" w14:textId="77777777" w:rsidR="00B23E19" w:rsidRPr="00136931" w:rsidRDefault="00B23E19" w:rsidP="00B23E19">
            <w:pPr>
              <w:suppressAutoHyphens w:val="0"/>
              <w:spacing w:before="20" w:after="120"/>
              <w:rPr>
                <w:lang w:val="it-IT" w:eastAsia="it-IT"/>
              </w:rPr>
            </w:pPr>
            <w:r w:rsidRPr="00136931">
              <w:rPr>
                <w:color w:val="000000"/>
                <w:sz w:val="18"/>
                <w:szCs w:val="18"/>
                <w:lang w:val="it-IT" w:eastAsia="it-IT"/>
              </w:rPr>
              <w:t xml:space="preserve">[e-mail] </w:t>
            </w:r>
            <w:r w:rsidRPr="00136931">
              <w:rPr>
                <w:color w:val="000000"/>
                <w:sz w:val="18"/>
                <w:szCs w:val="18"/>
                <w:vertAlign w:val="superscript"/>
                <w:lang w:val="it-IT" w:eastAsia="it-IT"/>
              </w:rPr>
              <w:footnoteReference w:id="14"/>
            </w:r>
            <w:r w:rsidRPr="00136931">
              <w:rPr>
                <w:rFonts w:ascii="Times New Roman" w:hAnsi="Times New Roman" w:cs="Times New Roman"/>
                <w:color w:val="000000"/>
                <w:sz w:val="18"/>
                <w:szCs w:val="18"/>
                <w:lang w:val="it-IT" w:eastAsia="it-IT"/>
              </w:rPr>
              <w:t xml:space="preserve">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r w:rsidRPr="00136931">
              <w:rPr>
                <w:rFonts w:ascii="Times New Roman" w:hAnsi="Times New Roman" w:cs="Times New Roman"/>
                <w:color w:val="000000"/>
                <w:sz w:val="18"/>
                <w:szCs w:val="18"/>
                <w:lang w:val="it-IT" w:eastAsia="it-IT"/>
              </w:rPr>
              <w:tab/>
            </w:r>
            <w:r w:rsidRPr="00136931">
              <w:rPr>
                <w:color w:val="000000"/>
                <w:sz w:val="18"/>
                <w:szCs w:val="18"/>
                <w:lang w:val="it-IT" w:eastAsia="it-IT"/>
              </w:rPr>
              <w:t xml:space="preserve">[fax] </w:t>
            </w:r>
            <w:r w:rsidRPr="00136931">
              <w:rPr>
                <w:color w:val="000000"/>
                <w:sz w:val="18"/>
                <w:szCs w:val="18"/>
                <w:vertAlign w:val="superscript"/>
                <w:lang w:val="it-IT" w:eastAsia="it-IT"/>
              </w:rPr>
              <w:t>11</w:t>
            </w:r>
            <w:r w:rsidRPr="00136931">
              <w:rPr>
                <w:color w:val="000000"/>
                <w:sz w:val="16"/>
                <w:szCs w:val="18"/>
                <w:vertAlign w:val="superscript"/>
                <w:lang w:val="it-IT" w:eastAsia="it-IT"/>
              </w:rPr>
              <w:t xml:space="preserve"> </w:t>
            </w:r>
            <w:r w:rsidRPr="00136931">
              <w:rPr>
                <w:color w:val="000000"/>
                <w:sz w:val="18"/>
                <w:lang w:val="it-IT" w:eastAsia="it-IT"/>
              </w:rPr>
              <w:fldChar w:fldCharType="begin">
                <w:ffData>
                  <w:name w:val="Text45"/>
                  <w:enabled/>
                  <w:calcOnExit w:val="0"/>
                  <w:textInput/>
                </w:ffData>
              </w:fldChar>
            </w:r>
            <w:r w:rsidRPr="00136931">
              <w:rPr>
                <w:color w:val="000000"/>
                <w:sz w:val="18"/>
                <w:lang w:val="it-IT" w:eastAsia="it-IT"/>
              </w:rPr>
              <w:instrText xml:space="preserve"> FORMTEXT </w:instrText>
            </w:r>
            <w:r w:rsidRPr="00136931">
              <w:rPr>
                <w:color w:val="000000"/>
                <w:sz w:val="18"/>
                <w:lang w:val="it-IT" w:eastAsia="it-IT"/>
              </w:rPr>
            </w:r>
            <w:r w:rsidRPr="00136931">
              <w:rPr>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color w:val="000000"/>
                <w:sz w:val="18"/>
                <w:lang w:val="it-IT" w:eastAsia="it-IT"/>
              </w:rPr>
              <w:fldChar w:fldCharType="end"/>
            </w:r>
          </w:p>
        </w:tc>
      </w:tr>
      <w:tr w:rsidR="00B23E19" w:rsidRPr="00136931" w14:paraId="6B3256B2" w14:textId="77777777" w:rsidTr="00705B19">
        <w:tc>
          <w:tcPr>
            <w:tcW w:w="4962" w:type="dxa"/>
            <w:tcBorders>
              <w:top w:val="single" w:sz="4" w:space="0" w:color="00000A"/>
              <w:left w:val="single" w:sz="4" w:space="0" w:color="auto"/>
              <w:right w:val="single" w:sz="4" w:space="0" w:color="auto"/>
            </w:tcBorders>
            <w:shd w:val="clear" w:color="auto" w:fill="FFFFFF"/>
          </w:tcPr>
          <w:p w14:paraId="178AAFA3" w14:textId="77777777" w:rsidR="00B23E19" w:rsidRPr="00136931" w:rsidRDefault="00B23E19" w:rsidP="00B23E19">
            <w:pPr>
              <w:suppressAutoHyphens w:val="0"/>
              <w:spacing w:before="120" w:after="120"/>
              <w:jc w:val="both"/>
              <w:rPr>
                <w:b/>
                <w:color w:val="000000"/>
                <w:sz w:val="18"/>
                <w:szCs w:val="18"/>
                <w:lang w:val="it-IT" w:eastAsia="it-IT"/>
              </w:rPr>
            </w:pPr>
            <w:r w:rsidRPr="00136931">
              <w:rPr>
                <w:color w:val="000000"/>
                <w:sz w:val="18"/>
                <w:szCs w:val="18"/>
                <w:lang w:val="it-IT" w:eastAsia="it-IT"/>
              </w:rPr>
              <w:t>Indicare se:</w:t>
            </w:r>
          </w:p>
        </w:tc>
        <w:tc>
          <w:tcPr>
            <w:tcW w:w="4819" w:type="dxa"/>
            <w:tcBorders>
              <w:top w:val="single" w:sz="4" w:space="0" w:color="auto"/>
              <w:left w:val="single" w:sz="4" w:space="0" w:color="auto"/>
              <w:right w:val="single" w:sz="4" w:space="0" w:color="auto"/>
            </w:tcBorders>
            <w:shd w:val="clear" w:color="auto" w:fill="FFFFFF"/>
          </w:tcPr>
          <w:p w14:paraId="3E80B87D" w14:textId="77777777" w:rsidR="00B23E19" w:rsidRPr="00136931" w:rsidRDefault="00B23E19" w:rsidP="00B23E19">
            <w:pPr>
              <w:suppressAutoHyphens w:val="0"/>
              <w:spacing w:before="120" w:after="120"/>
              <w:rPr>
                <w:lang w:val="it-IT" w:eastAsia="it-IT"/>
              </w:rPr>
            </w:pPr>
          </w:p>
        </w:tc>
      </w:tr>
      <w:tr w:rsidR="00B23E19" w:rsidRPr="00136931" w14:paraId="7E8BF0AF" w14:textId="77777777" w:rsidTr="00705B19">
        <w:tc>
          <w:tcPr>
            <w:tcW w:w="4962" w:type="dxa"/>
            <w:tcBorders>
              <w:left w:val="single" w:sz="4" w:space="0" w:color="auto"/>
              <w:right w:val="single" w:sz="4" w:space="0" w:color="auto"/>
            </w:tcBorders>
            <w:shd w:val="clear" w:color="auto" w:fill="FFFFFF"/>
          </w:tcPr>
          <w:p w14:paraId="0534C8DA" w14:textId="77777777" w:rsidR="00B23E19" w:rsidRPr="00136931" w:rsidRDefault="00B23E19" w:rsidP="00D044FF">
            <w:pPr>
              <w:numPr>
                <w:ilvl w:val="0"/>
                <w:numId w:val="24"/>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risarcito interamente il danno?</w:t>
            </w:r>
          </w:p>
        </w:tc>
        <w:tc>
          <w:tcPr>
            <w:tcW w:w="4819" w:type="dxa"/>
            <w:tcBorders>
              <w:left w:val="single" w:sz="4" w:space="0" w:color="auto"/>
              <w:right w:val="single" w:sz="4" w:space="0" w:color="auto"/>
            </w:tcBorders>
            <w:shd w:val="clear" w:color="auto" w:fill="FFFFFF"/>
            <w:vAlign w:val="center"/>
          </w:tcPr>
          <w:p w14:paraId="550A131C" w14:textId="77777777" w:rsidR="00B23E19" w:rsidRPr="00136931" w:rsidRDefault="00B23E19" w:rsidP="00B23E19">
            <w:pPr>
              <w:suppressAutoHyphens w:val="0"/>
              <w:spacing w:before="120" w:after="120"/>
              <w:rPr>
                <w:lang w:val="it-IT" w:eastAsia="it-IT"/>
              </w:rPr>
            </w:pPr>
            <w:r w:rsidRPr="00136931">
              <w:rPr>
                <w:sz w:val="18"/>
                <w:szCs w:val="18"/>
                <w:lang w:val="it-IT" w:eastAsia="it-IT"/>
              </w:rPr>
              <w:fldChar w:fldCharType="begin">
                <w:ffData>
                  <w:name w:val="Kontrollkästchen1"/>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Sì</w:t>
            </w:r>
            <w:r w:rsidRPr="00136931">
              <w:rPr>
                <w:sz w:val="18"/>
                <w:szCs w:val="18"/>
                <w:lang w:val="it-IT" w:eastAsia="it-IT"/>
              </w:rPr>
              <w:tab/>
            </w:r>
            <w:r w:rsidRPr="00136931">
              <w:rPr>
                <w:sz w:val="18"/>
                <w:szCs w:val="18"/>
                <w:lang w:val="it-IT" w:eastAsia="it-IT"/>
              </w:rPr>
              <w:fldChar w:fldCharType="begin">
                <w:ffData>
                  <w:name w:val="Kontrollkästchen2"/>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No</w:t>
            </w:r>
          </w:p>
        </w:tc>
      </w:tr>
      <w:tr w:rsidR="00B23E19" w:rsidRPr="00136931" w14:paraId="2E017C3F" w14:textId="77777777" w:rsidTr="00705B19">
        <w:tc>
          <w:tcPr>
            <w:tcW w:w="4962" w:type="dxa"/>
            <w:tcBorders>
              <w:left w:val="single" w:sz="4" w:space="0" w:color="auto"/>
              <w:right w:val="single" w:sz="4" w:space="0" w:color="auto"/>
            </w:tcBorders>
            <w:shd w:val="clear" w:color="auto" w:fill="FFFFFF"/>
          </w:tcPr>
          <w:p w14:paraId="599D6FC5" w14:textId="77777777" w:rsidR="00B23E19" w:rsidRPr="00136931" w:rsidRDefault="00B23E19" w:rsidP="00B23E19">
            <w:pPr>
              <w:suppressAutoHyphens w:val="0"/>
              <w:spacing w:before="60" w:after="60"/>
              <w:jc w:val="center"/>
              <w:rPr>
                <w:color w:val="000000"/>
                <w:sz w:val="18"/>
                <w:szCs w:val="18"/>
                <w:lang w:val="it-IT" w:eastAsia="it-IT"/>
              </w:rPr>
            </w:pPr>
            <w:r w:rsidRPr="00136931">
              <w:rPr>
                <w:color w:val="000000"/>
                <w:sz w:val="18"/>
                <w:szCs w:val="18"/>
                <w:lang w:val="it-IT" w:eastAsia="it-IT"/>
              </w:rPr>
              <w:lastRenderedPageBreak/>
              <w:t>ovvero</w:t>
            </w:r>
          </w:p>
        </w:tc>
        <w:tc>
          <w:tcPr>
            <w:tcW w:w="4819" w:type="dxa"/>
            <w:tcBorders>
              <w:left w:val="single" w:sz="4" w:space="0" w:color="auto"/>
              <w:right w:val="single" w:sz="4" w:space="0" w:color="auto"/>
            </w:tcBorders>
            <w:shd w:val="clear" w:color="auto" w:fill="FFFFFF"/>
          </w:tcPr>
          <w:p w14:paraId="07D5BEB3" w14:textId="77777777" w:rsidR="00B23E19" w:rsidRPr="00136931" w:rsidRDefault="00B23E19" w:rsidP="00B23E19">
            <w:pPr>
              <w:suppressAutoHyphens w:val="0"/>
              <w:spacing w:before="60" w:after="60"/>
              <w:rPr>
                <w:sz w:val="18"/>
                <w:szCs w:val="18"/>
                <w:lang w:val="it-IT" w:eastAsia="it-IT"/>
              </w:rPr>
            </w:pPr>
          </w:p>
        </w:tc>
      </w:tr>
      <w:tr w:rsidR="00B23E19" w:rsidRPr="00136931" w14:paraId="009CC620" w14:textId="77777777" w:rsidTr="00705B19">
        <w:tc>
          <w:tcPr>
            <w:tcW w:w="4962" w:type="dxa"/>
            <w:tcBorders>
              <w:left w:val="single" w:sz="4" w:space="0" w:color="auto"/>
              <w:right w:val="single" w:sz="4" w:space="0" w:color="auto"/>
            </w:tcBorders>
            <w:shd w:val="clear" w:color="auto" w:fill="FFFFFF"/>
          </w:tcPr>
          <w:p w14:paraId="0A083E9A" w14:textId="77777777" w:rsidR="00B23E19" w:rsidRPr="00136931" w:rsidRDefault="00B23E19" w:rsidP="00D044FF">
            <w:pPr>
              <w:numPr>
                <w:ilvl w:val="0"/>
                <w:numId w:val="24"/>
              </w:numPr>
              <w:suppressAutoHyphens w:val="0"/>
              <w:spacing w:before="120" w:after="120"/>
              <w:contextualSpacing/>
              <w:jc w:val="both"/>
              <w:rPr>
                <w:color w:val="000000"/>
                <w:sz w:val="18"/>
                <w:szCs w:val="18"/>
                <w:lang w:val="it-IT" w:eastAsia="it-IT"/>
              </w:rPr>
            </w:pPr>
            <w:r w:rsidRPr="00136931">
              <w:rPr>
                <w:color w:val="000000"/>
                <w:sz w:val="18"/>
                <w:szCs w:val="18"/>
                <w:lang w:val="it-IT" w:eastAsia="it-IT"/>
              </w:rPr>
              <w:t>è stato formalizzato l’impegno a risarcire il danno?</w:t>
            </w:r>
          </w:p>
        </w:tc>
        <w:tc>
          <w:tcPr>
            <w:tcW w:w="4819" w:type="dxa"/>
            <w:tcBorders>
              <w:left w:val="single" w:sz="4" w:space="0" w:color="auto"/>
              <w:right w:val="single" w:sz="4" w:space="0" w:color="auto"/>
            </w:tcBorders>
            <w:shd w:val="clear" w:color="auto" w:fill="FFFFFF"/>
            <w:vAlign w:val="center"/>
          </w:tcPr>
          <w:p w14:paraId="795658E2" w14:textId="77777777" w:rsidR="00B23E19" w:rsidRPr="00136931" w:rsidRDefault="00B23E19" w:rsidP="00B23E19">
            <w:pPr>
              <w:suppressAutoHyphens w:val="0"/>
              <w:spacing w:before="120" w:after="120"/>
              <w:rPr>
                <w:lang w:val="it-IT" w:eastAsia="it-IT"/>
              </w:rPr>
            </w:pPr>
            <w:r w:rsidRPr="00136931">
              <w:rPr>
                <w:sz w:val="18"/>
                <w:szCs w:val="18"/>
                <w:lang w:val="it-IT" w:eastAsia="it-IT"/>
              </w:rPr>
              <w:fldChar w:fldCharType="begin">
                <w:ffData>
                  <w:name w:val="Kontrollkästchen1"/>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Sì</w:t>
            </w:r>
            <w:r w:rsidRPr="00136931">
              <w:rPr>
                <w:sz w:val="18"/>
                <w:szCs w:val="18"/>
                <w:lang w:val="it-IT" w:eastAsia="it-IT"/>
              </w:rPr>
              <w:tab/>
            </w:r>
            <w:r w:rsidRPr="00136931">
              <w:rPr>
                <w:sz w:val="18"/>
                <w:szCs w:val="18"/>
                <w:lang w:val="it-IT" w:eastAsia="it-IT"/>
              </w:rPr>
              <w:fldChar w:fldCharType="begin">
                <w:ffData>
                  <w:name w:val="Kontrollkästchen2"/>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No</w:t>
            </w:r>
          </w:p>
        </w:tc>
      </w:tr>
      <w:tr w:rsidR="00B23E19" w:rsidRPr="00136931" w14:paraId="50D724B8" w14:textId="77777777" w:rsidTr="00705B19">
        <w:tc>
          <w:tcPr>
            <w:tcW w:w="4962" w:type="dxa"/>
            <w:tcBorders>
              <w:left w:val="single" w:sz="4" w:space="0" w:color="auto"/>
              <w:right w:val="single" w:sz="4" w:space="0" w:color="auto"/>
            </w:tcBorders>
            <w:shd w:val="clear" w:color="auto" w:fill="FFFFFF"/>
          </w:tcPr>
          <w:p w14:paraId="19695C05" w14:textId="77777777" w:rsidR="00B23E19" w:rsidRPr="00136931" w:rsidRDefault="00B23E19" w:rsidP="00B23E19">
            <w:pPr>
              <w:suppressAutoHyphens w:val="0"/>
              <w:spacing w:before="60" w:after="60"/>
              <w:jc w:val="center"/>
              <w:rPr>
                <w:color w:val="000000"/>
                <w:sz w:val="18"/>
                <w:szCs w:val="18"/>
                <w:lang w:val="it-IT" w:eastAsia="it-IT"/>
              </w:rPr>
            </w:pPr>
            <w:r w:rsidRPr="00136931">
              <w:rPr>
                <w:color w:val="000000"/>
                <w:sz w:val="18"/>
                <w:szCs w:val="18"/>
                <w:lang w:val="it-IT" w:eastAsia="it-IT"/>
              </w:rPr>
              <w:t>e</w:t>
            </w:r>
          </w:p>
        </w:tc>
        <w:tc>
          <w:tcPr>
            <w:tcW w:w="4819" w:type="dxa"/>
            <w:tcBorders>
              <w:left w:val="single" w:sz="4" w:space="0" w:color="auto"/>
              <w:right w:val="single" w:sz="4" w:space="0" w:color="auto"/>
            </w:tcBorders>
            <w:shd w:val="clear" w:color="auto" w:fill="FFFFFF"/>
          </w:tcPr>
          <w:p w14:paraId="79FBED9A" w14:textId="77777777" w:rsidR="00B23E19" w:rsidRPr="00136931" w:rsidRDefault="00B23E19" w:rsidP="00B23E19">
            <w:pPr>
              <w:suppressAutoHyphens w:val="0"/>
              <w:spacing w:before="60" w:after="60"/>
              <w:rPr>
                <w:sz w:val="18"/>
                <w:szCs w:val="18"/>
                <w:lang w:val="it-IT" w:eastAsia="it-IT"/>
              </w:rPr>
            </w:pPr>
          </w:p>
        </w:tc>
      </w:tr>
      <w:tr w:rsidR="00B23E19" w:rsidRPr="00136931" w14:paraId="76592D5D" w14:textId="77777777" w:rsidTr="00705B19">
        <w:tc>
          <w:tcPr>
            <w:tcW w:w="4962" w:type="dxa"/>
            <w:tcBorders>
              <w:left w:val="single" w:sz="4" w:space="0" w:color="auto"/>
              <w:right w:val="single" w:sz="4" w:space="0" w:color="auto"/>
            </w:tcBorders>
            <w:shd w:val="clear" w:color="auto" w:fill="FFFFFF"/>
          </w:tcPr>
          <w:p w14:paraId="68A87B23" w14:textId="77777777" w:rsidR="00B23E19" w:rsidRPr="00136931" w:rsidRDefault="00B23E19" w:rsidP="00B23E19">
            <w:pPr>
              <w:suppressAutoHyphens w:val="0"/>
              <w:spacing w:before="120" w:after="120"/>
              <w:jc w:val="both"/>
              <w:rPr>
                <w:color w:val="000000"/>
                <w:sz w:val="18"/>
                <w:szCs w:val="18"/>
                <w:lang w:val="it-IT" w:eastAsia="it-IT"/>
              </w:rPr>
            </w:pPr>
            <w:r w:rsidRPr="00136931">
              <w:rPr>
                <w:color w:val="000000"/>
                <w:sz w:val="18"/>
                <w:szCs w:val="18"/>
                <w:lang w:val="it-IT" w:eastAsia="it-IT"/>
              </w:rPr>
              <w:t>l’operatore economico 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14:paraId="2288D4D1" w14:textId="77777777" w:rsidR="00B23E19" w:rsidRPr="00136931" w:rsidRDefault="00B23E19" w:rsidP="00B23E19">
            <w:pPr>
              <w:suppressAutoHyphens w:val="0"/>
              <w:spacing w:before="120" w:after="120"/>
              <w:rPr>
                <w:lang w:val="it-IT" w:eastAsia="it-IT"/>
              </w:rPr>
            </w:pPr>
            <w:r w:rsidRPr="00136931">
              <w:rPr>
                <w:sz w:val="18"/>
                <w:szCs w:val="18"/>
                <w:lang w:val="it-IT" w:eastAsia="it-IT"/>
              </w:rPr>
              <w:fldChar w:fldCharType="begin">
                <w:ffData>
                  <w:name w:val="Kontrollkästchen1"/>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Sì</w:t>
            </w:r>
            <w:r w:rsidRPr="00136931">
              <w:rPr>
                <w:sz w:val="18"/>
                <w:szCs w:val="18"/>
                <w:lang w:val="it-IT" w:eastAsia="it-IT"/>
              </w:rPr>
              <w:tab/>
            </w:r>
            <w:r w:rsidRPr="00136931">
              <w:rPr>
                <w:sz w:val="18"/>
                <w:szCs w:val="18"/>
                <w:lang w:val="it-IT" w:eastAsia="it-IT"/>
              </w:rPr>
              <w:fldChar w:fldCharType="begin">
                <w:ffData>
                  <w:name w:val="Kontrollkästchen2"/>
                  <w:enabled/>
                  <w:calcOnExit w:val="0"/>
                  <w:checkBox>
                    <w:sizeAuto/>
                    <w:default w:val="0"/>
                  </w:checkBox>
                </w:ffData>
              </w:fldChar>
            </w:r>
            <w:r w:rsidRPr="00136931">
              <w:rPr>
                <w:sz w:val="18"/>
                <w:szCs w:val="18"/>
                <w:lang w:val="it-IT" w:eastAsia="it-IT"/>
              </w:rPr>
              <w:instrText xml:space="preserve"> FORMCHECKBOX </w:instrText>
            </w:r>
            <w:r w:rsidR="00805165">
              <w:rPr>
                <w:sz w:val="18"/>
                <w:szCs w:val="18"/>
                <w:lang w:val="it-IT" w:eastAsia="it-IT"/>
              </w:rPr>
            </w:r>
            <w:r w:rsidR="00805165">
              <w:rPr>
                <w:sz w:val="18"/>
                <w:szCs w:val="18"/>
                <w:lang w:val="it-IT" w:eastAsia="it-IT"/>
              </w:rPr>
              <w:fldChar w:fldCharType="separate"/>
            </w:r>
            <w:r w:rsidRPr="00136931">
              <w:rPr>
                <w:sz w:val="18"/>
                <w:szCs w:val="18"/>
                <w:lang w:val="it-IT" w:eastAsia="it-IT"/>
              </w:rPr>
              <w:fldChar w:fldCharType="end"/>
            </w:r>
            <w:r w:rsidRPr="00136931">
              <w:rPr>
                <w:sz w:val="18"/>
                <w:szCs w:val="18"/>
                <w:lang w:val="it-IT" w:eastAsia="it-IT"/>
              </w:rPr>
              <w:t xml:space="preserve"> No</w:t>
            </w:r>
          </w:p>
        </w:tc>
      </w:tr>
      <w:tr w:rsidR="00B23E19" w:rsidRPr="00136931" w14:paraId="784403AE" w14:textId="77777777" w:rsidTr="00705B19">
        <w:tc>
          <w:tcPr>
            <w:tcW w:w="4962" w:type="dxa"/>
            <w:tcBorders>
              <w:left w:val="single" w:sz="4" w:space="0" w:color="auto"/>
              <w:bottom w:val="single" w:sz="4" w:space="0" w:color="auto"/>
              <w:right w:val="single" w:sz="4" w:space="0" w:color="auto"/>
            </w:tcBorders>
            <w:shd w:val="clear" w:color="auto" w:fill="FFFFFF"/>
          </w:tcPr>
          <w:p w14:paraId="562E4803" w14:textId="77777777" w:rsidR="00B23E19" w:rsidRPr="00136931" w:rsidRDefault="00B23E19" w:rsidP="00B23E19">
            <w:pPr>
              <w:suppressAutoHyphens w:val="0"/>
              <w:spacing w:before="120" w:after="120"/>
              <w:jc w:val="both"/>
              <w:rPr>
                <w:color w:val="000000"/>
                <w:spacing w:val="-2"/>
                <w:sz w:val="18"/>
                <w:szCs w:val="18"/>
                <w:lang w:val="it-IT" w:eastAsia="it-IT"/>
              </w:rPr>
            </w:pPr>
            <w:r w:rsidRPr="00136931">
              <w:rPr>
                <w:b/>
                <w:color w:val="000000"/>
                <w:spacing w:val="-2"/>
                <w:sz w:val="18"/>
                <w:szCs w:val="18"/>
                <w:lang w:val="it-IT" w:eastAsia="it-IT"/>
              </w:rPr>
              <w:t>In caso affermativo</w:t>
            </w:r>
            <w:r w:rsidRPr="00136931">
              <w:rPr>
                <w:color w:val="000000"/>
                <w:spacing w:val="-2"/>
                <w:sz w:val="18"/>
                <w:szCs w:val="18"/>
                <w:lang w:val="it-IT"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vAlign w:val="center"/>
          </w:tcPr>
          <w:p w14:paraId="488D856A" w14:textId="77777777" w:rsidR="00B23E19" w:rsidRPr="00136931" w:rsidRDefault="00B23E19" w:rsidP="00B23E19">
            <w:pPr>
              <w:suppressAutoHyphens w:val="0"/>
              <w:spacing w:before="120" w:after="120"/>
              <w:rPr>
                <w:lang w:val="it-IT" w:eastAsia="it-IT"/>
              </w:rPr>
            </w:pPr>
            <w:r w:rsidRPr="00136931">
              <w:rPr>
                <w:sz w:val="18"/>
                <w:szCs w:val="18"/>
                <w:lang w:val="it-IT" w:eastAsia="it-IT"/>
              </w:rPr>
              <w:fldChar w:fldCharType="begin">
                <w:ffData>
                  <w:name w:val="Text45"/>
                  <w:enabled/>
                  <w:calcOnExit w:val="0"/>
                  <w:textInput/>
                </w:ffData>
              </w:fldChar>
            </w:r>
            <w:r w:rsidRPr="00136931">
              <w:rPr>
                <w:sz w:val="18"/>
                <w:szCs w:val="18"/>
                <w:lang w:val="it-IT" w:eastAsia="it-IT"/>
              </w:rPr>
              <w:instrText xml:space="preserve"> FORMTEXT </w:instrText>
            </w:r>
            <w:r w:rsidRPr="00136931">
              <w:rPr>
                <w:sz w:val="18"/>
                <w:szCs w:val="18"/>
                <w:lang w:val="it-IT" w:eastAsia="it-IT"/>
              </w:rPr>
            </w:r>
            <w:r w:rsidRPr="00136931">
              <w:rPr>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sz w:val="18"/>
                <w:szCs w:val="18"/>
                <w:lang w:val="it-IT" w:eastAsia="it-IT"/>
              </w:rPr>
              <w:fldChar w:fldCharType="end"/>
            </w:r>
          </w:p>
        </w:tc>
      </w:tr>
      <w:tr w:rsidR="00B23E19" w:rsidRPr="00136931" w14:paraId="5CD87C0D" w14:textId="77777777" w:rsidTr="00705B19">
        <w:tc>
          <w:tcPr>
            <w:tcW w:w="4962" w:type="dxa"/>
            <w:tcBorders>
              <w:top w:val="single" w:sz="4" w:space="0" w:color="auto"/>
              <w:left w:val="single" w:sz="4" w:space="0" w:color="00000A"/>
              <w:right w:val="single" w:sz="4" w:space="0" w:color="00000A"/>
            </w:tcBorders>
            <w:shd w:val="clear" w:color="auto" w:fill="FFFFFF"/>
          </w:tcPr>
          <w:p w14:paraId="644E11AF" w14:textId="77777777" w:rsidR="00B23E19" w:rsidRPr="00136931" w:rsidRDefault="00B23E19" w:rsidP="00B23E19">
            <w:pPr>
              <w:tabs>
                <w:tab w:val="left" w:pos="477"/>
              </w:tabs>
              <w:spacing w:before="120" w:after="120"/>
              <w:jc w:val="both"/>
              <w:rPr>
                <w:rFonts w:eastAsia="Calibri"/>
                <w:color w:val="000000"/>
                <w:kern w:val="1"/>
                <w:sz w:val="18"/>
                <w:szCs w:val="18"/>
                <w:lang w:val="it-IT" w:eastAsia="it-IT" w:bidi="it-IT"/>
              </w:rPr>
            </w:pPr>
            <w:r w:rsidRPr="00136931">
              <w:rPr>
                <w:b/>
                <w:color w:val="000000"/>
                <w:sz w:val="18"/>
                <w:u w:val="single"/>
                <w:lang w:val="it-IT" w:eastAsia="it-IT"/>
              </w:rPr>
              <w:t>C.7</w:t>
            </w:r>
            <w:r w:rsidRPr="00136931">
              <w:rPr>
                <w:rFonts w:eastAsia="Calibri"/>
                <w:b/>
                <w:color w:val="00000A"/>
                <w:w w:val="0"/>
                <w:kern w:val="1"/>
                <w:sz w:val="18"/>
                <w:szCs w:val="18"/>
                <w:lang w:val="it-IT" w:eastAsia="it-IT" w:bidi="it-IT"/>
              </w:rPr>
              <w:t xml:space="preserve"> </w:t>
            </w:r>
            <w:r w:rsidRPr="00136931">
              <w:rPr>
                <w:rFonts w:eastAsia="Calibri"/>
                <w:color w:val="00000A"/>
                <w:w w:val="0"/>
                <w:kern w:val="1"/>
                <w:sz w:val="18"/>
                <w:szCs w:val="18"/>
                <w:lang w:val="it-IT" w:eastAsia="it-IT" w:bidi="it-IT"/>
              </w:rPr>
              <w:t>L'operatore economico è a conoscenza di qualsiasi</w:t>
            </w:r>
            <w:r w:rsidRPr="00136931">
              <w:rPr>
                <w:rFonts w:eastAsia="Calibri"/>
                <w:b/>
                <w:color w:val="00000A"/>
                <w:w w:val="0"/>
                <w:kern w:val="1"/>
                <w:sz w:val="18"/>
                <w:szCs w:val="18"/>
                <w:lang w:val="it-IT" w:eastAsia="it-IT" w:bidi="it-IT"/>
              </w:rPr>
              <w:t xml:space="preserve"> </w:t>
            </w:r>
            <w:r w:rsidRPr="00136931">
              <w:rPr>
                <w:rFonts w:eastAsia="Calibri"/>
                <w:b/>
                <w:color w:val="00000A"/>
                <w:kern w:val="1"/>
                <w:sz w:val="18"/>
                <w:szCs w:val="18"/>
                <w:lang w:val="it-IT" w:eastAsia="it-IT" w:bidi="it-IT"/>
              </w:rPr>
              <w:t xml:space="preserve">conflitto di interessi </w:t>
            </w:r>
            <w:r w:rsidRPr="00136931">
              <w:rPr>
                <w:rFonts w:eastAsia="Calibri"/>
                <w:color w:val="00000A"/>
                <w:kern w:val="1"/>
                <w:sz w:val="18"/>
                <w:szCs w:val="18"/>
                <w:vertAlign w:val="superscript"/>
                <w:lang w:val="it-IT" w:eastAsia="it-IT" w:bidi="it-IT"/>
              </w:rPr>
              <w:footnoteReference w:id="15"/>
            </w:r>
            <w:r w:rsidRPr="00136931">
              <w:rPr>
                <w:rFonts w:eastAsia="Calibri"/>
                <w:color w:val="00000A"/>
                <w:kern w:val="1"/>
                <w:sz w:val="18"/>
                <w:szCs w:val="18"/>
                <w:lang w:val="it-IT" w:eastAsia="it-IT" w:bidi="it-IT"/>
              </w:rPr>
              <w:t xml:space="preserve"> legato alla sua </w:t>
            </w:r>
            <w:r w:rsidRPr="00136931">
              <w:rPr>
                <w:rFonts w:eastAsia="Calibri"/>
                <w:kern w:val="1"/>
                <w:sz w:val="18"/>
                <w:szCs w:val="18"/>
                <w:lang w:val="it-IT" w:eastAsia="it-IT" w:bidi="it-IT"/>
              </w:rPr>
              <w:t>partecipazione alla procedura di appalto?</w:t>
            </w:r>
          </w:p>
        </w:tc>
        <w:tc>
          <w:tcPr>
            <w:tcW w:w="4819" w:type="dxa"/>
            <w:tcBorders>
              <w:top w:val="single" w:sz="4" w:space="0" w:color="auto"/>
              <w:left w:val="single" w:sz="4" w:space="0" w:color="00000A"/>
              <w:right w:val="single" w:sz="4" w:space="0" w:color="00000A"/>
            </w:tcBorders>
            <w:shd w:val="clear" w:color="auto" w:fill="FFFFFF"/>
          </w:tcPr>
          <w:p w14:paraId="220960EF"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11B9A989" w14:textId="77777777" w:rsidTr="00705B19">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781BE6A5" w14:textId="77777777" w:rsidR="00B23E19" w:rsidRPr="00136931" w:rsidRDefault="00B23E19" w:rsidP="00B23E19">
            <w:pPr>
              <w:tabs>
                <w:tab w:val="left" w:pos="477"/>
              </w:tabs>
              <w:spacing w:before="120" w:after="120"/>
              <w:jc w:val="both"/>
              <w:rPr>
                <w:rFonts w:eastAsia="Calibri"/>
                <w:b/>
                <w:color w:val="00000A"/>
                <w:w w:val="0"/>
                <w:kern w:val="1"/>
                <w:sz w:val="18"/>
                <w:szCs w:val="18"/>
                <w:lang w:val="it-IT" w:eastAsia="it-IT" w:bidi="it-IT"/>
              </w:rPr>
            </w:pPr>
            <w:r w:rsidRPr="00136931">
              <w:rPr>
                <w:b/>
                <w:color w:val="000000"/>
                <w:sz w:val="18"/>
                <w:lang w:val="it-IT" w:eastAsia="it-IT"/>
              </w:rPr>
              <w:t xml:space="preserve">IN CASO AFFERMATIVO PROSEGUIRE ALTRIMENTI SALTARE AL PUNTO </w:t>
            </w:r>
            <w:r w:rsidRPr="00136931">
              <w:rPr>
                <w:b/>
                <w:color w:val="000000"/>
                <w:sz w:val="18"/>
                <w:u w:val="single"/>
                <w:lang w:val="it-IT" w:eastAsia="it-IT"/>
              </w:rPr>
              <w:t>C.8</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616C45AB" w14:textId="77777777" w:rsidR="00B23E19" w:rsidRPr="00136931" w:rsidRDefault="00B23E19" w:rsidP="00B23E19">
            <w:pPr>
              <w:suppressAutoHyphens w:val="0"/>
              <w:spacing w:before="120" w:after="120"/>
              <w:rPr>
                <w:color w:val="000000"/>
                <w:sz w:val="18"/>
                <w:lang w:val="it-IT" w:eastAsia="it-IT"/>
              </w:rPr>
            </w:pPr>
          </w:p>
        </w:tc>
      </w:tr>
      <w:tr w:rsidR="00B23E19" w:rsidRPr="00136931" w14:paraId="75BEF521" w14:textId="77777777" w:rsidTr="00705B19">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1AA99C47" w14:textId="77777777" w:rsidR="00B23E19" w:rsidRPr="00136931" w:rsidRDefault="00B23E19" w:rsidP="00B23E19">
            <w:pPr>
              <w:tabs>
                <w:tab w:val="left" w:pos="477"/>
              </w:tabs>
              <w:spacing w:before="120" w:after="120"/>
              <w:jc w:val="both"/>
              <w:rPr>
                <w:color w:val="000000"/>
                <w:sz w:val="18"/>
                <w:lang w:val="it-IT" w:eastAsia="it-IT"/>
              </w:rPr>
            </w:pPr>
            <w:r w:rsidRPr="00136931">
              <w:rPr>
                <w:color w:val="000000"/>
                <w:sz w:val="18"/>
                <w:lang w:val="it-IT" w:eastAsia="it-IT"/>
              </w:rPr>
              <w:t>Fornire informazioni dettagliate sul conflitto di interessi:</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77DD0969"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r w:rsidR="00B23E19" w:rsidRPr="00136931" w14:paraId="0ABC9929" w14:textId="77777777" w:rsidTr="00705B19">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9CEFA16" w14:textId="77777777" w:rsidR="00B23E19" w:rsidRPr="00136931" w:rsidRDefault="00B23E19" w:rsidP="00B23E19">
            <w:pPr>
              <w:tabs>
                <w:tab w:val="left" w:pos="477"/>
              </w:tabs>
              <w:spacing w:before="120" w:after="120"/>
              <w:jc w:val="both"/>
              <w:rPr>
                <w:color w:val="000000"/>
                <w:sz w:val="18"/>
                <w:lang w:val="it-IT" w:eastAsia="it-IT"/>
              </w:rPr>
            </w:pPr>
            <w:r w:rsidRPr="00136931">
              <w:rPr>
                <w:color w:val="000000"/>
                <w:sz w:val="18"/>
                <w:lang w:val="it-IT" w:eastAsia="it-IT"/>
              </w:rPr>
              <w:t>Fornire informazioni dettagliate sulle eventuali modalità con cui è stato risolto il conflitto di interessi:</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545CE4A6"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r w:rsidR="00B23E19" w:rsidRPr="00136931" w14:paraId="2439F822" w14:textId="77777777" w:rsidTr="00705B19">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004C801B" w14:textId="77777777" w:rsidR="00B23E19" w:rsidRPr="00136931" w:rsidRDefault="00B23E19" w:rsidP="00B23E19">
            <w:pPr>
              <w:tabs>
                <w:tab w:val="left" w:pos="477"/>
              </w:tabs>
              <w:spacing w:before="120" w:after="120"/>
              <w:jc w:val="both"/>
              <w:rPr>
                <w:color w:val="000000"/>
                <w:sz w:val="18"/>
                <w:lang w:val="it-IT" w:eastAsia="it-IT"/>
              </w:rPr>
            </w:pPr>
            <w:r w:rsidRPr="00136931">
              <w:rPr>
                <w:b/>
                <w:color w:val="000000"/>
                <w:sz w:val="18"/>
                <w:u w:val="single"/>
                <w:lang w:val="it-IT" w:eastAsia="it-IT"/>
              </w:rPr>
              <w:t>C.8</w:t>
            </w:r>
            <w:r w:rsidRPr="00136931">
              <w:rPr>
                <w:color w:val="000000"/>
                <w:sz w:val="18"/>
                <w:lang w:val="it-IT" w:eastAsia="it-IT"/>
              </w:rPr>
              <w:t xml:space="preserve"> L’operatore economico o un’impresa a lui collegata </w:t>
            </w:r>
            <w:r w:rsidRPr="00136931">
              <w:rPr>
                <w:b/>
                <w:color w:val="000000"/>
                <w:sz w:val="18"/>
                <w:lang w:val="it-IT" w:eastAsia="it-IT"/>
              </w:rPr>
              <w:t>ha fornito consulenza</w:t>
            </w:r>
            <w:r w:rsidRPr="00136931">
              <w:rPr>
                <w:color w:val="000000"/>
                <w:sz w:val="18"/>
                <w:lang w:val="it-IT" w:eastAsia="it-IT"/>
              </w:rPr>
              <w:t xml:space="preserve"> all’amministrazione aggiudicatrice o all’ente aggiudicatore o </w:t>
            </w:r>
            <w:r w:rsidRPr="00136931">
              <w:rPr>
                <w:b/>
                <w:color w:val="000000"/>
                <w:sz w:val="18"/>
                <w:lang w:val="it-IT" w:eastAsia="it-IT"/>
              </w:rPr>
              <w:t>ha altrimenti partecipato alla preparazione</w:t>
            </w:r>
            <w:r w:rsidRPr="00136931">
              <w:rPr>
                <w:color w:val="000000"/>
                <w:sz w:val="18"/>
                <w:lang w:val="it-IT" w:eastAsia="it-IT"/>
              </w:rPr>
              <w:t xml:space="preserve"> della procedura d’aggiudicazione?</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11DB46DB"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071CD912" w14:textId="77777777" w:rsidTr="00705B19">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5EF0F783" w14:textId="77777777" w:rsidR="00B23E19" w:rsidRPr="00136931" w:rsidRDefault="00B23E19" w:rsidP="00B23E19">
            <w:pPr>
              <w:tabs>
                <w:tab w:val="left" w:pos="477"/>
              </w:tabs>
              <w:spacing w:before="120" w:after="120"/>
              <w:jc w:val="both"/>
              <w:rPr>
                <w:b/>
                <w:color w:val="000000"/>
                <w:sz w:val="18"/>
                <w:lang w:val="it-IT" w:eastAsia="it-IT"/>
              </w:rPr>
            </w:pPr>
            <w:r w:rsidRPr="00136931">
              <w:rPr>
                <w:b/>
                <w:color w:val="000000"/>
                <w:sz w:val="18"/>
                <w:lang w:val="it-IT" w:eastAsia="it-IT"/>
              </w:rPr>
              <w:t>In caso affermativo</w:t>
            </w:r>
            <w:r w:rsidRPr="00136931">
              <w:rPr>
                <w:color w:val="000000"/>
                <w:sz w:val="18"/>
                <w:lang w:val="it-IT" w:eastAsia="it-IT"/>
              </w:rPr>
              <w:t xml:space="preserve"> fornire informazioni dettagliate sulle misure adottate per prevenire le possibili distorsioni della concorrenza:</w:t>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14:paraId="5D5453B9" w14:textId="77777777" w:rsidR="00B23E19" w:rsidRPr="00136931" w:rsidRDefault="00B23E19" w:rsidP="00B23E19">
            <w:pPr>
              <w:suppressAutoHyphens w:val="0"/>
              <w:spacing w:before="120" w:after="120"/>
              <w:rPr>
                <w:color w:val="000000"/>
                <w:sz w:val="18"/>
                <w:lang w:val="it-IT" w:eastAsia="it-IT"/>
              </w:rPr>
            </w:pPr>
            <w:r w:rsidRPr="00136931">
              <w:rPr>
                <w:color w:val="000000"/>
                <w:sz w:val="18"/>
                <w:szCs w:val="18"/>
                <w:lang w:val="it-IT" w:eastAsia="it-IT"/>
              </w:rPr>
              <w:fldChar w:fldCharType="begin">
                <w:ffData>
                  <w:name w:val="Text45"/>
                  <w:enabled/>
                  <w:calcOnExit w:val="0"/>
                  <w:textInput/>
                </w:ffData>
              </w:fldChar>
            </w:r>
            <w:r w:rsidRPr="00136931">
              <w:rPr>
                <w:color w:val="000000"/>
                <w:sz w:val="18"/>
                <w:szCs w:val="18"/>
                <w:lang w:val="it-IT" w:eastAsia="it-IT"/>
              </w:rPr>
              <w:instrText xml:space="preserve"> FORMTEXT </w:instrText>
            </w:r>
            <w:r w:rsidRPr="00136931">
              <w:rPr>
                <w:color w:val="000000"/>
                <w:sz w:val="18"/>
                <w:szCs w:val="18"/>
                <w:lang w:val="it-IT" w:eastAsia="it-IT"/>
              </w:rPr>
            </w:r>
            <w:r w:rsidRPr="00136931">
              <w:rPr>
                <w:color w:val="000000"/>
                <w:sz w:val="18"/>
                <w:szCs w:val="18"/>
                <w:lang w:val="it-IT" w:eastAsia="it-IT"/>
              </w:rPr>
              <w:fldChar w:fldCharType="separate"/>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rFonts w:cs="Times New Roman"/>
                <w:noProof/>
                <w:sz w:val="18"/>
                <w:szCs w:val="18"/>
                <w:lang w:val="it-IT" w:eastAsia="it-IT"/>
              </w:rPr>
              <w:t> </w:t>
            </w:r>
            <w:r w:rsidRPr="00136931">
              <w:rPr>
                <w:color w:val="000000"/>
                <w:sz w:val="18"/>
                <w:szCs w:val="18"/>
                <w:lang w:val="it-IT" w:eastAsia="it-IT"/>
              </w:rPr>
              <w:fldChar w:fldCharType="end"/>
            </w:r>
          </w:p>
        </w:tc>
      </w:tr>
    </w:tbl>
    <w:p w14:paraId="78C03A7D" w14:textId="7AB7D999" w:rsidR="00B23E19" w:rsidRPr="00136931" w:rsidRDefault="00B23E19" w:rsidP="00B23E19">
      <w:pPr>
        <w:suppressAutoHyphens w:val="0"/>
        <w:rPr>
          <w:rFonts w:eastAsia="Calibri"/>
          <w:b/>
          <w:caps/>
          <w:smallCaps/>
          <w:color w:val="000000"/>
          <w:kern w:val="1"/>
          <w:sz w:val="22"/>
          <w:szCs w:val="22"/>
          <w:lang w:val="it-IT" w:eastAsia="it-IT" w:bidi="it-IT"/>
        </w:rPr>
      </w:pPr>
    </w:p>
    <w:p w14:paraId="0190BB09" w14:textId="77777777" w:rsidR="00B23E19" w:rsidRPr="00136931" w:rsidRDefault="00B23E19" w:rsidP="00B23E19">
      <w:pPr>
        <w:shd w:val="pct10" w:color="auto" w:fill="auto"/>
        <w:tabs>
          <w:tab w:val="left" w:pos="540"/>
        </w:tabs>
        <w:suppressAutoHyphens w:val="0"/>
        <w:ind w:left="539" w:right="284" w:hanging="539"/>
        <w:jc w:val="center"/>
        <w:rPr>
          <w:rFonts w:eastAsia="Calibri"/>
          <w:b/>
          <w:caps/>
          <w:smallCaps/>
          <w:color w:val="00000A"/>
          <w:kern w:val="1"/>
          <w:sz w:val="22"/>
          <w:szCs w:val="22"/>
          <w:lang w:val="it-IT" w:eastAsia="it-IT" w:bidi="it-IT"/>
        </w:rPr>
      </w:pPr>
      <w:r w:rsidRPr="00136931">
        <w:rPr>
          <w:rFonts w:eastAsia="Calibri"/>
          <w:b/>
          <w:caps/>
          <w:smallCaps/>
          <w:color w:val="000000"/>
          <w:kern w:val="1"/>
          <w:sz w:val="22"/>
          <w:szCs w:val="22"/>
          <w:lang w:val="it-IT" w:eastAsia="it-IT" w:bidi="it-IT"/>
        </w:rPr>
        <w:t xml:space="preserve">Punto </w:t>
      </w:r>
      <w:r w:rsidRPr="00136931">
        <w:rPr>
          <w:rFonts w:eastAsia="Calibri"/>
          <w:b/>
          <w:caps/>
          <w:smallCaps/>
          <w:color w:val="00000A"/>
          <w:kern w:val="1"/>
          <w:sz w:val="22"/>
          <w:szCs w:val="22"/>
          <w:lang w:val="it-IT" w:eastAsia="it-IT" w:bidi="it-IT"/>
        </w:rPr>
        <w:t xml:space="preserve">D: </w:t>
      </w:r>
    </w:p>
    <w:p w14:paraId="2863F1DB" w14:textId="77777777" w:rsidR="00B23E19" w:rsidRPr="00136931" w:rsidRDefault="00B23E19" w:rsidP="00B23E19">
      <w:pPr>
        <w:shd w:val="pct10" w:color="auto" w:fill="auto"/>
        <w:tabs>
          <w:tab w:val="left" w:pos="540"/>
        </w:tabs>
        <w:suppressAutoHyphens w:val="0"/>
        <w:ind w:left="539" w:right="284" w:hanging="539"/>
        <w:jc w:val="center"/>
        <w:rPr>
          <w:rFonts w:eastAsia="Calibri"/>
          <w:b/>
          <w:caps/>
          <w:smallCaps/>
          <w:color w:val="00000A"/>
          <w:kern w:val="1"/>
          <w:sz w:val="22"/>
          <w:szCs w:val="22"/>
          <w:lang w:val="it-IT" w:eastAsia="it-IT" w:bidi="it-IT"/>
        </w:rPr>
      </w:pPr>
      <w:r w:rsidRPr="00136931">
        <w:rPr>
          <w:rFonts w:eastAsia="Calibri"/>
          <w:b/>
          <w:caps/>
          <w:smallCaps/>
          <w:color w:val="00000A"/>
          <w:kern w:val="1"/>
          <w:sz w:val="22"/>
          <w:szCs w:val="22"/>
          <w:lang w:val="it-IT" w:eastAsia="it-IT" w:bidi="it-IT"/>
        </w:rPr>
        <w:t>Altri motivi di esclusione previsti esclusivamente</w:t>
      </w:r>
      <w:r w:rsidRPr="00136931">
        <w:rPr>
          <w:rFonts w:eastAsia="Calibri"/>
          <w:b/>
          <w:caps/>
          <w:smallCaps/>
          <w:color w:val="00000A"/>
          <w:kern w:val="1"/>
          <w:sz w:val="22"/>
          <w:szCs w:val="22"/>
          <w:lang w:val="it-IT" w:eastAsia="it-IT" w:bidi="it-IT"/>
        </w:rPr>
        <w:br/>
        <w:t>dalla legislazione nazionale</w:t>
      </w:r>
    </w:p>
    <w:p w14:paraId="1D423122" w14:textId="77777777" w:rsidR="00B23E19" w:rsidRPr="00136931" w:rsidRDefault="00B23E19" w:rsidP="00B23E19">
      <w:pPr>
        <w:keepNext/>
        <w:jc w:val="center"/>
        <w:rPr>
          <w:rFonts w:eastAsia="Calibri"/>
          <w:b/>
          <w:caps/>
          <w:smallCaps/>
          <w:color w:val="00000A"/>
          <w:kern w:val="1"/>
          <w:sz w:val="22"/>
          <w:szCs w:val="22"/>
          <w:lang w:val="it-IT" w:eastAsia="it-IT" w:bidi="it-IT"/>
        </w:rPr>
      </w:pPr>
    </w:p>
    <w:tbl>
      <w:tblPr>
        <w:tblW w:w="9781" w:type="dxa"/>
        <w:tblInd w:w="-5" w:type="dxa"/>
        <w:tblLayout w:type="fixed"/>
        <w:tblCellMar>
          <w:left w:w="93" w:type="dxa"/>
        </w:tblCellMar>
        <w:tblLook w:val="0000" w:firstRow="0" w:lastRow="0" w:firstColumn="0" w:lastColumn="0" w:noHBand="0" w:noVBand="0"/>
      </w:tblPr>
      <w:tblGrid>
        <w:gridCol w:w="4962"/>
        <w:gridCol w:w="4819"/>
      </w:tblGrid>
      <w:tr w:rsidR="00B23E19" w:rsidRPr="00136931" w14:paraId="47E82024" w14:textId="77777777" w:rsidTr="00B23E19">
        <w:tc>
          <w:tcPr>
            <w:tcW w:w="4962" w:type="dxa"/>
            <w:tcBorders>
              <w:top w:val="single" w:sz="4" w:space="0" w:color="00000A"/>
              <w:left w:val="single" w:sz="4" w:space="0" w:color="00000A"/>
              <w:bottom w:val="single" w:sz="4" w:space="0" w:color="00000A"/>
              <w:right w:val="single" w:sz="4" w:space="0" w:color="00000A"/>
            </w:tcBorders>
            <w:shd w:val="clear" w:color="auto" w:fill="E7E6E6"/>
          </w:tcPr>
          <w:p w14:paraId="0F63AAC7" w14:textId="77777777" w:rsidR="00B23E19" w:rsidRPr="00136931" w:rsidRDefault="00B23E19" w:rsidP="00B23E19">
            <w:pPr>
              <w:suppressAutoHyphens w:val="0"/>
              <w:spacing w:before="120" w:after="120"/>
              <w:jc w:val="both"/>
              <w:rPr>
                <w:b/>
                <w:color w:val="000000"/>
                <w:lang w:val="it-IT" w:eastAsia="it-IT"/>
              </w:rPr>
            </w:pPr>
            <w:r w:rsidRPr="00136931">
              <w:rPr>
                <w:b/>
                <w:color w:val="000000"/>
                <w:lang w:val="it-IT" w:eastAsia="it-IT"/>
              </w:rPr>
              <w:t xml:space="preserve">Motivi di esclusioni previsti esclusivamente dalla legislazione nazionale (articolo 80, comma 5, lett. </w:t>
            </w:r>
            <w:r w:rsidRPr="00136931">
              <w:rPr>
                <w:b/>
                <w:i/>
                <w:color w:val="000000"/>
                <w:lang w:val="it-IT" w:eastAsia="it-IT"/>
              </w:rPr>
              <w:t>f), g), h), i), l), m)</w:t>
            </w:r>
            <w:r w:rsidRPr="00136931">
              <w:rPr>
                <w:b/>
                <w:color w:val="000000"/>
                <w:lang w:val="it-IT" w:eastAsia="it-IT"/>
              </w:rPr>
              <w:t>, del d.lgs. n. 50/2016:</w:t>
            </w:r>
          </w:p>
        </w:tc>
        <w:tc>
          <w:tcPr>
            <w:tcW w:w="48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9B3FB6" w14:textId="77777777" w:rsidR="00B23E19" w:rsidRPr="00136931" w:rsidRDefault="00B23E19" w:rsidP="00B23E19">
            <w:pPr>
              <w:suppressAutoHyphens w:val="0"/>
              <w:spacing w:before="120" w:after="120"/>
              <w:jc w:val="center"/>
              <w:rPr>
                <w:lang w:val="it-IT" w:eastAsia="it-IT"/>
              </w:rPr>
            </w:pPr>
            <w:r w:rsidRPr="00136931">
              <w:rPr>
                <w:b/>
                <w:lang w:val="it-IT" w:eastAsia="it-IT"/>
              </w:rPr>
              <w:t>Risposta:</w:t>
            </w:r>
          </w:p>
        </w:tc>
      </w:tr>
      <w:tr w:rsidR="00B23E19" w:rsidRPr="00136931" w14:paraId="55F95833"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F25E06B" w14:textId="77777777" w:rsidR="00B23E19" w:rsidRPr="00136931" w:rsidRDefault="00B23E19" w:rsidP="00B23E19">
            <w:pPr>
              <w:tabs>
                <w:tab w:val="left" w:pos="477"/>
              </w:tabs>
              <w:spacing w:before="120" w:after="120"/>
              <w:jc w:val="both"/>
              <w:rPr>
                <w:kern w:val="1"/>
                <w:sz w:val="18"/>
                <w:szCs w:val="18"/>
                <w:lang w:val="it-IT" w:eastAsia="it-IT"/>
              </w:rPr>
            </w:pPr>
            <w:r w:rsidRPr="00136931">
              <w:rPr>
                <w:b/>
                <w:kern w:val="1"/>
                <w:sz w:val="18"/>
                <w:szCs w:val="18"/>
                <w:u w:val="single"/>
                <w:lang w:val="it-IT" w:eastAsia="it-IT"/>
              </w:rPr>
              <w:t>D.1</w:t>
            </w:r>
            <w:r w:rsidRPr="00136931">
              <w:rPr>
                <w:kern w:val="1"/>
                <w:sz w:val="18"/>
                <w:szCs w:val="18"/>
                <w:lang w:val="it-IT" w:eastAsia="it-IT"/>
              </w:rPr>
              <w:t xml:space="preserve"> L’operatore economico è stato soggetto alla </w:t>
            </w:r>
            <w:r w:rsidRPr="00136931">
              <w:rPr>
                <w:b/>
                <w:kern w:val="1"/>
                <w:sz w:val="18"/>
                <w:szCs w:val="18"/>
                <w:lang w:val="it-IT" w:eastAsia="it-IT"/>
              </w:rPr>
              <w:t>sanzione interdittiva del divieto di contrattare con la pubblica amministrazione</w:t>
            </w:r>
            <w:r w:rsidRPr="00136931">
              <w:rPr>
                <w:kern w:val="1"/>
                <w:sz w:val="18"/>
                <w:szCs w:val="18"/>
                <w:lang w:val="it-IT" w:eastAsia="it-IT"/>
              </w:rPr>
              <w:t xml:space="preserve"> (art. 9, comma 2, lett. c) del d.lgs. n. 231/2001) o ad </w:t>
            </w:r>
            <w:r w:rsidRPr="00136931">
              <w:rPr>
                <w:b/>
                <w:kern w:val="1"/>
                <w:sz w:val="18"/>
                <w:szCs w:val="18"/>
                <w:lang w:val="it-IT" w:eastAsia="it-IT"/>
              </w:rPr>
              <w:t>altra sanzione che comporta il divieto di contrarre con la pubblica amministrazione</w:t>
            </w:r>
            <w:r w:rsidRPr="00136931">
              <w:rPr>
                <w:kern w:val="1"/>
                <w:sz w:val="18"/>
                <w:szCs w:val="18"/>
                <w:lang w:val="it-IT" w:eastAsia="it-IT"/>
              </w:rPr>
              <w:t xml:space="preserve"> oppure al </w:t>
            </w:r>
            <w:r w:rsidRPr="00136931">
              <w:rPr>
                <w:b/>
                <w:kern w:val="1"/>
                <w:sz w:val="18"/>
                <w:szCs w:val="18"/>
                <w:lang w:val="it-IT" w:eastAsia="it-IT"/>
              </w:rPr>
              <w:t>provvedimento della sospensione dell’attività imprendi</w:t>
            </w:r>
            <w:r w:rsidRPr="00136931">
              <w:rPr>
                <w:b/>
                <w:kern w:val="1"/>
                <w:sz w:val="18"/>
                <w:szCs w:val="18"/>
                <w:lang w:val="it-IT" w:eastAsia="it-IT"/>
              </w:rPr>
              <w:softHyphen/>
              <w:t>toriale in seguito a gravi violazioni giuslavoristiche</w:t>
            </w:r>
            <w:r w:rsidRPr="00136931">
              <w:rPr>
                <w:kern w:val="1"/>
                <w:sz w:val="18"/>
                <w:szCs w:val="18"/>
                <w:lang w:val="it-IT" w:eastAsia="it-IT"/>
              </w:rPr>
              <w:t xml:space="preserve"> (art. 14 del d.lgs. n. 81/2008)?</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B1F2C75" w14:textId="77777777" w:rsidR="00B23E19" w:rsidRPr="00136931" w:rsidRDefault="00B23E19" w:rsidP="00B23E19">
            <w:pPr>
              <w:suppressAutoHyphens w:val="0"/>
              <w:spacing w:before="120" w:after="120"/>
              <w:rPr>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29D722B2"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9B9723E" w14:textId="77777777" w:rsidR="00B23E19" w:rsidRPr="00136931" w:rsidRDefault="00B23E19" w:rsidP="00B23E19">
            <w:pPr>
              <w:tabs>
                <w:tab w:val="left" w:pos="477"/>
              </w:tabs>
              <w:spacing w:before="120" w:after="120"/>
              <w:jc w:val="both"/>
              <w:rPr>
                <w:kern w:val="1"/>
                <w:sz w:val="18"/>
                <w:szCs w:val="18"/>
                <w:lang w:val="it-IT" w:eastAsia="it-IT"/>
              </w:rPr>
            </w:pPr>
            <w:r w:rsidRPr="00136931">
              <w:rPr>
                <w:b/>
                <w:kern w:val="1"/>
                <w:sz w:val="18"/>
                <w:szCs w:val="18"/>
                <w:u w:val="single"/>
                <w:lang w:val="it-IT" w:eastAsia="it-IT"/>
              </w:rPr>
              <w:t>D.2</w:t>
            </w:r>
            <w:r w:rsidRPr="00136931">
              <w:rPr>
                <w:kern w:val="1"/>
                <w:sz w:val="18"/>
                <w:szCs w:val="18"/>
                <w:lang w:val="it-IT" w:eastAsia="it-IT"/>
              </w:rPr>
              <w:t xml:space="preserve"> L’operatore economico è iscritto nel casellario informa</w:t>
            </w:r>
            <w:r w:rsidRPr="00136931">
              <w:rPr>
                <w:kern w:val="1"/>
                <w:sz w:val="18"/>
                <w:szCs w:val="18"/>
                <w:lang w:val="it-IT" w:eastAsia="it-IT"/>
              </w:rPr>
              <w:softHyphen/>
              <w:t xml:space="preserve">tico tenuto dall'Osservatorio dell'ANAC per aver presentato </w:t>
            </w:r>
            <w:r w:rsidRPr="00136931">
              <w:rPr>
                <w:b/>
                <w:kern w:val="1"/>
                <w:sz w:val="18"/>
                <w:szCs w:val="18"/>
                <w:lang w:val="it-IT" w:eastAsia="it-IT"/>
              </w:rPr>
              <w:t>false dichiarazioni o falsa documentazione nelle proce</w:t>
            </w:r>
            <w:r w:rsidRPr="00136931">
              <w:rPr>
                <w:b/>
                <w:kern w:val="1"/>
                <w:sz w:val="18"/>
                <w:szCs w:val="18"/>
                <w:lang w:val="it-IT" w:eastAsia="it-IT"/>
              </w:rPr>
              <w:softHyphen/>
              <w:t>dure di gara e negli affidamenti di subappalti</w:t>
            </w:r>
            <w:r w:rsidRPr="00136931">
              <w:rPr>
                <w:kern w:val="1"/>
                <w:sz w:val="18"/>
                <w:szCs w:val="18"/>
                <w:lang w:val="it-IT"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A60ACEF" w14:textId="77777777" w:rsidR="00B23E19" w:rsidRPr="00136931" w:rsidRDefault="00B23E19" w:rsidP="00B23E19">
            <w:pPr>
              <w:suppressAutoHyphens w:val="0"/>
              <w:spacing w:before="120" w:after="120"/>
              <w:rPr>
                <w:noProof/>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64E7322C" w14:textId="77777777" w:rsidTr="00705B1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D5AC049" w14:textId="77777777" w:rsidR="00B23E19" w:rsidRPr="00136931" w:rsidRDefault="00B23E19" w:rsidP="00B23E19">
            <w:pPr>
              <w:tabs>
                <w:tab w:val="left" w:pos="477"/>
              </w:tabs>
              <w:spacing w:before="120" w:after="120"/>
              <w:jc w:val="both"/>
              <w:rPr>
                <w:kern w:val="1"/>
                <w:sz w:val="18"/>
                <w:szCs w:val="18"/>
                <w:lang w:val="it-IT" w:eastAsia="it-IT"/>
              </w:rPr>
            </w:pPr>
            <w:r w:rsidRPr="00136931">
              <w:rPr>
                <w:b/>
                <w:kern w:val="1"/>
                <w:sz w:val="18"/>
                <w:szCs w:val="18"/>
                <w:u w:val="single"/>
                <w:lang w:val="it-IT" w:eastAsia="it-IT"/>
              </w:rPr>
              <w:lastRenderedPageBreak/>
              <w:t>D.3</w:t>
            </w:r>
            <w:r w:rsidRPr="00136931">
              <w:rPr>
                <w:b/>
                <w:kern w:val="1"/>
                <w:sz w:val="18"/>
                <w:szCs w:val="18"/>
                <w:lang w:val="it-IT" w:eastAsia="it-IT"/>
              </w:rPr>
              <w:t xml:space="preserve"> </w:t>
            </w:r>
            <w:r w:rsidRPr="00136931">
              <w:rPr>
                <w:kern w:val="1"/>
                <w:sz w:val="18"/>
                <w:szCs w:val="18"/>
                <w:lang w:val="it-IT" w:eastAsia="it-IT"/>
              </w:rPr>
              <w:t>L’operatore economico è iscritto nel casellario informa</w:t>
            </w:r>
            <w:r w:rsidRPr="00136931">
              <w:rPr>
                <w:kern w:val="1"/>
                <w:sz w:val="18"/>
                <w:szCs w:val="18"/>
                <w:lang w:val="it-IT" w:eastAsia="it-IT"/>
              </w:rPr>
              <w:softHyphen/>
              <w:t xml:space="preserve">tico tenuto dall'Osservatorio dell'ANAC per aver presentato </w:t>
            </w:r>
            <w:r w:rsidRPr="00136931">
              <w:rPr>
                <w:b/>
                <w:kern w:val="1"/>
                <w:sz w:val="18"/>
                <w:szCs w:val="18"/>
                <w:lang w:val="it-IT" w:eastAsia="it-IT"/>
              </w:rPr>
              <w:t>false dichiarazioni o falsa documentazione ai fini del rilascio dell'attestazione di qualificazione</w:t>
            </w:r>
            <w:r w:rsidRPr="00136931">
              <w:rPr>
                <w:kern w:val="1"/>
                <w:sz w:val="18"/>
                <w:szCs w:val="18"/>
                <w:lang w:val="it-IT"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D8F7E25" w14:textId="77777777" w:rsidR="00B23E19" w:rsidRPr="00136931" w:rsidRDefault="00B23E19" w:rsidP="00B23E19">
            <w:pPr>
              <w:suppressAutoHyphens w:val="0"/>
              <w:spacing w:before="120" w:after="120"/>
              <w:rPr>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136931" w14:paraId="244626AA" w14:textId="77777777" w:rsidTr="00705B19">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147CAEEF" w14:textId="77777777" w:rsidR="00B23E19" w:rsidRPr="00136931" w:rsidRDefault="00B23E19" w:rsidP="00B23E19">
            <w:pPr>
              <w:tabs>
                <w:tab w:val="left" w:pos="477"/>
              </w:tabs>
              <w:spacing w:before="120" w:after="120"/>
              <w:jc w:val="both"/>
              <w:rPr>
                <w:color w:val="000000"/>
                <w:kern w:val="1"/>
                <w:sz w:val="18"/>
                <w:szCs w:val="18"/>
                <w:lang w:val="it-IT" w:eastAsia="it-IT"/>
              </w:rPr>
            </w:pPr>
            <w:r w:rsidRPr="00136931">
              <w:rPr>
                <w:b/>
                <w:kern w:val="1"/>
                <w:sz w:val="18"/>
                <w:szCs w:val="18"/>
                <w:u w:val="single"/>
                <w:lang w:val="it-IT" w:eastAsia="it-IT"/>
              </w:rPr>
              <w:t>D.4</w:t>
            </w:r>
            <w:r w:rsidRPr="00136931">
              <w:rPr>
                <w:color w:val="000000"/>
                <w:kern w:val="1"/>
                <w:sz w:val="18"/>
                <w:szCs w:val="18"/>
                <w:lang w:val="it-IT" w:eastAsia="it-IT"/>
              </w:rPr>
              <w:t xml:space="preserve"> L’operatore economico ha </w:t>
            </w:r>
            <w:r w:rsidRPr="00136931">
              <w:rPr>
                <w:b/>
                <w:color w:val="000000"/>
                <w:kern w:val="1"/>
                <w:sz w:val="18"/>
                <w:szCs w:val="18"/>
                <w:lang w:val="it-IT" w:eastAsia="it-IT"/>
              </w:rPr>
              <w:t>violato il divieto di intestazione fiduciaria</w:t>
            </w:r>
            <w:r w:rsidRPr="00136931">
              <w:rPr>
                <w:color w:val="000000"/>
                <w:kern w:val="1"/>
                <w:sz w:val="18"/>
                <w:szCs w:val="18"/>
                <w:lang w:val="it-IT" w:eastAsia="it-IT"/>
              </w:rPr>
              <w:t xml:space="preserve"> di cui all'</w:t>
            </w:r>
            <w:r w:rsidRPr="00136931">
              <w:rPr>
                <w:rFonts w:eastAsia="font437"/>
                <w:color w:val="000000"/>
                <w:kern w:val="1"/>
                <w:sz w:val="18"/>
                <w:szCs w:val="18"/>
                <w:lang w:val="it-IT" w:eastAsia="it-IT"/>
              </w:rPr>
              <w:t>articolo 17 della legge 19 marzo 1990, n. 55?</w:t>
            </w:r>
          </w:p>
        </w:tc>
        <w:tc>
          <w:tcPr>
            <w:tcW w:w="4819" w:type="dxa"/>
            <w:tcBorders>
              <w:top w:val="single" w:sz="4" w:space="0" w:color="00000A"/>
              <w:left w:val="single" w:sz="4" w:space="0" w:color="00000A"/>
              <w:bottom w:val="single" w:sz="4" w:space="0" w:color="auto"/>
              <w:right w:val="single" w:sz="4" w:space="0" w:color="00000A"/>
            </w:tcBorders>
            <w:shd w:val="clear" w:color="auto" w:fill="FFFFFF"/>
          </w:tcPr>
          <w:p w14:paraId="0E4FBE59" w14:textId="77777777" w:rsidR="00B23E19" w:rsidRPr="00136931" w:rsidRDefault="00B23E19" w:rsidP="00B23E19">
            <w:pPr>
              <w:suppressAutoHyphens w:val="0"/>
              <w:spacing w:before="120" w:after="120"/>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B23E19" w:rsidRPr="00840C05" w14:paraId="716DD07C" w14:textId="77777777" w:rsidTr="00705B19">
        <w:tc>
          <w:tcPr>
            <w:tcW w:w="4962" w:type="dxa"/>
            <w:tcBorders>
              <w:top w:val="single" w:sz="4" w:space="0" w:color="auto"/>
              <w:left w:val="single" w:sz="4" w:space="0" w:color="auto"/>
              <w:bottom w:val="single" w:sz="4" w:space="0" w:color="auto"/>
              <w:right w:val="single" w:sz="4" w:space="0" w:color="auto"/>
            </w:tcBorders>
            <w:shd w:val="clear" w:color="auto" w:fill="auto"/>
          </w:tcPr>
          <w:p w14:paraId="3246026E" w14:textId="77777777" w:rsidR="00B23E19" w:rsidRPr="00136931" w:rsidRDefault="00B23E19" w:rsidP="00B23E19">
            <w:pPr>
              <w:spacing w:before="120" w:after="120"/>
              <w:jc w:val="both"/>
              <w:rPr>
                <w:b/>
                <w:color w:val="000000"/>
                <w:kern w:val="1"/>
                <w:sz w:val="18"/>
                <w:szCs w:val="18"/>
                <w:lang w:val="it-IT" w:eastAsia="it-IT"/>
              </w:rPr>
            </w:pPr>
            <w:r w:rsidRPr="00136931">
              <w:rPr>
                <w:b/>
                <w:color w:val="000000"/>
                <w:sz w:val="18"/>
                <w:lang w:val="it-IT" w:eastAsia="it-IT"/>
              </w:rPr>
              <w:t xml:space="preserve">IN CASO AFFERMATIVO PROSEGUIRE ALTRIMENTI SALTARE AL PUNTO </w:t>
            </w:r>
            <w:r w:rsidRPr="00136931">
              <w:rPr>
                <w:b/>
                <w:kern w:val="1"/>
                <w:sz w:val="18"/>
                <w:szCs w:val="18"/>
                <w:u w:val="single"/>
                <w:lang w:val="it-IT" w:eastAsia="it-IT"/>
              </w:rPr>
              <w:t>D.5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D7F20E"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71C6B291" w14:textId="77777777" w:rsidTr="00705B19">
        <w:tc>
          <w:tcPr>
            <w:tcW w:w="4962" w:type="dxa"/>
            <w:tcBorders>
              <w:top w:val="single" w:sz="4" w:space="0" w:color="auto"/>
              <w:left w:val="single" w:sz="4" w:space="0" w:color="auto"/>
              <w:right w:val="single" w:sz="4" w:space="0" w:color="auto"/>
            </w:tcBorders>
            <w:shd w:val="clear" w:color="auto" w:fill="auto"/>
          </w:tcPr>
          <w:p w14:paraId="1CE4173D" w14:textId="77777777" w:rsidR="00B23E19" w:rsidRPr="00136931" w:rsidRDefault="00B23E19" w:rsidP="00B23E19">
            <w:pPr>
              <w:spacing w:before="120" w:after="120"/>
              <w:jc w:val="both"/>
              <w:rPr>
                <w:rFonts w:eastAsia="Calibri"/>
                <w:color w:val="000000"/>
                <w:kern w:val="1"/>
                <w:sz w:val="18"/>
                <w:szCs w:val="18"/>
                <w:lang w:val="it-IT" w:eastAsia="it-IT" w:bidi="it-IT"/>
              </w:rPr>
            </w:pPr>
            <w:r w:rsidRPr="00136931">
              <w:rPr>
                <w:rFonts w:eastAsia="Calibri"/>
                <w:color w:val="000000"/>
                <w:kern w:val="1"/>
                <w:sz w:val="18"/>
                <w:szCs w:val="18"/>
                <w:lang w:val="it-IT" w:eastAsia="it-IT" w:bidi="it-IT"/>
              </w:rPr>
              <w:t>Indicare:</w:t>
            </w:r>
          </w:p>
        </w:tc>
        <w:tc>
          <w:tcPr>
            <w:tcW w:w="4819" w:type="dxa"/>
            <w:tcBorders>
              <w:top w:val="single" w:sz="4" w:space="0" w:color="auto"/>
              <w:left w:val="single" w:sz="4" w:space="0" w:color="auto"/>
              <w:right w:val="single" w:sz="4" w:space="0" w:color="auto"/>
            </w:tcBorders>
            <w:shd w:val="clear" w:color="auto" w:fill="auto"/>
          </w:tcPr>
          <w:p w14:paraId="755C521A" w14:textId="77777777" w:rsidR="00B23E19" w:rsidRPr="00136931" w:rsidRDefault="00B23E19" w:rsidP="00B23E19">
            <w:pPr>
              <w:suppressAutoHyphens w:val="0"/>
              <w:spacing w:before="120" w:after="120"/>
              <w:rPr>
                <w:color w:val="000000"/>
                <w:sz w:val="18"/>
                <w:szCs w:val="18"/>
                <w:lang w:val="it-IT" w:eastAsia="it-IT"/>
              </w:rPr>
            </w:pPr>
          </w:p>
        </w:tc>
      </w:tr>
      <w:tr w:rsidR="00B23E19" w:rsidRPr="00136931" w14:paraId="435838DB" w14:textId="77777777" w:rsidTr="00705B19">
        <w:tc>
          <w:tcPr>
            <w:tcW w:w="4962" w:type="dxa"/>
            <w:tcBorders>
              <w:left w:val="single" w:sz="4" w:space="0" w:color="auto"/>
              <w:right w:val="single" w:sz="4" w:space="0" w:color="auto"/>
            </w:tcBorders>
            <w:shd w:val="clear" w:color="auto" w:fill="FFFFFF"/>
          </w:tcPr>
          <w:p w14:paraId="6EBD6015" w14:textId="77777777" w:rsidR="00B23E19" w:rsidRPr="00136931" w:rsidRDefault="00B23E19" w:rsidP="00D044FF">
            <w:pPr>
              <w:numPr>
                <w:ilvl w:val="0"/>
                <w:numId w:val="29"/>
              </w:numPr>
              <w:suppressAutoHyphens w:val="0"/>
              <w:spacing w:before="120" w:after="120"/>
              <w:ind w:left="357" w:hanging="357"/>
              <w:contextualSpacing/>
              <w:jc w:val="both"/>
              <w:rPr>
                <w:color w:val="000000"/>
                <w:kern w:val="1"/>
                <w:sz w:val="18"/>
                <w:szCs w:val="18"/>
                <w:lang w:val="it-IT" w:eastAsia="it-IT"/>
              </w:rPr>
            </w:pPr>
            <w:r w:rsidRPr="00136931">
              <w:rPr>
                <w:rFonts w:eastAsia="Calibri"/>
                <w:color w:val="000000"/>
                <w:kern w:val="1"/>
                <w:sz w:val="18"/>
                <w:szCs w:val="18"/>
                <w:lang w:val="it-IT" w:eastAsia="it-IT" w:bidi="it-IT"/>
              </w:rPr>
              <w:t>la data dell’accertamento definitivo e l’autorità o organismo di emanazione:</w:t>
            </w:r>
          </w:p>
        </w:tc>
        <w:tc>
          <w:tcPr>
            <w:tcW w:w="4819" w:type="dxa"/>
            <w:tcBorders>
              <w:left w:val="single" w:sz="4" w:space="0" w:color="auto"/>
              <w:right w:val="single" w:sz="4" w:space="0" w:color="auto"/>
            </w:tcBorders>
            <w:shd w:val="clear" w:color="auto" w:fill="FFFFFF"/>
          </w:tcPr>
          <w:p w14:paraId="721BE5C2" w14:textId="77777777" w:rsidR="00B23E19" w:rsidRPr="00136931" w:rsidRDefault="00B23E19" w:rsidP="00B23E19">
            <w:pPr>
              <w:suppressAutoHyphens w:val="0"/>
              <w:spacing w:before="120" w:after="20"/>
              <w:rPr>
                <w:rFonts w:cs="Times New Roman"/>
                <w:color w:val="000000"/>
                <w:sz w:val="18"/>
                <w:szCs w:val="18"/>
                <w:lang w:val="de-DE" w:eastAsia="it-IT"/>
              </w:rPr>
            </w:pPr>
            <w:r w:rsidRPr="00136931">
              <w:rPr>
                <w:rFonts w:cs="Times New Roman"/>
                <w:noProof/>
                <w:color w:val="000000"/>
                <w:sz w:val="18"/>
                <w:lang w:val="it-IT" w:eastAsia="it-IT"/>
              </w:rPr>
              <w:fldChar w:fldCharType="begin">
                <w:ffData>
                  <w:name w:val="Text45"/>
                  <w:enabled/>
                  <w:calcOnExit w:val="0"/>
                  <w:textInput/>
                </w:ffData>
              </w:fldChar>
            </w:r>
            <w:r w:rsidRPr="00136931">
              <w:rPr>
                <w:rFonts w:cs="Times New Roman"/>
                <w:noProof/>
                <w:color w:val="000000"/>
                <w:sz w:val="18"/>
                <w:lang w:val="de-DE" w:eastAsia="it-IT"/>
              </w:rPr>
              <w:instrText xml:space="preserve"> FORMTEXT </w:instrText>
            </w:r>
            <w:r w:rsidRPr="00136931">
              <w:rPr>
                <w:rFonts w:cs="Times New Roman"/>
                <w:noProof/>
                <w:color w:val="000000"/>
                <w:sz w:val="18"/>
                <w:lang w:val="it-IT" w:eastAsia="it-IT"/>
              </w:rPr>
            </w:r>
            <w:r w:rsidRPr="00136931">
              <w:rPr>
                <w:rFonts w:cs="Times New Roman"/>
                <w:noProof/>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color w:val="000000"/>
                <w:sz w:val="18"/>
                <w:lang w:val="it-IT" w:eastAsia="it-IT"/>
              </w:rPr>
              <w:fldChar w:fldCharType="end"/>
            </w:r>
          </w:p>
          <w:p w14:paraId="334A457A" w14:textId="77777777" w:rsidR="00B23E19" w:rsidRPr="00136931" w:rsidRDefault="00B23E19" w:rsidP="00B23E19">
            <w:pPr>
              <w:suppressAutoHyphens w:val="0"/>
              <w:rPr>
                <w:color w:val="000000"/>
                <w:sz w:val="18"/>
                <w:szCs w:val="18"/>
                <w:lang w:val="it-IT" w:eastAsia="it-IT"/>
              </w:rPr>
            </w:pPr>
            <w:r w:rsidRPr="00136931">
              <w:rPr>
                <w:rFonts w:cs="Times New Roman"/>
                <w:noProof/>
                <w:color w:val="000000"/>
                <w:sz w:val="18"/>
                <w:lang w:val="it-IT" w:eastAsia="it-IT"/>
              </w:rPr>
              <w:fldChar w:fldCharType="begin">
                <w:ffData>
                  <w:name w:val="Text45"/>
                  <w:enabled/>
                  <w:calcOnExit w:val="0"/>
                  <w:textInput/>
                </w:ffData>
              </w:fldChar>
            </w:r>
            <w:r w:rsidRPr="00136931">
              <w:rPr>
                <w:rFonts w:cs="Times New Roman"/>
                <w:noProof/>
                <w:color w:val="000000"/>
                <w:sz w:val="18"/>
                <w:lang w:val="de-DE" w:eastAsia="it-IT"/>
              </w:rPr>
              <w:instrText xml:space="preserve"> FORMTEXT </w:instrText>
            </w:r>
            <w:r w:rsidRPr="00136931">
              <w:rPr>
                <w:rFonts w:cs="Times New Roman"/>
                <w:noProof/>
                <w:color w:val="000000"/>
                <w:sz w:val="18"/>
                <w:lang w:val="it-IT" w:eastAsia="it-IT"/>
              </w:rPr>
            </w:r>
            <w:r w:rsidRPr="00136931">
              <w:rPr>
                <w:rFonts w:cs="Times New Roman"/>
                <w:noProof/>
                <w:color w:val="000000"/>
                <w:sz w:val="18"/>
                <w:lang w:val="it-IT" w:eastAsia="it-IT"/>
              </w:rPr>
              <w:fldChar w:fldCharType="separate"/>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sz w:val="18"/>
                <w:lang w:val="it-IT" w:eastAsia="it-IT"/>
              </w:rPr>
              <w:t> </w:t>
            </w:r>
            <w:r w:rsidRPr="00136931">
              <w:rPr>
                <w:rFonts w:cs="Times New Roman"/>
                <w:noProof/>
                <w:color w:val="000000"/>
                <w:sz w:val="18"/>
                <w:lang w:val="it-IT" w:eastAsia="it-IT"/>
              </w:rPr>
              <w:fldChar w:fldCharType="end"/>
            </w:r>
          </w:p>
        </w:tc>
      </w:tr>
      <w:tr w:rsidR="00B23E19" w:rsidRPr="00136931" w14:paraId="205112D0" w14:textId="77777777" w:rsidTr="00705B19">
        <w:tc>
          <w:tcPr>
            <w:tcW w:w="4962" w:type="dxa"/>
            <w:tcBorders>
              <w:left w:val="single" w:sz="4" w:space="0" w:color="auto"/>
              <w:bottom w:val="single" w:sz="4" w:space="0" w:color="auto"/>
              <w:right w:val="single" w:sz="4" w:space="0" w:color="auto"/>
            </w:tcBorders>
            <w:shd w:val="clear" w:color="auto" w:fill="FFFFFF"/>
          </w:tcPr>
          <w:p w14:paraId="2A89F3BD" w14:textId="77777777" w:rsidR="00B23E19" w:rsidRPr="00136931" w:rsidRDefault="00B23E19" w:rsidP="00D044FF">
            <w:pPr>
              <w:numPr>
                <w:ilvl w:val="0"/>
                <w:numId w:val="29"/>
              </w:numPr>
              <w:suppressAutoHyphens w:val="0"/>
              <w:spacing w:before="120" w:after="120"/>
              <w:ind w:left="357" w:hanging="357"/>
              <w:contextualSpacing/>
              <w:jc w:val="both"/>
              <w:rPr>
                <w:rFonts w:eastAsia="Calibri"/>
                <w:color w:val="000000"/>
                <w:kern w:val="1"/>
                <w:sz w:val="18"/>
                <w:szCs w:val="18"/>
                <w:lang w:val="it-IT" w:eastAsia="it-IT" w:bidi="it-IT"/>
              </w:rPr>
            </w:pPr>
            <w:r w:rsidRPr="00136931">
              <w:rPr>
                <w:rFonts w:eastAsia="Calibri"/>
                <w:color w:val="000000"/>
                <w:kern w:val="1"/>
                <w:sz w:val="18"/>
                <w:szCs w:val="18"/>
                <w:lang w:val="it-IT" w:eastAsia="it-IT" w:bidi="it-IT"/>
              </w:rPr>
              <w:t>la violazione è stata rimossa?</w:t>
            </w:r>
          </w:p>
        </w:tc>
        <w:tc>
          <w:tcPr>
            <w:tcW w:w="4819" w:type="dxa"/>
            <w:tcBorders>
              <w:left w:val="single" w:sz="4" w:space="0" w:color="auto"/>
              <w:bottom w:val="single" w:sz="4" w:space="0" w:color="auto"/>
              <w:right w:val="single" w:sz="4" w:space="0" w:color="auto"/>
            </w:tcBorders>
            <w:shd w:val="clear" w:color="auto" w:fill="FFFFFF"/>
            <w:vAlign w:val="center"/>
          </w:tcPr>
          <w:p w14:paraId="09586CC2" w14:textId="77777777" w:rsidR="00B23E19" w:rsidRPr="00136931" w:rsidRDefault="00B23E19" w:rsidP="00B23E19">
            <w:pPr>
              <w:suppressAutoHyphens w:val="0"/>
              <w:spacing w:before="120" w:after="120"/>
              <w:ind w:left="142" w:hanging="125"/>
              <w:rPr>
                <w:color w:val="000000"/>
                <w:sz w:val="18"/>
                <w:szCs w:val="18"/>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r w:rsidR="00616764" w:rsidRPr="00CD4086" w14:paraId="59649A23" w14:textId="77777777" w:rsidTr="00705B19">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7EF380F4" w14:textId="77777777" w:rsidR="00616764" w:rsidRPr="00840079" w:rsidRDefault="00616764" w:rsidP="00616764">
            <w:pPr>
              <w:spacing w:before="120" w:after="120" w:line="259" w:lineRule="auto"/>
              <w:jc w:val="both"/>
              <w:rPr>
                <w:sz w:val="18"/>
                <w:szCs w:val="18"/>
                <w:lang w:val="it-IT" w:eastAsia="it-IT"/>
              </w:rPr>
            </w:pPr>
            <w:r w:rsidRPr="00840079">
              <w:rPr>
                <w:b/>
                <w:kern w:val="1"/>
                <w:sz w:val="18"/>
                <w:szCs w:val="18"/>
                <w:u w:val="single"/>
                <w:lang w:val="it-IT" w:eastAsia="it-IT"/>
              </w:rPr>
              <w:t>D.5</w:t>
            </w:r>
            <w:r w:rsidRPr="00840079">
              <w:rPr>
                <w:kern w:val="1"/>
                <w:sz w:val="18"/>
                <w:szCs w:val="18"/>
                <w:lang w:val="it-IT" w:eastAsia="it-IT"/>
              </w:rPr>
              <w:t xml:space="preserve"> </w:t>
            </w:r>
            <w:r w:rsidRPr="00840079">
              <w:rPr>
                <w:sz w:val="18"/>
                <w:szCs w:val="18"/>
                <w:lang w:val="it-IT" w:eastAsia="it-IT"/>
              </w:rPr>
              <w:t>Legge 12 marzo 1999, n. 68 (</w:t>
            </w:r>
            <w:r w:rsidRPr="00840079">
              <w:rPr>
                <w:b/>
                <w:bCs/>
                <w:sz w:val="18"/>
                <w:szCs w:val="18"/>
                <w:lang w:val="it-IT" w:eastAsia="it-IT"/>
              </w:rPr>
              <w:t>Norme per il diritto al lavoro dei disabili</w:t>
            </w:r>
            <w:r w:rsidRPr="00840079">
              <w:rPr>
                <w:sz w:val="18"/>
                <w:szCs w:val="18"/>
                <w:lang w:val="it-IT" w:eastAsia="it-IT"/>
              </w:rPr>
              <w:t>) ovvero normativa della stato di provenienza</w:t>
            </w:r>
          </w:p>
          <w:p w14:paraId="5EA712DD" w14:textId="77777777" w:rsidR="00616764" w:rsidRPr="00840079" w:rsidRDefault="00616764" w:rsidP="00616764">
            <w:pPr>
              <w:spacing w:before="120" w:after="120" w:line="259" w:lineRule="auto"/>
              <w:jc w:val="both"/>
              <w:rPr>
                <w:sz w:val="18"/>
                <w:szCs w:val="18"/>
                <w:lang w:val="it-IT" w:eastAsia="it-IT"/>
              </w:rPr>
            </w:pPr>
          </w:p>
          <w:p w14:paraId="614B8236" w14:textId="4A8B9CCC" w:rsidR="00616764" w:rsidRPr="00840079" w:rsidRDefault="00616764" w:rsidP="00616764">
            <w:pPr>
              <w:tabs>
                <w:tab w:val="left" w:pos="477"/>
              </w:tabs>
              <w:spacing w:before="120" w:after="120"/>
              <w:jc w:val="both"/>
              <w:rPr>
                <w:color w:val="000000"/>
                <w:kern w:val="1"/>
                <w:lang w:val="it-IT" w:eastAsia="it-IT"/>
              </w:rPr>
            </w:pPr>
            <w:r w:rsidRPr="00840079">
              <w:rPr>
                <w:color w:val="000000" w:themeColor="text1"/>
                <w:sz w:val="18"/>
                <w:szCs w:val="18"/>
                <w:lang w:val="it-IT"/>
              </w:rPr>
              <w:t xml:space="preserve">L’operatore economico </w:t>
            </w:r>
            <w:r w:rsidRPr="00840079">
              <w:rPr>
                <w:b/>
                <w:bCs/>
                <w:color w:val="000000" w:themeColor="text1"/>
                <w:sz w:val="18"/>
                <w:szCs w:val="18"/>
                <w:lang w:val="it-IT"/>
              </w:rPr>
              <w:t>è tenuto alla messa in atto ed integrazione di persone disabili</w:t>
            </w:r>
            <w:r w:rsidRPr="00840079">
              <w:rPr>
                <w:color w:val="000000" w:themeColor="text1"/>
                <w:sz w:val="18"/>
                <w:szCs w:val="18"/>
                <w:lang w:val="it-IT"/>
              </w:rPr>
              <w:t xml:space="preserve"> di cui alla legge 12</w:t>
            </w:r>
            <w:r w:rsidRPr="00840079">
              <w:rPr>
                <w:color w:val="000000"/>
                <w:sz w:val="18"/>
                <w:szCs w:val="18"/>
                <w:bdr w:val="none" w:sz="0" w:space="0" w:color="auto" w:frame="1"/>
                <w:lang w:val="it-IT"/>
              </w:rPr>
              <w:t xml:space="preserve"> marzo 1999, n. 68 ovvero secondo la normativa della stato di provenienza?</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6C3A9913" w14:textId="77777777" w:rsidR="00616764" w:rsidRPr="00840079" w:rsidRDefault="00616764" w:rsidP="00616764">
            <w:pPr>
              <w:spacing w:before="20" w:after="20"/>
              <w:jc w:val="both"/>
              <w:rPr>
                <w:color w:val="000000" w:themeColor="text1"/>
                <w:sz w:val="18"/>
                <w:szCs w:val="18"/>
                <w:lang w:val="it-IT" w:eastAsia="it-IT"/>
              </w:rPr>
            </w:pPr>
            <w:r w:rsidRPr="00840079">
              <w:rPr>
                <w:color w:val="000000" w:themeColor="text1"/>
                <w:sz w:val="18"/>
                <w:szCs w:val="18"/>
                <w:lang w:val="it-IT" w:eastAsia="it-IT"/>
              </w:rPr>
              <w:t xml:space="preserve">[Ufficio competente] </w:t>
            </w:r>
            <w:r w:rsidRPr="00840079">
              <w:rPr>
                <w:color w:val="000000"/>
                <w:sz w:val="18"/>
                <w:szCs w:val="18"/>
                <w:lang w:val="it-IT" w:eastAsia="it-IT"/>
              </w:rPr>
              <w:fldChar w:fldCharType="begin">
                <w:ffData>
                  <w:name w:val="Text45"/>
                  <w:enabled/>
                  <w:calcOnExit w:val="0"/>
                  <w:textInput/>
                </w:ffData>
              </w:fldChar>
            </w:r>
            <w:r w:rsidRPr="00840079">
              <w:rPr>
                <w:color w:val="000000"/>
                <w:sz w:val="18"/>
                <w:szCs w:val="18"/>
                <w:lang w:val="it-IT" w:eastAsia="it-IT"/>
              </w:rPr>
              <w:instrText xml:space="preserve"> FORMTEXT </w:instrText>
            </w:r>
            <w:r w:rsidRPr="00840079">
              <w:rPr>
                <w:color w:val="000000"/>
                <w:sz w:val="18"/>
                <w:szCs w:val="18"/>
                <w:lang w:val="it-IT" w:eastAsia="it-IT"/>
              </w:rPr>
            </w:r>
            <w:r w:rsidRPr="00840079">
              <w:rPr>
                <w:color w:val="000000"/>
                <w:sz w:val="18"/>
                <w:szCs w:val="18"/>
                <w:lang w:val="it-IT" w:eastAsia="it-IT"/>
              </w:rPr>
              <w:fldChar w:fldCharType="separate"/>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color w:val="000000"/>
                <w:sz w:val="18"/>
                <w:szCs w:val="18"/>
                <w:lang w:val="it-IT" w:eastAsia="it-IT"/>
              </w:rPr>
              <w:fldChar w:fldCharType="end"/>
            </w:r>
          </w:p>
          <w:p w14:paraId="1F0F4E6A" w14:textId="77777777" w:rsidR="00616764" w:rsidRPr="00840079" w:rsidRDefault="00616764" w:rsidP="00616764">
            <w:pPr>
              <w:spacing w:before="20" w:after="20"/>
              <w:jc w:val="both"/>
              <w:rPr>
                <w:color w:val="000000" w:themeColor="text1"/>
                <w:sz w:val="18"/>
                <w:szCs w:val="18"/>
                <w:lang w:val="it-IT" w:eastAsia="it-IT"/>
              </w:rPr>
            </w:pPr>
            <w:r w:rsidRPr="00840079">
              <w:rPr>
                <w:color w:val="000000" w:themeColor="text1"/>
                <w:sz w:val="18"/>
                <w:szCs w:val="18"/>
                <w:lang w:val="it-IT" w:eastAsia="it-IT"/>
              </w:rPr>
              <w:t xml:space="preserve">[Indirizzo] </w:t>
            </w:r>
            <w:r w:rsidRPr="00840079">
              <w:rPr>
                <w:color w:val="000000"/>
                <w:sz w:val="18"/>
                <w:szCs w:val="18"/>
                <w:lang w:val="it-IT" w:eastAsia="it-IT"/>
              </w:rPr>
              <w:fldChar w:fldCharType="begin">
                <w:ffData>
                  <w:name w:val="Text45"/>
                  <w:enabled/>
                  <w:calcOnExit w:val="0"/>
                  <w:textInput/>
                </w:ffData>
              </w:fldChar>
            </w:r>
            <w:r w:rsidRPr="00840079">
              <w:rPr>
                <w:color w:val="000000"/>
                <w:sz w:val="18"/>
                <w:szCs w:val="18"/>
                <w:lang w:val="it-IT" w:eastAsia="it-IT"/>
              </w:rPr>
              <w:instrText xml:space="preserve"> FORMTEXT </w:instrText>
            </w:r>
            <w:r w:rsidRPr="00840079">
              <w:rPr>
                <w:color w:val="000000"/>
                <w:sz w:val="18"/>
                <w:szCs w:val="18"/>
                <w:lang w:val="it-IT" w:eastAsia="it-IT"/>
              </w:rPr>
            </w:r>
            <w:r w:rsidRPr="00840079">
              <w:rPr>
                <w:color w:val="000000"/>
                <w:sz w:val="18"/>
                <w:szCs w:val="18"/>
                <w:lang w:val="it-IT" w:eastAsia="it-IT"/>
              </w:rPr>
              <w:fldChar w:fldCharType="separate"/>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color w:val="000000"/>
                <w:sz w:val="18"/>
                <w:szCs w:val="18"/>
                <w:lang w:val="it-IT" w:eastAsia="it-IT"/>
              </w:rPr>
              <w:fldChar w:fldCharType="end"/>
            </w:r>
          </w:p>
          <w:p w14:paraId="293FEA30" w14:textId="77777777" w:rsidR="00616764" w:rsidRPr="00840079" w:rsidRDefault="00616764" w:rsidP="00616764">
            <w:pPr>
              <w:spacing w:before="20" w:after="20"/>
              <w:jc w:val="both"/>
              <w:rPr>
                <w:color w:val="000000" w:themeColor="text1"/>
                <w:sz w:val="18"/>
                <w:szCs w:val="18"/>
                <w:lang w:val="it-IT" w:eastAsia="it-IT"/>
              </w:rPr>
            </w:pPr>
            <w:r w:rsidRPr="00840079">
              <w:rPr>
                <w:color w:val="000000" w:themeColor="text1"/>
                <w:sz w:val="18"/>
                <w:szCs w:val="18"/>
                <w:lang w:val="it-IT" w:eastAsia="it-IT"/>
              </w:rPr>
              <w:t xml:space="preserve">[Indirizzo PEC] </w:t>
            </w:r>
            <w:r w:rsidRPr="00840079">
              <w:rPr>
                <w:color w:val="000000"/>
                <w:sz w:val="18"/>
                <w:szCs w:val="18"/>
                <w:lang w:val="it-IT" w:eastAsia="it-IT"/>
              </w:rPr>
              <w:fldChar w:fldCharType="begin">
                <w:ffData>
                  <w:name w:val="Text45"/>
                  <w:enabled/>
                  <w:calcOnExit w:val="0"/>
                  <w:textInput/>
                </w:ffData>
              </w:fldChar>
            </w:r>
            <w:r w:rsidRPr="00840079">
              <w:rPr>
                <w:color w:val="000000"/>
                <w:sz w:val="18"/>
                <w:szCs w:val="18"/>
                <w:lang w:val="it-IT" w:eastAsia="it-IT"/>
              </w:rPr>
              <w:instrText xml:space="preserve"> FORMTEXT </w:instrText>
            </w:r>
            <w:r w:rsidRPr="00840079">
              <w:rPr>
                <w:color w:val="000000"/>
                <w:sz w:val="18"/>
                <w:szCs w:val="18"/>
                <w:lang w:val="it-IT" w:eastAsia="it-IT"/>
              </w:rPr>
            </w:r>
            <w:r w:rsidRPr="00840079">
              <w:rPr>
                <w:color w:val="000000"/>
                <w:sz w:val="18"/>
                <w:szCs w:val="18"/>
                <w:lang w:val="it-IT" w:eastAsia="it-IT"/>
              </w:rPr>
              <w:fldChar w:fldCharType="separate"/>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color w:val="000000"/>
                <w:sz w:val="18"/>
                <w:szCs w:val="18"/>
                <w:lang w:val="it-IT" w:eastAsia="it-IT"/>
              </w:rPr>
              <w:fldChar w:fldCharType="end"/>
            </w:r>
          </w:p>
          <w:p w14:paraId="1407F753" w14:textId="77777777" w:rsidR="00616764" w:rsidRPr="00840079" w:rsidRDefault="00616764" w:rsidP="00616764">
            <w:pPr>
              <w:tabs>
                <w:tab w:val="left" w:pos="1983"/>
              </w:tabs>
              <w:spacing w:before="20" w:after="120"/>
              <w:rPr>
                <w:color w:val="000000"/>
                <w:sz w:val="18"/>
                <w:szCs w:val="18"/>
                <w:lang w:val="it-IT" w:eastAsia="it-IT"/>
              </w:rPr>
            </w:pPr>
            <w:r w:rsidRPr="00840079">
              <w:rPr>
                <w:color w:val="000000" w:themeColor="text1"/>
                <w:sz w:val="18"/>
                <w:szCs w:val="18"/>
                <w:lang w:val="it-IT" w:eastAsia="it-IT"/>
              </w:rPr>
              <w:t xml:space="preserve">[e-mail] </w:t>
            </w:r>
            <w:r w:rsidRPr="00840079">
              <w:rPr>
                <w:rStyle w:val="Rimandonotaapidipagina"/>
                <w:color w:val="000000" w:themeColor="text1"/>
                <w:sz w:val="18"/>
                <w:szCs w:val="18"/>
                <w:lang w:val="it-IT" w:eastAsia="it-IT"/>
              </w:rPr>
              <w:footnoteReference w:id="16"/>
            </w:r>
            <w:r w:rsidRPr="00840079">
              <w:rPr>
                <w:rFonts w:ascii="Times New Roman" w:hAnsi="Times New Roman"/>
                <w:color w:val="000000" w:themeColor="text1"/>
                <w:sz w:val="18"/>
                <w:szCs w:val="18"/>
                <w:lang w:val="it-IT" w:eastAsia="it-IT"/>
              </w:rPr>
              <w:t xml:space="preserve"> </w:t>
            </w:r>
            <w:r w:rsidRPr="00840079">
              <w:rPr>
                <w:color w:val="000000"/>
                <w:sz w:val="18"/>
                <w:szCs w:val="18"/>
                <w:lang w:val="it-IT" w:eastAsia="it-IT"/>
              </w:rPr>
              <w:fldChar w:fldCharType="begin">
                <w:ffData>
                  <w:name w:val="Text45"/>
                  <w:enabled/>
                  <w:calcOnExit w:val="0"/>
                  <w:textInput/>
                </w:ffData>
              </w:fldChar>
            </w:r>
            <w:r w:rsidRPr="00840079">
              <w:rPr>
                <w:color w:val="000000"/>
                <w:sz w:val="18"/>
                <w:szCs w:val="18"/>
                <w:lang w:val="it-IT" w:eastAsia="it-IT"/>
              </w:rPr>
              <w:instrText xml:space="preserve"> FORMTEXT </w:instrText>
            </w:r>
            <w:r w:rsidRPr="00840079">
              <w:rPr>
                <w:color w:val="000000"/>
                <w:sz w:val="18"/>
                <w:szCs w:val="18"/>
                <w:lang w:val="it-IT" w:eastAsia="it-IT"/>
              </w:rPr>
            </w:r>
            <w:r w:rsidRPr="00840079">
              <w:rPr>
                <w:color w:val="000000"/>
                <w:sz w:val="18"/>
                <w:szCs w:val="18"/>
                <w:lang w:val="it-IT" w:eastAsia="it-IT"/>
              </w:rPr>
              <w:fldChar w:fldCharType="separate"/>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color w:val="000000"/>
                <w:sz w:val="18"/>
                <w:szCs w:val="18"/>
                <w:lang w:val="it-IT" w:eastAsia="it-IT"/>
              </w:rPr>
              <w:fldChar w:fldCharType="end"/>
            </w:r>
            <w:r w:rsidRPr="00840079">
              <w:rPr>
                <w:rFonts w:ascii="Times New Roman" w:hAnsi="Times New Roman"/>
                <w:color w:val="000000" w:themeColor="text1"/>
                <w:sz w:val="18"/>
                <w:szCs w:val="18"/>
                <w:lang w:val="it-IT" w:eastAsia="it-IT"/>
              </w:rPr>
              <w:tab/>
            </w:r>
            <w:r w:rsidRPr="00840079">
              <w:rPr>
                <w:color w:val="000000" w:themeColor="text1"/>
                <w:sz w:val="18"/>
                <w:szCs w:val="18"/>
                <w:lang w:val="it-IT" w:eastAsia="it-IT"/>
              </w:rPr>
              <w:t xml:space="preserve">[fax] </w:t>
            </w:r>
            <w:r w:rsidRPr="00840079">
              <w:rPr>
                <w:color w:val="000000" w:themeColor="text1"/>
                <w:sz w:val="18"/>
                <w:szCs w:val="18"/>
                <w:vertAlign w:val="superscript"/>
                <w:lang w:val="it-IT" w:eastAsia="it-IT"/>
              </w:rPr>
              <w:t xml:space="preserve">13 </w:t>
            </w:r>
            <w:r w:rsidRPr="00840079">
              <w:rPr>
                <w:color w:val="000000"/>
                <w:sz w:val="18"/>
                <w:szCs w:val="18"/>
                <w:lang w:val="it-IT" w:eastAsia="it-IT"/>
              </w:rPr>
              <w:fldChar w:fldCharType="begin">
                <w:ffData>
                  <w:name w:val="Text45"/>
                  <w:enabled/>
                  <w:calcOnExit w:val="0"/>
                  <w:textInput/>
                </w:ffData>
              </w:fldChar>
            </w:r>
            <w:r w:rsidRPr="00840079">
              <w:rPr>
                <w:color w:val="000000"/>
                <w:sz w:val="18"/>
                <w:szCs w:val="18"/>
                <w:lang w:val="it-IT" w:eastAsia="it-IT"/>
              </w:rPr>
              <w:instrText xml:space="preserve"> FORMTEXT </w:instrText>
            </w:r>
            <w:r w:rsidRPr="00840079">
              <w:rPr>
                <w:color w:val="000000"/>
                <w:sz w:val="18"/>
                <w:szCs w:val="18"/>
                <w:lang w:val="it-IT" w:eastAsia="it-IT"/>
              </w:rPr>
            </w:r>
            <w:r w:rsidRPr="00840079">
              <w:rPr>
                <w:color w:val="000000"/>
                <w:sz w:val="18"/>
                <w:szCs w:val="18"/>
                <w:lang w:val="it-IT" w:eastAsia="it-IT"/>
              </w:rPr>
              <w:fldChar w:fldCharType="separate"/>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sz w:val="18"/>
                <w:szCs w:val="18"/>
                <w:lang w:val="it-IT" w:eastAsia="it-IT"/>
              </w:rPr>
              <w:t> </w:t>
            </w:r>
            <w:r w:rsidRPr="00840079">
              <w:rPr>
                <w:color w:val="000000"/>
                <w:sz w:val="18"/>
                <w:szCs w:val="18"/>
                <w:lang w:val="it-IT" w:eastAsia="it-IT"/>
              </w:rPr>
              <w:fldChar w:fldCharType="end"/>
            </w:r>
          </w:p>
          <w:p w14:paraId="10A7F45C" w14:textId="77777777" w:rsidR="00616764" w:rsidRPr="00840079" w:rsidRDefault="00616764" w:rsidP="00616764">
            <w:pPr>
              <w:tabs>
                <w:tab w:val="left" w:pos="1983"/>
              </w:tabs>
              <w:spacing w:before="20" w:after="120"/>
              <w:rPr>
                <w:color w:val="000000"/>
                <w:sz w:val="18"/>
                <w:szCs w:val="18"/>
                <w:lang w:val="it-IT" w:eastAsia="it-IT"/>
              </w:rPr>
            </w:pPr>
          </w:p>
          <w:p w14:paraId="165632A9" w14:textId="77777777" w:rsidR="00616764" w:rsidRPr="00840079" w:rsidRDefault="00616764" w:rsidP="00616764">
            <w:pPr>
              <w:spacing w:before="120" w:after="20"/>
              <w:rPr>
                <w:color w:val="000000"/>
                <w:sz w:val="18"/>
                <w:szCs w:val="18"/>
                <w:lang w:val="it-IT" w:eastAsia="it-IT"/>
              </w:rPr>
            </w:pPr>
            <w:r w:rsidRPr="00840079">
              <w:rPr>
                <w:color w:val="000000"/>
                <w:sz w:val="18"/>
                <w:szCs w:val="18"/>
                <w:lang w:val="it-IT" w:eastAsia="it-IT"/>
              </w:rPr>
              <w:fldChar w:fldCharType="begin">
                <w:ffData>
                  <w:name w:val="Kontrollkästchen1"/>
                  <w:enabled/>
                  <w:calcOnExit w:val="0"/>
                  <w:checkBox>
                    <w:sizeAuto/>
                    <w:default w:val="0"/>
                  </w:checkBox>
                </w:ffData>
              </w:fldChar>
            </w:r>
            <w:r w:rsidRPr="00840079">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it-IT" w:eastAsia="it-IT"/>
              </w:rPr>
              <w:t xml:space="preserve"> Sì</w:t>
            </w:r>
            <w:r w:rsidRPr="00840079">
              <w:rPr>
                <w:color w:val="000000"/>
                <w:sz w:val="18"/>
                <w:szCs w:val="18"/>
                <w:lang w:val="it-IT" w:eastAsia="it-IT"/>
              </w:rPr>
              <w:tab/>
            </w:r>
            <w:r w:rsidRPr="00840079">
              <w:rPr>
                <w:color w:val="000000"/>
                <w:sz w:val="18"/>
                <w:szCs w:val="18"/>
                <w:lang w:val="it-IT" w:eastAsia="it-IT"/>
              </w:rPr>
              <w:fldChar w:fldCharType="begin">
                <w:ffData>
                  <w:name w:val="Kontrollkästchen2"/>
                  <w:enabled/>
                  <w:calcOnExit w:val="0"/>
                  <w:checkBox>
                    <w:sizeAuto/>
                    <w:default w:val="0"/>
                  </w:checkBox>
                </w:ffData>
              </w:fldChar>
            </w:r>
            <w:r w:rsidRPr="00840079">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840079">
              <w:rPr>
                <w:color w:val="000000"/>
                <w:sz w:val="18"/>
                <w:szCs w:val="18"/>
                <w:lang w:val="it-IT" w:eastAsia="it-IT"/>
              </w:rPr>
              <w:fldChar w:fldCharType="end"/>
            </w:r>
            <w:r w:rsidRPr="00840079">
              <w:rPr>
                <w:color w:val="000000"/>
                <w:sz w:val="18"/>
                <w:szCs w:val="18"/>
                <w:lang w:val="it-IT" w:eastAsia="it-IT"/>
              </w:rPr>
              <w:t xml:space="preserve"> No</w:t>
            </w:r>
          </w:p>
          <w:p w14:paraId="509AB027" w14:textId="690B2941" w:rsidR="00616764" w:rsidRPr="00840079" w:rsidRDefault="00616764" w:rsidP="00616764">
            <w:pPr>
              <w:tabs>
                <w:tab w:val="left" w:pos="1983"/>
              </w:tabs>
              <w:suppressAutoHyphens w:val="0"/>
              <w:spacing w:before="20" w:after="120"/>
              <w:rPr>
                <w:color w:val="000000"/>
                <w:sz w:val="18"/>
                <w:szCs w:val="18"/>
                <w:lang w:val="it-IT" w:eastAsia="it-IT"/>
              </w:rPr>
            </w:pPr>
          </w:p>
        </w:tc>
      </w:tr>
      <w:tr w:rsidR="00B23E19" w:rsidRPr="00136931" w14:paraId="790F1058" w14:textId="77777777" w:rsidTr="00705B19">
        <w:tc>
          <w:tcPr>
            <w:tcW w:w="4962" w:type="dxa"/>
            <w:tcBorders>
              <w:top w:val="single" w:sz="4" w:space="0" w:color="auto"/>
              <w:left w:val="single" w:sz="4" w:space="0" w:color="auto"/>
              <w:bottom w:val="single" w:sz="4" w:space="0" w:color="auto"/>
              <w:right w:val="single" w:sz="4" w:space="0" w:color="auto"/>
            </w:tcBorders>
            <w:shd w:val="clear" w:color="auto" w:fill="FFFFFF"/>
          </w:tcPr>
          <w:p w14:paraId="037A25FB" w14:textId="77777777" w:rsidR="00B23E19" w:rsidRPr="00136931" w:rsidRDefault="00B23E19" w:rsidP="00B23E19">
            <w:pPr>
              <w:tabs>
                <w:tab w:val="left" w:pos="477"/>
              </w:tabs>
              <w:spacing w:before="120" w:after="120"/>
              <w:jc w:val="both"/>
              <w:rPr>
                <w:color w:val="000000"/>
                <w:kern w:val="1"/>
                <w:sz w:val="18"/>
                <w:szCs w:val="18"/>
                <w:lang w:val="it-IT" w:eastAsia="it-IT"/>
              </w:rPr>
            </w:pPr>
            <w:r w:rsidRPr="00136931">
              <w:rPr>
                <w:b/>
                <w:kern w:val="1"/>
                <w:sz w:val="18"/>
                <w:szCs w:val="18"/>
                <w:u w:val="single"/>
                <w:lang w:val="it-IT" w:eastAsia="it-IT"/>
              </w:rPr>
              <w:t>D.6</w:t>
            </w:r>
            <w:r w:rsidRPr="00136931">
              <w:rPr>
                <w:kern w:val="1"/>
                <w:sz w:val="18"/>
                <w:szCs w:val="18"/>
                <w:lang w:val="it-IT" w:eastAsia="it-IT"/>
              </w:rPr>
              <w:t xml:space="preserve"> </w:t>
            </w:r>
            <w:r w:rsidRPr="00136931">
              <w:rPr>
                <w:color w:val="000000"/>
                <w:kern w:val="1"/>
                <w:sz w:val="18"/>
                <w:szCs w:val="18"/>
                <w:lang w:val="it-IT" w:eastAsia="it-IT"/>
              </w:rPr>
              <w:t xml:space="preserve">L’operatore economico si trova rispetto ad un altro partecipante alla medesima procedura di affidamento, in una </w:t>
            </w:r>
            <w:r w:rsidRPr="00136931">
              <w:rPr>
                <w:b/>
                <w:color w:val="000000"/>
                <w:kern w:val="1"/>
                <w:sz w:val="18"/>
                <w:szCs w:val="18"/>
                <w:lang w:val="it-IT" w:eastAsia="it-IT"/>
              </w:rPr>
              <w:t>situazione di controllo</w:t>
            </w:r>
            <w:r w:rsidRPr="00136931">
              <w:rPr>
                <w:color w:val="000000"/>
                <w:kern w:val="1"/>
                <w:sz w:val="18"/>
                <w:szCs w:val="18"/>
                <w:lang w:val="it-IT" w:eastAsia="it-IT"/>
              </w:rPr>
              <w:t xml:space="preserve"> di cui all'</w:t>
            </w:r>
            <w:hyperlink r:id="rId8" w:anchor="2359" w:history="1">
              <w:r w:rsidRPr="00136931">
                <w:rPr>
                  <w:rFonts w:eastAsia="font437"/>
                  <w:color w:val="000000"/>
                  <w:kern w:val="1"/>
                  <w:sz w:val="18"/>
                  <w:szCs w:val="18"/>
                  <w:lang w:val="it-IT" w:eastAsia="it-IT"/>
                </w:rPr>
                <w:t>articolo 2359 del Codice civile</w:t>
              </w:r>
            </w:hyperlink>
            <w:r w:rsidRPr="00136931">
              <w:rPr>
                <w:color w:val="000000"/>
                <w:kern w:val="1"/>
                <w:sz w:val="18"/>
                <w:szCs w:val="18"/>
                <w:lang w:val="it-IT" w:eastAsia="it-IT"/>
              </w:rPr>
              <w:t xml:space="preserve"> </w:t>
            </w:r>
            <w:r w:rsidRPr="00136931">
              <w:rPr>
                <w:b/>
                <w:color w:val="000000"/>
                <w:kern w:val="1"/>
                <w:sz w:val="18"/>
                <w:szCs w:val="18"/>
                <w:lang w:val="it-IT" w:eastAsia="it-IT"/>
              </w:rPr>
              <w:t>o in una qualsiasi relazione, anche di fatto,</w:t>
            </w:r>
            <w:r w:rsidRPr="00136931">
              <w:rPr>
                <w:color w:val="000000"/>
                <w:kern w:val="1"/>
                <w:sz w:val="18"/>
                <w:szCs w:val="18"/>
                <w:lang w:val="it-IT" w:eastAsia="it-IT"/>
              </w:rPr>
              <w:t xml:space="preserve"> se la situazione di controllo o la relazione comporta che le offerte siano imputabili ad un unico centro decisionale?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00FCBEE" w14:textId="77777777" w:rsidR="00B23E19" w:rsidRPr="00136931" w:rsidRDefault="00B23E19" w:rsidP="00B23E19">
            <w:pPr>
              <w:suppressAutoHyphens w:val="0"/>
              <w:spacing w:before="120" w:after="120"/>
              <w:rPr>
                <w:color w:val="000000"/>
                <w:lang w:val="it-IT" w:eastAsia="it-IT"/>
              </w:rPr>
            </w:pPr>
            <w:r w:rsidRPr="00136931">
              <w:rPr>
                <w:color w:val="000000"/>
                <w:sz w:val="18"/>
                <w:szCs w:val="18"/>
                <w:lang w:val="it-IT" w:eastAsia="it-IT"/>
              </w:rPr>
              <w:fldChar w:fldCharType="begin">
                <w:ffData>
                  <w:name w:val="Kontrollkästchen1"/>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Sì</w:t>
            </w:r>
            <w:r w:rsidRPr="00136931">
              <w:rPr>
                <w:color w:val="000000"/>
                <w:sz w:val="18"/>
                <w:szCs w:val="18"/>
                <w:lang w:val="it-IT" w:eastAsia="it-IT"/>
              </w:rPr>
              <w:tab/>
            </w:r>
            <w:r w:rsidRPr="00136931">
              <w:rPr>
                <w:color w:val="000000"/>
                <w:sz w:val="18"/>
                <w:szCs w:val="18"/>
                <w:lang w:val="it-IT" w:eastAsia="it-IT"/>
              </w:rPr>
              <w:fldChar w:fldCharType="begin">
                <w:ffData>
                  <w:name w:val="Kontrollkästchen2"/>
                  <w:enabled/>
                  <w:calcOnExit w:val="0"/>
                  <w:checkBox>
                    <w:sizeAuto/>
                    <w:default w:val="0"/>
                  </w:checkBox>
                </w:ffData>
              </w:fldChar>
            </w:r>
            <w:r w:rsidRPr="00136931">
              <w:rPr>
                <w:color w:val="000000"/>
                <w:sz w:val="18"/>
                <w:szCs w:val="18"/>
                <w:lang w:val="it-IT" w:eastAsia="it-IT"/>
              </w:rPr>
              <w:instrText xml:space="preserve"> FORMCHECKBOX </w:instrText>
            </w:r>
            <w:r w:rsidR="00805165">
              <w:rPr>
                <w:color w:val="000000"/>
                <w:sz w:val="18"/>
                <w:szCs w:val="18"/>
                <w:lang w:val="it-IT" w:eastAsia="it-IT"/>
              </w:rPr>
            </w:r>
            <w:r w:rsidR="00805165">
              <w:rPr>
                <w:color w:val="000000"/>
                <w:sz w:val="18"/>
                <w:szCs w:val="18"/>
                <w:lang w:val="it-IT" w:eastAsia="it-IT"/>
              </w:rPr>
              <w:fldChar w:fldCharType="separate"/>
            </w:r>
            <w:r w:rsidRPr="00136931">
              <w:rPr>
                <w:color w:val="000000"/>
                <w:sz w:val="18"/>
                <w:szCs w:val="18"/>
                <w:lang w:val="it-IT" w:eastAsia="it-IT"/>
              </w:rPr>
              <w:fldChar w:fldCharType="end"/>
            </w:r>
            <w:r w:rsidRPr="00136931">
              <w:rPr>
                <w:color w:val="000000"/>
                <w:sz w:val="18"/>
                <w:szCs w:val="18"/>
                <w:lang w:val="it-IT" w:eastAsia="it-IT"/>
              </w:rPr>
              <w:t xml:space="preserve"> No</w:t>
            </w:r>
          </w:p>
        </w:tc>
      </w:tr>
    </w:tbl>
    <w:p w14:paraId="51F30A96" w14:textId="77777777" w:rsidR="00B23E19" w:rsidRPr="00136931" w:rsidRDefault="00B23E19" w:rsidP="00B23E19">
      <w:pPr>
        <w:spacing w:line="360" w:lineRule="auto"/>
        <w:ind w:left="5245"/>
        <w:jc w:val="center"/>
        <w:rPr>
          <w:lang w:val="it-IT"/>
        </w:rPr>
      </w:pPr>
    </w:p>
    <w:p w14:paraId="73EA0577" w14:textId="77777777" w:rsidR="00B23E19" w:rsidRPr="00136931" w:rsidRDefault="00B23E19" w:rsidP="00B23E19">
      <w:pPr>
        <w:spacing w:line="360" w:lineRule="auto"/>
        <w:ind w:left="5245"/>
        <w:jc w:val="center"/>
        <w:rPr>
          <w:lang w:val="it-IT"/>
        </w:rPr>
      </w:pPr>
      <w:r w:rsidRPr="00136931">
        <w:rPr>
          <w:lang w:val="it-IT"/>
        </w:rPr>
        <w:t>La / Il dichiarante</w:t>
      </w:r>
    </w:p>
    <w:p w14:paraId="73E0926D" w14:textId="77777777" w:rsidR="00B23E19" w:rsidRPr="00136931" w:rsidRDefault="00B23E19" w:rsidP="00B23E19">
      <w:pPr>
        <w:spacing w:line="360" w:lineRule="auto"/>
        <w:ind w:left="5245"/>
        <w:jc w:val="center"/>
        <w:rPr>
          <w:b/>
        </w:rPr>
      </w:pPr>
      <w:r w:rsidRPr="00136931">
        <w:rPr>
          <w:b/>
        </w:rPr>
        <w:fldChar w:fldCharType="begin">
          <w:ffData>
            <w:name w:val="Testo80"/>
            <w:enabled/>
            <w:calcOnExit w:val="0"/>
            <w:textInput/>
          </w:ffData>
        </w:fldChar>
      </w:r>
      <w:r w:rsidRPr="00136931">
        <w:rPr>
          <w:b/>
        </w:rPr>
        <w:instrText xml:space="preserve"> FORMTEXT </w:instrText>
      </w:r>
      <w:r w:rsidRPr="00136931">
        <w:rPr>
          <w:b/>
        </w:rPr>
      </w:r>
      <w:r w:rsidRPr="00136931">
        <w:rPr>
          <w:b/>
        </w:rPr>
        <w:fldChar w:fldCharType="separate"/>
      </w:r>
      <w:r w:rsidRPr="00136931">
        <w:rPr>
          <w:b/>
          <w:noProof/>
        </w:rPr>
        <w:t> </w:t>
      </w:r>
      <w:r w:rsidRPr="00136931">
        <w:rPr>
          <w:b/>
          <w:noProof/>
        </w:rPr>
        <w:t> </w:t>
      </w:r>
      <w:r w:rsidRPr="00136931">
        <w:rPr>
          <w:b/>
          <w:noProof/>
        </w:rPr>
        <w:t> </w:t>
      </w:r>
      <w:r w:rsidRPr="00136931">
        <w:rPr>
          <w:b/>
          <w:noProof/>
        </w:rPr>
        <w:t> </w:t>
      </w:r>
      <w:r w:rsidRPr="00136931">
        <w:rPr>
          <w:b/>
          <w:noProof/>
        </w:rPr>
        <w:t> </w:t>
      </w:r>
      <w:r w:rsidRPr="00136931">
        <w:rPr>
          <w:b/>
        </w:rPr>
        <w:fldChar w:fldCharType="end"/>
      </w:r>
    </w:p>
    <w:p w14:paraId="6DA62173" w14:textId="0D1F7649" w:rsidR="00B23E19" w:rsidRPr="00136931" w:rsidRDefault="00B23E19" w:rsidP="00D62096">
      <w:pPr>
        <w:spacing w:line="360" w:lineRule="auto"/>
        <w:ind w:left="5245"/>
        <w:jc w:val="center"/>
        <w:rPr>
          <w:sz w:val="18"/>
          <w:szCs w:val="18"/>
          <w:lang w:val="it-IT"/>
        </w:rPr>
      </w:pPr>
      <w:r w:rsidRPr="00136931">
        <w:rPr>
          <w:sz w:val="18"/>
          <w:szCs w:val="18"/>
          <w:lang w:val="it-IT"/>
        </w:rPr>
        <w:t>(sottoscritto con firma digitale)</w:t>
      </w:r>
    </w:p>
    <w:p w14:paraId="402FD98F" w14:textId="77777777" w:rsidR="00B23E19" w:rsidRPr="00136931" w:rsidRDefault="00B23E19" w:rsidP="00797CD3">
      <w:pPr>
        <w:pStyle w:val="sche3"/>
        <w:pageBreakBefore/>
        <w:tabs>
          <w:tab w:val="left" w:pos="850"/>
        </w:tabs>
        <w:spacing w:line="360" w:lineRule="auto"/>
        <w:ind w:left="425"/>
        <w:rPr>
          <w:b/>
          <w:bCs/>
          <w:i/>
          <w:iCs/>
          <w:sz w:val="18"/>
          <w:szCs w:val="18"/>
          <w:lang w:val="it-IT"/>
        </w:rPr>
      </w:pPr>
    </w:p>
    <w:p w14:paraId="2DE1867C" w14:textId="77777777" w:rsidR="00AF1CD4" w:rsidRPr="00136931" w:rsidRDefault="00AF1CD4" w:rsidP="00AF1CD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r w:rsidRPr="00136931">
        <w:rPr>
          <w:b/>
          <w:bCs/>
          <w:iCs/>
          <w:sz w:val="18"/>
          <w:szCs w:val="18"/>
          <w:lang w:val="it-IT"/>
        </w:rPr>
        <w:t>INFORMATIVA IN MATERIA DI PROTEZIONE DEI DATI PERSONALI</w:t>
      </w:r>
    </w:p>
    <w:p w14:paraId="3FF114CB" w14:textId="77777777" w:rsidR="000F3B7A" w:rsidRPr="00136931" w:rsidRDefault="000F3B7A" w:rsidP="000F3B7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p>
    <w:p w14:paraId="1EB7901B" w14:textId="77777777" w:rsidR="000F3B7A" w:rsidRPr="00136931" w:rsidRDefault="000F3B7A" w:rsidP="000F3B7A">
      <w:pPr>
        <w:spacing w:line="360" w:lineRule="auto"/>
        <w:jc w:val="both"/>
        <w:rPr>
          <w:b/>
          <w:bCs/>
          <w:i/>
          <w:iCs/>
          <w:sz w:val="18"/>
          <w:szCs w:val="18"/>
          <w:lang w:val="it-IT"/>
        </w:rPr>
      </w:pPr>
    </w:p>
    <w:p w14:paraId="035B4E24" w14:textId="2C77F3EA" w:rsidR="00CF7A94" w:rsidRPr="00136931" w:rsidRDefault="000F3B7A" w:rsidP="00704EC6">
      <w:pPr>
        <w:pStyle w:val="sche3"/>
        <w:suppressAutoHyphens w:val="0"/>
        <w:autoSpaceDN w:val="0"/>
        <w:spacing w:line="360" w:lineRule="auto"/>
        <w:rPr>
          <w:b/>
          <w:i/>
          <w:iCs/>
          <w:color w:val="0000FF"/>
          <w:sz w:val="24"/>
          <w:szCs w:val="24"/>
          <w:lang w:val="it-IT"/>
        </w:rPr>
      </w:pPr>
      <w:r w:rsidRPr="00136931">
        <w:rPr>
          <w:b/>
          <w:i/>
          <w:iCs/>
          <w:color w:val="0000FF"/>
          <w:sz w:val="24"/>
          <w:szCs w:val="24"/>
          <w:lang w:val="it-IT"/>
        </w:rPr>
        <w:t>Attenzione: inserire l’informativa ai sensi degli art. 13 e 14 del Regolamento UE 2016/679 del Parlamento Europeo e del Consiglio del 27 aprile 2016 (GDPR)</w:t>
      </w:r>
    </w:p>
    <w:p w14:paraId="60D15D2C" w14:textId="77777777" w:rsidR="00945D23" w:rsidRPr="00136931" w:rsidRDefault="00945D23" w:rsidP="00945D23">
      <w:pPr>
        <w:pBdr>
          <w:top w:val="nil"/>
          <w:left w:val="nil"/>
          <w:bottom w:val="nil"/>
          <w:right w:val="nil"/>
          <w:between w:val="nil"/>
        </w:pBdr>
        <w:tabs>
          <w:tab w:val="left" w:pos="959"/>
        </w:tabs>
        <w:jc w:val="both"/>
        <w:rPr>
          <w:rFonts w:eastAsia="Arial"/>
          <w:lang w:val="it-IT"/>
        </w:rPr>
      </w:pPr>
    </w:p>
    <w:p w14:paraId="5AF04441" w14:textId="77777777" w:rsidR="00945D23" w:rsidRPr="00136931" w:rsidRDefault="00945D23" w:rsidP="00945D23">
      <w:pPr>
        <w:pBdr>
          <w:top w:val="nil"/>
          <w:left w:val="nil"/>
          <w:bottom w:val="nil"/>
          <w:right w:val="nil"/>
          <w:between w:val="nil"/>
        </w:pBdr>
        <w:tabs>
          <w:tab w:val="left" w:pos="959"/>
        </w:tabs>
        <w:jc w:val="both"/>
        <w:rPr>
          <w:rFonts w:eastAsia="Arial"/>
        </w:rPr>
      </w:pPr>
      <w:bookmarkStart w:id="33" w:name="_Hlk516226516"/>
      <w:r w:rsidRPr="00136931">
        <w:rPr>
          <w:rFonts w:eastAsia="Arial"/>
        </w:rPr>
        <w:t>Letto, confermato e sottoscritto.</w:t>
      </w:r>
    </w:p>
    <w:p w14:paraId="4E775604" w14:textId="77777777" w:rsidR="00945D23" w:rsidRPr="00136931" w:rsidRDefault="00945D23" w:rsidP="00945D23">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945D23" w:rsidRPr="00B86CA6" w14:paraId="3079935B" w14:textId="77777777" w:rsidTr="00580DC0">
        <w:tc>
          <w:tcPr>
            <w:tcW w:w="4870" w:type="dxa"/>
          </w:tcPr>
          <w:p w14:paraId="532BC094" w14:textId="77777777" w:rsidR="00945D23" w:rsidRPr="00136931" w:rsidRDefault="00945D23" w:rsidP="00580DC0">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5087C189" w14:textId="77777777" w:rsidR="00945D23" w:rsidRPr="00136931" w:rsidRDefault="00945D23" w:rsidP="00580DC0">
            <w:pPr>
              <w:pBdr>
                <w:top w:val="nil"/>
                <w:left w:val="nil"/>
                <w:bottom w:val="nil"/>
                <w:right w:val="nil"/>
                <w:between w:val="nil"/>
              </w:pBdr>
              <w:tabs>
                <w:tab w:val="left" w:pos="959"/>
              </w:tabs>
              <w:jc w:val="center"/>
              <w:rPr>
                <w:rFonts w:eastAsia="Calibri"/>
                <w:sz w:val="18"/>
                <w:szCs w:val="18"/>
                <w:lang w:val="it-IT"/>
              </w:rPr>
            </w:pPr>
            <w:r w:rsidRPr="00136931">
              <w:rPr>
                <w:rFonts w:eastAsia="Arial"/>
                <w:lang w:val="it-IT"/>
              </w:rPr>
              <w:t>Il legale rappresentante / il procuratore</w:t>
            </w:r>
            <w:bookmarkStart w:id="34" w:name="gjdgxs" w:colFirst="0" w:colLast="0"/>
            <w:bookmarkEnd w:id="34"/>
          </w:p>
          <w:p w14:paraId="03188176" w14:textId="77777777" w:rsidR="00945D23" w:rsidRPr="00136931" w:rsidRDefault="00945D23" w:rsidP="00580DC0">
            <w:pPr>
              <w:pBdr>
                <w:top w:val="nil"/>
                <w:left w:val="nil"/>
                <w:bottom w:val="nil"/>
                <w:right w:val="nil"/>
                <w:between w:val="nil"/>
              </w:pBdr>
              <w:tabs>
                <w:tab w:val="left" w:pos="959"/>
              </w:tabs>
              <w:jc w:val="center"/>
              <w:rPr>
                <w:rFonts w:eastAsia="Arial"/>
                <w:lang w:val="it-IT"/>
              </w:rPr>
            </w:pPr>
            <w:r w:rsidRPr="00136931">
              <w:rPr>
                <w:rFonts w:eastAsia="Arial"/>
                <w:lang w:val="it-IT"/>
              </w:rPr>
              <w:t>     </w:t>
            </w:r>
            <w:r w:rsidRPr="00136931">
              <w:rPr>
                <w:rFonts w:eastAsia="Arial"/>
                <w:lang w:val="it-IT"/>
              </w:rPr>
              <w:br/>
            </w:r>
          </w:p>
          <w:p w14:paraId="5E2B336E" w14:textId="77777777" w:rsidR="00945D23" w:rsidRPr="00B86CA6" w:rsidRDefault="00945D23" w:rsidP="00580DC0">
            <w:pPr>
              <w:pBdr>
                <w:top w:val="nil"/>
                <w:left w:val="nil"/>
                <w:bottom w:val="nil"/>
                <w:right w:val="nil"/>
                <w:between w:val="nil"/>
              </w:pBdr>
              <w:tabs>
                <w:tab w:val="left" w:pos="959"/>
              </w:tabs>
              <w:jc w:val="center"/>
              <w:rPr>
                <w:rFonts w:eastAsia="Arial"/>
                <w:sz w:val="18"/>
                <w:szCs w:val="18"/>
              </w:rPr>
            </w:pPr>
            <w:r w:rsidRPr="00136931">
              <w:rPr>
                <w:rFonts w:eastAsia="Arial"/>
                <w:sz w:val="18"/>
                <w:szCs w:val="18"/>
              </w:rPr>
              <w:t>(sottoscritto con firma digitale)</w:t>
            </w:r>
          </w:p>
          <w:p w14:paraId="3A60D935" w14:textId="77777777" w:rsidR="00945D23" w:rsidRPr="00B86CA6" w:rsidRDefault="00945D23" w:rsidP="00580DC0">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33"/>
    </w:tbl>
    <w:p w14:paraId="0B3AA591" w14:textId="77777777" w:rsidR="00061229" w:rsidRPr="00061229" w:rsidRDefault="00061229" w:rsidP="00797CD3">
      <w:pPr>
        <w:spacing w:line="360" w:lineRule="auto"/>
        <w:jc w:val="both"/>
        <w:rPr>
          <w:lang w:val="it-IT"/>
        </w:rPr>
        <w:sectPr w:rsidR="00061229" w:rsidRPr="00061229" w:rsidSect="00092646">
          <w:footerReference w:type="default" r:id="rId9"/>
          <w:headerReference w:type="first" r:id="rId10"/>
          <w:footerReference w:type="first" r:id="rId11"/>
          <w:endnotePr>
            <w:numFmt w:val="decimal"/>
          </w:endnotePr>
          <w:pgSz w:w="11905" w:h="16837"/>
          <w:pgMar w:top="1928" w:right="1134" w:bottom="1418" w:left="1134" w:header="567" w:footer="454" w:gutter="0"/>
          <w:cols w:space="720"/>
          <w:titlePg/>
          <w:docGrid w:linePitch="360"/>
        </w:sectPr>
      </w:pPr>
    </w:p>
    <w:p w14:paraId="00E32BA9" w14:textId="77777777" w:rsidR="00DC7342" w:rsidRPr="0078684C" w:rsidRDefault="00DC7342" w:rsidP="007E5114">
      <w:pPr>
        <w:spacing w:line="360" w:lineRule="auto"/>
        <w:jc w:val="both"/>
        <w:rPr>
          <w:sz w:val="18"/>
          <w:szCs w:val="18"/>
          <w:lang w:val="it-IT"/>
        </w:rPr>
      </w:pPr>
    </w:p>
    <w:sectPr w:rsidR="00DC7342" w:rsidRPr="0078684C" w:rsidSect="00092646">
      <w:headerReference w:type="default" r:id="rId12"/>
      <w:footerReference w:type="default" r:id="rId13"/>
      <w:headerReference w:type="first" r:id="rId14"/>
      <w:footerReference w:type="first" r:id="rId15"/>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994B" w14:textId="77777777" w:rsidR="00805165" w:rsidRDefault="00805165" w:rsidP="00092646">
      <w:r>
        <w:separator/>
      </w:r>
    </w:p>
  </w:endnote>
  <w:endnote w:type="continuationSeparator" w:id="0">
    <w:p w14:paraId="1E6B4180" w14:textId="77777777" w:rsidR="00805165" w:rsidRDefault="00805165" w:rsidP="00092646">
      <w:r>
        <w:continuationSeparator/>
      </w:r>
    </w:p>
  </w:endnote>
  <w:endnote w:id="1">
    <w:p w14:paraId="2FD589B6" w14:textId="7CFF47F3" w:rsidR="00DC79A7" w:rsidRPr="0078684C" w:rsidRDefault="00DC79A7" w:rsidP="002E1376">
      <w:pPr>
        <w:pStyle w:val="Testonotadichiusura"/>
        <w:ind w:left="284" w:hanging="284"/>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84ofkt-OneByte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437">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0615" w14:textId="77777777" w:rsidR="00DC79A7" w:rsidRDefault="00DC79A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654A" w14:textId="77777777" w:rsidR="00DC79A7" w:rsidRPr="008343DC" w:rsidRDefault="00DC79A7">
    <w:pPr>
      <w:pStyle w:val="Pidipagina"/>
      <w:tabs>
        <w:tab w:val="clear" w:pos="4536"/>
        <w:tab w:val="clear" w:pos="9072"/>
      </w:tabs>
      <w:spacing w:line="20" w:lineRule="exact"/>
      <w:rPr>
        <w:lang w:val="it-IT"/>
      </w:rPr>
    </w:pPr>
  </w:p>
  <w:p w14:paraId="2B8189AC" w14:textId="77777777" w:rsidR="00DC79A7" w:rsidRPr="008343DC" w:rsidRDefault="00DC79A7">
    <w:pPr>
      <w:pStyle w:val="Pidipagina"/>
      <w:tabs>
        <w:tab w:val="clear" w:pos="4536"/>
        <w:tab w:val="clear" w:pos="9072"/>
      </w:tabs>
      <w:spacing w:line="20" w:lineRule="exact"/>
      <w:rPr>
        <w:sz w:val="16"/>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72F4" w14:textId="77777777" w:rsidR="00DC79A7" w:rsidRDefault="00DC79A7">
    <w:pPr>
      <w:pStyle w:val="Pidipagina"/>
      <w:tabs>
        <w:tab w:val="clear" w:pos="4536"/>
        <w:tab w:val="clear" w:pos="9072"/>
      </w:tabs>
      <w:spacing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4E80" w14:textId="77777777" w:rsidR="00DC79A7" w:rsidRPr="008343DC" w:rsidRDefault="00DC79A7">
    <w:pPr>
      <w:pStyle w:val="Pidipagina"/>
      <w:tabs>
        <w:tab w:val="clear" w:pos="4536"/>
        <w:tab w:val="clear" w:pos="9072"/>
      </w:tabs>
      <w:spacing w:line="20" w:lineRule="exact"/>
      <w:rPr>
        <w:lang w:val="it-IT"/>
      </w:rPr>
    </w:pPr>
  </w:p>
  <w:p w14:paraId="091C62C3" w14:textId="77777777" w:rsidR="00DC79A7" w:rsidRPr="008343DC" w:rsidRDefault="00DC79A7">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1316" w14:textId="77777777" w:rsidR="00805165" w:rsidRDefault="00805165" w:rsidP="00092646">
      <w:r>
        <w:separator/>
      </w:r>
    </w:p>
  </w:footnote>
  <w:footnote w:type="continuationSeparator" w:id="0">
    <w:p w14:paraId="0D8BF6EA" w14:textId="77777777" w:rsidR="00805165" w:rsidRDefault="00805165" w:rsidP="00092646">
      <w:r>
        <w:continuationSeparator/>
      </w:r>
    </w:p>
  </w:footnote>
  <w:footnote w:id="1">
    <w:p w14:paraId="195E235E" w14:textId="77777777" w:rsidR="00DC79A7" w:rsidRPr="00044A92" w:rsidRDefault="00DC79A7" w:rsidP="00B23E19">
      <w:pPr>
        <w:pStyle w:val="Testonotaapidipagina"/>
        <w:ind w:left="142" w:right="-285" w:hanging="142"/>
        <w:jc w:val="both"/>
        <w:rPr>
          <w:noProof/>
          <w:sz w:val="16"/>
          <w:szCs w:val="16"/>
          <w:lang w:eastAsia="en-US"/>
        </w:rPr>
      </w:pPr>
      <w:r w:rsidRPr="00393153">
        <w:rPr>
          <w:rStyle w:val="Rimandonotaapidipagina"/>
          <w:sz w:val="18"/>
          <w:szCs w:val="18"/>
        </w:rPr>
        <w:footnoteRef/>
      </w:r>
      <w:r w:rsidRPr="00393153">
        <w:rPr>
          <w:sz w:val="18"/>
          <w:szCs w:val="18"/>
        </w:rPr>
        <w:t xml:space="preserve"> </w:t>
      </w:r>
      <w:r w:rsidRPr="00044A92">
        <w:rPr>
          <w:noProof/>
          <w:sz w:val="16"/>
          <w:szCs w:val="16"/>
          <w:lang w:eastAsia="en-US"/>
        </w:rPr>
        <w:t>Ai sensi dell’art. 80:</w:t>
      </w:r>
    </w:p>
    <w:p w14:paraId="4B7F7C47" w14:textId="77777777" w:rsidR="00DC79A7" w:rsidRPr="00044A92" w:rsidRDefault="00DC79A7" w:rsidP="00D044FF">
      <w:pPr>
        <w:pStyle w:val="Testonotaapidipagina"/>
        <w:numPr>
          <w:ilvl w:val="0"/>
          <w:numId w:val="25"/>
        </w:numPr>
        <w:ind w:left="364" w:right="142" w:hanging="222"/>
        <w:jc w:val="both"/>
        <w:rPr>
          <w:noProof/>
          <w:sz w:val="16"/>
          <w:szCs w:val="16"/>
          <w:lang w:eastAsia="en-US"/>
        </w:rPr>
      </w:pPr>
      <w:r w:rsidRPr="00044A92">
        <w:rPr>
          <w:noProof/>
          <w:sz w:val="16"/>
          <w:szCs w:val="16"/>
          <w:lang w:eastAsia="en-US"/>
        </w:rPr>
        <w:t>comma 10: “</w:t>
      </w:r>
      <w:r w:rsidRPr="00044A92">
        <w:rPr>
          <w:i/>
          <w:noProof/>
          <w:sz w:val="16"/>
          <w:szCs w:val="16"/>
          <w:lang w:eastAsia="en-US"/>
        </w:rPr>
        <w:t>Se la sentenza penale di condanna definitiva non fissa la durata della pena accessoria della incapacità di contrattare con la pubblica amministrazione, la durata della esclusione dalla procedura d’appalto o concessione è:</w:t>
      </w:r>
    </w:p>
    <w:p w14:paraId="74CF934B" w14:textId="77777777" w:rsidR="00DC79A7" w:rsidRPr="00044A92" w:rsidRDefault="00DC79A7" w:rsidP="00D044FF">
      <w:pPr>
        <w:pStyle w:val="Testonotaapidipagina"/>
        <w:numPr>
          <w:ilvl w:val="0"/>
          <w:numId w:val="17"/>
        </w:numPr>
        <w:ind w:left="709" w:right="142" w:hanging="345"/>
        <w:jc w:val="both"/>
        <w:rPr>
          <w:i/>
          <w:noProof/>
          <w:sz w:val="16"/>
          <w:szCs w:val="16"/>
          <w:lang w:eastAsia="en-US"/>
        </w:rPr>
      </w:pPr>
      <w:r w:rsidRPr="00044A92">
        <w:rPr>
          <w:i/>
          <w:noProof/>
          <w:sz w:val="16"/>
          <w:szCs w:val="16"/>
          <w:lang w:eastAsia="en-US"/>
        </w:rPr>
        <w:t>perpetua, nei casi in cui alla condanna consegue di diritto la pena accessoria perpetua, ai sensi dell’art. 317-bis, primo periodo, del Codice penale, salvo che la pena sia dichiarata estinta ai sensi dell’articolo 179, settimo comma, del Codice penale;</w:t>
      </w:r>
    </w:p>
    <w:p w14:paraId="5A52ACD7" w14:textId="77777777" w:rsidR="00DC79A7" w:rsidRPr="00044A92" w:rsidRDefault="00DC79A7" w:rsidP="00D044FF">
      <w:pPr>
        <w:pStyle w:val="Testonotaapidipagina"/>
        <w:numPr>
          <w:ilvl w:val="0"/>
          <w:numId w:val="17"/>
        </w:numPr>
        <w:ind w:left="709" w:right="142" w:hanging="345"/>
        <w:jc w:val="both"/>
        <w:rPr>
          <w:i/>
          <w:noProof/>
          <w:sz w:val="16"/>
          <w:szCs w:val="16"/>
          <w:lang w:eastAsia="en-US"/>
        </w:rPr>
      </w:pPr>
      <w:r w:rsidRPr="00044A92">
        <w:rPr>
          <w:i/>
          <w:noProof/>
          <w:sz w:val="16"/>
          <w:szCs w:val="16"/>
          <w:lang w:eastAsia="en-US"/>
        </w:rPr>
        <w:t>pari a sette anni nei casi previsti dall’articolo 317-bis, secondo periodo, del Codice penale, salvo che sia intervenuta riabilitazione;</w:t>
      </w:r>
    </w:p>
    <w:p w14:paraId="30BD930A" w14:textId="77777777" w:rsidR="00DC79A7" w:rsidRPr="00044A92" w:rsidRDefault="00DC79A7" w:rsidP="00D044FF">
      <w:pPr>
        <w:pStyle w:val="Testonotaapidipagina"/>
        <w:numPr>
          <w:ilvl w:val="0"/>
          <w:numId w:val="17"/>
        </w:numPr>
        <w:spacing w:after="60"/>
        <w:ind w:left="709" w:right="142" w:hanging="345"/>
        <w:jc w:val="both"/>
        <w:rPr>
          <w:noProof/>
          <w:sz w:val="16"/>
          <w:szCs w:val="16"/>
          <w:lang w:eastAsia="en-US"/>
        </w:rPr>
      </w:pPr>
      <w:r w:rsidRPr="00044A92">
        <w:rPr>
          <w:i/>
          <w:noProof/>
          <w:sz w:val="16"/>
          <w:szCs w:val="16"/>
          <w:lang w:eastAsia="en-US"/>
        </w:rPr>
        <w:t>pari a cinque anni nei casi diversi da quelli di cui alle lettere a) e b), salvo che sia intervenuta riabilitazione</w:t>
      </w:r>
      <w:r w:rsidRPr="00044A92">
        <w:rPr>
          <w:noProof/>
          <w:sz w:val="16"/>
          <w:szCs w:val="16"/>
          <w:lang w:eastAsia="en-US"/>
        </w:rPr>
        <w:t>.”</w:t>
      </w:r>
    </w:p>
    <w:p w14:paraId="73BEC5CA" w14:textId="77777777" w:rsidR="00DC79A7" w:rsidRPr="00044A92" w:rsidRDefault="00DC79A7" w:rsidP="00D044FF">
      <w:pPr>
        <w:pStyle w:val="Testonotaapidipagina"/>
        <w:numPr>
          <w:ilvl w:val="0"/>
          <w:numId w:val="25"/>
        </w:numPr>
        <w:spacing w:after="60"/>
        <w:ind w:left="363" w:right="142" w:hanging="221"/>
        <w:jc w:val="both"/>
        <w:rPr>
          <w:noProof/>
          <w:sz w:val="16"/>
          <w:szCs w:val="16"/>
          <w:lang w:eastAsia="en-US"/>
        </w:rPr>
      </w:pPr>
      <w:r w:rsidRPr="00044A92">
        <w:rPr>
          <w:noProof/>
          <w:sz w:val="16"/>
          <w:szCs w:val="16"/>
          <w:lang w:eastAsia="en-US"/>
        </w:rPr>
        <w:t>comma 10-bis: “</w:t>
      </w:r>
      <w:r w:rsidRPr="00044A92">
        <w:rPr>
          <w:i/>
          <w:noProof/>
          <w:sz w:val="16"/>
          <w:szCs w:val="16"/>
          <w:lang w:eastAsia="en-US"/>
        </w:rPr>
        <w:t>Nei casi di cui alle lettere b) e c) del comma 10, se la pena principale ha una durata inferiore, rispettivamente, a sette e cinque anni di reclusione, la durata della esclusione è pari alla durata della pena principale.</w:t>
      </w:r>
      <w:r w:rsidRPr="00044A92">
        <w:rPr>
          <w:noProof/>
          <w:sz w:val="16"/>
          <w:szCs w:val="16"/>
          <w:lang w:eastAsia="en-US"/>
        </w:rPr>
        <w:t>”</w:t>
      </w:r>
    </w:p>
  </w:footnote>
  <w:footnote w:id="2">
    <w:p w14:paraId="78B6CA72" w14:textId="77777777" w:rsidR="00DC79A7" w:rsidRPr="008963DD" w:rsidRDefault="00DC79A7" w:rsidP="00B23E19">
      <w:pPr>
        <w:pStyle w:val="Testonotaapidipagina"/>
        <w:jc w:val="both"/>
        <w:rPr>
          <w:sz w:val="17"/>
          <w:szCs w:val="17"/>
        </w:rPr>
      </w:pPr>
      <w:r w:rsidRPr="00393153">
        <w:rPr>
          <w:rStyle w:val="Rimandonotaapidipagina"/>
          <w:sz w:val="18"/>
          <w:szCs w:val="18"/>
        </w:rPr>
        <w:footnoteRef/>
      </w:r>
      <w:r w:rsidRPr="00393153">
        <w:rPr>
          <w:sz w:val="18"/>
          <w:szCs w:val="18"/>
        </w:rPr>
        <w:t xml:space="preserve"> </w:t>
      </w:r>
      <w:r w:rsidRPr="00044A92">
        <w:rPr>
          <w:sz w:val="16"/>
          <w:szCs w:val="16"/>
        </w:rPr>
        <w:t>Ripetere tante volte quanto necessario relativamente a ciascun soggetto indicato nell’art. 80 comma 3 del d.lgs. n. 50/2016.</w:t>
      </w:r>
    </w:p>
  </w:footnote>
  <w:footnote w:id="3">
    <w:p w14:paraId="17815F31" w14:textId="77777777" w:rsidR="00DC79A7" w:rsidRPr="00196609" w:rsidRDefault="00DC79A7" w:rsidP="00B23E19">
      <w:pPr>
        <w:tabs>
          <w:tab w:val="left" w:pos="142"/>
        </w:tabs>
        <w:jc w:val="both"/>
        <w:rPr>
          <w:sz w:val="16"/>
          <w:szCs w:val="16"/>
          <w:lang w:val="it-IT"/>
        </w:rPr>
      </w:pPr>
      <w:r w:rsidRPr="00393153">
        <w:rPr>
          <w:rStyle w:val="Caratterenotaapidipagina"/>
          <w:sz w:val="18"/>
          <w:szCs w:val="18"/>
          <w:vertAlign w:val="superscript"/>
        </w:rPr>
        <w:footnoteRef/>
      </w:r>
      <w:r>
        <w:rPr>
          <w:rStyle w:val="Caratterenotaapidipagina"/>
          <w:sz w:val="16"/>
          <w:szCs w:val="16"/>
          <w:vertAlign w:val="superscript"/>
          <w:lang w:val="it-IT"/>
        </w:rPr>
        <w:tab/>
      </w:r>
      <w:r w:rsidRPr="00196609">
        <w:rPr>
          <w:sz w:val="16"/>
          <w:szCs w:val="16"/>
          <w:lang w:val="it-IT"/>
        </w:rPr>
        <w:t>Ripetere tante volte quanto necessario relativamente a ciascun soggetto indicato nell</w:t>
      </w:r>
      <w:r>
        <w:rPr>
          <w:sz w:val="16"/>
          <w:szCs w:val="16"/>
          <w:lang w:val="it-IT"/>
        </w:rPr>
        <w:t>’</w:t>
      </w:r>
      <w:r w:rsidRPr="00196609">
        <w:rPr>
          <w:sz w:val="16"/>
          <w:szCs w:val="16"/>
          <w:lang w:val="it-IT"/>
        </w:rPr>
        <w:t>art. 80 comma 3 del d.lgs. n. 50/2016.</w:t>
      </w:r>
    </w:p>
  </w:footnote>
  <w:footnote w:id="4">
    <w:p w14:paraId="592DA44E" w14:textId="77777777" w:rsidR="00DC79A7" w:rsidRPr="00196609" w:rsidRDefault="00DC79A7" w:rsidP="00B23E19">
      <w:pPr>
        <w:pStyle w:val="Testonotaapidipagina"/>
        <w:tabs>
          <w:tab w:val="left" w:pos="142"/>
        </w:tabs>
        <w:ind w:left="142" w:hanging="142"/>
        <w:jc w:val="both"/>
        <w:rPr>
          <w:sz w:val="16"/>
          <w:szCs w:val="16"/>
        </w:rPr>
      </w:pPr>
      <w:r w:rsidRPr="00393153">
        <w:rPr>
          <w:rStyle w:val="Rimandonotaapidipagina"/>
          <w:sz w:val="18"/>
          <w:szCs w:val="18"/>
        </w:rPr>
        <w:footnoteRef/>
      </w:r>
      <w:r w:rsidRPr="00393153">
        <w:rPr>
          <w:sz w:val="18"/>
          <w:szCs w:val="18"/>
        </w:rPr>
        <w:t xml:space="preserve"> </w:t>
      </w:r>
      <w:r>
        <w:rPr>
          <w:sz w:val="16"/>
          <w:szCs w:val="16"/>
        </w:rPr>
        <w:tab/>
      </w:r>
      <w:r w:rsidRPr="00196609">
        <w:rPr>
          <w:sz w:val="16"/>
          <w:szCs w:val="16"/>
        </w:rPr>
        <w:t>In caso di incertezza, consultare l’agenzia delle entrate ovvero gli enti previdenziali (ad es. INPS, INAIL, Cassa Edile) territorialmente competenti.</w:t>
      </w:r>
    </w:p>
  </w:footnote>
  <w:footnote w:id="5">
    <w:p w14:paraId="47052571" w14:textId="77777777" w:rsidR="00DC79A7" w:rsidRPr="00196609" w:rsidRDefault="00DC79A7" w:rsidP="00B23E19">
      <w:pPr>
        <w:pStyle w:val="Testonotaapidipagina"/>
        <w:tabs>
          <w:tab w:val="left" w:pos="142"/>
        </w:tabs>
        <w:jc w:val="both"/>
        <w:rPr>
          <w:sz w:val="16"/>
          <w:szCs w:val="16"/>
        </w:rPr>
      </w:pPr>
      <w:r w:rsidRPr="00393153">
        <w:rPr>
          <w:rStyle w:val="Rimandonotaapidipagina"/>
          <w:sz w:val="18"/>
          <w:szCs w:val="18"/>
        </w:rPr>
        <w:footnoteRef/>
      </w:r>
      <w:r w:rsidRPr="00393153">
        <w:rPr>
          <w:sz w:val="18"/>
          <w:szCs w:val="18"/>
        </w:rPr>
        <w:t xml:space="preserve"> </w:t>
      </w:r>
      <w:r w:rsidRPr="00393153">
        <w:rPr>
          <w:sz w:val="18"/>
          <w:szCs w:val="18"/>
        </w:rPr>
        <w:tab/>
      </w:r>
      <w:r w:rsidRPr="00196609">
        <w:rPr>
          <w:sz w:val="16"/>
          <w:szCs w:val="16"/>
        </w:rPr>
        <w:t>Da indicare solo per operatori economici con sede legale all’estero privi della PEC (</w:t>
      </w:r>
      <w:r w:rsidRPr="00196609">
        <w:rPr>
          <w:i/>
          <w:sz w:val="16"/>
          <w:szCs w:val="16"/>
        </w:rPr>
        <w:t>indirizzo di posta elettronica certificata</w:t>
      </w:r>
      <w:r w:rsidRPr="00196609">
        <w:rPr>
          <w:sz w:val="16"/>
          <w:szCs w:val="16"/>
        </w:rPr>
        <w:t>).</w:t>
      </w:r>
    </w:p>
  </w:footnote>
  <w:footnote w:id="6">
    <w:p w14:paraId="3EAF8119" w14:textId="77777777" w:rsidR="00616764" w:rsidRPr="00EE09D9" w:rsidRDefault="00616764">
      <w:pPr>
        <w:pStyle w:val="Testonotaapidipagina"/>
        <w:rPr>
          <w:sz w:val="16"/>
          <w:szCs w:val="16"/>
        </w:rPr>
      </w:pPr>
      <w:r w:rsidRPr="00EE09D9">
        <w:rPr>
          <w:rStyle w:val="Rimandonotaapidipagina"/>
        </w:rPr>
        <w:footnoteRef/>
      </w:r>
      <w:r w:rsidRPr="00EE09D9">
        <w:t xml:space="preserve"> </w:t>
      </w:r>
      <w:r w:rsidRPr="00EE09D9">
        <w:rPr>
          <w:sz w:val="16"/>
          <w:szCs w:val="16"/>
        </w:rPr>
        <w:t>costituiscono gravi violazioni degli obblighi relativi al pagamento delle imposte e tasse quelle superiori a 5.000 Euro ossia all'importo di cui all'art. 48-bis commi 1 e 2 del DPR 602/1973</w:t>
      </w:r>
    </w:p>
  </w:footnote>
  <w:footnote w:id="7">
    <w:p w14:paraId="6DF8668F" w14:textId="77777777" w:rsidR="00616764" w:rsidRPr="00EE09D9" w:rsidRDefault="00616764" w:rsidP="0041143D">
      <w:pPr>
        <w:pStyle w:val="Testonotaapidipagina"/>
        <w:jc w:val="both"/>
        <w:rPr>
          <w:sz w:val="16"/>
          <w:szCs w:val="16"/>
        </w:rPr>
      </w:pPr>
      <w:r w:rsidRPr="00EE09D9">
        <w:rPr>
          <w:rStyle w:val="Rimandonotaapidipagina"/>
          <w:sz w:val="16"/>
          <w:szCs w:val="16"/>
        </w:rPr>
        <w:footnoteRef/>
      </w:r>
      <w:r w:rsidRPr="00EE09D9">
        <w:rPr>
          <w:sz w:val="16"/>
          <w:szCs w:val="16"/>
        </w:rPr>
        <w:t xml:space="preserve"> 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8">
    <w:p w14:paraId="529B5B7C" w14:textId="77777777" w:rsidR="00616764" w:rsidRPr="00EE09D9" w:rsidRDefault="00616764" w:rsidP="00196609">
      <w:pPr>
        <w:pStyle w:val="Testonotaapidipagina"/>
        <w:jc w:val="both"/>
      </w:pPr>
      <w:r w:rsidRPr="00EE09D9">
        <w:rPr>
          <w:rStyle w:val="Rimandonotaapidipagina"/>
          <w:sz w:val="16"/>
          <w:szCs w:val="16"/>
        </w:rPr>
        <w:footnoteRef/>
      </w:r>
      <w:r w:rsidRPr="00EE09D9">
        <w:rPr>
          <w:sz w:val="16"/>
          <w:szCs w:val="16"/>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9">
    <w:p w14:paraId="16D19434" w14:textId="77777777" w:rsidR="00616764" w:rsidRPr="00EE09D9" w:rsidRDefault="00616764" w:rsidP="00E034A2">
      <w:pPr>
        <w:pStyle w:val="Testonotaapidipagina"/>
      </w:pPr>
      <w:r w:rsidRPr="00EE09D9">
        <w:rPr>
          <w:rStyle w:val="Rimandonotaapidipagina"/>
        </w:rPr>
        <w:footnoteRef/>
      </w:r>
      <w:r w:rsidRPr="00EE09D9">
        <w:t xml:space="preserve"> </w:t>
      </w:r>
      <w:r w:rsidRPr="00EE09D9">
        <w:rPr>
          <w:b/>
          <w:bCs/>
          <w:sz w:val="16"/>
          <w:szCs w:val="16"/>
        </w:rPr>
        <w:t>È richiesta l’indicazione di tutte le eventuali violazioni rispetto agli obblighi relativi al pagamento delle imposte e tasse e/o dei contributi previdenziali in modo che la Stazione Appaltante può procedere alle valutazioni di competenza.</w:t>
      </w:r>
    </w:p>
  </w:footnote>
  <w:footnote w:id="10">
    <w:p w14:paraId="0EEF0C5B" w14:textId="77777777" w:rsidR="00616764" w:rsidRPr="00196609" w:rsidRDefault="00616764" w:rsidP="00E034A2">
      <w:pPr>
        <w:pStyle w:val="Testonotaapidipagina"/>
        <w:jc w:val="both"/>
      </w:pPr>
      <w:r w:rsidRPr="00EE09D9">
        <w:rPr>
          <w:rStyle w:val="Rimandonotaapidipagina"/>
          <w:sz w:val="16"/>
          <w:szCs w:val="16"/>
        </w:rPr>
        <w:footnoteRef/>
      </w:r>
      <w:r w:rsidRPr="00EE09D9">
        <w:rPr>
          <w:sz w:val="16"/>
          <w:szCs w:val="16"/>
        </w:rPr>
        <w:t xml:space="preserve"> Barrando</w:t>
      </w:r>
      <w:r>
        <w:rPr>
          <w:sz w:val="16"/>
          <w:szCs w:val="16"/>
        </w:rPr>
        <w:t xml:space="preserve"> no, l’operatore economico dichiara di essere in regola con il pagamento delle imposte e tasse o dei contributi previdenziali ed assistenziali dalla data di presentazione dell’offerta alla data di sottoscrizione del presente modulo.</w:t>
      </w:r>
    </w:p>
  </w:footnote>
  <w:footnote w:id="11">
    <w:p w14:paraId="73DB5E25" w14:textId="77777777" w:rsidR="00DC79A7" w:rsidRPr="00BE4EFE" w:rsidRDefault="00DC79A7" w:rsidP="00B23E19">
      <w:pPr>
        <w:pStyle w:val="Testonotaapidipagina"/>
        <w:tabs>
          <w:tab w:val="left" w:pos="142"/>
        </w:tabs>
        <w:rPr>
          <w:sz w:val="17"/>
          <w:szCs w:val="17"/>
        </w:rPr>
      </w:pPr>
      <w:r w:rsidRPr="003D282A">
        <w:rPr>
          <w:rStyle w:val="Rimandonotaapidipagina"/>
          <w:sz w:val="16"/>
          <w:szCs w:val="16"/>
        </w:rPr>
        <w:footnoteRef/>
      </w:r>
      <w:r w:rsidRPr="003D282A">
        <w:rPr>
          <w:sz w:val="16"/>
          <w:szCs w:val="16"/>
        </w:rPr>
        <w:tab/>
        <w:t xml:space="preserve">Da indicare solo per operatori economici con sede legale all’estero privi della PEC </w:t>
      </w:r>
      <w:r w:rsidRPr="003D282A">
        <w:rPr>
          <w:i/>
          <w:sz w:val="16"/>
          <w:szCs w:val="16"/>
        </w:rPr>
        <w:t>(indirizzo di posta elettronica certificata)</w:t>
      </w:r>
    </w:p>
  </w:footnote>
  <w:footnote w:id="12">
    <w:p w14:paraId="41B7A73B" w14:textId="77777777" w:rsidR="00DC79A7" w:rsidRPr="003D282A" w:rsidRDefault="00DC79A7" w:rsidP="00B23E19">
      <w:pPr>
        <w:pStyle w:val="Testonotaapidipagina"/>
        <w:tabs>
          <w:tab w:val="left" w:pos="238"/>
        </w:tabs>
        <w:ind w:left="142" w:right="142" w:hanging="142"/>
        <w:jc w:val="both"/>
        <w:rPr>
          <w:noProof/>
          <w:sz w:val="16"/>
          <w:szCs w:val="16"/>
          <w:lang w:eastAsia="en-US"/>
        </w:rPr>
      </w:pPr>
      <w:r w:rsidRPr="00D13ECE">
        <w:rPr>
          <w:rStyle w:val="Rimandonotaapidipagina"/>
          <w:sz w:val="18"/>
          <w:szCs w:val="18"/>
        </w:rPr>
        <w:footnoteRef/>
      </w:r>
      <w:r>
        <w:rPr>
          <w:sz w:val="18"/>
          <w:szCs w:val="18"/>
        </w:rPr>
        <w:tab/>
      </w:r>
      <w:r w:rsidRPr="003D282A">
        <w:rPr>
          <w:noProof/>
          <w:sz w:val="16"/>
          <w:szCs w:val="16"/>
          <w:lang w:eastAsia="en-US"/>
        </w:rPr>
        <w:t>In particolare, rilevano le condanne non definitive per i reati di cui all’art. 80</w:t>
      </w:r>
      <w:r>
        <w:rPr>
          <w:noProof/>
          <w:sz w:val="16"/>
          <w:szCs w:val="16"/>
          <w:lang w:eastAsia="en-US"/>
        </w:rPr>
        <w:t>,</w:t>
      </w:r>
      <w:r w:rsidRPr="003D282A">
        <w:rPr>
          <w:noProof/>
          <w:sz w:val="16"/>
          <w:szCs w:val="16"/>
          <w:lang w:eastAsia="en-US"/>
        </w:rPr>
        <w:t xml:space="preserve"> comma 1</w:t>
      </w:r>
      <w:r>
        <w:rPr>
          <w:noProof/>
          <w:sz w:val="16"/>
          <w:szCs w:val="16"/>
          <w:lang w:eastAsia="en-US"/>
        </w:rPr>
        <w:t>, lett. b)</w:t>
      </w:r>
      <w:r w:rsidRPr="003D282A">
        <w:rPr>
          <w:noProof/>
          <w:sz w:val="16"/>
          <w:szCs w:val="16"/>
          <w:lang w:eastAsia="en-US"/>
        </w:rPr>
        <w:t xml:space="preserve"> e per quelli di seguito indicati a titolo esemplificativo:</w:t>
      </w:r>
    </w:p>
    <w:p w14:paraId="3D974A97" w14:textId="77777777" w:rsidR="00DC79A7" w:rsidRPr="003D282A" w:rsidRDefault="00DC79A7" w:rsidP="00D044FF">
      <w:pPr>
        <w:pStyle w:val="Testonotaapidipagina"/>
        <w:numPr>
          <w:ilvl w:val="0"/>
          <w:numId w:val="19"/>
        </w:numPr>
        <w:ind w:left="426" w:right="142" w:hanging="284"/>
        <w:jc w:val="both"/>
        <w:rPr>
          <w:noProof/>
          <w:sz w:val="16"/>
          <w:szCs w:val="16"/>
          <w:lang w:eastAsia="en-US"/>
        </w:rPr>
      </w:pPr>
      <w:r w:rsidRPr="003D282A">
        <w:rPr>
          <w:noProof/>
          <w:sz w:val="16"/>
          <w:szCs w:val="16"/>
          <w:lang w:eastAsia="en-US"/>
        </w:rPr>
        <w:t>abusivo esercizio di una professione;</w:t>
      </w:r>
    </w:p>
    <w:p w14:paraId="7015599F" w14:textId="77777777" w:rsidR="00DC79A7" w:rsidRPr="003D282A" w:rsidRDefault="00DC79A7" w:rsidP="00D044FF">
      <w:pPr>
        <w:pStyle w:val="Testonotaapidipagina"/>
        <w:numPr>
          <w:ilvl w:val="0"/>
          <w:numId w:val="19"/>
        </w:numPr>
        <w:ind w:left="426" w:right="142" w:hanging="284"/>
        <w:jc w:val="both"/>
        <w:rPr>
          <w:noProof/>
          <w:sz w:val="16"/>
          <w:szCs w:val="16"/>
          <w:lang w:eastAsia="en-US"/>
        </w:rPr>
      </w:pPr>
      <w:r w:rsidRPr="003D282A">
        <w:rPr>
          <w:noProof/>
          <w:sz w:val="16"/>
          <w:szCs w:val="16"/>
          <w:lang w:eastAsia="en-US"/>
        </w:rPr>
        <w:t>reati fallimentari (bancarotta semplice e bancarotta fraudolenta, omessa dichiarazione di beni da comprendere nell’inventario fallimentare, ricorso abusivo al credito);</w:t>
      </w:r>
    </w:p>
    <w:p w14:paraId="7E1C0FA3" w14:textId="77777777" w:rsidR="00DC79A7" w:rsidRPr="003D282A" w:rsidRDefault="00DC79A7" w:rsidP="00D044FF">
      <w:pPr>
        <w:pStyle w:val="Testonotaapidipagina"/>
        <w:numPr>
          <w:ilvl w:val="0"/>
          <w:numId w:val="19"/>
        </w:numPr>
        <w:ind w:left="426" w:right="142" w:hanging="284"/>
        <w:jc w:val="both"/>
        <w:rPr>
          <w:noProof/>
          <w:sz w:val="16"/>
          <w:szCs w:val="16"/>
          <w:lang w:eastAsia="en-US"/>
        </w:rPr>
      </w:pPr>
      <w:r w:rsidRPr="003D282A">
        <w:rPr>
          <w:noProof/>
          <w:sz w:val="16"/>
          <w:szCs w:val="16"/>
          <w:lang w:eastAsia="en-US"/>
        </w:rPr>
        <w:t>reati tributari ex d.lgs. n. 74/2000, i reati societari, i delitti contro l’industria e il commercio;</w:t>
      </w:r>
    </w:p>
    <w:p w14:paraId="1590C931" w14:textId="77777777" w:rsidR="00DC79A7" w:rsidRPr="003D282A" w:rsidRDefault="00DC79A7" w:rsidP="00D044FF">
      <w:pPr>
        <w:pStyle w:val="Testonotaapidipagina"/>
        <w:numPr>
          <w:ilvl w:val="0"/>
          <w:numId w:val="19"/>
        </w:numPr>
        <w:ind w:left="426" w:right="142" w:hanging="284"/>
        <w:jc w:val="both"/>
        <w:rPr>
          <w:noProof/>
          <w:sz w:val="16"/>
          <w:szCs w:val="16"/>
          <w:lang w:eastAsia="en-US"/>
        </w:rPr>
      </w:pPr>
      <w:r w:rsidRPr="003D282A">
        <w:rPr>
          <w:noProof/>
          <w:sz w:val="16"/>
          <w:szCs w:val="16"/>
          <w:lang w:eastAsia="en-US"/>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6E8322B5" w14:textId="77777777" w:rsidR="00DC79A7" w:rsidRPr="003D282A" w:rsidRDefault="00DC79A7" w:rsidP="00D044FF">
      <w:pPr>
        <w:pStyle w:val="Testonotaapidipagina"/>
        <w:numPr>
          <w:ilvl w:val="0"/>
          <w:numId w:val="19"/>
        </w:numPr>
        <w:ind w:left="426" w:right="-285" w:hanging="284"/>
        <w:jc w:val="both"/>
        <w:rPr>
          <w:noProof/>
          <w:sz w:val="16"/>
          <w:szCs w:val="16"/>
          <w:lang w:eastAsia="en-US"/>
        </w:rPr>
      </w:pPr>
      <w:r w:rsidRPr="003D282A">
        <w:rPr>
          <w:noProof/>
          <w:sz w:val="16"/>
          <w:szCs w:val="16"/>
          <w:lang w:eastAsia="en-US"/>
        </w:rPr>
        <w:t>reati previsti dal d.lgs. n. 231/2001;</w:t>
      </w:r>
    </w:p>
    <w:p w14:paraId="37D765A7" w14:textId="77777777" w:rsidR="00DC79A7" w:rsidRPr="003D282A" w:rsidRDefault="00DC79A7" w:rsidP="00D044FF">
      <w:pPr>
        <w:pStyle w:val="Testonotaapidipagina"/>
        <w:numPr>
          <w:ilvl w:val="0"/>
          <w:numId w:val="19"/>
        </w:numPr>
        <w:ind w:left="426" w:right="142" w:hanging="284"/>
        <w:jc w:val="both"/>
        <w:rPr>
          <w:noProof/>
          <w:sz w:val="16"/>
          <w:szCs w:val="16"/>
          <w:lang w:eastAsia="en-US"/>
        </w:rPr>
      </w:pPr>
      <w:r w:rsidRPr="003D282A">
        <w:rPr>
          <w:noProof/>
          <w:sz w:val="16"/>
          <w:szCs w:val="16"/>
          <w:lang w:eastAsia="en-US"/>
        </w:rPr>
        <w:t>i provvedimenti esecutivi</w:t>
      </w:r>
      <w:r w:rsidRPr="003D282A">
        <w:rPr>
          <w:sz w:val="16"/>
          <w:szCs w:val="16"/>
        </w:rPr>
        <w:t xml:space="preserve">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13">
    <w:p w14:paraId="5D6380B9" w14:textId="77777777" w:rsidR="00DC79A7" w:rsidRPr="00BE4EFE" w:rsidRDefault="00DC79A7" w:rsidP="00B23E19">
      <w:pPr>
        <w:pStyle w:val="Testonotaapidipagina"/>
        <w:tabs>
          <w:tab w:val="left" w:pos="238"/>
        </w:tabs>
        <w:rPr>
          <w:sz w:val="17"/>
          <w:szCs w:val="17"/>
        </w:rPr>
      </w:pPr>
      <w:r w:rsidRPr="00D13ECE">
        <w:rPr>
          <w:rStyle w:val="Rimandonotaapidipagina"/>
          <w:sz w:val="18"/>
          <w:szCs w:val="18"/>
        </w:rPr>
        <w:footnoteRef/>
      </w:r>
      <w:r w:rsidRPr="00D13ECE">
        <w:rPr>
          <w:sz w:val="18"/>
          <w:szCs w:val="18"/>
        </w:rPr>
        <w:tab/>
      </w:r>
      <w:r w:rsidRPr="003D282A">
        <w:rPr>
          <w:sz w:val="16"/>
          <w:szCs w:val="16"/>
        </w:rPr>
        <w:t xml:space="preserve">Da indicare solo per operatori economici con sede legale all’estero privi della PEC </w:t>
      </w:r>
      <w:r w:rsidRPr="003D282A">
        <w:rPr>
          <w:i/>
          <w:sz w:val="16"/>
          <w:szCs w:val="16"/>
        </w:rPr>
        <w:t>(indirizzo di posta elettronica certificata)</w:t>
      </w:r>
    </w:p>
  </w:footnote>
  <w:footnote w:id="14">
    <w:p w14:paraId="4D4E16DE" w14:textId="77777777" w:rsidR="00DC79A7" w:rsidRPr="00BE4EFE" w:rsidRDefault="00DC79A7" w:rsidP="00B23E19">
      <w:pPr>
        <w:pStyle w:val="Testonotaapidipagina"/>
        <w:tabs>
          <w:tab w:val="left" w:pos="196"/>
        </w:tabs>
        <w:rPr>
          <w:sz w:val="17"/>
          <w:szCs w:val="17"/>
        </w:rPr>
      </w:pPr>
      <w:r w:rsidRPr="00D13ECE">
        <w:rPr>
          <w:rStyle w:val="Rimandonotaapidipagina"/>
          <w:sz w:val="18"/>
          <w:szCs w:val="18"/>
        </w:rPr>
        <w:footnoteRef/>
      </w:r>
      <w:r w:rsidRPr="003D282A">
        <w:rPr>
          <w:sz w:val="16"/>
          <w:szCs w:val="16"/>
        </w:rPr>
        <w:tab/>
        <w:t xml:space="preserve">Da indicare solo per operatori economici con sede legale all’estero privi della PEC </w:t>
      </w:r>
      <w:r w:rsidRPr="003D282A">
        <w:rPr>
          <w:i/>
          <w:sz w:val="16"/>
          <w:szCs w:val="16"/>
        </w:rPr>
        <w:t>(indirizzo di posta elettronica certificata)</w:t>
      </w:r>
    </w:p>
  </w:footnote>
  <w:footnote w:id="15">
    <w:p w14:paraId="47D01E6F" w14:textId="3655B697" w:rsidR="00DC79A7" w:rsidRDefault="00DC79A7" w:rsidP="00B23E19">
      <w:pPr>
        <w:tabs>
          <w:tab w:val="left" w:pos="196"/>
          <w:tab w:val="left" w:pos="284"/>
        </w:tabs>
        <w:jc w:val="both"/>
        <w:rPr>
          <w:sz w:val="16"/>
          <w:szCs w:val="16"/>
          <w:lang w:val="it-IT"/>
        </w:rPr>
      </w:pPr>
      <w:r w:rsidRPr="00D13ECE">
        <w:rPr>
          <w:rStyle w:val="Caratterenotaapidipagina"/>
          <w:sz w:val="18"/>
          <w:szCs w:val="18"/>
          <w:vertAlign w:val="superscript"/>
        </w:rPr>
        <w:footnoteRef/>
      </w:r>
      <w:r>
        <w:rPr>
          <w:sz w:val="16"/>
          <w:szCs w:val="16"/>
          <w:vertAlign w:val="superscript"/>
          <w:lang w:val="it-IT"/>
        </w:rPr>
        <w:tab/>
      </w:r>
      <w:r w:rsidRPr="00F53535">
        <w:rPr>
          <w:sz w:val="16"/>
          <w:szCs w:val="16"/>
          <w:lang w:val="it-IT"/>
        </w:rPr>
        <w:t>Come indicato nel diritto nazional</w:t>
      </w:r>
      <w:r>
        <w:rPr>
          <w:sz w:val="16"/>
          <w:szCs w:val="16"/>
          <w:lang w:val="it-IT"/>
        </w:rPr>
        <w:t>e.</w:t>
      </w:r>
    </w:p>
    <w:p w14:paraId="162C75B9" w14:textId="77777777" w:rsidR="00DC79A7" w:rsidRPr="00F53535" w:rsidRDefault="00DC79A7" w:rsidP="00B23E19">
      <w:pPr>
        <w:tabs>
          <w:tab w:val="left" w:pos="196"/>
          <w:tab w:val="left" w:pos="284"/>
        </w:tabs>
        <w:jc w:val="both"/>
        <w:rPr>
          <w:sz w:val="16"/>
          <w:szCs w:val="16"/>
          <w:lang w:val="it-IT"/>
        </w:rPr>
      </w:pPr>
    </w:p>
  </w:footnote>
  <w:footnote w:id="16">
    <w:p w14:paraId="03E22A95" w14:textId="77777777" w:rsidR="00616764" w:rsidRPr="009D4272" w:rsidRDefault="00616764" w:rsidP="00646BF3">
      <w:pPr>
        <w:pStyle w:val="Testonotaapidipagina"/>
        <w:tabs>
          <w:tab w:val="left" w:pos="284"/>
        </w:tabs>
        <w:rPr>
          <w:sz w:val="17"/>
          <w:szCs w:val="17"/>
        </w:rPr>
      </w:pPr>
      <w:r w:rsidRPr="00646BF3">
        <w:rPr>
          <w:rStyle w:val="Rimandonotaapidipagina"/>
          <w:sz w:val="18"/>
          <w:szCs w:val="18"/>
        </w:rPr>
        <w:footnoteRef/>
      </w:r>
      <w:r w:rsidRPr="009D4272">
        <w:rPr>
          <w:sz w:val="17"/>
          <w:szCs w:val="17"/>
        </w:rPr>
        <w:tab/>
        <w:t>Solo per operatori economici con sede legale all’estero privi della PEC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09E" w14:textId="7E83F883" w:rsidR="00DC79A7" w:rsidRDefault="00DC79A7" w:rsidP="007C325C">
    <w:pPr>
      <w:rPr>
        <w:color w:val="FF0000"/>
        <w:lang w:val="it-IT"/>
      </w:rPr>
    </w:pPr>
    <w:r w:rsidRPr="00853754">
      <w:rPr>
        <w:color w:val="FF0000"/>
        <w:lang w:val="it-IT"/>
      </w:rPr>
      <w:t xml:space="preserve">carta intestata dell’ente committente </w:t>
    </w:r>
  </w:p>
  <w:p w14:paraId="53BBD239" w14:textId="77777777" w:rsidR="00DC79A7" w:rsidRPr="00853754" w:rsidRDefault="00DC79A7" w:rsidP="00506CA6">
    <w:pPr>
      <w:jc w:val="center"/>
      <w:rPr>
        <w:color w:val="FF0000"/>
        <w:lang w:val="it-IT"/>
      </w:rPr>
    </w:pPr>
  </w:p>
  <w:p w14:paraId="503F77D8" w14:textId="22307BD3" w:rsidR="00DC79A7" w:rsidRDefault="00DC79A7" w:rsidP="00FC0CB6">
    <w:pPr>
      <w:pStyle w:val="Intestazione"/>
      <w:rPr>
        <w:sz w:val="4"/>
        <w:szCs w:val="4"/>
        <w:lang w:val="it-IT"/>
      </w:rPr>
    </w:pPr>
  </w:p>
  <w:p w14:paraId="390B1309" w14:textId="78E621C0" w:rsidR="00DC79A7" w:rsidRDefault="00DC79A7" w:rsidP="00FC0CB6">
    <w:pPr>
      <w:pStyle w:val="Intestazione"/>
      <w:rPr>
        <w:sz w:val="4"/>
        <w:szCs w:val="4"/>
        <w:lang w:val="it-IT"/>
      </w:rPr>
    </w:pPr>
  </w:p>
  <w:p w14:paraId="59ADF642" w14:textId="384EC004" w:rsidR="00DC79A7" w:rsidRDefault="00DC79A7" w:rsidP="0047009C">
    <w:pPr>
      <w:spacing w:line="276" w:lineRule="auto"/>
      <w:rPr>
        <w:b/>
        <w:color w:val="008000"/>
        <w:lang w:val="it-IT"/>
      </w:rPr>
    </w:pPr>
    <w:r>
      <w:rPr>
        <w:b/>
        <w:color w:val="008000"/>
        <w:lang w:val="it-IT"/>
      </w:rPr>
      <w:t xml:space="preserve">DATA DI AGGIORNAMENTO: </w:t>
    </w:r>
    <w:r w:rsidR="006537BB">
      <w:rPr>
        <w:b/>
        <w:color w:val="008000"/>
        <w:lang w:val="it-IT"/>
      </w:rPr>
      <w:t>22</w:t>
    </w:r>
    <w:r w:rsidR="00840C05">
      <w:rPr>
        <w:b/>
        <w:color w:val="008000"/>
        <w:lang w:val="it-IT"/>
      </w:rPr>
      <w:t>.0</w:t>
    </w:r>
    <w:r w:rsidR="006537BB">
      <w:rPr>
        <w:b/>
        <w:color w:val="008000"/>
        <w:lang w:val="it-IT"/>
      </w:rPr>
      <w:t>7</w:t>
    </w:r>
    <w:r w:rsidR="00F02A74">
      <w:rPr>
        <w:b/>
        <w:color w:val="008000"/>
        <w:lang w:val="it-IT"/>
      </w:rPr>
      <w:t>.2021</w:t>
    </w:r>
  </w:p>
  <w:p w14:paraId="01CD31D9" w14:textId="77777777" w:rsidR="00DC79A7" w:rsidRPr="00C86499" w:rsidRDefault="00DC79A7" w:rsidP="0047009C">
    <w:pPr>
      <w:widowControl w:val="0"/>
      <w:spacing w:line="276" w:lineRule="auto"/>
      <w:jc w:val="both"/>
      <w:rPr>
        <w:i/>
        <w:color w:val="FF0000"/>
        <w:lang w:val="it-IT"/>
      </w:rPr>
    </w:pPr>
    <w:r w:rsidRPr="00C86499">
      <w:rPr>
        <w:i/>
        <w:color w:val="FF0000"/>
        <w:lang w:val="it-IT"/>
      </w:rPr>
      <w:t xml:space="preserve">Rosso: parti da scegliere </w:t>
    </w:r>
  </w:p>
  <w:p w14:paraId="37FE0C94" w14:textId="677CBFB4" w:rsidR="00DC79A7" w:rsidRDefault="00DC79A7" w:rsidP="0047009C">
    <w:pPr>
      <w:widowControl w:val="0"/>
      <w:spacing w:line="276" w:lineRule="auto"/>
      <w:jc w:val="both"/>
      <w:rPr>
        <w:i/>
        <w:color w:val="00B050"/>
        <w:lang w:val="it-IT"/>
      </w:rPr>
    </w:pPr>
    <w:r w:rsidRPr="00C86499">
      <w:rPr>
        <w:i/>
        <w:color w:val="00B050"/>
        <w:lang w:val="it-IT"/>
      </w:rPr>
      <w:t>Verde: istruzioni da togliere</w:t>
    </w:r>
  </w:p>
  <w:p w14:paraId="37D344EB" w14:textId="77777777" w:rsidR="00DC79A7" w:rsidRPr="00C86499" w:rsidRDefault="00DC79A7" w:rsidP="0047009C">
    <w:pPr>
      <w:widowControl w:val="0"/>
      <w:spacing w:line="276" w:lineRule="auto"/>
      <w:jc w:val="both"/>
      <w:rPr>
        <w:i/>
        <w:color w:val="00B050"/>
        <w:lang w:val="it-IT"/>
      </w:rPr>
    </w:pPr>
  </w:p>
  <w:p w14:paraId="2FA9A8A7" w14:textId="77777777" w:rsidR="00DC79A7" w:rsidRPr="00FC0CB6" w:rsidRDefault="00DC79A7" w:rsidP="00FC0CB6">
    <w:pPr>
      <w:pStyle w:val="Intestazione"/>
      <w:rPr>
        <w:sz w:val="4"/>
        <w:szCs w:val="4"/>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C79A7" w:rsidRPr="00840C05" w14:paraId="73A6A44E" w14:textId="77777777" w:rsidTr="00580DC0">
      <w:trPr>
        <w:cantSplit/>
        <w:trHeight w:hRule="exact" w:val="460"/>
      </w:trPr>
      <w:tc>
        <w:tcPr>
          <w:tcW w:w="5245" w:type="dxa"/>
        </w:tcPr>
        <w:p w14:paraId="32BE553A" w14:textId="77777777" w:rsidR="00DC79A7" w:rsidRPr="00384082" w:rsidRDefault="00DC79A7" w:rsidP="008B23B2">
          <w:pPr>
            <w:snapToGrid w:val="0"/>
            <w:spacing w:before="220" w:after="60"/>
            <w:jc w:val="right"/>
            <w:rPr>
              <w:spacing w:val="2"/>
              <w:sz w:val="15"/>
              <w:szCs w:val="15"/>
            </w:rPr>
          </w:pPr>
          <w:r w:rsidRPr="00384082">
            <w:rPr>
              <w:spacing w:val="2"/>
              <w:sz w:val="15"/>
              <w:szCs w:val="15"/>
            </w:rPr>
            <w:t>AUTONOME PROVINZ BOZEN - SÜDTIROL</w:t>
          </w:r>
        </w:p>
      </w:tc>
      <w:tc>
        <w:tcPr>
          <w:tcW w:w="851" w:type="dxa"/>
          <w:vMerge w:val="restart"/>
        </w:tcPr>
        <w:p w14:paraId="4AD85B20" w14:textId="77777777" w:rsidR="00DC79A7" w:rsidRPr="00384082" w:rsidRDefault="00DC79A7" w:rsidP="008B23B2">
          <w:pPr>
            <w:snapToGrid w:val="0"/>
            <w:jc w:val="center"/>
            <w:rPr>
              <w:spacing w:val="-2"/>
              <w:sz w:val="15"/>
              <w:szCs w:val="15"/>
              <w:lang w:val="it-IT"/>
            </w:rPr>
          </w:pPr>
          <w:r w:rsidRPr="00384082">
            <w:rPr>
              <w:noProof/>
            </w:rPr>
            <w:drawing>
              <wp:inline distT="0" distB="0" distL="0" distR="0" wp14:anchorId="44C9EE35" wp14:editId="11C44E95">
                <wp:extent cx="28575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92CB848" w14:textId="77777777" w:rsidR="00DC79A7" w:rsidRPr="00384082" w:rsidRDefault="00DC79A7" w:rsidP="008B23B2">
          <w:pPr>
            <w:pStyle w:val="Intestazione"/>
            <w:tabs>
              <w:tab w:val="clear" w:pos="4536"/>
              <w:tab w:val="clear" w:pos="9072"/>
            </w:tabs>
            <w:snapToGrid w:val="0"/>
            <w:spacing w:before="220" w:after="60"/>
            <w:rPr>
              <w:spacing w:val="-2"/>
              <w:sz w:val="15"/>
              <w:szCs w:val="15"/>
              <w:lang w:val="it-IT"/>
            </w:rPr>
          </w:pPr>
          <w:r w:rsidRPr="00384082">
            <w:rPr>
              <w:spacing w:val="-2"/>
              <w:sz w:val="15"/>
              <w:szCs w:val="15"/>
              <w:lang w:val="it-IT"/>
            </w:rPr>
            <w:t>PROVINCIA AUTONOMA DI BOLZANO - ALTO ADIGE</w:t>
          </w:r>
        </w:p>
      </w:tc>
    </w:tr>
    <w:tr w:rsidR="00DC79A7" w14:paraId="5C87BF66" w14:textId="77777777" w:rsidTr="00580DC0">
      <w:trPr>
        <w:cantSplit/>
      </w:trPr>
      <w:tc>
        <w:tcPr>
          <w:tcW w:w="5245" w:type="dxa"/>
          <w:tcBorders>
            <w:top w:val="single" w:sz="2" w:space="0" w:color="000000"/>
          </w:tcBorders>
        </w:tcPr>
        <w:p w14:paraId="5AFA31BB" w14:textId="77777777" w:rsidR="00DC79A7" w:rsidRDefault="00DC79A7" w:rsidP="008B23B2">
          <w:pPr>
            <w:snapToGrid w:val="0"/>
            <w:spacing w:before="80" w:line="180" w:lineRule="exact"/>
            <w:jc w:val="right"/>
            <w:rPr>
              <w:sz w:val="16"/>
              <w:szCs w:val="16"/>
              <w:lang w:val="it-IT"/>
            </w:rPr>
          </w:pPr>
        </w:p>
      </w:tc>
      <w:tc>
        <w:tcPr>
          <w:tcW w:w="851" w:type="dxa"/>
          <w:vMerge/>
        </w:tcPr>
        <w:p w14:paraId="4B52B444" w14:textId="77777777" w:rsidR="00DC79A7" w:rsidRPr="008343DC" w:rsidRDefault="00DC79A7" w:rsidP="008B23B2">
          <w:pPr>
            <w:rPr>
              <w:lang w:val="it-IT"/>
            </w:rPr>
          </w:pPr>
        </w:p>
      </w:tc>
      <w:tc>
        <w:tcPr>
          <w:tcW w:w="5245" w:type="dxa"/>
          <w:tcBorders>
            <w:top w:val="single" w:sz="2" w:space="0" w:color="000000"/>
          </w:tcBorders>
        </w:tcPr>
        <w:p w14:paraId="3EDA6CAB" w14:textId="77777777" w:rsidR="00DC79A7" w:rsidRDefault="00DC79A7" w:rsidP="008B23B2">
          <w:pPr>
            <w:snapToGrid w:val="0"/>
            <w:spacing w:before="80" w:line="180" w:lineRule="exact"/>
            <w:ind w:right="856"/>
            <w:jc w:val="right"/>
          </w:pPr>
          <w:r>
            <w:rPr>
              <w:rStyle w:val="Numeropagina"/>
              <w:rFonts w:cs="Arial"/>
              <w:sz w:val="16"/>
              <w:szCs w:val="16"/>
            </w:rPr>
            <w:t>Seite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32</w:t>
          </w:r>
          <w:r>
            <w:rPr>
              <w:rStyle w:val="Numeropagina"/>
              <w:rFonts w:cs="Arial"/>
              <w:sz w:val="16"/>
              <w:szCs w:val="16"/>
            </w:rPr>
            <w:fldChar w:fldCharType="end"/>
          </w:r>
        </w:p>
      </w:tc>
    </w:tr>
  </w:tbl>
  <w:p w14:paraId="5EC69FBE" w14:textId="77777777" w:rsidR="00DC79A7" w:rsidRPr="008B23B2" w:rsidRDefault="00DC79A7" w:rsidP="008B23B2">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2FF6" w14:textId="77777777" w:rsidR="00DC79A7" w:rsidRPr="00BC3A02" w:rsidRDefault="00DC79A7" w:rsidP="00BC3A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2EF26F34"/>
    <w:name w:val="WW8Num14"/>
    <w:lvl w:ilvl="0">
      <w:start w:val="1"/>
      <w:numFmt w:val="decimal"/>
      <w:lvlText w:val="%1)"/>
      <w:lvlJc w:val="left"/>
      <w:pPr>
        <w:tabs>
          <w:tab w:val="num" w:pos="360"/>
        </w:tabs>
        <w:ind w:left="360" w:hanging="360"/>
      </w:pPr>
      <w:rPr>
        <w:rFonts w:cs="Times New Roman"/>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DFF20BC"/>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2"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F332F36"/>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6"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29"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1"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6614BD2"/>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2"/>
  </w:num>
  <w:num w:numId="3">
    <w:abstractNumId w:val="15"/>
  </w:num>
  <w:num w:numId="4">
    <w:abstractNumId w:val="8"/>
  </w:num>
  <w:num w:numId="5">
    <w:abstractNumId w:val="37"/>
  </w:num>
  <w:num w:numId="6">
    <w:abstractNumId w:val="19"/>
  </w:num>
  <w:num w:numId="7">
    <w:abstractNumId w:val="26"/>
  </w:num>
  <w:num w:numId="8">
    <w:abstractNumId w:val="11"/>
  </w:num>
  <w:num w:numId="9">
    <w:abstractNumId w:val="17"/>
  </w:num>
  <w:num w:numId="10">
    <w:abstractNumId w:val="20"/>
  </w:num>
  <w:num w:numId="11">
    <w:abstractNumId w:val="10"/>
  </w:num>
  <w:num w:numId="12">
    <w:abstractNumId w:val="25"/>
  </w:num>
  <w:num w:numId="13">
    <w:abstractNumId w:val="30"/>
  </w:num>
  <w:num w:numId="14">
    <w:abstractNumId w:val="28"/>
  </w:num>
  <w:num w:numId="15">
    <w:abstractNumId w:val="27"/>
  </w:num>
  <w:num w:numId="16">
    <w:abstractNumId w:val="16"/>
  </w:num>
  <w:num w:numId="17">
    <w:abstractNumId w:val="9"/>
  </w:num>
  <w:num w:numId="18">
    <w:abstractNumId w:val="24"/>
  </w:num>
  <w:num w:numId="19">
    <w:abstractNumId w:val="14"/>
  </w:num>
  <w:num w:numId="20">
    <w:abstractNumId w:val="12"/>
  </w:num>
  <w:num w:numId="21">
    <w:abstractNumId w:val="6"/>
  </w:num>
  <w:num w:numId="22">
    <w:abstractNumId w:val="35"/>
  </w:num>
  <w:num w:numId="23">
    <w:abstractNumId w:val="29"/>
  </w:num>
  <w:num w:numId="24">
    <w:abstractNumId w:val="33"/>
  </w:num>
  <w:num w:numId="25">
    <w:abstractNumId w:val="21"/>
  </w:num>
  <w:num w:numId="26">
    <w:abstractNumId w:val="31"/>
  </w:num>
  <w:num w:numId="27">
    <w:abstractNumId w:val="22"/>
  </w:num>
  <w:num w:numId="28">
    <w:abstractNumId w:val="18"/>
  </w:num>
  <w:num w:numId="29">
    <w:abstractNumId w:val="32"/>
  </w:num>
  <w:num w:numId="30">
    <w:abstractNumId w:val="23"/>
  </w:num>
  <w:num w:numId="31">
    <w:abstractNumId w:val="36"/>
  </w:num>
  <w:num w:numId="32">
    <w:abstractNumId w:val="13"/>
  </w:num>
  <w:num w:numId="33">
    <w:abstractNumId w:val="7"/>
  </w:num>
  <w:num w:numId="34">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A6"/>
    <w:rsid w:val="00001691"/>
    <w:rsid w:val="00003932"/>
    <w:rsid w:val="0000524E"/>
    <w:rsid w:val="00007250"/>
    <w:rsid w:val="00011D39"/>
    <w:rsid w:val="000132D7"/>
    <w:rsid w:val="0001373D"/>
    <w:rsid w:val="000158A1"/>
    <w:rsid w:val="00015A7A"/>
    <w:rsid w:val="00016961"/>
    <w:rsid w:val="00020DB9"/>
    <w:rsid w:val="0002166B"/>
    <w:rsid w:val="000227B2"/>
    <w:rsid w:val="00024245"/>
    <w:rsid w:val="00026178"/>
    <w:rsid w:val="000268A7"/>
    <w:rsid w:val="00026A51"/>
    <w:rsid w:val="000272B6"/>
    <w:rsid w:val="00030CC4"/>
    <w:rsid w:val="00031EAE"/>
    <w:rsid w:val="00032001"/>
    <w:rsid w:val="000327E8"/>
    <w:rsid w:val="00032CC9"/>
    <w:rsid w:val="00034ED3"/>
    <w:rsid w:val="000356D5"/>
    <w:rsid w:val="00035C11"/>
    <w:rsid w:val="00035FF5"/>
    <w:rsid w:val="00036181"/>
    <w:rsid w:val="000374C7"/>
    <w:rsid w:val="00037FB9"/>
    <w:rsid w:val="000408C5"/>
    <w:rsid w:val="00041D04"/>
    <w:rsid w:val="00042692"/>
    <w:rsid w:val="0004574D"/>
    <w:rsid w:val="00047DB8"/>
    <w:rsid w:val="00047E61"/>
    <w:rsid w:val="00050966"/>
    <w:rsid w:val="000525A2"/>
    <w:rsid w:val="00052EE6"/>
    <w:rsid w:val="00052FC6"/>
    <w:rsid w:val="00053CA7"/>
    <w:rsid w:val="00054922"/>
    <w:rsid w:val="00056CB1"/>
    <w:rsid w:val="000608FB"/>
    <w:rsid w:val="00060D54"/>
    <w:rsid w:val="00060FEB"/>
    <w:rsid w:val="00061229"/>
    <w:rsid w:val="00062813"/>
    <w:rsid w:val="000644AB"/>
    <w:rsid w:val="00065101"/>
    <w:rsid w:val="00065109"/>
    <w:rsid w:val="000670F8"/>
    <w:rsid w:val="0006718E"/>
    <w:rsid w:val="00071FEC"/>
    <w:rsid w:val="00072F7C"/>
    <w:rsid w:val="0007377F"/>
    <w:rsid w:val="00082079"/>
    <w:rsid w:val="0008315C"/>
    <w:rsid w:val="00083F46"/>
    <w:rsid w:val="00084E9D"/>
    <w:rsid w:val="00087087"/>
    <w:rsid w:val="00087A5E"/>
    <w:rsid w:val="00091455"/>
    <w:rsid w:val="00092646"/>
    <w:rsid w:val="00093FCE"/>
    <w:rsid w:val="00096CEB"/>
    <w:rsid w:val="000979B4"/>
    <w:rsid w:val="00097B11"/>
    <w:rsid w:val="000A37B1"/>
    <w:rsid w:val="000A456E"/>
    <w:rsid w:val="000A4A6C"/>
    <w:rsid w:val="000A4AC4"/>
    <w:rsid w:val="000A5FB7"/>
    <w:rsid w:val="000A6FBB"/>
    <w:rsid w:val="000A71A5"/>
    <w:rsid w:val="000B5784"/>
    <w:rsid w:val="000C04CD"/>
    <w:rsid w:val="000C17B6"/>
    <w:rsid w:val="000C2357"/>
    <w:rsid w:val="000C2A1D"/>
    <w:rsid w:val="000C35D7"/>
    <w:rsid w:val="000C49EB"/>
    <w:rsid w:val="000D45A2"/>
    <w:rsid w:val="000D79F0"/>
    <w:rsid w:val="000E1880"/>
    <w:rsid w:val="000E7A2F"/>
    <w:rsid w:val="000F2462"/>
    <w:rsid w:val="000F26DF"/>
    <w:rsid w:val="000F343F"/>
    <w:rsid w:val="000F3AA8"/>
    <w:rsid w:val="000F3B7A"/>
    <w:rsid w:val="000F3E3D"/>
    <w:rsid w:val="000F42F8"/>
    <w:rsid w:val="000F4926"/>
    <w:rsid w:val="000F7AE2"/>
    <w:rsid w:val="00100970"/>
    <w:rsid w:val="00102DA4"/>
    <w:rsid w:val="001064DF"/>
    <w:rsid w:val="0011066F"/>
    <w:rsid w:val="00111817"/>
    <w:rsid w:val="001123AF"/>
    <w:rsid w:val="0011251D"/>
    <w:rsid w:val="0011337E"/>
    <w:rsid w:val="0011377D"/>
    <w:rsid w:val="00114114"/>
    <w:rsid w:val="0011558B"/>
    <w:rsid w:val="001168D5"/>
    <w:rsid w:val="00117385"/>
    <w:rsid w:val="00117A93"/>
    <w:rsid w:val="00121E32"/>
    <w:rsid w:val="00125CFB"/>
    <w:rsid w:val="00127A94"/>
    <w:rsid w:val="00130969"/>
    <w:rsid w:val="00131B8E"/>
    <w:rsid w:val="0013584A"/>
    <w:rsid w:val="00136931"/>
    <w:rsid w:val="00140D04"/>
    <w:rsid w:val="0014165F"/>
    <w:rsid w:val="0014304C"/>
    <w:rsid w:val="001434D6"/>
    <w:rsid w:val="00144C80"/>
    <w:rsid w:val="0014587B"/>
    <w:rsid w:val="001462CF"/>
    <w:rsid w:val="0014673C"/>
    <w:rsid w:val="00146D11"/>
    <w:rsid w:val="00147B9F"/>
    <w:rsid w:val="00147E4B"/>
    <w:rsid w:val="00150A99"/>
    <w:rsid w:val="00151238"/>
    <w:rsid w:val="00152CB3"/>
    <w:rsid w:val="001605E9"/>
    <w:rsid w:val="00162EA7"/>
    <w:rsid w:val="001636F6"/>
    <w:rsid w:val="00167D7A"/>
    <w:rsid w:val="0017011C"/>
    <w:rsid w:val="001744F2"/>
    <w:rsid w:val="00174C2A"/>
    <w:rsid w:val="00175D18"/>
    <w:rsid w:val="00175DB0"/>
    <w:rsid w:val="00180D3C"/>
    <w:rsid w:val="00181345"/>
    <w:rsid w:val="00181D3C"/>
    <w:rsid w:val="0018226E"/>
    <w:rsid w:val="00182465"/>
    <w:rsid w:val="0018248F"/>
    <w:rsid w:val="00185AD9"/>
    <w:rsid w:val="0018600F"/>
    <w:rsid w:val="00186215"/>
    <w:rsid w:val="00191830"/>
    <w:rsid w:val="001961E7"/>
    <w:rsid w:val="0019723A"/>
    <w:rsid w:val="00197410"/>
    <w:rsid w:val="001A0A38"/>
    <w:rsid w:val="001A17CD"/>
    <w:rsid w:val="001A2C6A"/>
    <w:rsid w:val="001A3C08"/>
    <w:rsid w:val="001A4138"/>
    <w:rsid w:val="001A4E77"/>
    <w:rsid w:val="001B1F51"/>
    <w:rsid w:val="001B3B01"/>
    <w:rsid w:val="001B4488"/>
    <w:rsid w:val="001B48C8"/>
    <w:rsid w:val="001B4D4B"/>
    <w:rsid w:val="001B6984"/>
    <w:rsid w:val="001C0AB2"/>
    <w:rsid w:val="001C0DF2"/>
    <w:rsid w:val="001C19EC"/>
    <w:rsid w:val="001C24C4"/>
    <w:rsid w:val="001C4409"/>
    <w:rsid w:val="001C5A3D"/>
    <w:rsid w:val="001C5BDE"/>
    <w:rsid w:val="001C79FB"/>
    <w:rsid w:val="001D02FF"/>
    <w:rsid w:val="001D18CE"/>
    <w:rsid w:val="001D27F2"/>
    <w:rsid w:val="001D3FCD"/>
    <w:rsid w:val="001D5A37"/>
    <w:rsid w:val="001D6366"/>
    <w:rsid w:val="001D7CF1"/>
    <w:rsid w:val="001E08BB"/>
    <w:rsid w:val="001E1E66"/>
    <w:rsid w:val="001E3FC8"/>
    <w:rsid w:val="001E4947"/>
    <w:rsid w:val="001F024A"/>
    <w:rsid w:val="001F6BF6"/>
    <w:rsid w:val="00201950"/>
    <w:rsid w:val="00201D1D"/>
    <w:rsid w:val="00213229"/>
    <w:rsid w:val="002144CF"/>
    <w:rsid w:val="002158F5"/>
    <w:rsid w:val="00215E49"/>
    <w:rsid w:val="002164C9"/>
    <w:rsid w:val="00217826"/>
    <w:rsid w:val="002207A1"/>
    <w:rsid w:val="00225C81"/>
    <w:rsid w:val="0022683F"/>
    <w:rsid w:val="0023088E"/>
    <w:rsid w:val="00232005"/>
    <w:rsid w:val="00232016"/>
    <w:rsid w:val="00236B84"/>
    <w:rsid w:val="00241DBF"/>
    <w:rsid w:val="00243DB9"/>
    <w:rsid w:val="00247408"/>
    <w:rsid w:val="00251CB4"/>
    <w:rsid w:val="00253197"/>
    <w:rsid w:val="00254321"/>
    <w:rsid w:val="00254C13"/>
    <w:rsid w:val="00257478"/>
    <w:rsid w:val="00261AF1"/>
    <w:rsid w:val="00261E29"/>
    <w:rsid w:val="0026624A"/>
    <w:rsid w:val="00267D52"/>
    <w:rsid w:val="00273058"/>
    <w:rsid w:val="00273A1D"/>
    <w:rsid w:val="0027474E"/>
    <w:rsid w:val="00281B38"/>
    <w:rsid w:val="00283D38"/>
    <w:rsid w:val="0028435C"/>
    <w:rsid w:val="0029149A"/>
    <w:rsid w:val="00292520"/>
    <w:rsid w:val="002945CB"/>
    <w:rsid w:val="002963BB"/>
    <w:rsid w:val="00297C58"/>
    <w:rsid w:val="002A2559"/>
    <w:rsid w:val="002A279A"/>
    <w:rsid w:val="002A3D37"/>
    <w:rsid w:val="002B047A"/>
    <w:rsid w:val="002B12AC"/>
    <w:rsid w:val="002B5DB6"/>
    <w:rsid w:val="002C0FF6"/>
    <w:rsid w:val="002C13A5"/>
    <w:rsid w:val="002C1441"/>
    <w:rsid w:val="002C25BB"/>
    <w:rsid w:val="002C319E"/>
    <w:rsid w:val="002C4C2F"/>
    <w:rsid w:val="002C6827"/>
    <w:rsid w:val="002C6F5D"/>
    <w:rsid w:val="002C6F8A"/>
    <w:rsid w:val="002C724A"/>
    <w:rsid w:val="002D2221"/>
    <w:rsid w:val="002D735E"/>
    <w:rsid w:val="002E1376"/>
    <w:rsid w:val="002E1EC8"/>
    <w:rsid w:val="002E2FFB"/>
    <w:rsid w:val="002E4A18"/>
    <w:rsid w:val="002E630C"/>
    <w:rsid w:val="002F024B"/>
    <w:rsid w:val="002F155F"/>
    <w:rsid w:val="002F159E"/>
    <w:rsid w:val="002F19EC"/>
    <w:rsid w:val="002F33D2"/>
    <w:rsid w:val="002F344F"/>
    <w:rsid w:val="002F5687"/>
    <w:rsid w:val="002F5D87"/>
    <w:rsid w:val="00301C7A"/>
    <w:rsid w:val="00302459"/>
    <w:rsid w:val="00303AF4"/>
    <w:rsid w:val="00304BC7"/>
    <w:rsid w:val="00306658"/>
    <w:rsid w:val="00310C05"/>
    <w:rsid w:val="0031130B"/>
    <w:rsid w:val="00311D53"/>
    <w:rsid w:val="0031234F"/>
    <w:rsid w:val="00314321"/>
    <w:rsid w:val="00314CBE"/>
    <w:rsid w:val="00316F54"/>
    <w:rsid w:val="00316FA6"/>
    <w:rsid w:val="003177E9"/>
    <w:rsid w:val="003234BC"/>
    <w:rsid w:val="00323B1C"/>
    <w:rsid w:val="00324873"/>
    <w:rsid w:val="00324B17"/>
    <w:rsid w:val="00327D90"/>
    <w:rsid w:val="0033192D"/>
    <w:rsid w:val="00333046"/>
    <w:rsid w:val="00334958"/>
    <w:rsid w:val="00334C99"/>
    <w:rsid w:val="00336F03"/>
    <w:rsid w:val="00340C08"/>
    <w:rsid w:val="00340EAB"/>
    <w:rsid w:val="00344C5C"/>
    <w:rsid w:val="00345943"/>
    <w:rsid w:val="00346BCB"/>
    <w:rsid w:val="0035187E"/>
    <w:rsid w:val="00352792"/>
    <w:rsid w:val="0035285F"/>
    <w:rsid w:val="00354ED1"/>
    <w:rsid w:val="003551AC"/>
    <w:rsid w:val="0035793F"/>
    <w:rsid w:val="003623E5"/>
    <w:rsid w:val="00364AE0"/>
    <w:rsid w:val="00365381"/>
    <w:rsid w:val="00366BCB"/>
    <w:rsid w:val="00367772"/>
    <w:rsid w:val="0037025C"/>
    <w:rsid w:val="003708B8"/>
    <w:rsid w:val="00374BD5"/>
    <w:rsid w:val="00377033"/>
    <w:rsid w:val="003771D6"/>
    <w:rsid w:val="00377863"/>
    <w:rsid w:val="00377ED4"/>
    <w:rsid w:val="0038015E"/>
    <w:rsid w:val="00380296"/>
    <w:rsid w:val="0038270F"/>
    <w:rsid w:val="00382942"/>
    <w:rsid w:val="003843EB"/>
    <w:rsid w:val="003858ED"/>
    <w:rsid w:val="00390655"/>
    <w:rsid w:val="00393D9B"/>
    <w:rsid w:val="00396B38"/>
    <w:rsid w:val="00397E3F"/>
    <w:rsid w:val="003A29E9"/>
    <w:rsid w:val="003A3AF0"/>
    <w:rsid w:val="003A5E68"/>
    <w:rsid w:val="003A632A"/>
    <w:rsid w:val="003A7635"/>
    <w:rsid w:val="003B1533"/>
    <w:rsid w:val="003B1E4F"/>
    <w:rsid w:val="003B335A"/>
    <w:rsid w:val="003B6DBD"/>
    <w:rsid w:val="003B6E53"/>
    <w:rsid w:val="003B7FD2"/>
    <w:rsid w:val="003C1031"/>
    <w:rsid w:val="003C1897"/>
    <w:rsid w:val="003C4322"/>
    <w:rsid w:val="003C5BFE"/>
    <w:rsid w:val="003C6C67"/>
    <w:rsid w:val="003C75E1"/>
    <w:rsid w:val="003C7FF0"/>
    <w:rsid w:val="003D043C"/>
    <w:rsid w:val="003D10CE"/>
    <w:rsid w:val="003D280D"/>
    <w:rsid w:val="003D7BB5"/>
    <w:rsid w:val="003E1573"/>
    <w:rsid w:val="003E4AD0"/>
    <w:rsid w:val="003E59CE"/>
    <w:rsid w:val="003E764C"/>
    <w:rsid w:val="003F1C1A"/>
    <w:rsid w:val="003F1F01"/>
    <w:rsid w:val="003F4E4B"/>
    <w:rsid w:val="003F4FB7"/>
    <w:rsid w:val="003F730D"/>
    <w:rsid w:val="003F7A4A"/>
    <w:rsid w:val="00401696"/>
    <w:rsid w:val="00404A70"/>
    <w:rsid w:val="004052D1"/>
    <w:rsid w:val="00406E52"/>
    <w:rsid w:val="004122B6"/>
    <w:rsid w:val="0041275E"/>
    <w:rsid w:val="00412CBD"/>
    <w:rsid w:val="004133FB"/>
    <w:rsid w:val="0041513F"/>
    <w:rsid w:val="0042067E"/>
    <w:rsid w:val="004208DD"/>
    <w:rsid w:val="00420BE2"/>
    <w:rsid w:val="00421099"/>
    <w:rsid w:val="004215BF"/>
    <w:rsid w:val="004231AB"/>
    <w:rsid w:val="0042463F"/>
    <w:rsid w:val="00431AA1"/>
    <w:rsid w:val="00433575"/>
    <w:rsid w:val="004345E6"/>
    <w:rsid w:val="00434FC8"/>
    <w:rsid w:val="00435283"/>
    <w:rsid w:val="00435F48"/>
    <w:rsid w:val="0043680D"/>
    <w:rsid w:val="004371E4"/>
    <w:rsid w:val="00437C8D"/>
    <w:rsid w:val="00441128"/>
    <w:rsid w:val="00441810"/>
    <w:rsid w:val="004423C8"/>
    <w:rsid w:val="004439D8"/>
    <w:rsid w:val="00450C4D"/>
    <w:rsid w:val="00451544"/>
    <w:rsid w:val="00451918"/>
    <w:rsid w:val="00451F8E"/>
    <w:rsid w:val="00452A01"/>
    <w:rsid w:val="00453CB5"/>
    <w:rsid w:val="004545A7"/>
    <w:rsid w:val="0045514D"/>
    <w:rsid w:val="00455B17"/>
    <w:rsid w:val="0045638C"/>
    <w:rsid w:val="004574AF"/>
    <w:rsid w:val="00457C6A"/>
    <w:rsid w:val="004627F7"/>
    <w:rsid w:val="00464136"/>
    <w:rsid w:val="004644DF"/>
    <w:rsid w:val="00464D0A"/>
    <w:rsid w:val="00465538"/>
    <w:rsid w:val="004670E2"/>
    <w:rsid w:val="0046742D"/>
    <w:rsid w:val="0047009C"/>
    <w:rsid w:val="004703C4"/>
    <w:rsid w:val="00471060"/>
    <w:rsid w:val="00474161"/>
    <w:rsid w:val="00475551"/>
    <w:rsid w:val="00480C1E"/>
    <w:rsid w:val="00486400"/>
    <w:rsid w:val="004906F8"/>
    <w:rsid w:val="00491924"/>
    <w:rsid w:val="00494318"/>
    <w:rsid w:val="00495DFD"/>
    <w:rsid w:val="004962A2"/>
    <w:rsid w:val="00496784"/>
    <w:rsid w:val="004A2E40"/>
    <w:rsid w:val="004A4796"/>
    <w:rsid w:val="004A4F10"/>
    <w:rsid w:val="004A5C38"/>
    <w:rsid w:val="004A6480"/>
    <w:rsid w:val="004A692F"/>
    <w:rsid w:val="004A6A3A"/>
    <w:rsid w:val="004A744C"/>
    <w:rsid w:val="004B0941"/>
    <w:rsid w:val="004B213B"/>
    <w:rsid w:val="004B27CA"/>
    <w:rsid w:val="004B2CAB"/>
    <w:rsid w:val="004B2F9D"/>
    <w:rsid w:val="004B45CA"/>
    <w:rsid w:val="004B669A"/>
    <w:rsid w:val="004B752D"/>
    <w:rsid w:val="004B7573"/>
    <w:rsid w:val="004B7D2E"/>
    <w:rsid w:val="004C3EA2"/>
    <w:rsid w:val="004C61FB"/>
    <w:rsid w:val="004C711C"/>
    <w:rsid w:val="004C71CC"/>
    <w:rsid w:val="004C79AE"/>
    <w:rsid w:val="004D01DE"/>
    <w:rsid w:val="004D083E"/>
    <w:rsid w:val="004D4D8D"/>
    <w:rsid w:val="004D7679"/>
    <w:rsid w:val="004E2F12"/>
    <w:rsid w:val="004E3542"/>
    <w:rsid w:val="004E5B2B"/>
    <w:rsid w:val="004E6CB1"/>
    <w:rsid w:val="004F32F4"/>
    <w:rsid w:val="004F3CE7"/>
    <w:rsid w:val="004F41B8"/>
    <w:rsid w:val="004F4644"/>
    <w:rsid w:val="004F71F4"/>
    <w:rsid w:val="004F7755"/>
    <w:rsid w:val="00501DE9"/>
    <w:rsid w:val="00504610"/>
    <w:rsid w:val="00504D61"/>
    <w:rsid w:val="00506CA6"/>
    <w:rsid w:val="00506CDE"/>
    <w:rsid w:val="00507039"/>
    <w:rsid w:val="005071ED"/>
    <w:rsid w:val="005129DC"/>
    <w:rsid w:val="005135F7"/>
    <w:rsid w:val="00515CF6"/>
    <w:rsid w:val="00520062"/>
    <w:rsid w:val="005211B7"/>
    <w:rsid w:val="005217B8"/>
    <w:rsid w:val="005218F0"/>
    <w:rsid w:val="0052387B"/>
    <w:rsid w:val="00523D44"/>
    <w:rsid w:val="00524384"/>
    <w:rsid w:val="0052748F"/>
    <w:rsid w:val="00530C19"/>
    <w:rsid w:val="0053138D"/>
    <w:rsid w:val="00531835"/>
    <w:rsid w:val="00531B99"/>
    <w:rsid w:val="005321EB"/>
    <w:rsid w:val="005350AE"/>
    <w:rsid w:val="00535884"/>
    <w:rsid w:val="00536B62"/>
    <w:rsid w:val="00537777"/>
    <w:rsid w:val="00543280"/>
    <w:rsid w:val="0054345C"/>
    <w:rsid w:val="00544FAF"/>
    <w:rsid w:val="00546874"/>
    <w:rsid w:val="0054718F"/>
    <w:rsid w:val="00550EF6"/>
    <w:rsid w:val="00552F0D"/>
    <w:rsid w:val="00553538"/>
    <w:rsid w:val="00555429"/>
    <w:rsid w:val="00555E23"/>
    <w:rsid w:val="00557D04"/>
    <w:rsid w:val="0056157A"/>
    <w:rsid w:val="00561DDE"/>
    <w:rsid w:val="00561DDF"/>
    <w:rsid w:val="00562241"/>
    <w:rsid w:val="00562F93"/>
    <w:rsid w:val="00565C70"/>
    <w:rsid w:val="0057008A"/>
    <w:rsid w:val="00570DF3"/>
    <w:rsid w:val="00571A11"/>
    <w:rsid w:val="00571C13"/>
    <w:rsid w:val="00573D5C"/>
    <w:rsid w:val="00574011"/>
    <w:rsid w:val="005747C2"/>
    <w:rsid w:val="005752C7"/>
    <w:rsid w:val="005756AF"/>
    <w:rsid w:val="005769C0"/>
    <w:rsid w:val="00580C19"/>
    <w:rsid w:val="00580DC0"/>
    <w:rsid w:val="005852C9"/>
    <w:rsid w:val="005860C1"/>
    <w:rsid w:val="00586A4C"/>
    <w:rsid w:val="00587D41"/>
    <w:rsid w:val="00590175"/>
    <w:rsid w:val="00592219"/>
    <w:rsid w:val="00593684"/>
    <w:rsid w:val="00594F7D"/>
    <w:rsid w:val="00595613"/>
    <w:rsid w:val="005963EC"/>
    <w:rsid w:val="0059661F"/>
    <w:rsid w:val="00596E08"/>
    <w:rsid w:val="005A61B2"/>
    <w:rsid w:val="005A67F7"/>
    <w:rsid w:val="005A69F3"/>
    <w:rsid w:val="005A6CC5"/>
    <w:rsid w:val="005B050B"/>
    <w:rsid w:val="005B0B73"/>
    <w:rsid w:val="005B1868"/>
    <w:rsid w:val="005B6DC3"/>
    <w:rsid w:val="005C0DFD"/>
    <w:rsid w:val="005C2E61"/>
    <w:rsid w:val="005D3AB8"/>
    <w:rsid w:val="005D6D08"/>
    <w:rsid w:val="005E148E"/>
    <w:rsid w:val="005E595B"/>
    <w:rsid w:val="005E5FBF"/>
    <w:rsid w:val="005E6ABE"/>
    <w:rsid w:val="005F3B4F"/>
    <w:rsid w:val="005F530A"/>
    <w:rsid w:val="005F6ABC"/>
    <w:rsid w:val="00600A9D"/>
    <w:rsid w:val="0060257D"/>
    <w:rsid w:val="00603336"/>
    <w:rsid w:val="00603A3E"/>
    <w:rsid w:val="00604A7B"/>
    <w:rsid w:val="00606E6D"/>
    <w:rsid w:val="0060727C"/>
    <w:rsid w:val="00607DD3"/>
    <w:rsid w:val="0061072B"/>
    <w:rsid w:val="00610CB8"/>
    <w:rsid w:val="0061234D"/>
    <w:rsid w:val="00615DCA"/>
    <w:rsid w:val="006161FF"/>
    <w:rsid w:val="00616764"/>
    <w:rsid w:val="006172F6"/>
    <w:rsid w:val="00620F23"/>
    <w:rsid w:val="00621E61"/>
    <w:rsid w:val="006247E6"/>
    <w:rsid w:val="006258FB"/>
    <w:rsid w:val="0063049D"/>
    <w:rsid w:val="0063132C"/>
    <w:rsid w:val="006323E6"/>
    <w:rsid w:val="0063362A"/>
    <w:rsid w:val="006351FA"/>
    <w:rsid w:val="00635E77"/>
    <w:rsid w:val="00636B08"/>
    <w:rsid w:val="006377ED"/>
    <w:rsid w:val="00641D3A"/>
    <w:rsid w:val="006430AA"/>
    <w:rsid w:val="0064574C"/>
    <w:rsid w:val="00645A17"/>
    <w:rsid w:val="00650129"/>
    <w:rsid w:val="006512E4"/>
    <w:rsid w:val="0065165F"/>
    <w:rsid w:val="006537BB"/>
    <w:rsid w:val="00655802"/>
    <w:rsid w:val="00655CB9"/>
    <w:rsid w:val="00661182"/>
    <w:rsid w:val="0066412F"/>
    <w:rsid w:val="0066479C"/>
    <w:rsid w:val="00664D2A"/>
    <w:rsid w:val="006658EC"/>
    <w:rsid w:val="006675A1"/>
    <w:rsid w:val="0066776B"/>
    <w:rsid w:val="00673F52"/>
    <w:rsid w:val="00676328"/>
    <w:rsid w:val="0068150D"/>
    <w:rsid w:val="00681E3B"/>
    <w:rsid w:val="00684415"/>
    <w:rsid w:val="006867C5"/>
    <w:rsid w:val="006871F1"/>
    <w:rsid w:val="00691BD2"/>
    <w:rsid w:val="00691C5C"/>
    <w:rsid w:val="00692385"/>
    <w:rsid w:val="00692E03"/>
    <w:rsid w:val="00693620"/>
    <w:rsid w:val="006A356D"/>
    <w:rsid w:val="006A3E6E"/>
    <w:rsid w:val="006A4E88"/>
    <w:rsid w:val="006B6169"/>
    <w:rsid w:val="006B7066"/>
    <w:rsid w:val="006B7674"/>
    <w:rsid w:val="006C0F8A"/>
    <w:rsid w:val="006C24FC"/>
    <w:rsid w:val="006C59D9"/>
    <w:rsid w:val="006C6527"/>
    <w:rsid w:val="006C7A79"/>
    <w:rsid w:val="006D16DF"/>
    <w:rsid w:val="006D17BB"/>
    <w:rsid w:val="006D2036"/>
    <w:rsid w:val="006D20D6"/>
    <w:rsid w:val="006D2DAB"/>
    <w:rsid w:val="006D5EFF"/>
    <w:rsid w:val="006E03FA"/>
    <w:rsid w:val="006E1387"/>
    <w:rsid w:val="006E20B6"/>
    <w:rsid w:val="006E4841"/>
    <w:rsid w:val="006E5816"/>
    <w:rsid w:val="006F0109"/>
    <w:rsid w:val="006F16E4"/>
    <w:rsid w:val="006F2D4F"/>
    <w:rsid w:val="006F3059"/>
    <w:rsid w:val="006F3F55"/>
    <w:rsid w:val="006F5AD2"/>
    <w:rsid w:val="0070365D"/>
    <w:rsid w:val="0070375A"/>
    <w:rsid w:val="00704EC6"/>
    <w:rsid w:val="00705B19"/>
    <w:rsid w:val="00705BC6"/>
    <w:rsid w:val="007101E4"/>
    <w:rsid w:val="00711D2B"/>
    <w:rsid w:val="00713BDB"/>
    <w:rsid w:val="00714340"/>
    <w:rsid w:val="00717650"/>
    <w:rsid w:val="007176A5"/>
    <w:rsid w:val="0072074C"/>
    <w:rsid w:val="0072166D"/>
    <w:rsid w:val="00723B50"/>
    <w:rsid w:val="00726080"/>
    <w:rsid w:val="00726D4A"/>
    <w:rsid w:val="0073168F"/>
    <w:rsid w:val="00731982"/>
    <w:rsid w:val="00732320"/>
    <w:rsid w:val="0073319A"/>
    <w:rsid w:val="00733A92"/>
    <w:rsid w:val="007352C6"/>
    <w:rsid w:val="00735543"/>
    <w:rsid w:val="00736AE7"/>
    <w:rsid w:val="007421BD"/>
    <w:rsid w:val="007426AB"/>
    <w:rsid w:val="0074309E"/>
    <w:rsid w:val="00743890"/>
    <w:rsid w:val="0074480D"/>
    <w:rsid w:val="007465C9"/>
    <w:rsid w:val="00746FE4"/>
    <w:rsid w:val="00750FA3"/>
    <w:rsid w:val="00753B88"/>
    <w:rsid w:val="0075422A"/>
    <w:rsid w:val="00754E52"/>
    <w:rsid w:val="007554D0"/>
    <w:rsid w:val="00755777"/>
    <w:rsid w:val="00755DE8"/>
    <w:rsid w:val="00760CEF"/>
    <w:rsid w:val="00763026"/>
    <w:rsid w:val="0076330B"/>
    <w:rsid w:val="007650C9"/>
    <w:rsid w:val="00767880"/>
    <w:rsid w:val="00767CB8"/>
    <w:rsid w:val="00767DE9"/>
    <w:rsid w:val="0077169E"/>
    <w:rsid w:val="007718C5"/>
    <w:rsid w:val="00771C13"/>
    <w:rsid w:val="007723E6"/>
    <w:rsid w:val="00774354"/>
    <w:rsid w:val="00774AF2"/>
    <w:rsid w:val="00782AE3"/>
    <w:rsid w:val="00782CEF"/>
    <w:rsid w:val="0078684C"/>
    <w:rsid w:val="00787145"/>
    <w:rsid w:val="00787E14"/>
    <w:rsid w:val="007901E5"/>
    <w:rsid w:val="00793209"/>
    <w:rsid w:val="00793F67"/>
    <w:rsid w:val="0079789D"/>
    <w:rsid w:val="00797979"/>
    <w:rsid w:val="00797CD3"/>
    <w:rsid w:val="007A3440"/>
    <w:rsid w:val="007A5C71"/>
    <w:rsid w:val="007A5EE3"/>
    <w:rsid w:val="007B01E0"/>
    <w:rsid w:val="007B2735"/>
    <w:rsid w:val="007B2A4A"/>
    <w:rsid w:val="007B390F"/>
    <w:rsid w:val="007B4272"/>
    <w:rsid w:val="007B7B5C"/>
    <w:rsid w:val="007C0983"/>
    <w:rsid w:val="007C2051"/>
    <w:rsid w:val="007C2EF7"/>
    <w:rsid w:val="007C325C"/>
    <w:rsid w:val="007D492D"/>
    <w:rsid w:val="007E014D"/>
    <w:rsid w:val="007E2C72"/>
    <w:rsid w:val="007E374F"/>
    <w:rsid w:val="007E4EA1"/>
    <w:rsid w:val="007E5114"/>
    <w:rsid w:val="007E662E"/>
    <w:rsid w:val="007E6904"/>
    <w:rsid w:val="007E71DF"/>
    <w:rsid w:val="007F0380"/>
    <w:rsid w:val="007F091D"/>
    <w:rsid w:val="007F1673"/>
    <w:rsid w:val="007F16F5"/>
    <w:rsid w:val="007F20F8"/>
    <w:rsid w:val="007F5341"/>
    <w:rsid w:val="0080080B"/>
    <w:rsid w:val="00801EA8"/>
    <w:rsid w:val="00802849"/>
    <w:rsid w:val="00803AED"/>
    <w:rsid w:val="00805165"/>
    <w:rsid w:val="00806D5B"/>
    <w:rsid w:val="00810977"/>
    <w:rsid w:val="008109FC"/>
    <w:rsid w:val="008116C1"/>
    <w:rsid w:val="0081453F"/>
    <w:rsid w:val="00815362"/>
    <w:rsid w:val="00817932"/>
    <w:rsid w:val="0082001F"/>
    <w:rsid w:val="0082153F"/>
    <w:rsid w:val="0082329F"/>
    <w:rsid w:val="00823D06"/>
    <w:rsid w:val="00823D99"/>
    <w:rsid w:val="00824E99"/>
    <w:rsid w:val="00825720"/>
    <w:rsid w:val="00827567"/>
    <w:rsid w:val="008330CD"/>
    <w:rsid w:val="00833B21"/>
    <w:rsid w:val="008343DC"/>
    <w:rsid w:val="0083621F"/>
    <w:rsid w:val="008368A0"/>
    <w:rsid w:val="00840079"/>
    <w:rsid w:val="00840C05"/>
    <w:rsid w:val="00841742"/>
    <w:rsid w:val="0084433C"/>
    <w:rsid w:val="00846388"/>
    <w:rsid w:val="00850214"/>
    <w:rsid w:val="00850FBE"/>
    <w:rsid w:val="00851469"/>
    <w:rsid w:val="00851F8D"/>
    <w:rsid w:val="00852DF4"/>
    <w:rsid w:val="00852F9A"/>
    <w:rsid w:val="008533FA"/>
    <w:rsid w:val="00854439"/>
    <w:rsid w:val="008548D0"/>
    <w:rsid w:val="00855028"/>
    <w:rsid w:val="00856CAA"/>
    <w:rsid w:val="00856E89"/>
    <w:rsid w:val="008641CC"/>
    <w:rsid w:val="00864249"/>
    <w:rsid w:val="00864386"/>
    <w:rsid w:val="0086607F"/>
    <w:rsid w:val="0086710C"/>
    <w:rsid w:val="00871A19"/>
    <w:rsid w:val="00873C13"/>
    <w:rsid w:val="00873F14"/>
    <w:rsid w:val="00874F87"/>
    <w:rsid w:val="00877626"/>
    <w:rsid w:val="008844FB"/>
    <w:rsid w:val="00885725"/>
    <w:rsid w:val="00885D4A"/>
    <w:rsid w:val="00890E69"/>
    <w:rsid w:val="0089102A"/>
    <w:rsid w:val="00892862"/>
    <w:rsid w:val="00892CE1"/>
    <w:rsid w:val="00892FF0"/>
    <w:rsid w:val="00893ACA"/>
    <w:rsid w:val="00893B9C"/>
    <w:rsid w:val="008941F1"/>
    <w:rsid w:val="008943C3"/>
    <w:rsid w:val="00894F51"/>
    <w:rsid w:val="00897307"/>
    <w:rsid w:val="008A0FD3"/>
    <w:rsid w:val="008A1735"/>
    <w:rsid w:val="008A1F5F"/>
    <w:rsid w:val="008A2D63"/>
    <w:rsid w:val="008B04D3"/>
    <w:rsid w:val="008B23B2"/>
    <w:rsid w:val="008B2732"/>
    <w:rsid w:val="008B55AC"/>
    <w:rsid w:val="008B6C78"/>
    <w:rsid w:val="008B771D"/>
    <w:rsid w:val="008B7755"/>
    <w:rsid w:val="008B7D5A"/>
    <w:rsid w:val="008C35C9"/>
    <w:rsid w:val="008C4EAA"/>
    <w:rsid w:val="008C570A"/>
    <w:rsid w:val="008D1DDC"/>
    <w:rsid w:val="008D22B2"/>
    <w:rsid w:val="008D23C8"/>
    <w:rsid w:val="008D2A00"/>
    <w:rsid w:val="008D4F08"/>
    <w:rsid w:val="008D7E01"/>
    <w:rsid w:val="008E197D"/>
    <w:rsid w:val="008E2568"/>
    <w:rsid w:val="008E6E76"/>
    <w:rsid w:val="008F20F3"/>
    <w:rsid w:val="008F24DE"/>
    <w:rsid w:val="008F456D"/>
    <w:rsid w:val="008F5023"/>
    <w:rsid w:val="008F5104"/>
    <w:rsid w:val="008F6C4A"/>
    <w:rsid w:val="008F762E"/>
    <w:rsid w:val="009060B9"/>
    <w:rsid w:val="009065C3"/>
    <w:rsid w:val="009119A6"/>
    <w:rsid w:val="00912795"/>
    <w:rsid w:val="0091311A"/>
    <w:rsid w:val="0091337E"/>
    <w:rsid w:val="0091352A"/>
    <w:rsid w:val="00913BAD"/>
    <w:rsid w:val="009141A2"/>
    <w:rsid w:val="00916AC5"/>
    <w:rsid w:val="00917931"/>
    <w:rsid w:val="00922A78"/>
    <w:rsid w:val="00924FA2"/>
    <w:rsid w:val="009250F1"/>
    <w:rsid w:val="00932C47"/>
    <w:rsid w:val="009346BD"/>
    <w:rsid w:val="00935263"/>
    <w:rsid w:val="00935AF4"/>
    <w:rsid w:val="009360E4"/>
    <w:rsid w:val="009361C4"/>
    <w:rsid w:val="009362CC"/>
    <w:rsid w:val="00940AC2"/>
    <w:rsid w:val="00940EEB"/>
    <w:rsid w:val="00941069"/>
    <w:rsid w:val="00941083"/>
    <w:rsid w:val="00943BEB"/>
    <w:rsid w:val="0094505E"/>
    <w:rsid w:val="0094510D"/>
    <w:rsid w:val="00945495"/>
    <w:rsid w:val="00945D23"/>
    <w:rsid w:val="009503F5"/>
    <w:rsid w:val="009510EA"/>
    <w:rsid w:val="00953A14"/>
    <w:rsid w:val="00954FCA"/>
    <w:rsid w:val="00957EBF"/>
    <w:rsid w:val="00962652"/>
    <w:rsid w:val="009631F0"/>
    <w:rsid w:val="0096324D"/>
    <w:rsid w:val="009665E0"/>
    <w:rsid w:val="0097097C"/>
    <w:rsid w:val="00974382"/>
    <w:rsid w:val="00974996"/>
    <w:rsid w:val="00977328"/>
    <w:rsid w:val="00977E3C"/>
    <w:rsid w:val="009811A4"/>
    <w:rsid w:val="00982043"/>
    <w:rsid w:val="009826E0"/>
    <w:rsid w:val="00983097"/>
    <w:rsid w:val="00983575"/>
    <w:rsid w:val="00984B2C"/>
    <w:rsid w:val="00985471"/>
    <w:rsid w:val="0098573E"/>
    <w:rsid w:val="009864F2"/>
    <w:rsid w:val="00986EB2"/>
    <w:rsid w:val="00991FA5"/>
    <w:rsid w:val="0099477F"/>
    <w:rsid w:val="00994921"/>
    <w:rsid w:val="009954CA"/>
    <w:rsid w:val="00995785"/>
    <w:rsid w:val="00996B89"/>
    <w:rsid w:val="00996D49"/>
    <w:rsid w:val="009A08EC"/>
    <w:rsid w:val="009A0BE0"/>
    <w:rsid w:val="009A1305"/>
    <w:rsid w:val="009A14C2"/>
    <w:rsid w:val="009A1E8E"/>
    <w:rsid w:val="009A33A1"/>
    <w:rsid w:val="009A3EC3"/>
    <w:rsid w:val="009B1D82"/>
    <w:rsid w:val="009B4A3B"/>
    <w:rsid w:val="009B6E4F"/>
    <w:rsid w:val="009C0C7B"/>
    <w:rsid w:val="009C20FA"/>
    <w:rsid w:val="009C4CEC"/>
    <w:rsid w:val="009C6946"/>
    <w:rsid w:val="009D03C9"/>
    <w:rsid w:val="009D7134"/>
    <w:rsid w:val="009D73AA"/>
    <w:rsid w:val="009D7F7E"/>
    <w:rsid w:val="009E1111"/>
    <w:rsid w:val="009E2DE0"/>
    <w:rsid w:val="009E564A"/>
    <w:rsid w:val="009E67F1"/>
    <w:rsid w:val="009E69F1"/>
    <w:rsid w:val="009E7CC1"/>
    <w:rsid w:val="009F0BC8"/>
    <w:rsid w:val="009F1042"/>
    <w:rsid w:val="009F1E65"/>
    <w:rsid w:val="009F3257"/>
    <w:rsid w:val="009F6203"/>
    <w:rsid w:val="009F75C8"/>
    <w:rsid w:val="009F761E"/>
    <w:rsid w:val="009F7643"/>
    <w:rsid w:val="00A00E25"/>
    <w:rsid w:val="00A02105"/>
    <w:rsid w:val="00A030DA"/>
    <w:rsid w:val="00A07677"/>
    <w:rsid w:val="00A076DD"/>
    <w:rsid w:val="00A07D42"/>
    <w:rsid w:val="00A104AA"/>
    <w:rsid w:val="00A15BE4"/>
    <w:rsid w:val="00A163C8"/>
    <w:rsid w:val="00A1691A"/>
    <w:rsid w:val="00A214DC"/>
    <w:rsid w:val="00A21EFE"/>
    <w:rsid w:val="00A2574B"/>
    <w:rsid w:val="00A26DDD"/>
    <w:rsid w:val="00A27F35"/>
    <w:rsid w:val="00A30093"/>
    <w:rsid w:val="00A304A9"/>
    <w:rsid w:val="00A312D7"/>
    <w:rsid w:val="00A33B29"/>
    <w:rsid w:val="00A35BFD"/>
    <w:rsid w:val="00A36E95"/>
    <w:rsid w:val="00A40647"/>
    <w:rsid w:val="00A422B7"/>
    <w:rsid w:val="00A44688"/>
    <w:rsid w:val="00A5110A"/>
    <w:rsid w:val="00A511B2"/>
    <w:rsid w:val="00A51C36"/>
    <w:rsid w:val="00A54C52"/>
    <w:rsid w:val="00A56BC4"/>
    <w:rsid w:val="00A601BF"/>
    <w:rsid w:val="00A611B9"/>
    <w:rsid w:val="00A62B81"/>
    <w:rsid w:val="00A62FAE"/>
    <w:rsid w:val="00A64199"/>
    <w:rsid w:val="00A653E7"/>
    <w:rsid w:val="00A66320"/>
    <w:rsid w:val="00A66650"/>
    <w:rsid w:val="00A70954"/>
    <w:rsid w:val="00A71B81"/>
    <w:rsid w:val="00A7382F"/>
    <w:rsid w:val="00A753EB"/>
    <w:rsid w:val="00A75B8E"/>
    <w:rsid w:val="00A768E4"/>
    <w:rsid w:val="00A76D4E"/>
    <w:rsid w:val="00A7731B"/>
    <w:rsid w:val="00A83CB8"/>
    <w:rsid w:val="00A85754"/>
    <w:rsid w:val="00A87566"/>
    <w:rsid w:val="00A9141C"/>
    <w:rsid w:val="00A9392F"/>
    <w:rsid w:val="00AA0F30"/>
    <w:rsid w:val="00AA3DDC"/>
    <w:rsid w:val="00AA4C32"/>
    <w:rsid w:val="00AA5CAC"/>
    <w:rsid w:val="00AA78EE"/>
    <w:rsid w:val="00AB0D7D"/>
    <w:rsid w:val="00AB1B8E"/>
    <w:rsid w:val="00AB3012"/>
    <w:rsid w:val="00AB348F"/>
    <w:rsid w:val="00AB4178"/>
    <w:rsid w:val="00AB4FD8"/>
    <w:rsid w:val="00AB5B51"/>
    <w:rsid w:val="00AB704C"/>
    <w:rsid w:val="00AB792A"/>
    <w:rsid w:val="00AB7DB1"/>
    <w:rsid w:val="00AC2BA8"/>
    <w:rsid w:val="00AD1AEA"/>
    <w:rsid w:val="00AD25FE"/>
    <w:rsid w:val="00AD294A"/>
    <w:rsid w:val="00AD4872"/>
    <w:rsid w:val="00AD54FF"/>
    <w:rsid w:val="00AE3180"/>
    <w:rsid w:val="00AE7C6D"/>
    <w:rsid w:val="00AF128D"/>
    <w:rsid w:val="00AF1CD4"/>
    <w:rsid w:val="00AF2413"/>
    <w:rsid w:val="00AF3C94"/>
    <w:rsid w:val="00AF596E"/>
    <w:rsid w:val="00B012B1"/>
    <w:rsid w:val="00B02103"/>
    <w:rsid w:val="00B03F83"/>
    <w:rsid w:val="00B06F3A"/>
    <w:rsid w:val="00B10344"/>
    <w:rsid w:val="00B10DF4"/>
    <w:rsid w:val="00B12849"/>
    <w:rsid w:val="00B1365C"/>
    <w:rsid w:val="00B14BB6"/>
    <w:rsid w:val="00B164E1"/>
    <w:rsid w:val="00B1664B"/>
    <w:rsid w:val="00B16A04"/>
    <w:rsid w:val="00B17607"/>
    <w:rsid w:val="00B20597"/>
    <w:rsid w:val="00B218F7"/>
    <w:rsid w:val="00B235E1"/>
    <w:rsid w:val="00B23E19"/>
    <w:rsid w:val="00B24BBD"/>
    <w:rsid w:val="00B24FFF"/>
    <w:rsid w:val="00B33B63"/>
    <w:rsid w:val="00B34F2F"/>
    <w:rsid w:val="00B350C0"/>
    <w:rsid w:val="00B364AC"/>
    <w:rsid w:val="00B37056"/>
    <w:rsid w:val="00B4189F"/>
    <w:rsid w:val="00B43FF1"/>
    <w:rsid w:val="00B45929"/>
    <w:rsid w:val="00B46178"/>
    <w:rsid w:val="00B4673C"/>
    <w:rsid w:val="00B469B5"/>
    <w:rsid w:val="00B47A14"/>
    <w:rsid w:val="00B47A21"/>
    <w:rsid w:val="00B47C98"/>
    <w:rsid w:val="00B50054"/>
    <w:rsid w:val="00B52A8B"/>
    <w:rsid w:val="00B53ED1"/>
    <w:rsid w:val="00B5570F"/>
    <w:rsid w:val="00B57144"/>
    <w:rsid w:val="00B572A7"/>
    <w:rsid w:val="00B60AA2"/>
    <w:rsid w:val="00B61074"/>
    <w:rsid w:val="00B617D0"/>
    <w:rsid w:val="00B62C8F"/>
    <w:rsid w:val="00B64E3F"/>
    <w:rsid w:val="00B6774F"/>
    <w:rsid w:val="00B734BF"/>
    <w:rsid w:val="00B73B9C"/>
    <w:rsid w:val="00B74CAF"/>
    <w:rsid w:val="00B8114D"/>
    <w:rsid w:val="00B81BE7"/>
    <w:rsid w:val="00B83641"/>
    <w:rsid w:val="00B8522D"/>
    <w:rsid w:val="00B8744A"/>
    <w:rsid w:val="00B90223"/>
    <w:rsid w:val="00B90F33"/>
    <w:rsid w:val="00B94F73"/>
    <w:rsid w:val="00B968D8"/>
    <w:rsid w:val="00B972ED"/>
    <w:rsid w:val="00BA6826"/>
    <w:rsid w:val="00BA69AA"/>
    <w:rsid w:val="00BA6C37"/>
    <w:rsid w:val="00BA6F40"/>
    <w:rsid w:val="00BA761B"/>
    <w:rsid w:val="00BB12A7"/>
    <w:rsid w:val="00BB2B21"/>
    <w:rsid w:val="00BB6312"/>
    <w:rsid w:val="00BC0186"/>
    <w:rsid w:val="00BC0B4B"/>
    <w:rsid w:val="00BC38AC"/>
    <w:rsid w:val="00BC3A02"/>
    <w:rsid w:val="00BC4DB7"/>
    <w:rsid w:val="00BC4F0A"/>
    <w:rsid w:val="00BC5035"/>
    <w:rsid w:val="00BC5740"/>
    <w:rsid w:val="00BC678E"/>
    <w:rsid w:val="00BC7846"/>
    <w:rsid w:val="00BD2017"/>
    <w:rsid w:val="00BD45B8"/>
    <w:rsid w:val="00BD6923"/>
    <w:rsid w:val="00BD7E4F"/>
    <w:rsid w:val="00BD7F6D"/>
    <w:rsid w:val="00BE04C7"/>
    <w:rsid w:val="00BE0FE1"/>
    <w:rsid w:val="00BE124C"/>
    <w:rsid w:val="00BE174A"/>
    <w:rsid w:val="00BE58E9"/>
    <w:rsid w:val="00BE78D4"/>
    <w:rsid w:val="00BE7E75"/>
    <w:rsid w:val="00BF115D"/>
    <w:rsid w:val="00BF60A0"/>
    <w:rsid w:val="00C017F1"/>
    <w:rsid w:val="00C0239F"/>
    <w:rsid w:val="00C03AEF"/>
    <w:rsid w:val="00C06094"/>
    <w:rsid w:val="00C1006A"/>
    <w:rsid w:val="00C10564"/>
    <w:rsid w:val="00C122CD"/>
    <w:rsid w:val="00C15D20"/>
    <w:rsid w:val="00C15EB9"/>
    <w:rsid w:val="00C16117"/>
    <w:rsid w:val="00C16D8F"/>
    <w:rsid w:val="00C24880"/>
    <w:rsid w:val="00C2527A"/>
    <w:rsid w:val="00C41AF9"/>
    <w:rsid w:val="00C41F4B"/>
    <w:rsid w:val="00C42C8E"/>
    <w:rsid w:val="00C43691"/>
    <w:rsid w:val="00C448E0"/>
    <w:rsid w:val="00C4512A"/>
    <w:rsid w:val="00C46505"/>
    <w:rsid w:val="00C50279"/>
    <w:rsid w:val="00C51919"/>
    <w:rsid w:val="00C51A18"/>
    <w:rsid w:val="00C51AAA"/>
    <w:rsid w:val="00C531FB"/>
    <w:rsid w:val="00C55E43"/>
    <w:rsid w:val="00C56E1E"/>
    <w:rsid w:val="00C61599"/>
    <w:rsid w:val="00C6359C"/>
    <w:rsid w:val="00C65E0C"/>
    <w:rsid w:val="00C66409"/>
    <w:rsid w:val="00C70685"/>
    <w:rsid w:val="00C70699"/>
    <w:rsid w:val="00C713CB"/>
    <w:rsid w:val="00C74246"/>
    <w:rsid w:val="00C74263"/>
    <w:rsid w:val="00C7592A"/>
    <w:rsid w:val="00C77248"/>
    <w:rsid w:val="00C82DE7"/>
    <w:rsid w:val="00C83CB7"/>
    <w:rsid w:val="00C861AE"/>
    <w:rsid w:val="00C87312"/>
    <w:rsid w:val="00C879F9"/>
    <w:rsid w:val="00C910A6"/>
    <w:rsid w:val="00C91E10"/>
    <w:rsid w:val="00C91EB5"/>
    <w:rsid w:val="00C924BC"/>
    <w:rsid w:val="00C93D2E"/>
    <w:rsid w:val="00C93D52"/>
    <w:rsid w:val="00C93DE9"/>
    <w:rsid w:val="00C93F73"/>
    <w:rsid w:val="00C94B82"/>
    <w:rsid w:val="00C9503C"/>
    <w:rsid w:val="00C96D8D"/>
    <w:rsid w:val="00CA05E8"/>
    <w:rsid w:val="00CA1F81"/>
    <w:rsid w:val="00CA2AD8"/>
    <w:rsid w:val="00CA3347"/>
    <w:rsid w:val="00CA53E0"/>
    <w:rsid w:val="00CA710B"/>
    <w:rsid w:val="00CB05E6"/>
    <w:rsid w:val="00CB138D"/>
    <w:rsid w:val="00CB24A1"/>
    <w:rsid w:val="00CB272E"/>
    <w:rsid w:val="00CB394F"/>
    <w:rsid w:val="00CB3A69"/>
    <w:rsid w:val="00CB3E4A"/>
    <w:rsid w:val="00CB4427"/>
    <w:rsid w:val="00CB6C55"/>
    <w:rsid w:val="00CB7FB8"/>
    <w:rsid w:val="00CC1F62"/>
    <w:rsid w:val="00CC3605"/>
    <w:rsid w:val="00CC4800"/>
    <w:rsid w:val="00CC4AF9"/>
    <w:rsid w:val="00CD099A"/>
    <w:rsid w:val="00CD1209"/>
    <w:rsid w:val="00CD199F"/>
    <w:rsid w:val="00CD30DB"/>
    <w:rsid w:val="00CD4086"/>
    <w:rsid w:val="00CD482E"/>
    <w:rsid w:val="00CD642B"/>
    <w:rsid w:val="00CD68CB"/>
    <w:rsid w:val="00CE033D"/>
    <w:rsid w:val="00CE2565"/>
    <w:rsid w:val="00CE3644"/>
    <w:rsid w:val="00CE4758"/>
    <w:rsid w:val="00CE572D"/>
    <w:rsid w:val="00CE722B"/>
    <w:rsid w:val="00CF340A"/>
    <w:rsid w:val="00CF59DA"/>
    <w:rsid w:val="00CF781A"/>
    <w:rsid w:val="00CF7A94"/>
    <w:rsid w:val="00D044FF"/>
    <w:rsid w:val="00D0487B"/>
    <w:rsid w:val="00D04CC0"/>
    <w:rsid w:val="00D04E7C"/>
    <w:rsid w:val="00D076AE"/>
    <w:rsid w:val="00D076F1"/>
    <w:rsid w:val="00D123E7"/>
    <w:rsid w:val="00D154AE"/>
    <w:rsid w:val="00D158FE"/>
    <w:rsid w:val="00D16462"/>
    <w:rsid w:val="00D17FA9"/>
    <w:rsid w:val="00D21154"/>
    <w:rsid w:val="00D21BDB"/>
    <w:rsid w:val="00D222EB"/>
    <w:rsid w:val="00D2300C"/>
    <w:rsid w:val="00D23D60"/>
    <w:rsid w:val="00D309AE"/>
    <w:rsid w:val="00D309C8"/>
    <w:rsid w:val="00D310BC"/>
    <w:rsid w:val="00D31D5A"/>
    <w:rsid w:val="00D322F0"/>
    <w:rsid w:val="00D343D0"/>
    <w:rsid w:val="00D34EF3"/>
    <w:rsid w:val="00D356AB"/>
    <w:rsid w:val="00D4133B"/>
    <w:rsid w:val="00D44497"/>
    <w:rsid w:val="00D4487B"/>
    <w:rsid w:val="00D4608B"/>
    <w:rsid w:val="00D47103"/>
    <w:rsid w:val="00D50FD0"/>
    <w:rsid w:val="00D52A83"/>
    <w:rsid w:val="00D52D7B"/>
    <w:rsid w:val="00D53CA3"/>
    <w:rsid w:val="00D54E80"/>
    <w:rsid w:val="00D56C41"/>
    <w:rsid w:val="00D57CE2"/>
    <w:rsid w:val="00D60699"/>
    <w:rsid w:val="00D62096"/>
    <w:rsid w:val="00D6682B"/>
    <w:rsid w:val="00D66A86"/>
    <w:rsid w:val="00D67D8F"/>
    <w:rsid w:val="00D7044A"/>
    <w:rsid w:val="00D706B7"/>
    <w:rsid w:val="00D71719"/>
    <w:rsid w:val="00D74018"/>
    <w:rsid w:val="00D7431A"/>
    <w:rsid w:val="00D75152"/>
    <w:rsid w:val="00D76D1A"/>
    <w:rsid w:val="00D8057A"/>
    <w:rsid w:val="00D82AF7"/>
    <w:rsid w:val="00D84BC0"/>
    <w:rsid w:val="00D84D36"/>
    <w:rsid w:val="00D859CF"/>
    <w:rsid w:val="00D8668D"/>
    <w:rsid w:val="00D9336D"/>
    <w:rsid w:val="00D96B01"/>
    <w:rsid w:val="00D96FC2"/>
    <w:rsid w:val="00D9710A"/>
    <w:rsid w:val="00D971A1"/>
    <w:rsid w:val="00D97A29"/>
    <w:rsid w:val="00DA216E"/>
    <w:rsid w:val="00DA270D"/>
    <w:rsid w:val="00DA5B09"/>
    <w:rsid w:val="00DA61B2"/>
    <w:rsid w:val="00DA71B1"/>
    <w:rsid w:val="00DB0941"/>
    <w:rsid w:val="00DB115E"/>
    <w:rsid w:val="00DB18AF"/>
    <w:rsid w:val="00DB4FC6"/>
    <w:rsid w:val="00DB7045"/>
    <w:rsid w:val="00DC232F"/>
    <w:rsid w:val="00DC2E8B"/>
    <w:rsid w:val="00DC3428"/>
    <w:rsid w:val="00DC3E71"/>
    <w:rsid w:val="00DC7342"/>
    <w:rsid w:val="00DC79A7"/>
    <w:rsid w:val="00DC7C90"/>
    <w:rsid w:val="00DD0512"/>
    <w:rsid w:val="00DD16CA"/>
    <w:rsid w:val="00DD392F"/>
    <w:rsid w:val="00DD4B7D"/>
    <w:rsid w:val="00DD6B0E"/>
    <w:rsid w:val="00DE1AC2"/>
    <w:rsid w:val="00DE242F"/>
    <w:rsid w:val="00DE2681"/>
    <w:rsid w:val="00DE280C"/>
    <w:rsid w:val="00DE2F71"/>
    <w:rsid w:val="00DE4B55"/>
    <w:rsid w:val="00DE7FCB"/>
    <w:rsid w:val="00DF2EBD"/>
    <w:rsid w:val="00DF343F"/>
    <w:rsid w:val="00DF41D6"/>
    <w:rsid w:val="00DF70BF"/>
    <w:rsid w:val="00DF70D4"/>
    <w:rsid w:val="00E01649"/>
    <w:rsid w:val="00E05225"/>
    <w:rsid w:val="00E0523C"/>
    <w:rsid w:val="00E05D8E"/>
    <w:rsid w:val="00E076C0"/>
    <w:rsid w:val="00E12B8C"/>
    <w:rsid w:val="00E17F24"/>
    <w:rsid w:val="00E228BE"/>
    <w:rsid w:val="00E22E04"/>
    <w:rsid w:val="00E255D5"/>
    <w:rsid w:val="00E2642B"/>
    <w:rsid w:val="00E279B1"/>
    <w:rsid w:val="00E30C1C"/>
    <w:rsid w:val="00E32501"/>
    <w:rsid w:val="00E3340A"/>
    <w:rsid w:val="00E337F0"/>
    <w:rsid w:val="00E340E3"/>
    <w:rsid w:val="00E36931"/>
    <w:rsid w:val="00E371B4"/>
    <w:rsid w:val="00E40330"/>
    <w:rsid w:val="00E4045C"/>
    <w:rsid w:val="00E43235"/>
    <w:rsid w:val="00E44B9E"/>
    <w:rsid w:val="00E462AE"/>
    <w:rsid w:val="00E51212"/>
    <w:rsid w:val="00E530A9"/>
    <w:rsid w:val="00E533AF"/>
    <w:rsid w:val="00E53714"/>
    <w:rsid w:val="00E56777"/>
    <w:rsid w:val="00E61863"/>
    <w:rsid w:val="00E6370A"/>
    <w:rsid w:val="00E64849"/>
    <w:rsid w:val="00E71168"/>
    <w:rsid w:val="00E7242C"/>
    <w:rsid w:val="00E73755"/>
    <w:rsid w:val="00E73D5C"/>
    <w:rsid w:val="00E77AF1"/>
    <w:rsid w:val="00E80DB0"/>
    <w:rsid w:val="00E8253B"/>
    <w:rsid w:val="00E839DD"/>
    <w:rsid w:val="00E83EFF"/>
    <w:rsid w:val="00E854C2"/>
    <w:rsid w:val="00E86153"/>
    <w:rsid w:val="00E8792B"/>
    <w:rsid w:val="00E9028A"/>
    <w:rsid w:val="00E912D5"/>
    <w:rsid w:val="00E9483B"/>
    <w:rsid w:val="00EA57BA"/>
    <w:rsid w:val="00EA752B"/>
    <w:rsid w:val="00EB055F"/>
    <w:rsid w:val="00EB154C"/>
    <w:rsid w:val="00EB2D5A"/>
    <w:rsid w:val="00EB403D"/>
    <w:rsid w:val="00EB4990"/>
    <w:rsid w:val="00EB696F"/>
    <w:rsid w:val="00EB7297"/>
    <w:rsid w:val="00EC5FE8"/>
    <w:rsid w:val="00EC66DF"/>
    <w:rsid w:val="00EC6748"/>
    <w:rsid w:val="00ED2370"/>
    <w:rsid w:val="00ED24C5"/>
    <w:rsid w:val="00ED3D5F"/>
    <w:rsid w:val="00ED4FE6"/>
    <w:rsid w:val="00ED5692"/>
    <w:rsid w:val="00ED6518"/>
    <w:rsid w:val="00EE0C8C"/>
    <w:rsid w:val="00EE1586"/>
    <w:rsid w:val="00EE2FF3"/>
    <w:rsid w:val="00EE66ED"/>
    <w:rsid w:val="00EF756A"/>
    <w:rsid w:val="00F017E6"/>
    <w:rsid w:val="00F02A74"/>
    <w:rsid w:val="00F04927"/>
    <w:rsid w:val="00F063E0"/>
    <w:rsid w:val="00F11BEA"/>
    <w:rsid w:val="00F11C49"/>
    <w:rsid w:val="00F12848"/>
    <w:rsid w:val="00F12A8C"/>
    <w:rsid w:val="00F141CD"/>
    <w:rsid w:val="00F162FD"/>
    <w:rsid w:val="00F1660C"/>
    <w:rsid w:val="00F22399"/>
    <w:rsid w:val="00F23200"/>
    <w:rsid w:val="00F245CE"/>
    <w:rsid w:val="00F24C8F"/>
    <w:rsid w:val="00F2511B"/>
    <w:rsid w:val="00F25775"/>
    <w:rsid w:val="00F27D51"/>
    <w:rsid w:val="00F30508"/>
    <w:rsid w:val="00F31AB0"/>
    <w:rsid w:val="00F33719"/>
    <w:rsid w:val="00F337C7"/>
    <w:rsid w:val="00F354A0"/>
    <w:rsid w:val="00F366D1"/>
    <w:rsid w:val="00F40B5A"/>
    <w:rsid w:val="00F41D00"/>
    <w:rsid w:val="00F42D20"/>
    <w:rsid w:val="00F43168"/>
    <w:rsid w:val="00F46FE2"/>
    <w:rsid w:val="00F50C9E"/>
    <w:rsid w:val="00F51239"/>
    <w:rsid w:val="00F51411"/>
    <w:rsid w:val="00F51B8E"/>
    <w:rsid w:val="00F51E1B"/>
    <w:rsid w:val="00F53482"/>
    <w:rsid w:val="00F53A21"/>
    <w:rsid w:val="00F55697"/>
    <w:rsid w:val="00F609C7"/>
    <w:rsid w:val="00F61838"/>
    <w:rsid w:val="00F6704F"/>
    <w:rsid w:val="00F70465"/>
    <w:rsid w:val="00F71D9D"/>
    <w:rsid w:val="00F71E4E"/>
    <w:rsid w:val="00F72B0B"/>
    <w:rsid w:val="00F72D74"/>
    <w:rsid w:val="00F73175"/>
    <w:rsid w:val="00F741B9"/>
    <w:rsid w:val="00F75B47"/>
    <w:rsid w:val="00F76675"/>
    <w:rsid w:val="00F777BA"/>
    <w:rsid w:val="00F77943"/>
    <w:rsid w:val="00F77C95"/>
    <w:rsid w:val="00F77D82"/>
    <w:rsid w:val="00F810C7"/>
    <w:rsid w:val="00F823B8"/>
    <w:rsid w:val="00F830D1"/>
    <w:rsid w:val="00F83BC0"/>
    <w:rsid w:val="00F84F82"/>
    <w:rsid w:val="00F87783"/>
    <w:rsid w:val="00F901D9"/>
    <w:rsid w:val="00F9062F"/>
    <w:rsid w:val="00F91EA7"/>
    <w:rsid w:val="00F960DA"/>
    <w:rsid w:val="00FA0381"/>
    <w:rsid w:val="00FA09AA"/>
    <w:rsid w:val="00FA0F17"/>
    <w:rsid w:val="00FA5978"/>
    <w:rsid w:val="00FA7EC8"/>
    <w:rsid w:val="00FB00B5"/>
    <w:rsid w:val="00FB0167"/>
    <w:rsid w:val="00FB3504"/>
    <w:rsid w:val="00FB43B8"/>
    <w:rsid w:val="00FB43FB"/>
    <w:rsid w:val="00FB6665"/>
    <w:rsid w:val="00FB78FC"/>
    <w:rsid w:val="00FC0CB6"/>
    <w:rsid w:val="00FC0CBC"/>
    <w:rsid w:val="00FC0E6E"/>
    <w:rsid w:val="00FC0F1B"/>
    <w:rsid w:val="00FC31E1"/>
    <w:rsid w:val="00FD5F85"/>
    <w:rsid w:val="00FE105C"/>
    <w:rsid w:val="00FE45F4"/>
    <w:rsid w:val="00FE5521"/>
    <w:rsid w:val="00FE567D"/>
    <w:rsid w:val="00FE579A"/>
    <w:rsid w:val="00FE699F"/>
    <w:rsid w:val="00FE72DE"/>
    <w:rsid w:val="00FF019B"/>
    <w:rsid w:val="00FF1546"/>
    <w:rsid w:val="00FF59B1"/>
    <w:rsid w:val="00FF6003"/>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0A8A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 w:type="numbering" w:customStyle="1" w:styleId="Nessunelenco1">
    <w:name w:val="Nessun elenco1"/>
    <w:next w:val="Nessunelenco"/>
    <w:uiPriority w:val="99"/>
    <w:semiHidden/>
    <w:unhideWhenUsed/>
    <w:rsid w:val="00B23E19"/>
  </w:style>
  <w:style w:type="paragraph" w:customStyle="1" w:styleId="Descrizionedispedizioneedindirizzo">
    <w:name w:val="Descrizione di spedizione ed indirizzo"/>
    <w:basedOn w:val="Normale"/>
    <w:rsid w:val="00B23E19"/>
    <w:pPr>
      <w:suppressAutoHyphens w:val="0"/>
      <w:spacing w:line="240" w:lineRule="exact"/>
    </w:pPr>
    <w:rPr>
      <w:rFonts w:cs="Times New Roman"/>
      <w:lang w:val="de-DE" w:eastAsia="en-US"/>
    </w:rPr>
  </w:style>
  <w:style w:type="paragraph" w:customStyle="1" w:styleId="E-Mailredattoda">
    <w:name w:val="E-Mail (redatto da)"/>
    <w:basedOn w:val="Normale"/>
    <w:rsid w:val="00B23E19"/>
    <w:pPr>
      <w:suppressAutoHyphens w:val="0"/>
      <w:spacing w:line="200" w:lineRule="exact"/>
    </w:pPr>
    <w:rPr>
      <w:rFonts w:cs="Times New Roman"/>
      <w:sz w:val="16"/>
      <w:lang w:val="de-DE" w:eastAsia="en-US"/>
    </w:rPr>
  </w:style>
  <w:style w:type="paragraph" w:customStyle="1" w:styleId="Dataluogo">
    <w:name w:val="Data (luogo)"/>
    <w:basedOn w:val="Normale"/>
    <w:rsid w:val="00B23E19"/>
    <w:pPr>
      <w:suppressAutoHyphens w:val="0"/>
      <w:spacing w:line="220" w:lineRule="exact"/>
    </w:pPr>
    <w:rPr>
      <w:rFonts w:cs="Times New Roman"/>
      <w:noProof/>
      <w:sz w:val="16"/>
      <w:lang w:eastAsia="en-US"/>
    </w:rPr>
  </w:style>
  <w:style w:type="paragraph" w:customStyle="1" w:styleId="NomeCognome">
    <w:name w:val="Nome Cognome"/>
    <w:basedOn w:val="Normale"/>
    <w:rsid w:val="00B23E19"/>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B23E19"/>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B23E19"/>
    <w:pPr>
      <w:suppressAutoHyphens w:val="0"/>
      <w:spacing w:line="240" w:lineRule="exact"/>
    </w:pPr>
    <w:rPr>
      <w:rFonts w:cs="Times New Roman"/>
      <w:noProof/>
      <w:lang w:eastAsia="en-US"/>
    </w:rPr>
  </w:style>
  <w:style w:type="numbering" w:customStyle="1" w:styleId="Nessunelenco11">
    <w:name w:val="Nessun elenco11"/>
    <w:next w:val="Nessunelenco"/>
    <w:semiHidden/>
    <w:unhideWhenUsed/>
    <w:rsid w:val="00B23E19"/>
  </w:style>
  <w:style w:type="paragraph" w:customStyle="1" w:styleId="DatumOrt">
    <w:name w:val="Datum (Ort)"/>
    <w:basedOn w:val="Normale"/>
    <w:rsid w:val="00B23E19"/>
    <w:pPr>
      <w:spacing w:line="220" w:lineRule="exact"/>
    </w:pPr>
    <w:rPr>
      <w:sz w:val="16"/>
    </w:rPr>
  </w:style>
  <w:style w:type="paragraph" w:customStyle="1" w:styleId="NameBearbeitetvon">
    <w:name w:val="Name (Bearbeitet von)"/>
    <w:basedOn w:val="Normale"/>
    <w:rsid w:val="00B23E19"/>
    <w:pPr>
      <w:spacing w:line="200" w:lineRule="exact"/>
    </w:pPr>
    <w:rPr>
      <w:sz w:val="18"/>
    </w:rPr>
  </w:style>
  <w:style w:type="paragraph" w:customStyle="1" w:styleId="TelBearbeitetvon">
    <w:name w:val="Tel. (Bearbeitet von)"/>
    <w:basedOn w:val="Normale"/>
    <w:rsid w:val="00B23E19"/>
    <w:pPr>
      <w:spacing w:line="200" w:lineRule="exact"/>
    </w:pPr>
    <w:rPr>
      <w:sz w:val="16"/>
    </w:rPr>
  </w:style>
  <w:style w:type="paragraph" w:customStyle="1" w:styleId="E-MailBearbeitetvon">
    <w:name w:val="E-Mail (Bearbeitet von)"/>
    <w:basedOn w:val="Normale"/>
    <w:rsid w:val="00B23E19"/>
    <w:pPr>
      <w:spacing w:line="200" w:lineRule="exact"/>
    </w:pPr>
    <w:rPr>
      <w:sz w:val="16"/>
    </w:rPr>
  </w:style>
  <w:style w:type="paragraph" w:customStyle="1" w:styleId="ZurKenntnis">
    <w:name w:val="Zur Kenntnis"/>
    <w:basedOn w:val="Normale"/>
    <w:rsid w:val="00B23E19"/>
    <w:pPr>
      <w:spacing w:line="200" w:lineRule="exact"/>
    </w:pPr>
    <w:rPr>
      <w:sz w:val="16"/>
    </w:rPr>
  </w:style>
  <w:style w:type="paragraph" w:customStyle="1" w:styleId="Nomeredattoda">
    <w:name w:val="Nome (redatto da)"/>
    <w:basedOn w:val="Normale"/>
    <w:rsid w:val="00B23E19"/>
    <w:pPr>
      <w:spacing w:line="200" w:lineRule="exact"/>
    </w:pPr>
    <w:rPr>
      <w:sz w:val="18"/>
      <w:lang w:val="de-DE"/>
    </w:rPr>
  </w:style>
  <w:style w:type="paragraph" w:customStyle="1" w:styleId="Telredattoda">
    <w:name w:val="Tel. (redatto da)"/>
    <w:basedOn w:val="Normale"/>
    <w:rsid w:val="00B23E19"/>
    <w:pPr>
      <w:spacing w:line="200" w:lineRule="exact"/>
    </w:pPr>
    <w:rPr>
      <w:sz w:val="16"/>
      <w:lang w:val="de-DE"/>
    </w:rPr>
  </w:style>
  <w:style w:type="paragraph" w:customStyle="1" w:styleId="Perconoscenza">
    <w:name w:val="Per conoscenza"/>
    <w:basedOn w:val="Normale"/>
    <w:rsid w:val="00B23E19"/>
    <w:pPr>
      <w:spacing w:line="200" w:lineRule="exact"/>
    </w:pPr>
    <w:rPr>
      <w:sz w:val="16"/>
      <w:lang w:val="de-DE"/>
    </w:rPr>
  </w:style>
  <w:style w:type="paragraph" w:customStyle="1" w:styleId="CarattereCharCarattereCharCarattereChar">
    <w:name w:val="Carattere Char Carattere Char Carattere Char"/>
    <w:basedOn w:val="Normale"/>
    <w:rsid w:val="00B23E19"/>
    <w:pPr>
      <w:suppressAutoHyphens w:val="0"/>
      <w:spacing w:after="160" w:line="240" w:lineRule="exact"/>
    </w:pPr>
    <w:rPr>
      <w:rFonts w:ascii="Tahoma" w:hAnsi="Tahoma" w:cs="Tahoma"/>
      <w:lang w:eastAsia="en-US"/>
    </w:rPr>
  </w:style>
  <w:style w:type="paragraph" w:customStyle="1" w:styleId="Default">
    <w:name w:val="Default"/>
    <w:rsid w:val="00B23E19"/>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B23E19"/>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B23E19"/>
    <w:rPr>
      <w:b/>
      <w:caps/>
      <w:sz w:val="28"/>
      <w:szCs w:val="24"/>
      <w:lang w:val="it-IT" w:eastAsia="it-IT"/>
    </w:rPr>
  </w:style>
  <w:style w:type="character" w:customStyle="1" w:styleId="DeltaViewInsertion">
    <w:name w:val="DeltaView Insertion"/>
    <w:rsid w:val="00B23E19"/>
    <w:rPr>
      <w:b/>
      <w:i/>
      <w:spacing w:val="0"/>
    </w:rPr>
  </w:style>
  <w:style w:type="character" w:customStyle="1" w:styleId="Caratterenotaapidipagina">
    <w:name w:val="Carattere nota a piè di pagina"/>
    <w:rsid w:val="00B23E19"/>
  </w:style>
  <w:style w:type="paragraph" w:styleId="Revisione">
    <w:name w:val="Revision"/>
    <w:hidden/>
    <w:uiPriority w:val="99"/>
    <w:semiHidden/>
    <w:rsid w:val="00B23E19"/>
    <w:rPr>
      <w:rFonts w:ascii="Arial" w:hAnsi="Arial"/>
      <w:noProof/>
      <w:lang w:val="en-US" w:eastAsia="en-US"/>
    </w:rPr>
  </w:style>
  <w:style w:type="character" w:styleId="Menzionenonrisolta">
    <w:name w:val="Unresolved Mention"/>
    <w:basedOn w:val="Carpredefinitoparagrafo"/>
    <w:uiPriority w:val="99"/>
    <w:semiHidden/>
    <w:unhideWhenUsed/>
    <w:rsid w:val="00B23E19"/>
    <w:rPr>
      <w:color w:val="605E5C"/>
      <w:shd w:val="clear" w:color="auto" w:fill="E1DFDD"/>
    </w:rPr>
  </w:style>
  <w:style w:type="character" w:styleId="Testosegnaposto">
    <w:name w:val="Placeholder Text"/>
    <w:basedOn w:val="Carpredefinitoparagrafo"/>
    <w:uiPriority w:val="99"/>
    <w:semiHidden/>
    <w:rsid w:val="00B23E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2018772245">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379B-2F8F-490A-81AC-073BD4B5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6197</Words>
  <Characters>35325</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41440</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2020-10-09T09:31:00Z</dcterms:created>
  <dcterms:modified xsi:type="dcterms:W3CDTF">2021-07-22T09:57:00Z</dcterms:modified>
</cp:coreProperties>
</file>