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690F14" w14:paraId="1F24DFF8" w14:textId="77777777" w:rsidTr="00056222">
        <w:trPr>
          <w:cantSplit/>
          <w:tblHeader/>
        </w:trPr>
        <w:tc>
          <w:tcPr>
            <w:tcW w:w="4395" w:type="dxa"/>
            <w:shd w:val="clear" w:color="auto" w:fill="E7E6E6" w:themeFill="background2"/>
          </w:tcPr>
          <w:p w14:paraId="23461515" w14:textId="508A9BB5" w:rsidR="00440450" w:rsidRDefault="00440450" w:rsidP="00440450">
            <w:pPr>
              <w:autoSpaceDE w:val="0"/>
              <w:autoSpaceDN w:val="0"/>
              <w:adjustRightInd w:val="0"/>
              <w:spacing w:line="288" w:lineRule="auto"/>
              <w:jc w:val="center"/>
              <w:textAlignment w:val="center"/>
              <w:rPr>
                <w:rFonts w:cs="Arial"/>
                <w:b/>
                <w:noProof w:val="0"/>
                <w:color w:val="000000" w:themeColor="text1"/>
                <w:sz w:val="24"/>
                <w:szCs w:val="24"/>
                <w:lang w:val="de-DE"/>
              </w:rPr>
            </w:pPr>
            <w:r>
              <w:rPr>
                <w:rFonts w:cs="Arial"/>
                <w:b/>
                <w:color w:val="000000"/>
                <w:sz w:val="24"/>
                <w:szCs w:val="24"/>
                <w:lang w:val="de-DE"/>
              </w:rPr>
              <w:t xml:space="preserve">ENTSCHEID ZUR DIREKTVERGABE DER </w:t>
            </w:r>
            <w:r w:rsidR="00057BCB" w:rsidRPr="00057BCB">
              <w:rPr>
                <w:rFonts w:cs="Arial"/>
                <w:b/>
                <w:sz w:val="24"/>
                <w:szCs w:val="24"/>
                <w:lang w:val="de-DE"/>
              </w:rPr>
              <w:t>ARBEITEN</w:t>
            </w:r>
          </w:p>
          <w:p w14:paraId="62180574" w14:textId="148F6AB3" w:rsidR="00440450" w:rsidRDefault="00440450" w:rsidP="00440450">
            <w:pPr>
              <w:pStyle w:val="sche22"/>
              <w:shd w:val="clear" w:color="auto" w:fill="E6E6E6"/>
              <w:spacing w:line="240" w:lineRule="exact"/>
              <w:jc w:val="center"/>
              <w:rPr>
                <w:rFonts w:ascii="Arial" w:hAnsi="Arial" w:cs="Arial"/>
                <w:b/>
                <w:sz w:val="24"/>
                <w:szCs w:val="24"/>
                <w:lang w:val="de-DE"/>
              </w:rPr>
            </w:pPr>
            <w:r>
              <w:rPr>
                <w:rFonts w:ascii="Arial" w:hAnsi="Arial" w:cs="Arial"/>
                <w:b/>
                <w:color w:val="000000" w:themeColor="text1"/>
                <w:sz w:val="24"/>
                <w:szCs w:val="24"/>
                <w:lang w:val="de-DE"/>
              </w:rPr>
              <w:t xml:space="preserve">GEMÄSS </w:t>
            </w:r>
            <w:r>
              <w:rPr>
                <w:rFonts w:ascii="Arial" w:hAnsi="Arial" w:cs="Arial"/>
                <w:b/>
                <w:sz w:val="24"/>
                <w:szCs w:val="24"/>
                <w:lang w:val="de-DE"/>
              </w:rPr>
              <w:t xml:space="preserve">ART. </w:t>
            </w:r>
            <w:r w:rsidR="003545C4">
              <w:rPr>
                <w:rFonts w:ascii="Arial" w:hAnsi="Arial" w:cs="Arial"/>
                <w:b/>
                <w:sz w:val="24"/>
                <w:szCs w:val="24"/>
                <w:lang w:val="de-DE"/>
              </w:rPr>
              <w:t>1, ABS. 2</w:t>
            </w:r>
            <w:r>
              <w:rPr>
                <w:rFonts w:ascii="Arial" w:hAnsi="Arial" w:cs="Arial"/>
                <w:b/>
                <w:sz w:val="24"/>
                <w:szCs w:val="24"/>
                <w:lang w:val="de-DE"/>
              </w:rPr>
              <w:t xml:space="preserve"> </w:t>
            </w:r>
            <w:r w:rsidR="00132F51">
              <w:rPr>
                <w:rFonts w:ascii="Arial" w:hAnsi="Arial" w:cs="Arial"/>
                <w:b/>
                <w:sz w:val="24"/>
                <w:szCs w:val="24"/>
                <w:lang w:val="de-DE"/>
              </w:rPr>
              <w:t>G</w:t>
            </w:r>
            <w:r w:rsidR="00D62CB0">
              <w:rPr>
                <w:rFonts w:ascii="Arial" w:hAnsi="Arial" w:cs="Arial"/>
                <w:b/>
                <w:sz w:val="24"/>
                <w:szCs w:val="24"/>
                <w:lang w:val="de-DE"/>
              </w:rPr>
              <w:t>esetz</w:t>
            </w:r>
            <w:r>
              <w:rPr>
                <w:rFonts w:ascii="Arial" w:hAnsi="Arial" w:cs="Arial"/>
                <w:b/>
                <w:sz w:val="24"/>
                <w:szCs w:val="24"/>
                <w:lang w:val="de-DE"/>
              </w:rPr>
              <w:t xml:space="preserve"> Nr. </w:t>
            </w:r>
            <w:r w:rsidR="003545C4">
              <w:rPr>
                <w:rFonts w:ascii="Arial" w:hAnsi="Arial" w:cs="Arial"/>
                <w:b/>
                <w:sz w:val="24"/>
                <w:szCs w:val="24"/>
                <w:lang w:val="de-DE"/>
              </w:rPr>
              <w:t>120/2020</w:t>
            </w:r>
          </w:p>
          <w:p w14:paraId="70E0E3CC" w14:textId="77777777" w:rsidR="00440450" w:rsidRDefault="00440450" w:rsidP="00440450">
            <w:pPr>
              <w:pStyle w:val="sche22"/>
              <w:shd w:val="clear" w:color="auto" w:fill="E6E6E6"/>
              <w:spacing w:line="240" w:lineRule="exact"/>
              <w:rPr>
                <w:rFonts w:ascii="Arial" w:hAnsi="Arial" w:cs="Arial"/>
                <w:b/>
                <w:sz w:val="24"/>
                <w:szCs w:val="24"/>
                <w:lang w:val="de-DE"/>
              </w:rPr>
            </w:pPr>
          </w:p>
          <w:p w14:paraId="27DCE92A" w14:textId="3507DE41" w:rsidR="00005532" w:rsidRPr="00440450" w:rsidRDefault="00EF4BFA" w:rsidP="00440450">
            <w:pPr>
              <w:pStyle w:val="sche22"/>
              <w:shd w:val="clear" w:color="auto" w:fill="E6E6E6"/>
              <w:spacing w:line="240" w:lineRule="exact"/>
              <w:rPr>
                <w:rFonts w:ascii="Arial" w:hAnsi="Arial" w:cs="Arial"/>
                <w:b/>
                <w:i/>
                <w:color w:val="00B050"/>
                <w:lang w:val="de-DE"/>
              </w:rPr>
            </w:pPr>
            <w:r w:rsidRPr="00440450">
              <w:rPr>
                <w:rFonts w:ascii="Arial" w:hAnsi="Arial" w:cs="Arial"/>
                <w:bCs/>
                <w:i/>
                <w:iCs/>
                <w:color w:val="00B050"/>
                <w:sz w:val="16"/>
                <w:szCs w:val="16"/>
                <w:lang w:val="de-DE"/>
              </w:rPr>
              <w:t xml:space="preserve">Version vom </w:t>
            </w:r>
            <w:r w:rsidR="009C55E2">
              <w:rPr>
                <w:rFonts w:ascii="Arial" w:hAnsi="Arial" w:cs="Arial"/>
                <w:bCs/>
                <w:i/>
                <w:iCs/>
                <w:color w:val="00B050"/>
                <w:sz w:val="16"/>
                <w:szCs w:val="16"/>
                <w:lang w:val="de-DE"/>
              </w:rPr>
              <w:t>0</w:t>
            </w:r>
            <w:r w:rsidR="00F74BBF">
              <w:rPr>
                <w:rFonts w:ascii="Arial" w:hAnsi="Arial" w:cs="Arial"/>
                <w:bCs/>
                <w:i/>
                <w:iCs/>
                <w:color w:val="00B050"/>
                <w:sz w:val="16"/>
                <w:szCs w:val="16"/>
                <w:lang w:val="de-DE"/>
              </w:rPr>
              <w:t>4</w:t>
            </w:r>
            <w:r w:rsidR="009C55E2">
              <w:rPr>
                <w:rFonts w:ascii="Arial" w:hAnsi="Arial" w:cs="Arial"/>
                <w:bCs/>
                <w:i/>
                <w:iCs/>
                <w:color w:val="00B050"/>
                <w:sz w:val="16"/>
                <w:szCs w:val="16"/>
                <w:lang w:val="de-DE"/>
              </w:rPr>
              <w:t>.04</w:t>
            </w:r>
            <w:r w:rsidR="005A249F">
              <w:rPr>
                <w:rFonts w:ascii="Arial" w:hAnsi="Arial" w:cs="Arial"/>
                <w:bCs/>
                <w:i/>
                <w:iCs/>
                <w:color w:val="00B050"/>
                <w:sz w:val="16"/>
                <w:szCs w:val="16"/>
                <w:lang w:val="de-DE"/>
              </w:rPr>
              <w:t>.2022</w:t>
            </w:r>
          </w:p>
        </w:tc>
        <w:tc>
          <w:tcPr>
            <w:tcW w:w="850" w:type="dxa"/>
          </w:tcPr>
          <w:p w14:paraId="60E9B737" w14:textId="77777777" w:rsidR="000C6279" w:rsidRPr="00440450" w:rsidRDefault="000C6279"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3AB778F0" w14:textId="5A999640" w:rsidR="00440450" w:rsidRDefault="00440450" w:rsidP="00440450">
            <w:pPr>
              <w:autoSpaceDE w:val="0"/>
              <w:autoSpaceDN w:val="0"/>
              <w:adjustRightInd w:val="0"/>
              <w:spacing w:line="288" w:lineRule="auto"/>
              <w:jc w:val="center"/>
              <w:textAlignment w:val="center"/>
              <w:rPr>
                <w:rFonts w:cs="Arial"/>
                <w:b/>
                <w:noProof w:val="0"/>
                <w:color w:val="000000" w:themeColor="text1"/>
                <w:sz w:val="24"/>
                <w:szCs w:val="24"/>
                <w:lang w:val="it-IT"/>
              </w:rPr>
            </w:pPr>
            <w:r w:rsidRPr="00440450">
              <w:rPr>
                <w:rFonts w:cs="Arial"/>
                <w:b/>
                <w:color w:val="000000"/>
                <w:sz w:val="24"/>
                <w:szCs w:val="24"/>
                <w:lang w:val="it-IT"/>
              </w:rPr>
              <w:t xml:space="preserve">DETERMINA DI </w:t>
            </w:r>
            <w:r w:rsidRPr="00440450">
              <w:rPr>
                <w:rFonts w:cs="Arial"/>
                <w:b/>
                <w:color w:val="000000" w:themeColor="text1"/>
                <w:sz w:val="24"/>
                <w:szCs w:val="24"/>
                <w:lang w:val="it-IT"/>
              </w:rPr>
              <w:t>AFFIDAMENTO DE</w:t>
            </w:r>
            <w:r w:rsidR="00690F14">
              <w:rPr>
                <w:rFonts w:cs="Arial"/>
                <w:b/>
                <w:color w:val="000000" w:themeColor="text1"/>
                <w:sz w:val="24"/>
                <w:szCs w:val="24"/>
                <w:lang w:val="it-IT"/>
              </w:rPr>
              <w:t>I LAVORI</w:t>
            </w:r>
            <w:r w:rsidRPr="00440450">
              <w:rPr>
                <w:rFonts w:cs="Arial"/>
                <w:b/>
                <w:color w:val="000000" w:themeColor="text1"/>
                <w:sz w:val="24"/>
                <w:szCs w:val="24"/>
                <w:lang w:val="it-IT"/>
              </w:rPr>
              <w:t xml:space="preserve"> </w:t>
            </w:r>
          </w:p>
          <w:p w14:paraId="01269359" w14:textId="0E761674" w:rsidR="007723F7" w:rsidRDefault="00440450" w:rsidP="00440450">
            <w:pPr>
              <w:pStyle w:val="sche22"/>
              <w:shd w:val="clear" w:color="auto" w:fill="E6E6E6"/>
              <w:spacing w:line="240" w:lineRule="exact"/>
              <w:jc w:val="center"/>
              <w:rPr>
                <w:rFonts w:ascii="Arial" w:hAnsi="Arial" w:cs="Arial"/>
                <w:b/>
                <w:sz w:val="24"/>
                <w:szCs w:val="24"/>
                <w:lang w:val="it-IT"/>
              </w:rPr>
            </w:pPr>
            <w:r w:rsidRPr="00440450">
              <w:rPr>
                <w:rFonts w:ascii="Arial" w:hAnsi="Arial" w:cs="Arial"/>
                <w:b/>
                <w:color w:val="000000" w:themeColor="text1"/>
                <w:sz w:val="24"/>
                <w:szCs w:val="24"/>
                <w:lang w:val="it-IT"/>
              </w:rPr>
              <w:t>AI SENSI DELL’</w:t>
            </w:r>
            <w:r w:rsidR="003545C4" w:rsidRPr="003545C4">
              <w:rPr>
                <w:rFonts w:ascii="Arial" w:hAnsi="Arial" w:cs="Arial"/>
                <w:b/>
                <w:color w:val="000000" w:themeColor="text1"/>
                <w:sz w:val="24"/>
                <w:szCs w:val="24"/>
                <w:lang w:val="it-IT"/>
              </w:rPr>
              <w:t xml:space="preserve"> ART. 1 COMMA 2 DELLA LEGGE 120/2020</w:t>
            </w:r>
          </w:p>
          <w:p w14:paraId="7FCAFA06" w14:textId="77777777" w:rsidR="00440450" w:rsidRPr="00440450" w:rsidRDefault="00440450" w:rsidP="00440450">
            <w:pPr>
              <w:pStyle w:val="sche22"/>
              <w:shd w:val="clear" w:color="auto" w:fill="E6E6E6"/>
              <w:spacing w:line="240" w:lineRule="exact"/>
              <w:jc w:val="center"/>
              <w:rPr>
                <w:rFonts w:ascii="Arial" w:hAnsi="Arial" w:cs="Arial"/>
                <w:b/>
                <w:bCs/>
                <w:iCs/>
                <w:sz w:val="24"/>
                <w:szCs w:val="24"/>
                <w:lang w:val="it-IT"/>
              </w:rPr>
            </w:pPr>
          </w:p>
          <w:p w14:paraId="563DE271" w14:textId="60A53EC0" w:rsidR="00F10646" w:rsidRPr="004D1E8C" w:rsidRDefault="00695691" w:rsidP="00695691">
            <w:pPr>
              <w:pStyle w:val="sche22"/>
              <w:shd w:val="clear" w:color="auto" w:fill="E6E6E6"/>
              <w:spacing w:line="240" w:lineRule="exact"/>
              <w:rPr>
                <w:rFonts w:ascii="Arial" w:hAnsi="Arial" w:cs="Arial"/>
                <w:bCs/>
                <w:i/>
                <w:iCs/>
                <w:color w:val="00B050"/>
                <w:sz w:val="16"/>
                <w:szCs w:val="16"/>
                <w:lang w:val="it-IT"/>
              </w:rPr>
            </w:pPr>
            <w:r w:rsidRPr="004D1E8C">
              <w:rPr>
                <w:rFonts w:ascii="Arial" w:hAnsi="Arial" w:cs="Arial"/>
                <w:bCs/>
                <w:i/>
                <w:iCs/>
                <w:color w:val="00B050"/>
                <w:sz w:val="16"/>
                <w:szCs w:val="16"/>
                <w:lang w:val="it-IT"/>
              </w:rPr>
              <w:t>Versione</w:t>
            </w:r>
            <w:r w:rsidR="00EF4BFA">
              <w:rPr>
                <w:rFonts w:ascii="Arial" w:hAnsi="Arial" w:cs="Arial"/>
                <w:bCs/>
                <w:i/>
                <w:iCs/>
                <w:color w:val="00B050"/>
                <w:sz w:val="16"/>
                <w:szCs w:val="16"/>
                <w:lang w:val="it-IT"/>
              </w:rPr>
              <w:t xml:space="preserve"> </w:t>
            </w:r>
            <w:r w:rsidR="009C55E2">
              <w:rPr>
                <w:rFonts w:ascii="Arial" w:hAnsi="Arial" w:cs="Arial"/>
                <w:bCs/>
                <w:i/>
                <w:iCs/>
                <w:color w:val="00B050"/>
                <w:sz w:val="16"/>
                <w:szCs w:val="16"/>
                <w:lang w:val="it-IT"/>
              </w:rPr>
              <w:t>0</w:t>
            </w:r>
            <w:r w:rsidR="00F74BBF">
              <w:rPr>
                <w:rFonts w:ascii="Arial" w:hAnsi="Arial" w:cs="Arial"/>
                <w:bCs/>
                <w:i/>
                <w:iCs/>
                <w:color w:val="00B050"/>
                <w:sz w:val="16"/>
                <w:szCs w:val="16"/>
                <w:lang w:val="it-IT"/>
              </w:rPr>
              <w:t>4</w:t>
            </w:r>
            <w:r w:rsidR="009C55E2">
              <w:rPr>
                <w:rFonts w:ascii="Arial" w:hAnsi="Arial" w:cs="Arial"/>
                <w:bCs/>
                <w:i/>
                <w:iCs/>
                <w:color w:val="00B050"/>
                <w:sz w:val="16"/>
                <w:szCs w:val="16"/>
                <w:lang w:val="it-IT"/>
              </w:rPr>
              <w:t>.04</w:t>
            </w:r>
            <w:r w:rsidR="005A249F">
              <w:rPr>
                <w:rFonts w:ascii="Arial" w:hAnsi="Arial" w:cs="Arial"/>
                <w:bCs/>
                <w:i/>
                <w:iCs/>
                <w:color w:val="00B050"/>
                <w:sz w:val="16"/>
                <w:szCs w:val="16"/>
                <w:lang w:val="it-IT"/>
              </w:rPr>
              <w:t>.2022</w:t>
            </w:r>
          </w:p>
        </w:tc>
      </w:tr>
    </w:tbl>
    <w:p w14:paraId="6D5A743F" w14:textId="77777777" w:rsidR="007F4DA6" w:rsidRPr="006E3931" w:rsidRDefault="007F4DA6" w:rsidP="000C6279">
      <w:pPr>
        <w:spacing w:before="120" w:after="120" w:line="240" w:lineRule="exact"/>
        <w:ind w:left="57" w:right="57"/>
        <w:rPr>
          <w:rFonts w:cs="Arial"/>
          <w:lang w:val="it-IT"/>
        </w:rPr>
        <w:sectPr w:rsidR="007F4DA6" w:rsidRPr="006E3931" w:rsidSect="007F4DA6">
          <w:headerReference w:type="even" r:id="rId8"/>
          <w:headerReference w:type="default" r:id="rId9"/>
          <w:footerReference w:type="even"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1869D5" w:rsidRPr="00A920A3" w14:paraId="1F680BD6" w14:textId="77777777" w:rsidTr="00F85496">
        <w:tc>
          <w:tcPr>
            <w:tcW w:w="4395" w:type="dxa"/>
          </w:tcPr>
          <w:p w14:paraId="0E41899D" w14:textId="77777777" w:rsidR="00FB0D36" w:rsidRDefault="00FB0D36" w:rsidP="00FB0D36">
            <w:pPr>
              <w:widowControl w:val="0"/>
              <w:autoSpaceDE w:val="0"/>
              <w:autoSpaceDN w:val="0"/>
              <w:ind w:right="127"/>
              <w:jc w:val="both"/>
              <w:rPr>
                <w:rFonts w:cs="Arial"/>
                <w:i/>
                <w:noProof w:val="0"/>
                <w:sz w:val="16"/>
                <w:szCs w:val="16"/>
                <w:lang w:val="de-DE"/>
              </w:rPr>
            </w:pPr>
            <w:r>
              <w:rPr>
                <w:rFonts w:cs="Arial"/>
                <w:i/>
                <w:iCs/>
                <w:color w:val="FF0000"/>
                <w:sz w:val="16"/>
                <w:szCs w:val="16"/>
                <w:lang w:val="de-DE"/>
              </w:rPr>
              <w:t>Rot:</w:t>
            </w:r>
            <w:r>
              <w:rPr>
                <w:rFonts w:cs="Arial"/>
                <w:i/>
                <w:sz w:val="16"/>
                <w:szCs w:val="16"/>
                <w:lang w:val="de-DE"/>
              </w:rPr>
              <w:t xml:space="preserve"> </w:t>
            </w:r>
            <w:r>
              <w:rPr>
                <w:rFonts w:cs="Arial"/>
                <w:i/>
                <w:iCs/>
                <w:color w:val="FF0000"/>
                <w:sz w:val="16"/>
                <w:szCs w:val="16"/>
                <w:lang w:val="de-DE"/>
              </w:rPr>
              <w:t>auszuwählende Abschnitte</w:t>
            </w:r>
            <w:r>
              <w:rPr>
                <w:rFonts w:cs="Arial"/>
                <w:i/>
                <w:sz w:val="16"/>
                <w:szCs w:val="16"/>
                <w:lang w:val="de-DE"/>
              </w:rPr>
              <w:t xml:space="preserve"> </w:t>
            </w:r>
          </w:p>
          <w:p w14:paraId="03490429" w14:textId="77777777" w:rsidR="00FB0D36" w:rsidRPr="00FB0D36" w:rsidRDefault="00FB0D36" w:rsidP="00FB0D36">
            <w:pPr>
              <w:pStyle w:val="Stile1"/>
              <w:spacing w:line="360" w:lineRule="auto"/>
              <w:rPr>
                <w:rFonts w:ascii="Arial" w:hAnsi="Arial" w:cs="Arial"/>
                <w:b/>
                <w:i/>
                <w:color w:val="00B050"/>
                <w:sz w:val="16"/>
                <w:szCs w:val="18"/>
                <w:lang w:val="de-DE"/>
              </w:rPr>
            </w:pPr>
            <w:r w:rsidRPr="00FB0D36">
              <w:rPr>
                <w:rFonts w:ascii="Arial" w:hAnsi="Arial" w:cs="Arial"/>
                <w:b/>
                <w:i/>
                <w:color w:val="00B050"/>
                <w:sz w:val="16"/>
                <w:szCs w:val="18"/>
                <w:lang w:val="de-DE"/>
              </w:rPr>
              <w:t>Grün: Anleitungen, zu löschen</w:t>
            </w:r>
          </w:p>
          <w:p w14:paraId="646E0A1C" w14:textId="77777777" w:rsidR="001869D5" w:rsidRPr="00FB0D36" w:rsidRDefault="001869D5" w:rsidP="00331FDD">
            <w:pPr>
              <w:pStyle w:val="Stile1"/>
              <w:spacing w:line="240" w:lineRule="exact"/>
              <w:rPr>
                <w:rFonts w:ascii="Arial" w:hAnsi="Arial" w:cs="Arial"/>
                <w:b/>
                <w:i/>
                <w:sz w:val="20"/>
                <w:szCs w:val="20"/>
                <w:lang w:val="de-DE" w:eastAsia="ar-SA"/>
              </w:rPr>
            </w:pPr>
          </w:p>
        </w:tc>
        <w:tc>
          <w:tcPr>
            <w:tcW w:w="850" w:type="dxa"/>
          </w:tcPr>
          <w:p w14:paraId="6C86CF47" w14:textId="77777777" w:rsidR="001869D5" w:rsidRPr="00FB0D36" w:rsidRDefault="001869D5" w:rsidP="00713814">
            <w:pPr>
              <w:ind w:left="57" w:right="57"/>
              <w:jc w:val="center"/>
              <w:rPr>
                <w:rFonts w:cs="Arial"/>
                <w:b/>
                <w:lang w:val="de-DE"/>
              </w:rPr>
            </w:pPr>
          </w:p>
        </w:tc>
        <w:tc>
          <w:tcPr>
            <w:tcW w:w="4394" w:type="dxa"/>
          </w:tcPr>
          <w:p w14:paraId="188AFF85" w14:textId="77777777" w:rsidR="001869D5" w:rsidRDefault="001869D5" w:rsidP="002C6743">
            <w:pPr>
              <w:pStyle w:val="Stile1"/>
              <w:rPr>
                <w:rFonts w:ascii="Arial" w:hAnsi="Arial" w:cs="Arial"/>
                <w:i/>
                <w:color w:val="FF0000"/>
                <w:sz w:val="16"/>
                <w:szCs w:val="18"/>
                <w:lang w:eastAsia="ar-SA"/>
              </w:rPr>
            </w:pPr>
            <w:r>
              <w:rPr>
                <w:rFonts w:ascii="Arial" w:hAnsi="Arial" w:cs="Arial"/>
                <w:i/>
                <w:color w:val="FF0000"/>
                <w:sz w:val="16"/>
                <w:szCs w:val="18"/>
              </w:rPr>
              <w:t xml:space="preserve">Rosso: parti da scegliere </w:t>
            </w:r>
          </w:p>
          <w:p w14:paraId="0ACAC158" w14:textId="610BD9E0" w:rsidR="001869D5" w:rsidRPr="00101CA7" w:rsidRDefault="001869D5" w:rsidP="002C6743">
            <w:pPr>
              <w:pStyle w:val="Stile1"/>
              <w:rPr>
                <w:rFonts w:ascii="Arial" w:hAnsi="Arial" w:cs="Arial"/>
                <w:b/>
                <w:i/>
                <w:color w:val="00B050"/>
                <w:sz w:val="16"/>
                <w:szCs w:val="18"/>
              </w:rPr>
            </w:pPr>
            <w:r>
              <w:rPr>
                <w:rFonts w:ascii="Arial" w:hAnsi="Arial" w:cs="Arial"/>
                <w:b/>
                <w:i/>
                <w:color w:val="00B050"/>
                <w:sz w:val="16"/>
                <w:szCs w:val="18"/>
              </w:rPr>
              <w:t>Verde: istruzioni da togliere</w:t>
            </w:r>
          </w:p>
        </w:tc>
      </w:tr>
      <w:tr w:rsidR="002E1FBE" w:rsidRPr="002C6743" w14:paraId="012CC2BA" w14:textId="77777777" w:rsidTr="00F85496">
        <w:tc>
          <w:tcPr>
            <w:tcW w:w="4395" w:type="dxa"/>
          </w:tcPr>
          <w:p w14:paraId="2ACCB1B2" w14:textId="77777777" w:rsidR="002C6743" w:rsidRDefault="00FB0D36" w:rsidP="008F21F0">
            <w:pPr>
              <w:autoSpaceDE w:val="0"/>
              <w:autoSpaceDN w:val="0"/>
              <w:adjustRightInd w:val="0"/>
              <w:textAlignment w:val="center"/>
              <w:rPr>
                <w:rFonts w:cs="Arial"/>
                <w:b/>
                <w:color w:val="FF0000"/>
                <w:u w:val="single"/>
                <w:lang w:val="de-DE"/>
              </w:rPr>
            </w:pPr>
            <w:r>
              <w:rPr>
                <w:rFonts w:cs="Arial"/>
                <w:b/>
                <w:color w:val="000000"/>
                <w:u w:val="single"/>
                <w:lang w:val="de-DE"/>
              </w:rPr>
              <w:t xml:space="preserve">ENTSCHEID </w:t>
            </w:r>
            <w:r>
              <w:rPr>
                <w:rFonts w:cs="Arial"/>
                <w:b/>
                <w:color w:val="FF0000"/>
                <w:u w:val="single"/>
                <w:lang w:val="de-DE"/>
              </w:rPr>
              <w:t>DER FÜHRUNGSKRAFT/BESCHLUSS/DEKRET</w:t>
            </w:r>
          </w:p>
          <w:p w14:paraId="4A57DFD4" w14:textId="09C9C2B9" w:rsidR="00FB0D36" w:rsidRDefault="00FB0D36" w:rsidP="008F21F0">
            <w:pPr>
              <w:autoSpaceDE w:val="0"/>
              <w:autoSpaceDN w:val="0"/>
              <w:adjustRightInd w:val="0"/>
              <w:textAlignment w:val="center"/>
              <w:rPr>
                <w:rFonts w:cs="Arial"/>
                <w:b/>
                <w:noProof w:val="0"/>
                <w:color w:val="000000"/>
                <w:u w:val="single"/>
                <w:lang w:val="de-DE"/>
              </w:rPr>
            </w:pPr>
            <w:r>
              <w:rPr>
                <w:rFonts w:cs="Arial"/>
                <w:b/>
                <w:color w:val="000000"/>
                <w:u w:val="single"/>
                <w:lang w:val="de-DE"/>
              </w:rPr>
              <w:t xml:space="preserve">Nr. </w:t>
            </w:r>
            <w:bookmarkStart w:id="0" w:name="Text1"/>
            <w:r>
              <w:fldChar w:fldCharType="begin">
                <w:ffData>
                  <w:name w:val="Text1"/>
                  <w:enabled/>
                  <w:calcOnExit w:val="0"/>
                  <w:textInput/>
                </w:ffData>
              </w:fldChar>
            </w:r>
            <w:r>
              <w:rPr>
                <w:rFonts w:cs="Arial"/>
                <w:b/>
                <w:color w:val="000000"/>
                <w:u w:val="single"/>
                <w:lang w:val="de-DE"/>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bookmarkEnd w:id="0"/>
            <w:r>
              <w:rPr>
                <w:rFonts w:cs="Arial"/>
                <w:b/>
                <w:color w:val="000000"/>
                <w:u w:val="single"/>
                <w:lang w:val="de-DE"/>
              </w:rPr>
              <w:t xml:space="preserve"> VOM </w:t>
            </w:r>
            <w:r>
              <w:fldChar w:fldCharType="begin">
                <w:ffData>
                  <w:name w:val="Text2"/>
                  <w:enabled/>
                  <w:calcOnExit w:val="0"/>
                  <w:textInput/>
                </w:ffData>
              </w:fldChar>
            </w:r>
            <w:r>
              <w:rPr>
                <w:rFonts w:cs="Arial"/>
                <w:b/>
                <w:color w:val="000000"/>
                <w:u w:val="single"/>
                <w:lang w:val="de-DE"/>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p>
          <w:p w14:paraId="1271A438" w14:textId="286AF866" w:rsidR="001D3B2E" w:rsidRPr="002E1FBE" w:rsidRDefault="001D3B2E" w:rsidP="008F21F0">
            <w:pPr>
              <w:pStyle w:val="Stile1"/>
              <w:rPr>
                <w:rFonts w:ascii="Arial" w:hAnsi="Arial" w:cs="Arial"/>
                <w:b/>
                <w:i/>
                <w:sz w:val="20"/>
                <w:szCs w:val="20"/>
                <w:lang w:eastAsia="ar-SA"/>
              </w:rPr>
            </w:pPr>
          </w:p>
        </w:tc>
        <w:tc>
          <w:tcPr>
            <w:tcW w:w="850" w:type="dxa"/>
          </w:tcPr>
          <w:p w14:paraId="2CB5A3F4" w14:textId="77777777" w:rsidR="00983415" w:rsidRPr="002E1FBE" w:rsidRDefault="00983415" w:rsidP="008F21F0">
            <w:pPr>
              <w:ind w:left="57" w:right="57"/>
              <w:jc w:val="center"/>
              <w:rPr>
                <w:rFonts w:cs="Arial"/>
                <w:b/>
                <w:lang w:val="it-IT"/>
              </w:rPr>
            </w:pPr>
          </w:p>
        </w:tc>
        <w:tc>
          <w:tcPr>
            <w:tcW w:w="4394" w:type="dxa"/>
          </w:tcPr>
          <w:p w14:paraId="30E7F7B4" w14:textId="77777777" w:rsidR="002C6743" w:rsidRDefault="002E1FBE" w:rsidP="008F21F0">
            <w:pPr>
              <w:autoSpaceDE w:val="0"/>
              <w:autoSpaceDN w:val="0"/>
              <w:adjustRightInd w:val="0"/>
              <w:jc w:val="both"/>
              <w:textAlignment w:val="center"/>
              <w:rPr>
                <w:rFonts w:cs="Arial"/>
                <w:b/>
                <w:color w:val="FF0000"/>
                <w:u w:val="single"/>
                <w:lang w:val="it-IT"/>
              </w:rPr>
            </w:pPr>
            <w:r w:rsidRPr="002E1FBE">
              <w:rPr>
                <w:rFonts w:cs="Arial"/>
                <w:b/>
                <w:color w:val="000000"/>
                <w:u w:val="single"/>
                <w:lang w:val="it-IT"/>
              </w:rPr>
              <w:t xml:space="preserve">DETERMINAZIONE </w:t>
            </w:r>
            <w:r w:rsidRPr="002E1FBE">
              <w:rPr>
                <w:rFonts w:cs="Arial"/>
                <w:b/>
                <w:color w:val="FF0000"/>
                <w:u w:val="single"/>
                <w:lang w:val="it-IT"/>
              </w:rPr>
              <w:t>DIRIGENZIALE</w:t>
            </w:r>
            <w:r w:rsidRPr="002E1FBE">
              <w:rPr>
                <w:rFonts w:cs="Arial"/>
                <w:b/>
                <w:color w:val="000000"/>
                <w:u w:val="single"/>
                <w:lang w:val="it-IT"/>
              </w:rPr>
              <w:t>/</w:t>
            </w:r>
            <w:r w:rsidRPr="002E1FBE">
              <w:rPr>
                <w:rFonts w:cs="Arial"/>
                <w:b/>
                <w:color w:val="FF0000"/>
                <w:u w:val="single"/>
                <w:lang w:val="it-IT"/>
              </w:rPr>
              <w:t>DELIBERA/DECRETO</w:t>
            </w:r>
          </w:p>
          <w:p w14:paraId="2DD2A6E2" w14:textId="5B1432A6" w:rsidR="001D3B2E" w:rsidRPr="002C6743" w:rsidRDefault="002E1FBE" w:rsidP="008F21F0">
            <w:pPr>
              <w:autoSpaceDE w:val="0"/>
              <w:autoSpaceDN w:val="0"/>
              <w:adjustRightInd w:val="0"/>
              <w:jc w:val="both"/>
              <w:textAlignment w:val="center"/>
              <w:rPr>
                <w:lang w:val="it-IT"/>
              </w:rPr>
            </w:pPr>
            <w:r w:rsidRPr="002E1FBE">
              <w:rPr>
                <w:rFonts w:cs="Arial"/>
                <w:b/>
                <w:color w:val="000000"/>
                <w:u w:val="single"/>
                <w:lang w:val="it-IT"/>
              </w:rPr>
              <w:t xml:space="preserve">N. </w:t>
            </w:r>
            <w:r>
              <w:fldChar w:fldCharType="begin">
                <w:ffData>
                  <w:name w:val="Text1"/>
                  <w:enabled/>
                  <w:calcOnExit w:val="0"/>
                  <w:textInput/>
                </w:ffData>
              </w:fldChar>
            </w:r>
            <w:r w:rsidRPr="002E1FBE">
              <w:rPr>
                <w:rFonts w:cs="Arial"/>
                <w:b/>
                <w:color w:val="000000"/>
                <w:u w:val="single"/>
                <w:lang w:val="it-IT"/>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r w:rsidRPr="002E1FBE">
              <w:rPr>
                <w:rFonts w:cs="Arial"/>
                <w:b/>
                <w:color w:val="000000"/>
                <w:u w:val="single"/>
                <w:lang w:val="it-IT"/>
              </w:rPr>
              <w:t xml:space="preserve"> </w:t>
            </w:r>
            <w:r w:rsidRPr="002C6743">
              <w:rPr>
                <w:rFonts w:cs="Arial"/>
                <w:b/>
                <w:color w:val="000000"/>
                <w:u w:val="single"/>
                <w:lang w:val="it-IT"/>
              </w:rPr>
              <w:t xml:space="preserve">DEL </w:t>
            </w:r>
            <w:bookmarkStart w:id="1" w:name="Text2"/>
            <w:r>
              <w:fldChar w:fldCharType="begin">
                <w:ffData>
                  <w:name w:val="Text2"/>
                  <w:enabled/>
                  <w:calcOnExit w:val="0"/>
                  <w:textInput/>
                </w:ffData>
              </w:fldChar>
            </w:r>
            <w:r w:rsidRPr="002C6743">
              <w:rPr>
                <w:rFonts w:cs="Arial"/>
                <w:b/>
                <w:color w:val="000000"/>
                <w:u w:val="single"/>
                <w:lang w:val="it-IT"/>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bookmarkEnd w:id="1"/>
          </w:p>
          <w:p w14:paraId="566F26B5" w14:textId="6D749DB2" w:rsidR="001869D5" w:rsidRPr="002E1FBE" w:rsidRDefault="001869D5" w:rsidP="008F21F0">
            <w:pPr>
              <w:autoSpaceDE w:val="0"/>
              <w:autoSpaceDN w:val="0"/>
              <w:adjustRightInd w:val="0"/>
              <w:jc w:val="both"/>
              <w:textAlignment w:val="center"/>
              <w:rPr>
                <w:rFonts w:cs="Arial"/>
                <w:b/>
                <w:noProof w:val="0"/>
                <w:color w:val="000000"/>
                <w:u w:val="single"/>
                <w:lang w:val="it-IT"/>
              </w:rPr>
            </w:pPr>
          </w:p>
        </w:tc>
      </w:tr>
      <w:tr w:rsidR="002E1FBE" w:rsidRPr="00A920A3" w14:paraId="6C13F6F4" w14:textId="77777777" w:rsidTr="00F85496">
        <w:tc>
          <w:tcPr>
            <w:tcW w:w="4395" w:type="dxa"/>
          </w:tcPr>
          <w:p w14:paraId="74BFDB53" w14:textId="4A6E31B1" w:rsidR="00FB0D36" w:rsidRDefault="00FB0D36" w:rsidP="008F21F0">
            <w:pPr>
              <w:tabs>
                <w:tab w:val="left" w:pos="2268"/>
              </w:tabs>
              <w:autoSpaceDE w:val="0"/>
              <w:autoSpaceDN w:val="0"/>
              <w:adjustRightInd w:val="0"/>
              <w:ind w:left="1843" w:hanging="1843"/>
              <w:jc w:val="both"/>
              <w:textAlignment w:val="center"/>
              <w:rPr>
                <w:rFonts w:cs="Arial"/>
                <w:b/>
                <w:color w:val="000000"/>
                <w:lang w:val="de-DE"/>
              </w:rPr>
            </w:pPr>
            <w:r>
              <w:rPr>
                <w:rFonts w:cs="Arial"/>
                <w:b/>
                <w:color w:val="000000"/>
                <w:lang w:val="de-DE"/>
              </w:rPr>
              <w:t>GEGENSTAND:</w:t>
            </w:r>
          </w:p>
          <w:p w14:paraId="00751CF6" w14:textId="77777777" w:rsidR="00FF5CF9" w:rsidRDefault="00FF5CF9" w:rsidP="008F21F0">
            <w:pPr>
              <w:tabs>
                <w:tab w:val="left" w:pos="2268"/>
              </w:tabs>
              <w:autoSpaceDE w:val="0"/>
              <w:autoSpaceDN w:val="0"/>
              <w:adjustRightInd w:val="0"/>
              <w:ind w:left="1843" w:hanging="1843"/>
              <w:jc w:val="both"/>
              <w:textAlignment w:val="center"/>
              <w:rPr>
                <w:rFonts w:cs="Arial"/>
                <w:b/>
                <w:color w:val="000000"/>
                <w:lang w:val="de-DE"/>
              </w:rPr>
            </w:pPr>
          </w:p>
          <w:p w14:paraId="2D370C4C" w14:textId="7BCE6C63" w:rsidR="00713814" w:rsidRPr="00FB0D36" w:rsidRDefault="00FF5CF9" w:rsidP="00FF5CF9">
            <w:pPr>
              <w:tabs>
                <w:tab w:val="left" w:pos="2268"/>
              </w:tabs>
              <w:autoSpaceDE w:val="0"/>
              <w:autoSpaceDN w:val="0"/>
              <w:adjustRightInd w:val="0"/>
              <w:jc w:val="both"/>
              <w:textAlignment w:val="center"/>
              <w:rPr>
                <w:lang w:val="de-DE"/>
              </w:rPr>
            </w:pPr>
            <w:r w:rsidRPr="005A249F">
              <w:rPr>
                <w:rFonts w:cs="Arial"/>
                <w:b/>
                <w:bCs/>
                <w:lang w:val="de-DE"/>
              </w:rPr>
              <w:t>Direktvergabe der Arbeiten</w:t>
            </w:r>
            <w:r w:rsidRPr="005A249F">
              <w:rPr>
                <w:rFonts w:cs="Arial"/>
                <w:b/>
                <w:bCs/>
                <w:color w:val="000000"/>
                <w:lang w:val="de-DE"/>
              </w:rPr>
              <w:t xml:space="preserve"> </w:t>
            </w:r>
            <w:r w:rsidRPr="005A249F">
              <w:rPr>
                <w:rFonts w:cs="Arial"/>
                <w:b/>
                <w:bCs/>
                <w:color w:val="000000"/>
                <w:lang w:val="de-DE"/>
              </w:rPr>
              <w:fldChar w:fldCharType="begin">
                <w:ffData>
                  <w:name w:val="Text3"/>
                  <w:enabled/>
                  <w:calcOnExit w:val="0"/>
                  <w:textInput/>
                </w:ffData>
              </w:fldChar>
            </w:r>
            <w:r w:rsidRPr="005A249F">
              <w:rPr>
                <w:rFonts w:cs="Arial"/>
                <w:b/>
                <w:bCs/>
                <w:color w:val="000000"/>
                <w:lang w:val="de-DE"/>
              </w:rPr>
              <w:instrText xml:space="preserve"> FORMTEXT </w:instrText>
            </w:r>
            <w:r w:rsidRPr="005A249F">
              <w:rPr>
                <w:rFonts w:cs="Arial"/>
                <w:b/>
                <w:bCs/>
                <w:color w:val="000000"/>
                <w:lang w:val="de-DE"/>
              </w:rPr>
            </w:r>
            <w:r w:rsidRPr="005A249F">
              <w:rPr>
                <w:rFonts w:cs="Arial"/>
                <w:b/>
                <w:bCs/>
                <w:color w:val="000000"/>
                <w:lang w:val="de-DE"/>
              </w:rPr>
              <w:fldChar w:fldCharType="separate"/>
            </w:r>
            <w:r w:rsidRPr="005A249F">
              <w:rPr>
                <w:rFonts w:cs="Arial"/>
                <w:b/>
                <w:bCs/>
                <w:color w:val="000000"/>
                <w:lang w:val="de-DE"/>
              </w:rPr>
              <w:t> </w:t>
            </w:r>
            <w:r w:rsidRPr="005A249F">
              <w:rPr>
                <w:rFonts w:cs="Arial"/>
                <w:b/>
                <w:bCs/>
                <w:color w:val="000000"/>
                <w:lang w:val="de-DE"/>
              </w:rPr>
              <w:t> </w:t>
            </w:r>
            <w:r w:rsidRPr="005A249F">
              <w:rPr>
                <w:rFonts w:cs="Arial"/>
                <w:b/>
                <w:bCs/>
                <w:color w:val="000000"/>
                <w:lang w:val="de-DE"/>
              </w:rPr>
              <w:t> </w:t>
            </w:r>
            <w:r w:rsidRPr="005A249F">
              <w:rPr>
                <w:rFonts w:cs="Arial"/>
                <w:b/>
                <w:bCs/>
                <w:color w:val="000000"/>
                <w:lang w:val="de-DE"/>
              </w:rPr>
              <w:t> </w:t>
            </w:r>
            <w:r w:rsidRPr="005A249F">
              <w:rPr>
                <w:rFonts w:cs="Arial"/>
                <w:b/>
                <w:bCs/>
                <w:color w:val="000000"/>
                <w:lang w:val="de-DE"/>
              </w:rPr>
              <w:t> </w:t>
            </w:r>
            <w:r w:rsidRPr="005A249F">
              <w:rPr>
                <w:rFonts w:cs="Arial"/>
                <w:b/>
                <w:bCs/>
                <w:color w:val="000000"/>
                <w:lang w:val="de-DE"/>
              </w:rPr>
              <w:fldChar w:fldCharType="end"/>
            </w:r>
            <w:r w:rsidRPr="005A249F">
              <w:rPr>
                <w:rFonts w:cs="Arial"/>
                <w:b/>
                <w:bCs/>
                <w:color w:val="000000"/>
                <w:lang w:val="de-DE"/>
              </w:rPr>
              <w:t xml:space="preserve"> gemäß Art </w:t>
            </w:r>
            <w:r w:rsidR="00EA6474">
              <w:rPr>
                <w:rFonts w:cs="Arial"/>
                <w:b/>
                <w:bCs/>
                <w:color w:val="000000"/>
                <w:lang w:val="de-DE"/>
              </w:rPr>
              <w:t>1</w:t>
            </w:r>
            <w:r w:rsidRPr="005A249F">
              <w:rPr>
                <w:rFonts w:cs="Arial"/>
                <w:b/>
                <w:bCs/>
                <w:color w:val="000000"/>
                <w:lang w:val="de-DE"/>
              </w:rPr>
              <w:t xml:space="preserve"> Abs. 2 G</w:t>
            </w:r>
            <w:r w:rsidR="00D62CB0">
              <w:rPr>
                <w:rFonts w:cs="Arial"/>
                <w:b/>
                <w:bCs/>
                <w:color w:val="000000"/>
                <w:lang w:val="de-DE"/>
              </w:rPr>
              <w:t>esetz</w:t>
            </w:r>
            <w:r w:rsidRPr="005A249F">
              <w:rPr>
                <w:rFonts w:cs="Arial"/>
                <w:b/>
                <w:bCs/>
                <w:color w:val="000000"/>
                <w:lang w:val="de-DE"/>
              </w:rPr>
              <w:t xml:space="preserve"> Nr. </w:t>
            </w:r>
            <w:r w:rsidR="00EA6474">
              <w:rPr>
                <w:rFonts w:cs="Arial"/>
                <w:b/>
                <w:bCs/>
                <w:color w:val="000000"/>
                <w:lang w:val="de-DE"/>
              </w:rPr>
              <w:t>120/2020</w:t>
            </w:r>
            <w:r w:rsidRPr="00071DCA">
              <w:rPr>
                <w:rFonts w:cs="Arial"/>
                <w:color w:val="000000"/>
                <w:lang w:val="de-DE"/>
              </w:rPr>
              <w:t xml:space="preserve"> für den Betrag von </w:t>
            </w:r>
            <w:bookmarkStart w:id="2" w:name="Text4"/>
            <w:r w:rsidRPr="00071DCA">
              <w:rPr>
                <w:rFonts w:cs="Arial"/>
                <w:color w:val="000000"/>
                <w:lang w:val="de-DE"/>
              </w:rPr>
              <w:fldChar w:fldCharType="begin">
                <w:ffData>
                  <w:name w:val="Text4"/>
                  <w:enabled/>
                  <w:calcOnExit w:val="0"/>
                  <w:textInput/>
                </w:ffData>
              </w:fldChar>
            </w:r>
            <w:r w:rsidRPr="00071DCA">
              <w:rPr>
                <w:rFonts w:cs="Arial"/>
                <w:color w:val="000000"/>
                <w:lang w:val="de-DE"/>
              </w:rPr>
              <w:instrText xml:space="preserve"> FORMTEXT </w:instrText>
            </w:r>
            <w:r w:rsidRPr="00071DCA">
              <w:rPr>
                <w:rFonts w:cs="Arial"/>
                <w:color w:val="000000"/>
                <w:lang w:val="de-DE"/>
              </w:rPr>
            </w:r>
            <w:r w:rsidRPr="00071DCA">
              <w:rPr>
                <w:rFonts w:cs="Arial"/>
                <w:color w:val="000000"/>
                <w:lang w:val="de-DE"/>
              </w:rPr>
              <w:fldChar w:fldCharType="separate"/>
            </w:r>
            <w:r w:rsidRPr="00071DCA">
              <w:rPr>
                <w:rFonts w:cs="Arial"/>
                <w:color w:val="000000"/>
                <w:lang w:val="de-DE"/>
              </w:rPr>
              <w:t> </w:t>
            </w:r>
            <w:r w:rsidRPr="00071DCA">
              <w:rPr>
                <w:rFonts w:cs="Arial"/>
                <w:color w:val="000000"/>
                <w:lang w:val="de-DE"/>
              </w:rPr>
              <w:t> </w:t>
            </w:r>
            <w:r w:rsidRPr="00071DCA">
              <w:rPr>
                <w:rFonts w:cs="Arial"/>
                <w:color w:val="000000"/>
                <w:lang w:val="de-DE"/>
              </w:rPr>
              <w:t> </w:t>
            </w:r>
            <w:r w:rsidRPr="00071DCA">
              <w:rPr>
                <w:rFonts w:cs="Arial"/>
                <w:color w:val="000000"/>
                <w:lang w:val="de-DE"/>
              </w:rPr>
              <w:t> </w:t>
            </w:r>
            <w:r w:rsidRPr="00071DCA">
              <w:rPr>
                <w:rFonts w:cs="Arial"/>
                <w:color w:val="000000"/>
                <w:lang w:val="de-DE"/>
              </w:rPr>
              <w:t> </w:t>
            </w:r>
            <w:r w:rsidRPr="00071DCA">
              <w:rPr>
                <w:rFonts w:cs="Arial"/>
                <w:color w:val="000000"/>
                <w:lang w:val="de-DE"/>
              </w:rPr>
              <w:fldChar w:fldCharType="end"/>
            </w:r>
            <w:bookmarkEnd w:id="2"/>
            <w:r w:rsidRPr="00071DCA">
              <w:rPr>
                <w:rFonts w:cs="Arial"/>
                <w:color w:val="000000"/>
                <w:lang w:val="de-DE"/>
              </w:rPr>
              <w:t xml:space="preserve"> Euro </w:t>
            </w:r>
            <w:r w:rsidRPr="00071DCA">
              <w:rPr>
                <w:rFonts w:cs="Arial"/>
                <w:color w:val="FF0000"/>
                <w:lang w:val="de-DE"/>
              </w:rPr>
              <w:t xml:space="preserve">einschließlich Sicherheitskosten </w:t>
            </w:r>
            <w:r w:rsidRPr="00071DCA">
              <w:rPr>
                <w:rFonts w:cs="Arial"/>
                <w:color w:val="000000"/>
                <w:lang w:val="de-DE"/>
              </w:rPr>
              <w:t>(ohne MwSt.),</w:t>
            </w:r>
            <w:r w:rsidRPr="00071DCA">
              <w:rPr>
                <w:rFonts w:cs="Arial"/>
                <w:i/>
                <w:iCs/>
                <w:color w:val="000000"/>
                <w:lang w:val="de-DE"/>
              </w:rPr>
              <w:t xml:space="preserve"> </w:t>
            </w:r>
            <w:r w:rsidRPr="00071DCA">
              <w:rPr>
                <w:rFonts w:cs="Arial"/>
                <w:color w:val="000000"/>
                <w:lang w:val="de-DE"/>
              </w:rPr>
              <w:t xml:space="preserve">CIG-Code: </w:t>
            </w:r>
            <w:r w:rsidRPr="00071DCA">
              <w:rPr>
                <w:rFonts w:cs="Arial"/>
                <w:color w:val="000000"/>
                <w:lang w:val="de-DE"/>
              </w:rPr>
              <w:fldChar w:fldCharType="begin">
                <w:ffData>
                  <w:name w:val="Text5"/>
                  <w:enabled/>
                  <w:calcOnExit w:val="0"/>
                  <w:textInput/>
                </w:ffData>
              </w:fldChar>
            </w:r>
            <w:r w:rsidRPr="00071DCA">
              <w:rPr>
                <w:rFonts w:cs="Arial"/>
                <w:color w:val="000000"/>
                <w:lang w:val="de-DE"/>
              </w:rPr>
              <w:instrText xml:space="preserve"> FORMTEXT </w:instrText>
            </w:r>
            <w:r w:rsidRPr="00071DCA">
              <w:rPr>
                <w:rFonts w:cs="Arial"/>
                <w:color w:val="000000"/>
                <w:lang w:val="de-DE"/>
              </w:rPr>
            </w:r>
            <w:r w:rsidRPr="00071DCA">
              <w:rPr>
                <w:rFonts w:cs="Arial"/>
                <w:color w:val="000000"/>
                <w:lang w:val="de-DE"/>
              </w:rPr>
              <w:fldChar w:fldCharType="separate"/>
            </w:r>
            <w:r w:rsidRPr="00071DCA">
              <w:rPr>
                <w:rFonts w:cs="Arial"/>
                <w:color w:val="000000"/>
                <w:lang w:val="de-DE"/>
              </w:rPr>
              <w:t> </w:t>
            </w:r>
            <w:r w:rsidRPr="00071DCA">
              <w:rPr>
                <w:rFonts w:cs="Arial"/>
                <w:color w:val="000000"/>
                <w:lang w:val="de-DE"/>
              </w:rPr>
              <w:t> </w:t>
            </w:r>
            <w:r w:rsidRPr="00071DCA">
              <w:rPr>
                <w:rFonts w:cs="Arial"/>
                <w:color w:val="000000"/>
                <w:lang w:val="de-DE"/>
              </w:rPr>
              <w:t> </w:t>
            </w:r>
            <w:r w:rsidRPr="00071DCA">
              <w:rPr>
                <w:rFonts w:cs="Arial"/>
                <w:color w:val="000000"/>
                <w:lang w:val="de-DE"/>
              </w:rPr>
              <w:t> </w:t>
            </w:r>
            <w:r w:rsidRPr="00071DCA">
              <w:rPr>
                <w:rFonts w:cs="Arial"/>
                <w:color w:val="000000"/>
                <w:lang w:val="de-DE"/>
              </w:rPr>
              <w:t> </w:t>
            </w:r>
            <w:r w:rsidRPr="00071DCA">
              <w:rPr>
                <w:rFonts w:cs="Arial"/>
                <w:color w:val="000000"/>
                <w:lang w:val="de-DE"/>
              </w:rPr>
              <w:fldChar w:fldCharType="end"/>
            </w:r>
            <w:r w:rsidRPr="00071DCA">
              <w:rPr>
                <w:rFonts w:cs="Arial"/>
                <w:color w:val="000000"/>
                <w:lang w:val="de-DE"/>
              </w:rPr>
              <w:t xml:space="preserve">, </w:t>
            </w:r>
            <w:r w:rsidRPr="00071DCA">
              <w:rPr>
                <w:rFonts w:cs="Arial"/>
                <w:color w:val="FF0000"/>
                <w:lang w:val="de-DE"/>
              </w:rPr>
              <w:t xml:space="preserve">Einheitscode </w:t>
            </w:r>
            <w:r w:rsidRPr="00071DCA">
              <w:rPr>
                <w:rFonts w:cs="Arial"/>
                <w:bCs/>
                <w:color w:val="FF0000"/>
                <w:lang w:val="de-DE"/>
              </w:rPr>
              <w:t>CUP:</w:t>
            </w:r>
            <w:r w:rsidRPr="00071DCA">
              <w:rPr>
                <w:rFonts w:cs="Arial"/>
                <w:color w:val="FF0000"/>
                <w:lang w:val="de-DE"/>
              </w:rPr>
              <w:t xml:space="preserve"> </w:t>
            </w:r>
            <w:r w:rsidRPr="00071DCA">
              <w:rPr>
                <w:rFonts w:cs="Arial"/>
                <w:color w:val="FF0000"/>
                <w:lang w:val="de-DE"/>
              </w:rPr>
              <w:fldChar w:fldCharType="begin">
                <w:ffData>
                  <w:name w:val="Text6"/>
                  <w:enabled/>
                  <w:calcOnExit w:val="0"/>
                  <w:textInput/>
                </w:ffData>
              </w:fldChar>
            </w:r>
            <w:r w:rsidRPr="00071DCA">
              <w:rPr>
                <w:rFonts w:cs="Arial"/>
                <w:color w:val="FF0000"/>
                <w:lang w:val="de-DE"/>
              </w:rPr>
              <w:instrText xml:space="preserve"> FORMTEXT </w:instrText>
            </w:r>
            <w:r w:rsidRPr="00071DCA">
              <w:rPr>
                <w:rFonts w:cs="Arial"/>
                <w:color w:val="FF0000"/>
                <w:lang w:val="de-DE"/>
              </w:rPr>
            </w:r>
            <w:r w:rsidRPr="00071DCA">
              <w:rPr>
                <w:rFonts w:cs="Arial"/>
                <w:color w:val="FF0000"/>
                <w:lang w:val="de-DE"/>
              </w:rPr>
              <w:fldChar w:fldCharType="separate"/>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fldChar w:fldCharType="end"/>
            </w:r>
            <w:r w:rsidRPr="00071DCA">
              <w:rPr>
                <w:rFonts w:cs="Arial"/>
                <w:color w:val="FF0000"/>
                <w:lang w:val="de-DE"/>
              </w:rPr>
              <w:t xml:space="preserve"> </w:t>
            </w:r>
            <w:r w:rsidRPr="00071DCA">
              <w:rPr>
                <w:rFonts w:cs="Arial"/>
                <w:color w:val="00B050"/>
                <w:lang w:val="de-DE"/>
              </w:rPr>
              <w:t>(</w:t>
            </w:r>
            <w:r w:rsidRPr="00071DCA">
              <w:rPr>
                <w:rFonts w:cs="Arial"/>
                <w:i/>
                <w:iCs/>
                <w:color w:val="00B050"/>
                <w:lang w:val="de-DE"/>
              </w:rPr>
              <w:t>wenn notwendig</w:t>
            </w:r>
            <w:r w:rsidRPr="00071DCA">
              <w:rPr>
                <w:rFonts w:cs="Arial"/>
                <w:color w:val="00B050"/>
                <w:lang w:val="de-DE"/>
              </w:rPr>
              <w:t>)</w:t>
            </w:r>
          </w:p>
        </w:tc>
        <w:tc>
          <w:tcPr>
            <w:tcW w:w="850" w:type="dxa"/>
          </w:tcPr>
          <w:p w14:paraId="33DF9854" w14:textId="77777777" w:rsidR="00713814" w:rsidRPr="00FB0D36" w:rsidRDefault="00713814" w:rsidP="008F21F0">
            <w:pPr>
              <w:ind w:left="57" w:right="57" w:hanging="1843"/>
              <w:jc w:val="center"/>
              <w:rPr>
                <w:rFonts w:cs="Arial"/>
                <w:b/>
                <w:lang w:val="de-DE"/>
              </w:rPr>
            </w:pPr>
          </w:p>
        </w:tc>
        <w:tc>
          <w:tcPr>
            <w:tcW w:w="4394" w:type="dxa"/>
          </w:tcPr>
          <w:p w14:paraId="34C2DBBA" w14:textId="7CC90964" w:rsidR="002E1FBE" w:rsidRDefault="002E1FBE" w:rsidP="008F21F0">
            <w:pPr>
              <w:tabs>
                <w:tab w:val="left" w:pos="1260"/>
              </w:tabs>
              <w:autoSpaceDE w:val="0"/>
              <w:autoSpaceDN w:val="0"/>
              <w:adjustRightInd w:val="0"/>
              <w:ind w:left="1260" w:hanging="1260"/>
              <w:jc w:val="both"/>
              <w:textAlignment w:val="center"/>
              <w:rPr>
                <w:rFonts w:cs="Arial"/>
                <w:b/>
                <w:color w:val="000000"/>
                <w:lang w:val="it-IT"/>
              </w:rPr>
            </w:pPr>
            <w:r w:rsidRPr="002E1FBE">
              <w:rPr>
                <w:rFonts w:cs="Arial"/>
                <w:b/>
                <w:color w:val="000000"/>
                <w:lang w:val="it-IT"/>
              </w:rPr>
              <w:t>OGGETTO:</w:t>
            </w:r>
          </w:p>
          <w:p w14:paraId="4266427B" w14:textId="7D6FF121" w:rsidR="002E1FBE" w:rsidRDefault="002E1FBE" w:rsidP="008F21F0">
            <w:pPr>
              <w:autoSpaceDE w:val="0"/>
              <w:autoSpaceDN w:val="0"/>
              <w:adjustRightInd w:val="0"/>
              <w:jc w:val="both"/>
              <w:textAlignment w:val="center"/>
              <w:rPr>
                <w:rFonts w:cs="Arial"/>
                <w:b/>
                <w:i/>
                <w:noProof w:val="0"/>
                <w:color w:val="00B050"/>
                <w:lang w:val="it-IT"/>
              </w:rPr>
            </w:pPr>
          </w:p>
          <w:p w14:paraId="23E38FE5" w14:textId="06AC954A" w:rsidR="00713814" w:rsidRPr="0094427D" w:rsidRDefault="0094427D" w:rsidP="0094427D">
            <w:pPr>
              <w:autoSpaceDE w:val="0"/>
              <w:ind w:hanging="426"/>
              <w:jc w:val="both"/>
              <w:rPr>
                <w:lang w:val="it-IT"/>
              </w:rPr>
            </w:pPr>
            <w:r>
              <w:rPr>
                <w:lang w:val="it-IT"/>
              </w:rPr>
              <w:t xml:space="preserve">        </w:t>
            </w:r>
            <w:r w:rsidRPr="00B00FDA">
              <w:rPr>
                <w:rFonts w:cs="Arial"/>
                <w:b/>
                <w:bCs/>
                <w:color w:val="000000"/>
                <w:lang w:val="it-IT"/>
              </w:rPr>
              <w:t xml:space="preserve">Affidamento diretto ai sensi </w:t>
            </w:r>
            <w:r w:rsidR="00186CD4">
              <w:rPr>
                <w:rFonts w:cs="Arial"/>
                <w:b/>
                <w:bCs/>
                <w:color w:val="000000"/>
                <w:lang w:val="it-IT"/>
              </w:rPr>
              <w:t xml:space="preserve"> </w:t>
            </w:r>
            <w:r w:rsidR="00186CD4" w:rsidRPr="00EA6474">
              <w:rPr>
                <w:b/>
                <w:bCs/>
                <w:lang w:val="it-IT"/>
              </w:rPr>
              <w:t>dell´art. 1 comma 2 della legge 120/2020</w:t>
            </w:r>
            <w:r w:rsidR="00186CD4" w:rsidRPr="00EA6474">
              <w:rPr>
                <w:lang w:val="it-IT"/>
              </w:rPr>
              <w:t xml:space="preserve"> </w:t>
            </w:r>
            <w:r w:rsidRPr="00EA6474">
              <w:rPr>
                <w:rFonts w:cs="Arial"/>
                <w:b/>
                <w:bCs/>
                <w:color w:val="000000"/>
                <w:lang w:val="it-IT"/>
              </w:rPr>
              <w:t>dei lavo</w:t>
            </w:r>
            <w:r w:rsidRPr="00B00FDA">
              <w:rPr>
                <w:rFonts w:cs="Arial"/>
                <w:b/>
                <w:bCs/>
                <w:color w:val="000000"/>
                <w:lang w:val="it-IT"/>
              </w:rPr>
              <w:t>ri di</w:t>
            </w:r>
            <w:r w:rsidRPr="0094427D">
              <w:rPr>
                <w:rFonts w:cs="Arial"/>
                <w:color w:val="000000"/>
                <w:lang w:val="it-IT"/>
              </w:rPr>
              <w:t xml:space="preserve"> </w:t>
            </w:r>
            <w:bookmarkStart w:id="3" w:name="Text3"/>
            <w:r w:rsidRPr="006067B8">
              <w:rPr>
                <w:rFonts w:cs="Arial"/>
                <w:color w:val="000000"/>
              </w:rPr>
              <w:fldChar w:fldCharType="begin">
                <w:ffData>
                  <w:name w:val="Text3"/>
                  <w:enabled/>
                  <w:calcOnExit w:val="0"/>
                  <w:textInput/>
                </w:ffData>
              </w:fldChar>
            </w:r>
            <w:r w:rsidRPr="0094427D">
              <w:rPr>
                <w:rFonts w:cs="Arial"/>
                <w:color w:val="000000"/>
                <w:lang w:val="it-IT"/>
              </w:rPr>
              <w:instrText xml:space="preserve"> FORMTEXT </w:instrText>
            </w:r>
            <w:r w:rsidRPr="006067B8">
              <w:rPr>
                <w:rFonts w:cs="Arial"/>
                <w:color w:val="000000"/>
              </w:rPr>
            </w:r>
            <w:r w:rsidRPr="006067B8">
              <w:rPr>
                <w:rFonts w:cs="Arial"/>
                <w:color w:val="000000"/>
              </w:rPr>
              <w:fldChar w:fldCharType="separate"/>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fldChar w:fldCharType="end"/>
            </w:r>
            <w:bookmarkEnd w:id="3"/>
            <w:r w:rsidRPr="0094427D">
              <w:rPr>
                <w:rFonts w:cs="Arial"/>
                <w:color w:val="000000"/>
                <w:lang w:val="it-IT"/>
              </w:rPr>
              <w:t xml:space="preserve"> per l’importo di euro </w:t>
            </w:r>
            <w:r w:rsidRPr="006067B8">
              <w:rPr>
                <w:rFonts w:cs="Arial"/>
                <w:color w:val="000000"/>
              </w:rPr>
              <w:fldChar w:fldCharType="begin">
                <w:ffData>
                  <w:name w:val="Text3"/>
                  <w:enabled/>
                  <w:calcOnExit w:val="0"/>
                  <w:textInput/>
                </w:ffData>
              </w:fldChar>
            </w:r>
            <w:r w:rsidRPr="0094427D">
              <w:rPr>
                <w:rFonts w:cs="Arial"/>
                <w:color w:val="000000"/>
                <w:lang w:val="it-IT"/>
              </w:rPr>
              <w:instrText xml:space="preserve"> FORMTEXT </w:instrText>
            </w:r>
            <w:r w:rsidRPr="006067B8">
              <w:rPr>
                <w:rFonts w:cs="Arial"/>
                <w:color w:val="000000"/>
              </w:rPr>
            </w:r>
            <w:r w:rsidRPr="006067B8">
              <w:rPr>
                <w:rFonts w:cs="Arial"/>
                <w:color w:val="000000"/>
              </w:rPr>
              <w:fldChar w:fldCharType="separate"/>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fldChar w:fldCharType="end"/>
            </w:r>
            <w:r w:rsidRPr="0094427D">
              <w:rPr>
                <w:rFonts w:cs="Arial"/>
                <w:color w:val="000000"/>
                <w:lang w:val="it-IT"/>
              </w:rPr>
              <w:t xml:space="preserve"> </w:t>
            </w:r>
            <w:r w:rsidRPr="0094427D">
              <w:rPr>
                <w:rFonts w:cs="Arial"/>
                <w:color w:val="FF0000"/>
                <w:lang w:val="it-IT" w:eastAsia="de-DE"/>
              </w:rPr>
              <w:t>comprensivo degli oneri per la sicurezza</w:t>
            </w:r>
            <w:r w:rsidRPr="0094427D">
              <w:rPr>
                <w:rFonts w:cs="Arial"/>
                <w:color w:val="FF0000"/>
                <w:lang w:val="it-IT"/>
              </w:rPr>
              <w:t xml:space="preserve"> </w:t>
            </w:r>
            <w:r w:rsidRPr="0094427D">
              <w:rPr>
                <w:rFonts w:cs="Arial"/>
                <w:color w:val="000000"/>
                <w:lang w:val="it-IT"/>
              </w:rPr>
              <w:t xml:space="preserve">(al netto di IVA) </w:t>
            </w:r>
            <w:r w:rsidRPr="0094427D">
              <w:rPr>
                <w:rFonts w:cs="Arial"/>
                <w:i/>
                <w:iCs/>
                <w:color w:val="000000"/>
                <w:lang w:val="it-IT"/>
              </w:rPr>
              <w:t xml:space="preserve">- </w:t>
            </w:r>
            <w:r w:rsidRPr="0094427D">
              <w:rPr>
                <w:rFonts w:cs="Arial"/>
                <w:color w:val="000000"/>
                <w:lang w:val="it-IT"/>
              </w:rPr>
              <w:t xml:space="preserve">Codice C.I.G.: </w:t>
            </w:r>
            <w:bookmarkStart w:id="4" w:name="Text5"/>
            <w:r w:rsidRPr="006067B8">
              <w:rPr>
                <w:rFonts w:cs="Arial"/>
                <w:color w:val="000000"/>
              </w:rPr>
              <w:fldChar w:fldCharType="begin">
                <w:ffData>
                  <w:name w:val="Text5"/>
                  <w:enabled/>
                  <w:calcOnExit w:val="0"/>
                  <w:textInput/>
                </w:ffData>
              </w:fldChar>
            </w:r>
            <w:r w:rsidRPr="0094427D">
              <w:rPr>
                <w:rFonts w:cs="Arial"/>
                <w:color w:val="000000"/>
                <w:lang w:val="it-IT"/>
              </w:rPr>
              <w:instrText xml:space="preserve"> FORMTEXT </w:instrText>
            </w:r>
            <w:r w:rsidRPr="006067B8">
              <w:rPr>
                <w:rFonts w:cs="Arial"/>
                <w:color w:val="000000"/>
              </w:rPr>
            </w:r>
            <w:r w:rsidRPr="006067B8">
              <w:rPr>
                <w:rFonts w:cs="Arial"/>
                <w:color w:val="000000"/>
              </w:rPr>
              <w:fldChar w:fldCharType="separate"/>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t> </w:t>
            </w:r>
            <w:r w:rsidRPr="006067B8">
              <w:rPr>
                <w:rFonts w:cs="Arial"/>
                <w:color w:val="000000"/>
              </w:rPr>
              <w:fldChar w:fldCharType="end"/>
            </w:r>
            <w:bookmarkEnd w:id="4"/>
            <w:r w:rsidRPr="0094427D">
              <w:rPr>
                <w:rFonts w:cs="Arial"/>
                <w:color w:val="000000"/>
                <w:lang w:val="it-IT"/>
              </w:rPr>
              <w:t xml:space="preserve"> - </w:t>
            </w:r>
            <w:r w:rsidRPr="0094427D">
              <w:rPr>
                <w:rFonts w:cs="Arial"/>
                <w:bCs/>
                <w:color w:val="FF0000"/>
                <w:lang w:val="it-IT"/>
              </w:rPr>
              <w:t>Codice C.U.P.:</w:t>
            </w:r>
            <w:r w:rsidRPr="0094427D">
              <w:rPr>
                <w:rFonts w:cs="Arial"/>
                <w:color w:val="FF0000"/>
                <w:lang w:val="it-IT"/>
              </w:rPr>
              <w:t xml:space="preserve"> </w:t>
            </w:r>
            <w:bookmarkStart w:id="5" w:name="Text6"/>
            <w:r w:rsidRPr="006067B8">
              <w:rPr>
                <w:rFonts w:cs="Arial"/>
                <w:color w:val="FF0000"/>
              </w:rPr>
              <w:fldChar w:fldCharType="begin">
                <w:ffData>
                  <w:name w:val="Text6"/>
                  <w:enabled/>
                  <w:calcOnExit w:val="0"/>
                  <w:textInput/>
                </w:ffData>
              </w:fldChar>
            </w:r>
            <w:r w:rsidRPr="0094427D">
              <w:rPr>
                <w:rFonts w:cs="Arial"/>
                <w:color w:val="FF0000"/>
                <w:lang w:val="it-IT"/>
              </w:rPr>
              <w:instrText xml:space="preserve"> FORMTEXT </w:instrText>
            </w:r>
            <w:r w:rsidRPr="006067B8">
              <w:rPr>
                <w:rFonts w:cs="Arial"/>
                <w:color w:val="FF0000"/>
              </w:rPr>
            </w:r>
            <w:r w:rsidRPr="006067B8">
              <w:rPr>
                <w:rFonts w:cs="Arial"/>
                <w:color w:val="FF0000"/>
              </w:rPr>
              <w:fldChar w:fldCharType="separate"/>
            </w:r>
            <w:r w:rsidRPr="006067B8">
              <w:rPr>
                <w:rFonts w:cs="Arial"/>
                <w:color w:val="FF0000"/>
              </w:rPr>
              <w:t> </w:t>
            </w:r>
            <w:r w:rsidRPr="006067B8">
              <w:rPr>
                <w:rFonts w:cs="Arial"/>
                <w:color w:val="FF0000"/>
              </w:rPr>
              <w:t> </w:t>
            </w:r>
            <w:r w:rsidRPr="006067B8">
              <w:rPr>
                <w:rFonts w:cs="Arial"/>
                <w:color w:val="FF0000"/>
              </w:rPr>
              <w:t> </w:t>
            </w:r>
            <w:r w:rsidRPr="006067B8">
              <w:rPr>
                <w:rFonts w:cs="Arial"/>
                <w:color w:val="FF0000"/>
              </w:rPr>
              <w:t> </w:t>
            </w:r>
            <w:r w:rsidRPr="006067B8">
              <w:rPr>
                <w:rFonts w:cs="Arial"/>
                <w:color w:val="FF0000"/>
              </w:rPr>
              <w:t> </w:t>
            </w:r>
            <w:r w:rsidRPr="006067B8">
              <w:rPr>
                <w:rFonts w:cs="Arial"/>
                <w:color w:val="FF0000"/>
              </w:rPr>
              <w:fldChar w:fldCharType="end"/>
            </w:r>
            <w:bookmarkEnd w:id="5"/>
            <w:r w:rsidRPr="0094427D">
              <w:rPr>
                <w:rFonts w:cs="Arial"/>
                <w:color w:val="FF0000"/>
                <w:lang w:val="it-IT"/>
              </w:rPr>
              <w:t xml:space="preserve"> </w:t>
            </w:r>
            <w:r w:rsidRPr="0094427D">
              <w:rPr>
                <w:rFonts w:cs="Arial"/>
                <w:b/>
                <w:i/>
                <w:color w:val="339966"/>
                <w:sz w:val="18"/>
                <w:szCs w:val="18"/>
                <w:lang w:val="it-IT" w:eastAsia="ar-SA"/>
              </w:rPr>
              <w:t>(ove necessario)</w:t>
            </w:r>
          </w:p>
        </w:tc>
      </w:tr>
      <w:tr w:rsidR="002E1FBE" w:rsidRPr="002C6743" w14:paraId="36032B33" w14:textId="77777777" w:rsidTr="00F85496">
        <w:tc>
          <w:tcPr>
            <w:tcW w:w="4395" w:type="dxa"/>
          </w:tcPr>
          <w:p w14:paraId="40FEFA08" w14:textId="77777777" w:rsidR="00757C31" w:rsidRDefault="00757C31" w:rsidP="008F21F0">
            <w:pPr>
              <w:autoSpaceDE w:val="0"/>
              <w:autoSpaceDN w:val="0"/>
              <w:adjustRightInd w:val="0"/>
              <w:jc w:val="both"/>
              <w:textAlignment w:val="center"/>
              <w:rPr>
                <w:rFonts w:cs="Arial"/>
                <w:noProof w:val="0"/>
                <w:color w:val="000000"/>
                <w:lang w:val="de-DE"/>
              </w:rPr>
            </w:pPr>
            <w:r>
              <w:rPr>
                <w:rFonts w:cs="Arial"/>
                <w:color w:val="000000"/>
                <w:lang w:val="de-DE"/>
              </w:rPr>
              <w:t>Prämissen:</w:t>
            </w:r>
          </w:p>
          <w:p w14:paraId="7D05BD18" w14:textId="7BD94773" w:rsidR="003308D9" w:rsidRPr="002E1FBE" w:rsidRDefault="003308D9" w:rsidP="008F21F0">
            <w:pPr>
              <w:pStyle w:val="Stile1"/>
              <w:rPr>
                <w:rFonts w:ascii="Arial" w:hAnsi="Arial" w:cs="Arial"/>
                <w:sz w:val="20"/>
                <w:szCs w:val="20"/>
              </w:rPr>
            </w:pPr>
          </w:p>
        </w:tc>
        <w:tc>
          <w:tcPr>
            <w:tcW w:w="850" w:type="dxa"/>
          </w:tcPr>
          <w:p w14:paraId="603447FD" w14:textId="77777777" w:rsidR="00713814" w:rsidRPr="002E1FBE" w:rsidRDefault="00713814" w:rsidP="008F21F0">
            <w:pPr>
              <w:ind w:left="57" w:right="57"/>
              <w:jc w:val="center"/>
              <w:rPr>
                <w:rFonts w:cs="Arial"/>
                <w:b/>
                <w:lang w:val="it-IT"/>
              </w:rPr>
            </w:pPr>
          </w:p>
        </w:tc>
        <w:tc>
          <w:tcPr>
            <w:tcW w:w="4394" w:type="dxa"/>
          </w:tcPr>
          <w:p w14:paraId="4CF0F48B" w14:textId="5C4F3ADB" w:rsidR="002E1FBE" w:rsidRDefault="002C6743" w:rsidP="008F21F0">
            <w:pPr>
              <w:autoSpaceDE w:val="0"/>
              <w:autoSpaceDN w:val="0"/>
              <w:adjustRightInd w:val="0"/>
              <w:jc w:val="both"/>
              <w:textAlignment w:val="center"/>
              <w:rPr>
                <w:rFonts w:cs="Arial"/>
                <w:noProof w:val="0"/>
                <w:color w:val="FF0000"/>
                <w:lang w:val="it-IT"/>
              </w:rPr>
            </w:pPr>
            <w:r>
              <w:rPr>
                <w:rFonts w:cs="Arial"/>
                <w:color w:val="000000"/>
                <w:lang w:val="it-IT"/>
              </w:rPr>
              <w:t>Premesso</w:t>
            </w:r>
            <w:r w:rsidR="00577BBD">
              <w:rPr>
                <w:rFonts w:cs="Arial"/>
                <w:color w:val="000000"/>
                <w:lang w:val="it-IT"/>
              </w:rPr>
              <w:t xml:space="preserve"> che</w:t>
            </w:r>
            <w:r>
              <w:rPr>
                <w:rFonts w:cs="Arial"/>
                <w:color w:val="000000"/>
                <w:lang w:val="it-IT"/>
              </w:rPr>
              <w:t>:</w:t>
            </w:r>
          </w:p>
          <w:p w14:paraId="3AFDCF36" w14:textId="392F3A39" w:rsidR="001026F8" w:rsidRPr="002E1FBE" w:rsidRDefault="001026F8" w:rsidP="008F21F0">
            <w:pPr>
              <w:pStyle w:val="Stile1"/>
              <w:rPr>
                <w:rFonts w:ascii="Arial" w:hAnsi="Arial" w:cs="Arial"/>
                <w:iCs/>
                <w:sz w:val="20"/>
                <w:szCs w:val="20"/>
              </w:rPr>
            </w:pPr>
          </w:p>
        </w:tc>
      </w:tr>
      <w:tr w:rsidR="002E1FBE" w:rsidRPr="00A920A3" w14:paraId="123BDC6E" w14:textId="77777777" w:rsidTr="00757C31">
        <w:tc>
          <w:tcPr>
            <w:tcW w:w="4395" w:type="dxa"/>
          </w:tcPr>
          <w:p w14:paraId="146E3F85" w14:textId="1BFF8D3B" w:rsidR="000325AA" w:rsidRPr="00071DCA" w:rsidRDefault="00577BBD" w:rsidP="000325AA">
            <w:pPr>
              <w:autoSpaceDE w:val="0"/>
              <w:autoSpaceDN w:val="0"/>
              <w:adjustRightInd w:val="0"/>
              <w:jc w:val="both"/>
              <w:textAlignment w:val="center"/>
              <w:rPr>
                <w:rFonts w:cs="Arial"/>
                <w:color w:val="000000"/>
                <w:lang w:val="de-DE"/>
              </w:rPr>
            </w:pPr>
            <w:r w:rsidRPr="00071DCA">
              <w:rPr>
                <w:rFonts w:cs="Arial"/>
                <w:color w:val="000000"/>
                <w:lang w:val="de-DE"/>
              </w:rPr>
              <w:t>Es besteht die Notwendigkeit, die Direktvergabe der gegenständlichen Arbeiten  vorzunehmen</w:t>
            </w:r>
            <w:r w:rsidR="005A249F">
              <w:rPr>
                <w:rFonts w:cs="Arial"/>
                <w:color w:val="000000"/>
                <w:lang w:val="de-DE"/>
              </w:rPr>
              <w:t>,</w:t>
            </w:r>
          </w:p>
          <w:p w14:paraId="329D228A" w14:textId="77777777" w:rsidR="00713814" w:rsidRPr="00757C31" w:rsidRDefault="00713814" w:rsidP="008F21F0">
            <w:pPr>
              <w:pStyle w:val="Default"/>
              <w:ind w:right="57"/>
              <w:jc w:val="both"/>
              <w:rPr>
                <w:rFonts w:cs="Arial"/>
                <w:color w:val="auto"/>
                <w:sz w:val="20"/>
                <w:szCs w:val="20"/>
                <w:lang w:val="de-DE"/>
              </w:rPr>
            </w:pPr>
          </w:p>
        </w:tc>
        <w:tc>
          <w:tcPr>
            <w:tcW w:w="850" w:type="dxa"/>
          </w:tcPr>
          <w:p w14:paraId="5142C7E5" w14:textId="77777777" w:rsidR="00713814" w:rsidRPr="00757C31" w:rsidRDefault="00713814" w:rsidP="008F21F0">
            <w:pPr>
              <w:ind w:left="57" w:right="57"/>
              <w:jc w:val="center"/>
              <w:rPr>
                <w:rFonts w:cs="Arial"/>
                <w:b/>
                <w:lang w:val="de-DE"/>
              </w:rPr>
            </w:pPr>
          </w:p>
        </w:tc>
        <w:tc>
          <w:tcPr>
            <w:tcW w:w="4394" w:type="dxa"/>
          </w:tcPr>
          <w:p w14:paraId="30691B74" w14:textId="726E3775" w:rsidR="0094427D" w:rsidRPr="0094427D" w:rsidRDefault="0094427D" w:rsidP="0094427D">
            <w:pPr>
              <w:autoSpaceDE w:val="0"/>
              <w:autoSpaceDN w:val="0"/>
              <w:adjustRightInd w:val="0"/>
              <w:spacing w:line="288" w:lineRule="auto"/>
              <w:jc w:val="both"/>
              <w:textAlignment w:val="center"/>
              <w:rPr>
                <w:rFonts w:cs="Arial"/>
                <w:color w:val="000000"/>
                <w:lang w:val="it-IT"/>
              </w:rPr>
            </w:pPr>
            <w:r w:rsidRPr="0094427D">
              <w:rPr>
                <w:rFonts w:cs="Arial"/>
                <w:color w:val="000000"/>
                <w:lang w:val="it-IT"/>
              </w:rPr>
              <w:t xml:space="preserve">si rende necessario provvedere </w:t>
            </w:r>
            <w:r w:rsidR="00B00FDA">
              <w:rPr>
                <w:rFonts w:cs="Arial"/>
                <w:color w:val="000000"/>
                <w:lang w:val="it-IT"/>
              </w:rPr>
              <w:t>al</w:t>
            </w:r>
            <w:r w:rsidRPr="0094427D">
              <w:rPr>
                <w:rFonts w:cs="Arial"/>
                <w:lang w:val="it-IT"/>
              </w:rPr>
              <w:t>l’affidamento dei lavori di cui all’oggetto</w:t>
            </w:r>
            <w:r w:rsidRPr="0094427D">
              <w:rPr>
                <w:rFonts w:cs="Arial"/>
                <w:color w:val="000000"/>
                <w:lang w:val="it-IT"/>
              </w:rPr>
              <w:t xml:space="preserve">; </w:t>
            </w:r>
          </w:p>
          <w:p w14:paraId="09FB8C23" w14:textId="77777777" w:rsidR="00713814" w:rsidRPr="0094427D" w:rsidRDefault="00713814" w:rsidP="0094427D">
            <w:pPr>
              <w:autoSpaceDE w:val="0"/>
              <w:autoSpaceDN w:val="0"/>
              <w:adjustRightInd w:val="0"/>
              <w:jc w:val="both"/>
              <w:textAlignment w:val="center"/>
              <w:rPr>
                <w:rFonts w:cs="Arial"/>
                <w:lang w:val="it-IT"/>
              </w:rPr>
            </w:pPr>
          </w:p>
        </w:tc>
      </w:tr>
      <w:tr w:rsidR="002E1FBE" w:rsidRPr="00690F14" w14:paraId="246A4CFC" w14:textId="77777777" w:rsidTr="00757C31">
        <w:tc>
          <w:tcPr>
            <w:tcW w:w="4395" w:type="dxa"/>
          </w:tcPr>
          <w:p w14:paraId="0935376B" w14:textId="77777777" w:rsidR="0059367D" w:rsidRDefault="0059367D" w:rsidP="00B00FDA">
            <w:pPr>
              <w:autoSpaceDE w:val="0"/>
              <w:autoSpaceDN w:val="0"/>
              <w:adjustRightInd w:val="0"/>
              <w:spacing w:line="288" w:lineRule="auto"/>
              <w:jc w:val="both"/>
              <w:textAlignment w:val="center"/>
              <w:rPr>
                <w:rFonts w:cs="Arial"/>
                <w:color w:val="000000" w:themeColor="text1"/>
                <w:spacing w:val="1"/>
                <w:lang w:val="de-DE"/>
              </w:rPr>
            </w:pPr>
            <w:r w:rsidRPr="00071DCA">
              <w:rPr>
                <w:rFonts w:cs="Arial"/>
                <w:b/>
                <w:color w:val="000000" w:themeColor="text1"/>
                <w:spacing w:val="1"/>
                <w:u w:val="single"/>
                <w:lang w:val="de-DE"/>
              </w:rPr>
              <w:t>Es wurde entschieden</w:t>
            </w:r>
            <w:r w:rsidRPr="00071DCA">
              <w:rPr>
                <w:rFonts w:cs="Arial"/>
                <w:color w:val="000000" w:themeColor="text1"/>
                <w:spacing w:val="1"/>
                <w:lang w:val="de-DE"/>
              </w:rPr>
              <w:t xml:space="preserve">, </w:t>
            </w:r>
          </w:p>
          <w:p w14:paraId="2E943E80" w14:textId="71987153" w:rsidR="0059367D" w:rsidRPr="00071DCA" w:rsidRDefault="00930C37" w:rsidP="00B00FDA">
            <w:pPr>
              <w:autoSpaceDE w:val="0"/>
              <w:autoSpaceDN w:val="0"/>
              <w:adjustRightInd w:val="0"/>
              <w:spacing w:line="288" w:lineRule="auto"/>
              <w:jc w:val="both"/>
              <w:textAlignment w:val="center"/>
              <w:rPr>
                <w:rFonts w:cs="Arial"/>
                <w:color w:val="000000" w:themeColor="text1"/>
                <w:spacing w:val="1"/>
                <w:lang w:val="de-DE"/>
              </w:rPr>
            </w:pPr>
            <w:r w:rsidRPr="00071DCA">
              <w:rPr>
                <w:rFonts w:cs="Arial"/>
                <w:color w:val="000000"/>
                <w:lang w:val="de-DE"/>
              </w:rPr>
              <w:t xml:space="preserve">die </w:t>
            </w:r>
            <w:r w:rsidRPr="00132F51">
              <w:rPr>
                <w:rFonts w:cs="Arial"/>
                <w:color w:val="000000" w:themeColor="text1"/>
                <w:spacing w:val="1"/>
                <w:lang w:val="de-DE"/>
              </w:rPr>
              <w:t xml:space="preserve">Direktvergabe </w:t>
            </w:r>
            <w:r w:rsidR="0059367D" w:rsidRPr="00071DCA">
              <w:rPr>
                <w:rFonts w:cs="Arial"/>
                <w:color w:val="000000" w:themeColor="text1"/>
                <w:spacing w:val="1"/>
                <w:lang w:val="de-DE"/>
              </w:rPr>
              <w:t>d</w:t>
            </w:r>
            <w:r>
              <w:rPr>
                <w:rFonts w:cs="Arial"/>
                <w:color w:val="000000" w:themeColor="text1"/>
                <w:spacing w:val="1"/>
                <w:lang w:val="de-DE"/>
              </w:rPr>
              <w:t>er</w:t>
            </w:r>
            <w:r w:rsidR="0059367D" w:rsidRPr="00071DCA">
              <w:rPr>
                <w:rFonts w:cs="Arial"/>
                <w:color w:val="000000" w:themeColor="text1"/>
                <w:spacing w:val="1"/>
                <w:lang w:val="de-DE"/>
              </w:rPr>
              <w:t xml:space="preserve"> gegenständlichen Arbeiten gemäß </w:t>
            </w:r>
            <w:r w:rsidR="00132F51" w:rsidRPr="00132F51">
              <w:rPr>
                <w:rFonts w:cs="Arial"/>
                <w:color w:val="000000" w:themeColor="text1"/>
                <w:spacing w:val="1"/>
                <w:lang w:val="de-DE"/>
              </w:rPr>
              <w:t>Art 1 Abs. 2 G</w:t>
            </w:r>
            <w:r w:rsidR="00D62CB0">
              <w:rPr>
                <w:rFonts w:cs="Arial"/>
                <w:color w:val="000000" w:themeColor="text1"/>
                <w:spacing w:val="1"/>
                <w:lang w:val="de-DE"/>
              </w:rPr>
              <w:t>esetz</w:t>
            </w:r>
            <w:r w:rsidR="00132F51" w:rsidRPr="00132F51">
              <w:rPr>
                <w:rFonts w:cs="Arial"/>
                <w:color w:val="000000" w:themeColor="text1"/>
                <w:spacing w:val="1"/>
                <w:lang w:val="de-DE"/>
              </w:rPr>
              <w:t xml:space="preserve"> Nr. 120/2020</w:t>
            </w:r>
            <w:r w:rsidR="00132F51">
              <w:rPr>
                <w:rFonts w:cs="Arial"/>
                <w:color w:val="000000" w:themeColor="text1"/>
                <w:spacing w:val="1"/>
                <w:lang w:val="de-DE"/>
              </w:rPr>
              <w:t xml:space="preserve"> </w:t>
            </w:r>
            <w:r w:rsidR="0059367D" w:rsidRPr="00071DCA">
              <w:rPr>
                <w:rFonts w:cs="Arial"/>
                <w:color w:val="000000" w:themeColor="text1"/>
                <w:spacing w:val="1"/>
                <w:lang w:val="de-DE"/>
              </w:rPr>
              <w:t xml:space="preserve">nach erfolgter Markterhebung direkt zu vergeben. </w:t>
            </w:r>
          </w:p>
          <w:p w14:paraId="082E83A1" w14:textId="58E85AE1" w:rsidR="0059367D" w:rsidRPr="00071DCA" w:rsidRDefault="0059367D" w:rsidP="0059367D">
            <w:pPr>
              <w:autoSpaceDE w:val="0"/>
              <w:autoSpaceDN w:val="0"/>
              <w:adjustRightInd w:val="0"/>
              <w:spacing w:before="113"/>
              <w:jc w:val="both"/>
              <w:textAlignment w:val="center"/>
              <w:rPr>
                <w:rFonts w:cs="Arial"/>
                <w:color w:val="FF0000"/>
                <w:spacing w:val="1"/>
                <w:lang w:val="de-DE"/>
              </w:rPr>
            </w:pPr>
            <w:r w:rsidRPr="00071DCA">
              <w:rPr>
                <w:rFonts w:cs="Arial"/>
                <w:color w:val="FF0000"/>
                <w:spacing w:val="1"/>
                <w:lang w:val="de-DE"/>
              </w:rPr>
              <w:t>Es wird festgehalten,</w:t>
            </w:r>
          </w:p>
          <w:p w14:paraId="7B7C63C5" w14:textId="77777777" w:rsidR="0059367D" w:rsidRPr="00071DCA" w:rsidRDefault="0059367D" w:rsidP="0059367D">
            <w:pPr>
              <w:autoSpaceDE w:val="0"/>
              <w:autoSpaceDN w:val="0"/>
              <w:adjustRightInd w:val="0"/>
              <w:spacing w:before="113"/>
              <w:jc w:val="both"/>
              <w:textAlignment w:val="center"/>
              <w:rPr>
                <w:rFonts w:cs="Arial"/>
                <w:color w:val="FF0000"/>
                <w:spacing w:val="1"/>
                <w:lang w:val="de-DE"/>
              </w:rPr>
            </w:pPr>
            <w:r w:rsidRPr="00071DCA">
              <w:rPr>
                <w:rFonts w:cs="Arial"/>
                <w:color w:val="FF0000"/>
                <w:spacing w:val="1"/>
                <w:lang w:val="de-DE"/>
              </w:rPr>
              <w:t xml:space="preserve">- dass keine </w:t>
            </w:r>
            <w:r w:rsidRPr="00071DCA">
              <w:rPr>
                <w:rFonts w:cs="Arial"/>
                <w:b/>
                <w:color w:val="FF0000"/>
                <w:spacing w:val="1"/>
                <w:lang w:val="de-DE"/>
              </w:rPr>
              <w:t xml:space="preserve">Kosten für die Durchführung des Sicherheitskosten </w:t>
            </w:r>
            <w:r w:rsidRPr="00071DCA">
              <w:rPr>
                <w:rFonts w:cs="Arial"/>
                <w:color w:val="FF0000"/>
                <w:spacing w:val="1"/>
                <w:lang w:val="de-DE"/>
              </w:rPr>
              <w:t>bestehen.</w:t>
            </w:r>
          </w:p>
          <w:p w14:paraId="6E0C63D1" w14:textId="77777777" w:rsidR="0059367D" w:rsidRPr="00071DCA" w:rsidRDefault="0059367D" w:rsidP="0059367D">
            <w:pPr>
              <w:autoSpaceDE w:val="0"/>
              <w:autoSpaceDN w:val="0"/>
              <w:adjustRightInd w:val="0"/>
              <w:spacing w:before="113"/>
              <w:jc w:val="both"/>
              <w:textAlignment w:val="center"/>
              <w:rPr>
                <w:rFonts w:cs="Arial"/>
                <w:color w:val="FF0000"/>
                <w:spacing w:val="1"/>
                <w:lang w:val="de-DE"/>
              </w:rPr>
            </w:pPr>
            <w:r w:rsidRPr="00071DCA">
              <w:rPr>
                <w:rFonts w:cs="Arial"/>
                <w:color w:val="FF0000"/>
                <w:spacing w:val="1"/>
                <w:lang w:val="de-DE"/>
              </w:rPr>
              <w:t xml:space="preserve">- (oder) dass folgende </w:t>
            </w:r>
            <w:r w:rsidRPr="00071DCA">
              <w:rPr>
                <w:rFonts w:cs="Arial"/>
                <w:b/>
                <w:color w:val="FF0000"/>
                <w:spacing w:val="1"/>
                <w:lang w:val="de-DE"/>
              </w:rPr>
              <w:t>nicht abschlagfähige Kosten</w:t>
            </w:r>
            <w:r w:rsidRPr="00071DCA">
              <w:rPr>
                <w:rFonts w:cs="Arial"/>
                <w:color w:val="FF0000"/>
                <w:spacing w:val="1"/>
                <w:lang w:val="de-DE"/>
              </w:rPr>
              <w:t xml:space="preserve"> </w:t>
            </w:r>
            <w:r w:rsidRPr="00071DCA">
              <w:rPr>
                <w:rFonts w:cs="Arial"/>
                <w:b/>
                <w:color w:val="FF0000"/>
                <w:spacing w:val="1"/>
                <w:lang w:val="de-DE"/>
              </w:rPr>
              <w:t>für die Durchführung des Sicherheitskosten</w:t>
            </w:r>
            <w:r w:rsidRPr="00071DCA">
              <w:rPr>
                <w:rFonts w:cs="Arial"/>
                <w:color w:val="FF0000"/>
                <w:spacing w:val="1"/>
                <w:lang w:val="de-DE"/>
              </w:rPr>
              <w:t xml:space="preserve"> bestehen:</w:t>
            </w:r>
          </w:p>
          <w:p w14:paraId="6C5E2E74" w14:textId="77777777" w:rsidR="0059367D" w:rsidRPr="00071DCA" w:rsidRDefault="0059367D" w:rsidP="0059367D">
            <w:pPr>
              <w:autoSpaceDE w:val="0"/>
              <w:autoSpaceDN w:val="0"/>
              <w:adjustRightInd w:val="0"/>
              <w:spacing w:before="113"/>
              <w:jc w:val="both"/>
              <w:textAlignment w:val="center"/>
              <w:rPr>
                <w:rFonts w:cs="Arial"/>
                <w:color w:val="FF0000"/>
                <w:lang w:val="de-DE" w:eastAsia="ar-SA"/>
              </w:rPr>
            </w:pPr>
            <w:r w:rsidRPr="00071DCA">
              <w:rPr>
                <w:rFonts w:cs="Arial"/>
                <w:color w:val="FF0000"/>
                <w:lang w:val="de-DE" w:eastAsia="ar-SA"/>
              </w:rPr>
              <w:fldChar w:fldCharType="begin">
                <w:ffData>
                  <w:name w:val="Text17"/>
                  <w:enabled/>
                  <w:calcOnExit w:val="0"/>
                  <w:textInput/>
                </w:ffData>
              </w:fldChar>
            </w:r>
            <w:r w:rsidRPr="00071DCA">
              <w:rPr>
                <w:rFonts w:cs="Arial"/>
                <w:color w:val="FF0000"/>
                <w:lang w:val="de-DE" w:eastAsia="ar-SA"/>
              </w:rPr>
              <w:instrText xml:space="preserve"> FORMTEXT </w:instrText>
            </w:r>
            <w:r w:rsidRPr="00071DCA">
              <w:rPr>
                <w:rFonts w:cs="Arial"/>
                <w:color w:val="FF0000"/>
                <w:lang w:val="de-DE" w:eastAsia="ar-SA"/>
              </w:rPr>
            </w:r>
            <w:r w:rsidRPr="00071DCA">
              <w:rPr>
                <w:rFonts w:cs="Arial"/>
                <w:color w:val="FF0000"/>
                <w:lang w:val="de-DE" w:eastAsia="ar-SA"/>
              </w:rPr>
              <w:fldChar w:fldCharType="separate"/>
            </w:r>
            <w:r w:rsidRPr="00071DCA">
              <w:rPr>
                <w:rFonts w:cs="Arial"/>
                <w:color w:val="FF0000"/>
                <w:lang w:val="de-DE" w:eastAsia="ar-SA"/>
              </w:rPr>
              <w:t> </w:t>
            </w:r>
            <w:r w:rsidRPr="00071DCA">
              <w:rPr>
                <w:rFonts w:cs="Arial"/>
                <w:color w:val="FF0000"/>
                <w:lang w:val="de-DE" w:eastAsia="ar-SA"/>
              </w:rPr>
              <w:t> </w:t>
            </w:r>
            <w:r w:rsidRPr="00071DCA">
              <w:rPr>
                <w:rFonts w:cs="Arial"/>
                <w:color w:val="FF0000"/>
                <w:lang w:val="de-DE" w:eastAsia="ar-SA"/>
              </w:rPr>
              <w:t> </w:t>
            </w:r>
            <w:r w:rsidRPr="00071DCA">
              <w:rPr>
                <w:rFonts w:cs="Arial"/>
                <w:color w:val="FF0000"/>
                <w:lang w:val="de-DE" w:eastAsia="ar-SA"/>
              </w:rPr>
              <w:t> </w:t>
            </w:r>
            <w:r w:rsidRPr="00071DCA">
              <w:rPr>
                <w:rFonts w:cs="Arial"/>
                <w:color w:val="FF0000"/>
                <w:lang w:val="de-DE" w:eastAsia="ar-SA"/>
              </w:rPr>
              <w:t> </w:t>
            </w:r>
            <w:r w:rsidRPr="00071DCA">
              <w:rPr>
                <w:rFonts w:cs="Arial"/>
                <w:color w:val="FF0000"/>
                <w:lang w:val="de-DE" w:eastAsia="ar-SA"/>
              </w:rPr>
              <w:fldChar w:fldCharType="end"/>
            </w:r>
          </w:p>
          <w:p w14:paraId="1B751116" w14:textId="752E5ED4" w:rsidR="007E6E50" w:rsidRPr="00757C31" w:rsidRDefault="007E6E50" w:rsidP="008F21F0">
            <w:pPr>
              <w:pStyle w:val="Default"/>
              <w:ind w:right="57"/>
              <w:jc w:val="both"/>
              <w:rPr>
                <w:rFonts w:cs="Arial"/>
                <w:color w:val="auto"/>
                <w:sz w:val="20"/>
                <w:szCs w:val="20"/>
                <w:lang w:val="de-DE"/>
              </w:rPr>
            </w:pPr>
          </w:p>
        </w:tc>
        <w:tc>
          <w:tcPr>
            <w:tcW w:w="850" w:type="dxa"/>
          </w:tcPr>
          <w:p w14:paraId="751D33F5" w14:textId="77777777" w:rsidR="007E6E50" w:rsidRPr="00757C31" w:rsidRDefault="007E6E50" w:rsidP="008F21F0">
            <w:pPr>
              <w:ind w:left="57" w:right="57"/>
              <w:jc w:val="center"/>
              <w:rPr>
                <w:rFonts w:cs="Arial"/>
                <w:b/>
                <w:lang w:val="de-DE"/>
              </w:rPr>
            </w:pPr>
          </w:p>
        </w:tc>
        <w:tc>
          <w:tcPr>
            <w:tcW w:w="4394" w:type="dxa"/>
          </w:tcPr>
          <w:p w14:paraId="5F6DCC7D" w14:textId="77777777" w:rsidR="0094427D" w:rsidRPr="0094427D" w:rsidRDefault="0094427D" w:rsidP="00B00FDA">
            <w:pPr>
              <w:autoSpaceDE w:val="0"/>
              <w:autoSpaceDN w:val="0"/>
              <w:adjustRightInd w:val="0"/>
              <w:spacing w:line="288" w:lineRule="auto"/>
              <w:ind w:left="360" w:hanging="360"/>
              <w:jc w:val="both"/>
              <w:textAlignment w:val="center"/>
              <w:rPr>
                <w:rFonts w:cs="Arial"/>
                <w:b/>
                <w:color w:val="000000" w:themeColor="text1"/>
                <w:spacing w:val="1"/>
                <w:u w:val="single"/>
                <w:lang w:val="it-IT"/>
              </w:rPr>
            </w:pPr>
            <w:r w:rsidRPr="0094427D">
              <w:rPr>
                <w:rFonts w:cs="Arial"/>
                <w:b/>
                <w:color w:val="000000" w:themeColor="text1"/>
                <w:spacing w:val="1"/>
                <w:u w:val="single"/>
                <w:lang w:val="it-IT"/>
              </w:rPr>
              <w:t>Ritenuto di procedere</w:t>
            </w:r>
          </w:p>
          <w:p w14:paraId="124ABD77" w14:textId="30DA068E" w:rsidR="0094427D" w:rsidRPr="00132F51" w:rsidRDefault="0094427D" w:rsidP="00B00FDA">
            <w:pPr>
              <w:autoSpaceDE w:val="0"/>
              <w:autoSpaceDN w:val="0"/>
              <w:adjustRightInd w:val="0"/>
              <w:spacing w:line="288" w:lineRule="auto"/>
              <w:jc w:val="both"/>
              <w:textAlignment w:val="center"/>
              <w:rPr>
                <w:rFonts w:cs="Arial"/>
                <w:color w:val="000000"/>
                <w:lang w:val="it-IT"/>
              </w:rPr>
            </w:pPr>
            <w:r w:rsidRPr="00132F51">
              <w:rPr>
                <w:rFonts w:cs="Arial"/>
                <w:color w:val="000000"/>
                <w:lang w:val="it-IT"/>
              </w:rPr>
              <w:t xml:space="preserve">all’affidamento diretto per i lavori </w:t>
            </w:r>
            <w:r w:rsidRPr="0094427D">
              <w:rPr>
                <w:rFonts w:cs="Arial"/>
                <w:color w:val="000000"/>
                <w:lang w:val="it-IT"/>
              </w:rPr>
              <w:t>di cui in oggetto</w:t>
            </w:r>
            <w:r w:rsidRPr="00132F51">
              <w:rPr>
                <w:rFonts w:cs="Arial"/>
                <w:color w:val="000000"/>
                <w:lang w:val="it-IT"/>
              </w:rPr>
              <w:t xml:space="preserve"> ai sensi </w:t>
            </w:r>
            <w:r w:rsidR="00132F51" w:rsidRPr="00132F51">
              <w:rPr>
                <w:rFonts w:cs="Arial"/>
                <w:color w:val="000000"/>
                <w:lang w:val="it-IT"/>
              </w:rPr>
              <w:t>dell´art. 1 comma 2 della legge 120/2020</w:t>
            </w:r>
            <w:r w:rsidRPr="00132F51">
              <w:rPr>
                <w:rFonts w:cs="Arial"/>
                <w:color w:val="000000"/>
                <w:lang w:val="it-IT"/>
              </w:rPr>
              <w:t xml:space="preserve">, a seguito di indagine di mercato; </w:t>
            </w:r>
          </w:p>
          <w:p w14:paraId="585340D7" w14:textId="77777777" w:rsidR="0094427D" w:rsidRPr="0094427D" w:rsidRDefault="0094427D" w:rsidP="0094427D">
            <w:pPr>
              <w:autoSpaceDE w:val="0"/>
              <w:autoSpaceDN w:val="0"/>
              <w:adjustRightInd w:val="0"/>
              <w:spacing w:before="113" w:line="288" w:lineRule="auto"/>
              <w:jc w:val="both"/>
              <w:textAlignment w:val="center"/>
              <w:rPr>
                <w:rFonts w:cs="Arial"/>
                <w:color w:val="FF0000"/>
                <w:spacing w:val="1"/>
                <w:lang w:val="it-IT"/>
              </w:rPr>
            </w:pPr>
            <w:r w:rsidRPr="0094427D">
              <w:rPr>
                <w:rFonts w:cs="Arial"/>
                <w:color w:val="FF0000"/>
                <w:spacing w:val="1"/>
                <w:lang w:val="it-IT"/>
              </w:rPr>
              <w:t>Rilevato che:</w:t>
            </w:r>
          </w:p>
          <w:p w14:paraId="0CEB644E" w14:textId="77777777" w:rsidR="0094427D" w:rsidRPr="0094427D" w:rsidRDefault="0094427D" w:rsidP="0094427D">
            <w:pPr>
              <w:autoSpaceDE w:val="0"/>
              <w:autoSpaceDN w:val="0"/>
              <w:adjustRightInd w:val="0"/>
              <w:spacing w:before="113" w:line="288" w:lineRule="auto"/>
              <w:jc w:val="both"/>
              <w:textAlignment w:val="center"/>
              <w:rPr>
                <w:rFonts w:cs="Arial"/>
                <w:color w:val="FF0000"/>
                <w:spacing w:val="1"/>
                <w:lang w:val="it-IT"/>
              </w:rPr>
            </w:pPr>
            <w:r w:rsidRPr="0094427D">
              <w:rPr>
                <w:rFonts w:cs="Arial"/>
                <w:color w:val="FF0000"/>
                <w:spacing w:val="1"/>
                <w:lang w:val="it-IT"/>
              </w:rPr>
              <w:t xml:space="preserve">- non sussistono </w:t>
            </w:r>
            <w:r w:rsidRPr="0094427D">
              <w:rPr>
                <w:rFonts w:cs="Arial"/>
                <w:b/>
                <w:bCs/>
                <w:i/>
                <w:iCs/>
                <w:color w:val="FF0000"/>
                <w:spacing w:val="1"/>
                <w:lang w:val="it-IT"/>
              </w:rPr>
              <w:t>oneri per l’attuazione del piano di sicurezza</w:t>
            </w:r>
            <w:r w:rsidRPr="0094427D">
              <w:rPr>
                <w:rFonts w:cs="Arial"/>
                <w:b/>
                <w:bCs/>
                <w:color w:val="FF0000"/>
                <w:spacing w:val="1"/>
                <w:lang w:val="it-IT"/>
              </w:rPr>
              <w:t>;</w:t>
            </w:r>
          </w:p>
          <w:p w14:paraId="3D73C2E7" w14:textId="77777777" w:rsidR="0094427D" w:rsidRPr="0094427D" w:rsidRDefault="0094427D" w:rsidP="0094427D">
            <w:pPr>
              <w:autoSpaceDE w:val="0"/>
              <w:autoSpaceDN w:val="0"/>
              <w:adjustRightInd w:val="0"/>
              <w:spacing w:before="113" w:line="288" w:lineRule="auto"/>
              <w:jc w:val="both"/>
              <w:textAlignment w:val="center"/>
              <w:rPr>
                <w:rFonts w:cs="Arial"/>
                <w:b/>
                <w:bCs/>
                <w:i/>
                <w:iCs/>
                <w:color w:val="FF0000"/>
                <w:lang w:val="it-IT"/>
              </w:rPr>
            </w:pPr>
            <w:r w:rsidRPr="0094427D">
              <w:rPr>
                <w:rFonts w:cs="Arial"/>
                <w:color w:val="FF0000"/>
                <w:spacing w:val="1"/>
                <w:lang w:val="it-IT"/>
              </w:rPr>
              <w:t xml:space="preserve">- (oppure) sono presenti i seguenti </w:t>
            </w:r>
            <w:bookmarkStart w:id="6" w:name="_Hlk41560568"/>
            <w:r w:rsidRPr="0094427D">
              <w:rPr>
                <w:rFonts w:cs="Arial"/>
                <w:b/>
                <w:bCs/>
                <w:i/>
                <w:iCs/>
                <w:color w:val="FF0000"/>
                <w:lang w:val="it-IT"/>
              </w:rPr>
              <w:t>oneri per l’attuazione del piano di sicurezza non soggetti a ribasso:</w:t>
            </w:r>
            <w:bookmarkEnd w:id="6"/>
          </w:p>
          <w:p w14:paraId="1D08E519" w14:textId="77777777" w:rsidR="0094427D" w:rsidRDefault="0094427D" w:rsidP="0094427D">
            <w:pPr>
              <w:autoSpaceDE w:val="0"/>
              <w:autoSpaceDN w:val="0"/>
              <w:adjustRightInd w:val="0"/>
              <w:spacing w:before="113" w:line="288" w:lineRule="auto"/>
              <w:jc w:val="both"/>
              <w:textAlignment w:val="center"/>
              <w:rPr>
                <w:rFonts w:cs="Arial"/>
                <w:color w:val="FF0000"/>
                <w:sz w:val="18"/>
                <w:szCs w:val="18"/>
                <w:lang w:eastAsia="ar-SA"/>
              </w:rPr>
            </w:pPr>
            <w:r w:rsidRPr="006067B8">
              <w:rPr>
                <w:rFonts w:cs="Arial"/>
                <w:color w:val="FF0000"/>
                <w:sz w:val="18"/>
                <w:szCs w:val="18"/>
                <w:lang w:eastAsia="ar-SA"/>
              </w:rPr>
              <w:fldChar w:fldCharType="begin">
                <w:ffData>
                  <w:name w:val="Text17"/>
                  <w:enabled/>
                  <w:calcOnExit w:val="0"/>
                  <w:textInput/>
                </w:ffData>
              </w:fldChar>
            </w:r>
            <w:r w:rsidRPr="006067B8">
              <w:rPr>
                <w:rFonts w:cs="Arial"/>
                <w:color w:val="FF0000"/>
                <w:sz w:val="18"/>
                <w:szCs w:val="18"/>
                <w:lang w:eastAsia="ar-SA"/>
              </w:rPr>
              <w:instrText xml:space="preserve"> FORMTEXT </w:instrText>
            </w:r>
            <w:r w:rsidRPr="006067B8">
              <w:rPr>
                <w:rFonts w:cs="Arial"/>
                <w:color w:val="FF0000"/>
                <w:sz w:val="18"/>
                <w:szCs w:val="18"/>
                <w:lang w:eastAsia="ar-SA"/>
              </w:rPr>
            </w:r>
            <w:r w:rsidRPr="006067B8">
              <w:rPr>
                <w:rFonts w:cs="Arial"/>
                <w:color w:val="FF0000"/>
                <w:sz w:val="18"/>
                <w:szCs w:val="18"/>
                <w:lang w:eastAsia="ar-SA"/>
              </w:rPr>
              <w:fldChar w:fldCharType="separate"/>
            </w:r>
            <w:r w:rsidRPr="006067B8">
              <w:rPr>
                <w:rFonts w:cs="Arial"/>
                <w:color w:val="FF0000"/>
                <w:sz w:val="18"/>
                <w:szCs w:val="18"/>
                <w:lang w:eastAsia="ar-SA"/>
              </w:rPr>
              <w:t> </w:t>
            </w:r>
            <w:r w:rsidRPr="006067B8">
              <w:rPr>
                <w:rFonts w:cs="Arial"/>
                <w:color w:val="FF0000"/>
                <w:sz w:val="18"/>
                <w:szCs w:val="18"/>
                <w:lang w:eastAsia="ar-SA"/>
              </w:rPr>
              <w:t> </w:t>
            </w:r>
            <w:r w:rsidRPr="006067B8">
              <w:rPr>
                <w:rFonts w:cs="Arial"/>
                <w:color w:val="FF0000"/>
                <w:sz w:val="18"/>
                <w:szCs w:val="18"/>
                <w:lang w:eastAsia="ar-SA"/>
              </w:rPr>
              <w:t> </w:t>
            </w:r>
            <w:r w:rsidRPr="006067B8">
              <w:rPr>
                <w:rFonts w:cs="Arial"/>
                <w:color w:val="FF0000"/>
                <w:sz w:val="18"/>
                <w:szCs w:val="18"/>
                <w:lang w:eastAsia="ar-SA"/>
              </w:rPr>
              <w:t> </w:t>
            </w:r>
            <w:r w:rsidRPr="006067B8">
              <w:rPr>
                <w:rFonts w:cs="Arial"/>
                <w:color w:val="FF0000"/>
                <w:sz w:val="18"/>
                <w:szCs w:val="18"/>
                <w:lang w:eastAsia="ar-SA"/>
              </w:rPr>
              <w:t> </w:t>
            </w:r>
            <w:r w:rsidRPr="006067B8">
              <w:rPr>
                <w:rFonts w:cs="Arial"/>
                <w:color w:val="FF0000"/>
                <w:sz w:val="18"/>
                <w:szCs w:val="18"/>
                <w:lang w:eastAsia="ar-SA"/>
              </w:rPr>
              <w:fldChar w:fldCharType="end"/>
            </w:r>
          </w:p>
          <w:p w14:paraId="786DB94A" w14:textId="74B88F32" w:rsidR="00757C31" w:rsidRPr="0094427D" w:rsidRDefault="00757C31" w:rsidP="0094427D">
            <w:pPr>
              <w:autoSpaceDE w:val="0"/>
              <w:autoSpaceDN w:val="0"/>
              <w:adjustRightInd w:val="0"/>
              <w:jc w:val="both"/>
              <w:textAlignment w:val="center"/>
              <w:rPr>
                <w:rFonts w:cs="Arial"/>
                <w:color w:val="000000"/>
                <w:lang w:val="it-IT"/>
              </w:rPr>
            </w:pPr>
          </w:p>
        </w:tc>
      </w:tr>
      <w:tr w:rsidR="002E1FBE" w:rsidRPr="00A920A3" w14:paraId="104FAF4B" w14:textId="77777777" w:rsidTr="00757C31">
        <w:tc>
          <w:tcPr>
            <w:tcW w:w="4395" w:type="dxa"/>
          </w:tcPr>
          <w:p w14:paraId="2162949E" w14:textId="77777777" w:rsidR="00DD0D90" w:rsidRDefault="00DD0D90" w:rsidP="00B00FDA">
            <w:pPr>
              <w:autoSpaceDE w:val="0"/>
              <w:autoSpaceDN w:val="0"/>
              <w:adjustRightInd w:val="0"/>
              <w:spacing w:line="288" w:lineRule="auto"/>
              <w:jc w:val="both"/>
              <w:textAlignment w:val="center"/>
              <w:rPr>
                <w:rFonts w:cs="Arial"/>
                <w:color w:val="000000"/>
                <w:lang w:val="de-DE"/>
              </w:rPr>
            </w:pPr>
          </w:p>
          <w:p w14:paraId="4C6C1A55" w14:textId="11E88C7F" w:rsidR="00E61299" w:rsidRPr="00071DCA" w:rsidRDefault="00E61299" w:rsidP="00B00FDA">
            <w:pPr>
              <w:autoSpaceDE w:val="0"/>
              <w:autoSpaceDN w:val="0"/>
              <w:adjustRightInd w:val="0"/>
              <w:spacing w:line="288" w:lineRule="auto"/>
              <w:jc w:val="both"/>
              <w:textAlignment w:val="center"/>
              <w:rPr>
                <w:rFonts w:cs="Arial"/>
                <w:spacing w:val="-2"/>
                <w:lang w:val="de-DE"/>
              </w:rPr>
            </w:pPr>
            <w:r w:rsidRPr="00071DCA">
              <w:rPr>
                <w:rFonts w:cs="Arial"/>
                <w:color w:val="000000"/>
                <w:lang w:val="de-DE"/>
              </w:rPr>
              <w:t xml:space="preserve">Die wesentlichen Vertragsklauseln sind in den </w:t>
            </w:r>
            <w:r w:rsidRPr="00071DCA">
              <w:rPr>
                <w:rFonts w:cs="Arial"/>
                <w:color w:val="FF0000"/>
                <w:lang w:val="de-DE" w:eastAsia="ar-SA"/>
              </w:rPr>
              <w:t>Planunterlagen/besonderen Vertragsbedingungen/</w:t>
            </w:r>
            <w:r w:rsidRPr="00071DCA">
              <w:rPr>
                <w:rFonts w:cs="Arial"/>
                <w:color w:val="FF0000"/>
                <w:lang w:val="de-DE"/>
              </w:rPr>
              <w:t xml:space="preserve">weiteren beigelegten Unterlagen </w:t>
            </w:r>
            <w:r w:rsidRPr="00071DCA">
              <w:rPr>
                <w:rFonts w:cs="Arial"/>
                <w:lang w:val="de-DE"/>
              </w:rPr>
              <w:t xml:space="preserve">enthalten, </w:t>
            </w:r>
            <w:r w:rsidRPr="00071DCA">
              <w:rPr>
                <w:rFonts w:cs="Arial"/>
                <w:spacing w:val="-2"/>
                <w:lang w:val="de-DE"/>
              </w:rPr>
              <w:t xml:space="preserve">die einen integrierenden Bestandteil vorliegender Maßnahme und des Entwurfs des Auftragsschreibens darstellen. </w:t>
            </w:r>
          </w:p>
          <w:p w14:paraId="52B4660D" w14:textId="77777777" w:rsidR="00E61299" w:rsidRDefault="00E61299" w:rsidP="00E61299">
            <w:pPr>
              <w:autoSpaceDE w:val="0"/>
              <w:autoSpaceDN w:val="0"/>
              <w:adjustRightInd w:val="0"/>
              <w:jc w:val="both"/>
              <w:textAlignment w:val="center"/>
              <w:rPr>
                <w:rFonts w:cs="Arial"/>
                <w:color w:val="000000"/>
                <w:lang w:val="de-DE"/>
              </w:rPr>
            </w:pPr>
          </w:p>
          <w:p w14:paraId="1FAE6EA9" w14:textId="10C78E8D" w:rsidR="00E61299" w:rsidRPr="00071DCA" w:rsidRDefault="00E61299" w:rsidP="00E61299">
            <w:pPr>
              <w:autoSpaceDE w:val="0"/>
              <w:autoSpaceDN w:val="0"/>
              <w:adjustRightInd w:val="0"/>
              <w:jc w:val="both"/>
              <w:textAlignment w:val="center"/>
              <w:rPr>
                <w:rFonts w:cs="Arial"/>
                <w:color w:val="000000"/>
                <w:lang w:val="de-DE"/>
              </w:rPr>
            </w:pPr>
            <w:r w:rsidRPr="00071DCA">
              <w:rPr>
                <w:rFonts w:cs="Arial"/>
                <w:color w:val="000000"/>
                <w:lang w:val="de-DE"/>
              </w:rPr>
              <w:t>Angewandte Rechtsvorschriften:</w:t>
            </w:r>
          </w:p>
          <w:p w14:paraId="01D81ED1" w14:textId="21D49F97" w:rsidR="00E61299" w:rsidRPr="00071DCA" w:rsidRDefault="008F6F5F" w:rsidP="00A05209">
            <w:pPr>
              <w:numPr>
                <w:ilvl w:val="0"/>
                <w:numId w:val="32"/>
              </w:numPr>
              <w:autoSpaceDE w:val="0"/>
              <w:autoSpaceDN w:val="0"/>
              <w:adjustRightInd w:val="0"/>
              <w:spacing w:line="276" w:lineRule="auto"/>
              <w:jc w:val="both"/>
              <w:textAlignment w:val="center"/>
              <w:rPr>
                <w:rFonts w:cs="Arial"/>
                <w:color w:val="000000"/>
                <w:lang w:val="de-DE"/>
              </w:rPr>
            </w:pPr>
            <w:r>
              <w:rPr>
                <w:rFonts w:cs="Arial"/>
                <w:color w:val="000000"/>
                <w:lang w:val="de-DE"/>
              </w:rPr>
              <w:t xml:space="preserve">- </w:t>
            </w:r>
            <w:r w:rsidR="00E61299" w:rsidRPr="00071DCA">
              <w:rPr>
                <w:rFonts w:cs="Arial"/>
                <w:color w:val="000000"/>
                <w:lang w:val="de-DE"/>
              </w:rPr>
              <w:t>LG Nr. 16/2015 und LG Nr. 17/1993 zur „Regelung des Verwaltungsverfahrens“,</w:t>
            </w:r>
          </w:p>
          <w:p w14:paraId="5B22EE19" w14:textId="63ABDC28" w:rsidR="00E61299" w:rsidRPr="00071DCA" w:rsidRDefault="008F6F5F" w:rsidP="00A05209">
            <w:pPr>
              <w:numPr>
                <w:ilvl w:val="0"/>
                <w:numId w:val="32"/>
              </w:numPr>
              <w:autoSpaceDE w:val="0"/>
              <w:autoSpaceDN w:val="0"/>
              <w:adjustRightInd w:val="0"/>
              <w:spacing w:line="276" w:lineRule="auto"/>
              <w:jc w:val="both"/>
              <w:textAlignment w:val="center"/>
              <w:rPr>
                <w:rFonts w:cs="Arial"/>
                <w:color w:val="000000"/>
                <w:lang w:val="de-DE"/>
              </w:rPr>
            </w:pPr>
            <w:r>
              <w:rPr>
                <w:rFonts w:cs="Arial"/>
                <w:color w:val="000000"/>
                <w:lang w:val="de-DE"/>
              </w:rPr>
              <w:t xml:space="preserve">- </w:t>
            </w:r>
            <w:r w:rsidR="00E61299" w:rsidRPr="00071DCA">
              <w:rPr>
                <w:rFonts w:cs="Arial"/>
                <w:color w:val="000000"/>
                <w:lang w:val="de-DE"/>
              </w:rPr>
              <w:t>GvD Nr. 50/2016 und DPR Nr. 207/2010,</w:t>
            </w:r>
          </w:p>
          <w:p w14:paraId="66151B6F" w14:textId="77777777" w:rsidR="00E61299" w:rsidRPr="00071DCA" w:rsidRDefault="00E61299" w:rsidP="00A05209">
            <w:pPr>
              <w:numPr>
                <w:ilvl w:val="0"/>
                <w:numId w:val="32"/>
              </w:numPr>
              <w:autoSpaceDE w:val="0"/>
              <w:autoSpaceDN w:val="0"/>
              <w:adjustRightInd w:val="0"/>
              <w:spacing w:line="276" w:lineRule="auto"/>
              <w:jc w:val="both"/>
              <w:textAlignment w:val="center"/>
              <w:rPr>
                <w:rFonts w:cs="Arial"/>
                <w:color w:val="FF0000"/>
                <w:lang w:val="de-DE"/>
              </w:rPr>
            </w:pPr>
            <w:r w:rsidRPr="00071DCA">
              <w:rPr>
                <w:rFonts w:cs="Arial"/>
                <w:color w:val="FF0000"/>
                <w:lang w:val="de-DE"/>
              </w:rPr>
              <w:lastRenderedPageBreak/>
              <w:t xml:space="preserve">gegebenenfalls die Verordnung über das Vertragswesen, genehmigt mit Beschluss Nr. </w:t>
            </w:r>
            <w:r w:rsidRPr="00071DCA">
              <w:rPr>
                <w:rFonts w:cs="Arial"/>
                <w:color w:val="FF0000"/>
                <w:lang w:val="de-DE"/>
              </w:rPr>
              <w:fldChar w:fldCharType="begin">
                <w:ffData>
                  <w:name w:val="Text38"/>
                  <w:enabled/>
                  <w:calcOnExit w:val="0"/>
                  <w:textInput/>
                </w:ffData>
              </w:fldChar>
            </w:r>
            <w:r w:rsidRPr="00071DCA">
              <w:rPr>
                <w:rFonts w:cs="Arial"/>
                <w:color w:val="FF0000"/>
                <w:lang w:val="de-DE"/>
              </w:rPr>
              <w:instrText xml:space="preserve"> FORMTEXT </w:instrText>
            </w:r>
            <w:r w:rsidRPr="00071DCA">
              <w:rPr>
                <w:rFonts w:cs="Arial"/>
                <w:color w:val="FF0000"/>
                <w:lang w:val="de-DE"/>
              </w:rPr>
            </w:r>
            <w:r w:rsidRPr="00071DCA">
              <w:rPr>
                <w:rFonts w:cs="Arial"/>
                <w:color w:val="FF0000"/>
                <w:lang w:val="de-DE"/>
              </w:rPr>
              <w:fldChar w:fldCharType="separate"/>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fldChar w:fldCharType="end"/>
            </w:r>
            <w:r w:rsidRPr="00071DCA">
              <w:rPr>
                <w:rFonts w:cs="Arial"/>
                <w:color w:val="FF0000"/>
                <w:lang w:val="de-DE"/>
              </w:rPr>
              <w:t xml:space="preserve"> vom </w:t>
            </w:r>
            <w:r w:rsidRPr="00071DCA">
              <w:rPr>
                <w:rFonts w:cs="Arial"/>
                <w:color w:val="FF0000"/>
                <w:lang w:val="de-DE"/>
              </w:rPr>
              <w:fldChar w:fldCharType="begin">
                <w:ffData>
                  <w:name w:val="Text39"/>
                  <w:enabled/>
                  <w:calcOnExit w:val="0"/>
                  <w:textInput/>
                </w:ffData>
              </w:fldChar>
            </w:r>
            <w:r w:rsidRPr="00071DCA">
              <w:rPr>
                <w:rFonts w:cs="Arial"/>
                <w:color w:val="FF0000"/>
                <w:lang w:val="de-DE"/>
              </w:rPr>
              <w:instrText xml:space="preserve"> FORMTEXT </w:instrText>
            </w:r>
            <w:r w:rsidRPr="00071DCA">
              <w:rPr>
                <w:rFonts w:cs="Arial"/>
                <w:color w:val="FF0000"/>
                <w:lang w:val="de-DE"/>
              </w:rPr>
            </w:r>
            <w:r w:rsidRPr="00071DCA">
              <w:rPr>
                <w:rFonts w:cs="Arial"/>
                <w:color w:val="FF0000"/>
                <w:lang w:val="de-DE"/>
              </w:rPr>
              <w:fldChar w:fldCharType="separate"/>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fldChar w:fldCharType="end"/>
            </w:r>
            <w:r w:rsidRPr="00071DCA">
              <w:rPr>
                <w:rFonts w:cs="Arial"/>
                <w:color w:val="FF0000"/>
                <w:lang w:val="de-DE"/>
              </w:rPr>
              <w:t xml:space="preserve"> i.g.F.,</w:t>
            </w:r>
          </w:p>
          <w:p w14:paraId="52CA66D0" w14:textId="0602EF4E" w:rsidR="00E61299" w:rsidRPr="00071DCA" w:rsidRDefault="008F6F5F" w:rsidP="00A05209">
            <w:pPr>
              <w:numPr>
                <w:ilvl w:val="0"/>
                <w:numId w:val="32"/>
              </w:numPr>
              <w:autoSpaceDE w:val="0"/>
              <w:autoSpaceDN w:val="0"/>
              <w:adjustRightInd w:val="0"/>
              <w:spacing w:line="276" w:lineRule="auto"/>
              <w:jc w:val="both"/>
              <w:textAlignment w:val="center"/>
              <w:rPr>
                <w:rFonts w:cs="Arial"/>
                <w:color w:val="000000"/>
                <w:lang w:val="de-DE"/>
              </w:rPr>
            </w:pPr>
            <w:r>
              <w:rPr>
                <w:rFonts w:cs="Arial"/>
                <w:color w:val="000000"/>
                <w:lang w:val="de-DE"/>
              </w:rPr>
              <w:t xml:space="preserve">- </w:t>
            </w:r>
            <w:r w:rsidR="00E61299" w:rsidRPr="00071DCA">
              <w:rPr>
                <w:rFonts w:cs="Arial"/>
                <w:color w:val="000000"/>
                <w:lang w:val="de-DE"/>
              </w:rPr>
              <w:t>DPR vom 28. Dezember 2000, Nr. 445,</w:t>
            </w:r>
          </w:p>
          <w:p w14:paraId="39D70C36" w14:textId="473B070F" w:rsidR="00E61299" w:rsidRPr="00071DCA" w:rsidRDefault="008F6F5F" w:rsidP="00A05209">
            <w:pPr>
              <w:numPr>
                <w:ilvl w:val="0"/>
                <w:numId w:val="32"/>
              </w:numPr>
              <w:autoSpaceDE w:val="0"/>
              <w:autoSpaceDN w:val="0"/>
              <w:adjustRightInd w:val="0"/>
              <w:spacing w:line="276" w:lineRule="auto"/>
              <w:jc w:val="both"/>
              <w:textAlignment w:val="center"/>
              <w:rPr>
                <w:rFonts w:cs="Arial"/>
                <w:color w:val="000000"/>
                <w:lang w:val="de-DE"/>
              </w:rPr>
            </w:pPr>
            <w:r>
              <w:rPr>
                <w:rFonts w:cs="Arial"/>
                <w:color w:val="000000"/>
                <w:lang w:val="de-DE"/>
              </w:rPr>
              <w:t xml:space="preserve">- </w:t>
            </w:r>
            <w:r w:rsidR="00E61299" w:rsidRPr="00071DCA">
              <w:rPr>
                <w:rFonts w:cs="Arial"/>
                <w:color w:val="000000"/>
                <w:lang w:val="de-DE"/>
              </w:rPr>
              <w:t>GvD Nr. 81/2008 insbesondere Art. 26 Abs. 6,</w:t>
            </w:r>
          </w:p>
          <w:p w14:paraId="3ADB9961" w14:textId="446A17B9" w:rsidR="00E61299" w:rsidRPr="00132F51" w:rsidRDefault="00132F51" w:rsidP="00132F51">
            <w:pPr>
              <w:autoSpaceDE w:val="0"/>
              <w:autoSpaceDN w:val="0"/>
              <w:adjustRightInd w:val="0"/>
              <w:jc w:val="both"/>
              <w:textAlignment w:val="center"/>
              <w:rPr>
                <w:rFonts w:cs="Arial"/>
                <w:lang w:val="de-DE"/>
              </w:rPr>
            </w:pPr>
            <w:r w:rsidRPr="00132F51">
              <w:rPr>
                <w:rFonts w:cs="Arial"/>
                <w:lang w:val="de-DE"/>
              </w:rPr>
              <w:t>-Gesetzt 120/2020</w:t>
            </w:r>
          </w:p>
          <w:p w14:paraId="7E54D421" w14:textId="77777777" w:rsidR="00E61299" w:rsidRPr="00044D35" w:rsidRDefault="00E61299" w:rsidP="00635C81">
            <w:pPr>
              <w:autoSpaceDE w:val="0"/>
              <w:autoSpaceDN w:val="0"/>
              <w:adjustRightInd w:val="0"/>
              <w:jc w:val="both"/>
              <w:textAlignment w:val="center"/>
              <w:rPr>
                <w:rFonts w:cs="Arial"/>
                <w:color w:val="FF0000"/>
                <w:lang w:val="de-DE"/>
              </w:rPr>
            </w:pPr>
          </w:p>
          <w:p w14:paraId="093FD8F3" w14:textId="509F8E10" w:rsidR="00E61299" w:rsidRPr="00B91F64" w:rsidRDefault="00E61299" w:rsidP="00A05209">
            <w:pPr>
              <w:pStyle w:val="Paragrafoelenco"/>
              <w:numPr>
                <w:ilvl w:val="0"/>
                <w:numId w:val="32"/>
              </w:numPr>
              <w:autoSpaceDE w:val="0"/>
              <w:autoSpaceDN w:val="0"/>
              <w:adjustRightInd w:val="0"/>
              <w:spacing w:line="276" w:lineRule="auto"/>
              <w:contextualSpacing w:val="0"/>
              <w:jc w:val="both"/>
              <w:textAlignment w:val="center"/>
              <w:rPr>
                <w:rFonts w:cs="Arial"/>
                <w:bCs/>
                <w:color w:val="00B050"/>
                <w:lang w:val="de-DE"/>
              </w:rPr>
            </w:pPr>
            <w:r w:rsidRPr="00071DCA">
              <w:rPr>
                <w:rFonts w:cs="Arial"/>
                <w:color w:val="000000"/>
                <w:lang w:val="de-DE"/>
              </w:rPr>
              <w:t xml:space="preserve">In Einhaltung des Rotationsprinzips wurde eine Markterhebung durchgeführt: </w:t>
            </w:r>
            <w:r w:rsidRPr="00071DCA">
              <w:rPr>
                <w:rFonts w:cs="Arial"/>
                <w:lang w:val="de-DE"/>
              </w:rPr>
              <w:fldChar w:fldCharType="begin">
                <w:ffData>
                  <w:name w:val="Text38"/>
                  <w:enabled/>
                  <w:calcOnExit w:val="0"/>
                  <w:textInput/>
                </w:ffData>
              </w:fldChar>
            </w:r>
            <w:r w:rsidRPr="00071DCA">
              <w:rPr>
                <w:rFonts w:cs="Arial"/>
                <w:lang w:val="de-DE"/>
              </w:rPr>
              <w:instrText xml:space="preserve"> FORMTEXT </w:instrText>
            </w:r>
            <w:r w:rsidRPr="00071DCA">
              <w:rPr>
                <w:rFonts w:cs="Arial"/>
                <w:lang w:val="de-DE"/>
              </w:rPr>
            </w:r>
            <w:r w:rsidRPr="00071DCA">
              <w:rPr>
                <w:rFonts w:cs="Arial"/>
                <w:lang w:val="de-DE"/>
              </w:rPr>
              <w:fldChar w:fldCharType="separate"/>
            </w:r>
            <w:r w:rsidRPr="00071DCA">
              <w:rPr>
                <w:rFonts w:cs="Arial"/>
                <w:lang w:val="de-DE"/>
              </w:rPr>
              <w:t> </w:t>
            </w:r>
            <w:r w:rsidRPr="00071DCA">
              <w:rPr>
                <w:rFonts w:cs="Arial"/>
                <w:lang w:val="de-DE"/>
              </w:rPr>
              <w:t> </w:t>
            </w:r>
            <w:r w:rsidRPr="00071DCA">
              <w:rPr>
                <w:rFonts w:cs="Arial"/>
                <w:lang w:val="de-DE"/>
              </w:rPr>
              <w:t> </w:t>
            </w:r>
            <w:r w:rsidRPr="00071DCA">
              <w:rPr>
                <w:rFonts w:cs="Arial"/>
                <w:lang w:val="de-DE"/>
              </w:rPr>
              <w:t> </w:t>
            </w:r>
            <w:r w:rsidRPr="00071DCA">
              <w:rPr>
                <w:rFonts w:cs="Arial"/>
                <w:lang w:val="de-DE"/>
              </w:rPr>
              <w:t> </w:t>
            </w:r>
            <w:r w:rsidRPr="00071DCA">
              <w:rPr>
                <w:rFonts w:cs="Arial"/>
                <w:lang w:val="de-DE"/>
              </w:rPr>
              <w:fldChar w:fldCharType="end"/>
            </w:r>
            <w:r w:rsidRPr="00071DCA">
              <w:rPr>
                <w:rFonts w:cs="Arial"/>
                <w:color w:val="000000"/>
                <w:lang w:val="de-DE"/>
              </w:rPr>
              <w:t xml:space="preserve"> </w:t>
            </w:r>
            <w:r w:rsidRPr="00B91F64">
              <w:rPr>
                <w:rFonts w:cs="Arial"/>
                <w:bCs/>
                <w:i/>
                <w:color w:val="339966"/>
                <w:lang w:val="de-DE" w:eastAsia="ar-SA"/>
              </w:rPr>
              <w:t xml:space="preserve">(zu präzisieren sind: </w:t>
            </w:r>
            <w:r w:rsidR="00F30FB6" w:rsidRPr="009B34E1">
              <w:rPr>
                <w:rFonts w:cs="Arial"/>
                <w:bCs/>
                <w:i/>
                <w:color w:val="339966"/>
                <w:lang w:val="de-DE" w:eastAsia="ar-SA"/>
              </w:rPr>
              <w:t>mittels telematischem Verfahren im ISOV-Portal https://www.ausschreibungen-suedtirol.it oder</w:t>
            </w:r>
            <w:r w:rsidR="00F30FB6" w:rsidRPr="00F30FB6">
              <w:rPr>
                <w:rFonts w:cs="Arial"/>
                <w:i/>
                <w:color w:val="00B050"/>
                <w:lang w:val="de-DE"/>
              </w:rPr>
              <w:t xml:space="preserve"> </w:t>
            </w:r>
            <w:r w:rsidR="00F30FB6">
              <w:rPr>
                <w:rFonts w:cs="Arial"/>
                <w:i/>
                <w:color w:val="00B050"/>
                <w:lang w:val="de-DE"/>
              </w:rPr>
              <w:t xml:space="preserve">mit </w:t>
            </w:r>
            <w:r w:rsidRPr="00B91F64">
              <w:rPr>
                <w:rFonts w:cs="Arial"/>
                <w:bCs/>
                <w:i/>
                <w:color w:val="339966"/>
                <w:lang w:val="de-DE" w:eastAsia="ar-SA"/>
              </w:rPr>
              <w:t>Bekanntg</w:t>
            </w:r>
            <w:r w:rsidR="00F30FB6">
              <w:rPr>
                <w:rFonts w:cs="Arial"/>
                <w:bCs/>
                <w:i/>
                <w:color w:val="339966"/>
                <w:lang w:val="de-DE" w:eastAsia="ar-SA"/>
              </w:rPr>
              <w:t>abe</w:t>
            </w:r>
            <w:r w:rsidRPr="00B91F64">
              <w:rPr>
                <w:rFonts w:cs="Arial"/>
                <w:bCs/>
                <w:i/>
                <w:color w:val="339966"/>
                <w:lang w:val="de-DE" w:eastAsia="ar-SA"/>
              </w:rPr>
              <w:t xml:space="preserve"> der Interessensbekundung, konsultierte Verzeichnisse, Internet usw.). </w:t>
            </w:r>
          </w:p>
          <w:p w14:paraId="79F1B493" w14:textId="77777777" w:rsidR="00E61299" w:rsidRPr="00071DCA" w:rsidRDefault="00E61299" w:rsidP="00A05209">
            <w:pPr>
              <w:pStyle w:val="Paragrafoelenco"/>
              <w:numPr>
                <w:ilvl w:val="0"/>
                <w:numId w:val="32"/>
              </w:numPr>
              <w:autoSpaceDE w:val="0"/>
              <w:autoSpaceDN w:val="0"/>
              <w:adjustRightInd w:val="0"/>
              <w:spacing w:line="276" w:lineRule="auto"/>
              <w:contextualSpacing w:val="0"/>
              <w:jc w:val="both"/>
              <w:textAlignment w:val="center"/>
              <w:rPr>
                <w:rFonts w:cs="Arial"/>
                <w:color w:val="00B050"/>
                <w:lang w:val="de-DE"/>
              </w:rPr>
            </w:pPr>
          </w:p>
          <w:p w14:paraId="527712C5" w14:textId="77777777" w:rsidR="00C54160" w:rsidRDefault="00E61299" w:rsidP="00A05209">
            <w:pPr>
              <w:pStyle w:val="Paragrafoelenco"/>
              <w:numPr>
                <w:ilvl w:val="0"/>
                <w:numId w:val="32"/>
              </w:numPr>
              <w:autoSpaceDE w:val="0"/>
              <w:autoSpaceDN w:val="0"/>
              <w:adjustRightInd w:val="0"/>
              <w:spacing w:line="276" w:lineRule="auto"/>
              <w:jc w:val="both"/>
              <w:textAlignment w:val="center"/>
              <w:rPr>
                <w:rFonts w:cs="Arial"/>
                <w:color w:val="FF0000"/>
                <w:lang w:val="de-DE"/>
              </w:rPr>
            </w:pPr>
            <w:r w:rsidRPr="00C54160">
              <w:rPr>
                <w:rFonts w:cs="Arial"/>
                <w:color w:val="FF0000"/>
                <w:lang w:val="de-DE"/>
              </w:rPr>
              <w:t xml:space="preserve">Es wurden folgende Wirtschaftsteilnehmer konsultiert: </w:t>
            </w:r>
            <w:r w:rsidRPr="00C54160">
              <w:rPr>
                <w:rFonts w:cs="Arial"/>
                <w:color w:val="FF0000"/>
                <w:lang w:val="de-DE"/>
              </w:rPr>
              <w:fldChar w:fldCharType="begin">
                <w:ffData>
                  <w:name w:val="Text38"/>
                  <w:enabled/>
                  <w:calcOnExit w:val="0"/>
                  <w:textInput/>
                </w:ffData>
              </w:fldChar>
            </w:r>
            <w:r w:rsidRPr="00C54160">
              <w:rPr>
                <w:rFonts w:cs="Arial"/>
                <w:color w:val="FF0000"/>
                <w:lang w:val="de-DE"/>
              </w:rPr>
              <w:instrText xml:space="preserve"> FORMTEXT </w:instrText>
            </w:r>
            <w:r w:rsidRPr="00C54160">
              <w:rPr>
                <w:rFonts w:cs="Arial"/>
                <w:color w:val="FF0000"/>
                <w:lang w:val="de-DE"/>
              </w:rPr>
            </w:r>
            <w:r w:rsidRPr="00C54160">
              <w:rPr>
                <w:rFonts w:cs="Arial"/>
                <w:color w:val="FF0000"/>
                <w:lang w:val="de-DE"/>
              </w:rPr>
              <w:fldChar w:fldCharType="separate"/>
            </w:r>
            <w:r w:rsidRPr="00071DCA">
              <w:rPr>
                <w:lang w:val="de-DE"/>
              </w:rPr>
              <w:t> </w:t>
            </w:r>
            <w:r w:rsidRPr="00071DCA">
              <w:rPr>
                <w:lang w:val="de-DE"/>
              </w:rPr>
              <w:t> </w:t>
            </w:r>
            <w:r w:rsidRPr="00071DCA">
              <w:rPr>
                <w:lang w:val="de-DE"/>
              </w:rPr>
              <w:t> </w:t>
            </w:r>
            <w:r w:rsidRPr="00071DCA">
              <w:rPr>
                <w:lang w:val="de-DE"/>
              </w:rPr>
              <w:t> </w:t>
            </w:r>
            <w:r w:rsidRPr="00071DCA">
              <w:rPr>
                <w:lang w:val="de-DE"/>
              </w:rPr>
              <w:t> </w:t>
            </w:r>
            <w:r w:rsidRPr="00C54160">
              <w:rPr>
                <w:rFonts w:cs="Arial"/>
                <w:color w:val="FF0000"/>
                <w:lang w:val="de-DE"/>
              </w:rPr>
              <w:fldChar w:fldCharType="end"/>
            </w:r>
            <w:r w:rsidRPr="00C54160">
              <w:rPr>
                <w:rFonts w:cs="Arial"/>
                <w:color w:val="FF0000"/>
                <w:lang w:val="de-DE"/>
              </w:rPr>
              <w:t xml:space="preserve">; geantwortet haben folgende Wirtschaftsteilnehmer: </w:t>
            </w:r>
            <w:r w:rsidRPr="00C54160">
              <w:rPr>
                <w:rFonts w:cs="Arial"/>
                <w:color w:val="FF0000"/>
                <w:lang w:val="de-DE"/>
              </w:rPr>
              <w:fldChar w:fldCharType="begin">
                <w:ffData>
                  <w:name w:val="Text38"/>
                  <w:enabled/>
                  <w:calcOnExit w:val="0"/>
                  <w:textInput/>
                </w:ffData>
              </w:fldChar>
            </w:r>
            <w:r w:rsidRPr="00C54160">
              <w:rPr>
                <w:rFonts w:cs="Arial"/>
                <w:color w:val="FF0000"/>
                <w:lang w:val="de-DE"/>
              </w:rPr>
              <w:instrText xml:space="preserve"> FORMTEXT </w:instrText>
            </w:r>
            <w:r w:rsidRPr="00C54160">
              <w:rPr>
                <w:rFonts w:cs="Arial"/>
                <w:color w:val="FF0000"/>
                <w:lang w:val="de-DE"/>
              </w:rPr>
            </w:r>
            <w:r w:rsidRPr="00C54160">
              <w:rPr>
                <w:rFonts w:cs="Arial"/>
                <w:color w:val="FF0000"/>
                <w:lang w:val="de-DE"/>
              </w:rPr>
              <w:fldChar w:fldCharType="separate"/>
            </w:r>
            <w:r w:rsidRPr="00071DCA">
              <w:rPr>
                <w:lang w:val="de-DE"/>
              </w:rPr>
              <w:t> </w:t>
            </w:r>
            <w:r w:rsidRPr="00071DCA">
              <w:rPr>
                <w:lang w:val="de-DE"/>
              </w:rPr>
              <w:t> </w:t>
            </w:r>
            <w:r w:rsidRPr="00071DCA">
              <w:rPr>
                <w:lang w:val="de-DE"/>
              </w:rPr>
              <w:t> </w:t>
            </w:r>
            <w:r w:rsidRPr="00071DCA">
              <w:rPr>
                <w:lang w:val="de-DE"/>
              </w:rPr>
              <w:t> </w:t>
            </w:r>
            <w:r w:rsidRPr="00071DCA">
              <w:rPr>
                <w:lang w:val="de-DE"/>
              </w:rPr>
              <w:t> </w:t>
            </w:r>
            <w:r w:rsidRPr="00C54160">
              <w:rPr>
                <w:rFonts w:cs="Arial"/>
                <w:color w:val="FF0000"/>
                <w:lang w:val="de-DE"/>
              </w:rPr>
              <w:fldChar w:fldCharType="end"/>
            </w:r>
            <w:r w:rsidRPr="00C54160">
              <w:rPr>
                <w:rFonts w:cs="Arial"/>
                <w:color w:val="FF0000"/>
                <w:lang w:val="de-DE"/>
              </w:rPr>
              <w:t>.</w:t>
            </w:r>
          </w:p>
          <w:p w14:paraId="73B558EE" w14:textId="7621190F" w:rsidR="00C54160" w:rsidRPr="00B91F64" w:rsidRDefault="00E61299" w:rsidP="00A05209">
            <w:pPr>
              <w:pStyle w:val="Paragrafoelenco"/>
              <w:numPr>
                <w:ilvl w:val="0"/>
                <w:numId w:val="32"/>
              </w:numPr>
              <w:autoSpaceDE w:val="0"/>
              <w:autoSpaceDN w:val="0"/>
              <w:adjustRightInd w:val="0"/>
              <w:spacing w:line="276" w:lineRule="auto"/>
              <w:jc w:val="both"/>
              <w:textAlignment w:val="center"/>
              <w:rPr>
                <w:rFonts w:cs="Arial"/>
                <w:bCs/>
                <w:color w:val="FF0000"/>
                <w:lang w:val="de-DE"/>
              </w:rPr>
            </w:pPr>
            <w:r w:rsidRPr="00B91F64">
              <w:rPr>
                <w:rFonts w:cs="Arial"/>
                <w:bCs/>
                <w:i/>
                <w:color w:val="339966"/>
                <w:lang w:val="de-DE" w:eastAsia="ar-SA"/>
              </w:rPr>
              <w:t xml:space="preserve">(ACHTUNG. bei einer erneuten Aufforderung/Auswahl des vorhergehenden Wirtschaftsteilnehmers muss die </w:t>
            </w:r>
            <w:r w:rsidR="009B677C" w:rsidRPr="00B91F64">
              <w:rPr>
                <w:rFonts w:cs="Arial"/>
                <w:bCs/>
                <w:i/>
                <w:color w:val="339966"/>
                <w:lang w:val="de-DE" w:eastAsia="ar-SA"/>
              </w:rPr>
              <w:t>BEGRÜNDUNG</w:t>
            </w:r>
            <w:r w:rsidRPr="00B91F64">
              <w:rPr>
                <w:rFonts w:cs="Arial"/>
                <w:bCs/>
                <w:i/>
                <w:color w:val="339966"/>
                <w:lang w:val="de-DE" w:eastAsia="ar-SA"/>
              </w:rPr>
              <w:t xml:space="preserve"> besonders stringent sein, indem z.B. auf die evtl. geringe Anzahl von Wirtschaftsteilnehmern auf dem Markt, auf den Zufriedenheitsgrad bei Abschluss des vorhergehenden Vertragsverhältnisses, auf den Gegenstand und die Besonderheiten des Marktes gewiesen wird.) </w:t>
            </w:r>
          </w:p>
          <w:p w14:paraId="560DA7DF" w14:textId="3477D1B8" w:rsidR="00E61299" w:rsidRPr="00B91F64" w:rsidRDefault="00E61299" w:rsidP="00A05209">
            <w:pPr>
              <w:pStyle w:val="Paragrafoelenco"/>
              <w:numPr>
                <w:ilvl w:val="0"/>
                <w:numId w:val="32"/>
              </w:numPr>
              <w:autoSpaceDE w:val="0"/>
              <w:autoSpaceDN w:val="0"/>
              <w:adjustRightInd w:val="0"/>
              <w:spacing w:line="276" w:lineRule="auto"/>
              <w:jc w:val="both"/>
              <w:textAlignment w:val="center"/>
              <w:rPr>
                <w:rFonts w:cs="Arial"/>
                <w:bCs/>
                <w:color w:val="FF0000"/>
                <w:lang w:val="de-DE"/>
              </w:rPr>
            </w:pPr>
            <w:r w:rsidRPr="00B91F64">
              <w:rPr>
                <w:rFonts w:cs="Arial"/>
                <w:bCs/>
                <w:i/>
                <w:color w:val="339966"/>
                <w:lang w:val="de-DE" w:eastAsia="ar-SA"/>
              </w:rPr>
              <w:t>(Im Falle einer Aufforderung zur Einreichung von Vorschlägen sei es zu technischen als auch zu ökonomischen Aspekten während der Markterhebung:)</w:t>
            </w:r>
            <w:r w:rsidRPr="00C54160">
              <w:rPr>
                <w:rFonts w:cs="Arial"/>
                <w:color w:val="00B050"/>
                <w:lang w:val="de-DE"/>
              </w:rPr>
              <w:t xml:space="preserve"> </w:t>
            </w:r>
            <w:r w:rsidRPr="00C54160">
              <w:rPr>
                <w:rFonts w:cs="Arial"/>
                <w:color w:val="FF0000"/>
                <w:lang w:val="de-DE"/>
              </w:rPr>
              <w:t xml:space="preserve">Es wurde der Wirtschaftsteilnehmer </w:t>
            </w:r>
            <w:r w:rsidRPr="00C54160">
              <w:rPr>
                <w:rFonts w:cs="Arial"/>
                <w:lang w:val="de-DE"/>
              </w:rPr>
              <w:fldChar w:fldCharType="begin">
                <w:ffData>
                  <w:name w:val="Text38"/>
                  <w:enabled/>
                  <w:calcOnExit w:val="0"/>
                  <w:textInput/>
                </w:ffData>
              </w:fldChar>
            </w:r>
            <w:r w:rsidRPr="00C54160">
              <w:rPr>
                <w:rFonts w:cs="Arial"/>
                <w:lang w:val="de-DE"/>
              </w:rPr>
              <w:instrText xml:space="preserve"> FORMTEXT </w:instrText>
            </w:r>
            <w:r w:rsidRPr="00C54160">
              <w:rPr>
                <w:rFonts w:cs="Arial"/>
                <w:lang w:val="de-DE"/>
              </w:rPr>
            </w:r>
            <w:r w:rsidRPr="00C54160">
              <w:rPr>
                <w:rFonts w:cs="Arial"/>
                <w:lang w:val="de-DE"/>
              </w:rPr>
              <w:fldChar w:fldCharType="separate"/>
            </w:r>
            <w:r w:rsidRPr="00071DCA">
              <w:rPr>
                <w:rFonts w:cs="Arial"/>
                <w:lang w:val="de-DE"/>
              </w:rPr>
              <w:t> </w:t>
            </w:r>
            <w:r w:rsidRPr="00071DCA">
              <w:rPr>
                <w:rFonts w:cs="Arial"/>
                <w:lang w:val="de-DE"/>
              </w:rPr>
              <w:t> </w:t>
            </w:r>
            <w:r w:rsidRPr="00071DCA">
              <w:rPr>
                <w:rFonts w:cs="Arial"/>
                <w:lang w:val="de-DE"/>
              </w:rPr>
              <w:t> </w:t>
            </w:r>
            <w:r w:rsidRPr="00071DCA">
              <w:rPr>
                <w:rFonts w:cs="Arial"/>
                <w:lang w:val="de-DE"/>
              </w:rPr>
              <w:t> </w:t>
            </w:r>
            <w:r w:rsidRPr="00071DCA">
              <w:rPr>
                <w:rFonts w:cs="Arial"/>
                <w:lang w:val="de-DE"/>
              </w:rPr>
              <w:t> </w:t>
            </w:r>
            <w:r w:rsidRPr="00C54160">
              <w:rPr>
                <w:rFonts w:cs="Arial"/>
                <w:lang w:val="de-DE"/>
              </w:rPr>
              <w:fldChar w:fldCharType="end"/>
            </w:r>
            <w:r w:rsidRPr="00C54160">
              <w:rPr>
                <w:rFonts w:cs="Arial"/>
                <w:lang w:val="de-DE"/>
              </w:rPr>
              <w:t xml:space="preserve"> </w:t>
            </w:r>
            <w:r w:rsidRPr="00C54160">
              <w:rPr>
                <w:rFonts w:cs="Arial"/>
                <w:color w:val="FF0000"/>
                <w:lang w:val="de-DE"/>
              </w:rPr>
              <w:t xml:space="preserve">aus folgenden Gründen gewählt: </w:t>
            </w:r>
            <w:r w:rsidRPr="00C54160">
              <w:rPr>
                <w:rFonts w:cs="Arial"/>
                <w:lang w:val="de-DE"/>
              </w:rPr>
              <w:fldChar w:fldCharType="begin">
                <w:ffData>
                  <w:name w:val="Text38"/>
                  <w:enabled/>
                  <w:calcOnExit w:val="0"/>
                  <w:textInput/>
                </w:ffData>
              </w:fldChar>
            </w:r>
            <w:r w:rsidRPr="00C54160">
              <w:rPr>
                <w:rFonts w:cs="Arial"/>
                <w:lang w:val="de-DE"/>
              </w:rPr>
              <w:instrText xml:space="preserve"> FORMTEXT </w:instrText>
            </w:r>
            <w:r w:rsidRPr="00C54160">
              <w:rPr>
                <w:rFonts w:cs="Arial"/>
                <w:lang w:val="de-DE"/>
              </w:rPr>
            </w:r>
            <w:r w:rsidRPr="00C54160">
              <w:rPr>
                <w:rFonts w:cs="Arial"/>
                <w:lang w:val="de-DE"/>
              </w:rPr>
              <w:fldChar w:fldCharType="separate"/>
            </w:r>
            <w:r w:rsidRPr="00071DCA">
              <w:rPr>
                <w:rFonts w:cs="Arial"/>
                <w:lang w:val="de-DE"/>
              </w:rPr>
              <w:t> </w:t>
            </w:r>
            <w:r w:rsidRPr="00071DCA">
              <w:rPr>
                <w:rFonts w:cs="Arial"/>
                <w:lang w:val="de-DE"/>
              </w:rPr>
              <w:t> </w:t>
            </w:r>
            <w:r w:rsidRPr="00071DCA">
              <w:rPr>
                <w:rFonts w:cs="Arial"/>
                <w:lang w:val="de-DE"/>
              </w:rPr>
              <w:t> </w:t>
            </w:r>
            <w:r w:rsidRPr="00071DCA">
              <w:rPr>
                <w:rFonts w:cs="Arial"/>
                <w:lang w:val="de-DE"/>
              </w:rPr>
              <w:t> </w:t>
            </w:r>
            <w:r w:rsidRPr="00071DCA">
              <w:rPr>
                <w:rFonts w:cs="Arial"/>
                <w:lang w:val="de-DE"/>
              </w:rPr>
              <w:t> </w:t>
            </w:r>
            <w:r w:rsidRPr="00C54160">
              <w:rPr>
                <w:rFonts w:cs="Arial"/>
                <w:lang w:val="de-DE"/>
              </w:rPr>
              <w:fldChar w:fldCharType="end"/>
            </w:r>
            <w:r w:rsidRPr="00C54160">
              <w:rPr>
                <w:rFonts w:cs="Arial"/>
                <w:lang w:val="de-DE"/>
              </w:rPr>
              <w:t xml:space="preserve"> </w:t>
            </w:r>
            <w:r w:rsidRPr="00B91F64">
              <w:rPr>
                <w:rFonts w:cs="Arial"/>
                <w:bCs/>
                <w:i/>
                <w:color w:val="339966"/>
                <w:lang w:val="de-DE" w:eastAsia="ar-SA"/>
              </w:rPr>
              <w:t>(die Entscheidung sei es unter dem technischen als auch unter dem ökonomischen Gesichtspunkt begründen).</w:t>
            </w:r>
          </w:p>
          <w:p w14:paraId="30F9F192" w14:textId="11DBEBCB" w:rsidR="00E61299" w:rsidRPr="00F92A85" w:rsidRDefault="00E61299" w:rsidP="00A05209">
            <w:pPr>
              <w:pStyle w:val="Paragrafoelenco"/>
              <w:numPr>
                <w:ilvl w:val="0"/>
                <w:numId w:val="32"/>
              </w:numPr>
              <w:autoSpaceDE w:val="0"/>
              <w:autoSpaceDN w:val="0"/>
              <w:adjustRightInd w:val="0"/>
              <w:spacing w:line="276" w:lineRule="auto"/>
              <w:jc w:val="both"/>
              <w:textAlignment w:val="center"/>
              <w:rPr>
                <w:rFonts w:cs="Arial"/>
                <w:color w:val="FF0000"/>
                <w:lang w:val="de-DE"/>
              </w:rPr>
            </w:pPr>
            <w:r w:rsidRPr="00F92A85">
              <w:rPr>
                <w:rFonts w:cs="Arial"/>
                <w:color w:val="FF0000"/>
                <w:lang w:val="de-DE"/>
              </w:rPr>
              <w:t xml:space="preserve">Die Arbeiten unterliegen den Mindestumweltkriterien (MUK) und/oder sozialen Kriterien gemäß Art. 34 GvD Nr. 50/2016 und gemäß MD </w:t>
            </w:r>
            <w:r w:rsidRPr="00F92A85">
              <w:rPr>
                <w:rFonts w:cs="Arial"/>
                <w:color w:val="FF0000"/>
                <w:lang w:val="de-DE" w:eastAsia="ar-SA"/>
              </w:rPr>
              <w:fldChar w:fldCharType="begin">
                <w:ffData>
                  <w:name w:val="Text17"/>
                  <w:enabled/>
                  <w:calcOnExit w:val="0"/>
                  <w:textInput/>
                </w:ffData>
              </w:fldChar>
            </w:r>
            <w:r w:rsidRPr="00F92A85">
              <w:rPr>
                <w:rFonts w:cs="Arial"/>
                <w:color w:val="FF0000"/>
                <w:lang w:val="de-DE" w:eastAsia="ar-SA"/>
              </w:rPr>
              <w:instrText xml:space="preserve"> FORMTEXT </w:instrText>
            </w:r>
            <w:r w:rsidRPr="00F92A85">
              <w:rPr>
                <w:rFonts w:cs="Arial"/>
                <w:color w:val="FF0000"/>
                <w:lang w:val="de-DE" w:eastAsia="ar-SA"/>
              </w:rPr>
            </w:r>
            <w:r w:rsidRPr="00F92A85">
              <w:rPr>
                <w:rFonts w:cs="Arial"/>
                <w:color w:val="FF0000"/>
                <w:lang w:val="de-DE" w:eastAsia="ar-SA"/>
              </w:rPr>
              <w:fldChar w:fldCharType="separate"/>
            </w:r>
            <w:r w:rsidRPr="00071DCA">
              <w:rPr>
                <w:lang w:val="de-DE" w:eastAsia="ar-SA"/>
              </w:rPr>
              <w:t> </w:t>
            </w:r>
            <w:r w:rsidRPr="00071DCA">
              <w:rPr>
                <w:lang w:val="de-DE" w:eastAsia="ar-SA"/>
              </w:rPr>
              <w:t> </w:t>
            </w:r>
            <w:r w:rsidRPr="00071DCA">
              <w:rPr>
                <w:lang w:val="de-DE" w:eastAsia="ar-SA"/>
              </w:rPr>
              <w:t> </w:t>
            </w:r>
            <w:r w:rsidRPr="00071DCA">
              <w:rPr>
                <w:lang w:val="de-DE" w:eastAsia="ar-SA"/>
              </w:rPr>
              <w:t> </w:t>
            </w:r>
            <w:r w:rsidRPr="00071DCA">
              <w:rPr>
                <w:lang w:val="de-DE" w:eastAsia="ar-SA"/>
              </w:rPr>
              <w:t> </w:t>
            </w:r>
            <w:r w:rsidRPr="00F92A85">
              <w:rPr>
                <w:rFonts w:cs="Arial"/>
                <w:color w:val="FF0000"/>
                <w:lang w:val="de-DE" w:eastAsia="ar-SA"/>
              </w:rPr>
              <w:fldChar w:fldCharType="end"/>
            </w:r>
            <w:r w:rsidRPr="00F92A85">
              <w:rPr>
                <w:rFonts w:cs="Arial"/>
                <w:color w:val="FF0000"/>
                <w:lang w:val="de-DE" w:eastAsia="ar-SA"/>
              </w:rPr>
              <w:t>.</w:t>
            </w:r>
          </w:p>
          <w:p w14:paraId="0E7009BD" w14:textId="4AEF017A" w:rsidR="00E61299" w:rsidRPr="00B91F64" w:rsidRDefault="00E61299" w:rsidP="00A05209">
            <w:pPr>
              <w:numPr>
                <w:ilvl w:val="0"/>
                <w:numId w:val="32"/>
              </w:numPr>
              <w:autoSpaceDE w:val="0"/>
              <w:autoSpaceDN w:val="0"/>
              <w:adjustRightInd w:val="0"/>
              <w:spacing w:line="276" w:lineRule="auto"/>
              <w:jc w:val="both"/>
              <w:textAlignment w:val="center"/>
              <w:rPr>
                <w:rFonts w:cs="Arial"/>
                <w:color w:val="FF0000"/>
                <w:lang w:val="de-DE"/>
              </w:rPr>
            </w:pPr>
            <w:r w:rsidRPr="00071DCA">
              <w:rPr>
                <w:rFonts w:cs="Arial"/>
                <w:color w:val="FF0000"/>
                <w:lang w:val="de-DE"/>
              </w:rPr>
              <w:t xml:space="preserve">Gemäß Art. 35 Abs. 5 LG Nr. 16/2015 bestehen Abweichungen zu den MUK, wie im beiliegenden Bericht ausgeführt. </w:t>
            </w:r>
          </w:p>
          <w:p w14:paraId="65139EBC" w14:textId="77777777" w:rsidR="00F92A85" w:rsidRPr="00B91F64" w:rsidRDefault="00F92A85" w:rsidP="00A05209">
            <w:pPr>
              <w:pStyle w:val="Paragrafoelenco"/>
              <w:numPr>
                <w:ilvl w:val="0"/>
                <w:numId w:val="32"/>
              </w:numPr>
              <w:autoSpaceDE w:val="0"/>
              <w:autoSpaceDN w:val="0"/>
              <w:adjustRightInd w:val="0"/>
              <w:spacing w:line="276" w:lineRule="auto"/>
              <w:contextualSpacing w:val="0"/>
              <w:jc w:val="both"/>
              <w:textAlignment w:val="center"/>
              <w:rPr>
                <w:rFonts w:cs="Arial"/>
                <w:bCs/>
                <w:color w:val="FF0000"/>
                <w:lang w:val="de-DE"/>
              </w:rPr>
            </w:pPr>
            <w:r w:rsidRPr="00B91F64">
              <w:rPr>
                <w:rFonts w:cs="Arial"/>
                <w:bCs/>
                <w:i/>
                <w:color w:val="339966"/>
                <w:lang w:val="de-DE" w:eastAsia="ar-SA"/>
              </w:rPr>
              <w:lastRenderedPageBreak/>
              <w:t>(Im Falle einer Aufforderung zur Einreichung eines rein ökonomischen Voranschlags während der Markterhebung:)</w:t>
            </w:r>
            <w:r w:rsidRPr="00071DCA">
              <w:rPr>
                <w:rFonts w:cs="Arial"/>
                <w:i/>
                <w:color w:val="00B050"/>
                <w:lang w:val="de-DE"/>
              </w:rPr>
              <w:t xml:space="preserve"> </w:t>
            </w:r>
            <w:r w:rsidRPr="00071DCA">
              <w:rPr>
                <w:rFonts w:cs="Arial"/>
                <w:color w:val="FF0000"/>
                <w:lang w:val="de-DE"/>
              </w:rPr>
              <w:t xml:space="preserve">Es wurde die Angemessenheit des vom obigen Wirtschaftsteilnehmer angewandten Preises festgestellt, da </w:t>
            </w:r>
            <w:r w:rsidRPr="00071DCA">
              <w:rPr>
                <w:rFonts w:cs="Arial"/>
                <w:lang w:val="de-DE"/>
              </w:rPr>
              <w:fldChar w:fldCharType="begin">
                <w:ffData>
                  <w:name w:val="Text38"/>
                  <w:enabled/>
                  <w:calcOnExit w:val="0"/>
                  <w:textInput/>
                </w:ffData>
              </w:fldChar>
            </w:r>
            <w:r w:rsidRPr="00071DCA">
              <w:rPr>
                <w:rFonts w:cs="Arial"/>
                <w:lang w:val="de-DE"/>
              </w:rPr>
              <w:instrText xml:space="preserve"> FORMTEXT </w:instrText>
            </w:r>
            <w:r w:rsidRPr="00071DCA">
              <w:rPr>
                <w:rFonts w:cs="Arial"/>
                <w:lang w:val="de-DE"/>
              </w:rPr>
            </w:r>
            <w:r w:rsidRPr="00071DCA">
              <w:rPr>
                <w:rFonts w:cs="Arial"/>
                <w:lang w:val="de-DE"/>
              </w:rPr>
              <w:fldChar w:fldCharType="separate"/>
            </w:r>
            <w:r w:rsidRPr="00071DCA">
              <w:rPr>
                <w:rFonts w:cs="Arial"/>
                <w:lang w:val="de-DE"/>
              </w:rPr>
              <w:t> </w:t>
            </w:r>
            <w:r w:rsidRPr="00071DCA">
              <w:rPr>
                <w:rFonts w:cs="Arial"/>
                <w:lang w:val="de-DE"/>
              </w:rPr>
              <w:t> </w:t>
            </w:r>
            <w:r w:rsidRPr="00071DCA">
              <w:rPr>
                <w:rFonts w:cs="Arial"/>
                <w:lang w:val="de-DE"/>
              </w:rPr>
              <w:t> </w:t>
            </w:r>
            <w:r w:rsidRPr="00071DCA">
              <w:rPr>
                <w:rFonts w:cs="Arial"/>
                <w:lang w:val="de-DE"/>
              </w:rPr>
              <w:t> </w:t>
            </w:r>
            <w:r w:rsidRPr="00071DCA">
              <w:rPr>
                <w:rFonts w:cs="Arial"/>
                <w:lang w:val="de-DE"/>
              </w:rPr>
              <w:t> </w:t>
            </w:r>
            <w:r w:rsidRPr="00071DCA">
              <w:rPr>
                <w:rFonts w:cs="Arial"/>
                <w:lang w:val="de-DE"/>
              </w:rPr>
              <w:fldChar w:fldCharType="end"/>
            </w:r>
            <w:r w:rsidRPr="00071DCA">
              <w:rPr>
                <w:rFonts w:cs="Arial"/>
                <w:lang w:val="de-DE"/>
              </w:rPr>
              <w:t xml:space="preserve"> </w:t>
            </w:r>
            <w:r w:rsidRPr="00B91F64">
              <w:rPr>
                <w:rFonts w:cs="Arial"/>
                <w:bCs/>
                <w:i/>
                <w:color w:val="339966"/>
                <w:lang w:val="de-DE" w:eastAsia="ar-SA"/>
              </w:rPr>
              <w:t>(so spezifisch wie möglich begründen)</w:t>
            </w:r>
            <w:r w:rsidRPr="00B91F64">
              <w:rPr>
                <w:rFonts w:cs="Arial"/>
                <w:bCs/>
                <w:color w:val="FF0000"/>
                <w:lang w:val="de-DE"/>
              </w:rPr>
              <w:t>.</w:t>
            </w:r>
            <w:r w:rsidRPr="00B91F64">
              <w:rPr>
                <w:rFonts w:cs="Arial"/>
                <w:bCs/>
                <w:lang w:val="de-DE"/>
              </w:rPr>
              <w:t xml:space="preserve"> </w:t>
            </w:r>
          </w:p>
          <w:p w14:paraId="3CBD7CD8" w14:textId="09BAB519" w:rsidR="00F92A85" w:rsidRPr="00A05209" w:rsidRDefault="00F92A85" w:rsidP="00A05209">
            <w:pPr>
              <w:numPr>
                <w:ilvl w:val="0"/>
                <w:numId w:val="32"/>
              </w:numPr>
              <w:autoSpaceDE w:val="0"/>
              <w:autoSpaceDN w:val="0"/>
              <w:adjustRightInd w:val="0"/>
              <w:spacing w:line="276" w:lineRule="auto"/>
              <w:jc w:val="both"/>
              <w:textAlignment w:val="center"/>
              <w:rPr>
                <w:rFonts w:cs="Arial"/>
                <w:color w:val="000000"/>
                <w:lang w:val="de-DE"/>
              </w:rPr>
            </w:pPr>
            <w:r w:rsidRPr="00071DCA">
              <w:rPr>
                <w:rFonts w:cs="Arial"/>
                <w:color w:val="000000"/>
                <w:lang w:val="de-DE"/>
              </w:rPr>
              <w:t xml:space="preserve">Die gegenständlichen Arbeiten werden durch </w:t>
            </w:r>
            <w:r w:rsidRPr="00071DCA">
              <w:rPr>
                <w:rFonts w:cs="Arial"/>
                <w:color w:val="FF0000"/>
                <w:lang w:val="de-DE"/>
              </w:rPr>
              <w:t xml:space="preserve">eigene Haushaltsmittel (oder Darlehen in Einklang mit der Finanzierungsmaßnahme </w:t>
            </w:r>
            <w:r w:rsidRPr="00071DCA">
              <w:rPr>
                <w:rFonts w:cs="Arial"/>
                <w:color w:val="FF0000"/>
                <w:lang w:val="de-DE"/>
              </w:rPr>
              <w:fldChar w:fldCharType="begin">
                <w:ffData>
                  <w:name w:val="Text17"/>
                  <w:enabled/>
                  <w:calcOnExit w:val="0"/>
                  <w:textInput/>
                </w:ffData>
              </w:fldChar>
            </w:r>
            <w:r w:rsidRPr="00071DCA">
              <w:rPr>
                <w:rFonts w:cs="Arial"/>
                <w:color w:val="FF0000"/>
                <w:lang w:val="de-DE"/>
              </w:rPr>
              <w:instrText xml:space="preserve"> FORMTEXT </w:instrText>
            </w:r>
            <w:r w:rsidRPr="00071DCA">
              <w:rPr>
                <w:rFonts w:cs="Arial"/>
                <w:color w:val="FF0000"/>
                <w:lang w:val="de-DE"/>
              </w:rPr>
            </w:r>
            <w:r w:rsidRPr="00071DCA">
              <w:rPr>
                <w:rFonts w:cs="Arial"/>
                <w:color w:val="FF0000"/>
                <w:lang w:val="de-DE"/>
              </w:rPr>
              <w:fldChar w:fldCharType="separate"/>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t> </w:t>
            </w:r>
            <w:r w:rsidRPr="00071DCA">
              <w:rPr>
                <w:rFonts w:cs="Arial"/>
                <w:color w:val="FF0000"/>
                <w:lang w:val="de-DE"/>
              </w:rPr>
              <w:fldChar w:fldCharType="end"/>
            </w:r>
            <w:r w:rsidRPr="00071DCA">
              <w:rPr>
                <w:rFonts w:cs="Arial"/>
                <w:color w:val="FF0000"/>
                <w:lang w:val="de-DE"/>
              </w:rPr>
              <w:t xml:space="preserve">) </w:t>
            </w:r>
            <w:r w:rsidRPr="005A249F">
              <w:rPr>
                <w:rFonts w:cs="Arial"/>
                <w:bCs/>
                <w:i/>
                <w:color w:val="339966"/>
                <w:lang w:val="de-DE" w:eastAsia="ar-SA"/>
              </w:rPr>
              <w:t>(angeben)</w:t>
            </w:r>
            <w:r w:rsidRPr="00071DCA">
              <w:rPr>
                <w:rFonts w:cs="Arial"/>
                <w:color w:val="000000"/>
                <w:lang w:val="de-DE"/>
              </w:rPr>
              <w:t xml:space="preserve"> finanziert</w:t>
            </w:r>
            <w:r w:rsidRPr="00071DCA">
              <w:rPr>
                <w:rFonts w:cs="Arial"/>
                <w:lang w:val="de-DE"/>
              </w:rPr>
              <w:t>.</w:t>
            </w:r>
          </w:p>
          <w:p w14:paraId="450FAB7B" w14:textId="77777777" w:rsidR="00A05209" w:rsidRPr="00562718" w:rsidRDefault="00A05209" w:rsidP="00A05209">
            <w:pPr>
              <w:pStyle w:val="Paragrafoelenco"/>
              <w:autoSpaceDE w:val="0"/>
              <w:autoSpaceDN w:val="0"/>
              <w:adjustRightInd w:val="0"/>
              <w:jc w:val="both"/>
              <w:textAlignment w:val="center"/>
              <w:rPr>
                <w:rFonts w:cs="Arial"/>
                <w:i/>
                <w:color w:val="00B050"/>
                <w:highlight w:val="yellow"/>
                <w:lang w:val="de-DE"/>
              </w:rPr>
            </w:pPr>
            <w:r w:rsidRPr="00562718">
              <w:rPr>
                <w:rFonts w:cs="Arial"/>
                <w:i/>
                <w:color w:val="00B050"/>
                <w:highlight w:val="yellow"/>
                <w:lang w:val="de-DE"/>
              </w:rPr>
              <w:t>Nur für Ausschreibungen, die ganz oder teilweise mit Mitteln aus dem PNRR und dem PNC sowie aus den von den Strukturfonds der Europäischen Union kofinanzierten Programmen finanziert werden (Artikel 47 Absatz 1 des Gesetzes 108/2021):</w:t>
            </w:r>
          </w:p>
          <w:p w14:paraId="0532632E" w14:textId="77777777" w:rsidR="00A05209" w:rsidRPr="00E56CD0" w:rsidRDefault="00A05209" w:rsidP="00A05209">
            <w:pPr>
              <w:numPr>
                <w:ilvl w:val="0"/>
                <w:numId w:val="30"/>
              </w:numPr>
              <w:autoSpaceDE w:val="0"/>
              <w:autoSpaceDN w:val="0"/>
              <w:adjustRightInd w:val="0"/>
              <w:spacing w:line="288" w:lineRule="auto"/>
              <w:jc w:val="both"/>
              <w:textAlignment w:val="center"/>
              <w:rPr>
                <w:rFonts w:cs="Arial"/>
                <w:color w:val="FF0000"/>
                <w:highlight w:val="yellow"/>
                <w:lang w:val="de-DE"/>
              </w:rPr>
            </w:pPr>
            <w:r w:rsidRPr="00E56CD0">
              <w:rPr>
                <w:rFonts w:cs="Arial"/>
                <w:color w:val="FF0000"/>
                <w:highlight w:val="yellow"/>
                <w:lang w:val="de-DE"/>
              </w:rPr>
              <w:t>Es wird festgehalten, dass das gegenständliche Vergabeverfahren ganz oder teilweise mit Mitteln aus dem PNRR und dem PNC sowie aus den von den Strukturfonds der Europäischen Union kofinanzierten Programmen finanziert wird.</w:t>
            </w:r>
          </w:p>
          <w:p w14:paraId="5AF43974" w14:textId="77777777" w:rsidR="00A05209" w:rsidRPr="00071DCA" w:rsidRDefault="00A05209" w:rsidP="00A05209">
            <w:pPr>
              <w:autoSpaceDE w:val="0"/>
              <w:autoSpaceDN w:val="0"/>
              <w:adjustRightInd w:val="0"/>
              <w:spacing w:line="276" w:lineRule="auto"/>
              <w:jc w:val="both"/>
              <w:textAlignment w:val="center"/>
              <w:rPr>
                <w:rFonts w:cs="Arial"/>
                <w:color w:val="000000"/>
                <w:lang w:val="de-DE"/>
              </w:rPr>
            </w:pPr>
          </w:p>
          <w:p w14:paraId="4C6B4F8C" w14:textId="77777777" w:rsidR="00F92A85" w:rsidRPr="00071DCA" w:rsidRDefault="00F92A85" w:rsidP="00A05209">
            <w:pPr>
              <w:pStyle w:val="Paragrafoelenco"/>
              <w:numPr>
                <w:ilvl w:val="0"/>
                <w:numId w:val="32"/>
              </w:numPr>
              <w:autoSpaceDE w:val="0"/>
              <w:autoSpaceDN w:val="0"/>
              <w:adjustRightInd w:val="0"/>
              <w:spacing w:line="276" w:lineRule="auto"/>
              <w:contextualSpacing w:val="0"/>
              <w:jc w:val="both"/>
              <w:textAlignment w:val="center"/>
              <w:rPr>
                <w:rFonts w:cs="Arial"/>
                <w:color w:val="000000"/>
                <w:lang w:val="de-DE"/>
              </w:rPr>
            </w:pPr>
            <w:r w:rsidRPr="00071DCA">
              <w:rPr>
                <w:rFonts w:cs="Arial"/>
                <w:color w:val="000000"/>
                <w:lang w:val="de-DE"/>
              </w:rPr>
              <w:t xml:space="preserve">Es wurde der CIG- Code Nr. </w:t>
            </w:r>
            <w:r w:rsidRPr="00071DCA">
              <w:rPr>
                <w:rFonts w:cs="Arial"/>
                <w:b/>
                <w:lang w:val="de-DE"/>
              </w:rPr>
              <w:fldChar w:fldCharType="begin">
                <w:ffData>
                  <w:name w:val="Text17"/>
                  <w:enabled/>
                  <w:calcOnExit w:val="0"/>
                  <w:textInput/>
                </w:ffData>
              </w:fldChar>
            </w:r>
            <w:r w:rsidRPr="00071DCA">
              <w:rPr>
                <w:rFonts w:cs="Arial"/>
                <w:b/>
                <w:lang w:val="de-DE"/>
              </w:rPr>
              <w:instrText xml:space="preserve"> FORMTEXT </w:instrText>
            </w:r>
            <w:r w:rsidRPr="00071DCA">
              <w:rPr>
                <w:rFonts w:cs="Arial"/>
                <w:b/>
                <w:lang w:val="de-DE"/>
              </w:rPr>
            </w:r>
            <w:r w:rsidRPr="00071DCA">
              <w:rPr>
                <w:rFonts w:cs="Arial"/>
                <w:b/>
                <w:lang w:val="de-DE"/>
              </w:rPr>
              <w:fldChar w:fldCharType="separate"/>
            </w:r>
            <w:r w:rsidRPr="00071DCA">
              <w:rPr>
                <w:rFonts w:cs="Arial"/>
                <w:b/>
                <w:lang w:val="de-DE"/>
              </w:rPr>
              <w:t> </w:t>
            </w:r>
            <w:r w:rsidRPr="00071DCA">
              <w:rPr>
                <w:rFonts w:cs="Arial"/>
                <w:b/>
                <w:lang w:val="de-DE"/>
              </w:rPr>
              <w:t> </w:t>
            </w:r>
            <w:r w:rsidRPr="00071DCA">
              <w:rPr>
                <w:rFonts w:cs="Arial"/>
                <w:b/>
                <w:lang w:val="de-DE"/>
              </w:rPr>
              <w:t> </w:t>
            </w:r>
            <w:r w:rsidRPr="00071DCA">
              <w:rPr>
                <w:rFonts w:cs="Arial"/>
                <w:b/>
                <w:lang w:val="de-DE"/>
              </w:rPr>
              <w:t> </w:t>
            </w:r>
            <w:r w:rsidRPr="00071DCA">
              <w:rPr>
                <w:rFonts w:cs="Arial"/>
                <w:b/>
                <w:lang w:val="de-DE"/>
              </w:rPr>
              <w:t> </w:t>
            </w:r>
            <w:r w:rsidRPr="00071DCA">
              <w:rPr>
                <w:rFonts w:cs="Arial"/>
                <w:b/>
                <w:lang w:val="de-DE"/>
              </w:rPr>
              <w:fldChar w:fldCharType="end"/>
            </w:r>
            <w:r w:rsidRPr="00071DCA">
              <w:rPr>
                <w:rFonts w:cs="Arial"/>
                <w:b/>
                <w:lang w:val="de-DE"/>
              </w:rPr>
              <w:t xml:space="preserve"> </w:t>
            </w:r>
            <w:r w:rsidRPr="00071DCA">
              <w:rPr>
                <w:rFonts w:cs="Arial"/>
                <w:lang w:val="de-DE"/>
              </w:rPr>
              <w:t>eingeholt.</w:t>
            </w:r>
          </w:p>
          <w:p w14:paraId="1D183831" w14:textId="739E61B6" w:rsidR="005C3F2B" w:rsidRPr="00393ABC" w:rsidRDefault="00F92A85" w:rsidP="00A05209">
            <w:pPr>
              <w:pStyle w:val="Paragrafoelenco"/>
              <w:numPr>
                <w:ilvl w:val="0"/>
                <w:numId w:val="32"/>
              </w:numPr>
              <w:spacing w:line="276" w:lineRule="auto"/>
              <w:contextualSpacing w:val="0"/>
              <w:jc w:val="both"/>
              <w:rPr>
                <w:rFonts w:cs="Arial"/>
                <w:color w:val="FF0000"/>
                <w:lang w:val="de-DE"/>
              </w:rPr>
            </w:pPr>
            <w:r w:rsidRPr="00071DCA">
              <w:rPr>
                <w:rFonts w:cs="Arial"/>
                <w:color w:val="FF0000"/>
                <w:lang w:val="de-DE"/>
              </w:rPr>
              <w:t xml:space="preserve">Der geschätzte Vergabebetrag liegt unter </w:t>
            </w:r>
            <w:r w:rsidR="00921E56">
              <w:rPr>
                <w:rFonts w:cs="Arial"/>
                <w:color w:val="FF0000"/>
                <w:lang w:val="de-DE"/>
              </w:rPr>
              <w:t>4</w:t>
            </w:r>
            <w:r w:rsidRPr="00071DCA">
              <w:rPr>
                <w:rFonts w:cs="Arial"/>
                <w:color w:val="FF0000"/>
                <w:lang w:val="de-DE"/>
              </w:rPr>
              <w:t xml:space="preserve">0.000 Euro und ist somit nicht im Dreijahresprogramm der öffentlichen Arbeiten enthalten. </w:t>
            </w:r>
            <w:r w:rsidRPr="005A249F">
              <w:rPr>
                <w:rFonts w:cs="Arial"/>
                <w:bCs/>
                <w:i/>
                <w:color w:val="339966"/>
                <w:lang w:val="de-DE" w:eastAsia="ar-SA"/>
              </w:rPr>
              <w:t>Oder:</w:t>
            </w:r>
            <w:r w:rsidRPr="00071DCA">
              <w:rPr>
                <w:rFonts w:cs="Arial"/>
                <w:color w:val="00B050"/>
                <w:lang w:val="de-DE"/>
              </w:rPr>
              <w:t xml:space="preserve"> </w:t>
            </w:r>
            <w:r w:rsidRPr="00071DCA">
              <w:rPr>
                <w:rFonts w:cs="Arial"/>
                <w:color w:val="FF0000"/>
                <w:lang w:val="de-DE"/>
              </w:rPr>
              <w:t>Der geschätzte Vergabebetrag ist im Dreijahresprogramm der öffentlichen Arbeiten enthalten</w:t>
            </w:r>
            <w:r w:rsidR="00393ABC">
              <w:rPr>
                <w:rFonts w:cs="Arial"/>
                <w:color w:val="FF0000"/>
                <w:lang w:val="de-DE"/>
              </w:rPr>
              <w:t>;</w:t>
            </w:r>
          </w:p>
        </w:tc>
        <w:tc>
          <w:tcPr>
            <w:tcW w:w="850" w:type="dxa"/>
          </w:tcPr>
          <w:p w14:paraId="45305EB5" w14:textId="77777777" w:rsidR="002006F9" w:rsidRPr="00044D35" w:rsidRDefault="002006F9" w:rsidP="00713814">
            <w:pPr>
              <w:ind w:left="57" w:right="57"/>
              <w:jc w:val="center"/>
              <w:rPr>
                <w:rFonts w:cs="Arial"/>
                <w:lang w:val="de-DE"/>
              </w:rPr>
            </w:pPr>
          </w:p>
        </w:tc>
        <w:tc>
          <w:tcPr>
            <w:tcW w:w="4394" w:type="dxa"/>
          </w:tcPr>
          <w:p w14:paraId="4B255D67" w14:textId="77777777" w:rsidR="0094427D" w:rsidRPr="005A249F" w:rsidRDefault="0094427D" w:rsidP="0094427D">
            <w:pPr>
              <w:autoSpaceDE w:val="0"/>
              <w:autoSpaceDN w:val="0"/>
              <w:adjustRightInd w:val="0"/>
              <w:spacing w:line="288" w:lineRule="auto"/>
              <w:jc w:val="both"/>
              <w:textAlignment w:val="center"/>
              <w:rPr>
                <w:rFonts w:cs="Arial"/>
                <w:color w:val="000000"/>
                <w:lang w:val="it-IT"/>
              </w:rPr>
            </w:pPr>
            <w:r w:rsidRPr="005A249F">
              <w:rPr>
                <w:rFonts w:cs="Arial"/>
                <w:color w:val="000000"/>
                <w:lang w:val="it-IT"/>
              </w:rPr>
              <w:t>Precisato che:</w:t>
            </w:r>
          </w:p>
          <w:p w14:paraId="6A6F0103" w14:textId="79CC0376" w:rsidR="002E1FBE" w:rsidRPr="00B00FDA" w:rsidRDefault="0094427D" w:rsidP="00B00FDA">
            <w:pPr>
              <w:autoSpaceDE w:val="0"/>
              <w:autoSpaceDN w:val="0"/>
              <w:adjustRightInd w:val="0"/>
              <w:spacing w:line="288" w:lineRule="auto"/>
              <w:jc w:val="both"/>
              <w:textAlignment w:val="center"/>
              <w:rPr>
                <w:rFonts w:cs="Arial"/>
                <w:color w:val="FF0000"/>
                <w:spacing w:val="-2"/>
                <w:lang w:val="it-IT"/>
              </w:rPr>
            </w:pPr>
            <w:r w:rsidRPr="00B00FDA">
              <w:rPr>
                <w:rFonts w:cs="Arial"/>
                <w:spacing w:val="-2"/>
                <w:lang w:val="it-IT"/>
              </w:rPr>
              <w:t xml:space="preserve">le clausole negoziali essenziali sono contenute </w:t>
            </w:r>
            <w:bookmarkStart w:id="7" w:name="_Hlk41558276"/>
            <w:r w:rsidRPr="00B00FDA">
              <w:rPr>
                <w:rFonts w:cs="Arial"/>
                <w:color w:val="FF0000"/>
                <w:lang w:val="it-IT" w:eastAsia="ar-SA"/>
              </w:rPr>
              <w:t>documentazione progettuale/nel capitolato speciale d’appalto/in altra documentazione a corredo</w:t>
            </w:r>
            <w:bookmarkEnd w:id="7"/>
            <w:r w:rsidRPr="00B00FDA">
              <w:rPr>
                <w:rFonts w:cs="Arial"/>
                <w:color w:val="FF0000"/>
                <w:spacing w:val="-2"/>
                <w:lang w:val="it-IT"/>
              </w:rPr>
              <w:t xml:space="preserve">, </w:t>
            </w:r>
            <w:r w:rsidRPr="00B00FDA">
              <w:rPr>
                <w:rFonts w:cs="Arial"/>
                <w:spacing w:val="-2"/>
                <w:lang w:val="it-IT"/>
              </w:rPr>
              <w:t>che forma parte integrante del presente provvedimento e nello schema di lettera d’incarico;</w:t>
            </w:r>
          </w:p>
          <w:p w14:paraId="50776E19" w14:textId="77777777" w:rsidR="00E61299" w:rsidRPr="00AC0151" w:rsidRDefault="00E61299" w:rsidP="0094427D">
            <w:pPr>
              <w:autoSpaceDE w:val="0"/>
              <w:autoSpaceDN w:val="0"/>
              <w:adjustRightInd w:val="0"/>
              <w:spacing w:line="288" w:lineRule="auto"/>
              <w:jc w:val="both"/>
              <w:textAlignment w:val="center"/>
              <w:rPr>
                <w:rFonts w:cs="Arial"/>
                <w:color w:val="000000"/>
                <w:lang w:val="it-IT"/>
              </w:rPr>
            </w:pPr>
          </w:p>
          <w:p w14:paraId="1DDC8AF4" w14:textId="1E08BE40" w:rsidR="0094427D" w:rsidRPr="009D3FA2" w:rsidRDefault="0094427D" w:rsidP="0094427D">
            <w:pPr>
              <w:autoSpaceDE w:val="0"/>
              <w:autoSpaceDN w:val="0"/>
              <w:adjustRightInd w:val="0"/>
              <w:spacing w:line="288" w:lineRule="auto"/>
              <w:jc w:val="both"/>
              <w:textAlignment w:val="center"/>
              <w:rPr>
                <w:rFonts w:cs="Arial"/>
                <w:color w:val="000000"/>
              </w:rPr>
            </w:pPr>
            <w:r w:rsidRPr="009D3FA2">
              <w:rPr>
                <w:rFonts w:cs="Arial"/>
                <w:color w:val="000000"/>
              </w:rPr>
              <w:t>Visti:</w:t>
            </w:r>
          </w:p>
          <w:p w14:paraId="30CB6F69" w14:textId="562D9F8E" w:rsidR="0094427D" w:rsidRPr="0094427D" w:rsidRDefault="0094427D" w:rsidP="00A05209">
            <w:pPr>
              <w:numPr>
                <w:ilvl w:val="0"/>
                <w:numId w:val="30"/>
              </w:numPr>
              <w:autoSpaceDE w:val="0"/>
              <w:autoSpaceDN w:val="0"/>
              <w:adjustRightInd w:val="0"/>
              <w:spacing w:line="288" w:lineRule="auto"/>
              <w:jc w:val="both"/>
              <w:textAlignment w:val="center"/>
              <w:rPr>
                <w:rFonts w:cs="Arial"/>
                <w:color w:val="000000"/>
                <w:lang w:val="it-IT"/>
              </w:rPr>
            </w:pPr>
            <w:r w:rsidRPr="0094427D">
              <w:rPr>
                <w:rFonts w:cs="Arial"/>
                <w:color w:val="000000"/>
                <w:lang w:val="it-IT"/>
              </w:rPr>
              <w:t>la l.p. 16/2015 e la l.p. 17/1993 in materia di “Disciplina del procedimento amministrativo”</w:t>
            </w:r>
            <w:r w:rsidR="00C54160">
              <w:rPr>
                <w:rFonts w:cs="Arial"/>
                <w:color w:val="000000"/>
                <w:lang w:val="it-IT"/>
              </w:rPr>
              <w:t>;</w:t>
            </w:r>
          </w:p>
          <w:p w14:paraId="077DCE8A" w14:textId="2F4EF68F" w:rsidR="0094427D" w:rsidRPr="0094427D" w:rsidRDefault="0094427D" w:rsidP="00A05209">
            <w:pPr>
              <w:numPr>
                <w:ilvl w:val="0"/>
                <w:numId w:val="30"/>
              </w:numPr>
              <w:autoSpaceDE w:val="0"/>
              <w:autoSpaceDN w:val="0"/>
              <w:adjustRightInd w:val="0"/>
              <w:spacing w:line="288" w:lineRule="auto"/>
              <w:jc w:val="both"/>
              <w:textAlignment w:val="center"/>
              <w:rPr>
                <w:rFonts w:cs="Arial"/>
                <w:color w:val="000000"/>
                <w:lang w:val="it-IT"/>
              </w:rPr>
            </w:pPr>
            <w:r w:rsidRPr="0094427D">
              <w:rPr>
                <w:rFonts w:cs="Arial"/>
                <w:color w:val="000000"/>
                <w:lang w:val="it-IT"/>
              </w:rPr>
              <w:lastRenderedPageBreak/>
              <w:t>il d.lgs. n. 50/2016 e d.p.r. 207/2010</w:t>
            </w:r>
            <w:r w:rsidR="00C54160">
              <w:rPr>
                <w:rFonts w:cs="Arial"/>
                <w:color w:val="000000"/>
                <w:lang w:val="it-IT"/>
              </w:rPr>
              <w:t>;</w:t>
            </w:r>
          </w:p>
          <w:p w14:paraId="00692AE0" w14:textId="03559BFA" w:rsidR="0094427D" w:rsidRPr="0052552E" w:rsidRDefault="0094427D" w:rsidP="00A05209">
            <w:pPr>
              <w:numPr>
                <w:ilvl w:val="0"/>
                <w:numId w:val="30"/>
              </w:numPr>
              <w:autoSpaceDE w:val="0"/>
              <w:autoSpaceDN w:val="0"/>
              <w:adjustRightInd w:val="0"/>
              <w:spacing w:line="288" w:lineRule="auto"/>
              <w:jc w:val="both"/>
              <w:textAlignment w:val="center"/>
              <w:rPr>
                <w:rFonts w:cs="Arial"/>
                <w:color w:val="FF0000"/>
                <w:lang w:val="de-DE"/>
              </w:rPr>
            </w:pPr>
            <w:r w:rsidRPr="0094427D">
              <w:rPr>
                <w:rFonts w:cs="Arial"/>
                <w:color w:val="FF0000"/>
                <w:lang w:val="it-IT"/>
              </w:rPr>
              <w:t xml:space="preserve">se del caso, il regolamento per la disciplina dei contratti, approvato con deliberazione n. </w:t>
            </w:r>
            <w:r w:rsidRPr="00E642E1">
              <w:rPr>
                <w:rFonts w:cs="Arial"/>
                <w:color w:val="FF0000"/>
              </w:rPr>
              <w:fldChar w:fldCharType="begin">
                <w:ffData>
                  <w:name w:val="Text38"/>
                  <w:enabled/>
                  <w:calcOnExit w:val="0"/>
                  <w:textInput/>
                </w:ffData>
              </w:fldChar>
            </w:r>
            <w:r w:rsidRPr="0094427D">
              <w:rPr>
                <w:rFonts w:cs="Arial"/>
                <w:color w:val="FF0000"/>
                <w:lang w:val="it-IT"/>
              </w:rPr>
              <w:instrText xml:space="preserve"> FORMTEXT </w:instrText>
            </w:r>
            <w:r w:rsidRPr="00E642E1">
              <w:rPr>
                <w:rFonts w:cs="Arial"/>
                <w:color w:val="FF0000"/>
              </w:rPr>
            </w:r>
            <w:r w:rsidRPr="00E642E1">
              <w:rPr>
                <w:rFonts w:cs="Arial"/>
                <w:color w:val="FF0000"/>
              </w:rPr>
              <w:fldChar w:fldCharType="separate"/>
            </w:r>
            <w:r w:rsidRPr="0052552E">
              <w:rPr>
                <w:rFonts w:cs="Arial"/>
                <w:color w:val="FF0000"/>
                <w:lang w:val="de-DE"/>
              </w:rPr>
              <w:t> </w:t>
            </w:r>
            <w:r w:rsidRPr="0052552E">
              <w:rPr>
                <w:rFonts w:cs="Arial"/>
                <w:color w:val="FF0000"/>
                <w:lang w:val="de-DE"/>
              </w:rPr>
              <w:t> </w:t>
            </w:r>
            <w:r w:rsidRPr="0052552E">
              <w:rPr>
                <w:rFonts w:cs="Arial"/>
                <w:color w:val="FF0000"/>
                <w:lang w:val="de-DE"/>
              </w:rPr>
              <w:t> </w:t>
            </w:r>
            <w:r w:rsidRPr="0052552E">
              <w:rPr>
                <w:rFonts w:cs="Arial"/>
                <w:color w:val="FF0000"/>
                <w:lang w:val="de-DE"/>
              </w:rPr>
              <w:t> </w:t>
            </w:r>
            <w:r w:rsidRPr="0052552E">
              <w:rPr>
                <w:rFonts w:cs="Arial"/>
                <w:color w:val="FF0000"/>
                <w:lang w:val="de-DE"/>
              </w:rPr>
              <w:t> </w:t>
            </w:r>
            <w:r w:rsidRPr="00E642E1">
              <w:rPr>
                <w:rFonts w:cs="Arial"/>
                <w:color w:val="FF0000"/>
              </w:rPr>
              <w:fldChar w:fldCharType="end"/>
            </w:r>
            <w:r w:rsidRPr="0094427D">
              <w:rPr>
                <w:rFonts w:cs="Arial"/>
                <w:color w:val="FF0000"/>
                <w:lang w:val="it-IT"/>
              </w:rPr>
              <w:t xml:space="preserve"> </w:t>
            </w:r>
            <w:r w:rsidRPr="0052552E">
              <w:rPr>
                <w:rFonts w:cs="Arial"/>
                <w:color w:val="FF0000"/>
                <w:lang w:val="de-DE"/>
              </w:rPr>
              <w:t xml:space="preserve">del </w:t>
            </w:r>
            <w:r w:rsidRPr="0052552E">
              <w:rPr>
                <w:rFonts w:cs="Arial"/>
                <w:color w:val="FF0000"/>
                <w:lang w:val="de-DE"/>
              </w:rPr>
              <w:fldChar w:fldCharType="begin">
                <w:ffData>
                  <w:name w:val="Text39"/>
                  <w:enabled/>
                  <w:calcOnExit w:val="0"/>
                  <w:textInput/>
                </w:ffData>
              </w:fldChar>
            </w:r>
            <w:r w:rsidRPr="0052552E">
              <w:rPr>
                <w:rFonts w:cs="Arial"/>
                <w:color w:val="FF0000"/>
                <w:lang w:val="de-DE"/>
              </w:rPr>
              <w:instrText xml:space="preserve"> FORMTEXT </w:instrText>
            </w:r>
            <w:r w:rsidRPr="0052552E">
              <w:rPr>
                <w:rFonts w:cs="Arial"/>
                <w:color w:val="FF0000"/>
                <w:lang w:val="de-DE"/>
              </w:rPr>
            </w:r>
            <w:r w:rsidRPr="0052552E">
              <w:rPr>
                <w:rFonts w:cs="Arial"/>
                <w:color w:val="FF0000"/>
                <w:lang w:val="de-DE"/>
              </w:rPr>
              <w:fldChar w:fldCharType="separate"/>
            </w:r>
            <w:r w:rsidRPr="0052552E">
              <w:rPr>
                <w:rFonts w:cs="Arial"/>
                <w:color w:val="FF0000"/>
                <w:lang w:val="de-DE"/>
              </w:rPr>
              <w:t> </w:t>
            </w:r>
            <w:r w:rsidRPr="0052552E">
              <w:rPr>
                <w:rFonts w:cs="Arial"/>
                <w:color w:val="FF0000"/>
                <w:lang w:val="de-DE"/>
              </w:rPr>
              <w:t> </w:t>
            </w:r>
            <w:r w:rsidRPr="0052552E">
              <w:rPr>
                <w:rFonts w:cs="Arial"/>
                <w:color w:val="FF0000"/>
                <w:lang w:val="de-DE"/>
              </w:rPr>
              <w:t> </w:t>
            </w:r>
            <w:r w:rsidRPr="0052552E">
              <w:rPr>
                <w:rFonts w:cs="Arial"/>
                <w:color w:val="FF0000"/>
                <w:lang w:val="de-DE"/>
              </w:rPr>
              <w:t> </w:t>
            </w:r>
            <w:r w:rsidRPr="0052552E">
              <w:rPr>
                <w:rFonts w:cs="Arial"/>
                <w:color w:val="FF0000"/>
                <w:lang w:val="de-DE"/>
              </w:rPr>
              <w:t> </w:t>
            </w:r>
            <w:r w:rsidRPr="0052552E">
              <w:rPr>
                <w:rFonts w:cs="Arial"/>
                <w:color w:val="FF0000"/>
                <w:lang w:val="de-DE"/>
              </w:rPr>
              <w:fldChar w:fldCharType="end"/>
            </w:r>
            <w:r>
              <w:rPr>
                <w:rFonts w:cs="Arial"/>
                <w:color w:val="FF0000"/>
                <w:lang w:val="de-DE"/>
              </w:rPr>
              <w:t xml:space="preserve"> e successive modificazioni</w:t>
            </w:r>
            <w:r w:rsidR="00C54160">
              <w:rPr>
                <w:rFonts w:cs="Arial"/>
                <w:color w:val="FF0000"/>
                <w:lang w:val="de-DE"/>
              </w:rPr>
              <w:t>;</w:t>
            </w:r>
          </w:p>
          <w:p w14:paraId="5D9E8354" w14:textId="064D7900" w:rsidR="0094427D" w:rsidRPr="0094427D" w:rsidRDefault="0094427D" w:rsidP="00A05209">
            <w:pPr>
              <w:numPr>
                <w:ilvl w:val="0"/>
                <w:numId w:val="30"/>
              </w:numPr>
              <w:autoSpaceDE w:val="0"/>
              <w:autoSpaceDN w:val="0"/>
              <w:adjustRightInd w:val="0"/>
              <w:spacing w:line="288" w:lineRule="auto"/>
              <w:jc w:val="both"/>
              <w:textAlignment w:val="center"/>
              <w:rPr>
                <w:rFonts w:cs="Arial"/>
                <w:color w:val="000000"/>
                <w:lang w:val="it-IT"/>
              </w:rPr>
            </w:pPr>
            <w:r w:rsidRPr="0094427D">
              <w:rPr>
                <w:rFonts w:cs="Arial"/>
                <w:color w:val="000000"/>
                <w:lang w:val="it-IT"/>
              </w:rPr>
              <w:t>il d.p.r. del 28 dicembre 2000, n. 445</w:t>
            </w:r>
            <w:r w:rsidR="00C54160">
              <w:rPr>
                <w:rFonts w:cs="Arial"/>
                <w:color w:val="000000"/>
                <w:lang w:val="it-IT"/>
              </w:rPr>
              <w:t>;</w:t>
            </w:r>
          </w:p>
          <w:p w14:paraId="252110F3" w14:textId="5AFBCE6C" w:rsidR="0094427D" w:rsidRDefault="0094427D" w:rsidP="00A05209">
            <w:pPr>
              <w:numPr>
                <w:ilvl w:val="0"/>
                <w:numId w:val="30"/>
              </w:numPr>
              <w:autoSpaceDE w:val="0"/>
              <w:autoSpaceDN w:val="0"/>
              <w:adjustRightInd w:val="0"/>
              <w:spacing w:line="288" w:lineRule="auto"/>
              <w:jc w:val="both"/>
              <w:textAlignment w:val="center"/>
              <w:rPr>
                <w:rFonts w:cs="Arial"/>
                <w:color w:val="000000"/>
                <w:lang w:val="it-IT"/>
              </w:rPr>
            </w:pPr>
            <w:r w:rsidRPr="0094427D">
              <w:rPr>
                <w:rFonts w:cs="Arial"/>
                <w:color w:val="000000"/>
                <w:lang w:val="it-IT"/>
              </w:rPr>
              <w:t>il d.lgs. 81/2008 e, in particolare, l’art. 26, comma 6</w:t>
            </w:r>
            <w:r w:rsidR="00C54160">
              <w:rPr>
                <w:rFonts w:cs="Arial"/>
                <w:color w:val="000000"/>
                <w:lang w:val="it-IT"/>
              </w:rPr>
              <w:t>;</w:t>
            </w:r>
          </w:p>
          <w:p w14:paraId="092AE093" w14:textId="16105224" w:rsidR="00132F51" w:rsidRPr="0094427D" w:rsidRDefault="00132F51" w:rsidP="00A05209">
            <w:pPr>
              <w:numPr>
                <w:ilvl w:val="0"/>
                <w:numId w:val="30"/>
              </w:numPr>
              <w:autoSpaceDE w:val="0"/>
              <w:autoSpaceDN w:val="0"/>
              <w:adjustRightInd w:val="0"/>
              <w:spacing w:line="288" w:lineRule="auto"/>
              <w:jc w:val="both"/>
              <w:textAlignment w:val="center"/>
              <w:rPr>
                <w:rFonts w:cs="Arial"/>
                <w:color w:val="000000"/>
                <w:lang w:val="it-IT"/>
              </w:rPr>
            </w:pPr>
            <w:r>
              <w:rPr>
                <w:rFonts w:cs="Arial"/>
                <w:color w:val="000000"/>
                <w:lang w:val="it-IT"/>
              </w:rPr>
              <w:t>la legge 120/2020</w:t>
            </w:r>
          </w:p>
          <w:p w14:paraId="4017806D" w14:textId="77777777" w:rsidR="0094427D" w:rsidRPr="00044D35" w:rsidRDefault="0094427D" w:rsidP="0094427D">
            <w:pPr>
              <w:autoSpaceDE w:val="0"/>
              <w:autoSpaceDN w:val="0"/>
              <w:adjustRightInd w:val="0"/>
              <w:jc w:val="both"/>
              <w:textAlignment w:val="center"/>
              <w:rPr>
                <w:rFonts w:cs="Arial"/>
                <w:color w:val="FF0000"/>
                <w:lang w:val="it-IT"/>
              </w:rPr>
            </w:pPr>
          </w:p>
          <w:p w14:paraId="0BE8F363" w14:textId="77777777" w:rsidR="0094427D" w:rsidRPr="005E6042" w:rsidRDefault="0094427D" w:rsidP="0094427D">
            <w:pPr>
              <w:autoSpaceDE w:val="0"/>
              <w:autoSpaceDN w:val="0"/>
              <w:adjustRightInd w:val="0"/>
              <w:spacing w:line="288" w:lineRule="auto"/>
              <w:jc w:val="both"/>
              <w:textAlignment w:val="center"/>
              <w:rPr>
                <w:rFonts w:cs="Arial"/>
                <w:color w:val="000000"/>
              </w:rPr>
            </w:pPr>
            <w:r w:rsidRPr="005E6042">
              <w:rPr>
                <w:rFonts w:cs="Arial"/>
                <w:color w:val="000000"/>
              </w:rPr>
              <w:t>Dato atto che:</w:t>
            </w:r>
          </w:p>
          <w:p w14:paraId="02CDD265" w14:textId="7682BD86" w:rsidR="0094427D" w:rsidRPr="0094427D" w:rsidRDefault="0094427D" w:rsidP="00A05209">
            <w:pPr>
              <w:numPr>
                <w:ilvl w:val="0"/>
                <w:numId w:val="30"/>
              </w:numPr>
              <w:autoSpaceDE w:val="0"/>
              <w:autoSpaceDN w:val="0"/>
              <w:adjustRightInd w:val="0"/>
              <w:spacing w:line="288" w:lineRule="auto"/>
              <w:jc w:val="both"/>
              <w:textAlignment w:val="center"/>
              <w:rPr>
                <w:rFonts w:cs="Arial"/>
                <w:color w:val="000000"/>
                <w:lang w:val="it-IT"/>
              </w:rPr>
            </w:pPr>
            <w:r w:rsidRPr="0094427D">
              <w:rPr>
                <w:rFonts w:cs="Arial"/>
                <w:color w:val="000000"/>
                <w:lang w:val="it-IT"/>
              </w:rPr>
              <w:t xml:space="preserve">è stata svolta una indagine di mercato </w:t>
            </w:r>
            <w:bookmarkStart w:id="8" w:name="_Hlk41560228"/>
            <w:r w:rsidRPr="005E6042">
              <w:rPr>
                <w:rFonts w:cs="Arial"/>
                <w:color w:val="FF0000"/>
                <w:sz w:val="18"/>
                <w:szCs w:val="18"/>
                <w:lang w:eastAsia="ar-SA"/>
              </w:rPr>
              <w:fldChar w:fldCharType="begin">
                <w:ffData>
                  <w:name w:val="Text17"/>
                  <w:enabled/>
                  <w:calcOnExit w:val="0"/>
                  <w:textInput/>
                </w:ffData>
              </w:fldChar>
            </w:r>
            <w:r w:rsidRPr="0094427D">
              <w:rPr>
                <w:rFonts w:cs="Arial"/>
                <w:color w:val="FF0000"/>
                <w:sz w:val="18"/>
                <w:szCs w:val="18"/>
                <w:lang w:val="it-IT" w:eastAsia="ar-SA"/>
              </w:rPr>
              <w:instrText xml:space="preserve"> FORMTEXT </w:instrText>
            </w:r>
            <w:r w:rsidRPr="005E6042">
              <w:rPr>
                <w:rFonts w:cs="Arial"/>
                <w:color w:val="FF0000"/>
                <w:sz w:val="18"/>
                <w:szCs w:val="18"/>
                <w:lang w:eastAsia="ar-SA"/>
              </w:rPr>
            </w:r>
            <w:r w:rsidRPr="005E6042">
              <w:rPr>
                <w:rFonts w:cs="Arial"/>
                <w:color w:val="FF0000"/>
                <w:sz w:val="18"/>
                <w:szCs w:val="18"/>
                <w:lang w:eastAsia="ar-SA"/>
              </w:rPr>
              <w:fldChar w:fldCharType="separate"/>
            </w:r>
            <w:r w:rsidRPr="005E6042">
              <w:rPr>
                <w:rFonts w:cs="Arial"/>
                <w:color w:val="FF0000"/>
                <w:sz w:val="18"/>
                <w:szCs w:val="18"/>
                <w:lang w:eastAsia="ar-SA"/>
              </w:rPr>
              <w:t> </w:t>
            </w:r>
            <w:r w:rsidRPr="005E6042">
              <w:rPr>
                <w:rFonts w:cs="Arial"/>
                <w:color w:val="FF0000"/>
                <w:sz w:val="18"/>
                <w:szCs w:val="18"/>
                <w:lang w:eastAsia="ar-SA"/>
              </w:rPr>
              <w:t> </w:t>
            </w:r>
            <w:r w:rsidRPr="005E6042">
              <w:rPr>
                <w:rFonts w:cs="Arial"/>
                <w:color w:val="FF0000"/>
                <w:sz w:val="18"/>
                <w:szCs w:val="18"/>
                <w:lang w:eastAsia="ar-SA"/>
              </w:rPr>
              <w:t> </w:t>
            </w:r>
            <w:r w:rsidRPr="005E6042">
              <w:rPr>
                <w:rFonts w:cs="Arial"/>
                <w:color w:val="FF0000"/>
                <w:sz w:val="18"/>
                <w:szCs w:val="18"/>
                <w:lang w:eastAsia="ar-SA"/>
              </w:rPr>
              <w:t> </w:t>
            </w:r>
            <w:r w:rsidRPr="005E6042">
              <w:rPr>
                <w:rFonts w:cs="Arial"/>
                <w:color w:val="FF0000"/>
                <w:sz w:val="18"/>
                <w:szCs w:val="18"/>
                <w:lang w:eastAsia="ar-SA"/>
              </w:rPr>
              <w:t> </w:t>
            </w:r>
            <w:r w:rsidRPr="005E6042">
              <w:rPr>
                <w:rFonts w:cs="Arial"/>
                <w:color w:val="FF0000"/>
                <w:sz w:val="18"/>
                <w:szCs w:val="18"/>
                <w:lang w:eastAsia="ar-SA"/>
              </w:rPr>
              <w:fldChar w:fldCharType="end"/>
            </w:r>
            <w:bookmarkEnd w:id="8"/>
            <w:r w:rsidRPr="0094427D">
              <w:rPr>
                <w:rFonts w:cs="Arial"/>
                <w:color w:val="000000"/>
                <w:lang w:val="it-IT"/>
              </w:rPr>
              <w:t xml:space="preserve"> </w:t>
            </w:r>
            <w:r w:rsidRPr="00C54160">
              <w:rPr>
                <w:rFonts w:cs="Arial"/>
                <w:b/>
                <w:i/>
                <w:color w:val="339966"/>
                <w:lang w:val="it-IT" w:eastAsia="ar-SA"/>
              </w:rPr>
              <w:t>(</w:t>
            </w:r>
            <w:r w:rsidRPr="00B91F64">
              <w:rPr>
                <w:rFonts w:cs="Arial"/>
                <w:bCs/>
                <w:i/>
                <w:color w:val="339966"/>
                <w:lang w:val="it-IT" w:eastAsia="ar-SA"/>
              </w:rPr>
              <w:t>precisare</w:t>
            </w:r>
            <w:r w:rsidRPr="009B34E1">
              <w:rPr>
                <w:rFonts w:cs="Arial"/>
                <w:bCs/>
                <w:i/>
                <w:color w:val="339966"/>
                <w:lang w:val="it-IT" w:eastAsia="ar-SA"/>
              </w:rPr>
              <w:t xml:space="preserve">: </w:t>
            </w:r>
            <w:r w:rsidR="00B91F64" w:rsidRPr="009B34E1">
              <w:rPr>
                <w:rFonts w:cs="Arial"/>
                <w:bCs/>
                <w:i/>
                <w:color w:val="339966"/>
                <w:lang w:val="it-IT" w:eastAsia="ar-SA"/>
              </w:rPr>
              <w:t>tramite procedura telematica sul portale SICP https://www.bandi-altoadige.it oppure</w:t>
            </w:r>
            <w:r w:rsidR="00B91F64" w:rsidRPr="00B91F64">
              <w:rPr>
                <w:rFonts w:cs="Arial"/>
                <w:bCs/>
                <w:i/>
                <w:color w:val="339966"/>
                <w:lang w:val="it-IT" w:eastAsia="ar-SA"/>
              </w:rPr>
              <w:t xml:space="preserve"> </w:t>
            </w:r>
            <w:r w:rsidR="00F30FB6">
              <w:rPr>
                <w:rFonts w:cs="Arial"/>
                <w:bCs/>
                <w:i/>
                <w:color w:val="339966"/>
                <w:lang w:val="it-IT" w:eastAsia="ar-SA"/>
              </w:rPr>
              <w:t xml:space="preserve">con pubblicazion di </w:t>
            </w:r>
            <w:r w:rsidRPr="00B91F64">
              <w:rPr>
                <w:rFonts w:cs="Arial"/>
                <w:bCs/>
                <w:i/>
                <w:color w:val="339966"/>
                <w:lang w:val="it-IT" w:eastAsia="ar-SA"/>
              </w:rPr>
              <w:t>avviso di manifestazione di interesse, consultazione di elenchi, internet, altro)</w:t>
            </w:r>
            <w:r w:rsidRPr="0094427D">
              <w:rPr>
                <w:rFonts w:cs="Arial"/>
                <w:b/>
                <w:i/>
                <w:color w:val="339966"/>
                <w:sz w:val="18"/>
                <w:szCs w:val="18"/>
                <w:lang w:val="it-IT" w:eastAsia="ar-SA"/>
              </w:rPr>
              <w:t xml:space="preserve"> </w:t>
            </w:r>
            <w:r w:rsidRPr="0094427D">
              <w:rPr>
                <w:rFonts w:cs="Arial"/>
                <w:color w:val="000000"/>
                <w:lang w:val="it-IT"/>
              </w:rPr>
              <w:t>nel rispetto del principio di rotazione;</w:t>
            </w:r>
          </w:p>
          <w:p w14:paraId="2D0D0D5D" w14:textId="77777777" w:rsidR="0094427D" w:rsidRPr="0094427D" w:rsidRDefault="0094427D" w:rsidP="00A05209">
            <w:pPr>
              <w:numPr>
                <w:ilvl w:val="0"/>
                <w:numId w:val="30"/>
              </w:numPr>
              <w:autoSpaceDE w:val="0"/>
              <w:autoSpaceDN w:val="0"/>
              <w:adjustRightInd w:val="0"/>
              <w:spacing w:line="288" w:lineRule="auto"/>
              <w:jc w:val="both"/>
              <w:textAlignment w:val="center"/>
              <w:rPr>
                <w:rFonts w:cs="Arial"/>
                <w:color w:val="000000"/>
                <w:lang w:val="it-IT"/>
              </w:rPr>
            </w:pPr>
            <w:r w:rsidRPr="0094427D">
              <w:rPr>
                <w:rFonts w:cs="Arial"/>
                <w:color w:val="FF0000"/>
                <w:lang w:val="it-IT"/>
              </w:rPr>
              <w:t xml:space="preserve">sono stati consultati i seguenti operatori economici: </w:t>
            </w:r>
            <w:r w:rsidRPr="005E6042">
              <w:rPr>
                <w:rFonts w:cs="Arial"/>
                <w:color w:val="FF0000"/>
              </w:rPr>
              <w:fldChar w:fldCharType="begin">
                <w:ffData>
                  <w:name w:val="Text17"/>
                  <w:enabled/>
                  <w:calcOnExit w:val="0"/>
                  <w:textInput/>
                </w:ffData>
              </w:fldChar>
            </w:r>
            <w:r w:rsidRPr="0094427D">
              <w:rPr>
                <w:rFonts w:cs="Arial"/>
                <w:color w:val="FF0000"/>
                <w:lang w:val="it-IT"/>
              </w:rPr>
              <w:instrText xml:space="preserve"> FORMTEXT </w:instrText>
            </w:r>
            <w:r w:rsidRPr="005E6042">
              <w:rPr>
                <w:rFonts w:cs="Arial"/>
                <w:color w:val="FF0000"/>
              </w:rPr>
            </w:r>
            <w:r w:rsidRPr="005E6042">
              <w:rPr>
                <w:rFonts w:cs="Arial"/>
                <w:color w:val="FF0000"/>
              </w:rPr>
              <w:fldChar w:fldCharType="separate"/>
            </w:r>
            <w:r w:rsidRPr="005E6042">
              <w:rPr>
                <w:rFonts w:cs="Arial"/>
                <w:color w:val="FF0000"/>
              </w:rPr>
              <w:t> </w:t>
            </w:r>
            <w:r w:rsidRPr="005E6042">
              <w:rPr>
                <w:rFonts w:cs="Arial"/>
                <w:color w:val="FF0000"/>
              </w:rPr>
              <w:t> </w:t>
            </w:r>
            <w:r w:rsidRPr="005E6042">
              <w:rPr>
                <w:rFonts w:cs="Arial"/>
                <w:color w:val="FF0000"/>
              </w:rPr>
              <w:t> </w:t>
            </w:r>
            <w:r w:rsidRPr="005E6042">
              <w:rPr>
                <w:rFonts w:cs="Arial"/>
                <w:color w:val="FF0000"/>
              </w:rPr>
              <w:t> </w:t>
            </w:r>
            <w:r w:rsidRPr="005E6042">
              <w:rPr>
                <w:rFonts w:cs="Arial"/>
                <w:color w:val="FF0000"/>
              </w:rPr>
              <w:t> </w:t>
            </w:r>
            <w:r w:rsidRPr="005E6042">
              <w:rPr>
                <w:rFonts w:cs="Arial"/>
                <w:color w:val="FF0000"/>
              </w:rPr>
              <w:fldChar w:fldCharType="end"/>
            </w:r>
            <w:r w:rsidRPr="0094427D">
              <w:rPr>
                <w:rFonts w:cs="Arial"/>
                <w:color w:val="FF0000"/>
                <w:lang w:val="it-IT"/>
              </w:rPr>
              <w:t xml:space="preserve"> ed hanno risposto alla consultazione i seguenti operatori economici: </w:t>
            </w:r>
            <w:r w:rsidRPr="005E6042">
              <w:rPr>
                <w:rFonts w:cs="Arial"/>
                <w:color w:val="FF0000"/>
              </w:rPr>
              <w:fldChar w:fldCharType="begin">
                <w:ffData>
                  <w:name w:val="Text17"/>
                  <w:enabled/>
                  <w:calcOnExit w:val="0"/>
                  <w:textInput/>
                </w:ffData>
              </w:fldChar>
            </w:r>
            <w:r w:rsidRPr="0094427D">
              <w:rPr>
                <w:rFonts w:cs="Arial"/>
                <w:color w:val="FF0000"/>
                <w:lang w:val="it-IT"/>
              </w:rPr>
              <w:instrText xml:space="preserve"> FORMTEXT </w:instrText>
            </w:r>
            <w:r w:rsidRPr="005E6042">
              <w:rPr>
                <w:rFonts w:cs="Arial"/>
                <w:color w:val="FF0000"/>
              </w:rPr>
            </w:r>
            <w:r w:rsidRPr="005E6042">
              <w:rPr>
                <w:rFonts w:cs="Arial"/>
                <w:color w:val="FF0000"/>
              </w:rPr>
              <w:fldChar w:fldCharType="separate"/>
            </w:r>
            <w:r w:rsidRPr="005E6042">
              <w:rPr>
                <w:rFonts w:cs="Arial"/>
                <w:color w:val="FF0000"/>
              </w:rPr>
              <w:t> </w:t>
            </w:r>
            <w:r w:rsidRPr="005E6042">
              <w:rPr>
                <w:rFonts w:cs="Arial"/>
                <w:color w:val="FF0000"/>
              </w:rPr>
              <w:t> </w:t>
            </w:r>
            <w:r w:rsidRPr="005E6042">
              <w:rPr>
                <w:rFonts w:cs="Arial"/>
                <w:color w:val="FF0000"/>
              </w:rPr>
              <w:t> </w:t>
            </w:r>
            <w:r w:rsidRPr="005E6042">
              <w:rPr>
                <w:rFonts w:cs="Arial"/>
                <w:color w:val="FF0000"/>
              </w:rPr>
              <w:t> </w:t>
            </w:r>
            <w:r w:rsidRPr="005E6042">
              <w:rPr>
                <w:rFonts w:cs="Arial"/>
                <w:color w:val="FF0000"/>
              </w:rPr>
              <w:t> </w:t>
            </w:r>
            <w:r w:rsidRPr="005E6042">
              <w:rPr>
                <w:rFonts w:cs="Arial"/>
                <w:color w:val="FF0000"/>
              </w:rPr>
              <w:fldChar w:fldCharType="end"/>
            </w:r>
            <w:r w:rsidRPr="0094427D">
              <w:rPr>
                <w:rFonts w:cs="Arial"/>
                <w:color w:val="000000"/>
                <w:lang w:val="it-IT"/>
              </w:rPr>
              <w:t xml:space="preserve"> ;</w:t>
            </w:r>
          </w:p>
          <w:p w14:paraId="3F86BAB7" w14:textId="263BF3E1" w:rsidR="002E1FBE" w:rsidRPr="00B91F64" w:rsidRDefault="0094427D" w:rsidP="00A05209">
            <w:pPr>
              <w:numPr>
                <w:ilvl w:val="0"/>
                <w:numId w:val="30"/>
              </w:numPr>
              <w:autoSpaceDE w:val="0"/>
              <w:autoSpaceDN w:val="0"/>
              <w:adjustRightInd w:val="0"/>
              <w:spacing w:line="288" w:lineRule="auto"/>
              <w:jc w:val="both"/>
              <w:textAlignment w:val="center"/>
              <w:rPr>
                <w:rFonts w:cs="Arial"/>
                <w:bCs/>
                <w:i/>
                <w:color w:val="339966"/>
                <w:lang w:val="it-IT" w:eastAsia="ar-SA"/>
              </w:rPr>
            </w:pPr>
            <w:r w:rsidRPr="00B91F64">
              <w:rPr>
                <w:rFonts w:cs="Arial"/>
                <w:bCs/>
                <w:i/>
                <w:color w:val="339966"/>
                <w:lang w:val="it-IT" w:eastAsia="ar-SA"/>
              </w:rPr>
              <w:t>(ATTENZIONE: in caso di invito /scelta del pregresso affidatario deve essere indicata</w:t>
            </w:r>
            <w:r w:rsidR="009B677C">
              <w:rPr>
                <w:rFonts w:cs="Arial"/>
                <w:bCs/>
                <w:i/>
                <w:color w:val="339966"/>
                <w:lang w:val="it-IT" w:eastAsia="ar-SA"/>
              </w:rPr>
              <w:t xml:space="preserve"> una</w:t>
            </w:r>
            <w:r w:rsidRPr="00B91F64">
              <w:rPr>
                <w:rFonts w:cs="Arial"/>
                <w:bCs/>
                <w:i/>
                <w:color w:val="339966"/>
                <w:lang w:val="it-IT" w:eastAsia="ar-SA"/>
              </w:rPr>
              <w:t xml:space="preserve"> MOTIVAZIONE</w:t>
            </w:r>
            <w:r w:rsidRPr="00B91F64">
              <w:rPr>
                <w:rFonts w:cs="Arial"/>
                <w:bCs/>
                <w:i/>
                <w:color w:val="00B050"/>
                <w:lang w:val="it-IT" w:eastAsia="ar-SA"/>
              </w:rPr>
              <w:t xml:space="preserve"> </w:t>
            </w:r>
            <w:r w:rsidRPr="00B91F64">
              <w:rPr>
                <w:rFonts w:cs="Arial"/>
                <w:bCs/>
                <w:i/>
                <w:color w:val="339966"/>
                <w:lang w:val="it-IT" w:eastAsia="ar-SA"/>
              </w:rPr>
              <w:t>più stringente, facendo ad esempio riferimento al numero (eventualmente) ridotto di operatori presenti sul mercato, al grado di soddisfazione maturato a conclusione del precedente rapporto contrattuale ovvero all’oggetto e alle caratteristiche del mercato di riferimento).</w:t>
            </w:r>
          </w:p>
          <w:p w14:paraId="3077F5A1" w14:textId="77777777" w:rsidR="0094427D" w:rsidRPr="00B91F64" w:rsidRDefault="0094427D" w:rsidP="00A05209">
            <w:pPr>
              <w:numPr>
                <w:ilvl w:val="0"/>
                <w:numId w:val="30"/>
              </w:numPr>
              <w:autoSpaceDE w:val="0"/>
              <w:autoSpaceDN w:val="0"/>
              <w:adjustRightInd w:val="0"/>
              <w:spacing w:line="288" w:lineRule="auto"/>
              <w:jc w:val="both"/>
              <w:textAlignment w:val="center"/>
              <w:rPr>
                <w:rFonts w:cs="Arial"/>
                <w:bCs/>
                <w:i/>
                <w:color w:val="339966"/>
                <w:lang w:val="it-IT" w:eastAsia="ar-SA"/>
              </w:rPr>
            </w:pPr>
            <w:r w:rsidRPr="00B91F64">
              <w:rPr>
                <w:rFonts w:cs="Arial"/>
                <w:bCs/>
                <w:i/>
                <w:color w:val="339966"/>
                <w:lang w:val="it-IT" w:eastAsia="ar-SA"/>
              </w:rPr>
              <w:t>(in caso di richiesta di proposta durante l’indagine avente ad oggetto sia la componente tecnica che quella economica)</w:t>
            </w:r>
            <w:r w:rsidRPr="00B91F64">
              <w:rPr>
                <w:rFonts w:cs="Arial"/>
                <w:color w:val="FF0000"/>
                <w:lang w:val="it-IT"/>
              </w:rPr>
              <w:t xml:space="preserve"> è stato scelto il seguente operatore economico </w:t>
            </w:r>
            <w:r w:rsidRPr="00B91F64">
              <w:rPr>
                <w:rFonts w:cs="Arial"/>
                <w:color w:val="FF0000"/>
              </w:rPr>
              <w:fldChar w:fldCharType="begin">
                <w:ffData>
                  <w:name w:val="Text17"/>
                  <w:enabled/>
                  <w:calcOnExit w:val="0"/>
                  <w:textInput/>
                </w:ffData>
              </w:fldChar>
            </w:r>
            <w:r w:rsidRPr="00B91F64">
              <w:rPr>
                <w:rFonts w:cs="Arial"/>
                <w:color w:val="FF0000"/>
                <w:lang w:val="it-IT"/>
              </w:rPr>
              <w:instrText xml:space="preserve"> FORMTEXT </w:instrText>
            </w:r>
            <w:r w:rsidRPr="00B91F64">
              <w:rPr>
                <w:rFonts w:cs="Arial"/>
                <w:color w:val="FF0000"/>
              </w:rPr>
            </w:r>
            <w:r w:rsidRPr="00B91F64">
              <w:rPr>
                <w:rFonts w:cs="Arial"/>
                <w:color w:val="FF0000"/>
              </w:rPr>
              <w:fldChar w:fldCharType="separate"/>
            </w:r>
            <w:r w:rsidRPr="00B91F64">
              <w:rPr>
                <w:rFonts w:cs="Arial"/>
                <w:color w:val="FF0000"/>
              </w:rPr>
              <w:t> </w:t>
            </w:r>
            <w:r w:rsidRPr="00B91F64">
              <w:rPr>
                <w:rFonts w:cs="Arial"/>
                <w:color w:val="FF0000"/>
              </w:rPr>
              <w:t> </w:t>
            </w:r>
            <w:r w:rsidRPr="00B91F64">
              <w:rPr>
                <w:rFonts w:cs="Arial"/>
                <w:color w:val="FF0000"/>
              </w:rPr>
              <w:t> </w:t>
            </w:r>
            <w:r w:rsidRPr="00B91F64">
              <w:rPr>
                <w:rFonts w:cs="Arial"/>
                <w:color w:val="FF0000"/>
              </w:rPr>
              <w:t> </w:t>
            </w:r>
            <w:r w:rsidRPr="00B91F64">
              <w:rPr>
                <w:rFonts w:cs="Arial"/>
                <w:color w:val="FF0000"/>
              </w:rPr>
              <w:t> </w:t>
            </w:r>
            <w:r w:rsidRPr="00B91F64">
              <w:rPr>
                <w:rFonts w:cs="Arial"/>
                <w:color w:val="FF0000"/>
              </w:rPr>
              <w:fldChar w:fldCharType="end"/>
            </w:r>
            <w:r w:rsidRPr="00B91F64">
              <w:rPr>
                <w:rFonts w:cs="Arial"/>
                <w:color w:val="FF0000"/>
                <w:lang w:val="it-IT"/>
              </w:rPr>
              <w:t xml:space="preserve"> per i seguenti motivi: </w:t>
            </w:r>
            <w:r w:rsidRPr="00B91F64">
              <w:rPr>
                <w:rFonts w:cs="Arial"/>
                <w:color w:val="FF0000"/>
              </w:rPr>
              <w:fldChar w:fldCharType="begin">
                <w:ffData>
                  <w:name w:val="Text17"/>
                  <w:enabled/>
                  <w:calcOnExit w:val="0"/>
                  <w:textInput/>
                </w:ffData>
              </w:fldChar>
            </w:r>
            <w:r w:rsidRPr="00B91F64">
              <w:rPr>
                <w:rFonts w:cs="Arial"/>
                <w:color w:val="FF0000"/>
                <w:lang w:val="it-IT"/>
              </w:rPr>
              <w:instrText xml:space="preserve"> FORMTEXT </w:instrText>
            </w:r>
            <w:r w:rsidRPr="00B91F64">
              <w:rPr>
                <w:rFonts w:cs="Arial"/>
                <w:color w:val="FF0000"/>
              </w:rPr>
            </w:r>
            <w:r w:rsidRPr="00B91F64">
              <w:rPr>
                <w:rFonts w:cs="Arial"/>
                <w:color w:val="FF0000"/>
              </w:rPr>
              <w:fldChar w:fldCharType="separate"/>
            </w:r>
            <w:r w:rsidRPr="00B91F64">
              <w:rPr>
                <w:rFonts w:cs="Arial"/>
                <w:color w:val="FF0000"/>
              </w:rPr>
              <w:t> </w:t>
            </w:r>
            <w:r w:rsidRPr="00B91F64">
              <w:rPr>
                <w:rFonts w:cs="Arial"/>
                <w:color w:val="FF0000"/>
              </w:rPr>
              <w:t> </w:t>
            </w:r>
            <w:r w:rsidRPr="00B91F64">
              <w:rPr>
                <w:rFonts w:cs="Arial"/>
                <w:color w:val="FF0000"/>
              </w:rPr>
              <w:t> </w:t>
            </w:r>
            <w:r w:rsidRPr="00B91F64">
              <w:rPr>
                <w:rFonts w:cs="Arial"/>
                <w:color w:val="FF0000"/>
              </w:rPr>
              <w:t> </w:t>
            </w:r>
            <w:r w:rsidRPr="00B91F64">
              <w:rPr>
                <w:rFonts w:cs="Arial"/>
                <w:color w:val="FF0000"/>
              </w:rPr>
              <w:t> </w:t>
            </w:r>
            <w:r w:rsidRPr="00B91F64">
              <w:rPr>
                <w:rFonts w:cs="Arial"/>
                <w:color w:val="FF0000"/>
              </w:rPr>
              <w:fldChar w:fldCharType="end"/>
            </w:r>
            <w:r w:rsidRPr="00B91F64">
              <w:rPr>
                <w:rFonts w:cs="Arial"/>
                <w:color w:val="FF0000"/>
                <w:lang w:val="it-IT"/>
              </w:rPr>
              <w:t xml:space="preserve"> </w:t>
            </w:r>
            <w:r w:rsidRPr="00B91F64">
              <w:rPr>
                <w:rFonts w:cs="Arial"/>
                <w:bCs/>
                <w:i/>
                <w:color w:val="339966"/>
                <w:lang w:val="it-IT" w:eastAsia="ar-SA"/>
              </w:rPr>
              <w:t>(specificare la scelta del motivo sia dal punto di vista tecnico che economico)</w:t>
            </w:r>
          </w:p>
          <w:p w14:paraId="0516F171" w14:textId="77777777" w:rsidR="0094427D" w:rsidRPr="00B91F64" w:rsidRDefault="0094427D" w:rsidP="00A05209">
            <w:pPr>
              <w:numPr>
                <w:ilvl w:val="0"/>
                <w:numId w:val="30"/>
              </w:numPr>
              <w:autoSpaceDE w:val="0"/>
              <w:autoSpaceDN w:val="0"/>
              <w:adjustRightInd w:val="0"/>
              <w:spacing w:line="288" w:lineRule="auto"/>
              <w:jc w:val="both"/>
              <w:textAlignment w:val="center"/>
              <w:rPr>
                <w:rFonts w:cs="Arial"/>
                <w:color w:val="FF0000"/>
              </w:rPr>
            </w:pPr>
            <w:r w:rsidRPr="00B91F64">
              <w:rPr>
                <w:rFonts w:cs="Arial"/>
                <w:color w:val="FF0000"/>
                <w:lang w:val="it-IT"/>
              </w:rPr>
              <w:t xml:space="preserve">i lavori sono soggetti a criteri ambientali minimi (CAM) e/o criteri sociali, in vigore ai sensi dell’art. 34, d.lgs. 50/2016, e ai sensi del d.m.  </w:t>
            </w:r>
            <w:r w:rsidRPr="00B91F64">
              <w:rPr>
                <w:rFonts w:cs="Arial"/>
                <w:color w:val="FF0000"/>
                <w:lang w:eastAsia="ar-SA"/>
              </w:rPr>
              <w:fldChar w:fldCharType="begin">
                <w:ffData>
                  <w:name w:val="Text17"/>
                  <w:enabled/>
                  <w:calcOnExit w:val="0"/>
                  <w:textInput/>
                </w:ffData>
              </w:fldChar>
            </w:r>
            <w:r w:rsidRPr="00B91F64">
              <w:rPr>
                <w:rFonts w:cs="Arial"/>
                <w:color w:val="FF0000"/>
                <w:lang w:val="it-IT" w:eastAsia="ar-SA"/>
              </w:rPr>
              <w:instrText xml:space="preserve"> FORMTEXT </w:instrText>
            </w:r>
            <w:r w:rsidRPr="00B91F64">
              <w:rPr>
                <w:rFonts w:cs="Arial"/>
                <w:color w:val="FF0000"/>
                <w:lang w:eastAsia="ar-SA"/>
              </w:rPr>
            </w:r>
            <w:r w:rsidRPr="00B91F64">
              <w:rPr>
                <w:rFonts w:cs="Arial"/>
                <w:color w:val="FF0000"/>
                <w:lang w:eastAsia="ar-SA"/>
              </w:rPr>
              <w:fldChar w:fldCharType="separate"/>
            </w:r>
            <w:r w:rsidRPr="00B91F64">
              <w:rPr>
                <w:rFonts w:cs="Arial"/>
                <w:color w:val="FF0000"/>
                <w:lang w:eastAsia="ar-SA"/>
              </w:rPr>
              <w:t> </w:t>
            </w:r>
            <w:r w:rsidRPr="00B91F64">
              <w:rPr>
                <w:rFonts w:cs="Arial"/>
                <w:color w:val="FF0000"/>
                <w:lang w:eastAsia="ar-SA"/>
              </w:rPr>
              <w:t> </w:t>
            </w:r>
            <w:r w:rsidRPr="00B91F64">
              <w:rPr>
                <w:rFonts w:cs="Arial"/>
                <w:color w:val="FF0000"/>
                <w:lang w:eastAsia="ar-SA"/>
              </w:rPr>
              <w:t> </w:t>
            </w:r>
            <w:r w:rsidRPr="00B91F64">
              <w:rPr>
                <w:rFonts w:cs="Arial"/>
                <w:color w:val="FF0000"/>
                <w:lang w:eastAsia="ar-SA"/>
              </w:rPr>
              <w:t> </w:t>
            </w:r>
            <w:r w:rsidRPr="00B91F64">
              <w:rPr>
                <w:rFonts w:cs="Arial"/>
                <w:color w:val="FF0000"/>
                <w:lang w:eastAsia="ar-SA"/>
              </w:rPr>
              <w:t> </w:t>
            </w:r>
            <w:r w:rsidRPr="00B91F64">
              <w:rPr>
                <w:rFonts w:cs="Arial"/>
                <w:color w:val="FF0000"/>
                <w:lang w:eastAsia="ar-SA"/>
              </w:rPr>
              <w:fldChar w:fldCharType="end"/>
            </w:r>
            <w:r w:rsidRPr="00B91F64">
              <w:rPr>
                <w:rFonts w:cs="Arial"/>
                <w:color w:val="FF0000"/>
                <w:lang w:eastAsia="ar-SA"/>
              </w:rPr>
              <w:t>;</w:t>
            </w:r>
          </w:p>
          <w:p w14:paraId="5C392842" w14:textId="77777777" w:rsidR="0094427D" w:rsidRPr="00B91F64" w:rsidRDefault="0094427D" w:rsidP="00A05209">
            <w:pPr>
              <w:numPr>
                <w:ilvl w:val="0"/>
                <w:numId w:val="30"/>
              </w:numPr>
              <w:autoSpaceDE w:val="0"/>
              <w:autoSpaceDN w:val="0"/>
              <w:adjustRightInd w:val="0"/>
              <w:spacing w:line="288" w:lineRule="auto"/>
              <w:jc w:val="both"/>
              <w:textAlignment w:val="center"/>
              <w:rPr>
                <w:rFonts w:cs="Arial"/>
                <w:color w:val="FF0000"/>
                <w:lang w:val="it-IT"/>
              </w:rPr>
            </w:pPr>
            <w:r w:rsidRPr="00B91F64">
              <w:rPr>
                <w:rFonts w:cs="Arial"/>
                <w:color w:val="FF0000"/>
                <w:lang w:val="it-IT"/>
              </w:rPr>
              <w:t xml:space="preserve">ai sensi dell’art. 35, comma 5 l.p. 16/2015 sono presenti delle deroghe al CAM  </w:t>
            </w:r>
            <w:r w:rsidRPr="00B91F64">
              <w:rPr>
                <w:rFonts w:cs="Arial"/>
                <w:color w:val="FF0000"/>
                <w:lang w:eastAsia="ar-SA"/>
              </w:rPr>
              <w:fldChar w:fldCharType="begin">
                <w:ffData>
                  <w:name w:val="Text17"/>
                  <w:enabled/>
                  <w:calcOnExit w:val="0"/>
                  <w:textInput/>
                </w:ffData>
              </w:fldChar>
            </w:r>
            <w:r w:rsidRPr="00B91F64">
              <w:rPr>
                <w:rFonts w:cs="Arial"/>
                <w:color w:val="FF0000"/>
                <w:lang w:val="it-IT" w:eastAsia="ar-SA"/>
              </w:rPr>
              <w:instrText xml:space="preserve"> FORMTEXT </w:instrText>
            </w:r>
            <w:r w:rsidRPr="00B91F64">
              <w:rPr>
                <w:rFonts w:cs="Arial"/>
                <w:color w:val="FF0000"/>
                <w:lang w:eastAsia="ar-SA"/>
              </w:rPr>
            </w:r>
            <w:r w:rsidRPr="00B91F64">
              <w:rPr>
                <w:rFonts w:cs="Arial"/>
                <w:color w:val="FF0000"/>
                <w:lang w:eastAsia="ar-SA"/>
              </w:rPr>
              <w:fldChar w:fldCharType="separate"/>
            </w:r>
            <w:r w:rsidRPr="00B91F64">
              <w:rPr>
                <w:rFonts w:cs="Arial"/>
                <w:color w:val="FF0000"/>
                <w:lang w:eastAsia="ar-SA"/>
              </w:rPr>
              <w:t> </w:t>
            </w:r>
            <w:r w:rsidRPr="00B91F64">
              <w:rPr>
                <w:rFonts w:cs="Arial"/>
                <w:color w:val="FF0000"/>
                <w:lang w:eastAsia="ar-SA"/>
              </w:rPr>
              <w:t> </w:t>
            </w:r>
            <w:r w:rsidRPr="00B91F64">
              <w:rPr>
                <w:rFonts w:cs="Arial"/>
                <w:color w:val="FF0000"/>
                <w:lang w:eastAsia="ar-SA"/>
              </w:rPr>
              <w:t> </w:t>
            </w:r>
            <w:r w:rsidRPr="00B91F64">
              <w:rPr>
                <w:rFonts w:cs="Arial"/>
                <w:color w:val="FF0000"/>
                <w:lang w:eastAsia="ar-SA"/>
              </w:rPr>
              <w:t> </w:t>
            </w:r>
            <w:r w:rsidRPr="00B91F64">
              <w:rPr>
                <w:rFonts w:cs="Arial"/>
                <w:color w:val="FF0000"/>
                <w:lang w:eastAsia="ar-SA"/>
              </w:rPr>
              <w:t> </w:t>
            </w:r>
            <w:r w:rsidRPr="00B91F64">
              <w:rPr>
                <w:rFonts w:cs="Arial"/>
                <w:color w:val="FF0000"/>
                <w:lang w:eastAsia="ar-SA"/>
              </w:rPr>
              <w:fldChar w:fldCharType="end"/>
            </w:r>
            <w:r w:rsidRPr="00B91F64">
              <w:rPr>
                <w:rFonts w:cs="Arial"/>
                <w:color w:val="FF0000"/>
                <w:lang w:val="it-IT"/>
              </w:rPr>
              <w:t xml:space="preserve">     come specificato nella relazione di cui in allegato;</w:t>
            </w:r>
          </w:p>
          <w:p w14:paraId="17CA4C43" w14:textId="77777777" w:rsidR="0094427D" w:rsidRPr="00B91F64" w:rsidRDefault="0094427D" w:rsidP="00A05209">
            <w:pPr>
              <w:numPr>
                <w:ilvl w:val="0"/>
                <w:numId w:val="30"/>
              </w:numPr>
              <w:autoSpaceDE w:val="0"/>
              <w:autoSpaceDN w:val="0"/>
              <w:adjustRightInd w:val="0"/>
              <w:spacing w:line="288" w:lineRule="auto"/>
              <w:jc w:val="both"/>
              <w:textAlignment w:val="center"/>
              <w:rPr>
                <w:rFonts w:cs="Arial"/>
                <w:bCs/>
                <w:color w:val="000000"/>
                <w:lang w:val="it-IT"/>
              </w:rPr>
            </w:pPr>
            <w:r w:rsidRPr="00B91F64">
              <w:rPr>
                <w:rFonts w:cs="Arial"/>
                <w:bCs/>
                <w:i/>
                <w:color w:val="339966"/>
                <w:lang w:val="it-IT" w:eastAsia="ar-SA"/>
              </w:rPr>
              <w:lastRenderedPageBreak/>
              <w:t>(in caso di richiesta di preventivo meramente economico durante l’indagine)</w:t>
            </w:r>
            <w:r w:rsidRPr="00B91F64">
              <w:rPr>
                <w:rFonts w:cs="Arial"/>
                <w:b/>
                <w:i/>
                <w:color w:val="339966"/>
                <w:lang w:val="it-IT" w:eastAsia="ar-SA"/>
              </w:rPr>
              <w:t xml:space="preserve"> </w:t>
            </w:r>
            <w:r w:rsidRPr="00B91F64">
              <w:rPr>
                <w:rFonts w:cs="Arial"/>
                <w:color w:val="FF0000"/>
                <w:lang w:val="it-IT"/>
              </w:rPr>
              <w:t xml:space="preserve">è stata appurata la congruità del prezzo praticato dall’operatore economico sopra indicato in quanto </w:t>
            </w:r>
            <w:bookmarkStart w:id="9" w:name="_Hlk40345819"/>
            <w:r w:rsidRPr="00B91F64">
              <w:rPr>
                <w:rFonts w:cs="Arial"/>
                <w:color w:val="000000"/>
              </w:rPr>
              <w:fldChar w:fldCharType="begin">
                <w:ffData>
                  <w:name w:val="Text16"/>
                  <w:enabled/>
                  <w:calcOnExit w:val="0"/>
                  <w:textInput/>
                </w:ffData>
              </w:fldChar>
            </w:r>
            <w:r w:rsidRPr="00B91F64">
              <w:rPr>
                <w:rFonts w:cs="Arial"/>
                <w:color w:val="000000"/>
                <w:lang w:val="it-IT"/>
              </w:rPr>
              <w:instrText xml:space="preserve"> FORMTEXT </w:instrText>
            </w:r>
            <w:r w:rsidRPr="00B91F64">
              <w:rPr>
                <w:rFonts w:cs="Arial"/>
                <w:color w:val="000000"/>
              </w:rPr>
            </w:r>
            <w:r w:rsidRPr="00B91F64">
              <w:rPr>
                <w:rFonts w:cs="Arial"/>
                <w:color w:val="000000"/>
              </w:rPr>
              <w:fldChar w:fldCharType="separate"/>
            </w:r>
            <w:r w:rsidRPr="00B91F64">
              <w:rPr>
                <w:rFonts w:cs="Arial"/>
                <w:color w:val="000000"/>
              </w:rPr>
              <w:t> </w:t>
            </w:r>
            <w:r w:rsidRPr="00B91F64">
              <w:rPr>
                <w:rFonts w:cs="Arial"/>
                <w:color w:val="000000"/>
              </w:rPr>
              <w:t> </w:t>
            </w:r>
            <w:r w:rsidRPr="00B91F64">
              <w:rPr>
                <w:rFonts w:cs="Arial"/>
                <w:color w:val="000000"/>
              </w:rPr>
              <w:t> </w:t>
            </w:r>
            <w:r w:rsidRPr="00B91F64">
              <w:rPr>
                <w:rFonts w:cs="Arial"/>
                <w:color w:val="000000"/>
              </w:rPr>
              <w:t> </w:t>
            </w:r>
            <w:r w:rsidRPr="00B91F64">
              <w:rPr>
                <w:rFonts w:cs="Arial"/>
                <w:color w:val="000000"/>
              </w:rPr>
              <w:t> </w:t>
            </w:r>
            <w:r w:rsidRPr="00B91F64">
              <w:rPr>
                <w:rFonts w:cs="Arial"/>
                <w:color w:val="000000"/>
              </w:rPr>
              <w:fldChar w:fldCharType="end"/>
            </w:r>
            <w:r w:rsidRPr="00B91F64">
              <w:rPr>
                <w:rFonts w:cs="Arial"/>
                <w:color w:val="000000"/>
                <w:lang w:val="it-IT"/>
              </w:rPr>
              <w:t xml:space="preserve"> </w:t>
            </w:r>
            <w:bookmarkEnd w:id="9"/>
            <w:r w:rsidRPr="00B91F64">
              <w:rPr>
                <w:rFonts w:cs="Arial"/>
                <w:bCs/>
                <w:i/>
                <w:color w:val="339966"/>
                <w:lang w:val="it-IT" w:eastAsia="ar-SA"/>
              </w:rPr>
              <w:t>(specificare il più possibile);</w:t>
            </w:r>
          </w:p>
          <w:p w14:paraId="70A1C82E" w14:textId="77777777" w:rsidR="00982811" w:rsidRPr="00982811" w:rsidRDefault="00982811" w:rsidP="00982811">
            <w:pPr>
              <w:autoSpaceDE w:val="0"/>
              <w:autoSpaceDN w:val="0"/>
              <w:adjustRightInd w:val="0"/>
              <w:spacing w:line="288" w:lineRule="auto"/>
              <w:ind w:left="285"/>
              <w:jc w:val="both"/>
              <w:textAlignment w:val="center"/>
              <w:rPr>
                <w:rFonts w:cs="Arial"/>
                <w:bCs/>
                <w:color w:val="000000"/>
                <w:lang w:val="it-IT"/>
              </w:rPr>
            </w:pPr>
          </w:p>
          <w:p w14:paraId="2DE02DB2" w14:textId="77777777" w:rsidR="00982811" w:rsidRDefault="00982811" w:rsidP="00982811">
            <w:pPr>
              <w:pStyle w:val="Paragrafoelenco"/>
              <w:rPr>
                <w:rFonts w:cs="Arial"/>
                <w:color w:val="000000"/>
                <w:lang w:val="it-IT"/>
              </w:rPr>
            </w:pPr>
          </w:p>
          <w:p w14:paraId="46DC697A" w14:textId="277E8ED7" w:rsidR="0094427D" w:rsidRPr="00A05209" w:rsidRDefault="0094427D" w:rsidP="00A05209">
            <w:pPr>
              <w:numPr>
                <w:ilvl w:val="0"/>
                <w:numId w:val="30"/>
              </w:numPr>
              <w:autoSpaceDE w:val="0"/>
              <w:autoSpaceDN w:val="0"/>
              <w:adjustRightInd w:val="0"/>
              <w:spacing w:line="288" w:lineRule="auto"/>
              <w:jc w:val="both"/>
              <w:textAlignment w:val="center"/>
              <w:rPr>
                <w:rFonts w:cs="Arial"/>
                <w:bCs/>
                <w:color w:val="000000"/>
                <w:lang w:val="it-IT"/>
              </w:rPr>
            </w:pPr>
            <w:r w:rsidRPr="0094427D">
              <w:rPr>
                <w:rFonts w:cs="Arial"/>
                <w:color w:val="000000"/>
                <w:lang w:val="it-IT"/>
              </w:rPr>
              <w:t xml:space="preserve">L’oggetto di cui al presente provvedimento è finanziato con </w:t>
            </w:r>
            <w:r w:rsidRPr="0094427D">
              <w:rPr>
                <w:rFonts w:cs="Arial"/>
                <w:bCs/>
                <w:color w:val="FF0000"/>
                <w:lang w:val="it-IT"/>
              </w:rPr>
              <w:t>mezzi propri di bilancio</w:t>
            </w:r>
            <w:r w:rsidRPr="0094427D">
              <w:rPr>
                <w:rFonts w:cs="Arial"/>
                <w:color w:val="FF0000"/>
                <w:lang w:val="it-IT"/>
              </w:rPr>
              <w:t xml:space="preserve"> </w:t>
            </w:r>
            <w:r w:rsidRPr="0094427D">
              <w:rPr>
                <w:rFonts w:cs="Arial"/>
                <w:color w:val="FF0000"/>
                <w:lang w:val="it-IT" w:eastAsia="ar-SA"/>
              </w:rPr>
              <w:t xml:space="preserve">(oppure mutuo, in conformità al provvedimento di finanziamento </w:t>
            </w:r>
            <w:r w:rsidRPr="009D3B99">
              <w:rPr>
                <w:rFonts w:cs="Arial"/>
                <w:color w:val="FF0000"/>
                <w:lang w:eastAsia="ar-SA"/>
              </w:rPr>
              <w:fldChar w:fldCharType="begin">
                <w:ffData>
                  <w:name w:val="Text17"/>
                  <w:enabled/>
                  <w:calcOnExit w:val="0"/>
                  <w:textInput/>
                </w:ffData>
              </w:fldChar>
            </w:r>
            <w:r w:rsidRPr="0094427D">
              <w:rPr>
                <w:rFonts w:cs="Arial"/>
                <w:color w:val="FF0000"/>
                <w:lang w:val="it-IT" w:eastAsia="ar-SA"/>
              </w:rPr>
              <w:instrText xml:space="preserve"> FORMTEXT </w:instrText>
            </w:r>
            <w:r w:rsidRPr="009D3B99">
              <w:rPr>
                <w:rFonts w:cs="Arial"/>
                <w:color w:val="FF0000"/>
                <w:lang w:eastAsia="ar-SA"/>
              </w:rPr>
            </w:r>
            <w:r w:rsidRPr="009D3B99">
              <w:rPr>
                <w:rFonts w:cs="Arial"/>
                <w:color w:val="FF0000"/>
                <w:lang w:eastAsia="ar-SA"/>
              </w:rPr>
              <w:fldChar w:fldCharType="separate"/>
            </w:r>
            <w:r w:rsidRPr="009D3B99">
              <w:rPr>
                <w:rFonts w:cs="Arial"/>
                <w:color w:val="FF0000"/>
                <w:lang w:eastAsia="ar-SA"/>
              </w:rPr>
              <w:t> </w:t>
            </w:r>
            <w:r w:rsidRPr="009D3B99">
              <w:rPr>
                <w:rFonts w:cs="Arial"/>
                <w:color w:val="FF0000"/>
                <w:lang w:eastAsia="ar-SA"/>
              </w:rPr>
              <w:t> </w:t>
            </w:r>
            <w:r w:rsidRPr="009D3B99">
              <w:rPr>
                <w:rFonts w:cs="Arial"/>
                <w:color w:val="FF0000"/>
                <w:lang w:eastAsia="ar-SA"/>
              </w:rPr>
              <w:t> </w:t>
            </w:r>
            <w:r w:rsidRPr="009D3B99">
              <w:rPr>
                <w:rFonts w:cs="Arial"/>
                <w:color w:val="FF0000"/>
                <w:lang w:eastAsia="ar-SA"/>
              </w:rPr>
              <w:t> </w:t>
            </w:r>
            <w:r w:rsidRPr="009D3B99">
              <w:rPr>
                <w:rFonts w:cs="Arial"/>
                <w:color w:val="FF0000"/>
                <w:lang w:eastAsia="ar-SA"/>
              </w:rPr>
              <w:t> </w:t>
            </w:r>
            <w:r w:rsidRPr="009D3B99">
              <w:rPr>
                <w:rFonts w:cs="Arial"/>
                <w:color w:val="FF0000"/>
                <w:lang w:eastAsia="ar-SA"/>
              </w:rPr>
              <w:fldChar w:fldCharType="end"/>
            </w:r>
            <w:r w:rsidRPr="0094427D">
              <w:rPr>
                <w:rFonts w:cs="Arial"/>
                <w:b/>
                <w:i/>
                <w:color w:val="FF0000"/>
                <w:lang w:val="it-IT" w:eastAsia="ar-SA"/>
              </w:rPr>
              <w:t xml:space="preserve"> </w:t>
            </w:r>
            <w:r w:rsidRPr="00B91F64">
              <w:rPr>
                <w:rFonts w:cs="Arial"/>
                <w:bCs/>
                <w:i/>
                <w:color w:val="70AD47" w:themeColor="accent6"/>
                <w:lang w:val="it-IT" w:eastAsia="ar-SA"/>
              </w:rPr>
              <w:t>(</w:t>
            </w:r>
            <w:r w:rsidRPr="00B91F64">
              <w:rPr>
                <w:rFonts w:cs="Arial"/>
                <w:bCs/>
                <w:i/>
                <w:color w:val="339966"/>
                <w:lang w:val="it-IT" w:eastAsia="ar-SA"/>
              </w:rPr>
              <w:t>specificare);</w:t>
            </w:r>
          </w:p>
          <w:p w14:paraId="315DBA9A" w14:textId="77777777" w:rsidR="00A05209" w:rsidRDefault="00A05209" w:rsidP="00A05209">
            <w:pPr>
              <w:pStyle w:val="Paragrafoelenco"/>
              <w:autoSpaceDE w:val="0"/>
              <w:autoSpaceDN w:val="0"/>
              <w:adjustRightInd w:val="0"/>
              <w:jc w:val="both"/>
              <w:textAlignment w:val="center"/>
              <w:rPr>
                <w:rFonts w:cs="Arial"/>
                <w:i/>
                <w:color w:val="00B050"/>
                <w:highlight w:val="yellow"/>
                <w:lang w:val="it-IT"/>
              </w:rPr>
            </w:pPr>
            <w:r w:rsidRPr="006F3446">
              <w:rPr>
                <w:rFonts w:cs="Arial"/>
                <w:i/>
                <w:color w:val="00B050"/>
                <w:highlight w:val="yellow"/>
                <w:lang w:val="it-IT"/>
              </w:rPr>
              <w:t>Solo per appalti finanziati, in tutto o in parte, con le risorse previste dal PNRR e dal PNC e dai programmi cofinanziati dai fondi strutturali dell’Unione europea (art. 47 comma 1 della legge 108/2021):</w:t>
            </w:r>
          </w:p>
          <w:p w14:paraId="73CC7883" w14:textId="77777777" w:rsidR="00A05209" w:rsidRPr="00243E11" w:rsidRDefault="00A05209" w:rsidP="00A05209">
            <w:pPr>
              <w:autoSpaceDE w:val="0"/>
              <w:autoSpaceDN w:val="0"/>
              <w:adjustRightInd w:val="0"/>
              <w:jc w:val="both"/>
              <w:textAlignment w:val="center"/>
              <w:rPr>
                <w:rFonts w:cs="Arial"/>
                <w:i/>
                <w:color w:val="00B050"/>
                <w:highlight w:val="yellow"/>
                <w:lang w:val="it-IT"/>
              </w:rPr>
            </w:pPr>
          </w:p>
          <w:p w14:paraId="0638403D" w14:textId="77777777" w:rsidR="00A05209" w:rsidRPr="00A05209" w:rsidRDefault="00A05209" w:rsidP="00A05209">
            <w:pPr>
              <w:numPr>
                <w:ilvl w:val="0"/>
                <w:numId w:val="30"/>
              </w:numPr>
              <w:autoSpaceDE w:val="0"/>
              <w:autoSpaceDN w:val="0"/>
              <w:adjustRightInd w:val="0"/>
              <w:spacing w:line="288" w:lineRule="auto"/>
              <w:jc w:val="both"/>
              <w:textAlignment w:val="center"/>
              <w:rPr>
                <w:rFonts w:cs="Arial"/>
                <w:color w:val="FF0000"/>
                <w:highlight w:val="yellow"/>
                <w:lang w:val="it-IT"/>
              </w:rPr>
            </w:pPr>
            <w:r w:rsidRPr="00A05209">
              <w:rPr>
                <w:rFonts w:cs="Arial"/>
                <w:color w:val="FF0000"/>
                <w:highlight w:val="yellow"/>
                <w:lang w:val="it-IT"/>
              </w:rPr>
              <w:t>La presente procedura di affidamentoè finanziata, in tutto o in parte, con le risorse previste dal PNRR e dal PNC e dai programmi cofinanziati dai fondi strutturali dell'Unione europea.</w:t>
            </w:r>
          </w:p>
          <w:p w14:paraId="3D3A8986" w14:textId="77777777" w:rsidR="00A05209" w:rsidRPr="00B91F64" w:rsidRDefault="00A05209" w:rsidP="00A05209">
            <w:pPr>
              <w:autoSpaceDE w:val="0"/>
              <w:autoSpaceDN w:val="0"/>
              <w:adjustRightInd w:val="0"/>
              <w:spacing w:line="288" w:lineRule="auto"/>
              <w:jc w:val="both"/>
              <w:textAlignment w:val="center"/>
              <w:rPr>
                <w:rFonts w:cs="Arial"/>
                <w:bCs/>
                <w:color w:val="000000"/>
                <w:lang w:val="it-IT"/>
              </w:rPr>
            </w:pPr>
          </w:p>
          <w:p w14:paraId="10C73D92" w14:textId="77777777" w:rsidR="0094427D" w:rsidRPr="0094427D" w:rsidRDefault="0094427D" w:rsidP="00A05209">
            <w:pPr>
              <w:numPr>
                <w:ilvl w:val="0"/>
                <w:numId w:val="30"/>
              </w:numPr>
              <w:autoSpaceDE w:val="0"/>
              <w:autoSpaceDN w:val="0"/>
              <w:adjustRightInd w:val="0"/>
              <w:spacing w:line="288" w:lineRule="auto"/>
              <w:jc w:val="both"/>
              <w:textAlignment w:val="center"/>
              <w:rPr>
                <w:rFonts w:cs="Arial"/>
                <w:color w:val="000000"/>
                <w:lang w:val="it-IT"/>
              </w:rPr>
            </w:pPr>
            <w:r w:rsidRPr="0094427D">
              <w:rPr>
                <w:rFonts w:cs="Arial"/>
                <w:color w:val="000000"/>
                <w:lang w:val="it-IT"/>
              </w:rPr>
              <w:t xml:space="preserve">L’appalto è stato registrato con CIG </w:t>
            </w:r>
            <w:r w:rsidRPr="009D3B99">
              <w:rPr>
                <w:rFonts w:cs="Arial"/>
                <w:color w:val="000000"/>
              </w:rPr>
              <w:fldChar w:fldCharType="begin">
                <w:ffData>
                  <w:name w:val="Text16"/>
                  <w:enabled/>
                  <w:calcOnExit w:val="0"/>
                  <w:textInput/>
                </w:ffData>
              </w:fldChar>
            </w:r>
            <w:r w:rsidRPr="0094427D">
              <w:rPr>
                <w:rFonts w:cs="Arial"/>
                <w:color w:val="000000"/>
                <w:lang w:val="it-IT"/>
              </w:rPr>
              <w:instrText xml:space="preserve"> FORMTEXT </w:instrText>
            </w:r>
            <w:r w:rsidRPr="009D3B99">
              <w:rPr>
                <w:rFonts w:cs="Arial"/>
                <w:color w:val="000000"/>
              </w:rPr>
            </w:r>
            <w:r w:rsidRPr="009D3B99">
              <w:rPr>
                <w:rFonts w:cs="Arial"/>
                <w:color w:val="000000"/>
              </w:rPr>
              <w:fldChar w:fldCharType="separate"/>
            </w:r>
            <w:r w:rsidRPr="009D3B99">
              <w:rPr>
                <w:rFonts w:cs="Arial"/>
                <w:color w:val="000000"/>
              </w:rPr>
              <w:t> </w:t>
            </w:r>
            <w:r w:rsidRPr="009D3B99">
              <w:rPr>
                <w:rFonts w:cs="Arial"/>
                <w:color w:val="000000"/>
              </w:rPr>
              <w:t> </w:t>
            </w:r>
            <w:r w:rsidRPr="009D3B99">
              <w:rPr>
                <w:rFonts w:cs="Arial"/>
                <w:color w:val="000000"/>
              </w:rPr>
              <w:t> </w:t>
            </w:r>
            <w:r w:rsidRPr="009D3B99">
              <w:rPr>
                <w:rFonts w:cs="Arial"/>
                <w:color w:val="000000"/>
              </w:rPr>
              <w:t> </w:t>
            </w:r>
            <w:r w:rsidRPr="009D3B99">
              <w:rPr>
                <w:rFonts w:cs="Arial"/>
                <w:color w:val="000000"/>
              </w:rPr>
              <w:t> </w:t>
            </w:r>
            <w:r w:rsidRPr="009D3B99">
              <w:rPr>
                <w:rFonts w:cs="Arial"/>
                <w:color w:val="000000"/>
              </w:rPr>
              <w:fldChar w:fldCharType="end"/>
            </w:r>
            <w:r w:rsidRPr="0094427D">
              <w:rPr>
                <w:rFonts w:cs="Arial"/>
                <w:color w:val="000000"/>
                <w:lang w:val="it-IT"/>
              </w:rPr>
              <w:t>;</w:t>
            </w:r>
          </w:p>
          <w:p w14:paraId="4691D21F" w14:textId="77777777" w:rsidR="0094427D" w:rsidRPr="0094427D" w:rsidRDefault="0094427D" w:rsidP="00A05209">
            <w:pPr>
              <w:numPr>
                <w:ilvl w:val="0"/>
                <w:numId w:val="30"/>
              </w:numPr>
              <w:autoSpaceDE w:val="0"/>
              <w:autoSpaceDN w:val="0"/>
              <w:adjustRightInd w:val="0"/>
              <w:spacing w:line="288" w:lineRule="auto"/>
              <w:jc w:val="both"/>
              <w:textAlignment w:val="center"/>
              <w:rPr>
                <w:rFonts w:cs="Arial"/>
                <w:color w:val="FF0000"/>
                <w:lang w:val="it-IT"/>
              </w:rPr>
            </w:pPr>
            <w:r w:rsidRPr="0094427D">
              <w:rPr>
                <w:rFonts w:cs="Arial"/>
                <w:color w:val="FF0000"/>
                <w:lang w:val="it-IT"/>
              </w:rPr>
              <w:t xml:space="preserve">Nel presente affidamento l’importo stimato a base d’asta era inferiore a 40.000 euro e che quindi lo stesso non è contenuto nel programma </w:t>
            </w:r>
            <w:bookmarkStart w:id="10" w:name="_Hlk40344586"/>
            <w:r w:rsidRPr="0094427D">
              <w:rPr>
                <w:rFonts w:cs="Arial"/>
                <w:bCs/>
                <w:i/>
                <w:color w:val="FF0000"/>
                <w:lang w:val="it-IT" w:eastAsia="ar-SA"/>
              </w:rPr>
              <w:t>triennale dei lavori pubblici</w:t>
            </w:r>
            <w:r w:rsidRPr="0094427D">
              <w:rPr>
                <w:rFonts w:cs="Arial"/>
                <w:b/>
                <w:i/>
                <w:color w:val="339966"/>
                <w:lang w:val="it-IT" w:eastAsia="ar-SA"/>
              </w:rPr>
              <w:t xml:space="preserve"> </w:t>
            </w:r>
            <w:bookmarkEnd w:id="10"/>
            <w:r w:rsidRPr="00B91F64">
              <w:rPr>
                <w:rFonts w:cs="Arial"/>
                <w:bCs/>
                <w:i/>
                <w:color w:val="339966"/>
                <w:lang w:val="it-IT" w:eastAsia="ar-SA"/>
              </w:rPr>
              <w:t>oppure</w:t>
            </w:r>
            <w:r w:rsidRPr="0094427D">
              <w:rPr>
                <w:rFonts w:cs="Arial"/>
                <w:color w:val="FF0000"/>
                <w:lang w:val="it-IT"/>
              </w:rPr>
              <w:t xml:space="preserve"> L’importo dell’affidamento stimato a base d’asta e’ contenuto nel programma </w:t>
            </w:r>
            <w:r w:rsidRPr="0094427D">
              <w:rPr>
                <w:rFonts w:cs="Arial"/>
                <w:bCs/>
                <w:i/>
                <w:color w:val="FF0000"/>
                <w:lang w:val="it-IT"/>
              </w:rPr>
              <w:t>triennale dei lavori pubblici;</w:t>
            </w:r>
          </w:p>
          <w:p w14:paraId="6BAE145A" w14:textId="32264AD2" w:rsidR="00D5226F" w:rsidRPr="00044D35" w:rsidRDefault="00D5226F" w:rsidP="00635C81">
            <w:pPr>
              <w:pStyle w:val="Default"/>
              <w:ind w:right="57"/>
              <w:jc w:val="both"/>
              <w:rPr>
                <w:rFonts w:cs="Arial"/>
                <w:color w:val="auto"/>
                <w:sz w:val="20"/>
                <w:szCs w:val="20"/>
              </w:rPr>
            </w:pPr>
          </w:p>
        </w:tc>
      </w:tr>
      <w:tr w:rsidR="002E1FBE" w:rsidRPr="00A920A3" w14:paraId="466549CC" w14:textId="77777777" w:rsidTr="00757C31">
        <w:tc>
          <w:tcPr>
            <w:tcW w:w="4395" w:type="dxa"/>
          </w:tcPr>
          <w:p w14:paraId="7607BC8E" w14:textId="77777777" w:rsidR="00982811" w:rsidRPr="00A044E9" w:rsidRDefault="00982811" w:rsidP="00982811">
            <w:pPr>
              <w:autoSpaceDE w:val="0"/>
              <w:autoSpaceDN w:val="0"/>
              <w:adjustRightInd w:val="0"/>
              <w:jc w:val="center"/>
              <w:textAlignment w:val="center"/>
              <w:rPr>
                <w:rFonts w:cs="Arial"/>
                <w:lang w:val="de-DE"/>
              </w:rPr>
            </w:pPr>
            <w:r w:rsidRPr="00A044E9">
              <w:rPr>
                <w:rFonts w:cs="Arial"/>
                <w:color w:val="000000"/>
                <w:lang w:val="de-DE"/>
              </w:rPr>
              <w:lastRenderedPageBreak/>
              <w:t xml:space="preserve">Dies vorausgeschickt trifft DIE FÜHRUNGSKRAFT </w:t>
            </w:r>
            <w:r w:rsidRPr="00A044E9">
              <w:rPr>
                <w:rFonts w:cs="Arial"/>
                <w:bCs/>
                <w:i/>
                <w:color w:val="339966"/>
                <w:lang w:val="de-DE" w:eastAsia="ar-SA"/>
              </w:rPr>
              <w:t>(oder anderes entscheidungsbefugtes Organ)</w:t>
            </w:r>
            <w:r w:rsidRPr="00A044E9">
              <w:rPr>
                <w:rFonts w:cs="Arial"/>
                <w:color w:val="00B050"/>
                <w:lang w:val="de-DE"/>
              </w:rPr>
              <w:t xml:space="preserve"> </w:t>
            </w:r>
            <w:r w:rsidRPr="00A044E9">
              <w:rPr>
                <w:rFonts w:cs="Arial"/>
                <w:lang w:val="de-DE"/>
              </w:rPr>
              <w:t>folgenden</w:t>
            </w:r>
          </w:p>
          <w:p w14:paraId="5F198982" w14:textId="233DD0DB" w:rsidR="00823CFE" w:rsidRPr="00A044E9" w:rsidRDefault="00823CFE" w:rsidP="00982811">
            <w:pPr>
              <w:autoSpaceDE w:val="0"/>
              <w:autoSpaceDN w:val="0"/>
              <w:adjustRightInd w:val="0"/>
              <w:jc w:val="center"/>
              <w:textAlignment w:val="center"/>
              <w:rPr>
                <w:rFonts w:cs="Arial"/>
                <w:noProof w:val="0"/>
                <w:spacing w:val="-2"/>
                <w:lang w:val="de-DE"/>
              </w:rPr>
            </w:pPr>
          </w:p>
          <w:p w14:paraId="2564B77A" w14:textId="77777777" w:rsidR="002E1FBE" w:rsidRPr="00A044E9" w:rsidRDefault="002E1FBE" w:rsidP="00982811">
            <w:pPr>
              <w:pStyle w:val="Stile1"/>
              <w:jc w:val="center"/>
              <w:rPr>
                <w:rFonts w:ascii="Arial" w:hAnsi="Arial" w:cs="Arial"/>
                <w:bCs/>
                <w:sz w:val="20"/>
                <w:szCs w:val="20"/>
                <w:lang w:val="de-DE"/>
              </w:rPr>
            </w:pPr>
          </w:p>
        </w:tc>
        <w:tc>
          <w:tcPr>
            <w:tcW w:w="850" w:type="dxa"/>
          </w:tcPr>
          <w:p w14:paraId="23DF7A65" w14:textId="77777777" w:rsidR="002E1FBE" w:rsidRPr="00982811" w:rsidRDefault="002E1FBE" w:rsidP="00982811">
            <w:pPr>
              <w:ind w:left="57" w:right="57"/>
              <w:jc w:val="center"/>
              <w:rPr>
                <w:rFonts w:cs="Arial"/>
                <w:bCs/>
                <w:lang w:val="de-DE"/>
              </w:rPr>
            </w:pPr>
          </w:p>
        </w:tc>
        <w:tc>
          <w:tcPr>
            <w:tcW w:w="4394" w:type="dxa"/>
          </w:tcPr>
          <w:p w14:paraId="3D785964" w14:textId="77777777" w:rsidR="00982811" w:rsidRPr="00044D35" w:rsidRDefault="00982811" w:rsidP="00982811">
            <w:pPr>
              <w:autoSpaceDE w:val="0"/>
              <w:autoSpaceDN w:val="0"/>
              <w:adjustRightInd w:val="0"/>
              <w:jc w:val="center"/>
              <w:textAlignment w:val="center"/>
              <w:rPr>
                <w:rFonts w:cs="Arial"/>
                <w:noProof w:val="0"/>
                <w:color w:val="FF0000"/>
                <w:lang w:val="it-IT"/>
              </w:rPr>
            </w:pPr>
            <w:r w:rsidRPr="00044D35">
              <w:rPr>
                <w:rFonts w:cs="Arial"/>
                <w:color w:val="000000"/>
                <w:lang w:val="it-IT"/>
              </w:rPr>
              <w:t xml:space="preserve">IL DIRIGENTE </w:t>
            </w:r>
            <w:r w:rsidRPr="005A249F">
              <w:rPr>
                <w:rFonts w:cs="Arial"/>
                <w:bCs/>
                <w:i/>
                <w:color w:val="339966"/>
                <w:lang w:val="it-IT" w:eastAsia="ar-SA"/>
              </w:rPr>
              <w:t>(o altro organo deliberante)</w:t>
            </w:r>
          </w:p>
          <w:p w14:paraId="4F673B93" w14:textId="1EE589F4" w:rsidR="002E1FBE" w:rsidRPr="002E1FBE" w:rsidRDefault="002E1FBE" w:rsidP="00982811">
            <w:pPr>
              <w:autoSpaceDE w:val="0"/>
              <w:autoSpaceDN w:val="0"/>
              <w:adjustRightInd w:val="0"/>
              <w:jc w:val="center"/>
              <w:textAlignment w:val="center"/>
              <w:rPr>
                <w:rFonts w:cs="Arial"/>
                <w:color w:val="FF0000"/>
                <w:spacing w:val="-2"/>
                <w:lang w:val="it-IT"/>
              </w:rPr>
            </w:pPr>
          </w:p>
        </w:tc>
      </w:tr>
      <w:tr w:rsidR="002E1FBE" w:rsidRPr="00A920A3" w14:paraId="41955F35" w14:textId="77777777" w:rsidTr="00757C31">
        <w:tc>
          <w:tcPr>
            <w:tcW w:w="4395" w:type="dxa"/>
          </w:tcPr>
          <w:p w14:paraId="00965951" w14:textId="77777777" w:rsidR="00AC0151" w:rsidRPr="00A044E9" w:rsidRDefault="00AC0151" w:rsidP="00E854D4">
            <w:pPr>
              <w:autoSpaceDE w:val="0"/>
              <w:autoSpaceDN w:val="0"/>
              <w:adjustRightInd w:val="0"/>
              <w:spacing w:line="288" w:lineRule="auto"/>
              <w:jc w:val="center"/>
              <w:textAlignment w:val="center"/>
              <w:rPr>
                <w:rFonts w:cs="Arial"/>
                <w:b/>
                <w:color w:val="000000"/>
                <w:u w:val="single"/>
                <w:lang w:val="it-IT"/>
              </w:rPr>
            </w:pPr>
          </w:p>
          <w:p w14:paraId="3D93D51B" w14:textId="025B3895" w:rsidR="00352DE5" w:rsidRPr="008371F6" w:rsidRDefault="00352DE5" w:rsidP="00E854D4">
            <w:pPr>
              <w:autoSpaceDE w:val="0"/>
              <w:autoSpaceDN w:val="0"/>
              <w:adjustRightInd w:val="0"/>
              <w:spacing w:line="288" w:lineRule="auto"/>
              <w:jc w:val="center"/>
              <w:textAlignment w:val="center"/>
              <w:rPr>
                <w:rFonts w:cs="Arial"/>
                <w:b/>
                <w:noProof w:val="0"/>
                <w:color w:val="000000"/>
                <w:u w:val="single"/>
                <w:lang w:val="de-DE"/>
              </w:rPr>
            </w:pPr>
            <w:r w:rsidRPr="008371F6">
              <w:rPr>
                <w:rFonts w:cs="Arial"/>
                <w:b/>
                <w:color w:val="000000"/>
                <w:u w:val="single"/>
                <w:lang w:val="de-DE"/>
              </w:rPr>
              <w:t>ENTSCHEID</w:t>
            </w:r>
          </w:p>
          <w:p w14:paraId="23C622CA" w14:textId="77777777" w:rsidR="00352DE5" w:rsidRPr="008371F6" w:rsidRDefault="00352DE5" w:rsidP="00E854D4">
            <w:pPr>
              <w:autoSpaceDE w:val="0"/>
              <w:autoSpaceDN w:val="0"/>
              <w:adjustRightInd w:val="0"/>
              <w:spacing w:line="288" w:lineRule="auto"/>
              <w:jc w:val="center"/>
              <w:textAlignment w:val="center"/>
              <w:rPr>
                <w:rFonts w:cs="Arial"/>
                <w:b/>
                <w:noProof w:val="0"/>
                <w:color w:val="000000"/>
                <w:u w:val="single"/>
                <w:lang w:val="de-DE"/>
              </w:rPr>
            </w:pPr>
          </w:p>
          <w:p w14:paraId="465776CB" w14:textId="2D366BB1" w:rsidR="00844CDB" w:rsidRPr="008371F6" w:rsidRDefault="0076416E" w:rsidP="004B4F55">
            <w:pPr>
              <w:pStyle w:val="Paragrafoelenco"/>
              <w:numPr>
                <w:ilvl w:val="0"/>
                <w:numId w:val="32"/>
              </w:numPr>
              <w:autoSpaceDE w:val="0"/>
              <w:autoSpaceDN w:val="0"/>
              <w:adjustRightInd w:val="0"/>
              <w:spacing w:line="288" w:lineRule="auto"/>
              <w:jc w:val="both"/>
              <w:textAlignment w:val="center"/>
              <w:rPr>
                <w:rFonts w:cs="Arial"/>
                <w:color w:val="000000"/>
                <w:lang w:val="de-DE"/>
              </w:rPr>
            </w:pPr>
            <w:r w:rsidRPr="008371F6">
              <w:rPr>
                <w:rFonts w:cs="Arial"/>
                <w:color w:val="000000"/>
                <w:lang w:val="de-DE"/>
              </w:rPr>
              <w:t xml:space="preserve">Die </w:t>
            </w:r>
            <w:r w:rsidRPr="008371F6">
              <w:rPr>
                <w:rFonts w:cs="Arial"/>
                <w:lang w:val="de-DE"/>
              </w:rPr>
              <w:t>Arbeiten</w:t>
            </w:r>
            <w:r w:rsidRPr="008371F6">
              <w:rPr>
                <w:rFonts w:cs="Arial"/>
                <w:color w:val="FF0000"/>
                <w:lang w:val="de-DE"/>
              </w:rPr>
              <w:t xml:space="preserve"> </w:t>
            </w:r>
            <w:r w:rsidRPr="008371F6">
              <w:rPr>
                <w:rFonts w:cs="Arial"/>
                <w:color w:val="000000"/>
                <w:lang w:val="de-DE"/>
              </w:rPr>
              <w:t xml:space="preserve">werden aus den oben angeführten Gründen an den Wirtschaftsteilnehmer </w:t>
            </w:r>
            <w:r w:rsidRPr="008371F6">
              <w:rPr>
                <w:rFonts w:cs="Arial"/>
                <w:color w:val="000000"/>
                <w:lang w:val="de-DE"/>
              </w:rPr>
              <w:fldChar w:fldCharType="begin">
                <w:ffData>
                  <w:name w:val=""/>
                  <w:enabled/>
                  <w:calcOnExit w:val="0"/>
                  <w:textInput/>
                </w:ffData>
              </w:fldChar>
            </w:r>
            <w:r w:rsidRPr="008371F6">
              <w:rPr>
                <w:rFonts w:cs="Arial"/>
                <w:color w:val="000000"/>
                <w:lang w:val="de-DE"/>
              </w:rPr>
              <w:instrText xml:space="preserve"> FORMTEXT </w:instrText>
            </w:r>
            <w:r w:rsidRPr="008371F6">
              <w:rPr>
                <w:rFonts w:cs="Arial"/>
                <w:color w:val="000000"/>
                <w:lang w:val="de-DE"/>
              </w:rPr>
            </w:r>
            <w:r w:rsidRPr="008371F6">
              <w:rPr>
                <w:rFonts w:cs="Arial"/>
                <w:color w:val="000000"/>
                <w:lang w:val="de-DE"/>
              </w:rPr>
              <w:fldChar w:fldCharType="separate"/>
            </w:r>
            <w:r w:rsidRPr="008371F6">
              <w:rPr>
                <w:lang w:val="de-DE"/>
              </w:rPr>
              <w:t> </w:t>
            </w:r>
            <w:r w:rsidRPr="008371F6">
              <w:rPr>
                <w:lang w:val="de-DE"/>
              </w:rPr>
              <w:t> </w:t>
            </w:r>
            <w:r w:rsidRPr="008371F6">
              <w:rPr>
                <w:lang w:val="de-DE"/>
              </w:rPr>
              <w:t> </w:t>
            </w:r>
            <w:r w:rsidRPr="008371F6">
              <w:rPr>
                <w:lang w:val="de-DE"/>
              </w:rPr>
              <w:t> </w:t>
            </w:r>
            <w:r w:rsidRPr="008371F6">
              <w:rPr>
                <w:lang w:val="de-DE"/>
              </w:rPr>
              <w:t> </w:t>
            </w:r>
            <w:r w:rsidRPr="008371F6">
              <w:rPr>
                <w:rFonts w:cs="Arial"/>
                <w:color w:val="000000"/>
                <w:lang w:val="de-DE"/>
              </w:rPr>
              <w:fldChar w:fldCharType="end"/>
            </w:r>
            <w:r w:rsidRPr="008371F6">
              <w:rPr>
                <w:rFonts w:cs="Arial"/>
                <w:color w:val="000000"/>
                <w:lang w:val="de-DE"/>
              </w:rPr>
              <w:t xml:space="preserve"> vergeben. </w:t>
            </w:r>
          </w:p>
          <w:p w14:paraId="15CE63C9" w14:textId="0D2B0ECB" w:rsidR="0076416E" w:rsidRPr="008371F6" w:rsidRDefault="0076416E" w:rsidP="004B4F55">
            <w:pPr>
              <w:pStyle w:val="Paragrafoelenco"/>
              <w:numPr>
                <w:ilvl w:val="0"/>
                <w:numId w:val="32"/>
              </w:numPr>
              <w:autoSpaceDE w:val="0"/>
              <w:autoSpaceDN w:val="0"/>
              <w:adjustRightInd w:val="0"/>
              <w:spacing w:line="288" w:lineRule="auto"/>
              <w:jc w:val="both"/>
              <w:textAlignment w:val="center"/>
              <w:rPr>
                <w:rFonts w:cs="Arial"/>
                <w:color w:val="000000"/>
                <w:lang w:val="de-DE"/>
              </w:rPr>
            </w:pPr>
            <w:r w:rsidRPr="008371F6">
              <w:rPr>
                <w:rFonts w:cs="Arial"/>
                <w:color w:val="FF0000"/>
                <w:lang w:val="de-DE"/>
              </w:rPr>
              <w:t xml:space="preserve">Für Vergabeverfahren über einen geschätzten Betrag von weniger als </w:t>
            </w:r>
            <w:r w:rsidRPr="008371F6">
              <w:rPr>
                <w:rFonts w:cs="Arial"/>
                <w:color w:val="FF0000"/>
                <w:lang w:val="de-DE"/>
              </w:rPr>
              <w:lastRenderedPageBreak/>
              <w:t xml:space="preserve">40.000 Euro (ohne MwSt.) wird keine endgültige Sicherheit gefordert. </w:t>
            </w:r>
          </w:p>
          <w:p w14:paraId="29D6DE1A" w14:textId="6F2567E6" w:rsidR="0076416E" w:rsidRPr="008371F6" w:rsidRDefault="0076416E" w:rsidP="004B4F55">
            <w:pPr>
              <w:pStyle w:val="Paragrafoelenco"/>
              <w:numPr>
                <w:ilvl w:val="0"/>
                <w:numId w:val="32"/>
              </w:numPr>
              <w:autoSpaceDE w:val="0"/>
              <w:autoSpaceDN w:val="0"/>
              <w:adjustRightInd w:val="0"/>
              <w:spacing w:line="288" w:lineRule="auto"/>
              <w:jc w:val="both"/>
              <w:textAlignment w:val="center"/>
              <w:rPr>
                <w:rFonts w:cs="Arial"/>
                <w:color w:val="000000"/>
                <w:lang w:val="de-DE"/>
              </w:rPr>
            </w:pPr>
            <w:r w:rsidRPr="008371F6">
              <w:rPr>
                <w:rFonts w:cs="Arial"/>
                <w:color w:val="FF0000"/>
                <w:lang w:val="de-DE"/>
              </w:rPr>
              <w:t xml:space="preserve">Für Vergabeverfahren über einen geschätzten Betrag zwischen 40.000 Euro (ohne MwSt.) und 150.000 Euro (ohne MwSt.) wird eine endgültige Sicherheit von </w:t>
            </w:r>
            <w:r w:rsidRPr="008371F6">
              <w:rPr>
                <w:rFonts w:cs="Arial"/>
                <w:color w:val="FF0000"/>
                <w:lang w:val="de-DE"/>
              </w:rPr>
              <w:fldChar w:fldCharType="begin">
                <w:ffData>
                  <w:name w:val="Text17"/>
                  <w:enabled/>
                  <w:calcOnExit w:val="0"/>
                  <w:textInput/>
                </w:ffData>
              </w:fldChar>
            </w:r>
            <w:r w:rsidRPr="008371F6">
              <w:rPr>
                <w:rFonts w:cs="Arial"/>
                <w:color w:val="FF0000"/>
                <w:lang w:val="de-DE"/>
              </w:rPr>
              <w:instrText xml:space="preserve"> FORMTEXT </w:instrText>
            </w:r>
            <w:r w:rsidRPr="008371F6">
              <w:rPr>
                <w:rFonts w:cs="Arial"/>
                <w:color w:val="FF0000"/>
                <w:lang w:val="de-DE"/>
              </w:rPr>
            </w:r>
            <w:r w:rsidRPr="008371F6">
              <w:rPr>
                <w:rFonts w:cs="Arial"/>
                <w:color w:val="FF0000"/>
                <w:lang w:val="de-DE"/>
              </w:rPr>
              <w:fldChar w:fldCharType="separate"/>
            </w:r>
            <w:r w:rsidRPr="008371F6">
              <w:rPr>
                <w:lang w:val="de-DE"/>
              </w:rPr>
              <w:t> </w:t>
            </w:r>
            <w:r w:rsidRPr="008371F6">
              <w:rPr>
                <w:lang w:val="de-DE"/>
              </w:rPr>
              <w:t> </w:t>
            </w:r>
            <w:r w:rsidRPr="008371F6">
              <w:rPr>
                <w:lang w:val="de-DE"/>
              </w:rPr>
              <w:t> </w:t>
            </w:r>
            <w:r w:rsidRPr="008371F6">
              <w:rPr>
                <w:lang w:val="de-DE"/>
              </w:rPr>
              <w:t> </w:t>
            </w:r>
            <w:r w:rsidRPr="008371F6">
              <w:rPr>
                <w:lang w:val="de-DE"/>
              </w:rPr>
              <w:t> </w:t>
            </w:r>
            <w:r w:rsidRPr="008371F6">
              <w:rPr>
                <w:rFonts w:cs="Arial"/>
                <w:color w:val="FF0000"/>
                <w:lang w:val="de-DE"/>
              </w:rPr>
              <w:fldChar w:fldCharType="end"/>
            </w:r>
            <w:r w:rsidRPr="008371F6">
              <w:rPr>
                <w:rFonts w:cs="Arial"/>
                <w:color w:val="FF0000"/>
                <w:lang w:val="de-DE"/>
              </w:rPr>
              <w:t xml:space="preserve">% gefordert. </w:t>
            </w:r>
          </w:p>
          <w:p w14:paraId="33135B3F" w14:textId="12BC0A85" w:rsidR="0076416E" w:rsidRDefault="0076416E" w:rsidP="00E854D4">
            <w:pPr>
              <w:pStyle w:val="Paragrafoelenco"/>
              <w:autoSpaceDE w:val="0"/>
              <w:autoSpaceDN w:val="0"/>
              <w:adjustRightInd w:val="0"/>
              <w:spacing w:line="288" w:lineRule="auto"/>
              <w:ind w:left="284"/>
              <w:jc w:val="both"/>
              <w:textAlignment w:val="center"/>
              <w:rPr>
                <w:rFonts w:cs="Arial"/>
                <w:bCs/>
                <w:i/>
                <w:color w:val="339966"/>
                <w:lang w:val="de-DE" w:eastAsia="ar-SA"/>
              </w:rPr>
            </w:pPr>
            <w:r w:rsidRPr="008371F6">
              <w:rPr>
                <w:rFonts w:cs="Arial"/>
                <w:bCs/>
                <w:i/>
                <w:color w:val="339966"/>
                <w:lang w:val="de-DE" w:eastAsia="ar-SA"/>
              </w:rPr>
              <w:t>[Gemäß Art. 36 Abs. 1 LG Nr. 16/2015 wird die endgültige Sicherheit in Höhe von zwei Prozent des Vertragspreises geleistet. Die Vergabestelle kann unter Angabe der Gründe den Sicherheitsbetrag bis auf 1% reduzieren bzw. bis auf 4% erhöhen.</w:t>
            </w:r>
          </w:p>
          <w:p w14:paraId="7592168E" w14:textId="0078457E" w:rsidR="00E93278" w:rsidRDefault="00E93278" w:rsidP="00E854D4">
            <w:pPr>
              <w:pStyle w:val="Paragrafoelenco"/>
              <w:autoSpaceDE w:val="0"/>
              <w:autoSpaceDN w:val="0"/>
              <w:adjustRightInd w:val="0"/>
              <w:spacing w:line="288" w:lineRule="auto"/>
              <w:ind w:left="284"/>
              <w:jc w:val="both"/>
              <w:textAlignment w:val="center"/>
              <w:rPr>
                <w:rFonts w:cs="Arial"/>
                <w:bCs/>
                <w:i/>
                <w:color w:val="339966"/>
                <w:lang w:val="de-DE" w:eastAsia="ar-SA"/>
              </w:rPr>
            </w:pPr>
          </w:p>
          <w:p w14:paraId="2A6C0EA4" w14:textId="77777777" w:rsidR="00E93278" w:rsidRPr="00EE2CF1" w:rsidRDefault="00E93278" w:rsidP="00E93278">
            <w:pPr>
              <w:pStyle w:val="Stile1"/>
              <w:spacing w:line="240" w:lineRule="exact"/>
              <w:ind w:left="423"/>
              <w:rPr>
                <w:rFonts w:ascii="Arial" w:hAnsi="Arial" w:cs="Arial"/>
                <w:b/>
                <w:i/>
                <w:color w:val="00B050"/>
                <w:sz w:val="20"/>
                <w:szCs w:val="20"/>
                <w:highlight w:val="yellow"/>
                <w:lang w:val="de-DE" w:eastAsia="ar-SA"/>
              </w:rPr>
            </w:pPr>
            <w:r w:rsidRPr="00EE2CF1">
              <w:rPr>
                <w:rFonts w:ascii="Arial" w:hAnsi="Arial" w:cs="Arial"/>
                <w:b/>
                <w:i/>
                <w:color w:val="00B050"/>
                <w:sz w:val="20"/>
                <w:szCs w:val="20"/>
                <w:highlight w:val="yellow"/>
                <w:lang w:val="de-DE" w:eastAsia="ar-SA"/>
              </w:rPr>
              <w:t>Nur für Ausschreibungen, die ganz oder teilweise mit Mitteln aus dem PNRR und dem PNC finanziert werden (Artikel 47 Absatz 1 des Gesetzes 108/2021):</w:t>
            </w:r>
          </w:p>
          <w:p w14:paraId="0E7A715D" w14:textId="77777777" w:rsidR="00E93278" w:rsidRDefault="00E93278" w:rsidP="00E93278">
            <w:pPr>
              <w:ind w:left="423"/>
              <w:jc w:val="both"/>
              <w:rPr>
                <w:rFonts w:cs="Arial"/>
                <w:bCs/>
                <w:i/>
                <w:noProof w:val="0"/>
                <w:color w:val="00B050"/>
                <w:highlight w:val="yellow"/>
                <w:lang w:val="de-DE" w:eastAsia="ar-SA"/>
              </w:rPr>
            </w:pPr>
            <w:r w:rsidRPr="00EE2CF1">
              <w:rPr>
                <w:rFonts w:cs="Arial"/>
                <w:bCs/>
                <w:i/>
                <w:noProof w:val="0"/>
                <w:color w:val="00B050"/>
                <w:highlight w:val="yellow"/>
                <w:lang w:val="de-DE" w:eastAsia="ar-SA"/>
              </w:rPr>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w:t>
            </w:r>
          </w:p>
          <w:p w14:paraId="210EA8A6" w14:textId="6799F246" w:rsidR="00E93278" w:rsidRDefault="00E93278" w:rsidP="00E854D4">
            <w:pPr>
              <w:pStyle w:val="Paragrafoelenco"/>
              <w:autoSpaceDE w:val="0"/>
              <w:autoSpaceDN w:val="0"/>
              <w:adjustRightInd w:val="0"/>
              <w:spacing w:line="288" w:lineRule="auto"/>
              <w:ind w:left="284"/>
              <w:jc w:val="both"/>
              <w:textAlignment w:val="center"/>
              <w:rPr>
                <w:rFonts w:cs="Arial"/>
                <w:bCs/>
                <w:i/>
                <w:color w:val="339966"/>
                <w:lang w:val="de-DE" w:eastAsia="ar-SA"/>
              </w:rPr>
            </w:pPr>
          </w:p>
          <w:p w14:paraId="4A7C7005" w14:textId="5FC011BA" w:rsidR="009C55E2" w:rsidRPr="004A39AC" w:rsidRDefault="00E93278" w:rsidP="00A920A3">
            <w:pPr>
              <w:pStyle w:val="Paragrafoelenco"/>
              <w:numPr>
                <w:ilvl w:val="0"/>
                <w:numId w:val="45"/>
              </w:numPr>
              <w:ind w:left="360"/>
              <w:jc w:val="both"/>
              <w:rPr>
                <w:rFonts w:cs="Arial"/>
                <w:bCs/>
                <w:iCs/>
                <w:noProof w:val="0"/>
                <w:color w:val="00B050"/>
                <w:highlight w:val="yellow"/>
                <w:lang w:val="de-DE" w:eastAsia="ar-SA"/>
              </w:rPr>
            </w:pPr>
            <w:r w:rsidRPr="004A39AC">
              <w:rPr>
                <w:rFonts w:cs="Arial"/>
                <w:b/>
                <w:bCs/>
                <w:iCs/>
                <w:noProof w:val="0"/>
                <w:color w:val="FF0000"/>
                <w:highlight w:val="yellow"/>
                <w:lang w:val="de-DE" w:eastAsia="it-IT"/>
              </w:rPr>
              <w:t>Die Aufnahme der in Artikel 47 Absatz 4 des Gesetzes Nr. 108/</w:t>
            </w:r>
            <w:r w:rsidRPr="004A39AC">
              <w:rPr>
                <w:rFonts w:cs="Arial"/>
                <w:iCs/>
                <w:noProof w:val="0"/>
                <w:color w:val="FF0000"/>
                <w:highlight w:val="yellow"/>
                <w:lang w:val="de-DE" w:eastAsia="it-IT"/>
              </w:rPr>
              <w:t xml:space="preserve">2021 genannten </w:t>
            </w:r>
            <w:r w:rsidRPr="004A39AC">
              <w:rPr>
                <w:rFonts w:cs="Arial"/>
                <w:b/>
                <w:bCs/>
                <w:iCs/>
                <w:noProof w:val="0"/>
                <w:color w:val="FF0000"/>
                <w:highlight w:val="yellow"/>
                <w:lang w:val="de-DE" w:eastAsia="it-IT"/>
              </w:rPr>
              <w:t>Teilnahmeanforderungen</w:t>
            </w:r>
            <w:r w:rsidRPr="004A39AC">
              <w:rPr>
                <w:rFonts w:cs="Arial"/>
                <w:iCs/>
                <w:noProof w:val="0"/>
                <w:color w:val="FF0000"/>
                <w:highlight w:val="yellow"/>
                <w:lang w:val="de-DE" w:eastAsia="it-IT"/>
              </w:rPr>
              <w:t xml:space="preserve"> (Kriterien zur Förderung des Unternehmertums junger Menschen, der Eingliederung von Behinderten in den Arbeitsmarkt, der Gleichstellung der Geschlechter und der Einstellung von Jugendlichen unter 36 Jahren und Frauen) wird aus folgender Begründung wird </w:t>
            </w:r>
            <w:r w:rsidRPr="004A39AC">
              <w:rPr>
                <w:rFonts w:cs="Arial"/>
                <w:b/>
                <w:bCs/>
                <w:iCs/>
                <w:noProof w:val="0"/>
                <w:color w:val="FF0000"/>
                <w:highlight w:val="yellow"/>
                <w:lang w:val="de-DE" w:eastAsia="it-IT"/>
              </w:rPr>
              <w:t>ausgeschlossen</w:t>
            </w:r>
            <w:r w:rsidRPr="004A39AC">
              <w:rPr>
                <w:rFonts w:cs="Arial"/>
                <w:iCs/>
                <w:noProof w:val="0"/>
                <w:color w:val="FF0000"/>
                <w:highlight w:val="yellow"/>
                <w:lang w:val="de-DE" w:eastAsia="it-IT"/>
              </w:rPr>
              <w:t>:</w:t>
            </w:r>
            <w:r w:rsidRPr="004A39AC">
              <w:rPr>
                <w:rFonts w:cs="Arial"/>
                <w:b/>
                <w:bCs/>
                <w:iCs/>
                <w:highlight w:val="yellow"/>
                <w:lang w:val="de-DE"/>
              </w:rPr>
              <w:t xml:space="preserve"> </w:t>
            </w:r>
            <w:r w:rsidRPr="004A39AC">
              <w:rPr>
                <w:rFonts w:cs="Arial"/>
                <w:b/>
                <w:bCs/>
                <w:iCs/>
                <w:highlight w:val="yellow"/>
              </w:rPr>
              <w:fldChar w:fldCharType="begin">
                <w:ffData>
                  <w:name w:val="Testo8"/>
                  <w:enabled/>
                  <w:calcOnExit w:val="0"/>
                  <w:textInput/>
                </w:ffData>
              </w:fldChar>
            </w:r>
            <w:r w:rsidRPr="004A39AC">
              <w:rPr>
                <w:rFonts w:cs="Arial"/>
                <w:b/>
                <w:bCs/>
                <w:iCs/>
                <w:highlight w:val="yellow"/>
                <w:lang w:val="de-DE"/>
              </w:rPr>
              <w:instrText xml:space="preserve"> FORMTEXT </w:instrText>
            </w:r>
            <w:r w:rsidRPr="004A39AC">
              <w:rPr>
                <w:rFonts w:cs="Arial"/>
                <w:b/>
                <w:bCs/>
                <w:iCs/>
                <w:highlight w:val="yellow"/>
              </w:rPr>
            </w:r>
            <w:r w:rsidRPr="004A39AC">
              <w:rPr>
                <w:rFonts w:cs="Arial"/>
                <w:b/>
                <w:bCs/>
                <w:iCs/>
                <w:highlight w:val="yellow"/>
              </w:rPr>
              <w:fldChar w:fldCharType="separate"/>
            </w:r>
            <w:r w:rsidRPr="004A39AC">
              <w:rPr>
                <w:rFonts w:cs="Arial"/>
                <w:b/>
                <w:bCs/>
                <w:iCs/>
                <w:highlight w:val="yellow"/>
              </w:rPr>
              <w:t> </w:t>
            </w:r>
            <w:r w:rsidRPr="004A39AC">
              <w:rPr>
                <w:rFonts w:cs="Arial"/>
                <w:b/>
                <w:bCs/>
                <w:iCs/>
                <w:highlight w:val="yellow"/>
              </w:rPr>
              <w:t> </w:t>
            </w:r>
            <w:r w:rsidRPr="004A39AC">
              <w:rPr>
                <w:rFonts w:cs="Arial"/>
                <w:b/>
                <w:bCs/>
                <w:iCs/>
                <w:highlight w:val="yellow"/>
              </w:rPr>
              <w:t> </w:t>
            </w:r>
            <w:r w:rsidRPr="004A39AC">
              <w:rPr>
                <w:rFonts w:cs="Arial"/>
                <w:b/>
                <w:bCs/>
                <w:iCs/>
                <w:highlight w:val="yellow"/>
              </w:rPr>
              <w:t> </w:t>
            </w:r>
            <w:r w:rsidRPr="004A39AC">
              <w:rPr>
                <w:rFonts w:cs="Arial"/>
                <w:b/>
                <w:bCs/>
                <w:iCs/>
                <w:highlight w:val="yellow"/>
              </w:rPr>
              <w:t> </w:t>
            </w:r>
            <w:r w:rsidRPr="004A39AC">
              <w:rPr>
                <w:rFonts w:cs="Arial"/>
                <w:b/>
                <w:bCs/>
                <w:iCs/>
                <w:highlight w:val="yellow"/>
              </w:rPr>
              <w:fldChar w:fldCharType="end"/>
            </w:r>
            <w:r w:rsidRPr="004A39AC">
              <w:rPr>
                <w:rFonts w:cs="Arial"/>
                <w:iCs/>
                <w:noProof w:val="0"/>
                <w:color w:val="FF0000"/>
                <w:highlight w:val="yellow"/>
                <w:lang w:val="de-DE" w:eastAsia="it-IT"/>
              </w:rPr>
              <w:t>.</w:t>
            </w:r>
            <w:r w:rsidR="009C55E2" w:rsidRPr="004A39AC">
              <w:rPr>
                <w:rFonts w:cs="Arial"/>
                <w:b/>
                <w:iCs/>
                <w:noProof w:val="0"/>
                <w:color w:val="00B050"/>
                <w:highlight w:val="yellow"/>
                <w:lang w:val="de-DE" w:eastAsia="ar-SA"/>
              </w:rPr>
              <w:t xml:space="preserve"> </w:t>
            </w:r>
            <w:r w:rsidR="009C55E2" w:rsidRPr="004A39AC">
              <w:rPr>
                <w:rFonts w:cs="Arial"/>
                <w:b/>
                <w:i/>
                <w:noProof w:val="0"/>
                <w:color w:val="00B050"/>
                <w:highlight w:val="yellow"/>
                <w:lang w:val="de-DE" w:eastAsia="ar-SA"/>
              </w:rPr>
              <w:t>Wenn diese Option angewendet wird, die Begründung anzuführen</w:t>
            </w:r>
            <w:r w:rsidR="009C55E2" w:rsidRPr="004A39AC">
              <w:rPr>
                <w:rFonts w:cs="Arial"/>
                <w:bCs/>
                <w:i/>
                <w:noProof w:val="0"/>
                <w:color w:val="00B050"/>
                <w:highlight w:val="yellow"/>
                <w:lang w:val="de-DE" w:eastAsia="ar-SA"/>
              </w:rPr>
              <w:t>:</w:t>
            </w:r>
          </w:p>
          <w:p w14:paraId="7C2F0A3F" w14:textId="22E25413" w:rsidR="00E93278" w:rsidRPr="00EE2CF1" w:rsidRDefault="00E93278" w:rsidP="009C55E2">
            <w:pPr>
              <w:pStyle w:val="Paragrafoelenco"/>
              <w:ind w:left="360"/>
              <w:jc w:val="both"/>
              <w:rPr>
                <w:rFonts w:cs="Arial"/>
                <w:i/>
                <w:noProof w:val="0"/>
                <w:color w:val="FF0000"/>
                <w:highlight w:val="yellow"/>
                <w:lang w:val="de-DE" w:eastAsia="it-IT"/>
              </w:rPr>
            </w:pPr>
          </w:p>
          <w:p w14:paraId="33A902C1" w14:textId="77777777" w:rsidR="00E93278" w:rsidRPr="00EE2CF1" w:rsidRDefault="00E93278" w:rsidP="00E93278">
            <w:pPr>
              <w:jc w:val="both"/>
              <w:rPr>
                <w:rFonts w:cs="Arial"/>
                <w:i/>
                <w:noProof w:val="0"/>
                <w:color w:val="FF0000"/>
                <w:highlight w:val="yellow"/>
                <w:lang w:val="de-DE" w:eastAsia="it-IT"/>
              </w:rPr>
            </w:pPr>
            <w:r w:rsidRPr="00F74BBF">
              <w:rPr>
                <w:rFonts w:cs="Arial"/>
                <w:b/>
                <w:i/>
                <w:color w:val="00B050"/>
                <w:highlight w:val="yellow"/>
                <w:lang w:val="de-DE" w:eastAsia="ar-SA"/>
              </w:rPr>
              <w:t>oder</w:t>
            </w:r>
          </w:p>
          <w:p w14:paraId="77B1BA89" w14:textId="77777777" w:rsidR="009C55E2" w:rsidRPr="00EE2CF1" w:rsidRDefault="00E93278" w:rsidP="00A920A3">
            <w:pPr>
              <w:pStyle w:val="Paragrafoelenco"/>
              <w:numPr>
                <w:ilvl w:val="0"/>
                <w:numId w:val="45"/>
              </w:numPr>
              <w:ind w:left="360"/>
              <w:jc w:val="both"/>
              <w:rPr>
                <w:rFonts w:cs="Arial"/>
                <w:bCs/>
                <w:i/>
                <w:noProof w:val="0"/>
                <w:color w:val="00B050"/>
                <w:highlight w:val="yellow"/>
                <w:lang w:val="de-DE" w:eastAsia="ar-SA"/>
              </w:rPr>
            </w:pPr>
            <w:r w:rsidRPr="00A920A3">
              <w:rPr>
                <w:rFonts w:cs="Arial"/>
                <w:b/>
                <w:bCs/>
                <w:iCs/>
                <w:noProof w:val="0"/>
                <w:color w:val="FF0000"/>
                <w:highlight w:val="yellow"/>
                <w:lang w:val="de-DE" w:eastAsia="it-IT"/>
              </w:rPr>
              <w:t>Es wird</w:t>
            </w:r>
            <w:r w:rsidRPr="00EE2CF1">
              <w:rPr>
                <w:rFonts w:cs="Arial"/>
                <w:b/>
                <w:bCs/>
                <w:i/>
                <w:noProof w:val="0"/>
                <w:color w:val="FF0000"/>
                <w:highlight w:val="yellow"/>
                <w:lang w:val="de-DE" w:eastAsia="it-IT"/>
              </w:rPr>
              <w:t xml:space="preserve"> der</w:t>
            </w:r>
            <w:r w:rsidRPr="00EE2CF1">
              <w:rPr>
                <w:rFonts w:eastAsia="Calibri" w:cs="Arial"/>
                <w:b/>
                <w:bCs/>
                <w:color w:val="FF0000"/>
                <w:highlight w:val="yellow"/>
                <w:lang w:val="de-DE"/>
              </w:rPr>
              <w:t xml:space="preserve"> geringere Anteil von </w:t>
            </w:r>
            <w:r w:rsidRPr="00EE2CF1">
              <w:rPr>
                <w:b/>
                <w:bCs/>
                <w:highlight w:val="yellow"/>
                <w:lang w:val="it-IT"/>
              </w:rPr>
              <w:fldChar w:fldCharType="begin">
                <w:ffData>
                  <w:name w:val="Testo8"/>
                  <w:enabled/>
                  <w:calcOnExit w:val="0"/>
                  <w:textInput/>
                </w:ffData>
              </w:fldChar>
            </w:r>
            <w:r w:rsidRPr="00EE2CF1">
              <w:rPr>
                <w:b/>
                <w:bCs/>
                <w:highlight w:val="yellow"/>
                <w:lang w:val="de-DE"/>
              </w:rPr>
              <w:instrText xml:space="preserve"> FORMTEXT </w:instrText>
            </w:r>
            <w:r w:rsidRPr="00EE2CF1">
              <w:rPr>
                <w:b/>
                <w:bCs/>
                <w:highlight w:val="yellow"/>
                <w:lang w:val="it-IT"/>
              </w:rPr>
            </w:r>
            <w:r w:rsidRPr="00EE2CF1">
              <w:rPr>
                <w:b/>
                <w:bCs/>
                <w:highlight w:val="yellow"/>
                <w:lang w:val="it-IT"/>
              </w:rPr>
              <w:fldChar w:fldCharType="separate"/>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fldChar w:fldCharType="end"/>
            </w:r>
            <w:r w:rsidRPr="00EE2CF1">
              <w:rPr>
                <w:rFonts w:eastAsia="Calibri" w:cs="Arial"/>
                <w:b/>
                <w:bCs/>
                <w:color w:val="FF0000"/>
                <w:highlight w:val="yellow"/>
                <w:lang w:val="de-DE"/>
              </w:rPr>
              <w:t xml:space="preserve"> %</w:t>
            </w:r>
            <w:r w:rsidRPr="00EE2CF1">
              <w:rPr>
                <w:rFonts w:eastAsia="Calibri" w:cs="Arial"/>
                <w:color w:val="FF0000"/>
                <w:highlight w:val="yellow"/>
                <w:lang w:val="de-DE"/>
              </w:rPr>
              <w:t xml:space="preserve"> bezüglich der Pflicht des Auftragnehmers, für die zur Ausführung des Auftrags oder zur Durchführung der mit dem Auftrag </w:t>
            </w:r>
            <w:r w:rsidRPr="00EE2CF1">
              <w:rPr>
                <w:rFonts w:eastAsia="Calibri" w:cs="Arial"/>
                <w:color w:val="FF0000"/>
                <w:highlight w:val="yellow"/>
                <w:lang w:val="de-DE"/>
              </w:rPr>
              <w:lastRenderedPageBreak/>
              <w:t xml:space="preserve">verbundenen oder ihm dienenden Tätigkeiten erforderlichen </w:t>
            </w:r>
            <w:r w:rsidRPr="00EE2CF1">
              <w:rPr>
                <w:rFonts w:eastAsia="Calibri" w:cs="Arial"/>
                <w:b/>
                <w:bCs/>
                <w:color w:val="FF0000"/>
                <w:highlight w:val="yellow"/>
                <w:lang w:val="de-DE"/>
              </w:rPr>
              <w:t>Neuein</w:t>
            </w:r>
            <w:r>
              <w:rPr>
                <w:rFonts w:eastAsia="Calibri" w:cs="Arial"/>
                <w:b/>
                <w:bCs/>
                <w:color w:val="FF0000"/>
                <w:highlight w:val="yellow"/>
                <w:lang w:val="de-DE"/>
              </w:rPr>
              <w:t>-</w:t>
            </w:r>
            <w:r w:rsidRPr="00EE2CF1">
              <w:rPr>
                <w:rFonts w:eastAsia="Calibri" w:cs="Arial"/>
                <w:b/>
                <w:bCs/>
                <w:color w:val="FF0000"/>
                <w:highlight w:val="yellow"/>
                <w:lang w:val="de-DE"/>
              </w:rPr>
              <w:t>stellungen von Jugendlichen und Frauen</w:t>
            </w:r>
            <w:r w:rsidRPr="00EE2CF1">
              <w:rPr>
                <w:rFonts w:eastAsia="Calibri" w:cs="Arial"/>
                <w:color w:val="FF0000"/>
                <w:highlight w:val="yellow"/>
                <w:lang w:val="de-DE"/>
              </w:rPr>
              <w:t xml:space="preserve"> einen Anteil von mindestens 30 % zu gewährleisten,</w:t>
            </w:r>
            <w:r w:rsidRPr="00243E11">
              <w:rPr>
                <w:rFonts w:eastAsia="Calibri" w:cs="Arial"/>
                <w:b/>
                <w:bCs/>
                <w:color w:val="FF0000"/>
                <w:highlight w:val="yellow"/>
                <w:lang w:val="de-DE"/>
              </w:rPr>
              <w:t xml:space="preserve"> festgelegt</w:t>
            </w:r>
            <w:r w:rsidRPr="00EE2CF1">
              <w:rPr>
                <w:rFonts w:eastAsia="Calibri" w:cs="Arial"/>
                <w:color w:val="FF0000"/>
                <w:highlight w:val="yellow"/>
                <w:lang w:val="de-DE"/>
              </w:rPr>
              <w:t xml:space="preserve">, </w:t>
            </w:r>
            <w:r w:rsidRPr="00243E11">
              <w:rPr>
                <w:rFonts w:eastAsia="Calibri" w:cs="Arial"/>
                <w:b/>
                <w:bCs/>
                <w:color w:val="FF0000"/>
                <w:highlight w:val="yellow"/>
                <w:lang w:val="de-DE"/>
              </w:rPr>
              <w:t>und zwar aus folgender Begründung:</w:t>
            </w:r>
            <w:r w:rsidRPr="00243E11">
              <w:rPr>
                <w:rFonts w:ascii="Calibri" w:eastAsia="Calibri" w:hAnsi="Calibri" w:cs="Calibri"/>
                <w:b/>
                <w:bCs/>
                <w:color w:val="FF0000"/>
                <w:sz w:val="22"/>
                <w:szCs w:val="22"/>
                <w:highlight w:val="yellow"/>
                <w:lang w:val="de-DE"/>
              </w:rPr>
              <w:t xml:space="preserve"> </w:t>
            </w:r>
            <w:r w:rsidRPr="00243E11">
              <w:rPr>
                <w:rFonts w:cs="Arial"/>
                <w:b/>
                <w:bCs/>
                <w:highlight w:val="yellow"/>
              </w:rPr>
              <w:fldChar w:fldCharType="begin">
                <w:ffData>
                  <w:name w:val="Testo8"/>
                  <w:enabled/>
                  <w:calcOnExit w:val="0"/>
                  <w:textInput/>
                </w:ffData>
              </w:fldChar>
            </w:r>
            <w:r w:rsidRPr="00243E11">
              <w:rPr>
                <w:rFonts w:cs="Arial"/>
                <w:b/>
                <w:bCs/>
                <w:highlight w:val="yellow"/>
                <w:lang w:val="de-DE"/>
              </w:rPr>
              <w:instrText xml:space="preserve"> FORMTEXT </w:instrText>
            </w:r>
            <w:r w:rsidRPr="00243E11">
              <w:rPr>
                <w:rFonts w:cs="Arial"/>
                <w:b/>
                <w:bCs/>
                <w:highlight w:val="yellow"/>
              </w:rPr>
            </w:r>
            <w:r w:rsidRPr="00243E11">
              <w:rPr>
                <w:rFonts w:cs="Arial"/>
                <w:b/>
                <w:bCs/>
                <w:highlight w:val="yellow"/>
              </w:rPr>
              <w:fldChar w:fldCharType="separate"/>
            </w:r>
            <w:r w:rsidRPr="00243E11">
              <w:rPr>
                <w:rFonts w:cs="Arial"/>
                <w:b/>
                <w:bCs/>
                <w:highlight w:val="yellow"/>
              </w:rPr>
              <w:t> </w:t>
            </w:r>
            <w:r w:rsidRPr="00243E11">
              <w:rPr>
                <w:rFonts w:cs="Arial"/>
                <w:b/>
                <w:bCs/>
                <w:highlight w:val="yellow"/>
              </w:rPr>
              <w:t> </w:t>
            </w:r>
            <w:r w:rsidRPr="00243E11">
              <w:rPr>
                <w:rFonts w:cs="Arial"/>
                <w:b/>
                <w:bCs/>
                <w:highlight w:val="yellow"/>
              </w:rPr>
              <w:t> </w:t>
            </w:r>
            <w:r w:rsidRPr="00243E11">
              <w:rPr>
                <w:rFonts w:cs="Arial"/>
                <w:b/>
                <w:bCs/>
                <w:highlight w:val="yellow"/>
              </w:rPr>
              <w:t> </w:t>
            </w:r>
            <w:r w:rsidRPr="00243E11">
              <w:rPr>
                <w:rFonts w:cs="Arial"/>
                <w:b/>
                <w:bCs/>
                <w:highlight w:val="yellow"/>
              </w:rPr>
              <w:t> </w:t>
            </w:r>
            <w:r w:rsidRPr="00243E11">
              <w:rPr>
                <w:rFonts w:cs="Arial"/>
                <w:b/>
                <w:bCs/>
                <w:highlight w:val="yellow"/>
              </w:rPr>
              <w:fldChar w:fldCharType="end"/>
            </w:r>
            <w:r w:rsidRPr="00243E11">
              <w:rPr>
                <w:rFonts w:eastAsia="Calibri" w:cs="Arial"/>
                <w:b/>
                <w:bCs/>
                <w:highlight w:val="yellow"/>
                <w:lang w:val="de-DE" w:eastAsia="ar-SA"/>
              </w:rPr>
              <w:t>.</w:t>
            </w:r>
            <w:r w:rsidR="009C55E2">
              <w:rPr>
                <w:rFonts w:eastAsia="Calibri" w:cs="Arial"/>
                <w:b/>
                <w:bCs/>
                <w:highlight w:val="yellow"/>
                <w:lang w:val="de-DE" w:eastAsia="ar-SA"/>
              </w:rPr>
              <w:t xml:space="preserve"> </w:t>
            </w:r>
            <w:r w:rsidR="009C55E2" w:rsidRPr="00904E44">
              <w:rPr>
                <w:rFonts w:cs="Arial"/>
                <w:b/>
                <w:i/>
                <w:noProof w:val="0"/>
                <w:color w:val="00B050"/>
                <w:highlight w:val="yellow"/>
                <w:lang w:val="de-DE" w:eastAsia="ar-SA"/>
              </w:rPr>
              <w:t>Wenn diese Option angewendet wird, die</w:t>
            </w:r>
            <w:r w:rsidR="009C55E2" w:rsidRPr="00EE2CF1">
              <w:rPr>
                <w:rFonts w:cs="Arial"/>
                <w:b/>
                <w:i/>
                <w:noProof w:val="0"/>
                <w:color w:val="00B050"/>
                <w:highlight w:val="yellow"/>
                <w:lang w:val="de-DE" w:eastAsia="ar-SA"/>
              </w:rPr>
              <w:t xml:space="preserve"> Begründung anzuführen</w:t>
            </w:r>
            <w:r w:rsidR="009C55E2">
              <w:rPr>
                <w:rFonts w:cs="Arial"/>
                <w:bCs/>
                <w:i/>
                <w:noProof w:val="0"/>
                <w:color w:val="00B050"/>
                <w:highlight w:val="yellow"/>
                <w:lang w:val="de-DE" w:eastAsia="ar-SA"/>
              </w:rPr>
              <w:t>:</w:t>
            </w:r>
          </w:p>
          <w:p w14:paraId="75DB874B" w14:textId="784E206A" w:rsidR="00E93278" w:rsidRPr="00243E11" w:rsidRDefault="00E93278" w:rsidP="009C55E2">
            <w:pPr>
              <w:pStyle w:val="Paragrafoelenco"/>
              <w:spacing w:line="240" w:lineRule="exact"/>
              <w:ind w:left="360"/>
              <w:jc w:val="both"/>
              <w:rPr>
                <w:rFonts w:cs="Arial"/>
                <w:b/>
                <w:bCs/>
                <w:i/>
                <w:color w:val="00B050"/>
                <w:highlight w:val="yellow"/>
                <w:lang w:val="de-DE" w:eastAsia="ar-SA"/>
              </w:rPr>
            </w:pPr>
          </w:p>
          <w:p w14:paraId="01E238A5" w14:textId="77777777" w:rsidR="00E93278" w:rsidRPr="00EE2CF1" w:rsidRDefault="00E93278" w:rsidP="00E93278">
            <w:pPr>
              <w:jc w:val="both"/>
              <w:rPr>
                <w:rFonts w:cs="Arial"/>
                <w:i/>
                <w:noProof w:val="0"/>
                <w:color w:val="FF0000"/>
                <w:highlight w:val="yellow"/>
                <w:lang w:val="de-DE" w:eastAsia="it-IT"/>
              </w:rPr>
            </w:pPr>
            <w:r w:rsidRPr="00953086">
              <w:rPr>
                <w:rFonts w:cs="Arial"/>
                <w:b/>
                <w:i/>
                <w:color w:val="00B050"/>
                <w:highlight w:val="yellow"/>
                <w:lang w:val="de-DE" w:eastAsia="ar-SA"/>
              </w:rPr>
              <w:t>oder</w:t>
            </w:r>
          </w:p>
          <w:p w14:paraId="5EA3B0BC" w14:textId="77777777" w:rsidR="00E93278" w:rsidRPr="00953086" w:rsidRDefault="00E93278" w:rsidP="00E93278">
            <w:pPr>
              <w:pStyle w:val="Paragrafoelenco"/>
              <w:numPr>
                <w:ilvl w:val="0"/>
                <w:numId w:val="46"/>
              </w:numPr>
              <w:spacing w:line="240" w:lineRule="exact"/>
              <w:ind w:left="360"/>
              <w:jc w:val="both"/>
              <w:rPr>
                <w:rFonts w:cs="Arial"/>
                <w:iCs/>
                <w:noProof w:val="0"/>
                <w:color w:val="FF0000"/>
                <w:highlight w:val="yellow"/>
                <w:lang w:val="de-DE" w:eastAsia="it-IT"/>
              </w:rPr>
            </w:pPr>
            <w:r>
              <w:rPr>
                <w:rFonts w:cs="Arial"/>
                <w:iCs/>
                <w:noProof w:val="0"/>
                <w:color w:val="FF0000"/>
                <w:highlight w:val="yellow"/>
                <w:lang w:val="de-DE" w:eastAsia="it-IT"/>
              </w:rPr>
              <w:t xml:space="preserve">Es findet </w:t>
            </w:r>
            <w:r w:rsidRPr="00953086">
              <w:rPr>
                <w:rFonts w:cs="Arial"/>
                <w:iCs/>
                <w:noProof w:val="0"/>
                <w:color w:val="FF0000"/>
                <w:highlight w:val="yellow"/>
                <w:lang w:val="de-DE" w:eastAsia="it-IT"/>
              </w:rPr>
              <w:t>Art. 47 Absatz 4</w:t>
            </w:r>
            <w:r>
              <w:rPr>
                <w:rFonts w:cs="Arial"/>
                <w:iCs/>
                <w:noProof w:val="0"/>
                <w:color w:val="FF0000"/>
                <w:highlight w:val="yellow"/>
                <w:lang w:val="de-DE" w:eastAsia="it-IT"/>
              </w:rPr>
              <w:t xml:space="preserve"> Anwendung, demzufolge </w:t>
            </w:r>
            <w:r w:rsidRPr="00953086">
              <w:rPr>
                <w:rFonts w:cs="Arial"/>
                <w:iCs/>
                <w:noProof w:val="0"/>
                <w:color w:val="FF0000"/>
                <w:highlight w:val="yellow"/>
                <w:lang w:val="de-DE" w:eastAsia="it-IT"/>
              </w:rPr>
              <w:t xml:space="preserve">hat der Auftragnehmer </w:t>
            </w:r>
            <w:r w:rsidRPr="00953086">
              <w:rPr>
                <w:rFonts w:cs="Arial"/>
                <w:b/>
                <w:bCs/>
                <w:iCs/>
                <w:noProof w:val="0"/>
                <w:color w:val="FF0000"/>
                <w:highlight w:val="yellow"/>
                <w:lang w:val="de-DE" w:eastAsia="it-IT"/>
              </w:rPr>
              <w:t>die Pflicht, einen Anteil von mindestens 30% der</w:t>
            </w:r>
            <w:r w:rsidRPr="00953086">
              <w:rPr>
                <w:rFonts w:cs="Arial"/>
                <w:iCs/>
                <w:noProof w:val="0"/>
                <w:color w:val="FF0000"/>
                <w:highlight w:val="yellow"/>
                <w:lang w:val="de-DE" w:eastAsia="it-IT"/>
              </w:rPr>
              <w:t xml:space="preserve"> zur Ausführung des Vertrages oder zur Durchführung von Tätigkeiten in Zusammenhang mit dem Vertrag notwendigen </w:t>
            </w:r>
            <w:r w:rsidRPr="00953086">
              <w:rPr>
                <w:rFonts w:cs="Arial"/>
                <w:b/>
                <w:bCs/>
                <w:iCs/>
                <w:noProof w:val="0"/>
                <w:color w:val="FF0000"/>
                <w:highlight w:val="yellow"/>
                <w:lang w:val="de-DE" w:eastAsia="it-IT"/>
              </w:rPr>
              <w:t>Anstellungen</w:t>
            </w:r>
            <w:r w:rsidRPr="00953086">
              <w:rPr>
                <w:rFonts w:cs="Arial"/>
                <w:iCs/>
                <w:noProof w:val="0"/>
                <w:color w:val="FF0000"/>
                <w:highlight w:val="yellow"/>
                <w:lang w:val="de-DE" w:eastAsia="it-IT"/>
              </w:rPr>
              <w:t xml:space="preserve"> der Beschäftigung von Frauen und Jugendlichen vorzubehalten. </w:t>
            </w:r>
          </w:p>
          <w:p w14:paraId="2D9F9D21" w14:textId="77777777" w:rsidR="00E93278" w:rsidRPr="008371F6" w:rsidRDefault="00E93278" w:rsidP="00E854D4">
            <w:pPr>
              <w:pStyle w:val="Paragrafoelenco"/>
              <w:autoSpaceDE w:val="0"/>
              <w:autoSpaceDN w:val="0"/>
              <w:adjustRightInd w:val="0"/>
              <w:spacing w:line="288" w:lineRule="auto"/>
              <w:ind w:left="284"/>
              <w:jc w:val="both"/>
              <w:textAlignment w:val="center"/>
              <w:rPr>
                <w:rFonts w:cs="Arial"/>
                <w:bCs/>
                <w:i/>
                <w:color w:val="339966"/>
                <w:lang w:val="de-DE" w:eastAsia="ar-SA"/>
              </w:rPr>
            </w:pPr>
          </w:p>
          <w:p w14:paraId="08A04486" w14:textId="4DD00D01" w:rsidR="0076416E" w:rsidRPr="008371F6" w:rsidRDefault="0076416E" w:rsidP="001376B1">
            <w:pPr>
              <w:autoSpaceDE w:val="0"/>
              <w:autoSpaceDN w:val="0"/>
              <w:adjustRightInd w:val="0"/>
              <w:spacing w:line="288" w:lineRule="auto"/>
              <w:ind w:left="284"/>
              <w:jc w:val="both"/>
              <w:textAlignment w:val="center"/>
              <w:rPr>
                <w:rFonts w:cs="Arial"/>
                <w:b/>
                <w:i/>
                <w:color w:val="339966"/>
                <w:lang w:val="de-DE" w:eastAsia="ar-SA"/>
              </w:rPr>
            </w:pPr>
            <w:r w:rsidRPr="002D4A22">
              <w:rPr>
                <w:rFonts w:cs="Arial"/>
                <w:bCs/>
                <w:i/>
                <w:color w:val="339966"/>
                <w:lang w:val="it-IT" w:eastAsia="ar-SA"/>
              </w:rPr>
              <w:t>Begründung:</w:t>
            </w:r>
            <w:r w:rsidRPr="008371F6">
              <w:rPr>
                <w:rFonts w:cs="Arial"/>
                <w:color w:val="FF0000"/>
                <w:lang w:val="de-DE"/>
              </w:rPr>
              <w:t xml:space="preserve"> </w:t>
            </w:r>
            <w:r w:rsidR="00C3165F" w:rsidRPr="008371F6">
              <w:rPr>
                <w:rFonts w:cs="Arial"/>
                <w:bCs/>
                <w:i/>
                <w:color w:val="339966"/>
                <w:lang w:val="it-IT" w:eastAsia="ar-SA"/>
              </w:rPr>
              <w:t>[</w:t>
            </w:r>
            <w:r w:rsidRPr="008371F6">
              <w:rPr>
                <w:rFonts w:cs="Arial"/>
                <w:b/>
                <w:color w:val="000000"/>
                <w:lang w:val="de-DE"/>
              </w:rPr>
              <w:fldChar w:fldCharType="begin">
                <w:ffData>
                  <w:name w:val="Text25"/>
                  <w:enabled/>
                  <w:calcOnExit w:val="0"/>
                  <w:textInput/>
                </w:ffData>
              </w:fldChar>
            </w:r>
            <w:r w:rsidRPr="008371F6">
              <w:rPr>
                <w:rFonts w:cs="Arial"/>
                <w:b/>
                <w:color w:val="000000"/>
                <w:lang w:val="de-DE"/>
              </w:rPr>
              <w:instrText xml:space="preserve"> FORMTEXT </w:instrText>
            </w:r>
            <w:r w:rsidRPr="008371F6">
              <w:rPr>
                <w:rFonts w:cs="Arial"/>
                <w:b/>
                <w:color w:val="000000"/>
                <w:lang w:val="de-DE"/>
              </w:rPr>
            </w:r>
            <w:r w:rsidRPr="008371F6">
              <w:rPr>
                <w:rFonts w:cs="Arial"/>
                <w:b/>
                <w:color w:val="000000"/>
                <w:lang w:val="de-DE"/>
              </w:rPr>
              <w:fldChar w:fldCharType="separate"/>
            </w:r>
            <w:r w:rsidRPr="008371F6">
              <w:rPr>
                <w:rFonts w:cs="Arial"/>
                <w:b/>
                <w:color w:val="000000"/>
                <w:lang w:val="de-DE"/>
              </w:rPr>
              <w:t> </w:t>
            </w:r>
            <w:r w:rsidRPr="008371F6">
              <w:rPr>
                <w:rFonts w:cs="Arial"/>
                <w:b/>
                <w:color w:val="000000"/>
                <w:lang w:val="de-DE"/>
              </w:rPr>
              <w:t> </w:t>
            </w:r>
            <w:r w:rsidRPr="008371F6">
              <w:rPr>
                <w:rFonts w:cs="Arial"/>
                <w:b/>
                <w:color w:val="000000"/>
                <w:lang w:val="de-DE"/>
              </w:rPr>
              <w:t> </w:t>
            </w:r>
            <w:r w:rsidRPr="008371F6">
              <w:rPr>
                <w:rFonts w:cs="Arial"/>
                <w:b/>
                <w:color w:val="000000"/>
                <w:lang w:val="de-DE"/>
              </w:rPr>
              <w:t> </w:t>
            </w:r>
            <w:r w:rsidRPr="008371F6">
              <w:rPr>
                <w:rFonts w:cs="Arial"/>
                <w:b/>
                <w:color w:val="000000"/>
                <w:lang w:val="de-DE"/>
              </w:rPr>
              <w:t> </w:t>
            </w:r>
            <w:r w:rsidRPr="008371F6">
              <w:rPr>
                <w:rFonts w:cs="Arial"/>
                <w:b/>
                <w:color w:val="000000"/>
                <w:lang w:val="de-DE"/>
              </w:rPr>
              <w:fldChar w:fldCharType="end"/>
            </w:r>
            <w:r w:rsidRPr="008371F6">
              <w:rPr>
                <w:rFonts w:cs="Arial"/>
                <w:b/>
                <w:i/>
                <w:color w:val="339966"/>
                <w:lang w:val="de-DE" w:eastAsia="ar-SA"/>
              </w:rPr>
              <w:t>]</w:t>
            </w:r>
          </w:p>
          <w:p w14:paraId="19EF6B53" w14:textId="25FD8ABB" w:rsidR="0076416E" w:rsidRPr="008371F6" w:rsidRDefault="0076416E" w:rsidP="004B4F55">
            <w:pPr>
              <w:pStyle w:val="Paragrafoelenco"/>
              <w:numPr>
                <w:ilvl w:val="0"/>
                <w:numId w:val="32"/>
              </w:numPr>
              <w:autoSpaceDE w:val="0"/>
              <w:autoSpaceDN w:val="0"/>
              <w:adjustRightInd w:val="0"/>
              <w:spacing w:line="288" w:lineRule="auto"/>
              <w:jc w:val="both"/>
              <w:textAlignment w:val="center"/>
              <w:rPr>
                <w:rFonts w:cs="Arial"/>
                <w:color w:val="000000"/>
                <w:lang w:val="de-DE"/>
              </w:rPr>
            </w:pPr>
            <w:r w:rsidRPr="008371F6">
              <w:rPr>
                <w:rFonts w:cs="Arial"/>
                <w:color w:val="000000"/>
                <w:lang w:val="de-DE"/>
              </w:rPr>
              <w:t xml:space="preserve">Der Vertrag ist gemäß Art. 37 LG Nr. 16/2015 </w:t>
            </w:r>
            <w:r w:rsidRPr="008371F6">
              <w:rPr>
                <w:rFonts w:cs="Arial"/>
                <w:color w:val="FF0000"/>
                <w:lang w:val="de-DE"/>
              </w:rPr>
              <w:t xml:space="preserve">in elektronischer Form durch Privaturkunde oder im Wege des Briefverkehrs </w:t>
            </w:r>
            <w:r w:rsidRPr="008371F6">
              <w:rPr>
                <w:rFonts w:cs="Arial"/>
                <w:lang w:val="de-DE"/>
              </w:rPr>
              <w:t xml:space="preserve">abzuschließen. </w:t>
            </w:r>
          </w:p>
          <w:p w14:paraId="25C527D6" w14:textId="23D423F6" w:rsidR="0076416E" w:rsidRPr="008371F6" w:rsidRDefault="0076416E" w:rsidP="004B4F55">
            <w:pPr>
              <w:pStyle w:val="Paragrafoelenco"/>
              <w:numPr>
                <w:ilvl w:val="0"/>
                <w:numId w:val="32"/>
              </w:numPr>
              <w:autoSpaceDE w:val="0"/>
              <w:autoSpaceDN w:val="0"/>
              <w:adjustRightInd w:val="0"/>
              <w:spacing w:line="288" w:lineRule="auto"/>
              <w:jc w:val="both"/>
              <w:textAlignment w:val="center"/>
              <w:rPr>
                <w:rFonts w:cs="Arial"/>
                <w:color w:val="000000"/>
                <w:lang w:val="de-DE"/>
              </w:rPr>
            </w:pPr>
            <w:r w:rsidRPr="008371F6">
              <w:rPr>
                <w:rFonts w:cs="Arial"/>
                <w:color w:val="000000"/>
                <w:lang w:val="de-DE"/>
              </w:rPr>
              <w:t>Der Entwurf des Auftragsschreibens, auf welchen Bezug genommen wird, welcher integrierenden Bestandteil dieser Maßnahme darstellt und welcher die Vertragsbedingungen und -klauseln des mit dem Auftragnehmer abzuschließenden Vertrags enthält, wird genehmigt.</w:t>
            </w:r>
          </w:p>
          <w:p w14:paraId="179609EC" w14:textId="3F112D61" w:rsidR="0076416E" w:rsidRPr="008371F6" w:rsidRDefault="0076416E" w:rsidP="004B4F55">
            <w:pPr>
              <w:pStyle w:val="Paragrafoelenco"/>
              <w:numPr>
                <w:ilvl w:val="0"/>
                <w:numId w:val="32"/>
              </w:numPr>
              <w:autoSpaceDE w:val="0"/>
              <w:autoSpaceDN w:val="0"/>
              <w:adjustRightInd w:val="0"/>
              <w:spacing w:line="288" w:lineRule="auto"/>
              <w:jc w:val="both"/>
              <w:textAlignment w:val="center"/>
              <w:rPr>
                <w:rFonts w:cs="Arial"/>
                <w:color w:val="FF0000"/>
                <w:lang w:val="de-DE"/>
              </w:rPr>
            </w:pPr>
            <w:r w:rsidRPr="008371F6">
              <w:rPr>
                <w:rFonts w:cs="Arial"/>
                <w:color w:val="FF0000"/>
                <w:lang w:val="de-DE"/>
              </w:rPr>
              <w:t>Es wird darauf hingewiesen, dass der Auftragnehmer nicht der Kontrolle der Teilnahmeanforderungen vor Vertragsabschluss unterliegt, da die Vergabestellen, welche die Vergabe von Bauleistungs-, Dienstleistungs- und Lieferaufträgen bis zu einem Ausschreibungsbetrag von 150.000 Euro über elektronische Instrumente wahrnehmen, diese Kontrollen gemäß Art. 32 Abs. 1 LG Nr. 16/2015 i.g.F, nicht durchführen müssen.</w:t>
            </w:r>
          </w:p>
          <w:p w14:paraId="1106A6A7" w14:textId="77777777" w:rsidR="00405EBE" w:rsidRPr="008371F6" w:rsidRDefault="00405EBE" w:rsidP="00405EBE">
            <w:pPr>
              <w:pStyle w:val="Paragrafoelenco"/>
              <w:autoSpaceDE w:val="0"/>
              <w:autoSpaceDN w:val="0"/>
              <w:adjustRightInd w:val="0"/>
              <w:spacing w:line="288" w:lineRule="auto"/>
              <w:jc w:val="both"/>
              <w:textAlignment w:val="center"/>
              <w:rPr>
                <w:rFonts w:cs="Arial"/>
                <w:color w:val="FF0000"/>
                <w:lang w:val="de-DE"/>
              </w:rPr>
            </w:pPr>
          </w:p>
          <w:p w14:paraId="5191C47D" w14:textId="06675A38" w:rsidR="00405EBE" w:rsidRPr="008371F6" w:rsidRDefault="00405EBE" w:rsidP="004B4F55">
            <w:pPr>
              <w:pStyle w:val="Paragrafoelenco"/>
              <w:numPr>
                <w:ilvl w:val="0"/>
                <w:numId w:val="32"/>
              </w:numPr>
              <w:autoSpaceDE w:val="0"/>
              <w:autoSpaceDN w:val="0"/>
              <w:adjustRightInd w:val="0"/>
              <w:spacing w:line="288" w:lineRule="auto"/>
              <w:jc w:val="both"/>
              <w:textAlignment w:val="center"/>
              <w:rPr>
                <w:rFonts w:cs="Arial"/>
                <w:color w:val="FF0000"/>
                <w:lang w:val="de-DE"/>
              </w:rPr>
            </w:pPr>
            <w:r w:rsidRPr="008371F6">
              <w:rPr>
                <w:rFonts w:cs="Arial"/>
                <w:lang w:val="de-DE" w:eastAsia="it-IT"/>
              </w:rPr>
              <w:t xml:space="preserve">Die  Preisüberprüfungsklauseln </w:t>
            </w:r>
            <w:bookmarkStart w:id="11" w:name="_Hlk94598911"/>
            <w:r w:rsidRPr="008371F6">
              <w:rPr>
                <w:rFonts w:cs="Arial"/>
                <w:lang w:val="de-DE" w:eastAsia="it-IT"/>
              </w:rPr>
              <w:t>gemäß Art. 29 des Gesetzesdekret 27 Januar 2022 n. 4</w:t>
            </w:r>
            <w:bookmarkEnd w:id="11"/>
            <w:r w:rsidRPr="008371F6">
              <w:rPr>
                <w:rFonts w:cs="Arial"/>
                <w:lang w:val="de-DE" w:eastAsia="it-IT"/>
              </w:rPr>
              <w:t xml:space="preserve">) folgendermaßen zu festzulegen: </w:t>
            </w:r>
            <w:r w:rsidRPr="008371F6">
              <w:rPr>
                <w:rFonts w:cs="Arial"/>
                <w:lang w:val="it-IT" w:eastAsia="it-IT"/>
              </w:rPr>
              <w:fldChar w:fldCharType="begin">
                <w:ffData>
                  <w:name w:val="Testo8"/>
                  <w:enabled/>
                  <w:calcOnExit w:val="0"/>
                  <w:textInput/>
                </w:ffData>
              </w:fldChar>
            </w:r>
            <w:r w:rsidRPr="008371F6">
              <w:rPr>
                <w:rFonts w:cs="Arial"/>
                <w:lang w:val="de-DE" w:eastAsia="it-IT"/>
              </w:rPr>
              <w:instrText xml:space="preserve"> FORMTEXT </w:instrText>
            </w:r>
            <w:r w:rsidRPr="008371F6">
              <w:rPr>
                <w:rFonts w:cs="Arial"/>
                <w:lang w:val="it-IT" w:eastAsia="it-IT"/>
              </w:rPr>
            </w:r>
            <w:r w:rsidRPr="008371F6">
              <w:rPr>
                <w:rFonts w:cs="Arial"/>
                <w:lang w:val="it-IT" w:eastAsia="it-IT"/>
              </w:rPr>
              <w:fldChar w:fldCharType="separate"/>
            </w:r>
            <w:r w:rsidRPr="008371F6">
              <w:rPr>
                <w:rFonts w:cs="Arial"/>
                <w:lang w:val="it-IT" w:eastAsia="it-IT"/>
              </w:rPr>
              <w:t> </w:t>
            </w:r>
            <w:r w:rsidRPr="008371F6">
              <w:rPr>
                <w:rFonts w:cs="Arial"/>
                <w:lang w:val="it-IT" w:eastAsia="it-IT"/>
              </w:rPr>
              <w:t> </w:t>
            </w:r>
            <w:r w:rsidRPr="008371F6">
              <w:rPr>
                <w:rFonts w:cs="Arial"/>
                <w:lang w:val="it-IT" w:eastAsia="it-IT"/>
              </w:rPr>
              <w:t> </w:t>
            </w:r>
            <w:r w:rsidRPr="008371F6">
              <w:rPr>
                <w:rFonts w:cs="Arial"/>
                <w:lang w:val="it-IT" w:eastAsia="it-IT"/>
              </w:rPr>
              <w:t> </w:t>
            </w:r>
            <w:r w:rsidRPr="008371F6">
              <w:rPr>
                <w:rFonts w:cs="Arial"/>
                <w:lang w:val="it-IT" w:eastAsia="it-IT"/>
              </w:rPr>
              <w:t> </w:t>
            </w:r>
            <w:r w:rsidRPr="008371F6">
              <w:rPr>
                <w:rFonts w:cs="Arial"/>
                <w:lang w:val="it-IT" w:eastAsia="it-IT"/>
              </w:rPr>
              <w:fldChar w:fldCharType="end"/>
            </w:r>
          </w:p>
          <w:p w14:paraId="602BE379" w14:textId="473401ED" w:rsidR="00405EBE" w:rsidRPr="008371F6" w:rsidRDefault="00405EBE" w:rsidP="00405EBE">
            <w:pPr>
              <w:autoSpaceDE w:val="0"/>
              <w:autoSpaceDN w:val="0"/>
              <w:adjustRightInd w:val="0"/>
              <w:spacing w:line="288" w:lineRule="auto"/>
              <w:jc w:val="both"/>
              <w:textAlignment w:val="center"/>
              <w:rPr>
                <w:rFonts w:cs="Arial"/>
                <w:lang w:val="de-DE" w:eastAsia="it-IT"/>
              </w:rPr>
            </w:pPr>
          </w:p>
          <w:p w14:paraId="4BB377D8" w14:textId="744703F0" w:rsidR="00405EBE" w:rsidRPr="008371F6" w:rsidRDefault="004B4F55" w:rsidP="00BD5493">
            <w:pPr>
              <w:pStyle w:val="Paragrafoelenco"/>
              <w:numPr>
                <w:ilvl w:val="0"/>
                <w:numId w:val="32"/>
              </w:numPr>
              <w:autoSpaceDE w:val="0"/>
              <w:autoSpaceDN w:val="0"/>
              <w:adjustRightInd w:val="0"/>
              <w:spacing w:line="288" w:lineRule="auto"/>
              <w:jc w:val="both"/>
              <w:textAlignment w:val="center"/>
              <w:rPr>
                <w:rFonts w:cs="Arial"/>
                <w:lang w:val="de-DE" w:eastAsia="it-IT"/>
              </w:rPr>
            </w:pPr>
            <w:r w:rsidRPr="008371F6">
              <w:rPr>
                <w:rFonts w:cs="Arial"/>
                <w:lang w:val="de-DE" w:eastAsia="it-IT"/>
              </w:rPr>
              <w:lastRenderedPageBreak/>
              <w:t xml:space="preserve">Das Ausmaß der Preisvorauszahlung beträgt </w:t>
            </w:r>
            <w:r w:rsidRPr="008371F6">
              <w:rPr>
                <w:rFonts w:cs="Arial"/>
                <w:lang w:val="de-DE" w:eastAsia="it-IT"/>
              </w:rPr>
              <w:fldChar w:fldCharType="begin">
                <w:ffData>
                  <w:name w:val="Testo8"/>
                  <w:enabled/>
                  <w:calcOnExit w:val="0"/>
                  <w:textInput/>
                </w:ffData>
              </w:fldChar>
            </w:r>
            <w:r w:rsidRPr="008371F6">
              <w:rPr>
                <w:rFonts w:cs="Arial"/>
                <w:lang w:val="de-DE" w:eastAsia="it-IT"/>
              </w:rPr>
              <w:instrText xml:space="preserve"> FORMTEXT </w:instrText>
            </w:r>
            <w:r w:rsidRPr="008371F6">
              <w:rPr>
                <w:rFonts w:cs="Arial"/>
                <w:lang w:val="de-DE" w:eastAsia="it-IT"/>
              </w:rPr>
            </w:r>
            <w:r w:rsidRPr="008371F6">
              <w:rPr>
                <w:rFonts w:cs="Arial"/>
                <w:lang w:val="de-DE" w:eastAsia="it-IT"/>
              </w:rPr>
              <w:fldChar w:fldCharType="separate"/>
            </w:r>
            <w:r w:rsidRPr="008371F6">
              <w:rPr>
                <w:rFonts w:cs="Arial"/>
                <w:lang w:val="de-DE" w:eastAsia="it-IT"/>
              </w:rPr>
              <w:t> </w:t>
            </w:r>
            <w:r w:rsidRPr="008371F6">
              <w:rPr>
                <w:rFonts w:cs="Arial"/>
                <w:lang w:val="de-DE" w:eastAsia="it-IT"/>
              </w:rPr>
              <w:t> </w:t>
            </w:r>
            <w:r w:rsidRPr="008371F6">
              <w:rPr>
                <w:rFonts w:cs="Arial"/>
                <w:lang w:val="de-DE" w:eastAsia="it-IT"/>
              </w:rPr>
              <w:t> </w:t>
            </w:r>
            <w:r w:rsidRPr="008371F6">
              <w:rPr>
                <w:rFonts w:cs="Arial"/>
                <w:lang w:val="de-DE" w:eastAsia="it-IT"/>
              </w:rPr>
              <w:t> </w:t>
            </w:r>
            <w:r w:rsidRPr="008371F6">
              <w:rPr>
                <w:rFonts w:cs="Arial"/>
                <w:lang w:val="de-DE" w:eastAsia="it-IT"/>
              </w:rPr>
              <w:t> </w:t>
            </w:r>
            <w:r w:rsidRPr="008371F6">
              <w:rPr>
                <w:rFonts w:cs="Arial"/>
                <w:lang w:val="de-DE" w:eastAsia="it-IT"/>
              </w:rPr>
              <w:fldChar w:fldCharType="end"/>
            </w:r>
            <w:r w:rsidRPr="008371F6">
              <w:rPr>
                <w:rFonts w:cs="Arial"/>
                <w:lang w:val="de-DE" w:eastAsia="it-IT"/>
              </w:rPr>
              <w:t xml:space="preserve"> %</w:t>
            </w:r>
            <w:r w:rsidR="00BD5493" w:rsidRPr="008371F6">
              <w:rPr>
                <w:rFonts w:cs="Arial"/>
                <w:lang w:val="de-DE" w:eastAsia="it-IT"/>
              </w:rPr>
              <w:t xml:space="preserve"> </w:t>
            </w:r>
            <w:r w:rsidR="00BD5493" w:rsidRPr="008371F6">
              <w:rPr>
                <w:rFonts w:cs="Arial"/>
                <w:color w:val="339966"/>
                <w:lang w:val="de-DE"/>
              </w:rPr>
              <w:t>(Gemäß Artikel 207, Absatz 1 des Gesetzes Nr. 77/2020 und nachfolgenden Änderungen, «kann» (nicht «muss») der Vorschussbetrag für Verfahren, die bis zum 31.12.2022 (einschließlich) anhängig gemacht werden, um bis zu 30 Prozent (und mindestens 20%) erhöht werden (vorbehaltlich der verfügbaren finanziellen Mittel).</w:t>
            </w:r>
          </w:p>
          <w:p w14:paraId="308AAD7E" w14:textId="77777777" w:rsidR="006708A8" w:rsidRPr="008371F6" w:rsidRDefault="006708A8" w:rsidP="006708A8">
            <w:pPr>
              <w:pStyle w:val="Paragrafoelenco"/>
              <w:autoSpaceDE w:val="0"/>
              <w:autoSpaceDN w:val="0"/>
              <w:adjustRightInd w:val="0"/>
              <w:spacing w:line="288" w:lineRule="auto"/>
              <w:jc w:val="both"/>
              <w:textAlignment w:val="center"/>
              <w:rPr>
                <w:rFonts w:cs="Arial"/>
                <w:color w:val="FF0000"/>
                <w:lang w:val="de-DE"/>
              </w:rPr>
            </w:pPr>
          </w:p>
          <w:p w14:paraId="1D1BC59D" w14:textId="504BC906" w:rsidR="00DD14EB" w:rsidRPr="008371F6" w:rsidRDefault="00DD14EB" w:rsidP="004B4F55">
            <w:pPr>
              <w:pStyle w:val="Paragrafoelenco"/>
              <w:numPr>
                <w:ilvl w:val="0"/>
                <w:numId w:val="32"/>
              </w:numPr>
              <w:autoSpaceDE w:val="0"/>
              <w:autoSpaceDN w:val="0"/>
              <w:adjustRightInd w:val="0"/>
              <w:spacing w:line="288" w:lineRule="auto"/>
              <w:jc w:val="both"/>
              <w:textAlignment w:val="center"/>
              <w:rPr>
                <w:rFonts w:cs="Arial"/>
                <w:color w:val="FF0000"/>
                <w:lang w:val="de-DE"/>
              </w:rPr>
            </w:pPr>
            <w:bookmarkStart w:id="12" w:name="_Hlk95731679"/>
            <w:r w:rsidRPr="008371F6">
              <w:rPr>
                <w:rFonts w:cs="Arial"/>
                <w:color w:val="FF0000"/>
                <w:lang w:val="de-DE"/>
              </w:rPr>
              <w:t xml:space="preserve">Begründung laut Art. 105 des GvD Nr. 50/2016, mit welcher der Unterauftrag beschränkt wird: </w:t>
            </w:r>
            <w:r w:rsidRPr="008371F6">
              <w:rPr>
                <w:rFonts w:cs="Arial"/>
                <w:color w:val="FF0000"/>
                <w:lang w:val="de-DE"/>
              </w:rPr>
              <w:fldChar w:fldCharType="begin">
                <w:ffData>
                  <w:name w:val="Text5"/>
                  <w:enabled/>
                  <w:calcOnExit w:val="0"/>
                  <w:textInput/>
                </w:ffData>
              </w:fldChar>
            </w:r>
            <w:r w:rsidRPr="008371F6">
              <w:rPr>
                <w:rFonts w:cs="Arial"/>
                <w:color w:val="FF0000"/>
                <w:lang w:val="de-DE"/>
              </w:rPr>
              <w:instrText xml:space="preserve"> FORMTEXT </w:instrText>
            </w:r>
            <w:r w:rsidRPr="008371F6">
              <w:rPr>
                <w:rFonts w:cs="Arial"/>
                <w:color w:val="FF0000"/>
                <w:lang w:val="de-DE"/>
              </w:rPr>
            </w:r>
            <w:r w:rsidRPr="008371F6">
              <w:rPr>
                <w:rFonts w:cs="Arial"/>
                <w:color w:val="FF0000"/>
                <w:lang w:val="de-DE"/>
              </w:rPr>
              <w:fldChar w:fldCharType="separate"/>
            </w:r>
            <w:r w:rsidRPr="008371F6">
              <w:rPr>
                <w:color w:val="FF0000"/>
                <w:lang w:val="de-DE"/>
              </w:rPr>
              <w:t> </w:t>
            </w:r>
            <w:r w:rsidRPr="008371F6">
              <w:rPr>
                <w:color w:val="FF0000"/>
                <w:lang w:val="de-DE"/>
              </w:rPr>
              <w:t> </w:t>
            </w:r>
            <w:r w:rsidRPr="008371F6">
              <w:rPr>
                <w:color w:val="FF0000"/>
                <w:lang w:val="de-DE"/>
              </w:rPr>
              <w:t> </w:t>
            </w:r>
            <w:r w:rsidRPr="008371F6">
              <w:rPr>
                <w:color w:val="FF0000"/>
                <w:lang w:val="de-DE"/>
              </w:rPr>
              <w:t> </w:t>
            </w:r>
            <w:r w:rsidRPr="008371F6">
              <w:rPr>
                <w:color w:val="FF0000"/>
                <w:lang w:val="de-DE"/>
              </w:rPr>
              <w:t> </w:t>
            </w:r>
            <w:r w:rsidRPr="008371F6">
              <w:rPr>
                <w:rFonts w:cs="Arial"/>
                <w:color w:val="FF0000"/>
                <w:lang w:val="de-DE"/>
              </w:rPr>
              <w:fldChar w:fldCharType="end"/>
            </w:r>
            <w:bookmarkEnd w:id="12"/>
            <w:r w:rsidRPr="008371F6">
              <w:rPr>
                <w:rFonts w:cs="Arial"/>
                <w:color w:val="FF0000"/>
                <w:lang w:val="de-DE"/>
              </w:rPr>
              <w:t xml:space="preserve"> </w:t>
            </w:r>
            <w:r w:rsidRPr="008371F6">
              <w:rPr>
                <w:rFonts w:cs="Arial"/>
                <w:b/>
                <w:i/>
                <w:color w:val="339966"/>
                <w:lang w:val="de-DE" w:eastAsia="ar-SA"/>
              </w:rPr>
              <w:t xml:space="preserve">Die gegenständlichen Vergabe ist auf der Grundlage der Nichtanwendung der Obergrenze für die Vergabe von Unteraufträgen in Bezug auf die überwiegende Kategorie strukturiert und konzipiert, unbeschadet der Nichtzulässigkeit der Vergabe von Unteraufträgen in Höhe des gesamten Auftragswerts gemäß Artikel 105, Absatz 1 des GvD Nr. 50/2016. </w:t>
            </w:r>
            <w:r w:rsidRPr="008371F6">
              <w:rPr>
                <w:rFonts w:cs="Arial"/>
                <w:bCs/>
                <w:i/>
                <w:color w:val="339966"/>
                <w:lang w:val="de-DE" w:eastAsia="ar-SA"/>
              </w:rPr>
              <w:t xml:space="preserve">Die Vergabestellen können vorbehaltlich einer angemessenen Begründung im Entscheid zum Vertragsabschluss und durch Angabe in den Ausschreibungsunterlagen wählen, welche Leistungen oder Bauleistungen, die Gegenstand des Vergabevertrages sind, gemäß Artikel 105, Absatz 2 des GvD Nr. 50/2016, aufgrund der besonderen Merkmale der Vergabe vom Zuschlagsempfänger auszuführen sind. Die Höchstprozentsätze der Untervergabe können sich auf den Gesamtbetrag und/oder auf die einzelnen Kategorien (überwiegende/getrennt ausführbare/SIOS über 10% oder unter 10%) beziehen. Achtung: jede Beschränkung der Untervergabe muss mit einer Begründung versehen werden, die Beanstandungen unter dem Aspekt der „Abnormität“ und/oder „Unvernünftigkeit“ standhält, da es sich </w:t>
            </w:r>
            <w:r w:rsidRPr="008371F6">
              <w:rPr>
                <w:rFonts w:cs="Arial"/>
                <w:bCs/>
                <w:i/>
                <w:color w:val="339966"/>
                <w:lang w:val="de-DE" w:eastAsia="ar-SA"/>
              </w:rPr>
              <w:lastRenderedPageBreak/>
              <w:t>um eine Behinderung des Prinzips des freien Wettbewerbs handelt.</w:t>
            </w:r>
          </w:p>
          <w:p w14:paraId="2C63AF5A" w14:textId="77777777" w:rsidR="00DD14EB" w:rsidRPr="008371F6" w:rsidRDefault="00DD14EB" w:rsidP="00DD14EB">
            <w:pPr>
              <w:pStyle w:val="Paragrafoelenco"/>
              <w:autoSpaceDE w:val="0"/>
              <w:autoSpaceDN w:val="0"/>
              <w:adjustRightInd w:val="0"/>
              <w:jc w:val="both"/>
              <w:rPr>
                <w:rFonts w:cs="Arial"/>
                <w:noProof w:val="0"/>
                <w:color w:val="000000"/>
                <w:lang w:val="de-DE" w:eastAsia="de-DE"/>
              </w:rPr>
            </w:pPr>
          </w:p>
          <w:p w14:paraId="7898C8C1" w14:textId="77777777" w:rsidR="00BA5816" w:rsidRPr="008371F6" w:rsidRDefault="00BA5816" w:rsidP="004B4F55">
            <w:pPr>
              <w:pStyle w:val="Paragrafoelenco"/>
              <w:numPr>
                <w:ilvl w:val="0"/>
                <w:numId w:val="32"/>
              </w:numPr>
              <w:autoSpaceDE w:val="0"/>
              <w:autoSpaceDN w:val="0"/>
              <w:adjustRightInd w:val="0"/>
              <w:spacing w:line="288" w:lineRule="auto"/>
              <w:jc w:val="both"/>
              <w:textAlignment w:val="center"/>
              <w:rPr>
                <w:rFonts w:cs="Arial"/>
                <w:lang w:val="de-DE"/>
              </w:rPr>
            </w:pPr>
            <w:r w:rsidRPr="008371F6">
              <w:rPr>
                <w:rFonts w:cs="Arial"/>
                <w:lang w:val="de-DE"/>
              </w:rPr>
              <w:t>Das Fehlen der Anforderungen bedingt die Aufhebung des Vertrags.</w:t>
            </w:r>
          </w:p>
          <w:p w14:paraId="185A8389" w14:textId="77777777" w:rsidR="00BA5816" w:rsidRPr="008371F6" w:rsidRDefault="00BA5816" w:rsidP="004B4F55">
            <w:pPr>
              <w:pStyle w:val="Paragrafoelenco"/>
              <w:numPr>
                <w:ilvl w:val="0"/>
                <w:numId w:val="32"/>
              </w:numPr>
              <w:autoSpaceDE w:val="0"/>
              <w:autoSpaceDN w:val="0"/>
              <w:adjustRightInd w:val="0"/>
              <w:spacing w:line="288" w:lineRule="auto"/>
              <w:jc w:val="both"/>
              <w:textAlignment w:val="center"/>
              <w:rPr>
                <w:rFonts w:cs="Arial"/>
                <w:lang w:val="de-DE"/>
              </w:rPr>
            </w:pPr>
            <w:r w:rsidRPr="008371F6">
              <w:rPr>
                <w:rFonts w:cs="Arial"/>
                <w:lang w:val="de-DE"/>
              </w:rPr>
              <w:t>Der Vertrag wird aus diesem Grund eine ausdrückliche Aufhebungsklausel enthalten.</w:t>
            </w:r>
          </w:p>
          <w:p w14:paraId="66A765A0" w14:textId="061384F4" w:rsidR="00BA5816" w:rsidRPr="008371F6" w:rsidRDefault="00BA5816" w:rsidP="00E928FF">
            <w:pPr>
              <w:pStyle w:val="Paragrafoelenco"/>
              <w:autoSpaceDE w:val="0"/>
              <w:autoSpaceDN w:val="0"/>
              <w:adjustRightInd w:val="0"/>
              <w:spacing w:line="288" w:lineRule="auto"/>
              <w:ind w:left="285"/>
              <w:jc w:val="both"/>
              <w:textAlignment w:val="center"/>
              <w:rPr>
                <w:rFonts w:cs="Arial"/>
                <w:bCs/>
                <w:lang w:val="de-DE"/>
              </w:rPr>
            </w:pPr>
          </w:p>
        </w:tc>
        <w:tc>
          <w:tcPr>
            <w:tcW w:w="850" w:type="dxa"/>
          </w:tcPr>
          <w:p w14:paraId="3EF295D3" w14:textId="77777777" w:rsidR="002E1FBE" w:rsidRPr="008371F6" w:rsidRDefault="002E1FBE" w:rsidP="00E854D4">
            <w:pPr>
              <w:spacing w:line="288" w:lineRule="auto"/>
              <w:ind w:left="57" w:right="57"/>
              <w:jc w:val="center"/>
              <w:rPr>
                <w:rFonts w:cs="Arial"/>
                <w:bCs/>
                <w:lang w:val="de-DE"/>
              </w:rPr>
            </w:pPr>
          </w:p>
        </w:tc>
        <w:tc>
          <w:tcPr>
            <w:tcW w:w="4394" w:type="dxa"/>
          </w:tcPr>
          <w:p w14:paraId="7D0564C0" w14:textId="77777777" w:rsidR="00AC0151" w:rsidRPr="008371F6" w:rsidRDefault="00AC0151" w:rsidP="00E854D4">
            <w:pPr>
              <w:autoSpaceDE w:val="0"/>
              <w:autoSpaceDN w:val="0"/>
              <w:adjustRightInd w:val="0"/>
              <w:spacing w:line="288" w:lineRule="auto"/>
              <w:jc w:val="center"/>
              <w:textAlignment w:val="center"/>
              <w:rPr>
                <w:rFonts w:cs="Arial"/>
                <w:b/>
                <w:color w:val="000000"/>
                <w:u w:val="single"/>
                <w:lang w:val="de-DE"/>
              </w:rPr>
            </w:pPr>
          </w:p>
          <w:p w14:paraId="1DC3AD0C" w14:textId="22ED19D9" w:rsidR="002E1FBE" w:rsidRPr="008371F6" w:rsidRDefault="002E1FBE" w:rsidP="00E854D4">
            <w:pPr>
              <w:autoSpaceDE w:val="0"/>
              <w:autoSpaceDN w:val="0"/>
              <w:adjustRightInd w:val="0"/>
              <w:spacing w:line="288" w:lineRule="auto"/>
              <w:jc w:val="center"/>
              <w:textAlignment w:val="center"/>
              <w:rPr>
                <w:rFonts w:cs="Arial"/>
                <w:b/>
                <w:noProof w:val="0"/>
                <w:color w:val="000000"/>
                <w:u w:val="single"/>
                <w:lang w:val="it-IT"/>
              </w:rPr>
            </w:pPr>
            <w:r w:rsidRPr="008371F6">
              <w:rPr>
                <w:rFonts w:cs="Arial"/>
                <w:b/>
                <w:color w:val="000000"/>
                <w:u w:val="single"/>
                <w:lang w:val="it-IT"/>
              </w:rPr>
              <w:t>DETERMINA</w:t>
            </w:r>
          </w:p>
          <w:p w14:paraId="76D260A0" w14:textId="77777777" w:rsidR="002E1FBE" w:rsidRPr="008371F6" w:rsidRDefault="002E1FBE" w:rsidP="00E854D4">
            <w:pPr>
              <w:autoSpaceDE w:val="0"/>
              <w:autoSpaceDN w:val="0"/>
              <w:adjustRightInd w:val="0"/>
              <w:spacing w:line="288" w:lineRule="auto"/>
              <w:jc w:val="center"/>
              <w:textAlignment w:val="center"/>
              <w:rPr>
                <w:rFonts w:cs="Arial"/>
                <w:b/>
                <w:color w:val="000000"/>
                <w:u w:val="single"/>
                <w:lang w:val="it-IT"/>
              </w:rPr>
            </w:pPr>
          </w:p>
          <w:p w14:paraId="046B0C61" w14:textId="1F1B77C1" w:rsidR="0094427D" w:rsidRPr="008371F6" w:rsidRDefault="0094427D" w:rsidP="00E854D4">
            <w:pPr>
              <w:pStyle w:val="Paragrafoelenco"/>
              <w:numPr>
                <w:ilvl w:val="0"/>
                <w:numId w:val="32"/>
              </w:numPr>
              <w:autoSpaceDE w:val="0"/>
              <w:autoSpaceDN w:val="0"/>
              <w:adjustRightInd w:val="0"/>
              <w:spacing w:line="288" w:lineRule="auto"/>
              <w:ind w:left="285" w:hanging="284"/>
              <w:jc w:val="both"/>
              <w:textAlignment w:val="center"/>
              <w:rPr>
                <w:rFonts w:cs="Arial"/>
                <w:color w:val="000000"/>
                <w:lang w:val="it-IT"/>
              </w:rPr>
            </w:pPr>
            <w:r w:rsidRPr="008371F6">
              <w:rPr>
                <w:rFonts w:cs="Arial"/>
                <w:color w:val="000000"/>
                <w:lang w:val="it-IT"/>
              </w:rPr>
              <w:t>di affidare per le motivazioni espresse in premessa i lavori in oggetto all’operatore economico</w:t>
            </w:r>
            <w:r w:rsidRPr="008371F6">
              <w:rPr>
                <w:rFonts w:cs="Arial"/>
                <w:color w:val="000000"/>
              </w:rPr>
              <w:fldChar w:fldCharType="begin">
                <w:ffData>
                  <w:name w:val="Text25"/>
                  <w:enabled/>
                  <w:calcOnExit w:val="0"/>
                  <w:textInput/>
                </w:ffData>
              </w:fldChar>
            </w:r>
            <w:r w:rsidRPr="008371F6">
              <w:rPr>
                <w:rFonts w:cs="Arial"/>
                <w:color w:val="000000"/>
                <w:lang w:val="it-IT"/>
              </w:rPr>
              <w:instrText xml:space="preserve"> FORMTEXT </w:instrText>
            </w:r>
            <w:r w:rsidRPr="008371F6">
              <w:rPr>
                <w:rFonts w:cs="Arial"/>
                <w:color w:val="000000"/>
              </w:rPr>
            </w:r>
            <w:r w:rsidRPr="008371F6">
              <w:rPr>
                <w:rFonts w:cs="Arial"/>
                <w:color w:val="000000"/>
              </w:rPr>
              <w:fldChar w:fldCharType="separate"/>
            </w:r>
            <w:r w:rsidRPr="008371F6">
              <w:t> </w:t>
            </w:r>
            <w:r w:rsidRPr="008371F6">
              <w:t> </w:t>
            </w:r>
            <w:r w:rsidRPr="008371F6">
              <w:t> </w:t>
            </w:r>
            <w:r w:rsidRPr="008371F6">
              <w:t> </w:t>
            </w:r>
            <w:r w:rsidRPr="008371F6">
              <w:t> </w:t>
            </w:r>
            <w:r w:rsidRPr="008371F6">
              <w:rPr>
                <w:rFonts w:cs="Arial"/>
                <w:color w:val="000000"/>
              </w:rPr>
              <w:fldChar w:fldCharType="end"/>
            </w:r>
            <w:r w:rsidRPr="008371F6">
              <w:rPr>
                <w:rFonts w:cs="Arial"/>
                <w:color w:val="000000"/>
                <w:lang w:val="it-IT"/>
              </w:rPr>
              <w:t>;</w:t>
            </w:r>
          </w:p>
          <w:p w14:paraId="19C6A980" w14:textId="60F2EFD6" w:rsidR="0094427D" w:rsidRPr="008371F6" w:rsidRDefault="0094427D" w:rsidP="00E854D4">
            <w:pPr>
              <w:pStyle w:val="Paragrafoelenco"/>
              <w:numPr>
                <w:ilvl w:val="0"/>
                <w:numId w:val="32"/>
              </w:numPr>
              <w:autoSpaceDE w:val="0"/>
              <w:autoSpaceDN w:val="0"/>
              <w:adjustRightInd w:val="0"/>
              <w:spacing w:line="288" w:lineRule="auto"/>
              <w:ind w:left="285" w:hanging="284"/>
              <w:jc w:val="both"/>
              <w:textAlignment w:val="center"/>
              <w:rPr>
                <w:rFonts w:cs="Arial"/>
                <w:color w:val="FF0000"/>
                <w:lang w:val="it-IT"/>
              </w:rPr>
            </w:pPr>
            <w:r w:rsidRPr="008371F6">
              <w:rPr>
                <w:rFonts w:cs="Arial"/>
                <w:color w:val="FF0000"/>
                <w:lang w:val="it-IT"/>
              </w:rPr>
              <w:t xml:space="preserve">per procedure il cui importo dell’affidamento sia stimato sotto i 40.000 euro (al netto di IVA) non viene richiesta alcuna garanzia definitiva; </w:t>
            </w:r>
          </w:p>
          <w:p w14:paraId="7561592E" w14:textId="1CFFFCF5" w:rsidR="0094427D" w:rsidRPr="008371F6" w:rsidRDefault="0094427D" w:rsidP="00E854D4">
            <w:pPr>
              <w:pStyle w:val="Paragrafoelenco"/>
              <w:numPr>
                <w:ilvl w:val="0"/>
                <w:numId w:val="32"/>
              </w:numPr>
              <w:autoSpaceDE w:val="0"/>
              <w:autoSpaceDN w:val="0"/>
              <w:adjustRightInd w:val="0"/>
              <w:spacing w:line="288" w:lineRule="auto"/>
              <w:ind w:left="285" w:hanging="284"/>
              <w:jc w:val="both"/>
              <w:textAlignment w:val="center"/>
              <w:rPr>
                <w:rFonts w:cs="Arial"/>
                <w:color w:val="FF0000"/>
                <w:lang w:val="it-IT"/>
              </w:rPr>
            </w:pPr>
            <w:r w:rsidRPr="008371F6">
              <w:rPr>
                <w:rFonts w:cs="Arial"/>
                <w:color w:val="FF0000"/>
                <w:lang w:val="it-IT"/>
              </w:rPr>
              <w:lastRenderedPageBreak/>
              <w:t>per procedure il cui importo dell’affidamento sia stimato tra 40.000 euro (al netto di IVA) e 150.000 euro (al netto di IVA) di fissare la misura della cauzione definitiva in:</w:t>
            </w:r>
            <w:r w:rsidRPr="008371F6">
              <w:rPr>
                <w:rFonts w:cs="Arial"/>
                <w:b/>
                <w:color w:val="000000"/>
                <w:lang w:val="it-IT"/>
              </w:rPr>
              <w:t xml:space="preserve"> </w:t>
            </w:r>
            <w:r w:rsidRPr="008371F6">
              <w:rPr>
                <w:rFonts w:cs="Arial"/>
                <w:b/>
                <w:color w:val="000000"/>
              </w:rPr>
              <w:fldChar w:fldCharType="begin">
                <w:ffData>
                  <w:name w:val="Text25"/>
                  <w:enabled/>
                  <w:calcOnExit w:val="0"/>
                  <w:textInput/>
                </w:ffData>
              </w:fldChar>
            </w:r>
            <w:r w:rsidRPr="008371F6">
              <w:rPr>
                <w:rFonts w:cs="Arial"/>
                <w:b/>
                <w:color w:val="000000"/>
                <w:lang w:val="it-IT"/>
              </w:rPr>
              <w:instrText xml:space="preserve"> FORMTEXT </w:instrText>
            </w:r>
            <w:r w:rsidRPr="008371F6">
              <w:rPr>
                <w:rFonts w:cs="Arial"/>
                <w:b/>
                <w:color w:val="000000"/>
              </w:rPr>
            </w:r>
            <w:r w:rsidRPr="008371F6">
              <w:rPr>
                <w:rFonts w:cs="Arial"/>
                <w:b/>
                <w:color w:val="000000"/>
              </w:rPr>
              <w:fldChar w:fldCharType="separate"/>
            </w:r>
            <w:r w:rsidRPr="008371F6">
              <w:rPr>
                <w:b/>
                <w:color w:val="000000"/>
              </w:rPr>
              <w:t> </w:t>
            </w:r>
            <w:r w:rsidRPr="008371F6">
              <w:rPr>
                <w:b/>
                <w:color w:val="000000"/>
              </w:rPr>
              <w:t> </w:t>
            </w:r>
            <w:r w:rsidRPr="008371F6">
              <w:rPr>
                <w:b/>
                <w:color w:val="000000"/>
              </w:rPr>
              <w:t> </w:t>
            </w:r>
            <w:r w:rsidRPr="008371F6">
              <w:rPr>
                <w:b/>
                <w:color w:val="000000"/>
              </w:rPr>
              <w:t> </w:t>
            </w:r>
            <w:r w:rsidRPr="008371F6">
              <w:rPr>
                <w:b/>
                <w:color w:val="000000"/>
              </w:rPr>
              <w:t> </w:t>
            </w:r>
            <w:r w:rsidRPr="008371F6">
              <w:rPr>
                <w:rFonts w:cs="Arial"/>
                <w:b/>
                <w:color w:val="000000"/>
              </w:rPr>
              <w:fldChar w:fldCharType="end"/>
            </w:r>
            <w:r w:rsidRPr="008371F6">
              <w:rPr>
                <w:rFonts w:cs="Arial"/>
                <w:color w:val="FF0000"/>
                <w:lang w:val="it-IT"/>
              </w:rPr>
              <w:t xml:space="preserve">% </w:t>
            </w:r>
          </w:p>
          <w:p w14:paraId="09C1F19F" w14:textId="60CE44C3" w:rsidR="00844CDB" w:rsidRDefault="0094427D" w:rsidP="00E854D4">
            <w:pPr>
              <w:pStyle w:val="Paragrafoelenco"/>
              <w:autoSpaceDE w:val="0"/>
              <w:autoSpaceDN w:val="0"/>
              <w:adjustRightInd w:val="0"/>
              <w:spacing w:line="288" w:lineRule="auto"/>
              <w:ind w:left="285"/>
              <w:jc w:val="both"/>
              <w:textAlignment w:val="center"/>
              <w:rPr>
                <w:rFonts w:cs="Arial"/>
                <w:bCs/>
                <w:i/>
                <w:color w:val="339966"/>
                <w:lang w:val="it-IT" w:eastAsia="ar-SA"/>
              </w:rPr>
            </w:pPr>
            <w:r w:rsidRPr="008371F6">
              <w:rPr>
                <w:rFonts w:cs="Arial"/>
                <w:bCs/>
                <w:i/>
                <w:color w:val="339966"/>
                <w:lang w:val="it-IT" w:eastAsia="ar-SA"/>
              </w:rPr>
              <w:t>[ai sensi dell’art. 36, comma 1, della L.P. n. 16/2015 la cauzione definitiva è pari a 2% dell’importo contrattuale. La stazione appaltante può motivatamente ridurre l’importo della cauzione sino all’1% ovvero incrementarlo sino al 4%.</w:t>
            </w:r>
            <w:r w:rsidR="00844CDB" w:rsidRPr="008371F6">
              <w:rPr>
                <w:rFonts w:cs="Arial"/>
                <w:bCs/>
                <w:i/>
                <w:color w:val="339966"/>
                <w:lang w:val="it-IT" w:eastAsia="ar-SA"/>
              </w:rPr>
              <w:t xml:space="preserve"> </w:t>
            </w:r>
          </w:p>
          <w:p w14:paraId="6430DE0E" w14:textId="77777777" w:rsidR="00A920A3" w:rsidRPr="008371F6" w:rsidRDefault="00A920A3" w:rsidP="00E854D4">
            <w:pPr>
              <w:pStyle w:val="Paragrafoelenco"/>
              <w:autoSpaceDE w:val="0"/>
              <w:autoSpaceDN w:val="0"/>
              <w:adjustRightInd w:val="0"/>
              <w:spacing w:line="288" w:lineRule="auto"/>
              <w:ind w:left="285"/>
              <w:jc w:val="both"/>
              <w:textAlignment w:val="center"/>
              <w:rPr>
                <w:rFonts w:cs="Arial"/>
                <w:bCs/>
                <w:i/>
                <w:color w:val="339966"/>
                <w:lang w:val="it-IT" w:eastAsia="ar-SA"/>
              </w:rPr>
            </w:pPr>
          </w:p>
          <w:p w14:paraId="336DD005" w14:textId="67239459" w:rsidR="00C3165F" w:rsidRDefault="00C3165F" w:rsidP="001376B1">
            <w:pPr>
              <w:autoSpaceDE w:val="0"/>
              <w:autoSpaceDN w:val="0"/>
              <w:adjustRightInd w:val="0"/>
              <w:spacing w:line="288" w:lineRule="auto"/>
              <w:ind w:left="285"/>
              <w:jc w:val="both"/>
              <w:textAlignment w:val="center"/>
              <w:rPr>
                <w:rFonts w:cs="Arial"/>
                <w:color w:val="FF0000"/>
                <w:lang w:val="it-IT"/>
              </w:rPr>
            </w:pPr>
          </w:p>
          <w:p w14:paraId="79D829FF" w14:textId="77777777" w:rsidR="00E93278" w:rsidRDefault="00E93278" w:rsidP="00E93278">
            <w:pPr>
              <w:pStyle w:val="Stile1"/>
              <w:spacing w:line="240" w:lineRule="exact"/>
              <w:ind w:left="285"/>
              <w:rPr>
                <w:rFonts w:ascii="Arial" w:hAnsi="Arial" w:cs="Arial"/>
                <w:b/>
                <w:i/>
                <w:color w:val="00B050"/>
                <w:sz w:val="20"/>
                <w:szCs w:val="20"/>
                <w:highlight w:val="yellow"/>
                <w:lang w:eastAsia="ar-SA"/>
              </w:rPr>
            </w:pPr>
            <w:r w:rsidRPr="00EE2CF1">
              <w:rPr>
                <w:rFonts w:ascii="Arial" w:hAnsi="Arial" w:cs="Arial"/>
                <w:b/>
                <w:i/>
                <w:color w:val="00B050"/>
                <w:sz w:val="20"/>
                <w:szCs w:val="20"/>
                <w:highlight w:val="yellow"/>
                <w:lang w:eastAsia="ar-SA"/>
              </w:rPr>
              <w:t>Solo per appalti finanziati, in tutto o in parte, con le risorse previste dal PNRR e dal PNC (art. 47 comma 1 della legge 108/2021):</w:t>
            </w:r>
          </w:p>
          <w:p w14:paraId="74D0123F" w14:textId="77777777" w:rsidR="00E93278" w:rsidRPr="00EE2CF1" w:rsidRDefault="00E93278" w:rsidP="00E93278">
            <w:pPr>
              <w:pStyle w:val="Stile1"/>
              <w:spacing w:line="240" w:lineRule="exact"/>
              <w:ind w:left="285"/>
              <w:rPr>
                <w:rFonts w:ascii="Arial" w:hAnsi="Arial" w:cs="Arial"/>
                <w:b/>
                <w:i/>
                <w:color w:val="00B050"/>
                <w:sz w:val="20"/>
                <w:szCs w:val="20"/>
                <w:highlight w:val="yellow"/>
                <w:lang w:eastAsia="ar-SA"/>
              </w:rPr>
            </w:pPr>
          </w:p>
          <w:p w14:paraId="6D58E967" w14:textId="77777777" w:rsidR="00E93278" w:rsidRDefault="00E93278" w:rsidP="00E93278">
            <w:pPr>
              <w:pStyle w:val="Stile1"/>
              <w:spacing w:line="240" w:lineRule="exact"/>
              <w:ind w:left="285"/>
              <w:rPr>
                <w:rFonts w:ascii="Arial" w:hAnsi="Arial" w:cs="Arial"/>
                <w:bCs/>
                <w:i/>
                <w:color w:val="00B050"/>
                <w:sz w:val="20"/>
                <w:szCs w:val="20"/>
                <w:highlight w:val="yellow"/>
                <w:lang w:eastAsia="ar-SA"/>
              </w:rPr>
            </w:pPr>
            <w:r w:rsidRPr="00EE2CF1">
              <w:rPr>
                <w:rFonts w:ascii="Arial" w:hAnsi="Arial" w:cs="Arial"/>
                <w:bCs/>
                <w:i/>
                <w:color w:val="00B050"/>
                <w:sz w:val="20"/>
                <w:szCs w:val="20"/>
                <w:highlight w:val="yellow"/>
                <w:lang w:eastAsia="ar-SA"/>
              </w:rPr>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p w14:paraId="5AFF07A7" w14:textId="5885AF0A" w:rsidR="00E93278" w:rsidRDefault="00E93278" w:rsidP="001376B1">
            <w:pPr>
              <w:autoSpaceDE w:val="0"/>
              <w:autoSpaceDN w:val="0"/>
              <w:adjustRightInd w:val="0"/>
              <w:spacing w:line="288" w:lineRule="auto"/>
              <w:ind w:left="285"/>
              <w:jc w:val="both"/>
              <w:textAlignment w:val="center"/>
              <w:rPr>
                <w:rFonts w:cs="Arial"/>
                <w:color w:val="FF0000"/>
                <w:lang w:val="it-IT"/>
              </w:rPr>
            </w:pPr>
          </w:p>
          <w:p w14:paraId="3B5F03E8" w14:textId="77777777" w:rsidR="009C55E2" w:rsidRDefault="00E93278" w:rsidP="00A920A3">
            <w:pPr>
              <w:pStyle w:val="Paragrafoelenco"/>
              <w:numPr>
                <w:ilvl w:val="0"/>
                <w:numId w:val="45"/>
              </w:numPr>
              <w:ind w:left="360"/>
              <w:jc w:val="both"/>
              <w:rPr>
                <w:rFonts w:cs="Arial"/>
                <w:b/>
                <w:i/>
                <w:color w:val="00B050"/>
                <w:highlight w:val="yellow"/>
                <w:lang w:eastAsia="ar-SA"/>
              </w:rPr>
            </w:pPr>
            <w:r>
              <w:rPr>
                <w:rFonts w:cs="Arial"/>
                <w:b/>
                <w:bCs/>
                <w:color w:val="FF0000"/>
                <w:highlight w:val="yellow"/>
              </w:rPr>
              <w:t>di escludere</w:t>
            </w:r>
            <w:r w:rsidRPr="00EE2CF1">
              <w:rPr>
                <w:rFonts w:cs="Arial"/>
                <w:b/>
                <w:bCs/>
                <w:color w:val="FF0000"/>
                <w:highlight w:val="yellow"/>
              </w:rPr>
              <w:t xml:space="preserve"> l'inserimento dei requisiti di </w:t>
            </w:r>
            <w:r w:rsidRPr="00243E11">
              <w:rPr>
                <w:rFonts w:cs="Arial"/>
                <w:b/>
                <w:bCs/>
                <w:color w:val="FF0000"/>
                <w:highlight w:val="yellow"/>
              </w:rPr>
              <w:t>partecipazione di cui all´art. 47 comma 4 della Legge n. 108/2021</w:t>
            </w:r>
            <w:r w:rsidRPr="00243E11">
              <w:rPr>
                <w:rFonts w:cs="Arial"/>
                <w:color w:val="FF0000"/>
                <w:highlight w:val="yellow"/>
              </w:rPr>
              <w:t xml:space="preserve"> </w:t>
            </w:r>
            <w:r w:rsidRPr="00EE2CF1">
              <w:rPr>
                <w:rFonts w:cs="Arial"/>
                <w:color w:val="FF0000"/>
                <w:highlight w:val="yellow"/>
              </w:rPr>
              <w:t>(</w:t>
            </w:r>
            <w:r w:rsidRPr="00EE2CF1">
              <w:rPr>
                <w:rFonts w:cs="Arial"/>
                <w:i/>
                <w:iCs/>
                <w:color w:val="FF0000"/>
                <w:highlight w:val="yellow"/>
              </w:rPr>
              <w:t>criteri orientati a promuovere l'imprenditoria giovanile, l'inclusione lavorativa delle persone disabili, la parità di genere e l'assunzione di giovani, con età inferiore a trentasei anni, e donne</w:t>
            </w:r>
            <w:r w:rsidRPr="00EE2CF1">
              <w:rPr>
                <w:rFonts w:cs="Arial"/>
                <w:color w:val="FF0000"/>
                <w:highlight w:val="yellow"/>
              </w:rPr>
              <w:t xml:space="preserve">) </w:t>
            </w:r>
            <w:r w:rsidRPr="00243E11">
              <w:rPr>
                <w:rFonts w:cs="Arial"/>
                <w:b/>
                <w:bCs/>
                <w:color w:val="FF0000"/>
                <w:highlight w:val="yellow"/>
              </w:rPr>
              <w:t xml:space="preserve">per la seguente motivazione: </w:t>
            </w:r>
            <w:r w:rsidRPr="00243E11">
              <w:rPr>
                <w:rFonts w:cs="Arial"/>
                <w:b/>
                <w:bCs/>
                <w:highlight w:val="yellow"/>
              </w:rPr>
              <w:fldChar w:fldCharType="begin">
                <w:ffData>
                  <w:name w:val="Testo8"/>
                  <w:enabled/>
                  <w:calcOnExit w:val="0"/>
                  <w:textInput/>
                </w:ffData>
              </w:fldChar>
            </w:r>
            <w:r w:rsidRPr="00243E11">
              <w:rPr>
                <w:rFonts w:cs="Arial"/>
                <w:b/>
                <w:bCs/>
                <w:highlight w:val="yellow"/>
              </w:rPr>
              <w:instrText xml:space="preserve"> FORMTEXT </w:instrText>
            </w:r>
            <w:r w:rsidRPr="00243E11">
              <w:rPr>
                <w:rFonts w:cs="Arial"/>
                <w:b/>
                <w:bCs/>
                <w:highlight w:val="yellow"/>
              </w:rPr>
            </w:r>
            <w:r w:rsidRPr="00243E11">
              <w:rPr>
                <w:rFonts w:cs="Arial"/>
                <w:b/>
                <w:bCs/>
                <w:highlight w:val="yellow"/>
              </w:rPr>
              <w:fldChar w:fldCharType="separate"/>
            </w:r>
            <w:r w:rsidRPr="00243E11">
              <w:rPr>
                <w:rFonts w:cs="Arial"/>
                <w:b/>
                <w:bCs/>
                <w:highlight w:val="yellow"/>
              </w:rPr>
              <w:t> </w:t>
            </w:r>
            <w:r w:rsidRPr="00243E11">
              <w:rPr>
                <w:rFonts w:cs="Arial"/>
                <w:b/>
                <w:bCs/>
                <w:highlight w:val="yellow"/>
              </w:rPr>
              <w:t> </w:t>
            </w:r>
            <w:r w:rsidRPr="00243E11">
              <w:rPr>
                <w:rFonts w:cs="Arial"/>
                <w:b/>
                <w:bCs/>
                <w:highlight w:val="yellow"/>
              </w:rPr>
              <w:t> </w:t>
            </w:r>
            <w:r w:rsidRPr="00243E11">
              <w:rPr>
                <w:rFonts w:cs="Arial"/>
                <w:b/>
                <w:bCs/>
                <w:highlight w:val="yellow"/>
              </w:rPr>
              <w:t> </w:t>
            </w:r>
            <w:r w:rsidRPr="00243E11">
              <w:rPr>
                <w:rFonts w:cs="Arial"/>
                <w:b/>
                <w:bCs/>
                <w:highlight w:val="yellow"/>
              </w:rPr>
              <w:t> </w:t>
            </w:r>
            <w:r w:rsidRPr="00243E11">
              <w:rPr>
                <w:rFonts w:cs="Arial"/>
                <w:b/>
                <w:bCs/>
                <w:highlight w:val="yellow"/>
              </w:rPr>
              <w:fldChar w:fldCharType="end"/>
            </w:r>
            <w:r w:rsidRPr="00243E11">
              <w:rPr>
                <w:rFonts w:cs="Arial"/>
                <w:b/>
                <w:bCs/>
                <w:color w:val="FF0000"/>
                <w:highlight w:val="yellow"/>
              </w:rPr>
              <w:t>.</w:t>
            </w:r>
            <w:r w:rsidR="009C55E2">
              <w:rPr>
                <w:rFonts w:cs="Arial"/>
                <w:b/>
                <w:bCs/>
                <w:color w:val="FF0000"/>
                <w:highlight w:val="yellow"/>
              </w:rPr>
              <w:t xml:space="preserve"> </w:t>
            </w:r>
            <w:r w:rsidR="009C55E2" w:rsidRPr="00904E44">
              <w:rPr>
                <w:rFonts w:cs="Arial"/>
                <w:b/>
                <w:i/>
                <w:color w:val="00B050"/>
                <w:highlight w:val="yellow"/>
                <w:lang w:eastAsia="ar-SA"/>
              </w:rPr>
              <w:t>Se s</w:t>
            </w:r>
            <w:r w:rsidR="009C55E2">
              <w:rPr>
                <w:rFonts w:cs="Arial"/>
                <w:b/>
                <w:i/>
                <w:color w:val="00B050"/>
                <w:highlight w:val="yellow"/>
                <w:lang w:eastAsia="ar-SA"/>
              </w:rPr>
              <w:t>i</w:t>
            </w:r>
            <w:r w:rsidR="009C55E2" w:rsidRPr="00904E44">
              <w:rPr>
                <w:rFonts w:cs="Arial"/>
                <w:b/>
                <w:i/>
                <w:color w:val="00B050"/>
                <w:highlight w:val="yellow"/>
                <w:lang w:eastAsia="ar-SA"/>
              </w:rPr>
              <w:t xml:space="preserve"> fa uso della presente opzione, indicare il motivo</w:t>
            </w:r>
            <w:r w:rsidR="009C55E2">
              <w:rPr>
                <w:rFonts w:cs="Arial"/>
                <w:b/>
                <w:i/>
                <w:color w:val="00B050"/>
                <w:highlight w:val="yellow"/>
                <w:lang w:eastAsia="ar-SA"/>
              </w:rPr>
              <w:t>:</w:t>
            </w:r>
          </w:p>
          <w:p w14:paraId="55052C02" w14:textId="4725B711" w:rsidR="00E93278" w:rsidRPr="00243E11" w:rsidRDefault="00E93278" w:rsidP="00A920A3">
            <w:pPr>
              <w:pStyle w:val="Stile1"/>
              <w:spacing w:line="240" w:lineRule="exact"/>
              <w:ind w:left="360"/>
              <w:rPr>
                <w:rFonts w:ascii="Arial" w:hAnsi="Arial" w:cs="Arial"/>
                <w:b/>
                <w:bCs/>
                <w:i/>
                <w:color w:val="00B050"/>
                <w:sz w:val="20"/>
                <w:szCs w:val="20"/>
                <w:highlight w:val="yellow"/>
                <w:lang w:eastAsia="ar-SA"/>
              </w:rPr>
            </w:pPr>
          </w:p>
          <w:p w14:paraId="427621D1" w14:textId="77777777" w:rsidR="00E93278" w:rsidRPr="00EE2CF1" w:rsidRDefault="00E93278" w:rsidP="00E93278">
            <w:pPr>
              <w:pStyle w:val="Stile1"/>
              <w:spacing w:line="240" w:lineRule="exact"/>
              <w:ind w:left="360"/>
              <w:rPr>
                <w:rFonts w:ascii="Arial" w:hAnsi="Arial" w:cs="Arial"/>
                <w:b/>
                <w:i/>
                <w:color w:val="00B050"/>
                <w:sz w:val="20"/>
                <w:szCs w:val="20"/>
                <w:highlight w:val="yellow"/>
                <w:lang w:eastAsia="ar-SA"/>
              </w:rPr>
            </w:pPr>
          </w:p>
          <w:p w14:paraId="48FC27A4" w14:textId="77777777" w:rsidR="00E93278" w:rsidRPr="00EE2CF1" w:rsidRDefault="00E93278" w:rsidP="00E93278">
            <w:pPr>
              <w:pStyle w:val="Stile1"/>
              <w:spacing w:line="240" w:lineRule="exact"/>
              <w:rPr>
                <w:rFonts w:ascii="Arial" w:hAnsi="Arial" w:cs="Arial"/>
                <w:b/>
                <w:i/>
                <w:color w:val="00B050"/>
                <w:sz w:val="20"/>
                <w:szCs w:val="20"/>
                <w:highlight w:val="yellow"/>
                <w:lang w:eastAsia="ar-SA"/>
              </w:rPr>
            </w:pPr>
            <w:r w:rsidRPr="00EE2CF1">
              <w:rPr>
                <w:rFonts w:ascii="Arial" w:hAnsi="Arial" w:cs="Arial"/>
                <w:b/>
                <w:i/>
                <w:color w:val="00B050"/>
                <w:sz w:val="20"/>
                <w:szCs w:val="20"/>
                <w:highlight w:val="yellow"/>
                <w:lang w:eastAsia="ar-SA"/>
              </w:rPr>
              <w:t>oppure</w:t>
            </w:r>
          </w:p>
          <w:p w14:paraId="39A3EA1E" w14:textId="77777777" w:rsidR="009C55E2" w:rsidRDefault="00E93278" w:rsidP="00A920A3">
            <w:pPr>
              <w:pStyle w:val="Paragrafoelenco"/>
              <w:numPr>
                <w:ilvl w:val="0"/>
                <w:numId w:val="45"/>
              </w:numPr>
              <w:ind w:left="360"/>
              <w:jc w:val="both"/>
              <w:rPr>
                <w:rFonts w:cs="Arial"/>
                <w:b/>
                <w:i/>
                <w:color w:val="00B050"/>
                <w:highlight w:val="yellow"/>
                <w:lang w:eastAsia="ar-SA"/>
              </w:rPr>
            </w:pPr>
            <w:r w:rsidRPr="004A39AC">
              <w:rPr>
                <w:rFonts w:eastAsia="Calibri" w:cs="Arial"/>
                <w:b/>
                <w:bCs/>
                <w:color w:val="FF0000"/>
                <w:highlight w:val="yellow"/>
              </w:rPr>
              <w:t xml:space="preserve">di stabilire una quota ridotta pari al </w:t>
            </w:r>
            <w:r w:rsidRPr="004A39AC">
              <w:rPr>
                <w:rFonts w:cs="Arial"/>
                <w:b/>
                <w:bCs/>
                <w:highlight w:val="yellow"/>
              </w:rPr>
              <w:fldChar w:fldCharType="begin">
                <w:ffData>
                  <w:name w:val="Testo8"/>
                  <w:enabled/>
                  <w:calcOnExit w:val="0"/>
                  <w:textInput/>
                </w:ffData>
              </w:fldChar>
            </w:r>
            <w:r w:rsidRPr="004A39AC">
              <w:rPr>
                <w:rFonts w:cs="Arial"/>
                <w:b/>
                <w:bCs/>
                <w:highlight w:val="yellow"/>
              </w:rPr>
              <w:instrText xml:space="preserve"> FORMTEXT </w:instrText>
            </w:r>
            <w:r w:rsidRPr="004A39AC">
              <w:rPr>
                <w:rFonts w:cs="Arial"/>
                <w:b/>
                <w:bCs/>
                <w:highlight w:val="yellow"/>
              </w:rPr>
            </w:r>
            <w:r w:rsidRPr="004A39AC">
              <w:rPr>
                <w:rFonts w:cs="Arial"/>
                <w:b/>
                <w:bCs/>
                <w:highlight w:val="yellow"/>
              </w:rPr>
              <w:fldChar w:fldCharType="separate"/>
            </w:r>
            <w:r w:rsidRPr="004A39AC">
              <w:rPr>
                <w:rFonts w:cs="Arial"/>
                <w:b/>
                <w:bCs/>
                <w:highlight w:val="yellow"/>
              </w:rPr>
              <w:t> </w:t>
            </w:r>
            <w:r w:rsidRPr="004A39AC">
              <w:rPr>
                <w:rFonts w:cs="Arial"/>
                <w:b/>
                <w:bCs/>
                <w:highlight w:val="yellow"/>
              </w:rPr>
              <w:t> </w:t>
            </w:r>
            <w:r w:rsidRPr="004A39AC">
              <w:rPr>
                <w:rFonts w:cs="Arial"/>
                <w:b/>
                <w:bCs/>
                <w:highlight w:val="yellow"/>
              </w:rPr>
              <w:t> </w:t>
            </w:r>
            <w:r w:rsidRPr="004A39AC">
              <w:rPr>
                <w:rFonts w:cs="Arial"/>
                <w:b/>
                <w:bCs/>
                <w:highlight w:val="yellow"/>
              </w:rPr>
              <w:t> </w:t>
            </w:r>
            <w:r w:rsidRPr="004A39AC">
              <w:rPr>
                <w:rFonts w:cs="Arial"/>
                <w:b/>
                <w:bCs/>
                <w:highlight w:val="yellow"/>
              </w:rPr>
              <w:t> </w:t>
            </w:r>
            <w:r w:rsidRPr="004A39AC">
              <w:rPr>
                <w:rFonts w:cs="Arial"/>
                <w:b/>
                <w:bCs/>
                <w:highlight w:val="yellow"/>
              </w:rPr>
              <w:fldChar w:fldCharType="end"/>
            </w:r>
            <w:r w:rsidRPr="004A39AC">
              <w:rPr>
                <w:rFonts w:eastAsia="Calibri" w:cs="Arial"/>
                <w:b/>
                <w:bCs/>
                <w:color w:val="FF0000"/>
                <w:highlight w:val="yellow"/>
              </w:rPr>
              <w:t xml:space="preserve"> %, </w:t>
            </w:r>
            <w:r w:rsidRPr="004A39AC">
              <w:rPr>
                <w:rFonts w:eastAsia="Calibri" w:cs="Arial"/>
                <w:color w:val="FF0000"/>
                <w:highlight w:val="yellow"/>
              </w:rPr>
              <w:t>dell’obbligo per l´aggiudicatario di assicurare una quota pari almeno al 30 per cento,</w:t>
            </w:r>
            <w:r w:rsidRPr="004A39AC">
              <w:rPr>
                <w:rFonts w:eastAsia="Calibri" w:cs="Arial"/>
                <w:b/>
                <w:bCs/>
                <w:color w:val="FF0000"/>
                <w:highlight w:val="yellow"/>
              </w:rPr>
              <w:t xml:space="preserve"> delle assunzioni </w:t>
            </w:r>
            <w:r w:rsidRPr="004A39AC">
              <w:rPr>
                <w:rFonts w:eastAsia="Calibri" w:cs="Arial"/>
                <w:color w:val="FF0000"/>
                <w:highlight w:val="yellow"/>
              </w:rPr>
              <w:t>necessarie per l'esecuzione del contratto o per la realizzazione di attività ad esso connesse o strumentali,</w:t>
            </w:r>
            <w:r w:rsidRPr="004A39AC">
              <w:rPr>
                <w:rFonts w:eastAsia="Calibri" w:cs="Arial"/>
                <w:b/>
                <w:bCs/>
                <w:color w:val="FF0000"/>
                <w:highlight w:val="yellow"/>
              </w:rPr>
              <w:t xml:space="preserve"> sia all´occupazione giovanile sia all'occupazione femminile, con la seguente motivazione </w:t>
            </w:r>
            <w:r w:rsidRPr="004A39AC">
              <w:rPr>
                <w:rFonts w:cs="Arial"/>
                <w:b/>
                <w:bCs/>
                <w:highlight w:val="yellow"/>
              </w:rPr>
              <w:fldChar w:fldCharType="begin">
                <w:ffData>
                  <w:name w:val="Testo8"/>
                  <w:enabled/>
                  <w:calcOnExit w:val="0"/>
                  <w:textInput/>
                </w:ffData>
              </w:fldChar>
            </w:r>
            <w:r w:rsidRPr="004A39AC">
              <w:rPr>
                <w:rFonts w:cs="Arial"/>
                <w:b/>
                <w:bCs/>
                <w:highlight w:val="yellow"/>
              </w:rPr>
              <w:instrText xml:space="preserve"> FORMTEXT </w:instrText>
            </w:r>
            <w:r w:rsidRPr="004A39AC">
              <w:rPr>
                <w:rFonts w:cs="Arial"/>
                <w:b/>
                <w:bCs/>
                <w:highlight w:val="yellow"/>
              </w:rPr>
            </w:r>
            <w:r w:rsidRPr="004A39AC">
              <w:rPr>
                <w:rFonts w:cs="Arial"/>
                <w:b/>
                <w:bCs/>
                <w:highlight w:val="yellow"/>
              </w:rPr>
              <w:fldChar w:fldCharType="separate"/>
            </w:r>
            <w:r w:rsidRPr="004A39AC">
              <w:rPr>
                <w:rFonts w:cs="Arial"/>
                <w:b/>
                <w:bCs/>
                <w:highlight w:val="yellow"/>
              </w:rPr>
              <w:t> </w:t>
            </w:r>
            <w:r w:rsidRPr="004A39AC">
              <w:rPr>
                <w:rFonts w:cs="Arial"/>
                <w:b/>
                <w:bCs/>
                <w:highlight w:val="yellow"/>
              </w:rPr>
              <w:t> </w:t>
            </w:r>
            <w:r w:rsidRPr="004A39AC">
              <w:rPr>
                <w:rFonts w:cs="Arial"/>
                <w:b/>
                <w:bCs/>
                <w:highlight w:val="yellow"/>
              </w:rPr>
              <w:t> </w:t>
            </w:r>
            <w:r w:rsidRPr="004A39AC">
              <w:rPr>
                <w:rFonts w:cs="Arial"/>
                <w:b/>
                <w:bCs/>
                <w:highlight w:val="yellow"/>
              </w:rPr>
              <w:t> </w:t>
            </w:r>
            <w:r w:rsidRPr="004A39AC">
              <w:rPr>
                <w:rFonts w:cs="Arial"/>
                <w:b/>
                <w:bCs/>
                <w:highlight w:val="yellow"/>
              </w:rPr>
              <w:t> </w:t>
            </w:r>
            <w:r w:rsidRPr="004A39AC">
              <w:rPr>
                <w:rFonts w:cs="Arial"/>
                <w:b/>
                <w:bCs/>
                <w:highlight w:val="yellow"/>
              </w:rPr>
              <w:fldChar w:fldCharType="end"/>
            </w:r>
            <w:r w:rsidR="009C55E2">
              <w:rPr>
                <w:b/>
                <w:bCs/>
                <w:highlight w:val="yellow"/>
              </w:rPr>
              <w:t xml:space="preserve"> </w:t>
            </w:r>
            <w:r w:rsidR="009C55E2" w:rsidRPr="00904E44">
              <w:rPr>
                <w:rFonts w:cs="Arial"/>
                <w:b/>
                <w:i/>
                <w:color w:val="00B050"/>
                <w:highlight w:val="yellow"/>
                <w:lang w:eastAsia="ar-SA"/>
              </w:rPr>
              <w:t>Se s</w:t>
            </w:r>
            <w:r w:rsidR="009C55E2">
              <w:rPr>
                <w:rFonts w:cs="Arial"/>
                <w:b/>
                <w:i/>
                <w:color w:val="00B050"/>
                <w:highlight w:val="yellow"/>
                <w:lang w:eastAsia="ar-SA"/>
              </w:rPr>
              <w:t>i</w:t>
            </w:r>
            <w:r w:rsidR="009C55E2" w:rsidRPr="00904E44">
              <w:rPr>
                <w:rFonts w:cs="Arial"/>
                <w:b/>
                <w:i/>
                <w:color w:val="00B050"/>
                <w:highlight w:val="yellow"/>
                <w:lang w:eastAsia="ar-SA"/>
              </w:rPr>
              <w:t xml:space="preserve"> fa uso della presente opzione, indicare il motivo</w:t>
            </w:r>
            <w:r w:rsidR="009C55E2">
              <w:rPr>
                <w:rFonts w:cs="Arial"/>
                <w:b/>
                <w:i/>
                <w:color w:val="00B050"/>
                <w:highlight w:val="yellow"/>
                <w:lang w:eastAsia="ar-SA"/>
              </w:rPr>
              <w:t>:</w:t>
            </w:r>
          </w:p>
          <w:p w14:paraId="0C899AD1" w14:textId="60595BDC" w:rsidR="00E93278" w:rsidRPr="00243E11" w:rsidRDefault="00E93278" w:rsidP="00A920A3">
            <w:pPr>
              <w:pStyle w:val="Paragrafoelenco"/>
              <w:ind w:left="360"/>
              <w:jc w:val="both"/>
              <w:rPr>
                <w:rFonts w:eastAsia="Calibri" w:cs="Arial"/>
                <w:b/>
                <w:bCs/>
                <w:noProof w:val="0"/>
                <w:color w:val="FF0000"/>
                <w:highlight w:val="yellow"/>
                <w:lang w:val="it-IT"/>
              </w:rPr>
            </w:pPr>
          </w:p>
          <w:p w14:paraId="16050E68" w14:textId="77777777" w:rsidR="00E93278" w:rsidRPr="00EE2CF1" w:rsidRDefault="00E93278" w:rsidP="00E93278">
            <w:pPr>
              <w:pStyle w:val="Stile1"/>
              <w:spacing w:line="240" w:lineRule="exact"/>
              <w:rPr>
                <w:rFonts w:ascii="Arial" w:hAnsi="Arial" w:cs="Arial"/>
                <w:b/>
                <w:i/>
                <w:color w:val="00B050"/>
                <w:sz w:val="20"/>
                <w:szCs w:val="20"/>
                <w:highlight w:val="yellow"/>
                <w:lang w:eastAsia="ar-SA"/>
              </w:rPr>
            </w:pPr>
            <w:r w:rsidRPr="00EE2CF1">
              <w:rPr>
                <w:rFonts w:ascii="Arial" w:hAnsi="Arial" w:cs="Arial"/>
                <w:b/>
                <w:i/>
                <w:color w:val="00B050"/>
                <w:sz w:val="20"/>
                <w:szCs w:val="20"/>
                <w:highlight w:val="yellow"/>
                <w:lang w:eastAsia="ar-SA"/>
              </w:rPr>
              <w:t>oppure</w:t>
            </w:r>
          </w:p>
          <w:p w14:paraId="5B067463" w14:textId="77777777" w:rsidR="00E93278" w:rsidRPr="00953086" w:rsidRDefault="00E93278" w:rsidP="00E93278">
            <w:pPr>
              <w:pStyle w:val="Paragrafoelenco"/>
              <w:numPr>
                <w:ilvl w:val="0"/>
                <w:numId w:val="45"/>
              </w:numPr>
              <w:ind w:left="360"/>
              <w:jc w:val="both"/>
              <w:rPr>
                <w:rFonts w:eastAsia="Calibri" w:cs="Arial"/>
                <w:noProof w:val="0"/>
                <w:color w:val="FF0000"/>
                <w:highlight w:val="yellow"/>
                <w:lang w:val="it-IT"/>
              </w:rPr>
            </w:pPr>
            <w:r>
              <w:rPr>
                <w:rFonts w:eastAsia="Calibri" w:cs="Arial"/>
                <w:noProof w:val="0"/>
                <w:color w:val="FF0000"/>
                <w:highlight w:val="yellow"/>
                <w:lang w:val="it-IT"/>
              </w:rPr>
              <w:lastRenderedPageBreak/>
              <w:t xml:space="preserve">che trova applicazione </w:t>
            </w:r>
            <w:r w:rsidRPr="00953086">
              <w:rPr>
                <w:rFonts w:eastAsia="Calibri" w:cs="Arial"/>
                <w:noProof w:val="0"/>
                <w:color w:val="FF0000"/>
                <w:highlight w:val="yellow"/>
                <w:lang w:val="it-IT"/>
              </w:rPr>
              <w:t xml:space="preserve">l´art. 47, comma 4, </w:t>
            </w:r>
            <w:r>
              <w:rPr>
                <w:rFonts w:eastAsia="Calibri" w:cs="Arial"/>
                <w:noProof w:val="0"/>
                <w:color w:val="FF0000"/>
                <w:highlight w:val="yellow"/>
                <w:lang w:val="it-IT"/>
              </w:rPr>
              <w:t xml:space="preserve">di conseguenza </w:t>
            </w:r>
            <w:r>
              <w:rPr>
                <w:rFonts w:eastAsia="Calibri" w:cs="Arial"/>
                <w:b/>
                <w:bCs/>
                <w:noProof w:val="0"/>
                <w:color w:val="FF0000"/>
                <w:highlight w:val="yellow"/>
                <w:lang w:val="it-IT"/>
              </w:rPr>
              <w:t>l’affidatario</w:t>
            </w:r>
            <w:r w:rsidRPr="00953086">
              <w:rPr>
                <w:rFonts w:eastAsia="Calibri" w:cs="Arial"/>
                <w:b/>
                <w:bCs/>
                <w:noProof w:val="0"/>
                <w:color w:val="FF0000"/>
                <w:highlight w:val="yellow"/>
                <w:lang w:val="it-IT"/>
              </w:rPr>
              <w:t xml:space="preserve"> </w:t>
            </w:r>
            <w:r>
              <w:rPr>
                <w:rFonts w:eastAsia="Calibri" w:cs="Arial"/>
                <w:b/>
                <w:bCs/>
                <w:noProof w:val="0"/>
                <w:color w:val="FF0000"/>
                <w:highlight w:val="yellow"/>
                <w:lang w:val="it-IT"/>
              </w:rPr>
              <w:t xml:space="preserve">ha </w:t>
            </w:r>
            <w:r w:rsidRPr="00953086">
              <w:rPr>
                <w:rFonts w:eastAsia="Calibri" w:cs="Arial"/>
                <w:b/>
                <w:bCs/>
                <w:noProof w:val="0"/>
                <w:color w:val="FF0000"/>
                <w:highlight w:val="yellow"/>
                <w:lang w:val="it-IT"/>
              </w:rPr>
              <w:t>l’obbligo</w:t>
            </w:r>
            <w:r>
              <w:rPr>
                <w:rFonts w:eastAsia="Calibri" w:cs="Arial"/>
                <w:b/>
                <w:bCs/>
                <w:noProof w:val="0"/>
                <w:color w:val="FF0000"/>
                <w:highlight w:val="yellow"/>
                <w:lang w:val="it-IT"/>
              </w:rPr>
              <w:t xml:space="preserve"> </w:t>
            </w:r>
            <w:r w:rsidRPr="00953086">
              <w:rPr>
                <w:rFonts w:eastAsia="Calibri" w:cs="Arial"/>
                <w:b/>
                <w:bCs/>
                <w:noProof w:val="0"/>
                <w:color w:val="FF0000"/>
                <w:highlight w:val="yellow"/>
                <w:lang w:val="it-IT"/>
              </w:rPr>
              <w:t>di assicurare una quota pari almeno al 30 per cento delle assunzioni</w:t>
            </w:r>
            <w:r w:rsidRPr="00953086">
              <w:rPr>
                <w:rFonts w:eastAsia="Calibri" w:cs="Arial"/>
                <w:noProof w:val="0"/>
                <w:color w:val="FF0000"/>
                <w:highlight w:val="yellow"/>
                <w:lang w:val="it-IT"/>
              </w:rPr>
              <w:t xml:space="preserve"> necessarie per l’esecuzione del contratto o per la realizzazione di attività ad esso connesse o strumentali, all’occupazione giovanile e femminile.</w:t>
            </w:r>
          </w:p>
          <w:p w14:paraId="1B98EE93" w14:textId="77777777" w:rsidR="00E93278" w:rsidRDefault="00E93278" w:rsidP="001376B1">
            <w:pPr>
              <w:autoSpaceDE w:val="0"/>
              <w:autoSpaceDN w:val="0"/>
              <w:adjustRightInd w:val="0"/>
              <w:spacing w:line="288" w:lineRule="auto"/>
              <w:ind w:left="285"/>
              <w:jc w:val="both"/>
              <w:textAlignment w:val="center"/>
              <w:rPr>
                <w:rFonts w:cs="Arial"/>
                <w:color w:val="FF0000"/>
                <w:lang w:val="it-IT"/>
              </w:rPr>
            </w:pPr>
          </w:p>
          <w:p w14:paraId="5D82A2E8" w14:textId="77B08754" w:rsidR="00E93278" w:rsidRDefault="00E93278" w:rsidP="001376B1">
            <w:pPr>
              <w:autoSpaceDE w:val="0"/>
              <w:autoSpaceDN w:val="0"/>
              <w:adjustRightInd w:val="0"/>
              <w:spacing w:line="288" w:lineRule="auto"/>
              <w:ind w:left="285"/>
              <w:jc w:val="both"/>
              <w:textAlignment w:val="center"/>
              <w:rPr>
                <w:rFonts w:cs="Arial"/>
                <w:color w:val="FF0000"/>
                <w:lang w:val="it-IT"/>
              </w:rPr>
            </w:pPr>
          </w:p>
          <w:p w14:paraId="4A4494AE" w14:textId="77777777" w:rsidR="00E93278" w:rsidRDefault="00E93278" w:rsidP="001376B1">
            <w:pPr>
              <w:autoSpaceDE w:val="0"/>
              <w:autoSpaceDN w:val="0"/>
              <w:adjustRightInd w:val="0"/>
              <w:spacing w:line="288" w:lineRule="auto"/>
              <w:ind w:left="285"/>
              <w:jc w:val="both"/>
              <w:textAlignment w:val="center"/>
              <w:rPr>
                <w:rFonts w:cs="Arial"/>
                <w:color w:val="FF0000"/>
                <w:lang w:val="it-IT"/>
              </w:rPr>
            </w:pPr>
          </w:p>
          <w:p w14:paraId="0A9E4AFF" w14:textId="77777777" w:rsidR="00E93278" w:rsidRPr="008371F6" w:rsidRDefault="00E93278" w:rsidP="001376B1">
            <w:pPr>
              <w:autoSpaceDE w:val="0"/>
              <w:autoSpaceDN w:val="0"/>
              <w:adjustRightInd w:val="0"/>
              <w:spacing w:line="288" w:lineRule="auto"/>
              <w:ind w:left="285"/>
              <w:jc w:val="both"/>
              <w:textAlignment w:val="center"/>
              <w:rPr>
                <w:rFonts w:cs="Arial"/>
                <w:color w:val="FF0000"/>
                <w:lang w:val="it-IT"/>
              </w:rPr>
            </w:pPr>
          </w:p>
          <w:p w14:paraId="5BEB6920" w14:textId="4A1975FB" w:rsidR="00F14437" w:rsidRPr="008371F6" w:rsidRDefault="0094427D" w:rsidP="001376B1">
            <w:pPr>
              <w:autoSpaceDE w:val="0"/>
              <w:autoSpaceDN w:val="0"/>
              <w:adjustRightInd w:val="0"/>
              <w:spacing w:line="288" w:lineRule="auto"/>
              <w:ind w:left="285"/>
              <w:jc w:val="both"/>
              <w:textAlignment w:val="center"/>
              <w:rPr>
                <w:rFonts w:cs="Arial"/>
                <w:b/>
                <w:i/>
                <w:color w:val="339966"/>
                <w:sz w:val="18"/>
                <w:szCs w:val="18"/>
                <w:lang w:val="it-IT" w:eastAsia="ar-SA"/>
              </w:rPr>
            </w:pPr>
            <w:r w:rsidRPr="002D4A22">
              <w:rPr>
                <w:rFonts w:cs="Arial"/>
                <w:bCs/>
                <w:i/>
                <w:color w:val="339966"/>
                <w:lang w:val="it-IT" w:eastAsia="ar-SA"/>
              </w:rPr>
              <w:t>Motivazione:</w:t>
            </w:r>
            <w:r w:rsidRPr="008371F6">
              <w:rPr>
                <w:rFonts w:cs="Arial"/>
                <w:b/>
                <w:color w:val="000000"/>
                <w:lang w:val="it-IT"/>
              </w:rPr>
              <w:t xml:space="preserve"> </w:t>
            </w:r>
            <w:r w:rsidR="00C3165F" w:rsidRPr="008371F6">
              <w:rPr>
                <w:rFonts w:cs="Arial"/>
                <w:bCs/>
                <w:i/>
                <w:color w:val="339966"/>
                <w:lang w:val="it-IT" w:eastAsia="ar-SA"/>
              </w:rPr>
              <w:t>[</w:t>
            </w:r>
            <w:r w:rsidRPr="008371F6">
              <w:rPr>
                <w:rFonts w:cs="Arial"/>
                <w:b/>
                <w:color w:val="000000"/>
              </w:rPr>
              <w:fldChar w:fldCharType="begin">
                <w:ffData>
                  <w:name w:val="Text25"/>
                  <w:enabled/>
                  <w:calcOnExit w:val="0"/>
                  <w:textInput/>
                </w:ffData>
              </w:fldChar>
            </w:r>
            <w:r w:rsidRPr="008371F6">
              <w:rPr>
                <w:rFonts w:cs="Arial"/>
                <w:b/>
                <w:color w:val="000000"/>
                <w:lang w:val="it-IT"/>
              </w:rPr>
              <w:instrText xml:space="preserve"> FORMTEXT </w:instrText>
            </w:r>
            <w:r w:rsidRPr="008371F6">
              <w:rPr>
                <w:rFonts w:cs="Arial"/>
                <w:b/>
                <w:color w:val="000000"/>
              </w:rPr>
            </w:r>
            <w:r w:rsidRPr="008371F6">
              <w:rPr>
                <w:rFonts w:cs="Arial"/>
                <w:b/>
                <w:color w:val="000000"/>
              </w:rPr>
              <w:fldChar w:fldCharType="separate"/>
            </w:r>
            <w:r w:rsidRPr="008371F6">
              <w:rPr>
                <w:rFonts w:cs="Arial"/>
                <w:b/>
                <w:color w:val="000000"/>
              </w:rPr>
              <w:t> </w:t>
            </w:r>
            <w:r w:rsidRPr="008371F6">
              <w:rPr>
                <w:rFonts w:cs="Arial"/>
                <w:b/>
                <w:color w:val="000000"/>
              </w:rPr>
              <w:t> </w:t>
            </w:r>
            <w:r w:rsidRPr="008371F6">
              <w:rPr>
                <w:rFonts w:cs="Arial"/>
                <w:b/>
                <w:color w:val="000000"/>
              </w:rPr>
              <w:t> </w:t>
            </w:r>
            <w:r w:rsidRPr="008371F6">
              <w:rPr>
                <w:rFonts w:cs="Arial"/>
                <w:b/>
                <w:color w:val="000000"/>
              </w:rPr>
              <w:t> </w:t>
            </w:r>
            <w:r w:rsidRPr="008371F6">
              <w:rPr>
                <w:rFonts w:cs="Arial"/>
                <w:b/>
                <w:color w:val="000000"/>
              </w:rPr>
              <w:t> </w:t>
            </w:r>
            <w:r w:rsidRPr="008371F6">
              <w:rPr>
                <w:rFonts w:cs="Arial"/>
                <w:b/>
                <w:color w:val="000000"/>
              </w:rPr>
              <w:fldChar w:fldCharType="end"/>
            </w:r>
            <w:r w:rsidRPr="008371F6">
              <w:rPr>
                <w:rFonts w:cs="Arial"/>
                <w:b/>
                <w:i/>
                <w:color w:val="FF0000"/>
                <w:sz w:val="18"/>
                <w:szCs w:val="18"/>
                <w:lang w:val="it-IT" w:eastAsia="ar-SA"/>
              </w:rPr>
              <w:t xml:space="preserve"> </w:t>
            </w:r>
            <w:r w:rsidRPr="008371F6">
              <w:rPr>
                <w:rFonts w:cs="Arial"/>
                <w:b/>
                <w:i/>
                <w:color w:val="339966"/>
                <w:sz w:val="18"/>
                <w:szCs w:val="18"/>
                <w:lang w:val="it-IT" w:eastAsia="ar-SA"/>
              </w:rPr>
              <w:t>]</w:t>
            </w:r>
          </w:p>
          <w:p w14:paraId="205BAAEB" w14:textId="728946FE" w:rsidR="0094427D" w:rsidRPr="008371F6" w:rsidRDefault="0094427D" w:rsidP="00E854D4">
            <w:pPr>
              <w:pStyle w:val="Paragrafoelenco"/>
              <w:numPr>
                <w:ilvl w:val="0"/>
                <w:numId w:val="32"/>
              </w:numPr>
              <w:autoSpaceDE w:val="0"/>
              <w:autoSpaceDN w:val="0"/>
              <w:adjustRightInd w:val="0"/>
              <w:spacing w:line="288" w:lineRule="auto"/>
              <w:ind w:left="285" w:hanging="284"/>
              <w:jc w:val="both"/>
              <w:textAlignment w:val="center"/>
              <w:rPr>
                <w:rFonts w:cs="Arial"/>
                <w:b/>
                <w:i/>
                <w:color w:val="339966"/>
                <w:sz w:val="18"/>
                <w:szCs w:val="18"/>
                <w:lang w:val="it-IT" w:eastAsia="ar-SA"/>
              </w:rPr>
            </w:pPr>
            <w:r w:rsidRPr="008371F6">
              <w:rPr>
                <w:rFonts w:cs="Arial"/>
                <w:color w:val="000000"/>
                <w:lang w:val="it-IT"/>
              </w:rPr>
              <w:t xml:space="preserve">di stabilire che il contratto sarà stipulato </w:t>
            </w:r>
            <w:r w:rsidRPr="008371F6">
              <w:rPr>
                <w:rFonts w:cs="Arial"/>
                <w:color w:val="FF0000"/>
                <w:lang w:val="it-IT"/>
              </w:rPr>
              <w:t>in</w:t>
            </w:r>
            <w:r w:rsidR="00F14437" w:rsidRPr="008371F6">
              <w:rPr>
                <w:rFonts w:cs="Arial"/>
                <w:color w:val="FF0000"/>
                <w:lang w:val="it-IT"/>
              </w:rPr>
              <w:t xml:space="preserve"> </w:t>
            </w:r>
            <w:r w:rsidRPr="008371F6">
              <w:rPr>
                <w:rFonts w:cs="Arial"/>
                <w:color w:val="FF0000"/>
                <w:lang w:val="it-IT"/>
              </w:rPr>
              <w:t xml:space="preserve">modalità elettronica </w:t>
            </w:r>
            <w:r w:rsidRPr="008371F6">
              <w:rPr>
                <w:rFonts w:cs="Arial"/>
                <w:bCs/>
                <w:color w:val="FF0000"/>
                <w:lang w:val="it-IT"/>
              </w:rPr>
              <w:t>mediante scrittura privata</w:t>
            </w:r>
            <w:r w:rsidR="00F14437" w:rsidRPr="008371F6">
              <w:rPr>
                <w:rFonts w:cs="Arial"/>
                <w:bCs/>
                <w:color w:val="FF0000"/>
                <w:lang w:val="it-IT"/>
              </w:rPr>
              <w:t xml:space="preserve"> </w:t>
            </w:r>
            <w:r w:rsidRPr="008371F6">
              <w:rPr>
                <w:rFonts w:cs="Arial"/>
                <w:bCs/>
                <w:i/>
                <w:color w:val="FF0000"/>
                <w:lang w:val="it-IT"/>
              </w:rPr>
              <w:t xml:space="preserve">ovvero </w:t>
            </w:r>
            <w:r w:rsidRPr="008371F6">
              <w:rPr>
                <w:rFonts w:cs="Arial"/>
                <w:bCs/>
                <w:color w:val="FF0000"/>
                <w:lang w:val="it-IT"/>
              </w:rPr>
              <w:t>mediante scambio di corrispondenza</w:t>
            </w:r>
            <w:r w:rsidRPr="008371F6">
              <w:rPr>
                <w:rFonts w:cs="Arial"/>
                <w:bCs/>
                <w:color w:val="000000"/>
                <w:lang w:val="it-IT"/>
              </w:rPr>
              <w:t>,</w:t>
            </w:r>
            <w:r w:rsidRPr="008371F6">
              <w:rPr>
                <w:rFonts w:cs="Arial"/>
                <w:b/>
                <w:bCs/>
                <w:color w:val="000000"/>
                <w:lang w:val="it-IT"/>
              </w:rPr>
              <w:t xml:space="preserve"> </w:t>
            </w:r>
            <w:r w:rsidRPr="008371F6">
              <w:rPr>
                <w:rFonts w:cs="Arial"/>
                <w:bCs/>
                <w:color w:val="000000"/>
                <w:lang w:val="it-IT"/>
              </w:rPr>
              <w:t>ai</w:t>
            </w:r>
            <w:r w:rsidR="00F14437" w:rsidRPr="008371F6">
              <w:rPr>
                <w:rFonts w:cs="Arial"/>
                <w:bCs/>
                <w:color w:val="000000"/>
                <w:lang w:val="it-IT"/>
              </w:rPr>
              <w:t xml:space="preserve"> </w:t>
            </w:r>
            <w:r w:rsidRPr="008371F6">
              <w:rPr>
                <w:rFonts w:cs="Arial"/>
                <w:bCs/>
                <w:color w:val="000000"/>
                <w:lang w:val="it-IT"/>
              </w:rPr>
              <w:t>sensi dell’art. 37 l.p. 16/2015</w:t>
            </w:r>
            <w:r w:rsidRPr="008371F6">
              <w:rPr>
                <w:rFonts w:cs="Arial"/>
                <w:color w:val="000000"/>
                <w:lang w:val="it-IT"/>
              </w:rPr>
              <w:t>;</w:t>
            </w:r>
          </w:p>
          <w:p w14:paraId="77B8C7BE" w14:textId="6B0861BC" w:rsidR="0094427D" w:rsidRPr="008371F6" w:rsidRDefault="0094427D" w:rsidP="00E854D4">
            <w:pPr>
              <w:pStyle w:val="Paragrafoelenco"/>
              <w:numPr>
                <w:ilvl w:val="0"/>
                <w:numId w:val="32"/>
              </w:numPr>
              <w:autoSpaceDE w:val="0"/>
              <w:autoSpaceDN w:val="0"/>
              <w:adjustRightInd w:val="0"/>
              <w:spacing w:line="288" w:lineRule="auto"/>
              <w:ind w:left="285" w:hanging="284"/>
              <w:jc w:val="both"/>
              <w:textAlignment w:val="center"/>
              <w:rPr>
                <w:rFonts w:cs="Arial"/>
                <w:color w:val="000000"/>
                <w:lang w:val="it-IT"/>
              </w:rPr>
            </w:pPr>
            <w:r w:rsidRPr="008371F6">
              <w:rPr>
                <w:rFonts w:cs="Arial"/>
                <w:color w:val="000000"/>
                <w:lang w:val="it-IT"/>
              </w:rPr>
              <w:t xml:space="preserve">di approvare lo schema della lettera d’incarico, al quale si rinvia </w:t>
            </w:r>
            <w:r w:rsidRPr="008371F6">
              <w:rPr>
                <w:rFonts w:cs="Arial"/>
                <w:i/>
                <w:iCs/>
                <w:color w:val="000000"/>
                <w:lang w:val="it-IT"/>
              </w:rPr>
              <w:t>per</w:t>
            </w:r>
            <w:r w:rsidRPr="008371F6">
              <w:rPr>
                <w:rFonts w:cs="Arial"/>
                <w:color w:val="000000"/>
                <w:lang w:val="it-IT"/>
              </w:rPr>
              <w:t xml:space="preserve"> </w:t>
            </w:r>
            <w:r w:rsidRPr="008371F6">
              <w:rPr>
                <w:rFonts w:cs="Arial"/>
                <w:i/>
                <w:iCs/>
                <w:color w:val="000000"/>
                <w:lang w:val="it-IT"/>
              </w:rPr>
              <w:t>relationem</w:t>
            </w:r>
            <w:r w:rsidRPr="008371F6">
              <w:rPr>
                <w:rFonts w:cs="Arial"/>
                <w:color w:val="000000"/>
                <w:lang w:val="it-IT"/>
              </w:rPr>
              <w:t>, che costituisce parte integrante del presente provvedimento, contenente le condizioni e le clausole del contratto che verrà stipulato con la ditta affidataria;</w:t>
            </w:r>
          </w:p>
          <w:p w14:paraId="06D3C414" w14:textId="4DD5B001" w:rsidR="0094427D" w:rsidRPr="008371F6" w:rsidRDefault="0094427D" w:rsidP="00E854D4">
            <w:pPr>
              <w:pStyle w:val="Paragrafoelenco"/>
              <w:numPr>
                <w:ilvl w:val="0"/>
                <w:numId w:val="32"/>
              </w:numPr>
              <w:autoSpaceDE w:val="0"/>
              <w:autoSpaceDN w:val="0"/>
              <w:adjustRightInd w:val="0"/>
              <w:spacing w:line="288" w:lineRule="auto"/>
              <w:ind w:left="285" w:hanging="284"/>
              <w:jc w:val="both"/>
              <w:textAlignment w:val="center"/>
              <w:rPr>
                <w:rFonts w:cs="Arial"/>
                <w:color w:val="FF0000"/>
                <w:lang w:val="it-IT"/>
              </w:rPr>
            </w:pPr>
            <w:r w:rsidRPr="008371F6">
              <w:rPr>
                <w:rFonts w:cs="Arial"/>
                <w:color w:val="FF0000"/>
                <w:lang w:val="it-IT" w:eastAsia="it-IT"/>
              </w:rPr>
              <w:t>di dare atto che l’affidatario non è soggetto a verifica dei requisiti di partecipazione prima della stipula del contratto, giacché in applicazione dell’art. 32, comma 1 della L.P. n. 16/2015 e</w:t>
            </w:r>
            <w:r w:rsidRPr="008371F6">
              <w:rPr>
                <w:rFonts w:cs="Arial"/>
                <w:color w:val="FF0000"/>
                <w:lang w:val="it-IT"/>
              </w:rPr>
              <w:t xml:space="preserve"> </w:t>
            </w:r>
            <w:r w:rsidRPr="008371F6">
              <w:rPr>
                <w:rFonts w:cs="Arial"/>
                <w:color w:val="FF0000"/>
                <w:lang w:val="it-IT" w:eastAsia="it-IT"/>
              </w:rPr>
              <w:t>ss.mm.ii., le stazioni appaltanti che utilizzano gli strumenti elettronici, per gli affidamenti di lavori, servizi e forniture fino a 150.000 euro, sono esonerate da tale verifica;</w:t>
            </w:r>
          </w:p>
          <w:p w14:paraId="19CDFEE4" w14:textId="05C20358" w:rsidR="00405EBE" w:rsidRPr="008371F6" w:rsidRDefault="00405EBE" w:rsidP="00405EBE">
            <w:pPr>
              <w:pStyle w:val="Paragrafoelenco"/>
              <w:autoSpaceDE w:val="0"/>
              <w:autoSpaceDN w:val="0"/>
              <w:adjustRightInd w:val="0"/>
              <w:spacing w:line="288" w:lineRule="auto"/>
              <w:ind w:left="285"/>
              <w:jc w:val="both"/>
              <w:textAlignment w:val="center"/>
              <w:rPr>
                <w:rFonts w:cs="Arial"/>
                <w:color w:val="FF0000"/>
                <w:lang w:val="it-IT"/>
              </w:rPr>
            </w:pPr>
          </w:p>
          <w:p w14:paraId="7F06F62C" w14:textId="491EE075" w:rsidR="00A32238" w:rsidRPr="008371F6" w:rsidRDefault="00A32238" w:rsidP="00405EBE">
            <w:pPr>
              <w:pStyle w:val="Paragrafoelenco"/>
              <w:autoSpaceDE w:val="0"/>
              <w:autoSpaceDN w:val="0"/>
              <w:adjustRightInd w:val="0"/>
              <w:spacing w:line="288" w:lineRule="auto"/>
              <w:ind w:left="285"/>
              <w:jc w:val="both"/>
              <w:textAlignment w:val="center"/>
              <w:rPr>
                <w:rFonts w:cs="Arial"/>
                <w:color w:val="FF0000"/>
                <w:lang w:val="it-IT"/>
              </w:rPr>
            </w:pPr>
          </w:p>
          <w:p w14:paraId="4095C6B0" w14:textId="4CF43424" w:rsidR="00A32238" w:rsidRPr="008371F6" w:rsidRDefault="00A32238" w:rsidP="00405EBE">
            <w:pPr>
              <w:pStyle w:val="Paragrafoelenco"/>
              <w:autoSpaceDE w:val="0"/>
              <w:autoSpaceDN w:val="0"/>
              <w:adjustRightInd w:val="0"/>
              <w:spacing w:line="288" w:lineRule="auto"/>
              <w:ind w:left="285"/>
              <w:jc w:val="both"/>
              <w:textAlignment w:val="center"/>
              <w:rPr>
                <w:rFonts w:cs="Arial"/>
                <w:color w:val="FF0000"/>
                <w:lang w:val="it-IT"/>
              </w:rPr>
            </w:pPr>
          </w:p>
          <w:p w14:paraId="4F8119A0" w14:textId="26C0F315" w:rsidR="00A32238" w:rsidRPr="008371F6" w:rsidRDefault="00A32238" w:rsidP="00405EBE">
            <w:pPr>
              <w:pStyle w:val="Paragrafoelenco"/>
              <w:autoSpaceDE w:val="0"/>
              <w:autoSpaceDN w:val="0"/>
              <w:adjustRightInd w:val="0"/>
              <w:spacing w:line="288" w:lineRule="auto"/>
              <w:ind w:left="285"/>
              <w:jc w:val="both"/>
              <w:textAlignment w:val="center"/>
              <w:rPr>
                <w:rFonts w:cs="Arial"/>
                <w:color w:val="FF0000"/>
                <w:lang w:val="it-IT"/>
              </w:rPr>
            </w:pPr>
          </w:p>
          <w:p w14:paraId="533A2BF1" w14:textId="79B4A90B" w:rsidR="00A32238" w:rsidRPr="008371F6" w:rsidRDefault="00A32238" w:rsidP="00405EBE">
            <w:pPr>
              <w:pStyle w:val="Paragrafoelenco"/>
              <w:autoSpaceDE w:val="0"/>
              <w:autoSpaceDN w:val="0"/>
              <w:adjustRightInd w:val="0"/>
              <w:spacing w:line="288" w:lineRule="auto"/>
              <w:ind w:left="285"/>
              <w:jc w:val="both"/>
              <w:textAlignment w:val="center"/>
              <w:rPr>
                <w:rFonts w:cs="Arial"/>
                <w:color w:val="FF0000"/>
                <w:lang w:val="it-IT"/>
              </w:rPr>
            </w:pPr>
          </w:p>
          <w:p w14:paraId="22C60BCD" w14:textId="22BF743E" w:rsidR="00A32238" w:rsidRPr="008371F6" w:rsidRDefault="00A32238" w:rsidP="00405EBE">
            <w:pPr>
              <w:pStyle w:val="Paragrafoelenco"/>
              <w:autoSpaceDE w:val="0"/>
              <w:autoSpaceDN w:val="0"/>
              <w:adjustRightInd w:val="0"/>
              <w:spacing w:line="288" w:lineRule="auto"/>
              <w:ind w:left="285"/>
              <w:jc w:val="both"/>
              <w:textAlignment w:val="center"/>
              <w:rPr>
                <w:rFonts w:cs="Arial"/>
                <w:color w:val="FF0000"/>
                <w:lang w:val="it-IT"/>
              </w:rPr>
            </w:pPr>
          </w:p>
          <w:p w14:paraId="25DB2DEA" w14:textId="77777777" w:rsidR="00A32238" w:rsidRPr="008371F6" w:rsidRDefault="00A32238" w:rsidP="00405EBE">
            <w:pPr>
              <w:pStyle w:val="Paragrafoelenco"/>
              <w:autoSpaceDE w:val="0"/>
              <w:autoSpaceDN w:val="0"/>
              <w:adjustRightInd w:val="0"/>
              <w:spacing w:line="288" w:lineRule="auto"/>
              <w:ind w:left="285"/>
              <w:jc w:val="both"/>
              <w:textAlignment w:val="center"/>
              <w:rPr>
                <w:rFonts w:cs="Arial"/>
                <w:color w:val="FF0000"/>
                <w:lang w:val="it-IT"/>
              </w:rPr>
            </w:pPr>
          </w:p>
          <w:p w14:paraId="7C495167" w14:textId="492DFF0D" w:rsidR="00405EBE" w:rsidRPr="008371F6" w:rsidRDefault="00405EBE" w:rsidP="004C230E">
            <w:pPr>
              <w:pStyle w:val="Paragrafoelenco"/>
              <w:numPr>
                <w:ilvl w:val="0"/>
                <w:numId w:val="32"/>
              </w:numPr>
              <w:autoSpaceDE w:val="0"/>
              <w:autoSpaceDN w:val="0"/>
              <w:adjustRightInd w:val="0"/>
              <w:spacing w:line="288" w:lineRule="auto"/>
              <w:ind w:left="285" w:hanging="284"/>
              <w:jc w:val="both"/>
              <w:textAlignment w:val="center"/>
              <w:rPr>
                <w:rFonts w:cs="Arial"/>
                <w:lang w:val="it-IT" w:eastAsia="it-IT"/>
              </w:rPr>
            </w:pPr>
            <w:r w:rsidRPr="008371F6">
              <w:rPr>
                <w:rFonts w:cs="Arial"/>
                <w:lang w:val="it-IT" w:eastAsia="it-IT"/>
              </w:rPr>
              <w:t xml:space="preserve">di stabilire che la clausola per la revisione prezzi ai ai sensi dell’art. 29 del Decreto-Legge 27 gennaio 2022, n. 4 è la seguente: </w:t>
            </w:r>
            <w:r w:rsidRPr="008371F6">
              <w:rPr>
                <w:rFonts w:cs="Arial"/>
                <w:lang w:val="it-IT" w:eastAsia="it-IT"/>
              </w:rPr>
              <w:fldChar w:fldCharType="begin">
                <w:ffData>
                  <w:name w:val="Testo8"/>
                  <w:enabled/>
                  <w:calcOnExit w:val="0"/>
                  <w:textInput/>
                </w:ffData>
              </w:fldChar>
            </w:r>
            <w:r w:rsidRPr="008371F6">
              <w:rPr>
                <w:rFonts w:cs="Arial"/>
                <w:lang w:val="it-IT" w:eastAsia="it-IT"/>
              </w:rPr>
              <w:instrText xml:space="preserve"> FORMTEXT </w:instrText>
            </w:r>
            <w:r w:rsidRPr="008371F6">
              <w:rPr>
                <w:rFonts w:cs="Arial"/>
                <w:lang w:val="it-IT" w:eastAsia="it-IT"/>
              </w:rPr>
            </w:r>
            <w:r w:rsidRPr="008371F6">
              <w:rPr>
                <w:rFonts w:cs="Arial"/>
                <w:lang w:val="it-IT" w:eastAsia="it-IT"/>
              </w:rPr>
              <w:fldChar w:fldCharType="separate"/>
            </w:r>
            <w:r w:rsidRPr="008371F6">
              <w:rPr>
                <w:rFonts w:cs="Arial"/>
                <w:lang w:val="it-IT" w:eastAsia="it-IT"/>
              </w:rPr>
              <w:t> </w:t>
            </w:r>
            <w:r w:rsidRPr="008371F6">
              <w:rPr>
                <w:rFonts w:cs="Arial"/>
                <w:lang w:val="it-IT" w:eastAsia="it-IT"/>
              </w:rPr>
              <w:t> </w:t>
            </w:r>
            <w:r w:rsidRPr="008371F6">
              <w:rPr>
                <w:rFonts w:cs="Arial"/>
                <w:lang w:val="it-IT" w:eastAsia="it-IT"/>
              </w:rPr>
              <w:t> </w:t>
            </w:r>
            <w:r w:rsidRPr="008371F6">
              <w:rPr>
                <w:rFonts w:cs="Arial"/>
                <w:lang w:val="it-IT" w:eastAsia="it-IT"/>
              </w:rPr>
              <w:t> </w:t>
            </w:r>
            <w:r w:rsidRPr="008371F6">
              <w:rPr>
                <w:rFonts w:cs="Arial"/>
                <w:lang w:val="it-IT" w:eastAsia="it-IT"/>
              </w:rPr>
              <w:t> </w:t>
            </w:r>
            <w:r w:rsidRPr="008371F6">
              <w:rPr>
                <w:rFonts w:cs="Arial"/>
                <w:lang w:val="it-IT" w:eastAsia="it-IT"/>
              </w:rPr>
              <w:fldChar w:fldCharType="end"/>
            </w:r>
            <w:r w:rsidRPr="008371F6">
              <w:rPr>
                <w:rFonts w:cs="Arial"/>
                <w:lang w:val="it-IT" w:eastAsia="it-IT"/>
              </w:rPr>
              <w:t xml:space="preserve"> </w:t>
            </w:r>
          </w:p>
          <w:p w14:paraId="4F4720AC" w14:textId="647D371B" w:rsidR="000A173B" w:rsidRPr="008371F6" w:rsidRDefault="000A173B" w:rsidP="000A173B">
            <w:pPr>
              <w:pStyle w:val="Paragrafoelenco"/>
              <w:rPr>
                <w:rFonts w:cs="Arial"/>
                <w:lang w:val="it-IT" w:eastAsia="it-IT"/>
              </w:rPr>
            </w:pPr>
          </w:p>
          <w:p w14:paraId="32B8037E" w14:textId="77777777" w:rsidR="00A32238" w:rsidRPr="008371F6" w:rsidRDefault="00A32238" w:rsidP="000A173B">
            <w:pPr>
              <w:pStyle w:val="Paragrafoelenco"/>
              <w:rPr>
                <w:rFonts w:cs="Arial"/>
                <w:lang w:val="it-IT" w:eastAsia="it-IT"/>
              </w:rPr>
            </w:pPr>
          </w:p>
          <w:p w14:paraId="4D4279C9" w14:textId="77777777" w:rsidR="000A173B" w:rsidRPr="008371F6" w:rsidRDefault="00FB12EC" w:rsidP="000A173B">
            <w:pPr>
              <w:pStyle w:val="Paragrafoelenco"/>
              <w:numPr>
                <w:ilvl w:val="0"/>
                <w:numId w:val="32"/>
              </w:numPr>
              <w:autoSpaceDE w:val="0"/>
              <w:autoSpaceDN w:val="0"/>
              <w:adjustRightInd w:val="0"/>
              <w:spacing w:line="288" w:lineRule="auto"/>
              <w:ind w:left="285" w:hanging="284"/>
              <w:jc w:val="both"/>
              <w:textAlignment w:val="center"/>
              <w:rPr>
                <w:rFonts w:cs="Arial"/>
                <w:lang w:val="it-IT" w:eastAsia="it-IT"/>
              </w:rPr>
            </w:pPr>
            <w:r w:rsidRPr="008371F6">
              <w:rPr>
                <w:rFonts w:cs="Arial"/>
                <w:lang w:val="it-IT"/>
              </w:rPr>
              <w:t>di stabilire</w:t>
            </w:r>
            <w:bookmarkStart w:id="13" w:name="_Hlk94628004"/>
            <w:r w:rsidRPr="008371F6">
              <w:rPr>
                <w:rFonts w:eastAsia="MS Mincho" w:cs="Arial"/>
                <w:noProof w:val="0"/>
                <w:lang w:val="it-IT" w:eastAsia="ar-SA"/>
              </w:rPr>
              <w:t xml:space="preserve"> che la misura dell’anticipazione del prezzo è pari al </w:t>
            </w:r>
            <w:r w:rsidRPr="008371F6">
              <w:fldChar w:fldCharType="begin">
                <w:ffData>
                  <w:name w:val="Testo8"/>
                  <w:enabled/>
                  <w:calcOnExit w:val="0"/>
                  <w:textInput/>
                </w:ffData>
              </w:fldChar>
            </w:r>
            <w:r w:rsidRPr="008371F6">
              <w:rPr>
                <w:rFonts w:cs="Arial"/>
                <w:b/>
                <w:bCs/>
                <w:noProof w:val="0"/>
                <w:lang w:val="it-IT" w:eastAsia="ar-SA"/>
              </w:rPr>
              <w:instrText xml:space="preserve"> FORMTEXT </w:instrText>
            </w:r>
            <w:r w:rsidRPr="008371F6">
              <w:fldChar w:fldCharType="separate"/>
            </w:r>
            <w:r w:rsidRPr="008371F6">
              <w:rPr>
                <w:rFonts w:ascii="Times New Roman" w:hAnsi="Times New Roman"/>
                <w:b/>
                <w:bCs/>
                <w:lang w:val="it-IT" w:eastAsia="ar-SA"/>
              </w:rPr>
              <w:t> </w:t>
            </w:r>
            <w:r w:rsidRPr="008371F6">
              <w:rPr>
                <w:rFonts w:ascii="Times New Roman" w:hAnsi="Times New Roman"/>
                <w:b/>
                <w:bCs/>
                <w:lang w:val="it-IT" w:eastAsia="ar-SA"/>
              </w:rPr>
              <w:t> </w:t>
            </w:r>
            <w:r w:rsidRPr="008371F6">
              <w:rPr>
                <w:rFonts w:ascii="Times New Roman" w:hAnsi="Times New Roman"/>
                <w:b/>
                <w:bCs/>
                <w:lang w:val="it-IT" w:eastAsia="ar-SA"/>
              </w:rPr>
              <w:t> </w:t>
            </w:r>
            <w:r w:rsidRPr="008371F6">
              <w:rPr>
                <w:rFonts w:ascii="Times New Roman" w:hAnsi="Times New Roman"/>
                <w:b/>
                <w:bCs/>
                <w:lang w:val="it-IT" w:eastAsia="ar-SA"/>
              </w:rPr>
              <w:t> </w:t>
            </w:r>
            <w:r w:rsidRPr="008371F6">
              <w:rPr>
                <w:rFonts w:ascii="Times New Roman" w:hAnsi="Times New Roman"/>
                <w:b/>
                <w:bCs/>
                <w:lang w:val="it-IT" w:eastAsia="ar-SA"/>
              </w:rPr>
              <w:t> </w:t>
            </w:r>
            <w:r w:rsidRPr="008371F6">
              <w:fldChar w:fldCharType="end"/>
            </w:r>
            <w:r w:rsidRPr="008371F6">
              <w:rPr>
                <w:rFonts w:cs="Arial"/>
                <w:b/>
                <w:bCs/>
                <w:noProof w:val="0"/>
                <w:lang w:val="it-IT" w:eastAsia="ar-SA"/>
              </w:rPr>
              <w:t xml:space="preserve"> </w:t>
            </w:r>
            <w:bookmarkEnd w:id="13"/>
            <w:r w:rsidRPr="008371F6">
              <w:rPr>
                <w:rFonts w:eastAsia="MS Mincho" w:cs="Arial"/>
                <w:noProof w:val="0"/>
                <w:lang w:val="it-IT" w:eastAsia="ar-SA"/>
              </w:rPr>
              <w:t>%</w:t>
            </w:r>
            <w:r w:rsidR="000A173B" w:rsidRPr="008371F6">
              <w:rPr>
                <w:rFonts w:eastAsia="MS Mincho" w:cs="Arial"/>
                <w:noProof w:val="0"/>
                <w:lang w:val="it-IT" w:eastAsia="ar-SA"/>
              </w:rPr>
              <w:t xml:space="preserve"> </w:t>
            </w:r>
            <w:r w:rsidR="000A173B" w:rsidRPr="008371F6">
              <w:rPr>
                <w:rFonts w:cs="Arial"/>
                <w:color w:val="00B050"/>
                <w:lang w:val="it-IT"/>
              </w:rPr>
              <w:t xml:space="preserve">(Ai sensi dell’art. 207, comma 1 della legge n. 77/2020 e succ. mod., per le procedure indette entro il 31.12.2022 (compreso), la misura dell'anticipazione </w:t>
            </w:r>
            <w:bookmarkStart w:id="14" w:name="_Hlk94532603"/>
            <w:r w:rsidR="000A173B" w:rsidRPr="008371F6">
              <w:rPr>
                <w:rFonts w:cs="Arial"/>
                <w:color w:val="00B050"/>
                <w:lang w:val="it-IT"/>
              </w:rPr>
              <w:t>«</w:t>
            </w:r>
            <w:bookmarkEnd w:id="14"/>
            <w:r w:rsidR="000A173B" w:rsidRPr="008371F6">
              <w:rPr>
                <w:rFonts w:cs="Arial"/>
                <w:color w:val="00B050"/>
                <w:lang w:val="it-IT"/>
              </w:rPr>
              <w:t xml:space="preserve">può» (non «deve») essere incrementata fino al 30% </w:t>
            </w:r>
            <w:r w:rsidR="000A173B" w:rsidRPr="008371F6">
              <w:rPr>
                <w:rFonts w:cs="Arial"/>
                <w:color w:val="00B050"/>
                <w:lang w:val="it-IT"/>
              </w:rPr>
              <w:lastRenderedPageBreak/>
              <w:t>(compatibilmente con le disponibilità finanziarie) (con la misura minima del 20%).</w:t>
            </w:r>
          </w:p>
          <w:p w14:paraId="64524C00" w14:textId="0A46EE16" w:rsidR="00FB12EC" w:rsidRPr="008371F6" w:rsidRDefault="00FB12EC" w:rsidP="00A32238">
            <w:pPr>
              <w:pStyle w:val="Paragrafoelenco"/>
              <w:autoSpaceDE w:val="0"/>
              <w:autoSpaceDN w:val="0"/>
              <w:adjustRightInd w:val="0"/>
              <w:spacing w:line="288" w:lineRule="auto"/>
              <w:ind w:left="285"/>
              <w:jc w:val="both"/>
              <w:textAlignment w:val="center"/>
              <w:rPr>
                <w:rFonts w:cs="Arial"/>
                <w:lang w:val="it-IT"/>
              </w:rPr>
            </w:pPr>
          </w:p>
          <w:p w14:paraId="038130B4" w14:textId="586AB5D7" w:rsidR="00405EBE" w:rsidRPr="008371F6" w:rsidRDefault="00405EBE" w:rsidP="006708A8">
            <w:pPr>
              <w:pStyle w:val="Paragrafoelenco"/>
              <w:autoSpaceDE w:val="0"/>
              <w:autoSpaceDN w:val="0"/>
              <w:adjustRightInd w:val="0"/>
              <w:spacing w:line="288" w:lineRule="auto"/>
              <w:ind w:left="285"/>
              <w:jc w:val="both"/>
              <w:textAlignment w:val="center"/>
              <w:rPr>
                <w:rFonts w:cs="Arial"/>
                <w:color w:val="FF0000"/>
                <w:lang w:val="it-IT"/>
              </w:rPr>
            </w:pPr>
          </w:p>
          <w:p w14:paraId="10CED45F" w14:textId="77777777" w:rsidR="00A32238" w:rsidRPr="008371F6" w:rsidRDefault="00A32238" w:rsidP="006708A8">
            <w:pPr>
              <w:pStyle w:val="Paragrafoelenco"/>
              <w:autoSpaceDE w:val="0"/>
              <w:autoSpaceDN w:val="0"/>
              <w:adjustRightInd w:val="0"/>
              <w:spacing w:line="288" w:lineRule="auto"/>
              <w:ind w:left="285"/>
              <w:jc w:val="both"/>
              <w:textAlignment w:val="center"/>
              <w:rPr>
                <w:rFonts w:cs="Arial"/>
                <w:color w:val="FF0000"/>
                <w:lang w:val="it-IT"/>
              </w:rPr>
            </w:pPr>
          </w:p>
          <w:p w14:paraId="4AFE9957" w14:textId="77777777" w:rsidR="00405EBE" w:rsidRPr="008371F6" w:rsidRDefault="00405EBE" w:rsidP="006708A8">
            <w:pPr>
              <w:pStyle w:val="Paragrafoelenco"/>
              <w:autoSpaceDE w:val="0"/>
              <w:autoSpaceDN w:val="0"/>
              <w:adjustRightInd w:val="0"/>
              <w:spacing w:line="288" w:lineRule="auto"/>
              <w:ind w:left="285"/>
              <w:jc w:val="both"/>
              <w:textAlignment w:val="center"/>
              <w:rPr>
                <w:rFonts w:cs="Arial"/>
                <w:color w:val="FF0000"/>
                <w:lang w:val="it-IT"/>
              </w:rPr>
            </w:pPr>
          </w:p>
          <w:p w14:paraId="39D1A23A" w14:textId="3507F50B" w:rsidR="00DD14EB" w:rsidRPr="008371F6" w:rsidRDefault="00DD14EB" w:rsidP="006708A8">
            <w:pPr>
              <w:pStyle w:val="Paragrafoelenco"/>
              <w:numPr>
                <w:ilvl w:val="0"/>
                <w:numId w:val="32"/>
              </w:numPr>
              <w:autoSpaceDE w:val="0"/>
              <w:autoSpaceDN w:val="0"/>
              <w:adjustRightInd w:val="0"/>
              <w:spacing w:line="288" w:lineRule="auto"/>
              <w:ind w:left="285" w:hanging="284"/>
              <w:jc w:val="both"/>
              <w:textAlignment w:val="center"/>
              <w:rPr>
                <w:rFonts w:cs="Arial"/>
                <w:color w:val="FF0000"/>
                <w:lang w:val="it-IT"/>
              </w:rPr>
            </w:pPr>
            <w:r w:rsidRPr="008371F6">
              <w:rPr>
                <w:rFonts w:cs="Arial"/>
                <w:color w:val="FF0000"/>
                <w:lang w:val="it-IT"/>
              </w:rPr>
              <w:t xml:space="preserve">Motivazione, ai sensi dell’art. 105, comma 1, del D.Lgs. n. 50/2016, con cui viene limitato il ricorso al subappalto </w:t>
            </w:r>
            <w:r w:rsidRPr="008371F6">
              <w:rPr>
                <w:rFonts w:cs="Arial"/>
                <w:color w:val="FF0000"/>
                <w:lang w:val="it-IT"/>
              </w:rPr>
              <w:fldChar w:fldCharType="begin">
                <w:ffData>
                  <w:name w:val="Text5"/>
                  <w:enabled/>
                  <w:calcOnExit w:val="0"/>
                  <w:textInput/>
                </w:ffData>
              </w:fldChar>
            </w:r>
            <w:r w:rsidRPr="008371F6">
              <w:rPr>
                <w:rFonts w:cs="Arial"/>
                <w:color w:val="FF0000"/>
                <w:lang w:val="it-IT"/>
              </w:rPr>
              <w:instrText xml:space="preserve"> FORMTEXT </w:instrText>
            </w:r>
            <w:r w:rsidRPr="008371F6">
              <w:rPr>
                <w:rFonts w:cs="Arial"/>
                <w:color w:val="FF0000"/>
                <w:lang w:val="it-IT"/>
              </w:rPr>
            </w:r>
            <w:r w:rsidRPr="008371F6">
              <w:rPr>
                <w:rFonts w:cs="Arial"/>
                <w:color w:val="FF0000"/>
                <w:lang w:val="it-IT"/>
              </w:rPr>
              <w:fldChar w:fldCharType="separate"/>
            </w:r>
            <w:r w:rsidRPr="008371F6">
              <w:rPr>
                <w:lang w:val="it-IT"/>
              </w:rPr>
              <w:t> </w:t>
            </w:r>
            <w:r w:rsidRPr="008371F6">
              <w:rPr>
                <w:lang w:val="it-IT"/>
              </w:rPr>
              <w:t> </w:t>
            </w:r>
            <w:r w:rsidRPr="008371F6">
              <w:rPr>
                <w:lang w:val="it-IT"/>
              </w:rPr>
              <w:t> </w:t>
            </w:r>
            <w:r w:rsidRPr="008371F6">
              <w:rPr>
                <w:lang w:val="it-IT"/>
              </w:rPr>
              <w:t> </w:t>
            </w:r>
            <w:r w:rsidRPr="008371F6">
              <w:rPr>
                <w:lang w:val="it-IT"/>
              </w:rPr>
              <w:t> </w:t>
            </w:r>
            <w:r w:rsidRPr="008371F6">
              <w:rPr>
                <w:rFonts w:cs="Arial"/>
                <w:color w:val="FF0000"/>
                <w:lang w:val="it-IT"/>
              </w:rPr>
              <w:fldChar w:fldCharType="end"/>
            </w:r>
            <w:r w:rsidRPr="008371F6">
              <w:rPr>
                <w:rFonts w:cs="Arial"/>
                <w:b/>
                <w:i/>
                <w:color w:val="339966"/>
                <w:lang w:val="it-IT" w:eastAsia="ar-SA"/>
              </w:rPr>
              <w:t xml:space="preserve"> Il presente affidamento  è strutturato e pensato sulla base della disapplicazione del limite al subappalto per ciò che riguarda la categoria prevalente, ferma restando, ai sensi dell’art. 105, comma 1, del D.Lgs. n. 50/2016, l’inammissibilità  del subappalto dell’importo complessivo del contratto. </w:t>
            </w:r>
          </w:p>
          <w:p w14:paraId="3A495241" w14:textId="77777777" w:rsidR="00DD14EB" w:rsidRPr="008371F6" w:rsidRDefault="00DD14EB" w:rsidP="00DD14EB">
            <w:pPr>
              <w:pStyle w:val="Paragrafoelenco"/>
              <w:autoSpaceDE w:val="0"/>
              <w:autoSpaceDN w:val="0"/>
              <w:adjustRightInd w:val="0"/>
              <w:spacing w:line="288" w:lineRule="auto"/>
              <w:ind w:left="284"/>
              <w:jc w:val="both"/>
              <w:textAlignment w:val="center"/>
              <w:rPr>
                <w:rFonts w:cs="Arial"/>
                <w:bCs/>
                <w:i/>
                <w:color w:val="339966"/>
                <w:lang w:val="it-IT" w:eastAsia="ar-SA"/>
              </w:rPr>
            </w:pPr>
            <w:r w:rsidRPr="008371F6">
              <w:rPr>
                <w:rFonts w:cs="Arial"/>
                <w:bCs/>
                <w:i/>
                <w:color w:val="339966"/>
                <w:lang w:val="it-IT" w:eastAsia="ar-SA"/>
              </w:rPr>
              <w:t xml:space="preserve">Le stazioni appaltanti potranno scegliere, previa adeguata motivazione nella determina a contrarre e dandone indicazione nei documenti di gara, quali prestazioni o lavorazioni oggetto del contratto di appalto sono, ai sensi dell’art. 105, comma 2, del D.lgs. n. 50/2016, da eseguire a cura dell’affidatario in ragione delle specifiche caratteristiche dell’appalto. </w:t>
            </w:r>
          </w:p>
          <w:p w14:paraId="29E55085" w14:textId="77777777" w:rsidR="00DD14EB" w:rsidRPr="008371F6" w:rsidRDefault="00DD14EB" w:rsidP="00DD14EB">
            <w:pPr>
              <w:pStyle w:val="Paragrafoelenco"/>
              <w:autoSpaceDE w:val="0"/>
              <w:autoSpaceDN w:val="0"/>
              <w:adjustRightInd w:val="0"/>
              <w:spacing w:line="288" w:lineRule="auto"/>
              <w:ind w:left="284"/>
              <w:jc w:val="both"/>
              <w:textAlignment w:val="center"/>
              <w:rPr>
                <w:rFonts w:cs="Arial"/>
                <w:bCs/>
                <w:i/>
                <w:color w:val="339966"/>
                <w:lang w:val="it-IT" w:eastAsia="ar-SA"/>
              </w:rPr>
            </w:pPr>
            <w:r w:rsidRPr="008371F6">
              <w:rPr>
                <w:rFonts w:cs="Arial"/>
                <w:bCs/>
                <w:i/>
                <w:color w:val="339966"/>
                <w:lang w:val="it-IT" w:eastAsia="ar-SA"/>
              </w:rPr>
              <w:t xml:space="preserve">Le percentuali massime di subappalto potranno essere riferite all’importo complessivo e/o alle singole categorie (prevalente/scorporate/sios sopra il 10% o sotto il 10%). </w:t>
            </w:r>
          </w:p>
          <w:p w14:paraId="5D4ECE0A" w14:textId="77777777" w:rsidR="00DD14EB" w:rsidRPr="008371F6" w:rsidRDefault="00DD14EB" w:rsidP="00DD14EB">
            <w:pPr>
              <w:pStyle w:val="Paragrafoelenco"/>
              <w:autoSpaceDE w:val="0"/>
              <w:autoSpaceDN w:val="0"/>
              <w:adjustRightInd w:val="0"/>
              <w:spacing w:line="288" w:lineRule="auto"/>
              <w:ind w:left="284"/>
              <w:jc w:val="both"/>
              <w:textAlignment w:val="center"/>
              <w:rPr>
                <w:rFonts w:cs="Arial"/>
                <w:bCs/>
                <w:i/>
                <w:color w:val="339966"/>
                <w:lang w:val="it-IT" w:eastAsia="ar-SA"/>
              </w:rPr>
            </w:pPr>
            <w:r w:rsidRPr="008371F6">
              <w:rPr>
                <w:rFonts w:cs="Arial"/>
                <w:bCs/>
                <w:i/>
                <w:color w:val="339966"/>
                <w:lang w:val="it-IT" w:eastAsia="ar-SA"/>
              </w:rPr>
              <w:t>Attenzione: ogni limitazione al ricorso al subappalto, costituendo un ostacolo al principio di concorrenza, necessita di una motivazione in grado di resistere ad eventuali profili di “abnormità” e/o “irragionevolezza”.</w:t>
            </w:r>
          </w:p>
          <w:p w14:paraId="7BCAC440" w14:textId="334339AA" w:rsidR="002748B8" w:rsidRPr="008371F6" w:rsidRDefault="002748B8" w:rsidP="00DD14EB">
            <w:pPr>
              <w:pStyle w:val="Paragrafoelenco"/>
              <w:autoSpaceDE w:val="0"/>
              <w:autoSpaceDN w:val="0"/>
              <w:adjustRightInd w:val="0"/>
              <w:spacing w:line="288" w:lineRule="auto"/>
              <w:ind w:left="285"/>
              <w:jc w:val="both"/>
              <w:textAlignment w:val="center"/>
              <w:rPr>
                <w:rFonts w:cs="Arial"/>
                <w:color w:val="FF0000"/>
                <w:lang w:val="it-IT"/>
              </w:rPr>
            </w:pPr>
          </w:p>
          <w:p w14:paraId="14DABF10" w14:textId="26E094DE" w:rsidR="002748B8" w:rsidRPr="008371F6" w:rsidRDefault="002748B8" w:rsidP="0000443A">
            <w:pPr>
              <w:pStyle w:val="Paragrafoelenco"/>
              <w:autoSpaceDE w:val="0"/>
              <w:autoSpaceDN w:val="0"/>
              <w:adjustRightInd w:val="0"/>
              <w:spacing w:line="288" w:lineRule="auto"/>
              <w:ind w:left="284"/>
              <w:jc w:val="both"/>
              <w:textAlignment w:val="center"/>
              <w:rPr>
                <w:rFonts w:cs="Arial"/>
                <w:bCs/>
                <w:i/>
                <w:color w:val="339966"/>
                <w:lang w:val="it-IT" w:eastAsia="ar-SA"/>
              </w:rPr>
            </w:pPr>
          </w:p>
          <w:p w14:paraId="10BBCA24" w14:textId="0F46711E" w:rsidR="002748B8" w:rsidRPr="008371F6" w:rsidRDefault="002748B8" w:rsidP="0000443A">
            <w:pPr>
              <w:pStyle w:val="Paragrafoelenco"/>
              <w:autoSpaceDE w:val="0"/>
              <w:autoSpaceDN w:val="0"/>
              <w:adjustRightInd w:val="0"/>
              <w:spacing w:line="288" w:lineRule="auto"/>
              <w:ind w:left="284"/>
              <w:jc w:val="both"/>
              <w:textAlignment w:val="center"/>
              <w:rPr>
                <w:rFonts w:cs="Arial"/>
                <w:bCs/>
                <w:i/>
                <w:color w:val="339966"/>
                <w:lang w:val="it-IT" w:eastAsia="ar-SA"/>
              </w:rPr>
            </w:pPr>
          </w:p>
          <w:p w14:paraId="1C6E3B8E" w14:textId="77777777" w:rsidR="002748B8" w:rsidRPr="008371F6" w:rsidRDefault="002748B8" w:rsidP="0000443A">
            <w:pPr>
              <w:pStyle w:val="Paragrafoelenco"/>
              <w:autoSpaceDE w:val="0"/>
              <w:autoSpaceDN w:val="0"/>
              <w:adjustRightInd w:val="0"/>
              <w:spacing w:line="288" w:lineRule="auto"/>
              <w:ind w:left="284"/>
              <w:jc w:val="both"/>
              <w:textAlignment w:val="center"/>
              <w:rPr>
                <w:rFonts w:cs="Arial"/>
                <w:bCs/>
                <w:i/>
                <w:color w:val="339966"/>
                <w:lang w:val="it-IT" w:eastAsia="ar-SA"/>
              </w:rPr>
            </w:pPr>
          </w:p>
          <w:p w14:paraId="64206E53" w14:textId="4B355259" w:rsidR="003B6B57" w:rsidRPr="008371F6" w:rsidRDefault="003B6B57" w:rsidP="0000443A">
            <w:pPr>
              <w:pStyle w:val="Paragrafoelenco"/>
              <w:autoSpaceDE w:val="0"/>
              <w:autoSpaceDN w:val="0"/>
              <w:adjustRightInd w:val="0"/>
              <w:spacing w:line="288" w:lineRule="auto"/>
              <w:ind w:left="284"/>
              <w:jc w:val="both"/>
              <w:textAlignment w:val="center"/>
              <w:rPr>
                <w:rFonts w:cs="Arial"/>
                <w:bCs/>
                <w:i/>
                <w:color w:val="339966"/>
                <w:lang w:val="it-IT" w:eastAsia="ar-SA"/>
              </w:rPr>
            </w:pPr>
          </w:p>
          <w:p w14:paraId="57A50542" w14:textId="77777777" w:rsidR="003B6B57" w:rsidRPr="008371F6" w:rsidRDefault="003B6B57" w:rsidP="0000443A">
            <w:pPr>
              <w:pStyle w:val="Paragrafoelenco"/>
              <w:autoSpaceDE w:val="0"/>
              <w:autoSpaceDN w:val="0"/>
              <w:adjustRightInd w:val="0"/>
              <w:spacing w:line="288" w:lineRule="auto"/>
              <w:ind w:left="284"/>
              <w:jc w:val="both"/>
              <w:textAlignment w:val="center"/>
              <w:rPr>
                <w:rFonts w:cs="Arial"/>
                <w:bCs/>
                <w:i/>
                <w:color w:val="339966"/>
                <w:lang w:val="it-IT" w:eastAsia="ar-SA"/>
              </w:rPr>
            </w:pPr>
          </w:p>
          <w:p w14:paraId="763F5EB4" w14:textId="615564C0" w:rsidR="0000443A" w:rsidRPr="008371F6" w:rsidRDefault="0000443A" w:rsidP="0000443A">
            <w:pPr>
              <w:pStyle w:val="Paragrafoelenco"/>
              <w:autoSpaceDE w:val="0"/>
              <w:autoSpaceDN w:val="0"/>
              <w:adjustRightInd w:val="0"/>
              <w:spacing w:line="288" w:lineRule="auto"/>
              <w:ind w:left="284"/>
              <w:jc w:val="both"/>
              <w:textAlignment w:val="center"/>
              <w:rPr>
                <w:rFonts w:cs="Arial"/>
                <w:bCs/>
                <w:i/>
                <w:color w:val="339966"/>
                <w:lang w:val="it-IT" w:eastAsia="ar-SA"/>
              </w:rPr>
            </w:pPr>
          </w:p>
          <w:p w14:paraId="0515F714" w14:textId="17784393" w:rsidR="0094427D" w:rsidRPr="008371F6" w:rsidRDefault="0094427D" w:rsidP="00E854D4">
            <w:pPr>
              <w:pStyle w:val="Paragrafoelenco"/>
              <w:numPr>
                <w:ilvl w:val="0"/>
                <w:numId w:val="32"/>
              </w:numPr>
              <w:autoSpaceDE w:val="0"/>
              <w:autoSpaceDN w:val="0"/>
              <w:adjustRightInd w:val="0"/>
              <w:spacing w:line="288" w:lineRule="auto"/>
              <w:ind w:left="285" w:hanging="284"/>
              <w:jc w:val="both"/>
              <w:textAlignment w:val="center"/>
              <w:rPr>
                <w:rFonts w:cs="Arial"/>
                <w:color w:val="FF0000"/>
                <w:lang w:val="it-IT"/>
              </w:rPr>
            </w:pPr>
            <w:r w:rsidRPr="008371F6">
              <w:rPr>
                <w:rFonts w:cs="Arial"/>
                <w:lang w:val="it-IT" w:eastAsia="it-IT"/>
              </w:rPr>
              <w:t>il mancato possesso dei requisiti</w:t>
            </w:r>
            <w:r w:rsidRPr="008371F6">
              <w:rPr>
                <w:rFonts w:cs="Arial"/>
                <w:color w:val="FF0000"/>
                <w:lang w:val="it-IT"/>
              </w:rPr>
              <w:t xml:space="preserve"> </w:t>
            </w:r>
            <w:r w:rsidRPr="008371F6">
              <w:rPr>
                <w:rFonts w:cs="Arial"/>
                <w:lang w:val="it-IT" w:eastAsia="it-IT"/>
              </w:rPr>
              <w:t>comporterà la risoluzione del contratto;</w:t>
            </w:r>
          </w:p>
          <w:p w14:paraId="36B47C81" w14:textId="33F04D45" w:rsidR="0094427D" w:rsidRPr="008371F6" w:rsidRDefault="0094427D" w:rsidP="00E854D4">
            <w:pPr>
              <w:pStyle w:val="Paragrafoelenco"/>
              <w:numPr>
                <w:ilvl w:val="0"/>
                <w:numId w:val="32"/>
              </w:numPr>
              <w:autoSpaceDE w:val="0"/>
              <w:autoSpaceDN w:val="0"/>
              <w:adjustRightInd w:val="0"/>
              <w:spacing w:line="288" w:lineRule="auto"/>
              <w:ind w:left="285" w:hanging="284"/>
              <w:jc w:val="both"/>
              <w:textAlignment w:val="center"/>
              <w:rPr>
                <w:rFonts w:cs="Arial"/>
                <w:color w:val="FF0000"/>
                <w:lang w:val="it-IT"/>
              </w:rPr>
            </w:pPr>
            <w:r w:rsidRPr="008371F6">
              <w:rPr>
                <w:rFonts w:cs="Arial"/>
                <w:lang w:val="it-IT" w:eastAsia="it-IT"/>
              </w:rPr>
              <w:t>il contratto per questo motivo conterrà</w:t>
            </w:r>
            <w:r w:rsidRPr="008371F6">
              <w:rPr>
                <w:rFonts w:cs="Arial"/>
                <w:color w:val="FF0000"/>
                <w:lang w:val="it-IT"/>
              </w:rPr>
              <w:t xml:space="preserve"> </w:t>
            </w:r>
            <w:r w:rsidRPr="008371F6">
              <w:rPr>
                <w:rFonts w:cs="Arial"/>
                <w:lang w:val="it-IT" w:eastAsia="it-IT"/>
              </w:rPr>
              <w:t>una clausola risolutiva espressa;</w:t>
            </w:r>
          </w:p>
          <w:p w14:paraId="7B6A8C4D" w14:textId="01BAE3C8" w:rsidR="0094427D" w:rsidRPr="00BD303A" w:rsidRDefault="0094427D" w:rsidP="00E854D4">
            <w:pPr>
              <w:autoSpaceDE w:val="0"/>
              <w:autoSpaceDN w:val="0"/>
              <w:adjustRightInd w:val="0"/>
              <w:spacing w:line="288" w:lineRule="auto"/>
              <w:jc w:val="both"/>
              <w:textAlignment w:val="center"/>
              <w:rPr>
                <w:rFonts w:cs="Arial"/>
                <w:b/>
                <w:bCs/>
                <w:color w:val="000000"/>
                <w:lang w:val="it-IT"/>
              </w:rPr>
            </w:pPr>
          </w:p>
        </w:tc>
      </w:tr>
      <w:tr w:rsidR="002E1FBE" w:rsidRPr="00A920A3" w14:paraId="52B40081" w14:textId="77777777" w:rsidTr="00757C31">
        <w:tc>
          <w:tcPr>
            <w:tcW w:w="4395" w:type="dxa"/>
          </w:tcPr>
          <w:p w14:paraId="2BEE7FDF" w14:textId="4D8C67BF" w:rsidR="0076416E" w:rsidRDefault="0076416E" w:rsidP="00E854D4">
            <w:pPr>
              <w:autoSpaceDE w:val="0"/>
              <w:autoSpaceDN w:val="0"/>
              <w:spacing w:line="288" w:lineRule="auto"/>
              <w:jc w:val="both"/>
              <w:textAlignment w:val="center"/>
              <w:rPr>
                <w:rFonts w:cs="Arial"/>
                <w:b/>
                <w:bCs/>
                <w:lang w:val="de-DE"/>
              </w:rPr>
            </w:pPr>
            <w:r w:rsidRPr="00071DCA">
              <w:rPr>
                <w:rFonts w:cs="Arial"/>
                <w:b/>
                <w:bCs/>
                <w:lang w:val="de-DE"/>
              </w:rPr>
              <w:lastRenderedPageBreak/>
              <w:t xml:space="preserve">Die voraussichtlichen Gesamtausgaben von Euro </w:t>
            </w:r>
            <w:r w:rsidRPr="00071DCA">
              <w:rPr>
                <w:rFonts w:cs="Arial"/>
                <w:b/>
                <w:bCs/>
                <w:lang w:val="de-DE"/>
              </w:rPr>
              <w:fldChar w:fldCharType="begin">
                <w:ffData>
                  <w:name w:val="Text28"/>
                  <w:enabled/>
                  <w:calcOnExit w:val="0"/>
                  <w:textInput/>
                </w:ffData>
              </w:fldChar>
            </w:r>
            <w:r w:rsidRPr="00071DCA">
              <w:rPr>
                <w:rFonts w:cs="Arial"/>
                <w:b/>
                <w:bCs/>
                <w:lang w:val="de-DE"/>
              </w:rPr>
              <w:instrText xml:space="preserve"> FORMTEXT </w:instrText>
            </w:r>
            <w:r w:rsidRPr="00071DCA">
              <w:rPr>
                <w:rFonts w:cs="Arial"/>
                <w:b/>
                <w:bCs/>
                <w:lang w:val="de-DE"/>
              </w:rPr>
            </w:r>
            <w:r w:rsidRPr="00071DCA">
              <w:rPr>
                <w:rFonts w:cs="Arial"/>
                <w:b/>
                <w:bCs/>
                <w:lang w:val="de-DE"/>
              </w:rPr>
              <w:fldChar w:fldCharType="separate"/>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fldChar w:fldCharType="end"/>
            </w:r>
            <w:r w:rsidRPr="00071DCA">
              <w:rPr>
                <w:rFonts w:cs="Arial"/>
                <w:b/>
                <w:bCs/>
                <w:lang w:val="de-DE"/>
              </w:rPr>
              <w:t xml:space="preserve">, inklusive Steuerlasten, werden auf dem Verwaltungshaushalt </w:t>
            </w:r>
            <w:r w:rsidRPr="00071DCA">
              <w:rPr>
                <w:rFonts w:cs="Arial"/>
                <w:b/>
                <w:bCs/>
                <w:lang w:val="de-DE"/>
              </w:rPr>
              <w:fldChar w:fldCharType="begin">
                <w:ffData>
                  <w:name w:val="Text28"/>
                  <w:enabled/>
                  <w:calcOnExit w:val="0"/>
                  <w:textInput/>
                </w:ffData>
              </w:fldChar>
            </w:r>
            <w:r w:rsidRPr="00071DCA">
              <w:rPr>
                <w:rFonts w:cs="Arial"/>
                <w:b/>
                <w:bCs/>
                <w:lang w:val="de-DE"/>
              </w:rPr>
              <w:instrText xml:space="preserve"> FORMTEXT </w:instrText>
            </w:r>
            <w:r w:rsidRPr="00071DCA">
              <w:rPr>
                <w:rFonts w:cs="Arial"/>
                <w:b/>
                <w:bCs/>
                <w:lang w:val="de-DE"/>
              </w:rPr>
            </w:r>
            <w:r w:rsidRPr="00071DCA">
              <w:rPr>
                <w:rFonts w:cs="Arial"/>
                <w:b/>
                <w:bCs/>
                <w:lang w:val="de-DE"/>
              </w:rPr>
              <w:fldChar w:fldCharType="separate"/>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fldChar w:fldCharType="end"/>
            </w:r>
            <w:r w:rsidRPr="00071DCA">
              <w:rPr>
                <w:rFonts w:cs="Arial"/>
                <w:b/>
                <w:bCs/>
                <w:lang w:val="de-DE"/>
              </w:rPr>
              <w:t xml:space="preserve"> </w:t>
            </w:r>
            <w:r w:rsidRPr="00071DCA">
              <w:rPr>
                <w:rFonts w:cs="Arial"/>
                <w:b/>
                <w:bCs/>
                <w:color w:val="FF0000"/>
                <w:lang w:val="de-DE"/>
              </w:rPr>
              <w:t xml:space="preserve">vorgemerkt/zweckgebunden </w:t>
            </w:r>
            <w:r w:rsidRPr="00071DCA">
              <w:rPr>
                <w:rFonts w:cs="Arial"/>
                <w:b/>
                <w:bCs/>
                <w:lang w:val="de-DE"/>
              </w:rPr>
              <w:t xml:space="preserve">wie folgt: </w:t>
            </w:r>
            <w:r w:rsidRPr="00071DCA">
              <w:rPr>
                <w:rFonts w:cs="Arial"/>
                <w:b/>
                <w:bCs/>
                <w:lang w:val="de-DE"/>
              </w:rPr>
              <w:fldChar w:fldCharType="begin">
                <w:ffData>
                  <w:name w:val="Text30"/>
                  <w:enabled/>
                  <w:calcOnExit w:val="0"/>
                  <w:textInput/>
                </w:ffData>
              </w:fldChar>
            </w:r>
            <w:r w:rsidRPr="00071DCA">
              <w:rPr>
                <w:rFonts w:cs="Arial"/>
                <w:b/>
                <w:bCs/>
                <w:lang w:val="de-DE"/>
              </w:rPr>
              <w:instrText xml:space="preserve"> FORMTEXT </w:instrText>
            </w:r>
            <w:r w:rsidRPr="00071DCA">
              <w:rPr>
                <w:rFonts w:cs="Arial"/>
                <w:b/>
                <w:bCs/>
                <w:lang w:val="de-DE"/>
              </w:rPr>
            </w:r>
            <w:r w:rsidRPr="00071DCA">
              <w:rPr>
                <w:rFonts w:cs="Arial"/>
                <w:b/>
                <w:bCs/>
                <w:lang w:val="de-DE"/>
              </w:rPr>
              <w:fldChar w:fldCharType="separate"/>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fldChar w:fldCharType="end"/>
            </w:r>
            <w:r w:rsidRPr="00071DCA">
              <w:rPr>
                <w:rFonts w:cs="Arial"/>
                <w:b/>
                <w:bCs/>
                <w:lang w:val="de-DE"/>
              </w:rPr>
              <w:t>.</w:t>
            </w:r>
          </w:p>
          <w:p w14:paraId="1E74E7AD" w14:textId="05E890CC" w:rsidR="00AC0151" w:rsidRDefault="00AC0151" w:rsidP="00E854D4">
            <w:pPr>
              <w:autoSpaceDE w:val="0"/>
              <w:autoSpaceDN w:val="0"/>
              <w:spacing w:line="288" w:lineRule="auto"/>
              <w:jc w:val="both"/>
              <w:textAlignment w:val="center"/>
              <w:rPr>
                <w:rFonts w:cs="Arial"/>
                <w:b/>
                <w:bCs/>
                <w:lang w:val="de-DE"/>
              </w:rPr>
            </w:pPr>
          </w:p>
          <w:p w14:paraId="2FAD85DE" w14:textId="0A7F47B3" w:rsidR="0076416E" w:rsidRDefault="0076416E" w:rsidP="00E854D4">
            <w:pPr>
              <w:autoSpaceDE w:val="0"/>
              <w:autoSpaceDN w:val="0"/>
              <w:spacing w:line="288" w:lineRule="auto"/>
              <w:ind w:left="340"/>
              <w:jc w:val="both"/>
              <w:textAlignment w:val="center"/>
              <w:rPr>
                <w:rFonts w:cs="Arial"/>
                <w:b/>
                <w:bCs/>
                <w:lang w:val="de-DE"/>
              </w:rPr>
            </w:pPr>
            <w:r w:rsidRPr="00071DCA">
              <w:rPr>
                <w:rFonts w:cs="Arial"/>
                <w:b/>
                <w:bCs/>
                <w:lang w:val="de-DE"/>
              </w:rPr>
              <w:t xml:space="preserve">Euro </w:t>
            </w:r>
            <w:r w:rsidRPr="00071DCA">
              <w:rPr>
                <w:rFonts w:cs="Arial"/>
                <w:b/>
                <w:bCs/>
                <w:lang w:val="de-DE"/>
              </w:rPr>
              <w:fldChar w:fldCharType="begin">
                <w:ffData>
                  <w:name w:val="Text29"/>
                  <w:enabled/>
                  <w:calcOnExit w:val="0"/>
                  <w:textInput/>
                </w:ffData>
              </w:fldChar>
            </w:r>
            <w:r w:rsidRPr="00071DCA">
              <w:rPr>
                <w:rFonts w:cs="Arial"/>
                <w:b/>
                <w:bCs/>
                <w:lang w:val="de-DE"/>
              </w:rPr>
              <w:instrText xml:space="preserve"> FORMTEXT </w:instrText>
            </w:r>
            <w:r w:rsidRPr="00071DCA">
              <w:rPr>
                <w:rFonts w:cs="Arial"/>
                <w:b/>
                <w:bCs/>
                <w:lang w:val="de-DE"/>
              </w:rPr>
            </w:r>
            <w:r w:rsidRPr="00071DCA">
              <w:rPr>
                <w:rFonts w:cs="Arial"/>
                <w:b/>
                <w:bCs/>
                <w:lang w:val="de-DE"/>
              </w:rPr>
              <w:fldChar w:fldCharType="separate"/>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fldChar w:fldCharType="end"/>
            </w:r>
            <w:r w:rsidRPr="00071DCA">
              <w:rPr>
                <w:rFonts w:cs="Arial"/>
                <w:b/>
                <w:bCs/>
                <w:lang w:val="de-DE"/>
              </w:rPr>
              <w:t xml:space="preserve">, Kapitel </w:t>
            </w:r>
            <w:r w:rsidRPr="00071DCA">
              <w:rPr>
                <w:rFonts w:cs="Arial"/>
                <w:b/>
                <w:bCs/>
                <w:lang w:val="de-DE"/>
              </w:rPr>
              <w:fldChar w:fldCharType="begin">
                <w:ffData>
                  <w:name w:val="Text30"/>
                  <w:enabled/>
                  <w:calcOnExit w:val="0"/>
                  <w:textInput/>
                </w:ffData>
              </w:fldChar>
            </w:r>
            <w:r w:rsidRPr="00071DCA">
              <w:rPr>
                <w:rFonts w:cs="Arial"/>
                <w:b/>
                <w:bCs/>
                <w:lang w:val="de-DE"/>
              </w:rPr>
              <w:instrText xml:space="preserve"> FORMTEXT </w:instrText>
            </w:r>
            <w:r w:rsidRPr="00071DCA">
              <w:rPr>
                <w:rFonts w:cs="Arial"/>
                <w:b/>
                <w:bCs/>
                <w:lang w:val="de-DE"/>
              </w:rPr>
            </w:r>
            <w:r w:rsidRPr="00071DCA">
              <w:rPr>
                <w:rFonts w:cs="Arial"/>
                <w:b/>
                <w:bCs/>
                <w:lang w:val="de-DE"/>
              </w:rPr>
              <w:fldChar w:fldCharType="separate"/>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fldChar w:fldCharType="end"/>
            </w:r>
            <w:r w:rsidRPr="00071DCA">
              <w:rPr>
                <w:rFonts w:cs="Arial"/>
                <w:b/>
                <w:bCs/>
                <w:lang w:val="de-DE"/>
              </w:rPr>
              <w:t xml:space="preserve"> </w:t>
            </w:r>
            <w:r w:rsidRPr="00071DCA">
              <w:rPr>
                <w:rFonts w:cs="Arial"/>
                <w:b/>
                <w:bCs/>
                <w:color w:val="000000"/>
                <w:lang w:val="de-DE"/>
              </w:rPr>
              <w:t>für das Haushaltsjahr</w:t>
            </w:r>
            <w:r w:rsidRPr="00071DCA">
              <w:rPr>
                <w:rFonts w:cs="Arial"/>
                <w:b/>
                <w:bCs/>
                <w:lang w:val="de-DE"/>
              </w:rPr>
              <w:t xml:space="preserve"> </w:t>
            </w:r>
            <w:r w:rsidRPr="00071DCA">
              <w:rPr>
                <w:rFonts w:cs="Arial"/>
                <w:b/>
                <w:bCs/>
                <w:lang w:val="de-DE"/>
              </w:rPr>
              <w:fldChar w:fldCharType="begin">
                <w:ffData>
                  <w:name w:val="Text30"/>
                  <w:enabled/>
                  <w:calcOnExit w:val="0"/>
                  <w:textInput/>
                </w:ffData>
              </w:fldChar>
            </w:r>
            <w:r w:rsidRPr="00071DCA">
              <w:rPr>
                <w:rFonts w:cs="Arial"/>
                <w:b/>
                <w:bCs/>
                <w:lang w:val="de-DE"/>
              </w:rPr>
              <w:instrText xml:space="preserve"> FORMTEXT </w:instrText>
            </w:r>
            <w:r w:rsidRPr="00071DCA">
              <w:rPr>
                <w:rFonts w:cs="Arial"/>
                <w:b/>
                <w:bCs/>
                <w:lang w:val="de-DE"/>
              </w:rPr>
            </w:r>
            <w:r w:rsidRPr="00071DCA">
              <w:rPr>
                <w:rFonts w:cs="Arial"/>
                <w:b/>
                <w:bCs/>
                <w:lang w:val="de-DE"/>
              </w:rPr>
              <w:fldChar w:fldCharType="separate"/>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t> </w:t>
            </w:r>
            <w:r w:rsidRPr="00071DCA">
              <w:rPr>
                <w:rFonts w:cs="Arial"/>
                <w:b/>
                <w:bCs/>
                <w:lang w:val="de-DE"/>
              </w:rPr>
              <w:fldChar w:fldCharType="end"/>
            </w:r>
            <w:r w:rsidRPr="00071DCA">
              <w:rPr>
                <w:rFonts w:cs="Arial"/>
                <w:b/>
                <w:bCs/>
                <w:lang w:val="de-DE"/>
              </w:rPr>
              <w:t>.</w:t>
            </w:r>
          </w:p>
          <w:p w14:paraId="4FEE6043" w14:textId="77777777" w:rsidR="00AC0151" w:rsidRDefault="00AC0151" w:rsidP="00E854D4">
            <w:pPr>
              <w:autoSpaceDE w:val="0"/>
              <w:autoSpaceDN w:val="0"/>
              <w:spacing w:line="288" w:lineRule="auto"/>
              <w:ind w:left="340"/>
              <w:jc w:val="both"/>
              <w:textAlignment w:val="center"/>
              <w:rPr>
                <w:rFonts w:cs="Arial"/>
                <w:b/>
                <w:bCs/>
                <w:lang w:val="de-DE"/>
              </w:rPr>
            </w:pPr>
          </w:p>
          <w:p w14:paraId="79B33786" w14:textId="281995E9" w:rsidR="004C02B5" w:rsidRPr="0076416E" w:rsidRDefault="0076416E" w:rsidP="00E854D4">
            <w:pPr>
              <w:autoSpaceDE w:val="0"/>
              <w:autoSpaceDN w:val="0"/>
              <w:adjustRightInd w:val="0"/>
              <w:spacing w:line="288" w:lineRule="auto"/>
              <w:jc w:val="both"/>
              <w:textAlignment w:val="center"/>
              <w:rPr>
                <w:rFonts w:cs="Arial"/>
                <w:lang w:val="de-DE"/>
              </w:rPr>
            </w:pPr>
            <w:r w:rsidRPr="00071DCA">
              <w:rPr>
                <w:rFonts w:cs="Arial"/>
                <w:b/>
                <w:bCs/>
                <w:color w:val="FF0000"/>
                <w:lang w:val="de-DE"/>
              </w:rPr>
              <w:t>Es wird darauf hingewiesen, dass die entsprechende Ausgabenzweckbindung vor Auftragserteilung vorgenommen wird.</w:t>
            </w:r>
          </w:p>
        </w:tc>
        <w:tc>
          <w:tcPr>
            <w:tcW w:w="850" w:type="dxa"/>
          </w:tcPr>
          <w:p w14:paraId="6B65F91A" w14:textId="77777777" w:rsidR="002E1FBE" w:rsidRPr="00D57525" w:rsidRDefault="002E1FBE" w:rsidP="00E854D4">
            <w:pPr>
              <w:spacing w:line="288" w:lineRule="auto"/>
              <w:ind w:left="57" w:right="57"/>
              <w:jc w:val="center"/>
              <w:rPr>
                <w:rFonts w:cs="Arial"/>
                <w:lang w:val="de-DE"/>
              </w:rPr>
            </w:pPr>
          </w:p>
        </w:tc>
        <w:tc>
          <w:tcPr>
            <w:tcW w:w="4394" w:type="dxa"/>
          </w:tcPr>
          <w:p w14:paraId="333E9C04" w14:textId="77777777" w:rsidR="0094427D" w:rsidRPr="0094427D" w:rsidRDefault="0094427D" w:rsidP="00E854D4">
            <w:pPr>
              <w:autoSpaceDE w:val="0"/>
              <w:autoSpaceDN w:val="0"/>
              <w:spacing w:line="288" w:lineRule="auto"/>
              <w:jc w:val="both"/>
              <w:textAlignment w:val="center"/>
              <w:rPr>
                <w:rFonts w:cs="Arial"/>
                <w:b/>
                <w:bCs/>
                <w:lang w:val="it-IT"/>
              </w:rPr>
            </w:pPr>
            <w:r w:rsidRPr="0094427D">
              <w:rPr>
                <w:rFonts w:cs="Arial"/>
                <w:b/>
                <w:bCs/>
                <w:lang w:val="it-IT"/>
              </w:rPr>
              <w:t xml:space="preserve">di </w:t>
            </w:r>
            <w:r w:rsidRPr="0094427D">
              <w:rPr>
                <w:rFonts w:cs="Arial"/>
                <w:b/>
                <w:bCs/>
                <w:color w:val="FF0000"/>
                <w:lang w:val="it-IT"/>
              </w:rPr>
              <w:t xml:space="preserve">prenotare/impegnare </w:t>
            </w:r>
            <w:r w:rsidRPr="0094427D">
              <w:rPr>
                <w:rFonts w:cs="Arial"/>
                <w:b/>
                <w:bCs/>
                <w:lang w:val="it-IT"/>
              </w:rPr>
              <w:t xml:space="preserve">la spesa complessiva presunta di euro </w:t>
            </w:r>
            <w:r>
              <w:rPr>
                <w:rFonts w:cs="Arial"/>
                <w:b/>
                <w:bCs/>
              </w:rPr>
              <w:fldChar w:fldCharType="begin">
                <w:ffData>
                  <w:name w:val="Text28"/>
                  <w:enabled/>
                  <w:calcOnExit w:val="0"/>
                  <w:textInput/>
                </w:ffData>
              </w:fldChar>
            </w:r>
            <w:r w:rsidRPr="0094427D">
              <w:rPr>
                <w:rFonts w:cs="Arial"/>
                <w:b/>
                <w:bCs/>
                <w:lang w:val="it-IT"/>
              </w:rPr>
              <w:instrText xml:space="preserve"> FORMTEXT </w:instrText>
            </w:r>
            <w:r>
              <w:rPr>
                <w:rFonts w:cs="Arial"/>
                <w:b/>
                <w:bCs/>
              </w:rPr>
            </w:r>
            <w:r>
              <w:rPr>
                <w:rFonts w:cs="Arial"/>
                <w:b/>
                <w:bCs/>
              </w:rPr>
              <w:fldChar w:fldCharType="separate"/>
            </w:r>
            <w:r>
              <w:rPr>
                <w:rFonts w:cs="Arial"/>
                <w:b/>
                <w:bCs/>
              </w:rPr>
              <w:t> </w:t>
            </w:r>
            <w:r>
              <w:rPr>
                <w:rFonts w:cs="Arial"/>
                <w:b/>
                <w:bCs/>
              </w:rPr>
              <w:t> </w:t>
            </w:r>
            <w:r>
              <w:rPr>
                <w:rFonts w:cs="Arial"/>
                <w:b/>
                <w:bCs/>
              </w:rPr>
              <w:t> </w:t>
            </w:r>
            <w:r>
              <w:rPr>
                <w:rFonts w:cs="Arial"/>
                <w:b/>
                <w:bCs/>
              </w:rPr>
              <w:t> </w:t>
            </w:r>
            <w:r>
              <w:rPr>
                <w:rFonts w:cs="Arial"/>
                <w:b/>
                <w:bCs/>
              </w:rPr>
              <w:t> </w:t>
            </w:r>
            <w:r>
              <w:rPr>
                <w:rFonts w:cs="Arial"/>
                <w:b/>
                <w:bCs/>
              </w:rPr>
              <w:fldChar w:fldCharType="end"/>
            </w:r>
            <w:r w:rsidRPr="0094427D">
              <w:rPr>
                <w:rFonts w:cs="Arial"/>
                <w:b/>
                <w:bCs/>
                <w:lang w:val="it-IT"/>
              </w:rPr>
              <w:t>,</w:t>
            </w:r>
            <w:r w:rsidRPr="0094427D">
              <w:rPr>
                <w:rFonts w:cs="Arial"/>
                <w:b/>
                <w:bCs/>
                <w:color w:val="000000"/>
                <w:lang w:val="it-IT"/>
              </w:rPr>
              <w:t xml:space="preserve"> comprensiva di oneri fiscali</w:t>
            </w:r>
            <w:r w:rsidRPr="0094427D">
              <w:rPr>
                <w:rFonts w:cs="Arial"/>
                <w:b/>
                <w:bCs/>
                <w:lang w:val="it-IT"/>
              </w:rPr>
              <w:t>,</w:t>
            </w:r>
            <w:r w:rsidRPr="0094427D">
              <w:rPr>
                <w:rFonts w:cs="Arial"/>
                <w:b/>
                <w:bCs/>
                <w:color w:val="000000"/>
                <w:lang w:val="it-IT"/>
              </w:rPr>
              <w:t xml:space="preserve"> sul bilancio finanziario gestionale </w:t>
            </w:r>
            <w:r>
              <w:rPr>
                <w:rFonts w:cs="Arial"/>
                <w:b/>
                <w:bCs/>
              </w:rPr>
              <w:fldChar w:fldCharType="begin">
                <w:ffData>
                  <w:name w:val="Text28"/>
                  <w:enabled/>
                  <w:calcOnExit w:val="0"/>
                  <w:textInput/>
                </w:ffData>
              </w:fldChar>
            </w:r>
            <w:r w:rsidRPr="0094427D">
              <w:rPr>
                <w:rFonts w:cs="Arial"/>
                <w:b/>
                <w:bCs/>
                <w:lang w:val="it-IT"/>
              </w:rPr>
              <w:instrText xml:space="preserve"> FORMTEXT </w:instrText>
            </w:r>
            <w:r>
              <w:rPr>
                <w:rFonts w:cs="Arial"/>
                <w:b/>
                <w:bCs/>
              </w:rPr>
            </w:r>
            <w:r>
              <w:rPr>
                <w:rFonts w:cs="Arial"/>
                <w:b/>
                <w:bCs/>
              </w:rPr>
              <w:fldChar w:fldCharType="separate"/>
            </w:r>
            <w:r>
              <w:rPr>
                <w:rFonts w:cs="Arial"/>
                <w:b/>
                <w:bCs/>
              </w:rPr>
              <w:t> </w:t>
            </w:r>
            <w:r>
              <w:rPr>
                <w:rFonts w:cs="Arial"/>
                <w:b/>
                <w:bCs/>
              </w:rPr>
              <w:t> </w:t>
            </w:r>
            <w:r>
              <w:rPr>
                <w:rFonts w:cs="Arial"/>
                <w:b/>
                <w:bCs/>
              </w:rPr>
              <w:t> </w:t>
            </w:r>
            <w:r>
              <w:rPr>
                <w:rFonts w:cs="Arial"/>
                <w:b/>
                <w:bCs/>
              </w:rPr>
              <w:t> </w:t>
            </w:r>
            <w:r>
              <w:rPr>
                <w:rFonts w:cs="Arial"/>
                <w:b/>
                <w:bCs/>
              </w:rPr>
              <w:t> </w:t>
            </w:r>
            <w:r>
              <w:rPr>
                <w:rFonts w:cs="Arial"/>
                <w:b/>
                <w:bCs/>
              </w:rPr>
              <w:fldChar w:fldCharType="end"/>
            </w:r>
            <w:r w:rsidRPr="0094427D">
              <w:rPr>
                <w:rFonts w:cs="Arial"/>
                <w:b/>
                <w:bCs/>
                <w:color w:val="000000"/>
                <w:lang w:val="it-IT"/>
              </w:rPr>
              <w:t>, come segue</w:t>
            </w:r>
            <w:r w:rsidRPr="0094427D">
              <w:rPr>
                <w:rFonts w:cs="Arial"/>
                <w:b/>
                <w:bCs/>
                <w:lang w:val="it-IT"/>
              </w:rPr>
              <w:t>:</w:t>
            </w:r>
          </w:p>
          <w:p w14:paraId="03F41122" w14:textId="77777777" w:rsidR="0094427D" w:rsidRPr="0094427D" w:rsidRDefault="0094427D" w:rsidP="00E854D4">
            <w:pPr>
              <w:autoSpaceDE w:val="0"/>
              <w:autoSpaceDN w:val="0"/>
              <w:spacing w:line="288" w:lineRule="auto"/>
              <w:jc w:val="both"/>
              <w:textAlignment w:val="center"/>
              <w:rPr>
                <w:rFonts w:cs="Arial"/>
                <w:b/>
                <w:bCs/>
                <w:lang w:val="it-IT"/>
              </w:rPr>
            </w:pPr>
          </w:p>
          <w:p w14:paraId="45420A5C" w14:textId="77777777" w:rsidR="0094427D" w:rsidRPr="0094427D" w:rsidRDefault="0094427D" w:rsidP="00E854D4">
            <w:pPr>
              <w:autoSpaceDE w:val="0"/>
              <w:autoSpaceDN w:val="0"/>
              <w:spacing w:line="288" w:lineRule="auto"/>
              <w:ind w:left="340"/>
              <w:jc w:val="both"/>
              <w:textAlignment w:val="center"/>
              <w:rPr>
                <w:rFonts w:cs="Arial"/>
                <w:b/>
                <w:bCs/>
                <w:lang w:val="it-IT"/>
              </w:rPr>
            </w:pPr>
            <w:r w:rsidRPr="0094427D">
              <w:rPr>
                <w:rFonts w:cs="Arial"/>
                <w:b/>
                <w:bCs/>
                <w:lang w:val="it-IT"/>
              </w:rPr>
              <w:t xml:space="preserve">euro </w:t>
            </w:r>
            <w:r w:rsidRPr="0000070D">
              <w:rPr>
                <w:rFonts w:cs="Arial"/>
                <w:b/>
                <w:bCs/>
              </w:rPr>
              <w:fldChar w:fldCharType="begin">
                <w:ffData>
                  <w:name w:val="Text29"/>
                  <w:enabled/>
                  <w:calcOnExit w:val="0"/>
                  <w:textInput/>
                </w:ffData>
              </w:fldChar>
            </w:r>
            <w:r w:rsidRPr="0094427D">
              <w:rPr>
                <w:rFonts w:cs="Arial"/>
                <w:b/>
                <w:bCs/>
                <w:lang w:val="it-IT"/>
              </w:rPr>
              <w:instrText xml:space="preserve"> FORMTEXT </w:instrText>
            </w:r>
            <w:r w:rsidRPr="0000070D">
              <w:rPr>
                <w:rFonts w:cs="Arial"/>
                <w:b/>
                <w:bCs/>
              </w:rPr>
            </w:r>
            <w:r w:rsidRPr="0000070D">
              <w:rPr>
                <w:rFonts w:cs="Arial"/>
                <w:b/>
                <w:bCs/>
              </w:rPr>
              <w:fldChar w:fldCharType="separate"/>
            </w:r>
            <w:r w:rsidRPr="0000070D">
              <w:rPr>
                <w:rFonts w:cs="Arial"/>
                <w:b/>
                <w:bCs/>
              </w:rPr>
              <w:t> </w:t>
            </w:r>
            <w:r w:rsidRPr="0000070D">
              <w:rPr>
                <w:rFonts w:cs="Arial"/>
                <w:b/>
                <w:bCs/>
              </w:rPr>
              <w:t> </w:t>
            </w:r>
            <w:r w:rsidRPr="0000070D">
              <w:rPr>
                <w:rFonts w:cs="Arial"/>
                <w:b/>
                <w:bCs/>
              </w:rPr>
              <w:t> </w:t>
            </w:r>
            <w:r w:rsidRPr="0000070D">
              <w:rPr>
                <w:rFonts w:cs="Arial"/>
                <w:b/>
                <w:bCs/>
              </w:rPr>
              <w:t> </w:t>
            </w:r>
            <w:r w:rsidRPr="0000070D">
              <w:rPr>
                <w:rFonts w:cs="Arial"/>
                <w:b/>
                <w:bCs/>
              </w:rPr>
              <w:t> </w:t>
            </w:r>
            <w:r w:rsidRPr="0000070D">
              <w:rPr>
                <w:rFonts w:cs="Arial"/>
                <w:b/>
                <w:bCs/>
              </w:rPr>
              <w:fldChar w:fldCharType="end"/>
            </w:r>
            <w:r w:rsidRPr="0094427D">
              <w:rPr>
                <w:rFonts w:cs="Arial"/>
                <w:b/>
                <w:bCs/>
                <w:lang w:val="it-IT"/>
              </w:rPr>
              <w:t xml:space="preserve"> sul capitolo </w:t>
            </w:r>
            <w:r w:rsidRPr="0000070D">
              <w:rPr>
                <w:rFonts w:cs="Arial"/>
                <w:b/>
                <w:bCs/>
              </w:rPr>
              <w:fldChar w:fldCharType="begin">
                <w:ffData>
                  <w:name w:val="Text30"/>
                  <w:enabled/>
                  <w:calcOnExit w:val="0"/>
                  <w:textInput/>
                </w:ffData>
              </w:fldChar>
            </w:r>
            <w:r w:rsidRPr="0094427D">
              <w:rPr>
                <w:rFonts w:cs="Arial"/>
                <w:b/>
                <w:bCs/>
                <w:lang w:val="it-IT"/>
              </w:rPr>
              <w:instrText xml:space="preserve"> FORMTEXT </w:instrText>
            </w:r>
            <w:r w:rsidRPr="0000070D">
              <w:rPr>
                <w:rFonts w:cs="Arial"/>
                <w:b/>
                <w:bCs/>
              </w:rPr>
            </w:r>
            <w:r w:rsidRPr="0000070D">
              <w:rPr>
                <w:rFonts w:cs="Arial"/>
                <w:b/>
                <w:bCs/>
              </w:rPr>
              <w:fldChar w:fldCharType="separate"/>
            </w:r>
            <w:r w:rsidRPr="0000070D">
              <w:rPr>
                <w:rFonts w:cs="Arial"/>
                <w:b/>
                <w:bCs/>
              </w:rPr>
              <w:t> </w:t>
            </w:r>
            <w:r w:rsidRPr="0000070D">
              <w:rPr>
                <w:rFonts w:cs="Arial"/>
                <w:b/>
                <w:bCs/>
              </w:rPr>
              <w:t> </w:t>
            </w:r>
            <w:r w:rsidRPr="0000070D">
              <w:rPr>
                <w:rFonts w:cs="Arial"/>
                <w:b/>
                <w:bCs/>
              </w:rPr>
              <w:t> </w:t>
            </w:r>
            <w:r w:rsidRPr="0000070D">
              <w:rPr>
                <w:rFonts w:cs="Arial"/>
                <w:b/>
                <w:bCs/>
              </w:rPr>
              <w:t> </w:t>
            </w:r>
            <w:r w:rsidRPr="0000070D">
              <w:rPr>
                <w:rFonts w:cs="Arial"/>
                <w:b/>
                <w:bCs/>
              </w:rPr>
              <w:t> </w:t>
            </w:r>
            <w:r w:rsidRPr="0000070D">
              <w:rPr>
                <w:rFonts w:cs="Arial"/>
                <w:b/>
                <w:bCs/>
              </w:rPr>
              <w:fldChar w:fldCharType="end"/>
            </w:r>
            <w:r w:rsidRPr="0094427D">
              <w:rPr>
                <w:rFonts w:cs="Arial"/>
                <w:b/>
                <w:bCs/>
                <w:lang w:val="it-IT"/>
              </w:rPr>
              <w:t xml:space="preserve"> </w:t>
            </w:r>
            <w:r w:rsidRPr="0094427D">
              <w:rPr>
                <w:rFonts w:cs="Arial"/>
                <w:b/>
                <w:bCs/>
                <w:color w:val="000000"/>
                <w:lang w:val="it-IT"/>
              </w:rPr>
              <w:t xml:space="preserve">per </w:t>
            </w:r>
            <w:r w:rsidRPr="0094427D">
              <w:rPr>
                <w:rFonts w:cs="Arial"/>
                <w:b/>
                <w:bCs/>
                <w:lang w:val="it-IT"/>
              </w:rPr>
              <w:t>l’esercizio</w:t>
            </w:r>
            <w:r w:rsidRPr="0094427D">
              <w:rPr>
                <w:rFonts w:cs="Arial"/>
                <w:b/>
                <w:bCs/>
                <w:color w:val="000000"/>
                <w:lang w:val="it-IT"/>
              </w:rPr>
              <w:t xml:space="preserve"> finanziario</w:t>
            </w:r>
            <w:r w:rsidRPr="0094427D">
              <w:rPr>
                <w:rFonts w:cs="Arial"/>
                <w:b/>
                <w:bCs/>
                <w:lang w:val="it-IT"/>
              </w:rPr>
              <w:t xml:space="preserve"> </w:t>
            </w:r>
            <w:bookmarkStart w:id="15" w:name="_Hlk40347672"/>
            <w:r w:rsidRPr="0000070D">
              <w:rPr>
                <w:rFonts w:cs="Arial"/>
                <w:b/>
                <w:bCs/>
              </w:rPr>
              <w:fldChar w:fldCharType="begin">
                <w:ffData>
                  <w:name w:val="Text28"/>
                  <w:enabled/>
                  <w:calcOnExit w:val="0"/>
                  <w:textInput/>
                </w:ffData>
              </w:fldChar>
            </w:r>
            <w:r w:rsidRPr="0094427D">
              <w:rPr>
                <w:rFonts w:cs="Arial"/>
                <w:b/>
                <w:bCs/>
                <w:lang w:val="it-IT"/>
              </w:rPr>
              <w:instrText xml:space="preserve"> FORMTEXT </w:instrText>
            </w:r>
            <w:r w:rsidRPr="0000070D">
              <w:rPr>
                <w:rFonts w:cs="Arial"/>
                <w:b/>
                <w:bCs/>
              </w:rPr>
            </w:r>
            <w:r w:rsidRPr="0000070D">
              <w:rPr>
                <w:rFonts w:cs="Arial"/>
                <w:b/>
                <w:bCs/>
              </w:rPr>
              <w:fldChar w:fldCharType="separate"/>
            </w:r>
            <w:r w:rsidRPr="0000070D">
              <w:rPr>
                <w:rFonts w:cs="Arial"/>
                <w:b/>
                <w:bCs/>
              </w:rPr>
              <w:t> </w:t>
            </w:r>
            <w:r w:rsidRPr="0000070D">
              <w:rPr>
                <w:rFonts w:cs="Arial"/>
                <w:b/>
                <w:bCs/>
              </w:rPr>
              <w:t> </w:t>
            </w:r>
            <w:r w:rsidRPr="0000070D">
              <w:rPr>
                <w:rFonts w:cs="Arial"/>
                <w:b/>
                <w:bCs/>
              </w:rPr>
              <w:t> </w:t>
            </w:r>
            <w:r w:rsidRPr="0000070D">
              <w:rPr>
                <w:rFonts w:cs="Arial"/>
                <w:b/>
                <w:bCs/>
              </w:rPr>
              <w:t> </w:t>
            </w:r>
            <w:r w:rsidRPr="0000070D">
              <w:rPr>
                <w:rFonts w:cs="Arial"/>
                <w:b/>
                <w:bCs/>
              </w:rPr>
              <w:t> </w:t>
            </w:r>
            <w:r w:rsidRPr="0000070D">
              <w:rPr>
                <w:rFonts w:cs="Arial"/>
                <w:b/>
                <w:bCs/>
              </w:rPr>
              <w:fldChar w:fldCharType="end"/>
            </w:r>
            <w:r w:rsidRPr="0094427D">
              <w:rPr>
                <w:rFonts w:cs="Arial"/>
                <w:b/>
                <w:bCs/>
                <w:lang w:val="it-IT"/>
              </w:rPr>
              <w:t>;</w:t>
            </w:r>
            <w:bookmarkEnd w:id="15"/>
            <w:r w:rsidRPr="0094427D">
              <w:rPr>
                <w:rFonts w:cs="Arial"/>
                <w:b/>
                <w:bCs/>
                <w:lang w:val="it-IT"/>
              </w:rPr>
              <w:t xml:space="preserve"> </w:t>
            </w:r>
          </w:p>
          <w:p w14:paraId="55AEE09C" w14:textId="77777777" w:rsidR="0076416E" w:rsidRPr="0094427D" w:rsidRDefault="0076416E" w:rsidP="00E854D4">
            <w:pPr>
              <w:autoSpaceDE w:val="0"/>
              <w:autoSpaceDN w:val="0"/>
              <w:spacing w:line="288" w:lineRule="auto"/>
              <w:jc w:val="both"/>
              <w:textAlignment w:val="center"/>
              <w:rPr>
                <w:rFonts w:cs="Arial"/>
                <w:b/>
                <w:bCs/>
                <w:lang w:val="it-IT"/>
              </w:rPr>
            </w:pPr>
          </w:p>
          <w:p w14:paraId="42124A2A" w14:textId="01DE39BF" w:rsidR="002E1FBE" w:rsidRPr="0094427D" w:rsidRDefault="0094427D" w:rsidP="00E854D4">
            <w:pPr>
              <w:autoSpaceDE w:val="0"/>
              <w:autoSpaceDN w:val="0"/>
              <w:adjustRightInd w:val="0"/>
              <w:spacing w:line="288" w:lineRule="auto"/>
              <w:jc w:val="both"/>
              <w:textAlignment w:val="center"/>
              <w:rPr>
                <w:rFonts w:cs="Arial"/>
                <w:color w:val="000000"/>
                <w:spacing w:val="-3"/>
                <w:lang w:val="it-IT"/>
              </w:rPr>
            </w:pPr>
            <w:r w:rsidRPr="0094427D">
              <w:rPr>
                <w:rFonts w:cs="Arial"/>
                <w:b/>
                <w:bCs/>
                <w:color w:val="FF0000"/>
                <w:lang w:val="it-IT"/>
              </w:rPr>
              <w:t>Di dare atto che si provvederà all’assunzione del relativo impegno di spesa prima del conferimento dell’incarico.</w:t>
            </w:r>
          </w:p>
        </w:tc>
      </w:tr>
      <w:tr w:rsidR="002E1FBE" w:rsidRPr="00A920A3" w14:paraId="690DCC93" w14:textId="77777777" w:rsidTr="00757C31">
        <w:tc>
          <w:tcPr>
            <w:tcW w:w="4395" w:type="dxa"/>
          </w:tcPr>
          <w:p w14:paraId="3A831D8B" w14:textId="77777777" w:rsidR="002E1FBE" w:rsidRPr="002E1FBE" w:rsidRDefault="002E1FBE" w:rsidP="00E854D4">
            <w:pPr>
              <w:pStyle w:val="Stile1"/>
              <w:spacing w:line="288" w:lineRule="auto"/>
              <w:rPr>
                <w:rFonts w:ascii="Arial" w:hAnsi="Arial" w:cs="Arial"/>
                <w:bCs/>
                <w:sz w:val="20"/>
                <w:szCs w:val="20"/>
              </w:rPr>
            </w:pPr>
          </w:p>
        </w:tc>
        <w:tc>
          <w:tcPr>
            <w:tcW w:w="850" w:type="dxa"/>
          </w:tcPr>
          <w:p w14:paraId="53112773" w14:textId="77777777" w:rsidR="002E1FBE" w:rsidRPr="002E1FBE" w:rsidRDefault="002E1FBE" w:rsidP="00E854D4">
            <w:pPr>
              <w:spacing w:line="288" w:lineRule="auto"/>
              <w:ind w:left="57" w:right="57"/>
              <w:jc w:val="center"/>
              <w:rPr>
                <w:rFonts w:cs="Arial"/>
                <w:bCs/>
                <w:lang w:val="it-IT"/>
              </w:rPr>
            </w:pPr>
          </w:p>
        </w:tc>
        <w:tc>
          <w:tcPr>
            <w:tcW w:w="4394" w:type="dxa"/>
          </w:tcPr>
          <w:p w14:paraId="54234B55" w14:textId="77777777" w:rsidR="002E1FBE" w:rsidRPr="002E1FBE" w:rsidRDefault="002E1FBE" w:rsidP="00E854D4">
            <w:pPr>
              <w:autoSpaceDE w:val="0"/>
              <w:autoSpaceDN w:val="0"/>
              <w:adjustRightInd w:val="0"/>
              <w:spacing w:line="288" w:lineRule="auto"/>
              <w:jc w:val="both"/>
              <w:textAlignment w:val="center"/>
              <w:rPr>
                <w:rFonts w:cs="Arial"/>
                <w:color w:val="000000"/>
                <w:spacing w:val="-3"/>
                <w:lang w:val="it-IT"/>
              </w:rPr>
            </w:pPr>
          </w:p>
        </w:tc>
      </w:tr>
      <w:tr w:rsidR="002E1FBE" w:rsidRPr="00A920A3" w14:paraId="4B8E14E1" w14:textId="77777777" w:rsidTr="00005532">
        <w:tc>
          <w:tcPr>
            <w:tcW w:w="4395" w:type="dxa"/>
          </w:tcPr>
          <w:p w14:paraId="7CC5E4D5" w14:textId="27BAFA6A" w:rsidR="0076416E" w:rsidRPr="00B503BB" w:rsidRDefault="0076416E" w:rsidP="00865AC8">
            <w:pPr>
              <w:pStyle w:val="Paragrafoelenco"/>
              <w:numPr>
                <w:ilvl w:val="0"/>
                <w:numId w:val="32"/>
              </w:numPr>
              <w:autoSpaceDE w:val="0"/>
              <w:autoSpaceDN w:val="0"/>
              <w:adjustRightInd w:val="0"/>
              <w:spacing w:line="288" w:lineRule="auto"/>
              <w:ind w:left="284" w:hanging="284"/>
              <w:jc w:val="both"/>
              <w:textAlignment w:val="center"/>
              <w:rPr>
                <w:rFonts w:cs="Arial"/>
                <w:bCs/>
                <w:i/>
                <w:color w:val="339966"/>
                <w:lang w:val="de-DE" w:eastAsia="ar-SA"/>
              </w:rPr>
            </w:pPr>
            <w:r w:rsidRPr="00865AC8">
              <w:rPr>
                <w:rFonts w:cs="Arial"/>
                <w:lang w:val="de-DE"/>
              </w:rPr>
              <w:t xml:space="preserve">Die vorliegende Maßnahme ist zur allgemeinen Kenntnisnahme auf der Webseite dieser Verwaltung unter „Transparente Verwaltung“ und das Ergebnis auf dem Portal des Informationssystems Öffentliche Verträge zu veröffentlichen. </w:t>
            </w:r>
            <w:r w:rsidRPr="00B503BB">
              <w:rPr>
                <w:rFonts w:cs="Arial"/>
                <w:bCs/>
                <w:i/>
                <w:color w:val="339966"/>
                <w:lang w:val="de-DE" w:eastAsia="ar-SA"/>
              </w:rPr>
              <w:t xml:space="preserve">[Bei Verwendung des Portals wird die Veröffentlichungspflicht automatisch vom Portal erfüllt, indem am Ende des Verfahrens auf „Ergebnis“ geklickt wird. Bei Offline-Vergaben mit geschätztem Betrag unter 40.000 Euro muss das Ergebnis fristgerecht auf </w:t>
            </w:r>
            <w:hyperlink r:id="rId14" w:history="1">
              <w:r w:rsidRPr="00B503BB">
                <w:rPr>
                  <w:bCs/>
                  <w:color w:val="339966"/>
                  <w:lang w:val="de-DE" w:eastAsia="ar-SA"/>
                </w:rPr>
                <w:t>www.ausschreibungen-suedtirol</w:t>
              </w:r>
            </w:hyperlink>
            <w:r w:rsidRPr="00B503BB">
              <w:rPr>
                <w:rFonts w:cs="Arial"/>
                <w:bCs/>
                <w:i/>
                <w:color w:val="339966"/>
                <w:lang w:val="de-DE" w:eastAsia="ar-SA"/>
              </w:rPr>
              <w:t>.it unter „Zuschläge und Vergaben“ veröffentlicht werden.]</w:t>
            </w:r>
          </w:p>
          <w:p w14:paraId="4EE8C3B4" w14:textId="361D743B" w:rsidR="0076416E" w:rsidRPr="00865AC8" w:rsidRDefault="0076416E" w:rsidP="00865AC8">
            <w:pPr>
              <w:pStyle w:val="Paragrafoelenco"/>
              <w:numPr>
                <w:ilvl w:val="0"/>
                <w:numId w:val="32"/>
              </w:numPr>
              <w:autoSpaceDE w:val="0"/>
              <w:autoSpaceDN w:val="0"/>
              <w:adjustRightInd w:val="0"/>
              <w:spacing w:line="288" w:lineRule="auto"/>
              <w:ind w:left="284" w:hanging="284"/>
              <w:jc w:val="both"/>
              <w:textAlignment w:val="center"/>
              <w:rPr>
                <w:rFonts w:cs="Arial"/>
                <w:color w:val="00B050"/>
                <w:lang w:val="de-DE"/>
              </w:rPr>
            </w:pPr>
            <w:r w:rsidRPr="00865AC8">
              <w:rPr>
                <w:rFonts w:cs="Arial"/>
                <w:lang w:val="de-DE"/>
              </w:rPr>
              <w:t>Gegen diese Maßnahme kann innerhalb von 30 Tagen vor dem Regionalen Verwaltungsgericht Bozen Rekurs eingereicht werden.</w:t>
            </w:r>
          </w:p>
          <w:p w14:paraId="470014BB" w14:textId="0045834E" w:rsidR="00887A6B" w:rsidRPr="00FB22B4" w:rsidRDefault="00887A6B" w:rsidP="00E854D4">
            <w:pPr>
              <w:autoSpaceDE w:val="0"/>
              <w:autoSpaceDN w:val="0"/>
              <w:adjustRightInd w:val="0"/>
              <w:spacing w:line="288" w:lineRule="auto"/>
              <w:ind w:left="284"/>
              <w:jc w:val="both"/>
              <w:textAlignment w:val="center"/>
              <w:rPr>
                <w:rFonts w:cs="Arial"/>
                <w:i/>
                <w:noProof w:val="0"/>
                <w:color w:val="00B050"/>
                <w:lang w:val="de-DE"/>
              </w:rPr>
            </w:pPr>
          </w:p>
          <w:p w14:paraId="1FF62EE7" w14:textId="77777777" w:rsidR="002E1FBE" w:rsidRPr="00FB22B4" w:rsidRDefault="002E1FBE" w:rsidP="00E854D4">
            <w:pPr>
              <w:pStyle w:val="Stile1"/>
              <w:spacing w:line="288" w:lineRule="auto"/>
              <w:rPr>
                <w:rFonts w:ascii="Arial" w:hAnsi="Arial" w:cs="Arial"/>
                <w:sz w:val="20"/>
                <w:szCs w:val="20"/>
                <w:lang w:val="de-DE"/>
              </w:rPr>
            </w:pPr>
          </w:p>
        </w:tc>
        <w:tc>
          <w:tcPr>
            <w:tcW w:w="850" w:type="dxa"/>
          </w:tcPr>
          <w:p w14:paraId="42720DC3" w14:textId="77777777" w:rsidR="002E1FBE" w:rsidRPr="00FB22B4" w:rsidRDefault="002E1FBE" w:rsidP="00E854D4">
            <w:pPr>
              <w:spacing w:line="288" w:lineRule="auto"/>
              <w:ind w:left="57" w:right="57"/>
              <w:jc w:val="center"/>
              <w:rPr>
                <w:rFonts w:cs="Arial"/>
                <w:lang w:val="de-DE"/>
              </w:rPr>
            </w:pPr>
          </w:p>
        </w:tc>
        <w:tc>
          <w:tcPr>
            <w:tcW w:w="4394" w:type="dxa"/>
          </w:tcPr>
          <w:p w14:paraId="4C005A6D" w14:textId="1D76AFB1" w:rsidR="00DD54D1" w:rsidRPr="00241D46" w:rsidRDefault="00DD54D1" w:rsidP="00A46921">
            <w:pPr>
              <w:pStyle w:val="Paragrafoelenco"/>
              <w:numPr>
                <w:ilvl w:val="0"/>
                <w:numId w:val="41"/>
              </w:numPr>
              <w:autoSpaceDE w:val="0"/>
              <w:autoSpaceDN w:val="0"/>
              <w:adjustRightInd w:val="0"/>
              <w:spacing w:line="288" w:lineRule="auto"/>
              <w:ind w:left="285" w:hanging="284"/>
              <w:jc w:val="both"/>
              <w:textAlignment w:val="center"/>
              <w:rPr>
                <w:rFonts w:cs="Arial"/>
                <w:color w:val="000000"/>
                <w:lang w:val="it-IT"/>
              </w:rPr>
            </w:pPr>
            <w:r w:rsidRPr="00241D46">
              <w:rPr>
                <w:rFonts w:cs="Arial"/>
                <w:color w:val="000000"/>
                <w:lang w:val="it-IT"/>
              </w:rPr>
              <w:t>Di disporre che il presente provvedimento venga pubblicato</w:t>
            </w:r>
            <w:r w:rsidRPr="00241D46">
              <w:rPr>
                <w:lang w:val="it-IT"/>
              </w:rPr>
              <w:t xml:space="preserve"> </w:t>
            </w:r>
            <w:r w:rsidRPr="00241D46">
              <w:rPr>
                <w:rFonts w:cs="Arial"/>
                <w:color w:val="000000"/>
                <w:lang w:val="it-IT"/>
              </w:rPr>
              <w:t xml:space="preserve">sul </w:t>
            </w:r>
            <w:bookmarkStart w:id="16" w:name="Text35"/>
            <w:r w:rsidRPr="00241D46">
              <w:rPr>
                <w:rFonts w:cs="Arial"/>
                <w:color w:val="000000"/>
                <w:lang w:val="it-IT"/>
              </w:rPr>
              <w:t xml:space="preserve">sito di questa Amministrazione nella sezione </w:t>
            </w:r>
            <w:bookmarkEnd w:id="16"/>
            <w:r w:rsidRPr="00241D46">
              <w:rPr>
                <w:rFonts w:cs="Arial"/>
                <w:color w:val="000000"/>
                <w:lang w:val="it-IT"/>
              </w:rPr>
              <w:t xml:space="preserve">“Amministrazione trasparente”, ai fini della generale conoscenza </w:t>
            </w:r>
            <w:r w:rsidRPr="00241D46">
              <w:rPr>
                <w:rFonts w:cs="Arial"/>
                <w:lang w:val="it-IT"/>
              </w:rPr>
              <w:t>e che l’esito venga pubblicato sul</w:t>
            </w:r>
            <w:r w:rsidRPr="00241D46">
              <w:rPr>
                <w:lang w:val="it-IT"/>
              </w:rPr>
              <w:t xml:space="preserve"> </w:t>
            </w:r>
            <w:r w:rsidRPr="00241D46">
              <w:rPr>
                <w:rFonts w:cs="Arial"/>
                <w:lang w:val="it-IT"/>
              </w:rPr>
              <w:t>Sistema Informativo Contratti Pubblici</w:t>
            </w:r>
            <w:bookmarkStart w:id="17" w:name="_Hlk22127599"/>
            <w:r w:rsidRPr="00B503BB">
              <w:rPr>
                <w:rFonts w:cs="Arial"/>
                <w:lang w:val="it-IT"/>
              </w:rPr>
              <w:t>.</w:t>
            </w:r>
            <w:r w:rsidRPr="00B503BB">
              <w:rPr>
                <w:rFonts w:cs="Arial"/>
                <w:i/>
                <w:color w:val="339966"/>
                <w:lang w:val="it-IT" w:eastAsia="ar-SA"/>
              </w:rPr>
              <w:t xml:space="preserve"> [In caso di utilizzo tale obbligo viene automaticamente assolto dal sito cliccando su “esito” alla fine della procedura. In caso di affidamenti offline con importo stimato infra 40.000 euro l’esito deve essere tempestivamente pubblicato nella sezione “Aggiudicazioni ed affidamenti” di Bandi Alto Adige altrimenti]</w:t>
            </w:r>
            <w:bookmarkEnd w:id="17"/>
          </w:p>
          <w:p w14:paraId="4499F2AC" w14:textId="41FE15B5" w:rsidR="00DD54D1" w:rsidRPr="00241D46" w:rsidRDefault="00DD54D1" w:rsidP="00A46921">
            <w:pPr>
              <w:pStyle w:val="Paragrafoelenco"/>
              <w:numPr>
                <w:ilvl w:val="0"/>
                <w:numId w:val="41"/>
              </w:numPr>
              <w:autoSpaceDE w:val="0"/>
              <w:autoSpaceDN w:val="0"/>
              <w:adjustRightInd w:val="0"/>
              <w:spacing w:line="288" w:lineRule="auto"/>
              <w:ind w:left="285" w:hanging="284"/>
              <w:jc w:val="both"/>
              <w:textAlignment w:val="center"/>
              <w:rPr>
                <w:rFonts w:cs="Arial"/>
                <w:color w:val="000000"/>
                <w:lang w:val="it-IT"/>
              </w:rPr>
            </w:pPr>
            <w:r w:rsidRPr="00241D46">
              <w:rPr>
                <w:rFonts w:cs="Arial"/>
                <w:color w:val="000000"/>
                <w:lang w:val="it-IT"/>
              </w:rPr>
              <w:t>contro il presente provvedimento può essere presentato ricorso entro 30 giorni al Tribunale Regionale di Giustizia Amministrativa - Sezione Autonoma di Bolzano.</w:t>
            </w:r>
          </w:p>
          <w:p w14:paraId="2C86D45F" w14:textId="77C12A73" w:rsidR="002E1FBE" w:rsidRPr="00FB22B4" w:rsidRDefault="002E1FBE" w:rsidP="00E854D4">
            <w:pPr>
              <w:autoSpaceDE w:val="0"/>
              <w:autoSpaceDN w:val="0"/>
              <w:adjustRightInd w:val="0"/>
              <w:spacing w:line="288" w:lineRule="auto"/>
              <w:jc w:val="both"/>
              <w:textAlignment w:val="center"/>
              <w:rPr>
                <w:rFonts w:cs="Arial"/>
                <w:color w:val="000000"/>
                <w:spacing w:val="-3"/>
                <w:lang w:val="it-IT"/>
              </w:rPr>
            </w:pPr>
          </w:p>
        </w:tc>
      </w:tr>
      <w:tr w:rsidR="002E1FBE" w:rsidRPr="002E1FBE" w14:paraId="1641DBCB" w14:textId="77777777" w:rsidTr="00005532">
        <w:tc>
          <w:tcPr>
            <w:tcW w:w="4395" w:type="dxa"/>
          </w:tcPr>
          <w:p w14:paraId="54AC107B" w14:textId="77777777" w:rsidR="00887A6B" w:rsidRPr="00FB22B4" w:rsidRDefault="00887A6B" w:rsidP="00E854D4">
            <w:pPr>
              <w:autoSpaceDE w:val="0"/>
              <w:autoSpaceDN w:val="0"/>
              <w:adjustRightInd w:val="0"/>
              <w:spacing w:line="288" w:lineRule="auto"/>
              <w:jc w:val="both"/>
              <w:textAlignment w:val="center"/>
              <w:rPr>
                <w:rFonts w:cs="Arial"/>
                <w:noProof w:val="0"/>
                <w:color w:val="000000"/>
                <w:lang w:val="de-DE"/>
              </w:rPr>
            </w:pPr>
            <w:r w:rsidRPr="00B503BB">
              <w:rPr>
                <w:rFonts w:cs="Arial"/>
                <w:i/>
                <w:color w:val="339966"/>
                <w:lang w:val="it-IT" w:eastAsia="ar-SA"/>
              </w:rPr>
              <w:t>Ort und Datum</w:t>
            </w:r>
            <w:r w:rsidRPr="00FB22B4">
              <w:rPr>
                <w:rFonts w:cs="Arial"/>
                <w:color w:val="000000"/>
                <w:lang w:val="de-DE"/>
              </w:rPr>
              <w:t xml:space="preserve"> </w:t>
            </w:r>
            <w:r w:rsidRPr="00FB22B4">
              <w:fldChar w:fldCharType="begin">
                <w:ffData>
                  <w:name w:val="Text36"/>
                  <w:enabled/>
                  <w:calcOnExit w:val="0"/>
                  <w:textInput/>
                </w:ffData>
              </w:fldChar>
            </w:r>
            <w:r w:rsidRPr="00FB22B4">
              <w:rPr>
                <w:rFonts w:cs="Arial"/>
                <w:color w:val="000000"/>
                <w:lang w:val="de-DE"/>
              </w:rPr>
              <w:instrText xml:space="preserve"> FORMTEXT </w:instrText>
            </w:r>
            <w:r w:rsidRPr="00FB22B4">
              <w:fldChar w:fldCharType="separate"/>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fldChar w:fldCharType="end"/>
            </w:r>
          </w:p>
          <w:p w14:paraId="00549E3E" w14:textId="77777777" w:rsidR="002E1FBE" w:rsidRPr="00FB22B4" w:rsidRDefault="002E1FBE" w:rsidP="00E854D4">
            <w:pPr>
              <w:pStyle w:val="Stile1"/>
              <w:spacing w:line="288" w:lineRule="auto"/>
              <w:rPr>
                <w:rFonts w:ascii="Arial" w:hAnsi="Arial" w:cs="Arial"/>
                <w:sz w:val="20"/>
                <w:szCs w:val="20"/>
              </w:rPr>
            </w:pPr>
          </w:p>
        </w:tc>
        <w:tc>
          <w:tcPr>
            <w:tcW w:w="850" w:type="dxa"/>
          </w:tcPr>
          <w:p w14:paraId="49475E28" w14:textId="77777777" w:rsidR="002E1FBE" w:rsidRPr="00FB22B4" w:rsidRDefault="002E1FBE" w:rsidP="00E854D4">
            <w:pPr>
              <w:spacing w:line="288" w:lineRule="auto"/>
              <w:ind w:left="57" w:right="57"/>
              <w:jc w:val="center"/>
              <w:rPr>
                <w:rFonts w:cs="Arial"/>
                <w:lang w:val="it-IT"/>
              </w:rPr>
            </w:pPr>
          </w:p>
        </w:tc>
        <w:tc>
          <w:tcPr>
            <w:tcW w:w="4394" w:type="dxa"/>
          </w:tcPr>
          <w:p w14:paraId="4357C739" w14:textId="77777777" w:rsidR="002E1FBE" w:rsidRPr="00FB22B4" w:rsidRDefault="002E1FBE" w:rsidP="00E854D4">
            <w:pPr>
              <w:autoSpaceDE w:val="0"/>
              <w:autoSpaceDN w:val="0"/>
              <w:adjustRightInd w:val="0"/>
              <w:spacing w:line="288" w:lineRule="auto"/>
              <w:jc w:val="both"/>
              <w:textAlignment w:val="center"/>
              <w:rPr>
                <w:rFonts w:cs="Arial"/>
                <w:noProof w:val="0"/>
                <w:color w:val="000000"/>
                <w:lang w:val="it-IT"/>
              </w:rPr>
            </w:pPr>
            <w:r w:rsidRPr="00B503BB">
              <w:rPr>
                <w:rFonts w:cs="Arial"/>
                <w:i/>
                <w:color w:val="339966"/>
                <w:lang w:val="it-IT" w:eastAsia="ar-SA"/>
              </w:rPr>
              <w:t>Luogo e data</w:t>
            </w:r>
            <w:r w:rsidRPr="00FB22B4">
              <w:rPr>
                <w:rFonts w:cs="Arial"/>
                <w:iCs/>
                <w:color w:val="00B050"/>
                <w:lang w:val="de-DE"/>
              </w:rPr>
              <w:t xml:space="preserve"> </w:t>
            </w:r>
            <w:bookmarkStart w:id="18" w:name="Text36"/>
            <w:r w:rsidRPr="00FB22B4">
              <w:fldChar w:fldCharType="begin">
                <w:ffData>
                  <w:name w:val="Text36"/>
                  <w:enabled/>
                  <w:calcOnExit w:val="0"/>
                  <w:textInput/>
                </w:ffData>
              </w:fldChar>
            </w:r>
            <w:r w:rsidRPr="00FB22B4">
              <w:rPr>
                <w:rFonts w:cs="Arial"/>
                <w:color w:val="000000"/>
              </w:rPr>
              <w:instrText xml:space="preserve"> FORMTEXT </w:instrText>
            </w:r>
            <w:r w:rsidRPr="00FB22B4">
              <w:fldChar w:fldCharType="separate"/>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fldChar w:fldCharType="end"/>
            </w:r>
            <w:bookmarkEnd w:id="18"/>
          </w:p>
          <w:p w14:paraId="51F3EFC3" w14:textId="77777777" w:rsidR="002E1FBE" w:rsidRPr="00FB22B4" w:rsidRDefault="002E1FBE" w:rsidP="00E854D4">
            <w:pPr>
              <w:autoSpaceDE w:val="0"/>
              <w:autoSpaceDN w:val="0"/>
              <w:adjustRightInd w:val="0"/>
              <w:spacing w:line="288" w:lineRule="auto"/>
              <w:jc w:val="both"/>
              <w:textAlignment w:val="center"/>
              <w:rPr>
                <w:rFonts w:cs="Arial"/>
                <w:color w:val="000000"/>
                <w:spacing w:val="-3"/>
                <w:lang w:val="it-IT"/>
              </w:rPr>
            </w:pPr>
          </w:p>
        </w:tc>
      </w:tr>
      <w:tr w:rsidR="002E1FBE" w:rsidRPr="00A920A3" w14:paraId="4C491BF8" w14:textId="77777777" w:rsidTr="00005532">
        <w:tc>
          <w:tcPr>
            <w:tcW w:w="4395" w:type="dxa"/>
          </w:tcPr>
          <w:p w14:paraId="126D37E0" w14:textId="6B649CCA" w:rsidR="002E1FBE" w:rsidRPr="005A249F" w:rsidRDefault="009839CF" w:rsidP="00E854D4">
            <w:pPr>
              <w:pStyle w:val="Stile1"/>
              <w:spacing w:line="288" w:lineRule="auto"/>
              <w:rPr>
                <w:rFonts w:ascii="Arial" w:hAnsi="Arial" w:cs="Arial"/>
                <w:i/>
                <w:noProof/>
                <w:color w:val="339966"/>
                <w:sz w:val="20"/>
                <w:szCs w:val="20"/>
                <w:lang w:val="de-DE" w:eastAsia="ar-SA"/>
              </w:rPr>
            </w:pPr>
            <w:r w:rsidRPr="00FB22B4">
              <w:rPr>
                <w:rFonts w:ascii="Arial" w:hAnsi="Arial" w:cs="Arial"/>
                <w:color w:val="000000"/>
                <w:sz w:val="20"/>
                <w:szCs w:val="20"/>
                <w:lang w:val="de-DE"/>
              </w:rPr>
              <w:t xml:space="preserve">DIE FÜHRUNGSKRAFT </w:t>
            </w:r>
            <w:r w:rsidRPr="005A249F">
              <w:rPr>
                <w:rFonts w:ascii="Arial" w:hAnsi="Arial" w:cs="Arial"/>
                <w:i/>
                <w:noProof/>
                <w:color w:val="339966"/>
                <w:sz w:val="20"/>
                <w:szCs w:val="20"/>
                <w:lang w:val="de-DE" w:eastAsia="ar-SA"/>
              </w:rPr>
              <w:t>(oder anderes entscheidungsbefugtes Organ)</w:t>
            </w:r>
          </w:p>
          <w:p w14:paraId="0DDFD0EB" w14:textId="118AD699" w:rsidR="009839CF" w:rsidRPr="00FB22B4" w:rsidRDefault="009839CF" w:rsidP="00E854D4">
            <w:pPr>
              <w:pStyle w:val="Stile1"/>
              <w:spacing w:line="288" w:lineRule="auto"/>
              <w:rPr>
                <w:rFonts w:ascii="Arial" w:hAnsi="Arial" w:cs="Arial"/>
                <w:color w:val="00B050"/>
                <w:sz w:val="20"/>
                <w:szCs w:val="20"/>
                <w:lang w:val="de-DE"/>
              </w:rPr>
            </w:pPr>
            <w:r w:rsidRPr="00FB22B4">
              <w:rPr>
                <w:rFonts w:ascii="Arial" w:hAnsi="Arial" w:cs="Arial"/>
                <w:color w:val="000000"/>
                <w:sz w:val="20"/>
                <w:szCs w:val="20"/>
              </w:rPr>
              <w:fldChar w:fldCharType="begin">
                <w:ffData>
                  <w:name w:val=""/>
                  <w:enabled/>
                  <w:calcOnExit w:val="0"/>
                  <w:textInput/>
                </w:ffData>
              </w:fldChar>
            </w:r>
            <w:r w:rsidRPr="00FB22B4">
              <w:rPr>
                <w:rFonts w:ascii="Arial" w:hAnsi="Arial" w:cs="Arial"/>
                <w:color w:val="000000"/>
                <w:sz w:val="20"/>
                <w:szCs w:val="20"/>
              </w:rPr>
              <w:instrText xml:space="preserve"> FORMTEXT </w:instrText>
            </w:r>
            <w:r w:rsidRPr="00FB22B4">
              <w:rPr>
                <w:rFonts w:ascii="Arial" w:hAnsi="Arial" w:cs="Arial"/>
                <w:color w:val="000000"/>
                <w:sz w:val="20"/>
                <w:szCs w:val="20"/>
              </w:rPr>
            </w:r>
            <w:r w:rsidRPr="00FB22B4">
              <w:rPr>
                <w:rFonts w:ascii="Arial" w:hAnsi="Arial" w:cs="Arial"/>
                <w:color w:val="000000"/>
                <w:sz w:val="20"/>
                <w:szCs w:val="20"/>
              </w:rPr>
              <w:fldChar w:fldCharType="separate"/>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color w:val="000000"/>
                <w:sz w:val="20"/>
                <w:szCs w:val="20"/>
              </w:rPr>
              <w:fldChar w:fldCharType="end"/>
            </w:r>
          </w:p>
          <w:p w14:paraId="58B10626" w14:textId="2F7CA9F2" w:rsidR="009839CF" w:rsidRPr="005A249F" w:rsidRDefault="009839CF" w:rsidP="00E854D4">
            <w:pPr>
              <w:pStyle w:val="Stile1"/>
              <w:spacing w:line="288" w:lineRule="auto"/>
              <w:rPr>
                <w:rFonts w:ascii="Arial" w:hAnsi="Arial" w:cs="Arial"/>
                <w:i/>
                <w:noProof/>
                <w:color w:val="339966"/>
                <w:sz w:val="20"/>
                <w:szCs w:val="20"/>
                <w:lang w:val="de-DE" w:eastAsia="ar-SA"/>
              </w:rPr>
            </w:pPr>
            <w:r w:rsidRPr="00FB22B4">
              <w:rPr>
                <w:rFonts w:ascii="Arial" w:hAnsi="Arial" w:cs="Arial"/>
                <w:color w:val="00B050"/>
                <w:sz w:val="18"/>
                <w:szCs w:val="18"/>
                <w:lang w:val="de-DE"/>
              </w:rPr>
              <w:t>(</w:t>
            </w:r>
            <w:r w:rsidR="002517E4" w:rsidRPr="005A249F">
              <w:rPr>
                <w:rFonts w:ascii="Arial" w:hAnsi="Arial" w:cs="Arial"/>
                <w:i/>
                <w:noProof/>
                <w:color w:val="339966"/>
                <w:sz w:val="20"/>
                <w:szCs w:val="20"/>
                <w:lang w:val="de-DE" w:eastAsia="ar-SA"/>
              </w:rPr>
              <w:t xml:space="preserve">mit digitaler Unterschrift unterzeichnet </w:t>
            </w:r>
            <w:r w:rsidRPr="005A249F">
              <w:rPr>
                <w:rFonts w:ascii="Arial" w:hAnsi="Arial" w:cs="Arial"/>
                <w:i/>
                <w:noProof/>
                <w:color w:val="339966"/>
                <w:sz w:val="20"/>
                <w:szCs w:val="20"/>
                <w:lang w:val="de-DE" w:eastAsia="ar-SA"/>
              </w:rPr>
              <w:t>am obigen Datum)</w:t>
            </w:r>
          </w:p>
          <w:p w14:paraId="12261262" w14:textId="7A5B0F77" w:rsidR="009839CF" w:rsidRPr="00FB22B4" w:rsidRDefault="009839CF" w:rsidP="00E854D4">
            <w:pPr>
              <w:pStyle w:val="Stile1"/>
              <w:spacing w:line="288" w:lineRule="auto"/>
              <w:rPr>
                <w:rFonts w:ascii="Arial" w:hAnsi="Arial" w:cs="Arial"/>
                <w:sz w:val="20"/>
                <w:szCs w:val="20"/>
                <w:lang w:val="de-DE"/>
              </w:rPr>
            </w:pPr>
          </w:p>
        </w:tc>
        <w:tc>
          <w:tcPr>
            <w:tcW w:w="850" w:type="dxa"/>
          </w:tcPr>
          <w:p w14:paraId="599BEF8C" w14:textId="77777777" w:rsidR="002E1FBE" w:rsidRPr="00FB22B4" w:rsidRDefault="002E1FBE" w:rsidP="00E854D4">
            <w:pPr>
              <w:spacing w:line="288" w:lineRule="auto"/>
              <w:ind w:left="57" w:right="57"/>
              <w:jc w:val="center"/>
              <w:rPr>
                <w:rFonts w:cs="Arial"/>
                <w:lang w:val="de-DE"/>
              </w:rPr>
            </w:pPr>
          </w:p>
        </w:tc>
        <w:tc>
          <w:tcPr>
            <w:tcW w:w="4394" w:type="dxa"/>
          </w:tcPr>
          <w:p w14:paraId="4DF6A03B" w14:textId="0B9A1363" w:rsidR="002E1FBE" w:rsidRPr="00B503BB" w:rsidRDefault="009839CF" w:rsidP="00E854D4">
            <w:pPr>
              <w:autoSpaceDE w:val="0"/>
              <w:autoSpaceDN w:val="0"/>
              <w:adjustRightInd w:val="0"/>
              <w:spacing w:line="288" w:lineRule="auto"/>
              <w:jc w:val="both"/>
              <w:textAlignment w:val="center"/>
              <w:rPr>
                <w:rFonts w:cs="Arial"/>
                <w:i/>
                <w:color w:val="339966"/>
                <w:lang w:val="it-IT" w:eastAsia="ar-SA"/>
              </w:rPr>
            </w:pPr>
            <w:r w:rsidRPr="00FB22B4">
              <w:rPr>
                <w:rFonts w:cs="Arial"/>
                <w:color w:val="000000"/>
                <w:lang w:val="it-IT"/>
              </w:rPr>
              <w:t>IL DIRIGENTE</w:t>
            </w:r>
            <w:r w:rsidRPr="00FB22B4">
              <w:rPr>
                <w:rFonts w:cs="Arial"/>
                <w:color w:val="FF0000"/>
                <w:lang w:val="it-IT"/>
              </w:rPr>
              <w:t xml:space="preserve"> </w:t>
            </w:r>
            <w:r w:rsidRPr="00B503BB">
              <w:rPr>
                <w:rFonts w:cs="Arial"/>
                <w:i/>
                <w:color w:val="339966"/>
                <w:lang w:val="it-IT" w:eastAsia="ar-SA"/>
              </w:rPr>
              <w:t>(o altro organo deliberante)</w:t>
            </w:r>
          </w:p>
          <w:p w14:paraId="30E66607" w14:textId="77777777" w:rsidR="002517E4" w:rsidRPr="00671AA8" w:rsidRDefault="002517E4" w:rsidP="00E854D4">
            <w:pPr>
              <w:autoSpaceDE w:val="0"/>
              <w:autoSpaceDN w:val="0"/>
              <w:adjustRightInd w:val="0"/>
              <w:spacing w:line="288" w:lineRule="auto"/>
              <w:jc w:val="both"/>
              <w:textAlignment w:val="center"/>
              <w:rPr>
                <w:rFonts w:cs="Arial"/>
                <w:iCs/>
                <w:color w:val="00B050"/>
                <w:lang w:val="it-IT"/>
              </w:rPr>
            </w:pPr>
          </w:p>
          <w:p w14:paraId="7C990D17" w14:textId="77777777" w:rsidR="009839CF" w:rsidRPr="00FB22B4" w:rsidRDefault="009839CF" w:rsidP="00E854D4">
            <w:pPr>
              <w:pStyle w:val="Stile1"/>
              <w:spacing w:line="288" w:lineRule="auto"/>
              <w:rPr>
                <w:rFonts w:ascii="Arial" w:hAnsi="Arial" w:cs="Arial"/>
                <w:iCs/>
                <w:noProof/>
                <w:color w:val="00B050"/>
                <w:sz w:val="20"/>
                <w:szCs w:val="20"/>
                <w:lang w:val="de-DE" w:eastAsia="en-US"/>
              </w:rPr>
            </w:pPr>
            <w:r w:rsidRPr="002517E4">
              <w:rPr>
                <w:rFonts w:ascii="Arial" w:hAnsi="Arial" w:cs="Arial"/>
                <w:iCs/>
                <w:noProof/>
                <w:sz w:val="20"/>
                <w:szCs w:val="20"/>
                <w:lang w:val="de-DE" w:eastAsia="en-US"/>
              </w:rPr>
              <w:fldChar w:fldCharType="begin">
                <w:ffData>
                  <w:name w:val=""/>
                  <w:enabled/>
                  <w:calcOnExit w:val="0"/>
                  <w:textInput/>
                </w:ffData>
              </w:fldChar>
            </w:r>
            <w:r w:rsidRPr="002517E4">
              <w:rPr>
                <w:rFonts w:ascii="Arial" w:hAnsi="Arial" w:cs="Arial"/>
                <w:iCs/>
                <w:noProof/>
                <w:sz w:val="20"/>
                <w:szCs w:val="20"/>
                <w:lang w:val="de-DE" w:eastAsia="en-US"/>
              </w:rPr>
              <w:instrText xml:space="preserve"> FORMTEXT </w:instrText>
            </w:r>
            <w:r w:rsidRPr="002517E4">
              <w:rPr>
                <w:rFonts w:ascii="Arial" w:hAnsi="Arial" w:cs="Arial"/>
                <w:iCs/>
                <w:noProof/>
                <w:sz w:val="20"/>
                <w:szCs w:val="20"/>
                <w:lang w:val="de-DE" w:eastAsia="en-US"/>
              </w:rPr>
            </w:r>
            <w:r w:rsidRPr="002517E4">
              <w:rPr>
                <w:rFonts w:ascii="Arial" w:hAnsi="Arial" w:cs="Arial"/>
                <w:iCs/>
                <w:noProof/>
                <w:sz w:val="20"/>
                <w:szCs w:val="20"/>
                <w:lang w:val="de-DE" w:eastAsia="en-US"/>
              </w:rPr>
              <w:fldChar w:fldCharType="separate"/>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fldChar w:fldCharType="end"/>
            </w:r>
          </w:p>
          <w:p w14:paraId="4E41C5AB" w14:textId="55E4C8B7" w:rsidR="009839CF" w:rsidRPr="00FB22B4" w:rsidRDefault="009839CF" w:rsidP="00E854D4">
            <w:pPr>
              <w:autoSpaceDE w:val="0"/>
              <w:autoSpaceDN w:val="0"/>
              <w:adjustRightInd w:val="0"/>
              <w:spacing w:line="288" w:lineRule="auto"/>
              <w:jc w:val="both"/>
              <w:textAlignment w:val="center"/>
              <w:rPr>
                <w:rFonts w:cs="Arial"/>
                <w:color w:val="000000"/>
                <w:spacing w:val="-3"/>
                <w:lang w:val="it-IT"/>
              </w:rPr>
            </w:pPr>
            <w:r w:rsidRPr="00B503BB">
              <w:rPr>
                <w:rFonts w:cs="Arial"/>
                <w:i/>
                <w:color w:val="339966"/>
                <w:lang w:val="it-IT" w:eastAsia="ar-SA"/>
              </w:rPr>
              <w:t>(sottoscritto con firma digitale nella medesima data di cui sopra)</w:t>
            </w:r>
          </w:p>
        </w:tc>
      </w:tr>
    </w:tbl>
    <w:p w14:paraId="1904060D" w14:textId="0F139B59" w:rsidR="00646D50" w:rsidRPr="009839CF" w:rsidRDefault="00646D50" w:rsidP="00E854D4">
      <w:pPr>
        <w:suppressAutoHyphens/>
        <w:spacing w:line="288" w:lineRule="auto"/>
        <w:rPr>
          <w:rFonts w:cs="Arial"/>
          <w:noProof w:val="0"/>
          <w:sz w:val="18"/>
          <w:szCs w:val="18"/>
          <w:lang w:val="it-IT" w:eastAsia="ar-SA"/>
        </w:rPr>
      </w:pPr>
    </w:p>
    <w:sectPr w:rsidR="00646D50" w:rsidRPr="009839CF" w:rsidSect="007F4DA6">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30716" w14:textId="77777777" w:rsidR="00B947A4" w:rsidRDefault="00B947A4">
      <w:r>
        <w:separator/>
      </w:r>
    </w:p>
  </w:endnote>
  <w:endnote w:type="continuationSeparator" w:id="0">
    <w:p w14:paraId="2DD6B86F" w14:textId="77777777" w:rsidR="00B947A4" w:rsidRDefault="00B9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9AA65" w14:textId="77777777" w:rsidR="00B947A4" w:rsidRDefault="00B947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E1CF4" w14:textId="77777777" w:rsidR="00B947A4" w:rsidRDefault="00B947A4">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7E3B" w14:textId="77777777" w:rsidR="00B947A4" w:rsidRDefault="00B947A4">
    <w:pPr>
      <w:rPr>
        <w:sz w:val="16"/>
      </w:rPr>
    </w:pPr>
  </w:p>
  <w:p w14:paraId="4A90A175" w14:textId="77777777" w:rsidR="00B947A4" w:rsidRPr="00DD5DDA" w:rsidRDefault="00B947A4">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4AADA" w14:textId="77777777" w:rsidR="00B947A4" w:rsidRDefault="00B947A4">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9178" w14:textId="77777777" w:rsidR="00B947A4" w:rsidRDefault="00B947A4">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46755" w14:textId="77777777" w:rsidR="00B947A4" w:rsidRDefault="00B947A4">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947A4" w14:paraId="6DD75EFD" w14:textId="77777777">
      <w:trPr>
        <w:cantSplit/>
      </w:trPr>
      <w:tc>
        <w:tcPr>
          <w:tcW w:w="4990" w:type="dxa"/>
        </w:tcPr>
        <w:p w14:paraId="3C5CF475" w14:textId="77777777" w:rsidR="00B947A4" w:rsidRPr="00E743D8" w:rsidRDefault="00B947A4">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1AF868" w14:textId="77777777" w:rsidR="00B947A4" w:rsidRDefault="00B947A4">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6B887B3" w14:textId="77777777" w:rsidR="00B947A4" w:rsidRPr="00DD5DDA" w:rsidRDefault="00B947A4">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03A904D" w14:textId="77777777" w:rsidR="00B947A4" w:rsidRPr="00DD5DDA" w:rsidRDefault="00B947A4">
          <w:pPr>
            <w:spacing w:line="180" w:lineRule="exact"/>
            <w:jc w:val="right"/>
            <w:rPr>
              <w:sz w:val="16"/>
              <w:lang w:val="fr-FR"/>
            </w:rPr>
          </w:pPr>
          <w:r w:rsidRPr="00DD5DDA">
            <w:rPr>
              <w:sz w:val="16"/>
              <w:lang w:val="fr-FR"/>
            </w:rPr>
            <w:t>«EMAIL_PEC»</w:t>
          </w:r>
        </w:p>
        <w:p w14:paraId="11BED59C" w14:textId="77777777" w:rsidR="00B947A4" w:rsidRPr="00DD5DDA" w:rsidRDefault="00B947A4">
          <w:pPr>
            <w:spacing w:line="180" w:lineRule="exact"/>
            <w:jc w:val="right"/>
            <w:rPr>
              <w:sz w:val="16"/>
              <w:lang w:val="fr-FR"/>
            </w:rPr>
          </w:pPr>
          <w:r w:rsidRPr="00DD5DDA">
            <w:rPr>
              <w:sz w:val="16"/>
              <w:lang w:val="fr-FR"/>
            </w:rPr>
            <w:t>«EMAIL_D»</w:t>
          </w:r>
        </w:p>
        <w:p w14:paraId="61156A0E" w14:textId="77777777" w:rsidR="00B947A4" w:rsidRDefault="00B947A4">
          <w:pPr>
            <w:spacing w:line="180" w:lineRule="exact"/>
            <w:jc w:val="right"/>
            <w:rPr>
              <w:sz w:val="16"/>
            </w:rPr>
          </w:pPr>
          <w:r>
            <w:rPr>
              <w:sz w:val="16"/>
            </w:rPr>
            <w:t>Steuernr./Mwst.Nr. 00390090215</w:t>
          </w:r>
        </w:p>
      </w:tc>
      <w:tc>
        <w:tcPr>
          <w:tcW w:w="227" w:type="dxa"/>
          <w:vAlign w:val="center"/>
        </w:tcPr>
        <w:p w14:paraId="0D92979F" w14:textId="77777777" w:rsidR="00B947A4" w:rsidRDefault="00B947A4">
          <w:pPr>
            <w:spacing w:before="80"/>
            <w:jc w:val="center"/>
            <w:rPr>
              <w:sz w:val="16"/>
            </w:rPr>
          </w:pPr>
        </w:p>
      </w:tc>
      <w:tc>
        <w:tcPr>
          <w:tcW w:w="907" w:type="dxa"/>
          <w:vAlign w:val="center"/>
        </w:tcPr>
        <w:p w14:paraId="4BCF5DE4" w14:textId="70D0C1F3" w:rsidR="00B947A4" w:rsidRDefault="00B947A4">
          <w:pPr>
            <w:spacing w:before="80"/>
            <w:jc w:val="center"/>
            <w:rPr>
              <w:sz w:val="16"/>
            </w:rPr>
          </w:pPr>
          <w:r>
            <w:rPr>
              <w:sz w:val="16"/>
              <w:lang w:val="it-IT" w:eastAsia="it-IT"/>
            </w:rPr>
            <w:drawing>
              <wp:inline distT="0" distB="0" distL="0" distR="0" wp14:anchorId="572D034D" wp14:editId="184A2DEE">
                <wp:extent cx="571500" cy="571500"/>
                <wp:effectExtent l="0" t="0" r="0" b="0"/>
                <wp:docPr id="3" name="Immagine 3" descr="C:\Users\pb31306\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306\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D51D755" w14:textId="77777777" w:rsidR="00B947A4" w:rsidRDefault="00B947A4">
          <w:pPr>
            <w:spacing w:before="80"/>
            <w:jc w:val="center"/>
            <w:rPr>
              <w:sz w:val="16"/>
            </w:rPr>
          </w:pPr>
        </w:p>
      </w:tc>
      <w:tc>
        <w:tcPr>
          <w:tcW w:w="4990" w:type="dxa"/>
        </w:tcPr>
        <w:p w14:paraId="77BEBA1B" w14:textId="77777777" w:rsidR="00B947A4" w:rsidRPr="00E743D8" w:rsidRDefault="00B947A4">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6AF6A31B" w14:textId="77777777" w:rsidR="00B947A4" w:rsidRDefault="00B947A4">
          <w:pPr>
            <w:spacing w:line="180" w:lineRule="exact"/>
            <w:rPr>
              <w:sz w:val="16"/>
            </w:rPr>
          </w:pPr>
          <w:r>
            <w:rPr>
              <w:sz w:val="16"/>
            </w:rPr>
            <w:t xml:space="preserve">Tel. «TEL_F» </w:t>
          </w:r>
          <w:r>
            <w:rPr>
              <w:color w:val="808080"/>
              <w:sz w:val="14"/>
            </w:rPr>
            <w:sym w:font="Wingdings" w:char="F09F"/>
          </w:r>
          <w:r>
            <w:rPr>
              <w:sz w:val="16"/>
            </w:rPr>
            <w:t xml:space="preserve"> Fax «FAX_F»</w:t>
          </w:r>
        </w:p>
        <w:p w14:paraId="12DC220C" w14:textId="77777777" w:rsidR="00B947A4" w:rsidRDefault="00B947A4">
          <w:pPr>
            <w:spacing w:line="180" w:lineRule="exact"/>
            <w:rPr>
              <w:sz w:val="16"/>
            </w:rPr>
          </w:pPr>
          <w:r>
            <w:rPr>
              <w:sz w:val="16"/>
            </w:rPr>
            <w:t>«</w:t>
          </w:r>
          <w:smartTag w:uri="urn:schemas-microsoft-com:office:smarttags" w:element="stockticker">
            <w:r>
              <w:rPr>
                <w:sz w:val="16"/>
              </w:rPr>
              <w:t>WWW</w:t>
            </w:r>
          </w:smartTag>
          <w:r>
            <w:rPr>
              <w:sz w:val="16"/>
            </w:rPr>
            <w:t>_I»</w:t>
          </w:r>
        </w:p>
        <w:p w14:paraId="2212D4BE" w14:textId="77777777" w:rsidR="00B947A4" w:rsidRDefault="00B947A4">
          <w:pPr>
            <w:spacing w:line="180" w:lineRule="exact"/>
            <w:rPr>
              <w:sz w:val="16"/>
            </w:rPr>
          </w:pPr>
          <w:r>
            <w:rPr>
              <w:sz w:val="16"/>
            </w:rPr>
            <w:t>«EMAIL_PEC»</w:t>
          </w:r>
        </w:p>
        <w:p w14:paraId="47784135" w14:textId="77777777" w:rsidR="00B947A4" w:rsidRDefault="00B947A4">
          <w:pPr>
            <w:spacing w:line="180" w:lineRule="exact"/>
            <w:rPr>
              <w:sz w:val="16"/>
            </w:rPr>
          </w:pPr>
          <w:r>
            <w:rPr>
              <w:sz w:val="16"/>
            </w:rPr>
            <w:t>«EMAIL_I»</w:t>
          </w:r>
        </w:p>
        <w:p w14:paraId="6B6A7354" w14:textId="77777777" w:rsidR="00B947A4" w:rsidRDefault="00B947A4">
          <w:pPr>
            <w:spacing w:line="180" w:lineRule="exact"/>
            <w:rPr>
              <w:sz w:val="16"/>
            </w:rPr>
          </w:pPr>
          <w:r>
            <w:rPr>
              <w:sz w:val="16"/>
            </w:rPr>
            <w:t>Codice fiscale/Partita Iva 00390090215</w:t>
          </w:r>
        </w:p>
      </w:tc>
    </w:tr>
  </w:tbl>
  <w:p w14:paraId="7A640B50" w14:textId="77777777" w:rsidR="00B947A4" w:rsidRDefault="00B947A4">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2BED4" w14:textId="77777777" w:rsidR="00B947A4" w:rsidRDefault="00B947A4">
      <w:r>
        <w:separator/>
      </w:r>
    </w:p>
  </w:footnote>
  <w:footnote w:type="continuationSeparator" w:id="0">
    <w:p w14:paraId="03EB9179" w14:textId="77777777" w:rsidR="00B947A4" w:rsidRDefault="00B94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F42CA" w14:textId="77777777" w:rsidR="00B947A4" w:rsidRDefault="00B947A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947A4" w:rsidRPr="00A920A3" w14:paraId="3EA3FD00" w14:textId="77777777">
      <w:trPr>
        <w:cantSplit/>
        <w:trHeight w:hRule="exact" w:val="460"/>
      </w:trPr>
      <w:tc>
        <w:tcPr>
          <w:tcW w:w="5245" w:type="dxa"/>
        </w:tcPr>
        <w:p w14:paraId="7946A7AC" w14:textId="77777777" w:rsidR="00B947A4" w:rsidRDefault="00B947A4">
          <w:pPr>
            <w:spacing w:before="220" w:after="60"/>
            <w:jc w:val="right"/>
            <w:rPr>
              <w:spacing w:val="2"/>
              <w:sz w:val="15"/>
            </w:rPr>
          </w:pPr>
          <w:r>
            <w:rPr>
              <w:spacing w:val="2"/>
              <w:sz w:val="15"/>
            </w:rPr>
            <w:t>AUTONOME PROVINZ BOZEN - SÜDTIROL</w:t>
          </w:r>
        </w:p>
      </w:tc>
      <w:tc>
        <w:tcPr>
          <w:tcW w:w="851" w:type="dxa"/>
          <w:vMerge w:val="restart"/>
        </w:tcPr>
        <w:p w14:paraId="269B792E" w14:textId="285EAEDF" w:rsidR="00B947A4" w:rsidRDefault="00B947A4">
          <w:pPr>
            <w:jc w:val="center"/>
            <w:rPr>
              <w:sz w:val="15"/>
            </w:rPr>
          </w:pPr>
          <w:r>
            <w:rPr>
              <w:lang w:val="it-IT" w:eastAsia="it-IT"/>
            </w:rPr>
            <w:drawing>
              <wp:inline distT="0" distB="0" distL="0" distR="0" wp14:anchorId="25D47107" wp14:editId="075A2589">
                <wp:extent cx="285750" cy="38100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5245" w:type="dxa"/>
        </w:tcPr>
        <w:p w14:paraId="3584B1C1" w14:textId="77777777" w:rsidR="00B947A4" w:rsidRPr="00E743D8" w:rsidRDefault="00B947A4">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947A4" w14:paraId="6A5174C8" w14:textId="77777777">
      <w:trPr>
        <w:cantSplit/>
      </w:trPr>
      <w:tc>
        <w:tcPr>
          <w:tcW w:w="5245" w:type="dxa"/>
          <w:tcBorders>
            <w:top w:val="single" w:sz="2" w:space="0" w:color="auto"/>
          </w:tcBorders>
        </w:tcPr>
        <w:p w14:paraId="342DB235" w14:textId="77777777" w:rsidR="00B947A4" w:rsidRPr="00E743D8" w:rsidRDefault="00B947A4">
          <w:pPr>
            <w:spacing w:before="80" w:line="180" w:lineRule="exact"/>
            <w:jc w:val="right"/>
            <w:rPr>
              <w:sz w:val="16"/>
              <w:lang w:val="it-IT"/>
            </w:rPr>
          </w:pPr>
        </w:p>
      </w:tc>
      <w:tc>
        <w:tcPr>
          <w:tcW w:w="851" w:type="dxa"/>
          <w:vMerge/>
        </w:tcPr>
        <w:p w14:paraId="581A607D" w14:textId="77777777" w:rsidR="00B947A4" w:rsidRPr="00E743D8" w:rsidRDefault="00B947A4">
          <w:pPr>
            <w:spacing w:line="180" w:lineRule="exact"/>
            <w:jc w:val="center"/>
            <w:rPr>
              <w:sz w:val="16"/>
              <w:lang w:val="it-IT"/>
            </w:rPr>
          </w:pPr>
        </w:p>
      </w:tc>
      <w:tc>
        <w:tcPr>
          <w:tcW w:w="5245" w:type="dxa"/>
          <w:tcBorders>
            <w:top w:val="single" w:sz="2" w:space="0" w:color="auto"/>
          </w:tcBorders>
        </w:tcPr>
        <w:p w14:paraId="06F46EF6" w14:textId="77777777" w:rsidR="00B947A4" w:rsidRDefault="00B947A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1FA1D4F" w14:textId="77777777" w:rsidR="00B947A4" w:rsidRDefault="00B947A4">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78587" w14:textId="77777777" w:rsidR="00B947A4" w:rsidRDefault="00B947A4" w:rsidP="003E79B1">
    <w:pPr>
      <w:pStyle w:val="Intestazione"/>
      <w:tabs>
        <w:tab w:val="clear" w:pos="4536"/>
        <w:tab w:val="clear" w:pos="9072"/>
      </w:tabs>
      <w:spacing w:line="180" w:lineRule="exact"/>
      <w:jc w:val="center"/>
      <w:rPr>
        <w:i/>
        <w:color w:val="FF0000"/>
        <w:lang w:val="it-IT"/>
      </w:rPr>
    </w:pPr>
    <w:r>
      <w:rPr>
        <w:i/>
        <w:color w:val="FF0000"/>
        <w:lang w:val="it-IT"/>
      </w:rPr>
      <w:t>Briefkopf</w:t>
    </w:r>
    <w:r w:rsidRPr="003E79B1">
      <w:rPr>
        <w:i/>
        <w:color w:val="FF0000"/>
        <w:lang w:val="it-IT"/>
      </w:rPr>
      <w:t xml:space="preserve"> Körperschaft</w:t>
    </w:r>
    <w:r>
      <w:rPr>
        <w:i/>
        <w:color w:val="FF0000"/>
        <w:lang w:val="it-IT"/>
      </w:rPr>
      <w:t xml:space="preserve"> </w:t>
    </w:r>
    <w:r w:rsidRPr="003E79B1">
      <w:rPr>
        <w:i/>
        <w:color w:val="FF0000"/>
        <w:lang w:val="it-IT"/>
      </w:rPr>
      <w:t>/</w:t>
    </w:r>
    <w:r>
      <w:rPr>
        <w:i/>
        <w:color w:val="FF0000"/>
        <w:lang w:val="it-IT"/>
      </w:rPr>
      <w:t xml:space="preserve"> Vergabestelle</w:t>
    </w:r>
  </w:p>
  <w:p w14:paraId="1E7A466A" w14:textId="77777777" w:rsidR="00B947A4" w:rsidRPr="003E79B1" w:rsidRDefault="00B947A4" w:rsidP="003E79B1">
    <w:pPr>
      <w:pStyle w:val="Intestazione"/>
      <w:tabs>
        <w:tab w:val="clear" w:pos="4536"/>
        <w:tab w:val="clear" w:pos="9072"/>
      </w:tabs>
      <w:spacing w:line="180" w:lineRule="exact"/>
      <w:jc w:val="center"/>
      <w:rPr>
        <w:i/>
        <w:color w:val="FF0000"/>
        <w:lang w:val="it-IT"/>
      </w:rPr>
    </w:pPr>
  </w:p>
  <w:p w14:paraId="53EC1717" w14:textId="10154E52" w:rsidR="00B947A4" w:rsidRPr="003E79B1" w:rsidRDefault="00B947A4" w:rsidP="003E79B1">
    <w:pPr>
      <w:pStyle w:val="Intestazione"/>
      <w:tabs>
        <w:tab w:val="clear" w:pos="4536"/>
        <w:tab w:val="clear" w:pos="9072"/>
      </w:tabs>
      <w:spacing w:line="180" w:lineRule="exact"/>
      <w:jc w:val="center"/>
      <w:rPr>
        <w:i/>
        <w:color w:val="FF0000"/>
        <w:lang w:val="it-IT"/>
      </w:rPr>
    </w:pPr>
    <w:r w:rsidRPr="003E79B1">
      <w:rPr>
        <w:i/>
        <w:color w:val="FF0000"/>
        <w:lang w:val="it-IT"/>
      </w:rPr>
      <w:t xml:space="preserve">Intestazione </w:t>
    </w:r>
    <w:r>
      <w:rPr>
        <w:i/>
        <w:color w:val="FF0000"/>
        <w:lang w:val="it-IT"/>
      </w:rPr>
      <w:t>ente / stazione appaltante</w:t>
    </w:r>
  </w:p>
  <w:p w14:paraId="233EB9A1" w14:textId="77777777" w:rsidR="00B947A4" w:rsidRPr="003E79B1" w:rsidRDefault="00B947A4">
    <w:pPr>
      <w:pStyle w:val="Intestazione"/>
      <w:tabs>
        <w:tab w:val="clear" w:pos="4536"/>
        <w:tab w:val="clear" w:pos="9072"/>
      </w:tabs>
      <w:spacing w:line="140" w:lineRule="exact"/>
      <w:rPr>
        <w:i/>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B8104" w14:textId="77777777" w:rsidR="00B947A4" w:rsidRDefault="00B947A4">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51DFF" w14:textId="77777777" w:rsidR="00B947A4" w:rsidRPr="00703FFC" w:rsidRDefault="00B947A4">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947A4" w:rsidRPr="00A920A3" w14:paraId="5ADFD38D" w14:textId="77777777">
      <w:trPr>
        <w:cantSplit/>
        <w:trHeight w:hRule="exact" w:val="460"/>
      </w:trPr>
      <w:tc>
        <w:tcPr>
          <w:tcW w:w="4990" w:type="dxa"/>
        </w:tcPr>
        <w:p w14:paraId="6C4FFFF4" w14:textId="77777777" w:rsidR="00B947A4" w:rsidRDefault="00B947A4">
          <w:pPr>
            <w:pStyle w:val="NameNachname"/>
            <w:spacing w:before="200" w:after="40" w:line="240" w:lineRule="auto"/>
            <w:rPr>
              <w:noProof/>
              <w:spacing w:val="2"/>
            </w:rPr>
          </w:pPr>
          <w:r>
            <w:rPr>
              <w:noProof/>
              <w:spacing w:val="2"/>
            </w:rPr>
            <w:t>AUTONOME PROVINZ BOZEN - SÜDTIROL</w:t>
          </w:r>
        </w:p>
      </w:tc>
      <w:tc>
        <w:tcPr>
          <w:tcW w:w="1361" w:type="dxa"/>
          <w:vMerge w:val="restart"/>
        </w:tcPr>
        <w:p w14:paraId="541B2A1A" w14:textId="2D29AEE3" w:rsidR="00B947A4" w:rsidRDefault="00B947A4">
          <w:pPr>
            <w:jc w:val="center"/>
          </w:pPr>
          <w:r>
            <w:rPr>
              <w:lang w:val="it-IT" w:eastAsia="it-IT"/>
            </w:rPr>
            <w:drawing>
              <wp:inline distT="0" distB="0" distL="0" distR="0" wp14:anchorId="6200E3B8" wp14:editId="385B99D7">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312B0807" w14:textId="77777777" w:rsidR="00B947A4" w:rsidRPr="00E743D8" w:rsidRDefault="00B947A4">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B947A4" w:rsidRPr="00A920A3" w14:paraId="60DF9A79" w14:textId="77777777">
      <w:trPr>
        <w:cantSplit/>
        <w:trHeight w:hRule="exact" w:val="1800"/>
      </w:trPr>
      <w:tc>
        <w:tcPr>
          <w:tcW w:w="4990" w:type="dxa"/>
          <w:tcBorders>
            <w:top w:val="single" w:sz="2" w:space="0" w:color="auto"/>
          </w:tcBorders>
        </w:tcPr>
        <w:p w14:paraId="57C3AE59" w14:textId="77777777" w:rsidR="00B947A4" w:rsidRPr="00E743D8" w:rsidRDefault="00B947A4">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09047C47" w14:textId="77777777" w:rsidR="00B947A4" w:rsidRPr="00E743D8" w:rsidRDefault="00B947A4">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0C207182" w14:textId="77777777" w:rsidR="00B947A4" w:rsidRPr="00E743D8" w:rsidRDefault="00B947A4">
          <w:pPr>
            <w:jc w:val="center"/>
            <w:rPr>
              <w:sz w:val="17"/>
              <w:lang w:val="de-DE"/>
            </w:rPr>
          </w:pPr>
        </w:p>
      </w:tc>
      <w:tc>
        <w:tcPr>
          <w:tcW w:w="4990" w:type="dxa"/>
          <w:tcBorders>
            <w:top w:val="single" w:sz="2" w:space="0" w:color="auto"/>
          </w:tcBorders>
        </w:tcPr>
        <w:p w14:paraId="53AF472A" w14:textId="77777777" w:rsidR="00B947A4" w:rsidRPr="00E743D8" w:rsidRDefault="00B947A4">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064A0648" w14:textId="77777777" w:rsidR="00B947A4" w:rsidRPr="00E743D8" w:rsidRDefault="00B947A4">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7D35F523" w14:textId="77777777" w:rsidR="00B947A4" w:rsidRPr="00E743D8" w:rsidRDefault="00B947A4">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65C7"/>
    <w:multiLevelType w:val="hybridMultilevel"/>
    <w:tmpl w:val="2500B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2"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B100ED1"/>
    <w:multiLevelType w:val="hybridMultilevel"/>
    <w:tmpl w:val="1804B54E"/>
    <w:lvl w:ilvl="0" w:tplc="7FD221F2">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A54C1"/>
    <w:multiLevelType w:val="hybridMultilevel"/>
    <w:tmpl w:val="7258198A"/>
    <w:lvl w:ilvl="0" w:tplc="9E40745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B7A03F0"/>
    <w:multiLevelType w:val="hybridMultilevel"/>
    <w:tmpl w:val="6B66A26A"/>
    <w:lvl w:ilvl="0" w:tplc="2714AA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7E13FE"/>
    <w:multiLevelType w:val="hybridMultilevel"/>
    <w:tmpl w:val="5350A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706579"/>
    <w:multiLevelType w:val="hybridMultilevel"/>
    <w:tmpl w:val="E5F0B922"/>
    <w:lvl w:ilvl="0" w:tplc="04070001">
      <w:start w:val="1"/>
      <w:numFmt w:val="bullet"/>
      <w:lvlText w:val=""/>
      <w:lvlJc w:val="left"/>
      <w:pPr>
        <w:tabs>
          <w:tab w:val="num" w:pos="1440"/>
        </w:tabs>
        <w:ind w:left="144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AD3611"/>
    <w:multiLevelType w:val="hybridMultilevel"/>
    <w:tmpl w:val="A3F68596"/>
    <w:lvl w:ilvl="0" w:tplc="F4BE9F6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14"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AB52BC5"/>
    <w:multiLevelType w:val="hybridMultilevel"/>
    <w:tmpl w:val="2E140798"/>
    <w:lvl w:ilvl="0" w:tplc="1292B92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9912E53"/>
    <w:multiLevelType w:val="hybridMultilevel"/>
    <w:tmpl w:val="A2B0A13C"/>
    <w:lvl w:ilvl="0" w:tplc="82EC35C0">
      <w:start w:val="12"/>
      <w:numFmt w:val="lowerLetter"/>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087788"/>
    <w:multiLevelType w:val="hybridMultilevel"/>
    <w:tmpl w:val="C504CD6C"/>
    <w:lvl w:ilvl="0" w:tplc="49D2633C">
      <w:start w:val="7"/>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3D966B0C"/>
    <w:multiLevelType w:val="hybridMultilevel"/>
    <w:tmpl w:val="ECA87102"/>
    <w:lvl w:ilvl="0" w:tplc="1292B924">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3ED81E45"/>
    <w:multiLevelType w:val="multilevel"/>
    <w:tmpl w:val="4F00255C"/>
    <w:lvl w:ilvl="0">
      <w:start w:val="7"/>
      <w:numFmt w:val="bullet"/>
      <w:lvlText w:val="-"/>
      <w:lvlJc w:val="left"/>
      <w:pPr>
        <w:tabs>
          <w:tab w:val="num" w:pos="360"/>
        </w:tabs>
        <w:ind w:left="360" w:hanging="360"/>
      </w:pPr>
      <w:rPr>
        <w:rFonts w:ascii="Calibri" w:eastAsia="Calibri" w:hAnsi="Calibri" w:cs="Times New Roman"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4"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0048D1"/>
    <w:multiLevelType w:val="hybridMultilevel"/>
    <w:tmpl w:val="5A40D134"/>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6" w15:restartNumberingAfterBreak="0">
    <w:nsid w:val="56444132"/>
    <w:multiLevelType w:val="hybridMultilevel"/>
    <w:tmpl w:val="1B2E3990"/>
    <w:lvl w:ilvl="0" w:tplc="2DBE40E0">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31" w15:restartNumberingAfterBreak="0">
    <w:nsid w:val="627F7A27"/>
    <w:multiLevelType w:val="hybridMultilevel"/>
    <w:tmpl w:val="C752362C"/>
    <w:lvl w:ilvl="0" w:tplc="28D840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35"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DBB7471"/>
    <w:multiLevelType w:val="hybridMultilevel"/>
    <w:tmpl w:val="CEB6C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39"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41"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1"/>
  </w:num>
  <w:num w:numId="2">
    <w:abstractNumId w:val="30"/>
  </w:num>
  <w:num w:numId="3">
    <w:abstractNumId w:val="33"/>
  </w:num>
  <w:num w:numId="4">
    <w:abstractNumId w:val="17"/>
  </w:num>
  <w:num w:numId="5">
    <w:abstractNumId w:val="1"/>
  </w:num>
  <w:num w:numId="6">
    <w:abstractNumId w:val="34"/>
  </w:num>
  <w:num w:numId="7">
    <w:abstractNumId w:val="2"/>
  </w:num>
  <w:num w:numId="8">
    <w:abstractNumId w:val="23"/>
  </w:num>
  <w:num w:numId="9">
    <w:abstractNumId w:val="32"/>
  </w:num>
  <w:num w:numId="10">
    <w:abstractNumId w:val="18"/>
  </w:num>
  <w:num w:numId="11">
    <w:abstractNumId w:val="14"/>
  </w:num>
  <w:num w:numId="12">
    <w:abstractNumId w:val="27"/>
  </w:num>
  <w:num w:numId="13">
    <w:abstractNumId w:val="16"/>
  </w:num>
  <w:num w:numId="14">
    <w:abstractNumId w:val="40"/>
  </w:num>
  <w:num w:numId="15">
    <w:abstractNumId w:val="13"/>
  </w:num>
  <w:num w:numId="16">
    <w:abstractNumId w:val="10"/>
  </w:num>
  <w:num w:numId="17">
    <w:abstractNumId w:val="38"/>
  </w:num>
  <w:num w:numId="18">
    <w:abstractNumId w:val="39"/>
  </w:num>
  <w:num w:numId="19">
    <w:abstractNumId w:val="3"/>
  </w:num>
  <w:num w:numId="20">
    <w:abstractNumId w:val="35"/>
  </w:num>
  <w:num w:numId="21">
    <w:abstractNumId w:val="24"/>
  </w:num>
  <w:num w:numId="22">
    <w:abstractNumId w:val="8"/>
  </w:num>
  <w:num w:numId="23">
    <w:abstractNumId w:val="28"/>
  </w:num>
  <w:num w:numId="24">
    <w:abstractNumId w:val="37"/>
  </w:num>
  <w:num w:numId="25">
    <w:abstractNumId w:val="6"/>
  </w:num>
  <w:num w:numId="26">
    <w:abstractNumId w:val="26"/>
  </w:num>
  <w:num w:numId="27">
    <w:abstractNumId w:val="31"/>
  </w:num>
  <w:num w:numId="28">
    <w:abstractNumId w:val="5"/>
  </w:num>
  <w:num w:numId="29">
    <w:abstractNumId w:val="22"/>
  </w:num>
  <w:num w:numId="30">
    <w:abstractNumId w:val="15"/>
  </w:num>
  <w:num w:numId="31">
    <w:abstractNumId w:val="9"/>
  </w:num>
  <w:num w:numId="32">
    <w:abstractNumId w:val="12"/>
  </w:num>
  <w:num w:numId="33">
    <w:abstractNumId w:val="20"/>
  </w:num>
  <w:num w:numId="34">
    <w:abstractNumId w:val="9"/>
  </w:num>
  <w:num w:numId="35">
    <w:abstractNumId w:val="9"/>
  </w:num>
  <w:num w:numId="36">
    <w:abstractNumId w:val="0"/>
  </w:num>
  <w:num w:numId="37">
    <w:abstractNumId w:val="25"/>
  </w:num>
  <w:num w:numId="38">
    <w:abstractNumId w:val="36"/>
  </w:num>
  <w:num w:numId="39">
    <w:abstractNumId w:val="4"/>
  </w:num>
  <w:num w:numId="40">
    <w:abstractNumId w:val="7"/>
  </w:num>
  <w:num w:numId="41">
    <w:abstractNumId w:val="21"/>
  </w:num>
  <w:num w:numId="42">
    <w:abstractNumId w:val="0"/>
  </w:num>
  <w:num w:numId="4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1"/>
  </w:num>
  <w:num w:numId="46">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43A"/>
    <w:rsid w:val="0000460A"/>
    <w:rsid w:val="00004DF0"/>
    <w:rsid w:val="00005532"/>
    <w:rsid w:val="000071A9"/>
    <w:rsid w:val="0000750A"/>
    <w:rsid w:val="000106F7"/>
    <w:rsid w:val="000110FE"/>
    <w:rsid w:val="00014530"/>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25AA"/>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4D35"/>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6222"/>
    <w:rsid w:val="00056724"/>
    <w:rsid w:val="0005714F"/>
    <w:rsid w:val="00057BCB"/>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173B"/>
    <w:rsid w:val="000A253D"/>
    <w:rsid w:val="000A27E4"/>
    <w:rsid w:val="000A3BF9"/>
    <w:rsid w:val="000A48D1"/>
    <w:rsid w:val="000A5E98"/>
    <w:rsid w:val="000A5EDE"/>
    <w:rsid w:val="000A63CB"/>
    <w:rsid w:val="000A77CB"/>
    <w:rsid w:val="000A7C57"/>
    <w:rsid w:val="000B17A4"/>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45E"/>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1CA7"/>
    <w:rsid w:val="00102267"/>
    <w:rsid w:val="001024E5"/>
    <w:rsid w:val="001026F8"/>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2F51"/>
    <w:rsid w:val="00133CB2"/>
    <w:rsid w:val="00134463"/>
    <w:rsid w:val="00134C15"/>
    <w:rsid w:val="00135206"/>
    <w:rsid w:val="00136216"/>
    <w:rsid w:val="00136A81"/>
    <w:rsid w:val="00137467"/>
    <w:rsid w:val="001376B1"/>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522"/>
    <w:rsid w:val="00147715"/>
    <w:rsid w:val="00150701"/>
    <w:rsid w:val="00150A17"/>
    <w:rsid w:val="00150EBF"/>
    <w:rsid w:val="001510AB"/>
    <w:rsid w:val="001515B9"/>
    <w:rsid w:val="00152428"/>
    <w:rsid w:val="00152F50"/>
    <w:rsid w:val="0015395C"/>
    <w:rsid w:val="001540F4"/>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69D5"/>
    <w:rsid w:val="00186CD4"/>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B2E"/>
    <w:rsid w:val="001D491D"/>
    <w:rsid w:val="001D4D63"/>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1D46"/>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7E4"/>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1368"/>
    <w:rsid w:val="0027241E"/>
    <w:rsid w:val="00272C97"/>
    <w:rsid w:val="00273EB5"/>
    <w:rsid w:val="00274751"/>
    <w:rsid w:val="002748B8"/>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4ED2"/>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6743"/>
    <w:rsid w:val="002C79DF"/>
    <w:rsid w:val="002D043B"/>
    <w:rsid w:val="002D094D"/>
    <w:rsid w:val="002D12D6"/>
    <w:rsid w:val="002D17C4"/>
    <w:rsid w:val="002D3F87"/>
    <w:rsid w:val="002D4065"/>
    <w:rsid w:val="002D464B"/>
    <w:rsid w:val="002D4A22"/>
    <w:rsid w:val="002D4E2D"/>
    <w:rsid w:val="002D6071"/>
    <w:rsid w:val="002D62A9"/>
    <w:rsid w:val="002D645C"/>
    <w:rsid w:val="002D6839"/>
    <w:rsid w:val="002D6AD0"/>
    <w:rsid w:val="002E0889"/>
    <w:rsid w:val="002E1D23"/>
    <w:rsid w:val="002E1FBE"/>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C4D"/>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2DE5"/>
    <w:rsid w:val="003545C4"/>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ABC"/>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B6B57"/>
    <w:rsid w:val="003C0ECA"/>
    <w:rsid w:val="003C0F36"/>
    <w:rsid w:val="003C1B03"/>
    <w:rsid w:val="003C29D1"/>
    <w:rsid w:val="003C2F8D"/>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5EBE"/>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1C00"/>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450"/>
    <w:rsid w:val="00440D17"/>
    <w:rsid w:val="00441A9D"/>
    <w:rsid w:val="00441B93"/>
    <w:rsid w:val="00441D12"/>
    <w:rsid w:val="00441DFD"/>
    <w:rsid w:val="004428EE"/>
    <w:rsid w:val="00442FF5"/>
    <w:rsid w:val="00443388"/>
    <w:rsid w:val="00443B4F"/>
    <w:rsid w:val="00443D3C"/>
    <w:rsid w:val="00443E16"/>
    <w:rsid w:val="00444287"/>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222"/>
    <w:rsid w:val="004A247E"/>
    <w:rsid w:val="004A338E"/>
    <w:rsid w:val="004A38DD"/>
    <w:rsid w:val="004A39AC"/>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4F55"/>
    <w:rsid w:val="004B536D"/>
    <w:rsid w:val="004B6114"/>
    <w:rsid w:val="004B6D1E"/>
    <w:rsid w:val="004C01C0"/>
    <w:rsid w:val="004C02B5"/>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5D1B"/>
    <w:rsid w:val="004F5DC5"/>
    <w:rsid w:val="004F6079"/>
    <w:rsid w:val="004F6915"/>
    <w:rsid w:val="005016B5"/>
    <w:rsid w:val="00501DD1"/>
    <w:rsid w:val="0050242B"/>
    <w:rsid w:val="0050285A"/>
    <w:rsid w:val="00503CEF"/>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540"/>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77BBD"/>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367D"/>
    <w:rsid w:val="0059428F"/>
    <w:rsid w:val="005961EB"/>
    <w:rsid w:val="0059631B"/>
    <w:rsid w:val="005966EF"/>
    <w:rsid w:val="00597180"/>
    <w:rsid w:val="005A0025"/>
    <w:rsid w:val="005A06BF"/>
    <w:rsid w:val="005A0E8B"/>
    <w:rsid w:val="005A1530"/>
    <w:rsid w:val="005A249F"/>
    <w:rsid w:val="005A2ACF"/>
    <w:rsid w:val="005A3008"/>
    <w:rsid w:val="005A37C7"/>
    <w:rsid w:val="005A3C14"/>
    <w:rsid w:val="005A408A"/>
    <w:rsid w:val="005A4583"/>
    <w:rsid w:val="005A5BC0"/>
    <w:rsid w:val="005A5C8E"/>
    <w:rsid w:val="005A638E"/>
    <w:rsid w:val="005A652B"/>
    <w:rsid w:val="005A6ECA"/>
    <w:rsid w:val="005A76F5"/>
    <w:rsid w:val="005B0DC1"/>
    <w:rsid w:val="005B18F9"/>
    <w:rsid w:val="005B1A77"/>
    <w:rsid w:val="005B2B69"/>
    <w:rsid w:val="005B3674"/>
    <w:rsid w:val="005B3B33"/>
    <w:rsid w:val="005B3EC2"/>
    <w:rsid w:val="005B4017"/>
    <w:rsid w:val="005B4D36"/>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3F2B"/>
    <w:rsid w:val="005C5A22"/>
    <w:rsid w:val="005C5FFF"/>
    <w:rsid w:val="005C613D"/>
    <w:rsid w:val="005C6B86"/>
    <w:rsid w:val="005C6E7E"/>
    <w:rsid w:val="005C6E87"/>
    <w:rsid w:val="005C7260"/>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600588"/>
    <w:rsid w:val="006007A8"/>
    <w:rsid w:val="00600CD5"/>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19D9"/>
    <w:rsid w:val="00632429"/>
    <w:rsid w:val="006326F3"/>
    <w:rsid w:val="00632EFC"/>
    <w:rsid w:val="0063393F"/>
    <w:rsid w:val="00634357"/>
    <w:rsid w:val="00634AA9"/>
    <w:rsid w:val="0063504F"/>
    <w:rsid w:val="006350FA"/>
    <w:rsid w:val="006354A4"/>
    <w:rsid w:val="00635A2B"/>
    <w:rsid w:val="00635C81"/>
    <w:rsid w:val="00636747"/>
    <w:rsid w:val="006371E2"/>
    <w:rsid w:val="00637C4C"/>
    <w:rsid w:val="00637D67"/>
    <w:rsid w:val="00637DDA"/>
    <w:rsid w:val="0064013D"/>
    <w:rsid w:val="00640364"/>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8A8"/>
    <w:rsid w:val="006709B3"/>
    <w:rsid w:val="00670C9C"/>
    <w:rsid w:val="00671077"/>
    <w:rsid w:val="00671AA8"/>
    <w:rsid w:val="00672652"/>
    <w:rsid w:val="00672DDF"/>
    <w:rsid w:val="0067382C"/>
    <w:rsid w:val="00673D68"/>
    <w:rsid w:val="00673F96"/>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0F14"/>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57C31"/>
    <w:rsid w:val="0076123B"/>
    <w:rsid w:val="0076219A"/>
    <w:rsid w:val="007627C1"/>
    <w:rsid w:val="00762843"/>
    <w:rsid w:val="007635BF"/>
    <w:rsid w:val="00763603"/>
    <w:rsid w:val="007637DE"/>
    <w:rsid w:val="00763F8B"/>
    <w:rsid w:val="0076416E"/>
    <w:rsid w:val="00764F92"/>
    <w:rsid w:val="007654D0"/>
    <w:rsid w:val="0076571A"/>
    <w:rsid w:val="00765AE0"/>
    <w:rsid w:val="00766AD1"/>
    <w:rsid w:val="0076745F"/>
    <w:rsid w:val="007677A5"/>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6AED"/>
    <w:rsid w:val="00817878"/>
    <w:rsid w:val="00820307"/>
    <w:rsid w:val="00822089"/>
    <w:rsid w:val="008225E1"/>
    <w:rsid w:val="0082326F"/>
    <w:rsid w:val="0082393F"/>
    <w:rsid w:val="00823CFE"/>
    <w:rsid w:val="00824947"/>
    <w:rsid w:val="0082583C"/>
    <w:rsid w:val="00825923"/>
    <w:rsid w:val="0082623A"/>
    <w:rsid w:val="00826396"/>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1F6"/>
    <w:rsid w:val="00837A38"/>
    <w:rsid w:val="00837E4E"/>
    <w:rsid w:val="00837EE2"/>
    <w:rsid w:val="00840E90"/>
    <w:rsid w:val="008410A7"/>
    <w:rsid w:val="0084179A"/>
    <w:rsid w:val="00841BFE"/>
    <w:rsid w:val="00841E46"/>
    <w:rsid w:val="00841F53"/>
    <w:rsid w:val="00841F5E"/>
    <w:rsid w:val="00842C25"/>
    <w:rsid w:val="0084447A"/>
    <w:rsid w:val="00844558"/>
    <w:rsid w:val="00844CDB"/>
    <w:rsid w:val="008452F2"/>
    <w:rsid w:val="00846C60"/>
    <w:rsid w:val="00847FEB"/>
    <w:rsid w:val="008500D6"/>
    <w:rsid w:val="00850148"/>
    <w:rsid w:val="008508E8"/>
    <w:rsid w:val="008514E0"/>
    <w:rsid w:val="0085241B"/>
    <w:rsid w:val="008531D2"/>
    <w:rsid w:val="0085458C"/>
    <w:rsid w:val="00854BD1"/>
    <w:rsid w:val="00855199"/>
    <w:rsid w:val="0085524A"/>
    <w:rsid w:val="008553FE"/>
    <w:rsid w:val="00857645"/>
    <w:rsid w:val="008600EA"/>
    <w:rsid w:val="00860E58"/>
    <w:rsid w:val="00861120"/>
    <w:rsid w:val="00861570"/>
    <w:rsid w:val="00861F79"/>
    <w:rsid w:val="008633BD"/>
    <w:rsid w:val="008634D7"/>
    <w:rsid w:val="00863CED"/>
    <w:rsid w:val="008643EC"/>
    <w:rsid w:val="0086565F"/>
    <w:rsid w:val="0086579F"/>
    <w:rsid w:val="00865AC8"/>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87A6B"/>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1F0"/>
    <w:rsid w:val="008F264C"/>
    <w:rsid w:val="008F2E4E"/>
    <w:rsid w:val="008F3184"/>
    <w:rsid w:val="008F3B16"/>
    <w:rsid w:val="008F4403"/>
    <w:rsid w:val="008F689F"/>
    <w:rsid w:val="008F6B82"/>
    <w:rsid w:val="008F6F15"/>
    <w:rsid w:val="008F6F5F"/>
    <w:rsid w:val="008F7BCE"/>
    <w:rsid w:val="008F7E99"/>
    <w:rsid w:val="009001B8"/>
    <w:rsid w:val="009002D4"/>
    <w:rsid w:val="009006A4"/>
    <w:rsid w:val="00900B7D"/>
    <w:rsid w:val="00900BEF"/>
    <w:rsid w:val="0090103B"/>
    <w:rsid w:val="0090176A"/>
    <w:rsid w:val="00901B50"/>
    <w:rsid w:val="009029F2"/>
    <w:rsid w:val="00903449"/>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56"/>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0C37"/>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27D"/>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43A7"/>
    <w:rsid w:val="00975DEB"/>
    <w:rsid w:val="009761F2"/>
    <w:rsid w:val="009762DF"/>
    <w:rsid w:val="00976E27"/>
    <w:rsid w:val="009774DD"/>
    <w:rsid w:val="00977E35"/>
    <w:rsid w:val="00977F3E"/>
    <w:rsid w:val="009809EF"/>
    <w:rsid w:val="00981B6C"/>
    <w:rsid w:val="00982811"/>
    <w:rsid w:val="009828DC"/>
    <w:rsid w:val="00983223"/>
    <w:rsid w:val="00983415"/>
    <w:rsid w:val="00983847"/>
    <w:rsid w:val="009839CF"/>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6159"/>
    <w:rsid w:val="009A6BD2"/>
    <w:rsid w:val="009A6FDB"/>
    <w:rsid w:val="009A758B"/>
    <w:rsid w:val="009B06D0"/>
    <w:rsid w:val="009B0E30"/>
    <w:rsid w:val="009B0F57"/>
    <w:rsid w:val="009B0F5B"/>
    <w:rsid w:val="009B1FFD"/>
    <w:rsid w:val="009B2488"/>
    <w:rsid w:val="009B281C"/>
    <w:rsid w:val="009B2A27"/>
    <w:rsid w:val="009B2B7E"/>
    <w:rsid w:val="009B3084"/>
    <w:rsid w:val="009B34E1"/>
    <w:rsid w:val="009B370C"/>
    <w:rsid w:val="009B38DB"/>
    <w:rsid w:val="009B3A82"/>
    <w:rsid w:val="009B3E60"/>
    <w:rsid w:val="009B3F07"/>
    <w:rsid w:val="009B474A"/>
    <w:rsid w:val="009B48F0"/>
    <w:rsid w:val="009B5313"/>
    <w:rsid w:val="009B5432"/>
    <w:rsid w:val="009B57A6"/>
    <w:rsid w:val="009B614C"/>
    <w:rsid w:val="009B6204"/>
    <w:rsid w:val="009B677C"/>
    <w:rsid w:val="009B7210"/>
    <w:rsid w:val="009B75A9"/>
    <w:rsid w:val="009B77DD"/>
    <w:rsid w:val="009B7CF5"/>
    <w:rsid w:val="009B7FEF"/>
    <w:rsid w:val="009C0347"/>
    <w:rsid w:val="009C1D9A"/>
    <w:rsid w:val="009C2357"/>
    <w:rsid w:val="009C3167"/>
    <w:rsid w:val="009C4453"/>
    <w:rsid w:val="009C46F3"/>
    <w:rsid w:val="009C50A5"/>
    <w:rsid w:val="009C5563"/>
    <w:rsid w:val="009C55E2"/>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7F0"/>
    <w:rsid w:val="009D6FDD"/>
    <w:rsid w:val="009D7DD5"/>
    <w:rsid w:val="009E0652"/>
    <w:rsid w:val="009E07E8"/>
    <w:rsid w:val="009E0AED"/>
    <w:rsid w:val="009E0CA0"/>
    <w:rsid w:val="009E4461"/>
    <w:rsid w:val="009E7931"/>
    <w:rsid w:val="009F0645"/>
    <w:rsid w:val="009F0E26"/>
    <w:rsid w:val="009F1F01"/>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44E9"/>
    <w:rsid w:val="00A05209"/>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238"/>
    <w:rsid w:val="00A32B99"/>
    <w:rsid w:val="00A33084"/>
    <w:rsid w:val="00A344A0"/>
    <w:rsid w:val="00A34F2B"/>
    <w:rsid w:val="00A355FF"/>
    <w:rsid w:val="00A36030"/>
    <w:rsid w:val="00A36BEC"/>
    <w:rsid w:val="00A36FF1"/>
    <w:rsid w:val="00A37604"/>
    <w:rsid w:val="00A3792B"/>
    <w:rsid w:val="00A404B7"/>
    <w:rsid w:val="00A406A2"/>
    <w:rsid w:val="00A4071F"/>
    <w:rsid w:val="00A40BF5"/>
    <w:rsid w:val="00A41563"/>
    <w:rsid w:val="00A42371"/>
    <w:rsid w:val="00A42414"/>
    <w:rsid w:val="00A42622"/>
    <w:rsid w:val="00A42928"/>
    <w:rsid w:val="00A431AD"/>
    <w:rsid w:val="00A437E0"/>
    <w:rsid w:val="00A4439F"/>
    <w:rsid w:val="00A454EB"/>
    <w:rsid w:val="00A45B48"/>
    <w:rsid w:val="00A46921"/>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0A3"/>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151"/>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0FDA"/>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03BB"/>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2BD"/>
    <w:rsid w:val="00B6730F"/>
    <w:rsid w:val="00B67544"/>
    <w:rsid w:val="00B678FD"/>
    <w:rsid w:val="00B72C5A"/>
    <w:rsid w:val="00B72D83"/>
    <w:rsid w:val="00B75ED7"/>
    <w:rsid w:val="00B76051"/>
    <w:rsid w:val="00B76481"/>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1F64"/>
    <w:rsid w:val="00B92053"/>
    <w:rsid w:val="00B9218E"/>
    <w:rsid w:val="00B92275"/>
    <w:rsid w:val="00B9266D"/>
    <w:rsid w:val="00B938EF"/>
    <w:rsid w:val="00B9439C"/>
    <w:rsid w:val="00B9479A"/>
    <w:rsid w:val="00B947A4"/>
    <w:rsid w:val="00B94B1C"/>
    <w:rsid w:val="00B95316"/>
    <w:rsid w:val="00B96601"/>
    <w:rsid w:val="00B971C6"/>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816"/>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D98"/>
    <w:rsid w:val="00BC5F34"/>
    <w:rsid w:val="00BC7409"/>
    <w:rsid w:val="00BC7ED4"/>
    <w:rsid w:val="00BD0239"/>
    <w:rsid w:val="00BD0243"/>
    <w:rsid w:val="00BD0900"/>
    <w:rsid w:val="00BD147F"/>
    <w:rsid w:val="00BD1E44"/>
    <w:rsid w:val="00BD2009"/>
    <w:rsid w:val="00BD303A"/>
    <w:rsid w:val="00BD342F"/>
    <w:rsid w:val="00BD3933"/>
    <w:rsid w:val="00BD470D"/>
    <w:rsid w:val="00BD5493"/>
    <w:rsid w:val="00BD5B43"/>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165F"/>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160"/>
    <w:rsid w:val="00C54732"/>
    <w:rsid w:val="00C55E43"/>
    <w:rsid w:val="00C563D1"/>
    <w:rsid w:val="00C56427"/>
    <w:rsid w:val="00C56A0B"/>
    <w:rsid w:val="00C60160"/>
    <w:rsid w:val="00C60EDE"/>
    <w:rsid w:val="00C61D22"/>
    <w:rsid w:val="00C63CD9"/>
    <w:rsid w:val="00C63D27"/>
    <w:rsid w:val="00C65596"/>
    <w:rsid w:val="00C65804"/>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32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0ED8"/>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01D"/>
    <w:rsid w:val="00D03F46"/>
    <w:rsid w:val="00D04511"/>
    <w:rsid w:val="00D046F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26F"/>
    <w:rsid w:val="00D52835"/>
    <w:rsid w:val="00D530E5"/>
    <w:rsid w:val="00D53B04"/>
    <w:rsid w:val="00D53F52"/>
    <w:rsid w:val="00D54303"/>
    <w:rsid w:val="00D54367"/>
    <w:rsid w:val="00D55904"/>
    <w:rsid w:val="00D56373"/>
    <w:rsid w:val="00D56C71"/>
    <w:rsid w:val="00D56E2B"/>
    <w:rsid w:val="00D57525"/>
    <w:rsid w:val="00D57D78"/>
    <w:rsid w:val="00D604C3"/>
    <w:rsid w:val="00D6067A"/>
    <w:rsid w:val="00D60C54"/>
    <w:rsid w:val="00D61554"/>
    <w:rsid w:val="00D6165E"/>
    <w:rsid w:val="00D62152"/>
    <w:rsid w:val="00D62CB0"/>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D90"/>
    <w:rsid w:val="00DD0EF9"/>
    <w:rsid w:val="00DD1129"/>
    <w:rsid w:val="00DD14EB"/>
    <w:rsid w:val="00DD16F3"/>
    <w:rsid w:val="00DD1744"/>
    <w:rsid w:val="00DD17F0"/>
    <w:rsid w:val="00DD2BB0"/>
    <w:rsid w:val="00DD2C3F"/>
    <w:rsid w:val="00DD2D54"/>
    <w:rsid w:val="00DD54D1"/>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B0B"/>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6CD0"/>
    <w:rsid w:val="00E57986"/>
    <w:rsid w:val="00E57BA7"/>
    <w:rsid w:val="00E61299"/>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4D4"/>
    <w:rsid w:val="00E85F82"/>
    <w:rsid w:val="00E86292"/>
    <w:rsid w:val="00E86649"/>
    <w:rsid w:val="00E86727"/>
    <w:rsid w:val="00E86AE5"/>
    <w:rsid w:val="00E872A6"/>
    <w:rsid w:val="00E873ED"/>
    <w:rsid w:val="00E8743D"/>
    <w:rsid w:val="00E87679"/>
    <w:rsid w:val="00E87D80"/>
    <w:rsid w:val="00E90434"/>
    <w:rsid w:val="00E90EFE"/>
    <w:rsid w:val="00E928FF"/>
    <w:rsid w:val="00E92FFA"/>
    <w:rsid w:val="00E93278"/>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474"/>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299"/>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43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0FB6"/>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BED"/>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735"/>
    <w:rsid w:val="00F74BBF"/>
    <w:rsid w:val="00F77CC0"/>
    <w:rsid w:val="00F77E71"/>
    <w:rsid w:val="00F80D6B"/>
    <w:rsid w:val="00F81562"/>
    <w:rsid w:val="00F8182B"/>
    <w:rsid w:val="00F81C36"/>
    <w:rsid w:val="00F831D4"/>
    <w:rsid w:val="00F83AAD"/>
    <w:rsid w:val="00F83FF8"/>
    <w:rsid w:val="00F84CF1"/>
    <w:rsid w:val="00F8506E"/>
    <w:rsid w:val="00F85496"/>
    <w:rsid w:val="00F85E1A"/>
    <w:rsid w:val="00F8656F"/>
    <w:rsid w:val="00F86FD2"/>
    <w:rsid w:val="00F907A4"/>
    <w:rsid w:val="00F90823"/>
    <w:rsid w:val="00F90A36"/>
    <w:rsid w:val="00F921DD"/>
    <w:rsid w:val="00F92A85"/>
    <w:rsid w:val="00F92CF3"/>
    <w:rsid w:val="00F930AF"/>
    <w:rsid w:val="00F932FD"/>
    <w:rsid w:val="00F933D3"/>
    <w:rsid w:val="00F93863"/>
    <w:rsid w:val="00F94AC6"/>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D36"/>
    <w:rsid w:val="00FB0E78"/>
    <w:rsid w:val="00FB12EC"/>
    <w:rsid w:val="00FB22B4"/>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5CF9"/>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2641"/>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F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 w:type="character" w:styleId="Menzionenonrisolta">
    <w:name w:val="Unresolved Mention"/>
    <w:basedOn w:val="Carpredefinitoparagrafo"/>
    <w:uiPriority w:val="99"/>
    <w:semiHidden/>
    <w:unhideWhenUsed/>
    <w:rsid w:val="006319D9"/>
    <w:rPr>
      <w:color w:val="605E5C"/>
      <w:shd w:val="clear" w:color="auto" w:fill="E1DFDD"/>
    </w:rPr>
  </w:style>
  <w:style w:type="character" w:customStyle="1" w:styleId="PidipaginaCarattere">
    <w:name w:val="Piè di pagina Carattere"/>
    <w:link w:val="Pidipagina"/>
    <w:uiPriority w:val="99"/>
    <w:rsid w:val="0000443A"/>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07127187">
      <w:bodyDiv w:val="1"/>
      <w:marLeft w:val="0"/>
      <w:marRight w:val="0"/>
      <w:marTop w:val="0"/>
      <w:marBottom w:val="0"/>
      <w:divBdr>
        <w:top w:val="none" w:sz="0" w:space="0" w:color="auto"/>
        <w:left w:val="none" w:sz="0" w:space="0" w:color="auto"/>
        <w:bottom w:val="none" w:sz="0" w:space="0" w:color="auto"/>
        <w:right w:val="none" w:sz="0" w:space="0" w:color="auto"/>
      </w:divBdr>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21667555">
      <w:bodyDiv w:val="1"/>
      <w:marLeft w:val="0"/>
      <w:marRight w:val="0"/>
      <w:marTop w:val="0"/>
      <w:marBottom w:val="0"/>
      <w:divBdr>
        <w:top w:val="none" w:sz="0" w:space="0" w:color="auto"/>
        <w:left w:val="none" w:sz="0" w:space="0" w:color="auto"/>
        <w:bottom w:val="none" w:sz="0" w:space="0" w:color="auto"/>
        <w:right w:val="none" w:sz="0" w:space="0" w:color="auto"/>
      </w:divBdr>
    </w:div>
    <w:div w:id="326326409">
      <w:bodyDiv w:val="1"/>
      <w:marLeft w:val="0"/>
      <w:marRight w:val="0"/>
      <w:marTop w:val="0"/>
      <w:marBottom w:val="0"/>
      <w:divBdr>
        <w:top w:val="none" w:sz="0" w:space="0" w:color="auto"/>
        <w:left w:val="none" w:sz="0" w:space="0" w:color="auto"/>
        <w:bottom w:val="none" w:sz="0" w:space="0" w:color="auto"/>
        <w:right w:val="none" w:sz="0" w:space="0" w:color="auto"/>
      </w:divBdr>
    </w:div>
    <w:div w:id="326784121">
      <w:bodyDiv w:val="1"/>
      <w:marLeft w:val="0"/>
      <w:marRight w:val="0"/>
      <w:marTop w:val="0"/>
      <w:marBottom w:val="0"/>
      <w:divBdr>
        <w:top w:val="none" w:sz="0" w:space="0" w:color="auto"/>
        <w:left w:val="none" w:sz="0" w:space="0" w:color="auto"/>
        <w:bottom w:val="none" w:sz="0" w:space="0" w:color="auto"/>
        <w:right w:val="none" w:sz="0" w:space="0" w:color="auto"/>
      </w:divBdr>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65955495">
      <w:bodyDiv w:val="1"/>
      <w:marLeft w:val="0"/>
      <w:marRight w:val="0"/>
      <w:marTop w:val="0"/>
      <w:marBottom w:val="0"/>
      <w:divBdr>
        <w:top w:val="none" w:sz="0" w:space="0" w:color="auto"/>
        <w:left w:val="none" w:sz="0" w:space="0" w:color="auto"/>
        <w:bottom w:val="none" w:sz="0" w:space="0" w:color="auto"/>
        <w:right w:val="none" w:sz="0" w:space="0" w:color="auto"/>
      </w:divBdr>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28357599">
      <w:bodyDiv w:val="1"/>
      <w:marLeft w:val="0"/>
      <w:marRight w:val="0"/>
      <w:marTop w:val="0"/>
      <w:marBottom w:val="0"/>
      <w:divBdr>
        <w:top w:val="none" w:sz="0" w:space="0" w:color="auto"/>
        <w:left w:val="none" w:sz="0" w:space="0" w:color="auto"/>
        <w:bottom w:val="none" w:sz="0" w:space="0" w:color="auto"/>
        <w:right w:val="none" w:sz="0" w:space="0" w:color="auto"/>
      </w:divBdr>
    </w:div>
    <w:div w:id="437608655">
      <w:bodyDiv w:val="1"/>
      <w:marLeft w:val="0"/>
      <w:marRight w:val="0"/>
      <w:marTop w:val="0"/>
      <w:marBottom w:val="0"/>
      <w:divBdr>
        <w:top w:val="none" w:sz="0" w:space="0" w:color="auto"/>
        <w:left w:val="none" w:sz="0" w:space="0" w:color="auto"/>
        <w:bottom w:val="none" w:sz="0" w:space="0" w:color="auto"/>
        <w:right w:val="none" w:sz="0" w:space="0" w:color="auto"/>
      </w:divBdr>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57648359">
      <w:bodyDiv w:val="1"/>
      <w:marLeft w:val="0"/>
      <w:marRight w:val="0"/>
      <w:marTop w:val="0"/>
      <w:marBottom w:val="0"/>
      <w:divBdr>
        <w:top w:val="none" w:sz="0" w:space="0" w:color="auto"/>
        <w:left w:val="none" w:sz="0" w:space="0" w:color="auto"/>
        <w:bottom w:val="none" w:sz="0" w:space="0" w:color="auto"/>
        <w:right w:val="none" w:sz="0" w:space="0" w:color="auto"/>
      </w:divBdr>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5176518">
      <w:bodyDiv w:val="1"/>
      <w:marLeft w:val="0"/>
      <w:marRight w:val="0"/>
      <w:marTop w:val="0"/>
      <w:marBottom w:val="0"/>
      <w:divBdr>
        <w:top w:val="none" w:sz="0" w:space="0" w:color="auto"/>
        <w:left w:val="none" w:sz="0" w:space="0" w:color="auto"/>
        <w:bottom w:val="none" w:sz="0" w:space="0" w:color="auto"/>
        <w:right w:val="none" w:sz="0" w:space="0" w:color="auto"/>
      </w:divBdr>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20320098">
      <w:bodyDiv w:val="1"/>
      <w:marLeft w:val="0"/>
      <w:marRight w:val="0"/>
      <w:marTop w:val="0"/>
      <w:marBottom w:val="0"/>
      <w:divBdr>
        <w:top w:val="none" w:sz="0" w:space="0" w:color="auto"/>
        <w:left w:val="none" w:sz="0" w:space="0" w:color="auto"/>
        <w:bottom w:val="none" w:sz="0" w:space="0" w:color="auto"/>
        <w:right w:val="none" w:sz="0" w:space="0" w:color="auto"/>
      </w:divBdr>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3177363">
      <w:bodyDiv w:val="1"/>
      <w:marLeft w:val="0"/>
      <w:marRight w:val="0"/>
      <w:marTop w:val="0"/>
      <w:marBottom w:val="0"/>
      <w:divBdr>
        <w:top w:val="none" w:sz="0" w:space="0" w:color="auto"/>
        <w:left w:val="none" w:sz="0" w:space="0" w:color="auto"/>
        <w:bottom w:val="none" w:sz="0" w:space="0" w:color="auto"/>
        <w:right w:val="none" w:sz="0" w:space="0" w:color="auto"/>
      </w:divBdr>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24628707">
      <w:bodyDiv w:val="1"/>
      <w:marLeft w:val="0"/>
      <w:marRight w:val="0"/>
      <w:marTop w:val="0"/>
      <w:marBottom w:val="0"/>
      <w:divBdr>
        <w:top w:val="none" w:sz="0" w:space="0" w:color="auto"/>
        <w:left w:val="none" w:sz="0" w:space="0" w:color="auto"/>
        <w:bottom w:val="none" w:sz="0" w:space="0" w:color="auto"/>
        <w:right w:val="none" w:sz="0" w:space="0" w:color="auto"/>
      </w:divBdr>
    </w:div>
    <w:div w:id="638806244">
      <w:bodyDiv w:val="1"/>
      <w:marLeft w:val="0"/>
      <w:marRight w:val="0"/>
      <w:marTop w:val="0"/>
      <w:marBottom w:val="0"/>
      <w:divBdr>
        <w:top w:val="none" w:sz="0" w:space="0" w:color="auto"/>
        <w:left w:val="none" w:sz="0" w:space="0" w:color="auto"/>
        <w:bottom w:val="none" w:sz="0" w:space="0" w:color="auto"/>
        <w:right w:val="none" w:sz="0" w:space="0" w:color="auto"/>
      </w:divBdr>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02947183">
      <w:bodyDiv w:val="1"/>
      <w:marLeft w:val="0"/>
      <w:marRight w:val="0"/>
      <w:marTop w:val="0"/>
      <w:marBottom w:val="0"/>
      <w:divBdr>
        <w:top w:val="none" w:sz="0" w:space="0" w:color="auto"/>
        <w:left w:val="none" w:sz="0" w:space="0" w:color="auto"/>
        <w:bottom w:val="none" w:sz="0" w:space="0" w:color="auto"/>
        <w:right w:val="none" w:sz="0" w:space="0" w:color="auto"/>
      </w:divBdr>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0081819">
      <w:bodyDiv w:val="1"/>
      <w:marLeft w:val="0"/>
      <w:marRight w:val="0"/>
      <w:marTop w:val="0"/>
      <w:marBottom w:val="0"/>
      <w:divBdr>
        <w:top w:val="none" w:sz="0" w:space="0" w:color="auto"/>
        <w:left w:val="none" w:sz="0" w:space="0" w:color="auto"/>
        <w:bottom w:val="none" w:sz="0" w:space="0" w:color="auto"/>
        <w:right w:val="none" w:sz="0" w:space="0" w:color="auto"/>
      </w:divBdr>
    </w:div>
    <w:div w:id="750931736">
      <w:bodyDiv w:val="1"/>
      <w:marLeft w:val="0"/>
      <w:marRight w:val="0"/>
      <w:marTop w:val="0"/>
      <w:marBottom w:val="0"/>
      <w:divBdr>
        <w:top w:val="none" w:sz="0" w:space="0" w:color="auto"/>
        <w:left w:val="none" w:sz="0" w:space="0" w:color="auto"/>
        <w:bottom w:val="none" w:sz="0" w:space="0" w:color="auto"/>
        <w:right w:val="none" w:sz="0" w:space="0" w:color="auto"/>
      </w:divBdr>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55247250">
      <w:bodyDiv w:val="1"/>
      <w:marLeft w:val="0"/>
      <w:marRight w:val="0"/>
      <w:marTop w:val="0"/>
      <w:marBottom w:val="0"/>
      <w:divBdr>
        <w:top w:val="none" w:sz="0" w:space="0" w:color="auto"/>
        <w:left w:val="none" w:sz="0" w:space="0" w:color="auto"/>
        <w:bottom w:val="none" w:sz="0" w:space="0" w:color="auto"/>
        <w:right w:val="none" w:sz="0" w:space="0" w:color="auto"/>
      </w:divBdr>
    </w:div>
    <w:div w:id="771777316">
      <w:bodyDiv w:val="1"/>
      <w:marLeft w:val="0"/>
      <w:marRight w:val="0"/>
      <w:marTop w:val="0"/>
      <w:marBottom w:val="0"/>
      <w:divBdr>
        <w:top w:val="none" w:sz="0" w:space="0" w:color="auto"/>
        <w:left w:val="none" w:sz="0" w:space="0" w:color="auto"/>
        <w:bottom w:val="none" w:sz="0" w:space="0" w:color="auto"/>
        <w:right w:val="none" w:sz="0" w:space="0" w:color="auto"/>
      </w:divBdr>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77330100">
      <w:bodyDiv w:val="1"/>
      <w:marLeft w:val="0"/>
      <w:marRight w:val="0"/>
      <w:marTop w:val="0"/>
      <w:marBottom w:val="0"/>
      <w:divBdr>
        <w:top w:val="none" w:sz="0" w:space="0" w:color="auto"/>
        <w:left w:val="none" w:sz="0" w:space="0" w:color="auto"/>
        <w:bottom w:val="none" w:sz="0" w:space="0" w:color="auto"/>
        <w:right w:val="none" w:sz="0" w:space="0" w:color="auto"/>
      </w:divBdr>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07475969">
      <w:bodyDiv w:val="1"/>
      <w:marLeft w:val="0"/>
      <w:marRight w:val="0"/>
      <w:marTop w:val="0"/>
      <w:marBottom w:val="0"/>
      <w:divBdr>
        <w:top w:val="none" w:sz="0" w:space="0" w:color="auto"/>
        <w:left w:val="none" w:sz="0" w:space="0" w:color="auto"/>
        <w:bottom w:val="none" w:sz="0" w:space="0" w:color="auto"/>
        <w:right w:val="none" w:sz="0" w:space="0" w:color="auto"/>
      </w:divBdr>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3609676">
      <w:bodyDiv w:val="1"/>
      <w:marLeft w:val="0"/>
      <w:marRight w:val="0"/>
      <w:marTop w:val="0"/>
      <w:marBottom w:val="0"/>
      <w:divBdr>
        <w:top w:val="none" w:sz="0" w:space="0" w:color="auto"/>
        <w:left w:val="none" w:sz="0" w:space="0" w:color="auto"/>
        <w:bottom w:val="none" w:sz="0" w:space="0" w:color="auto"/>
        <w:right w:val="none" w:sz="0" w:space="0" w:color="auto"/>
      </w:divBdr>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5677324">
      <w:bodyDiv w:val="1"/>
      <w:marLeft w:val="0"/>
      <w:marRight w:val="0"/>
      <w:marTop w:val="0"/>
      <w:marBottom w:val="0"/>
      <w:divBdr>
        <w:top w:val="none" w:sz="0" w:space="0" w:color="auto"/>
        <w:left w:val="none" w:sz="0" w:space="0" w:color="auto"/>
        <w:bottom w:val="none" w:sz="0" w:space="0" w:color="auto"/>
        <w:right w:val="none" w:sz="0" w:space="0" w:color="auto"/>
      </w:divBdr>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887686787">
      <w:bodyDiv w:val="1"/>
      <w:marLeft w:val="0"/>
      <w:marRight w:val="0"/>
      <w:marTop w:val="0"/>
      <w:marBottom w:val="0"/>
      <w:divBdr>
        <w:top w:val="none" w:sz="0" w:space="0" w:color="auto"/>
        <w:left w:val="none" w:sz="0" w:space="0" w:color="auto"/>
        <w:bottom w:val="none" w:sz="0" w:space="0" w:color="auto"/>
        <w:right w:val="none" w:sz="0" w:space="0" w:color="auto"/>
      </w:divBdr>
    </w:div>
    <w:div w:id="902449155">
      <w:bodyDiv w:val="1"/>
      <w:marLeft w:val="0"/>
      <w:marRight w:val="0"/>
      <w:marTop w:val="0"/>
      <w:marBottom w:val="0"/>
      <w:divBdr>
        <w:top w:val="none" w:sz="0" w:space="0" w:color="auto"/>
        <w:left w:val="none" w:sz="0" w:space="0" w:color="auto"/>
        <w:bottom w:val="none" w:sz="0" w:space="0" w:color="auto"/>
        <w:right w:val="none" w:sz="0" w:space="0" w:color="auto"/>
      </w:divBdr>
    </w:div>
    <w:div w:id="909970751">
      <w:bodyDiv w:val="1"/>
      <w:marLeft w:val="0"/>
      <w:marRight w:val="0"/>
      <w:marTop w:val="0"/>
      <w:marBottom w:val="0"/>
      <w:divBdr>
        <w:top w:val="none" w:sz="0" w:space="0" w:color="auto"/>
        <w:left w:val="none" w:sz="0" w:space="0" w:color="auto"/>
        <w:bottom w:val="none" w:sz="0" w:space="0" w:color="auto"/>
        <w:right w:val="none" w:sz="0" w:space="0" w:color="auto"/>
      </w:divBdr>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3612742">
      <w:bodyDiv w:val="1"/>
      <w:marLeft w:val="0"/>
      <w:marRight w:val="0"/>
      <w:marTop w:val="0"/>
      <w:marBottom w:val="0"/>
      <w:divBdr>
        <w:top w:val="none" w:sz="0" w:space="0" w:color="auto"/>
        <w:left w:val="none" w:sz="0" w:space="0" w:color="auto"/>
        <w:bottom w:val="none" w:sz="0" w:space="0" w:color="auto"/>
        <w:right w:val="none" w:sz="0" w:space="0" w:color="auto"/>
      </w:divBdr>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13647779">
      <w:bodyDiv w:val="1"/>
      <w:marLeft w:val="0"/>
      <w:marRight w:val="0"/>
      <w:marTop w:val="0"/>
      <w:marBottom w:val="0"/>
      <w:divBdr>
        <w:top w:val="none" w:sz="0" w:space="0" w:color="auto"/>
        <w:left w:val="none" w:sz="0" w:space="0" w:color="auto"/>
        <w:bottom w:val="none" w:sz="0" w:space="0" w:color="auto"/>
        <w:right w:val="none" w:sz="0" w:space="0" w:color="auto"/>
      </w:divBdr>
    </w:div>
    <w:div w:id="1020818038">
      <w:bodyDiv w:val="1"/>
      <w:marLeft w:val="0"/>
      <w:marRight w:val="0"/>
      <w:marTop w:val="0"/>
      <w:marBottom w:val="0"/>
      <w:divBdr>
        <w:top w:val="none" w:sz="0" w:space="0" w:color="auto"/>
        <w:left w:val="none" w:sz="0" w:space="0" w:color="auto"/>
        <w:bottom w:val="none" w:sz="0" w:space="0" w:color="auto"/>
        <w:right w:val="none" w:sz="0" w:space="0" w:color="auto"/>
      </w:divBdr>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5569746">
      <w:bodyDiv w:val="1"/>
      <w:marLeft w:val="0"/>
      <w:marRight w:val="0"/>
      <w:marTop w:val="0"/>
      <w:marBottom w:val="0"/>
      <w:divBdr>
        <w:top w:val="none" w:sz="0" w:space="0" w:color="auto"/>
        <w:left w:val="none" w:sz="0" w:space="0" w:color="auto"/>
        <w:bottom w:val="none" w:sz="0" w:space="0" w:color="auto"/>
        <w:right w:val="none" w:sz="0" w:space="0" w:color="auto"/>
      </w:divBdr>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47797540">
      <w:bodyDiv w:val="1"/>
      <w:marLeft w:val="0"/>
      <w:marRight w:val="0"/>
      <w:marTop w:val="0"/>
      <w:marBottom w:val="0"/>
      <w:divBdr>
        <w:top w:val="none" w:sz="0" w:space="0" w:color="auto"/>
        <w:left w:val="none" w:sz="0" w:space="0" w:color="auto"/>
        <w:bottom w:val="none" w:sz="0" w:space="0" w:color="auto"/>
        <w:right w:val="none" w:sz="0" w:space="0" w:color="auto"/>
      </w:divBdr>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66607478">
      <w:bodyDiv w:val="1"/>
      <w:marLeft w:val="0"/>
      <w:marRight w:val="0"/>
      <w:marTop w:val="0"/>
      <w:marBottom w:val="0"/>
      <w:divBdr>
        <w:top w:val="none" w:sz="0" w:space="0" w:color="auto"/>
        <w:left w:val="none" w:sz="0" w:space="0" w:color="auto"/>
        <w:bottom w:val="none" w:sz="0" w:space="0" w:color="auto"/>
        <w:right w:val="none" w:sz="0" w:space="0" w:color="auto"/>
      </w:divBdr>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88229680">
      <w:bodyDiv w:val="1"/>
      <w:marLeft w:val="0"/>
      <w:marRight w:val="0"/>
      <w:marTop w:val="0"/>
      <w:marBottom w:val="0"/>
      <w:divBdr>
        <w:top w:val="none" w:sz="0" w:space="0" w:color="auto"/>
        <w:left w:val="none" w:sz="0" w:space="0" w:color="auto"/>
        <w:bottom w:val="none" w:sz="0" w:space="0" w:color="auto"/>
        <w:right w:val="none" w:sz="0" w:space="0" w:color="auto"/>
      </w:divBdr>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06924294">
      <w:bodyDiv w:val="1"/>
      <w:marLeft w:val="0"/>
      <w:marRight w:val="0"/>
      <w:marTop w:val="0"/>
      <w:marBottom w:val="0"/>
      <w:divBdr>
        <w:top w:val="none" w:sz="0" w:space="0" w:color="auto"/>
        <w:left w:val="none" w:sz="0" w:space="0" w:color="auto"/>
        <w:bottom w:val="none" w:sz="0" w:space="0" w:color="auto"/>
        <w:right w:val="none" w:sz="0" w:space="0" w:color="auto"/>
      </w:divBdr>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196650440">
      <w:bodyDiv w:val="1"/>
      <w:marLeft w:val="0"/>
      <w:marRight w:val="0"/>
      <w:marTop w:val="0"/>
      <w:marBottom w:val="0"/>
      <w:divBdr>
        <w:top w:val="none" w:sz="0" w:space="0" w:color="auto"/>
        <w:left w:val="none" w:sz="0" w:space="0" w:color="auto"/>
        <w:bottom w:val="none" w:sz="0" w:space="0" w:color="auto"/>
        <w:right w:val="none" w:sz="0" w:space="0" w:color="auto"/>
      </w:divBdr>
    </w:div>
    <w:div w:id="1197355165">
      <w:bodyDiv w:val="1"/>
      <w:marLeft w:val="0"/>
      <w:marRight w:val="0"/>
      <w:marTop w:val="0"/>
      <w:marBottom w:val="0"/>
      <w:divBdr>
        <w:top w:val="none" w:sz="0" w:space="0" w:color="auto"/>
        <w:left w:val="none" w:sz="0" w:space="0" w:color="auto"/>
        <w:bottom w:val="none" w:sz="0" w:space="0" w:color="auto"/>
        <w:right w:val="none" w:sz="0" w:space="0" w:color="auto"/>
      </w:divBdr>
    </w:div>
    <w:div w:id="1205873540">
      <w:bodyDiv w:val="1"/>
      <w:marLeft w:val="0"/>
      <w:marRight w:val="0"/>
      <w:marTop w:val="0"/>
      <w:marBottom w:val="0"/>
      <w:divBdr>
        <w:top w:val="none" w:sz="0" w:space="0" w:color="auto"/>
        <w:left w:val="none" w:sz="0" w:space="0" w:color="auto"/>
        <w:bottom w:val="none" w:sz="0" w:space="0" w:color="auto"/>
        <w:right w:val="none" w:sz="0" w:space="0" w:color="auto"/>
      </w:divBdr>
    </w:div>
    <w:div w:id="1234436474">
      <w:bodyDiv w:val="1"/>
      <w:marLeft w:val="0"/>
      <w:marRight w:val="0"/>
      <w:marTop w:val="0"/>
      <w:marBottom w:val="0"/>
      <w:divBdr>
        <w:top w:val="none" w:sz="0" w:space="0" w:color="auto"/>
        <w:left w:val="none" w:sz="0" w:space="0" w:color="auto"/>
        <w:bottom w:val="none" w:sz="0" w:space="0" w:color="auto"/>
        <w:right w:val="none" w:sz="0" w:space="0" w:color="auto"/>
      </w:divBdr>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57522275">
      <w:bodyDiv w:val="1"/>
      <w:marLeft w:val="0"/>
      <w:marRight w:val="0"/>
      <w:marTop w:val="0"/>
      <w:marBottom w:val="0"/>
      <w:divBdr>
        <w:top w:val="none" w:sz="0" w:space="0" w:color="auto"/>
        <w:left w:val="none" w:sz="0" w:space="0" w:color="auto"/>
        <w:bottom w:val="none" w:sz="0" w:space="0" w:color="auto"/>
        <w:right w:val="none" w:sz="0" w:space="0" w:color="auto"/>
      </w:divBdr>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2567547">
      <w:bodyDiv w:val="1"/>
      <w:marLeft w:val="0"/>
      <w:marRight w:val="0"/>
      <w:marTop w:val="0"/>
      <w:marBottom w:val="0"/>
      <w:divBdr>
        <w:top w:val="none" w:sz="0" w:space="0" w:color="auto"/>
        <w:left w:val="none" w:sz="0" w:space="0" w:color="auto"/>
        <w:bottom w:val="none" w:sz="0" w:space="0" w:color="auto"/>
        <w:right w:val="none" w:sz="0" w:space="0" w:color="auto"/>
      </w:divBdr>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6954219">
      <w:bodyDiv w:val="1"/>
      <w:marLeft w:val="0"/>
      <w:marRight w:val="0"/>
      <w:marTop w:val="0"/>
      <w:marBottom w:val="0"/>
      <w:divBdr>
        <w:top w:val="none" w:sz="0" w:space="0" w:color="auto"/>
        <w:left w:val="none" w:sz="0" w:space="0" w:color="auto"/>
        <w:bottom w:val="none" w:sz="0" w:space="0" w:color="auto"/>
        <w:right w:val="none" w:sz="0" w:space="0" w:color="auto"/>
      </w:divBdr>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45076268">
      <w:bodyDiv w:val="1"/>
      <w:marLeft w:val="0"/>
      <w:marRight w:val="0"/>
      <w:marTop w:val="0"/>
      <w:marBottom w:val="0"/>
      <w:divBdr>
        <w:top w:val="none" w:sz="0" w:space="0" w:color="auto"/>
        <w:left w:val="none" w:sz="0" w:space="0" w:color="auto"/>
        <w:bottom w:val="none" w:sz="0" w:space="0" w:color="auto"/>
        <w:right w:val="none" w:sz="0" w:space="0" w:color="auto"/>
      </w:divBdr>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58599151">
      <w:bodyDiv w:val="1"/>
      <w:marLeft w:val="0"/>
      <w:marRight w:val="0"/>
      <w:marTop w:val="0"/>
      <w:marBottom w:val="0"/>
      <w:divBdr>
        <w:top w:val="none" w:sz="0" w:space="0" w:color="auto"/>
        <w:left w:val="none" w:sz="0" w:space="0" w:color="auto"/>
        <w:bottom w:val="none" w:sz="0" w:space="0" w:color="auto"/>
        <w:right w:val="none" w:sz="0" w:space="0" w:color="auto"/>
      </w:divBdr>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485851278">
      <w:bodyDiv w:val="1"/>
      <w:marLeft w:val="0"/>
      <w:marRight w:val="0"/>
      <w:marTop w:val="0"/>
      <w:marBottom w:val="0"/>
      <w:divBdr>
        <w:top w:val="none" w:sz="0" w:space="0" w:color="auto"/>
        <w:left w:val="none" w:sz="0" w:space="0" w:color="auto"/>
        <w:bottom w:val="none" w:sz="0" w:space="0" w:color="auto"/>
        <w:right w:val="none" w:sz="0" w:space="0" w:color="auto"/>
      </w:divBdr>
    </w:div>
    <w:div w:id="1488083680">
      <w:bodyDiv w:val="1"/>
      <w:marLeft w:val="0"/>
      <w:marRight w:val="0"/>
      <w:marTop w:val="0"/>
      <w:marBottom w:val="0"/>
      <w:divBdr>
        <w:top w:val="none" w:sz="0" w:space="0" w:color="auto"/>
        <w:left w:val="none" w:sz="0" w:space="0" w:color="auto"/>
        <w:bottom w:val="none" w:sz="0" w:space="0" w:color="auto"/>
        <w:right w:val="none" w:sz="0" w:space="0" w:color="auto"/>
      </w:divBdr>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79629444">
      <w:bodyDiv w:val="1"/>
      <w:marLeft w:val="0"/>
      <w:marRight w:val="0"/>
      <w:marTop w:val="0"/>
      <w:marBottom w:val="0"/>
      <w:divBdr>
        <w:top w:val="none" w:sz="0" w:space="0" w:color="auto"/>
        <w:left w:val="none" w:sz="0" w:space="0" w:color="auto"/>
        <w:bottom w:val="none" w:sz="0" w:space="0" w:color="auto"/>
        <w:right w:val="none" w:sz="0" w:space="0" w:color="auto"/>
      </w:divBdr>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0887214">
      <w:bodyDiv w:val="1"/>
      <w:marLeft w:val="0"/>
      <w:marRight w:val="0"/>
      <w:marTop w:val="0"/>
      <w:marBottom w:val="0"/>
      <w:divBdr>
        <w:top w:val="none" w:sz="0" w:space="0" w:color="auto"/>
        <w:left w:val="none" w:sz="0" w:space="0" w:color="auto"/>
        <w:bottom w:val="none" w:sz="0" w:space="0" w:color="auto"/>
        <w:right w:val="none" w:sz="0" w:space="0" w:color="auto"/>
      </w:divBdr>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26110002">
      <w:bodyDiv w:val="1"/>
      <w:marLeft w:val="0"/>
      <w:marRight w:val="0"/>
      <w:marTop w:val="0"/>
      <w:marBottom w:val="0"/>
      <w:divBdr>
        <w:top w:val="none" w:sz="0" w:space="0" w:color="auto"/>
        <w:left w:val="none" w:sz="0" w:space="0" w:color="auto"/>
        <w:bottom w:val="none" w:sz="0" w:space="0" w:color="auto"/>
        <w:right w:val="none" w:sz="0" w:space="0" w:color="auto"/>
      </w:divBdr>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36056786">
      <w:bodyDiv w:val="1"/>
      <w:marLeft w:val="0"/>
      <w:marRight w:val="0"/>
      <w:marTop w:val="0"/>
      <w:marBottom w:val="0"/>
      <w:divBdr>
        <w:top w:val="none" w:sz="0" w:space="0" w:color="auto"/>
        <w:left w:val="none" w:sz="0" w:space="0" w:color="auto"/>
        <w:bottom w:val="none" w:sz="0" w:space="0" w:color="auto"/>
        <w:right w:val="none" w:sz="0" w:space="0" w:color="auto"/>
      </w:divBdr>
    </w:div>
    <w:div w:id="1637225919">
      <w:bodyDiv w:val="1"/>
      <w:marLeft w:val="0"/>
      <w:marRight w:val="0"/>
      <w:marTop w:val="0"/>
      <w:marBottom w:val="0"/>
      <w:divBdr>
        <w:top w:val="none" w:sz="0" w:space="0" w:color="auto"/>
        <w:left w:val="none" w:sz="0" w:space="0" w:color="auto"/>
        <w:bottom w:val="none" w:sz="0" w:space="0" w:color="auto"/>
        <w:right w:val="none" w:sz="0" w:space="0" w:color="auto"/>
      </w:divBdr>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73753866">
      <w:bodyDiv w:val="1"/>
      <w:marLeft w:val="0"/>
      <w:marRight w:val="0"/>
      <w:marTop w:val="0"/>
      <w:marBottom w:val="0"/>
      <w:divBdr>
        <w:top w:val="none" w:sz="0" w:space="0" w:color="auto"/>
        <w:left w:val="none" w:sz="0" w:space="0" w:color="auto"/>
        <w:bottom w:val="none" w:sz="0" w:space="0" w:color="auto"/>
        <w:right w:val="none" w:sz="0" w:space="0" w:color="auto"/>
      </w:divBdr>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42287212">
      <w:bodyDiv w:val="1"/>
      <w:marLeft w:val="0"/>
      <w:marRight w:val="0"/>
      <w:marTop w:val="0"/>
      <w:marBottom w:val="0"/>
      <w:divBdr>
        <w:top w:val="none" w:sz="0" w:space="0" w:color="auto"/>
        <w:left w:val="none" w:sz="0" w:space="0" w:color="auto"/>
        <w:bottom w:val="none" w:sz="0" w:space="0" w:color="auto"/>
        <w:right w:val="none" w:sz="0" w:space="0" w:color="auto"/>
      </w:divBdr>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21191851">
      <w:bodyDiv w:val="1"/>
      <w:marLeft w:val="0"/>
      <w:marRight w:val="0"/>
      <w:marTop w:val="0"/>
      <w:marBottom w:val="0"/>
      <w:divBdr>
        <w:top w:val="none" w:sz="0" w:space="0" w:color="auto"/>
        <w:left w:val="none" w:sz="0" w:space="0" w:color="auto"/>
        <w:bottom w:val="none" w:sz="0" w:space="0" w:color="auto"/>
        <w:right w:val="none" w:sz="0" w:space="0" w:color="auto"/>
      </w:divBdr>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58752362">
      <w:bodyDiv w:val="1"/>
      <w:marLeft w:val="0"/>
      <w:marRight w:val="0"/>
      <w:marTop w:val="0"/>
      <w:marBottom w:val="0"/>
      <w:divBdr>
        <w:top w:val="none" w:sz="0" w:space="0" w:color="auto"/>
        <w:left w:val="none" w:sz="0" w:space="0" w:color="auto"/>
        <w:bottom w:val="none" w:sz="0" w:space="0" w:color="auto"/>
        <w:right w:val="none" w:sz="0" w:space="0" w:color="auto"/>
      </w:divBdr>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65229643">
      <w:bodyDiv w:val="1"/>
      <w:marLeft w:val="0"/>
      <w:marRight w:val="0"/>
      <w:marTop w:val="0"/>
      <w:marBottom w:val="0"/>
      <w:divBdr>
        <w:top w:val="none" w:sz="0" w:space="0" w:color="auto"/>
        <w:left w:val="none" w:sz="0" w:space="0" w:color="auto"/>
        <w:bottom w:val="none" w:sz="0" w:space="0" w:color="auto"/>
        <w:right w:val="none" w:sz="0" w:space="0" w:color="auto"/>
      </w:divBdr>
    </w:div>
    <w:div w:id="1965847070">
      <w:bodyDiv w:val="1"/>
      <w:marLeft w:val="0"/>
      <w:marRight w:val="0"/>
      <w:marTop w:val="0"/>
      <w:marBottom w:val="0"/>
      <w:divBdr>
        <w:top w:val="none" w:sz="0" w:space="0" w:color="auto"/>
        <w:left w:val="none" w:sz="0" w:space="0" w:color="auto"/>
        <w:bottom w:val="none" w:sz="0" w:space="0" w:color="auto"/>
        <w:right w:val="none" w:sz="0" w:space="0" w:color="auto"/>
      </w:divBdr>
    </w:div>
    <w:div w:id="1967003514">
      <w:bodyDiv w:val="1"/>
      <w:marLeft w:val="0"/>
      <w:marRight w:val="0"/>
      <w:marTop w:val="0"/>
      <w:marBottom w:val="0"/>
      <w:divBdr>
        <w:top w:val="none" w:sz="0" w:space="0" w:color="auto"/>
        <w:left w:val="none" w:sz="0" w:space="0" w:color="auto"/>
        <w:bottom w:val="none" w:sz="0" w:space="0" w:color="auto"/>
        <w:right w:val="none" w:sz="0" w:space="0" w:color="auto"/>
      </w:divBdr>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0039024">
      <w:bodyDiv w:val="1"/>
      <w:marLeft w:val="0"/>
      <w:marRight w:val="0"/>
      <w:marTop w:val="0"/>
      <w:marBottom w:val="0"/>
      <w:divBdr>
        <w:top w:val="none" w:sz="0" w:space="0" w:color="auto"/>
        <w:left w:val="none" w:sz="0" w:space="0" w:color="auto"/>
        <w:bottom w:val="none" w:sz="0" w:space="0" w:color="auto"/>
        <w:right w:val="none" w:sz="0" w:space="0" w:color="auto"/>
      </w:divBdr>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2629100">
      <w:bodyDiv w:val="1"/>
      <w:marLeft w:val="0"/>
      <w:marRight w:val="0"/>
      <w:marTop w:val="0"/>
      <w:marBottom w:val="0"/>
      <w:divBdr>
        <w:top w:val="none" w:sz="0" w:space="0" w:color="auto"/>
        <w:left w:val="none" w:sz="0" w:space="0" w:color="auto"/>
        <w:bottom w:val="none" w:sz="0" w:space="0" w:color="auto"/>
        <w:right w:val="none" w:sz="0" w:space="0" w:color="auto"/>
      </w:divBdr>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schreibungen-suedtirol" TargetMode="External"/><Relationship Id="rId22" Type="http://schemas.openxmlformats.org/officeDocument/2006/relationships/theme" Target="theme/theme1.xml"/></Relationships>
</file>

<file path=word/_rels/footer6.xml.rels><?xml version="1.0" encoding="UTF-8" standalone="yes"?>
<Relationships xmlns="http://schemas.openxmlformats.org/package/2006/relationships"><Relationship Id="rId1" Type="http://schemas.openxmlformats.org/officeDocument/2006/relationships/image" Target="file:///C:\Users\pb31306\AppData\Local\Microsoft\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1ACE-49C2-4F99-A260-A4DCA32E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2972</Words>
  <Characters>19344</Characters>
  <Application>Microsoft Office Word</Application>
  <DocSecurity>0</DocSecurity>
  <Lines>161</Lines>
  <Paragraphs>44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22272</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Zampedri, Sandra</cp:lastModifiedBy>
  <cp:revision>111</cp:revision>
  <cp:lastPrinted>2017-06-27T09:54:00Z</cp:lastPrinted>
  <dcterms:created xsi:type="dcterms:W3CDTF">2021-09-24T06:42:00Z</dcterms:created>
  <dcterms:modified xsi:type="dcterms:W3CDTF">2022-04-04T06:57:00Z</dcterms:modified>
</cp:coreProperties>
</file>