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931DD7" w14:paraId="49B50823" w14:textId="77777777" w:rsidTr="00B34CF6">
        <w:trPr>
          <w:cantSplit/>
        </w:trPr>
        <w:tc>
          <w:tcPr>
            <w:tcW w:w="4670" w:type="dxa"/>
            <w:hideMark/>
          </w:tcPr>
          <w:p w14:paraId="7776F50A" w14:textId="77777777" w:rsidR="00B34CF6" w:rsidRPr="00211C25" w:rsidRDefault="00B34CF6" w:rsidP="00FE2E29">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9A365B6" w14:textId="6B2234A5"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87F3C8A"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77777777"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164620"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r w:rsidRPr="00211C25">
              <w:rPr>
                <w:rFonts w:cs="Arial"/>
                <w:b/>
                <w:noProof w:val="0"/>
                <w:color w:val="FF0000"/>
                <w:lang w:val="it-IT"/>
              </w:rPr>
              <w:t>Einheitsc</w:t>
            </w:r>
            <w:r w:rsidR="00513FB6" w:rsidRPr="00211C25">
              <w:rPr>
                <w:rFonts w:cs="Arial"/>
                <w:b/>
                <w:noProof w:val="0"/>
                <w:color w:val="FF0000"/>
                <w:lang w:val="it-IT"/>
              </w:rPr>
              <w:t xml:space="preserve">ode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931DD7"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18A0A2B3"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98094A">
              <w:rPr>
                <w:rFonts w:cs="Arial"/>
                <w:b/>
                <w:bCs/>
                <w:noProof w:val="0"/>
                <w:color w:val="000000" w:themeColor="text1"/>
                <w:highlight w:val="green"/>
                <w:lang w:val="de-DE"/>
              </w:rPr>
              <w:t xml:space="preserve"> </w:t>
            </w:r>
            <w:r w:rsidR="00164620">
              <w:rPr>
                <w:rFonts w:cs="Arial"/>
                <w:b/>
                <w:bCs/>
                <w:color w:val="000000" w:themeColor="text1"/>
                <w:highlight w:val="green"/>
                <w:lang w:val="de-DE"/>
              </w:rPr>
              <w:t>12</w:t>
            </w:r>
            <w:r w:rsidR="00921448">
              <w:rPr>
                <w:rFonts w:cs="Arial"/>
                <w:b/>
                <w:bCs/>
                <w:color w:val="000000" w:themeColor="text1"/>
                <w:highlight w:val="green"/>
                <w:lang w:val="de-DE"/>
              </w:rPr>
              <w:t>.0</w:t>
            </w:r>
            <w:r w:rsidR="0098094A">
              <w:rPr>
                <w:rFonts w:cs="Arial"/>
                <w:b/>
                <w:bCs/>
                <w:color w:val="000000" w:themeColor="text1"/>
                <w:highlight w:val="green"/>
                <w:lang w:val="de-DE"/>
              </w:rPr>
              <w:t>5</w:t>
            </w:r>
            <w:r w:rsidR="009E43C6">
              <w:rPr>
                <w:rFonts w:cs="Arial"/>
                <w:b/>
                <w:bCs/>
                <w:color w:val="000000" w:themeColor="text1"/>
                <w:highlight w:val="green"/>
                <w:lang w:val="de-DE"/>
              </w:rPr>
              <w:t>.2021</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6E053407" w:rsidR="00944122" w:rsidRPr="003A2977" w:rsidRDefault="001C2611" w:rsidP="00997AB1">
            <w:pPr>
              <w:pStyle w:val="Testoitaliano"/>
              <w:widowControl w:val="0"/>
              <w:rPr>
                <w:rFonts w:cs="Arial"/>
                <w:b/>
                <w:bCs/>
                <w:color w:val="000000" w:themeColor="text1"/>
                <w:lang w:val="de-DE"/>
              </w:rPr>
            </w:pPr>
            <w:r w:rsidRPr="009E43C6">
              <w:rPr>
                <w:rFonts w:cs="Arial"/>
                <w:b/>
                <w:bCs/>
                <w:color w:val="000000" w:themeColor="text1"/>
                <w:highlight w:val="green"/>
                <w:lang w:val="de-DE"/>
              </w:rPr>
              <w:t>Versione</w:t>
            </w:r>
            <w:r w:rsidR="00921448">
              <w:rPr>
                <w:rFonts w:cs="Arial"/>
                <w:b/>
                <w:bCs/>
                <w:color w:val="000000" w:themeColor="text1"/>
                <w:highlight w:val="green"/>
                <w:lang w:val="de-DE"/>
              </w:rPr>
              <w:t xml:space="preserve"> </w:t>
            </w:r>
            <w:r w:rsidR="00164620">
              <w:rPr>
                <w:rFonts w:cs="Arial"/>
                <w:b/>
                <w:bCs/>
                <w:color w:val="000000" w:themeColor="text1"/>
                <w:highlight w:val="green"/>
                <w:lang w:val="de-DE"/>
              </w:rPr>
              <w:t>12</w:t>
            </w:r>
            <w:r w:rsidR="00921448">
              <w:rPr>
                <w:rFonts w:cs="Arial"/>
                <w:b/>
                <w:bCs/>
                <w:color w:val="000000" w:themeColor="text1"/>
                <w:highlight w:val="green"/>
                <w:lang w:val="de-DE"/>
              </w:rPr>
              <w:t>.0</w:t>
            </w:r>
            <w:r w:rsidR="0098094A">
              <w:rPr>
                <w:rFonts w:cs="Arial"/>
                <w:b/>
                <w:bCs/>
                <w:color w:val="000000" w:themeColor="text1"/>
                <w:highlight w:val="green"/>
                <w:lang w:val="de-DE"/>
              </w:rPr>
              <w:t>5</w:t>
            </w:r>
            <w:r w:rsidR="009E43C6" w:rsidRPr="009E43C6">
              <w:rPr>
                <w:rFonts w:cs="Arial"/>
                <w:b/>
                <w:bCs/>
                <w:color w:val="000000" w:themeColor="text1"/>
                <w:highlight w:val="green"/>
                <w:lang w:val="de-DE"/>
              </w:rPr>
              <w:t>.</w:t>
            </w:r>
            <w:r w:rsidR="009E43C6" w:rsidRPr="001667CA">
              <w:rPr>
                <w:rFonts w:cs="Arial"/>
                <w:b/>
                <w:bCs/>
                <w:color w:val="000000" w:themeColor="text1"/>
                <w:highlight w:val="green"/>
                <w:lang w:val="de-DE"/>
              </w:rPr>
              <w:t>2021</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164620"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164620"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164620"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164620"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164620"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164620"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164620"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164620"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164620"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164620"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164620"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164620"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r w:rsidRPr="00211C25">
              <w:rPr>
                <w:rFonts w:ascii="Arial" w:hAnsi="Arial" w:cs="Arial"/>
                <w:sz w:val="16"/>
                <w:szCs w:val="16"/>
              </w:rPr>
              <w:t>Italiens E-Government-Agentur</w:t>
            </w:r>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164620"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164620"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164620"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8"/>
        <w:gridCol w:w="1302"/>
        <w:gridCol w:w="1331"/>
        <w:gridCol w:w="1764"/>
        <w:gridCol w:w="993"/>
        <w:gridCol w:w="4252"/>
      </w:tblGrid>
      <w:tr w:rsidR="002A6C17" w:rsidRPr="00164620" w14:paraId="5720CABF" w14:textId="77777777" w:rsidTr="00AA522A">
        <w:trPr>
          <w:gridBefore w:val="1"/>
          <w:wBefore w:w="8" w:type="dxa"/>
        </w:trPr>
        <w:tc>
          <w:tcPr>
            <w:tcW w:w="4397"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440BC9" w:rsidRPr="00164620" w14:paraId="2012B5EE" w14:textId="77777777" w:rsidTr="00AA522A">
        <w:trPr>
          <w:gridBefore w:val="1"/>
          <w:wBefore w:w="8" w:type="dxa"/>
        </w:trPr>
        <w:tc>
          <w:tcPr>
            <w:tcW w:w="4397"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7F4DA6" w:rsidRPr="00211C25" w14:paraId="5BF4D87D" w14:textId="77777777" w:rsidTr="00AA522A">
        <w:trPr>
          <w:gridBefore w:val="1"/>
          <w:wBefore w:w="8" w:type="dxa"/>
        </w:trPr>
        <w:tc>
          <w:tcPr>
            <w:tcW w:w="4397"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440BC9" w:rsidRPr="00211C25" w14:paraId="6C29F0FB" w14:textId="77777777" w:rsidTr="00AA522A">
        <w:trPr>
          <w:gridBefore w:val="1"/>
          <w:wBefore w:w="8" w:type="dxa"/>
        </w:trPr>
        <w:tc>
          <w:tcPr>
            <w:tcW w:w="4397"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2A6C17" w:rsidRPr="00211C25" w14:paraId="5B336004" w14:textId="77777777" w:rsidTr="00AA522A">
        <w:trPr>
          <w:gridBefore w:val="1"/>
          <w:wBefore w:w="8" w:type="dxa"/>
        </w:trPr>
        <w:tc>
          <w:tcPr>
            <w:tcW w:w="4397"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440BC9" w:rsidRPr="00211C25" w14:paraId="7DFDF9D5" w14:textId="77777777" w:rsidTr="00AA522A">
        <w:trPr>
          <w:gridBefore w:val="1"/>
          <w:wBefore w:w="8" w:type="dxa"/>
        </w:trPr>
        <w:tc>
          <w:tcPr>
            <w:tcW w:w="4397"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E2513A" w:rsidRPr="00164620" w14:paraId="58E1B5D0" w14:textId="77777777" w:rsidTr="00AA522A">
        <w:trPr>
          <w:gridBefore w:val="1"/>
          <w:wBefore w:w="8" w:type="dxa"/>
          <w:trHeight w:val="2837"/>
        </w:trPr>
        <w:tc>
          <w:tcPr>
            <w:tcW w:w="4397"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B95789" w:rsidRPr="00164620" w14:paraId="099E5BDC" w14:textId="77777777" w:rsidTr="00AA522A">
        <w:trPr>
          <w:gridBefore w:val="1"/>
          <w:wBefore w:w="8" w:type="dxa"/>
          <w:trHeight w:val="98"/>
        </w:trPr>
        <w:tc>
          <w:tcPr>
            <w:tcW w:w="4397"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072D8C" w:rsidRPr="00164620" w14:paraId="3E409398" w14:textId="77777777" w:rsidTr="00AA522A">
        <w:trPr>
          <w:gridBefore w:val="1"/>
          <w:wBefore w:w="8" w:type="dxa"/>
        </w:trPr>
        <w:tc>
          <w:tcPr>
            <w:tcW w:w="4397"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r w:rsidR="00A14AB0" w:rsidRPr="00E434A8">
              <w:rPr>
                <w:rFonts w:cs="Arial"/>
                <w:noProof w:val="0"/>
                <w:color w:val="auto"/>
                <w:sz w:val="20"/>
                <w:szCs w:val="20"/>
                <w:lang w:val="de-DE"/>
              </w:rPr>
              <w:t>GvD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9152C2" w:rsidRPr="00164620" w14:paraId="61A95D75" w14:textId="77777777" w:rsidTr="00AA522A">
        <w:trPr>
          <w:gridBefore w:val="1"/>
          <w:wBefore w:w="8" w:type="dxa"/>
        </w:trPr>
        <w:tc>
          <w:tcPr>
            <w:tcW w:w="4397"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2A6C17" w:rsidRPr="00164620" w14:paraId="19AEC840" w14:textId="77777777" w:rsidTr="00AA522A">
        <w:trPr>
          <w:gridBefore w:val="1"/>
          <w:wBefore w:w="8" w:type="dxa"/>
        </w:trPr>
        <w:tc>
          <w:tcPr>
            <w:tcW w:w="4397"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3D229A" w:rsidRPr="00164620" w14:paraId="18462CDE" w14:textId="77777777" w:rsidTr="00AA522A">
        <w:trPr>
          <w:gridBefore w:val="1"/>
          <w:wBefore w:w="8" w:type="dxa"/>
        </w:trPr>
        <w:tc>
          <w:tcPr>
            <w:tcW w:w="4397"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4B6C4C" w:rsidRPr="00164620" w14:paraId="47DDC219" w14:textId="77777777" w:rsidTr="00AA522A">
        <w:trPr>
          <w:gridBefore w:val="1"/>
          <w:wBefore w:w="8" w:type="dxa"/>
        </w:trPr>
        <w:tc>
          <w:tcPr>
            <w:tcW w:w="4397"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B3320D">
            <w:pPr>
              <w:pStyle w:val="Default"/>
              <w:widowControl w:val="0"/>
              <w:numPr>
                <w:ilvl w:val="0"/>
                <w:numId w:val="3"/>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B3320D">
            <w:pPr>
              <w:pStyle w:val="Default"/>
              <w:widowControl w:val="0"/>
              <w:numPr>
                <w:ilvl w:val="0"/>
                <w:numId w:val="3"/>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w:t>
            </w:r>
            <w:r w:rsidRPr="00E434A8">
              <w:rPr>
                <w:rFonts w:cs="Arial"/>
                <w:color w:val="FF0000"/>
                <w:sz w:val="20"/>
                <w:szCs w:val="20"/>
                <w:lang w:val="de-DE"/>
              </w:rPr>
              <w:lastRenderedPageBreak/>
              <w:t>spezifischen Risiken)</w:t>
            </w:r>
            <w:r w:rsidR="00BD04BE" w:rsidRPr="00E434A8">
              <w:rPr>
                <w:rFonts w:cs="Arial"/>
                <w:color w:val="FF0000"/>
                <w:sz w:val="20"/>
                <w:szCs w:val="20"/>
                <w:lang w:val="de-DE"/>
              </w:rPr>
              <w:t>,</w:t>
            </w:r>
          </w:p>
          <w:p w14:paraId="217F0B91" w14:textId="6A92AC5A" w:rsidR="00AF547E" w:rsidRPr="00790D8B" w:rsidRDefault="004B6C4C" w:rsidP="00790D8B">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7676D686" w14:textId="72CE88B9" w:rsidR="002655F1" w:rsidRPr="00AA522A" w:rsidRDefault="002655F1" w:rsidP="002655F1">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Mustervorlage 1.1. gemäß MD Nr. 31/2018</w:t>
            </w:r>
            <w:r w:rsidR="00790D8B" w:rsidRPr="00AA522A">
              <w:rPr>
                <w:rFonts w:cs="Arial"/>
                <w:color w:val="auto"/>
                <w:sz w:val="20"/>
                <w:szCs w:val="20"/>
                <w:lang w:val="de-DE"/>
              </w:rPr>
              <w:t xml:space="preserve"> über die vorläufige Sicherheit;</w:t>
            </w:r>
          </w:p>
          <w:p w14:paraId="6D87EE40" w14:textId="22EFC60A" w:rsidR="00A02169" w:rsidRPr="00A02169" w:rsidRDefault="00BD04BE" w:rsidP="001667CA">
            <w:pPr>
              <w:pStyle w:val="Default"/>
              <w:widowControl w:val="0"/>
              <w:numPr>
                <w:ilvl w:val="0"/>
                <w:numId w:val="3"/>
              </w:numPr>
              <w:tabs>
                <w:tab w:val="num" w:pos="142"/>
              </w:tabs>
              <w:ind w:left="142" w:right="76" w:hanging="142"/>
              <w:jc w:val="both"/>
              <w:rPr>
                <w:rFonts w:cs="Arial"/>
                <w:color w:val="auto"/>
                <w:sz w:val="20"/>
                <w:szCs w:val="20"/>
                <w:highlight w:val="yellow"/>
                <w:lang w:val="de-DE"/>
              </w:rPr>
            </w:pPr>
            <w:r w:rsidRPr="00AA522A">
              <w:rPr>
                <w:rFonts w:cs="Arial"/>
                <w:color w:val="auto"/>
                <w:sz w:val="20"/>
                <w:szCs w:val="20"/>
                <w:lang w:val="de-DE"/>
              </w:rPr>
              <w:t>Vordruck für die</w:t>
            </w:r>
            <w:r w:rsidR="004B6C4C" w:rsidRPr="00AA522A">
              <w:rPr>
                <w:rFonts w:cs="Arial"/>
                <w:color w:val="auto"/>
                <w:sz w:val="20"/>
                <w:szCs w:val="20"/>
                <w:lang w:val="de-DE"/>
              </w:rPr>
              <w:t xml:space="preserve"> Erklärung </w:t>
            </w:r>
            <w:r w:rsidR="00ED710F" w:rsidRPr="00AA522A">
              <w:rPr>
                <w:rFonts w:cs="Arial"/>
                <w:color w:val="auto"/>
                <w:sz w:val="20"/>
                <w:szCs w:val="20"/>
                <w:lang w:val="de-DE"/>
              </w:rPr>
              <w:t>gemäß</w:t>
            </w:r>
            <w:r w:rsidR="004B6C4C" w:rsidRPr="00AA522A">
              <w:rPr>
                <w:rFonts w:cs="Arial"/>
                <w:color w:val="auto"/>
                <w:sz w:val="20"/>
                <w:szCs w:val="20"/>
                <w:lang w:val="de-DE"/>
              </w:rPr>
              <w:t xml:space="preserve"> Art.</w:t>
            </w:r>
            <w:r w:rsidR="004B6C4C" w:rsidRPr="00A6547E">
              <w:rPr>
                <w:rFonts w:cs="Arial"/>
                <w:color w:val="auto"/>
                <w:sz w:val="20"/>
                <w:szCs w:val="20"/>
                <w:lang w:val="de-DE"/>
              </w:rPr>
              <w:t xml:space="preserve"> 93 Abs. 8 GvD</w:t>
            </w:r>
            <w:r w:rsidR="00ED710F" w:rsidRPr="00A6547E">
              <w:rPr>
                <w:rFonts w:cs="Arial"/>
                <w:color w:val="auto"/>
                <w:sz w:val="20"/>
                <w:szCs w:val="20"/>
                <w:lang w:val="de-DE"/>
              </w:rPr>
              <w:t xml:space="preserve"> Nr.</w:t>
            </w:r>
            <w:r w:rsidR="004B6C4C" w:rsidRPr="00A6547E">
              <w:rPr>
                <w:rFonts w:cs="Arial"/>
                <w:color w:val="auto"/>
                <w:sz w:val="20"/>
                <w:szCs w:val="20"/>
                <w:lang w:val="de-DE"/>
              </w:rPr>
              <w:t xml:space="preserve"> 50</w:t>
            </w:r>
            <w:r w:rsidR="004B6C4C" w:rsidRPr="00E434A8">
              <w:rPr>
                <w:rFonts w:cs="Arial"/>
                <w:color w:val="auto"/>
                <w:sz w:val="20"/>
                <w:szCs w:val="20"/>
                <w:lang w:val="de-DE"/>
              </w:rPr>
              <w:t>/2016</w:t>
            </w:r>
            <w:r w:rsidR="00A02169">
              <w:rPr>
                <w:rFonts w:cs="Arial"/>
                <w:color w:val="auto"/>
                <w:sz w:val="20"/>
                <w:szCs w:val="20"/>
                <w:lang w:val="de-DE"/>
              </w:rPr>
              <w:t>;</w:t>
            </w:r>
          </w:p>
          <w:p w14:paraId="36789E33"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68DC6700" w14:textId="078F8288" w:rsidR="001667CA" w:rsidRPr="001667CA" w:rsidRDefault="001667CA"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p>
          <w:p w14:paraId="309D702F" w14:textId="7CD75F0C" w:rsidR="007C2BCC" w:rsidRPr="00240458" w:rsidRDefault="00240458"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Erklärung zur Entrichtung der Stempelsteuer.</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xml:space="preserve">. 81/2008 (Informativa sui rischi </w:t>
            </w:r>
            <w:r w:rsidRPr="00211C25">
              <w:rPr>
                <w:rFonts w:cs="Arial"/>
                <w:color w:val="FF0000"/>
                <w:sz w:val="20"/>
                <w:szCs w:val="20"/>
              </w:rPr>
              <w:lastRenderedPageBreak/>
              <w:t>specifici esistenti)</w:t>
            </w:r>
          </w:p>
          <w:p w14:paraId="0179DFCA" w14:textId="77777777" w:rsidR="004B6C4C" w:rsidRPr="00211C25" w:rsidRDefault="004B6C4C" w:rsidP="00B3320D">
            <w:pPr>
              <w:pStyle w:val="Default"/>
              <w:widowControl w:val="0"/>
              <w:numPr>
                <w:ilvl w:val="0"/>
                <w:numId w:val="13"/>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B3320D">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2655F1">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A02169">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B3320D">
            <w:pPr>
              <w:pStyle w:val="Default"/>
              <w:widowControl w:val="0"/>
              <w:numPr>
                <w:ilvl w:val="0"/>
                <w:numId w:val="3"/>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B3320D">
            <w:pPr>
              <w:pStyle w:val="Default"/>
              <w:widowControl w:val="0"/>
              <w:numPr>
                <w:ilvl w:val="0"/>
                <w:numId w:val="3"/>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6AE628" w14:textId="3181FA1C" w:rsidR="001667CA" w:rsidRPr="001667CA" w:rsidRDefault="001667CA" w:rsidP="001667CA">
            <w:pPr>
              <w:pStyle w:val="Default"/>
              <w:widowControl w:val="0"/>
              <w:numPr>
                <w:ilvl w:val="0"/>
                <w:numId w:val="3"/>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p>
          <w:p w14:paraId="21013F15" w14:textId="668D7DBD" w:rsidR="007C2BCC" w:rsidRPr="00240458"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sidRPr="001667CA">
              <w:rPr>
                <w:rFonts w:cs="Arial"/>
                <w:color w:val="auto"/>
                <w:sz w:val="20"/>
                <w:szCs w:val="20"/>
              </w:rPr>
              <w:t>la dichiarazione assolvimento imposta di bollo.</w:t>
            </w:r>
          </w:p>
        </w:tc>
      </w:tr>
      <w:bookmarkEnd w:id="15"/>
      <w:tr w:rsidR="003D229A" w:rsidRPr="00164620" w14:paraId="2E2D0B43" w14:textId="77777777" w:rsidTr="00AA522A">
        <w:trPr>
          <w:gridBefore w:val="1"/>
          <w:wBefore w:w="8" w:type="dxa"/>
        </w:trPr>
        <w:tc>
          <w:tcPr>
            <w:tcW w:w="4397"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513FB6" w:rsidRPr="00164620" w14:paraId="7E9FA93A" w14:textId="77777777" w:rsidTr="00AA522A">
        <w:trPr>
          <w:gridBefore w:val="1"/>
          <w:wBefore w:w="8" w:type="dxa"/>
        </w:trPr>
        <w:tc>
          <w:tcPr>
            <w:tcW w:w="4397"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3D229A" w:rsidRPr="00164620" w14:paraId="3FD98D56" w14:textId="77777777" w:rsidTr="00AA522A">
        <w:trPr>
          <w:gridBefore w:val="1"/>
          <w:wBefore w:w="8" w:type="dxa"/>
        </w:trPr>
        <w:tc>
          <w:tcPr>
            <w:tcW w:w="4397"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513FB6" w:rsidRPr="00164620" w14:paraId="3F80DC2B" w14:textId="77777777" w:rsidTr="00AA522A">
        <w:trPr>
          <w:gridBefore w:val="1"/>
          <w:wBefore w:w="8" w:type="dxa"/>
          <w:trHeight w:val="63"/>
        </w:trPr>
        <w:tc>
          <w:tcPr>
            <w:tcW w:w="4397"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3D229A" w:rsidRPr="00164620" w14:paraId="7A95FB5B" w14:textId="77777777" w:rsidTr="00AA522A">
        <w:trPr>
          <w:gridBefore w:val="1"/>
          <w:wBefore w:w="8" w:type="dxa"/>
        </w:trPr>
        <w:tc>
          <w:tcPr>
            <w:tcW w:w="4397"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513FB6" w:rsidRPr="00211C25" w14:paraId="23FB4F7D" w14:textId="77777777" w:rsidTr="00AA522A">
        <w:trPr>
          <w:gridBefore w:val="1"/>
          <w:wBefore w:w="8" w:type="dxa"/>
        </w:trPr>
        <w:tc>
          <w:tcPr>
            <w:tcW w:w="4397"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3D229A" w:rsidRPr="00211C25" w14:paraId="008026F4" w14:textId="77777777" w:rsidTr="00AA522A">
        <w:trPr>
          <w:gridBefore w:val="1"/>
          <w:wBefore w:w="8" w:type="dxa"/>
        </w:trPr>
        <w:tc>
          <w:tcPr>
            <w:tcW w:w="4397"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513FB6" w:rsidRPr="00164620" w14:paraId="4531D40F" w14:textId="77777777" w:rsidTr="00AA522A">
        <w:trPr>
          <w:gridBefore w:val="1"/>
          <w:wBefore w:w="8" w:type="dxa"/>
        </w:trPr>
        <w:tc>
          <w:tcPr>
            <w:tcW w:w="4397"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3D229A" w:rsidRPr="00164620" w14:paraId="413C5A11" w14:textId="77777777" w:rsidTr="00AA522A">
        <w:trPr>
          <w:gridBefore w:val="1"/>
          <w:wBefore w:w="8" w:type="dxa"/>
        </w:trPr>
        <w:tc>
          <w:tcPr>
            <w:tcW w:w="4397"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D63CCB" w:rsidRPr="00164620" w14:paraId="29E50F96" w14:textId="77777777" w:rsidTr="00AA522A">
        <w:trPr>
          <w:gridBefore w:val="1"/>
          <w:wBefore w:w="8" w:type="dxa"/>
        </w:trPr>
        <w:tc>
          <w:tcPr>
            <w:tcW w:w="4397"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0E33AA" w:rsidRPr="00164620" w14:paraId="04AD256D" w14:textId="77777777" w:rsidTr="00AA522A">
        <w:trPr>
          <w:gridBefore w:val="1"/>
          <w:wBefore w:w="8" w:type="dxa"/>
        </w:trPr>
        <w:tc>
          <w:tcPr>
            <w:tcW w:w="4397"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D63CCB" w:rsidRPr="00211C25" w14:paraId="7C3758EA" w14:textId="77777777" w:rsidTr="00AA522A">
        <w:trPr>
          <w:gridBefore w:val="1"/>
          <w:wBefore w:w="8" w:type="dxa"/>
        </w:trPr>
        <w:tc>
          <w:tcPr>
            <w:tcW w:w="4397"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0E33AA" w:rsidRPr="00211C25" w14:paraId="19DF009E" w14:textId="77777777" w:rsidTr="00AA522A">
        <w:trPr>
          <w:gridBefore w:val="1"/>
          <w:wBefore w:w="8" w:type="dxa"/>
        </w:trPr>
        <w:tc>
          <w:tcPr>
            <w:tcW w:w="4397"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0E33AA" w:rsidRPr="00164620" w14:paraId="613CCF59" w14:textId="77777777" w:rsidTr="00AA522A">
        <w:trPr>
          <w:gridBefore w:val="1"/>
          <w:wBefore w:w="8" w:type="dxa"/>
        </w:trPr>
        <w:tc>
          <w:tcPr>
            <w:tcW w:w="4397"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D6328" w:rsidRPr="00211C25" w14:paraId="7437FC6A" w14:textId="77777777" w:rsidTr="00AA522A">
        <w:trPr>
          <w:gridBefore w:val="1"/>
          <w:wBefore w:w="8" w:type="dxa"/>
        </w:trPr>
        <w:tc>
          <w:tcPr>
            <w:tcW w:w="4397"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4402FA" w:rsidRPr="00211C25" w14:paraId="0C2E6522" w14:textId="77777777" w:rsidTr="00AA522A">
        <w:trPr>
          <w:gridBefore w:val="1"/>
          <w:wBefore w:w="8" w:type="dxa"/>
        </w:trPr>
        <w:tc>
          <w:tcPr>
            <w:tcW w:w="4397"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D6328" w:rsidRPr="00211C25" w14:paraId="3508500E" w14:textId="77777777" w:rsidTr="00AA522A">
        <w:trPr>
          <w:gridBefore w:val="1"/>
          <w:wBefore w:w="8" w:type="dxa"/>
        </w:trPr>
        <w:tc>
          <w:tcPr>
            <w:tcW w:w="4397"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D6328" w:rsidRPr="00211C25" w14:paraId="6B9A9915" w14:textId="77777777" w:rsidTr="00AA522A">
        <w:trPr>
          <w:gridBefore w:val="1"/>
          <w:wBefore w:w="8" w:type="dxa"/>
        </w:trPr>
        <w:tc>
          <w:tcPr>
            <w:tcW w:w="4397"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136FC2" w:rsidRPr="00211C25" w14:paraId="5B0A3546" w14:textId="77777777" w:rsidTr="00AA522A">
        <w:trPr>
          <w:gridBefore w:val="1"/>
          <w:wBefore w:w="8" w:type="dxa"/>
        </w:trPr>
        <w:tc>
          <w:tcPr>
            <w:tcW w:w="4397"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0E33AA" w:rsidRPr="00211C25" w14:paraId="37546392" w14:textId="77777777" w:rsidTr="00AA522A">
        <w:trPr>
          <w:gridBefore w:val="1"/>
          <w:wBefore w:w="8" w:type="dxa"/>
        </w:trPr>
        <w:tc>
          <w:tcPr>
            <w:tcW w:w="4397"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0E33AA" w:rsidRPr="00211C25" w14:paraId="41E8A8B7" w14:textId="77777777" w:rsidTr="00AA522A">
        <w:trPr>
          <w:gridBefore w:val="1"/>
          <w:wBefore w:w="8" w:type="dxa"/>
        </w:trPr>
        <w:tc>
          <w:tcPr>
            <w:tcW w:w="4397"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EF30A6" w:rsidRPr="00164620" w14:paraId="5199578D" w14:textId="77777777" w:rsidTr="00AA522A">
        <w:trPr>
          <w:gridBefore w:val="1"/>
          <w:wBefore w:w="8" w:type="dxa"/>
        </w:trPr>
        <w:tc>
          <w:tcPr>
            <w:tcW w:w="4397"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t>[ACHTUNG:</w:t>
            </w:r>
          </w:p>
          <w:p w14:paraId="4DB2FE65" w14:textId="2B90AAA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 xml:space="preserve">Der EVV muss angeben, ob mit Bezug auf die MUK </w:t>
            </w:r>
            <w:r w:rsidRPr="00E434A8">
              <w:rPr>
                <w:rFonts w:cs="Arial"/>
                <w:color w:val="FF0000"/>
                <w:sz w:val="16"/>
                <w:highlight w:val="green"/>
                <w:lang w:val="de-DE"/>
              </w:rPr>
              <w:lastRenderedPageBreak/>
              <w:t>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 xml:space="preserve">deve indicare se sono previsti requisiti minimi a pena </w:t>
            </w:r>
            <w:r w:rsidRPr="00211C25">
              <w:rPr>
                <w:rFonts w:cs="Arial"/>
                <w:color w:val="FF0000"/>
                <w:sz w:val="16"/>
                <w:highlight w:val="green"/>
                <w:lang w:val="it-IT"/>
              </w:rPr>
              <w:lastRenderedPageBreak/>
              <w:t>di esclusione con riferimento ai criteri ambientali minimi (CAM) e/o criteri sociali, in vigore ai sensi dell’art. 34, d.lgs. 50/2016;</w:t>
            </w:r>
          </w:p>
          <w:p w14:paraId="64467236"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77777777" w:rsidR="00EF30A6" w:rsidRPr="00211C25" w:rsidRDefault="00E40EBC"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EF30A6" w:rsidRPr="00164620" w14:paraId="05C644F5" w14:textId="77777777" w:rsidTr="00AA522A">
        <w:trPr>
          <w:gridBefore w:val="1"/>
          <w:wBefore w:w="8" w:type="dxa"/>
        </w:trPr>
        <w:tc>
          <w:tcPr>
            <w:tcW w:w="4397"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556DE9" w:rsidRPr="00164620" w14:paraId="4050D89D" w14:textId="77777777" w:rsidTr="00AA522A">
        <w:trPr>
          <w:gridBefore w:val="1"/>
          <w:wBefore w:w="8" w:type="dxa"/>
        </w:trPr>
        <w:tc>
          <w:tcPr>
            <w:tcW w:w="4397"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141F52" w:rsidRPr="00164620" w14:paraId="352D811E" w14:textId="77777777" w:rsidTr="00AA522A">
        <w:trPr>
          <w:gridBefore w:val="1"/>
          <w:wBefore w:w="8" w:type="dxa"/>
        </w:trPr>
        <w:tc>
          <w:tcPr>
            <w:tcW w:w="4397"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141F52" w:rsidRPr="00164620" w14:paraId="269D5660" w14:textId="77777777" w:rsidTr="00AA522A">
        <w:trPr>
          <w:gridBefore w:val="1"/>
          <w:wBefore w:w="8" w:type="dxa"/>
        </w:trPr>
        <w:tc>
          <w:tcPr>
            <w:tcW w:w="4397"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D829D8" w:rsidRPr="00164620" w14:paraId="0B8B2C9B" w14:textId="77777777" w:rsidTr="00AA522A">
        <w:trPr>
          <w:gridBefore w:val="1"/>
          <w:wBefore w:w="8" w:type="dxa"/>
        </w:trPr>
        <w:tc>
          <w:tcPr>
            <w:tcW w:w="4397"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556DE9" w:rsidRPr="00164620" w14:paraId="6DBE3668" w14:textId="77777777" w:rsidTr="00AA522A">
        <w:trPr>
          <w:gridBefore w:val="1"/>
          <w:wBefore w:w="8" w:type="dxa"/>
        </w:trPr>
        <w:tc>
          <w:tcPr>
            <w:tcW w:w="4397"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D829D8" w:rsidRPr="00211C25" w14:paraId="71AE0DF0" w14:textId="77777777" w:rsidTr="00AA522A">
        <w:trPr>
          <w:gridBefore w:val="1"/>
          <w:wBefore w:w="8" w:type="dxa"/>
        </w:trPr>
        <w:tc>
          <w:tcPr>
            <w:tcW w:w="4397"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D829D8" w:rsidRPr="00164620" w14:paraId="7EB60EDA" w14:textId="77777777" w:rsidTr="00AA522A">
        <w:trPr>
          <w:gridBefore w:val="1"/>
          <w:wBefore w:w="8" w:type="dxa"/>
        </w:trPr>
        <w:tc>
          <w:tcPr>
            <w:tcW w:w="4397"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D51CFD" w:rsidRPr="00164620" w14:paraId="25704313" w14:textId="77777777" w:rsidTr="00AA522A">
        <w:trPr>
          <w:gridBefore w:val="1"/>
          <w:wBefore w:w="8" w:type="dxa"/>
        </w:trPr>
        <w:tc>
          <w:tcPr>
            <w:tcW w:w="4397"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D829D8" w:rsidRPr="00164620" w14:paraId="278E1F8A" w14:textId="77777777" w:rsidTr="00AA522A">
        <w:trPr>
          <w:gridBefore w:val="1"/>
          <w:wBefore w:w="8" w:type="dxa"/>
        </w:trPr>
        <w:tc>
          <w:tcPr>
            <w:tcW w:w="4397"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2E5E4F" w:rsidRPr="00164620" w14:paraId="792452E8" w14:textId="77777777" w:rsidTr="00AA522A">
        <w:trPr>
          <w:gridBefore w:val="1"/>
          <w:wBefore w:w="8" w:type="dxa"/>
        </w:trPr>
        <w:tc>
          <w:tcPr>
            <w:tcW w:w="4397"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211C25" w14:paraId="76F5B130" w14:textId="77777777" w:rsidTr="00AA522A">
        <w:trPr>
          <w:gridBefore w:val="1"/>
          <w:wBefore w:w="8" w:type="dxa"/>
        </w:trPr>
        <w:tc>
          <w:tcPr>
            <w:tcW w:w="4397"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136FC2" w:rsidRPr="00211C25" w14:paraId="613C3021" w14:textId="77777777" w:rsidTr="00AA522A">
        <w:trPr>
          <w:gridBefore w:val="1"/>
          <w:wBefore w:w="8" w:type="dxa"/>
        </w:trPr>
        <w:tc>
          <w:tcPr>
            <w:tcW w:w="4397" w:type="dxa"/>
            <w:gridSpan w:val="3"/>
          </w:tcPr>
          <w:p w14:paraId="4A9B8515" w14:textId="77777777" w:rsidR="00136FC2" w:rsidRPr="00E434A8" w:rsidRDefault="00136FC2" w:rsidP="00B3320D">
            <w:pPr>
              <w:pStyle w:val="Default"/>
              <w:widowControl w:val="0"/>
              <w:jc w:val="both"/>
              <w:rPr>
                <w:rFonts w:cs="Arial"/>
                <w:b/>
                <w:color w:val="auto"/>
                <w:sz w:val="20"/>
                <w:szCs w:val="20"/>
                <w:lang w:val="de-DE" w:eastAsia="en-US"/>
              </w:rPr>
            </w:pPr>
          </w:p>
        </w:tc>
        <w:tc>
          <w:tcPr>
            <w:tcW w:w="993" w:type="dxa"/>
          </w:tcPr>
          <w:p w14:paraId="4B4D6034" w14:textId="77777777" w:rsidR="00136FC2" w:rsidRPr="00211C25" w:rsidRDefault="00136FC2" w:rsidP="00B3320D">
            <w:pPr>
              <w:widowControl w:val="0"/>
              <w:rPr>
                <w:rFonts w:cs="Arial"/>
                <w:lang w:val="it-IT"/>
              </w:rPr>
            </w:pPr>
          </w:p>
        </w:tc>
        <w:tc>
          <w:tcPr>
            <w:tcW w:w="4252" w:type="dxa"/>
          </w:tcPr>
          <w:p w14:paraId="7270821B" w14:textId="77777777" w:rsidR="00136FC2" w:rsidRPr="00211C25" w:rsidRDefault="00136FC2" w:rsidP="00B3320D">
            <w:pPr>
              <w:widowControl w:val="0"/>
              <w:jc w:val="both"/>
              <w:rPr>
                <w:rFonts w:cs="Arial"/>
                <w:b/>
                <w:lang w:val="it-IT"/>
              </w:rPr>
            </w:pPr>
          </w:p>
        </w:tc>
      </w:tr>
      <w:tr w:rsidR="002E5E4F" w:rsidRPr="00164620" w14:paraId="4BE26458" w14:textId="77777777" w:rsidTr="00AA522A">
        <w:trPr>
          <w:gridBefore w:val="1"/>
          <w:wBefore w:w="8" w:type="dxa"/>
        </w:trPr>
        <w:tc>
          <w:tcPr>
            <w:tcW w:w="4397"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164620" w14:paraId="1F7BC228" w14:textId="77777777" w:rsidTr="00AA522A">
        <w:trPr>
          <w:gridBefore w:val="1"/>
          <w:wBefore w:w="8" w:type="dxa"/>
        </w:trPr>
        <w:tc>
          <w:tcPr>
            <w:tcW w:w="4397"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850A7C" w:rsidRPr="00164620" w14:paraId="4A6522D9" w14:textId="77777777" w:rsidTr="00AA522A">
        <w:trPr>
          <w:gridBefore w:val="1"/>
          <w:wBefore w:w="8" w:type="dxa"/>
        </w:trPr>
        <w:tc>
          <w:tcPr>
            <w:tcW w:w="4397"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 xml:space="preserve">Der Auftrag hat eine unverzüglich durchzuführende Dienstleistung/Lieferung zum </w:t>
            </w:r>
            <w:r w:rsidRPr="00E434A8">
              <w:rPr>
                <w:rFonts w:cs="Arial"/>
                <w:color w:val="FF0000"/>
                <w:sz w:val="20"/>
                <w:szCs w:val="20"/>
                <w:lang w:val="de-DE"/>
              </w:rPr>
              <w:lastRenderedPageBreak/>
              <w:t>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B86AA9" w:rsidRPr="00164620" w14:paraId="17E4882E" w14:textId="77777777" w:rsidTr="00AA522A">
        <w:trPr>
          <w:gridBefore w:val="1"/>
          <w:wBefore w:w="8" w:type="dxa"/>
        </w:trPr>
        <w:tc>
          <w:tcPr>
            <w:tcW w:w="4397"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B86AA9" w:rsidRPr="00164620" w14:paraId="4A103894" w14:textId="77777777" w:rsidTr="00AA522A">
        <w:trPr>
          <w:gridBefore w:val="1"/>
          <w:wBefore w:w="8" w:type="dxa"/>
        </w:trPr>
        <w:tc>
          <w:tcPr>
            <w:tcW w:w="4397"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und Art 19 LG </w:t>
            </w:r>
            <w:r w:rsidRPr="00AA522A">
              <w:rPr>
                <w:color w:val="FF0000"/>
                <w:sz w:val="20"/>
                <w:szCs w:val="20"/>
                <w:lang w:val="de-DE"/>
              </w:rPr>
              <w:t>3/202</w:t>
            </w:r>
            <w:r w:rsidR="00263AFD" w:rsidRPr="00AA522A">
              <w:rPr>
                <w:color w:val="FF0000"/>
                <w:sz w:val="20"/>
                <w:szCs w:val="20"/>
                <w:lang w:val="de-DE"/>
              </w:rPr>
              <w:t>0 wie mit LG 1/2021 abgändert</w:t>
            </w:r>
            <w:r w:rsidRPr="004B1651">
              <w:rPr>
                <w:color w:val="FF0000"/>
                <w:sz w:val="20"/>
                <w:szCs w:val="20"/>
                <w:lang w:val="de-DE"/>
              </w:rPr>
              <w:t xml:space="preserve"> </w:t>
            </w:r>
            <w:r w:rsidRPr="00AA522A">
              <w:rPr>
                <w:color w:val="FF0000"/>
                <w:sz w:val="16"/>
                <w:szCs w:val="16"/>
                <w:highlight w:val="green"/>
                <w:lang w:val="de-DE"/>
              </w:rPr>
              <w:t>(</w:t>
            </w:r>
            <w:r w:rsidRPr="00AA522A">
              <w:rPr>
                <w:i/>
                <w:iCs/>
                <w:color w:val="FF0000"/>
                <w:sz w:val="16"/>
                <w:szCs w:val="16"/>
                <w:highlight w:val="green"/>
                <w:lang w:val="de-DE" w:eastAsia="en-US"/>
              </w:rPr>
              <w:t>Verweis auf LG 3/2020 nur in den Ausschreibungsbedingungen jener Ausschreibungen beibehalten, welche zwisch</w:t>
            </w:r>
            <w:r w:rsidR="00A85F3A" w:rsidRPr="00AA522A">
              <w:rPr>
                <w:i/>
                <w:iCs/>
                <w:color w:val="FF0000"/>
                <w:sz w:val="16"/>
                <w:szCs w:val="16"/>
                <w:highlight w:val="green"/>
                <w:lang w:val="de-DE" w:eastAsia="en-US"/>
              </w:rPr>
              <w:t>en dem 17.04.2020 und 31.12.2021</w:t>
            </w:r>
            <w:r w:rsidRPr="00AA522A">
              <w:rPr>
                <w:i/>
                <w:iCs/>
                <w:color w:val="FF0000"/>
                <w:sz w:val="16"/>
                <w:szCs w:val="16"/>
                <w:highlight w:val="green"/>
                <w:lang w:val="de-DE" w:eastAsia="en-US"/>
              </w:rPr>
              <w:t xml:space="preserve"> veröffentlicht worden </w:t>
            </w:r>
            <w:r w:rsidRPr="00D24AA5">
              <w:rPr>
                <w:i/>
                <w:iCs/>
                <w:color w:val="FF0000"/>
                <w:sz w:val="16"/>
                <w:szCs w:val="16"/>
                <w:highlight w:val="green"/>
                <w:lang w:val="de-DE" w:eastAsia="en-US"/>
              </w:rPr>
              <w:t>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AA522A">
              <w:rPr>
                <w:rFonts w:cs="Arial"/>
                <w:color w:val="FF0000"/>
                <w:sz w:val="20"/>
                <w:szCs w:val="20"/>
              </w:rPr>
              <w:t xml:space="preserve">come modificato dalla lp 1/2021 </w:t>
            </w:r>
            <w:r w:rsidRPr="00AA522A">
              <w:rPr>
                <w:rFonts w:cs="Arial"/>
                <w:bCs/>
                <w:i/>
                <w:iCs/>
                <w:color w:val="FF0000"/>
                <w:sz w:val="16"/>
                <w:szCs w:val="16"/>
                <w:lang w:eastAsia="en-US"/>
              </w:rPr>
              <w:t>(</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AA522A">
              <w:rPr>
                <w:rFonts w:cs="Arial"/>
                <w:bCs/>
                <w:i/>
                <w:iCs/>
                <w:color w:val="FF0000"/>
                <w:sz w:val="16"/>
                <w:szCs w:val="16"/>
                <w:highlight w:val="green"/>
                <w:lang w:eastAsia="en-US"/>
              </w:rPr>
              <w:t>31.12.2021</w:t>
            </w:r>
            <w:r w:rsidRPr="00AA522A">
              <w:rPr>
                <w:rFonts w:cs="Arial"/>
                <w:bCs/>
                <w:i/>
                <w:iCs/>
                <w:color w:val="FF0000"/>
                <w:sz w:val="16"/>
                <w:szCs w:val="16"/>
                <w:highlight w:val="green"/>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807DCC" w:rsidRPr="00164620" w14:paraId="2E7EA099" w14:textId="77777777" w:rsidTr="00AA522A">
        <w:trPr>
          <w:gridBefore w:val="1"/>
          <w:wBefore w:w="8" w:type="dxa"/>
        </w:trPr>
        <w:tc>
          <w:tcPr>
            <w:tcW w:w="4397"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2E5E4F" w:rsidRPr="00164620" w14:paraId="3D1CA4A6" w14:textId="77777777" w:rsidTr="00AA522A">
        <w:trPr>
          <w:gridBefore w:val="1"/>
          <w:wBefore w:w="8" w:type="dxa"/>
        </w:trPr>
        <w:tc>
          <w:tcPr>
            <w:tcW w:w="4397"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2E5E4F" w:rsidRPr="00164620" w14:paraId="7AAA2A1A" w14:textId="77777777" w:rsidTr="00AA522A">
        <w:trPr>
          <w:gridBefore w:val="1"/>
          <w:wBefore w:w="8" w:type="dxa"/>
        </w:trPr>
        <w:tc>
          <w:tcPr>
            <w:tcW w:w="4397"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den selben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r w:rsidR="00773E95" w:rsidRPr="00E434A8">
              <w:rPr>
                <w:rFonts w:cs="Arial"/>
                <w:noProof w:val="0"/>
                <w:color w:val="FF0000"/>
                <w:sz w:val="20"/>
                <w:szCs w:val="20"/>
                <w:lang w:val="de-DE"/>
              </w:rPr>
              <w:t>ber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2E5E4F" w:rsidRPr="00164620" w14:paraId="06DD7111" w14:textId="77777777" w:rsidTr="00AA522A">
        <w:trPr>
          <w:gridBefore w:val="1"/>
          <w:wBefore w:w="8" w:type="dxa"/>
        </w:trPr>
        <w:tc>
          <w:tcPr>
            <w:tcW w:w="4397"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2B269D" w:rsidRPr="00211C25" w14:paraId="72C5F5E2" w14:textId="77777777" w:rsidTr="00AA522A">
        <w:trPr>
          <w:gridBefore w:val="1"/>
          <w:wBefore w:w="8" w:type="dxa"/>
        </w:trPr>
        <w:tc>
          <w:tcPr>
            <w:tcW w:w="4397"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2B269D" w:rsidRPr="00164620" w14:paraId="6D18B498" w14:textId="77777777" w:rsidTr="00AA522A">
        <w:trPr>
          <w:gridBefore w:val="1"/>
          <w:wBefore w:w="8" w:type="dxa"/>
        </w:trPr>
        <w:tc>
          <w:tcPr>
            <w:tcW w:w="4397"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lastRenderedPageBreak/>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11 G</w:t>
            </w:r>
            <w:r w:rsidR="00B778A3" w:rsidRPr="00E434A8">
              <w:rPr>
                <w:rFonts w:cs="Arial"/>
                <w:noProof w:val="0"/>
                <w:color w:val="FF0000"/>
                <w:sz w:val="20"/>
                <w:szCs w:val="20"/>
                <w:lang w:val="de-DE"/>
              </w:rPr>
              <w:t>v</w:t>
            </w:r>
            <w:r w:rsidRPr="00E434A8">
              <w:rPr>
                <w:rFonts w:cs="Arial"/>
                <w:noProof w:val="0"/>
                <w:color w:val="FF0000"/>
                <w:sz w:val="20"/>
                <w:szCs w:val="20"/>
                <w:lang w:val="de-DE"/>
              </w:rPr>
              <w:t xml:space="preserve">D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den selben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w:t>
            </w:r>
            <w:r w:rsidRPr="00211C25">
              <w:rPr>
                <w:rFonts w:eastAsia="Calibri" w:cs="Arial"/>
                <w:color w:val="FF0000"/>
                <w:lang w:val="it-IT"/>
              </w:rPr>
              <w:lastRenderedPageBreak/>
              <w:t>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2B269D" w:rsidRPr="00164620" w14:paraId="7C38EEB4" w14:textId="77777777" w:rsidTr="00AA522A">
        <w:trPr>
          <w:gridBefore w:val="1"/>
          <w:wBefore w:w="8" w:type="dxa"/>
        </w:trPr>
        <w:tc>
          <w:tcPr>
            <w:tcW w:w="4397"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0A27A2" w:rsidRPr="00211C25" w14:paraId="2ACAFADD" w14:textId="77777777" w:rsidTr="00AA522A">
        <w:trPr>
          <w:gridBefore w:val="1"/>
          <w:wBefore w:w="8" w:type="dxa"/>
        </w:trPr>
        <w:tc>
          <w:tcPr>
            <w:tcW w:w="4397"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0A27A2" w:rsidRPr="00211C25" w14:paraId="68C58B54" w14:textId="77777777" w:rsidTr="00AA522A">
        <w:trPr>
          <w:gridBefore w:val="1"/>
          <w:wBefore w:w="8" w:type="dxa"/>
        </w:trPr>
        <w:tc>
          <w:tcPr>
            <w:tcW w:w="4397"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0A27A2" w:rsidRPr="00164620" w14:paraId="7282F633" w14:textId="77777777" w:rsidTr="00AA522A">
        <w:trPr>
          <w:gridBefore w:val="1"/>
          <w:wBefore w:w="8" w:type="dxa"/>
        </w:trPr>
        <w:tc>
          <w:tcPr>
            <w:tcW w:w="4397"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440BC9" w:rsidRPr="00164620" w14:paraId="70839C23" w14:textId="77777777" w:rsidTr="00AA522A">
        <w:trPr>
          <w:gridBefore w:val="1"/>
          <w:wBefore w:w="8" w:type="dxa"/>
        </w:trPr>
        <w:tc>
          <w:tcPr>
            <w:tcW w:w="4397"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E2513A" w:rsidRPr="00211C25" w14:paraId="0B992B58" w14:textId="77777777" w:rsidTr="00AA522A">
        <w:trPr>
          <w:gridBefore w:val="1"/>
          <w:wBefore w:w="8" w:type="dxa"/>
        </w:trPr>
        <w:tc>
          <w:tcPr>
            <w:tcW w:w="4397"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595A40" w:rsidRPr="00211C25" w14:paraId="5B62879F" w14:textId="77777777" w:rsidTr="00AA522A">
        <w:trPr>
          <w:gridBefore w:val="1"/>
          <w:wBefore w:w="8" w:type="dxa"/>
        </w:trPr>
        <w:tc>
          <w:tcPr>
            <w:tcW w:w="4397"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0A27A2" w:rsidRPr="00164620" w14:paraId="3ACF41B5" w14:textId="77777777" w:rsidTr="00AA522A">
        <w:trPr>
          <w:gridBefore w:val="1"/>
          <w:wBefore w:w="8" w:type="dxa"/>
        </w:trPr>
        <w:tc>
          <w:tcPr>
            <w:tcW w:w="4397"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440BC9" w:rsidRPr="00164620" w14:paraId="7681B56A" w14:textId="77777777" w:rsidTr="00AA522A">
        <w:trPr>
          <w:gridBefore w:val="1"/>
          <w:wBefore w:w="8" w:type="dxa"/>
        </w:trPr>
        <w:tc>
          <w:tcPr>
            <w:tcW w:w="4397"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0A27A2" w:rsidRPr="00164620" w14:paraId="7C4D0ACE" w14:textId="77777777" w:rsidTr="00AA522A">
        <w:trPr>
          <w:gridBefore w:val="1"/>
          <w:wBefore w:w="8" w:type="dxa"/>
        </w:trPr>
        <w:tc>
          <w:tcPr>
            <w:tcW w:w="4397"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lasciare solo in caso di appalti di servizi 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50/2016 nell’importo posto a base di gara sono stati considerati i costi della manodopera in base alle tabelle ministeriali. </w:t>
            </w:r>
          </w:p>
        </w:tc>
      </w:tr>
      <w:tr w:rsidR="000A27A2" w:rsidRPr="00164620" w14:paraId="048270FF" w14:textId="77777777" w:rsidTr="00AA522A">
        <w:trPr>
          <w:gridBefore w:val="1"/>
          <w:wBefore w:w="8" w:type="dxa"/>
        </w:trPr>
        <w:tc>
          <w:tcPr>
            <w:tcW w:w="4397"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0A27A2" w:rsidRPr="00164620" w14:paraId="2011E6ED" w14:textId="77777777" w:rsidTr="00AA522A">
        <w:trPr>
          <w:gridBefore w:val="1"/>
          <w:wBefore w:w="8" w:type="dxa"/>
        </w:trPr>
        <w:tc>
          <w:tcPr>
            <w:tcW w:w="4397"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F4F73" w:rsidRPr="00164620" w14:paraId="056CB1E9" w14:textId="77777777" w:rsidTr="00AA522A">
        <w:trPr>
          <w:gridBefore w:val="1"/>
          <w:wBefore w:w="8" w:type="dxa"/>
        </w:trPr>
        <w:tc>
          <w:tcPr>
            <w:tcW w:w="4397"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09102C" w:rsidRPr="00211C25" w14:paraId="0A98DA8C" w14:textId="77777777" w:rsidTr="00AA522A">
        <w:trPr>
          <w:gridBefore w:val="1"/>
          <w:wBefore w:w="8" w:type="dxa"/>
        </w:trPr>
        <w:tc>
          <w:tcPr>
            <w:tcW w:w="4397"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2A0FC8" w:rsidRPr="00164620" w14:paraId="5CE00548" w14:textId="77777777" w:rsidTr="00AA522A">
        <w:trPr>
          <w:gridBefore w:val="1"/>
          <w:wBefore w:w="8" w:type="dxa"/>
        </w:trPr>
        <w:tc>
          <w:tcPr>
            <w:tcW w:w="4397"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4237F5" w:rsidRPr="00164620" w14:paraId="25EEAD44" w14:textId="77777777" w:rsidTr="00AA522A">
        <w:trPr>
          <w:gridBefore w:val="1"/>
          <w:wBefore w:w="8" w:type="dxa"/>
        </w:trPr>
        <w:tc>
          <w:tcPr>
            <w:tcW w:w="4397"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4237F5" w:rsidRPr="00164620" w14:paraId="70F10074" w14:textId="77777777" w:rsidTr="00AA522A">
        <w:trPr>
          <w:gridBefore w:val="1"/>
          <w:wBefore w:w="8" w:type="dxa"/>
        </w:trPr>
        <w:tc>
          <w:tcPr>
            <w:tcW w:w="4397"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4237F5" w:rsidRPr="00164620" w14:paraId="10407CE6" w14:textId="77777777" w:rsidTr="00AA522A">
        <w:trPr>
          <w:gridBefore w:val="1"/>
          <w:wBefore w:w="8" w:type="dxa"/>
        </w:trPr>
        <w:tc>
          <w:tcPr>
            <w:tcW w:w="4397"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4237F5" w:rsidRPr="00164620" w14:paraId="4959D89E" w14:textId="77777777" w:rsidTr="00AA522A">
        <w:trPr>
          <w:gridBefore w:val="1"/>
          <w:wBefore w:w="8" w:type="dxa"/>
        </w:trPr>
        <w:tc>
          <w:tcPr>
            <w:tcW w:w="4397"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164620">
              <w:rPr>
                <w:rFonts w:cs="Arial"/>
                <w:color w:val="FF0000"/>
                <w:lang w:val="de-DE"/>
              </w:rPr>
            </w:r>
            <w:r w:rsidR="00164620">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64620">
              <w:rPr>
                <w:rFonts w:cs="Arial"/>
                <w:color w:val="FF0000"/>
                <w:lang w:val="de-DE"/>
              </w:rPr>
            </w:r>
            <w:r w:rsidR="00164620">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64620">
              <w:rPr>
                <w:rFonts w:cs="Arial"/>
                <w:color w:val="FF0000"/>
                <w:lang w:val="de-DE"/>
              </w:rPr>
            </w:r>
            <w:r w:rsidR="00164620">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164620">
              <w:rPr>
                <w:rFonts w:cs="Arial"/>
                <w:color w:val="FF0000"/>
                <w:sz w:val="20"/>
                <w:szCs w:val="20"/>
              </w:rPr>
            </w:r>
            <w:r w:rsidR="00164620">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164620">
              <w:rPr>
                <w:rFonts w:cs="Arial"/>
                <w:color w:val="FF0000"/>
                <w:lang w:val="de-DE"/>
              </w:rPr>
            </w:r>
            <w:r w:rsidR="00164620">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164620">
              <w:rPr>
                <w:rFonts w:cs="Arial"/>
                <w:color w:val="FF0000"/>
              </w:rPr>
            </w:r>
            <w:r w:rsidR="00164620">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4237F5" w:rsidRPr="00164620" w14:paraId="72779DDB" w14:textId="77777777" w:rsidTr="00AA522A">
        <w:trPr>
          <w:gridBefore w:val="1"/>
          <w:wBefore w:w="8" w:type="dxa"/>
        </w:trPr>
        <w:tc>
          <w:tcPr>
            <w:tcW w:w="4397"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4237F5" w:rsidRPr="00211C25" w14:paraId="181C5DAC" w14:textId="77777777" w:rsidTr="00AA522A">
        <w:trPr>
          <w:gridBefore w:val="1"/>
          <w:wBefore w:w="8" w:type="dxa"/>
        </w:trPr>
        <w:tc>
          <w:tcPr>
            <w:tcW w:w="4397"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4237F5" w:rsidRPr="00211C25" w14:paraId="094ADFC1" w14:textId="77777777" w:rsidTr="00AA522A">
        <w:trPr>
          <w:gridBefore w:val="1"/>
          <w:wBefore w:w="8" w:type="dxa"/>
        </w:trPr>
        <w:tc>
          <w:tcPr>
            <w:tcW w:w="4397"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4237F5" w:rsidRPr="00164620" w14:paraId="28C10AF4" w14:textId="77777777" w:rsidTr="00AA522A">
        <w:trPr>
          <w:gridBefore w:val="1"/>
          <w:wBefore w:w="8" w:type="dxa"/>
        </w:trPr>
        <w:tc>
          <w:tcPr>
            <w:tcW w:w="4397"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67292B67"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77777777"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B43C77" w:rsidRPr="00164620" w14:paraId="151168A9" w14:textId="77777777" w:rsidTr="00AA522A">
        <w:trPr>
          <w:gridBefore w:val="1"/>
          <w:wBefore w:w="8" w:type="dxa"/>
        </w:trPr>
        <w:tc>
          <w:tcPr>
            <w:tcW w:w="4397"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4E6DEE" w:rsidRPr="00931DD7" w14:paraId="3CA6BF61" w14:textId="77777777" w:rsidTr="00AA522A">
        <w:trPr>
          <w:gridBefore w:val="1"/>
          <w:wBefore w:w="8" w:type="dxa"/>
        </w:trPr>
        <w:tc>
          <w:tcPr>
            <w:tcW w:w="4397"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6C0B15">
            <w:pPr>
              <w:widowControl w:val="0"/>
              <w:numPr>
                <w:ilvl w:val="0"/>
                <w:numId w:val="33"/>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B3320D">
            <w:pPr>
              <w:widowControl w:val="0"/>
              <w:numPr>
                <w:ilvl w:val="0"/>
                <w:numId w:val="33"/>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3C4DC5" w:rsidRPr="00931DD7" w14:paraId="58E4B150" w14:textId="77777777" w:rsidTr="00AA522A">
        <w:trPr>
          <w:gridBefore w:val="1"/>
          <w:wBefore w:w="8" w:type="dxa"/>
        </w:trPr>
        <w:tc>
          <w:tcPr>
            <w:tcW w:w="4397"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003D03" w:rsidRPr="00931DD7" w14:paraId="7E7FB980" w14:textId="77777777" w:rsidTr="00AA522A">
        <w:trPr>
          <w:gridBefore w:val="1"/>
          <w:wBefore w:w="8" w:type="dxa"/>
        </w:trPr>
        <w:tc>
          <w:tcPr>
            <w:tcW w:w="4397" w:type="dxa"/>
            <w:gridSpan w:val="3"/>
          </w:tcPr>
          <w:p w14:paraId="6408CD32" w14:textId="77777777" w:rsidR="004E6DEE" w:rsidRPr="00AC01A6" w:rsidRDefault="005C37DD" w:rsidP="00B3320D">
            <w:pPr>
              <w:widowControl w:val="0"/>
              <w:ind w:right="105"/>
              <w:jc w:val="both"/>
              <w:outlineLvl w:val="0"/>
              <w:rPr>
                <w:rFonts w:cs="Arial"/>
                <w:b/>
                <w:bCs/>
                <w:lang w:val="de-DE"/>
              </w:rPr>
            </w:pPr>
            <w:r w:rsidRPr="00AC01A6">
              <w:rPr>
                <w:rFonts w:cs="Arial"/>
                <w:b/>
                <w:bCs/>
                <w:lang w:val="de-DE"/>
              </w:rPr>
              <w:t xml:space="preserve">1.2.5 </w:t>
            </w:r>
            <w:r w:rsidR="0057063F" w:rsidRPr="00AC01A6">
              <w:rPr>
                <w:rFonts w:cs="Arial"/>
                <w:b/>
                <w:bCs/>
                <w:lang w:val="de-DE"/>
              </w:rPr>
              <w:t>Unter</w:t>
            </w:r>
            <w:r w:rsidR="000F5652" w:rsidRPr="00AC01A6">
              <w:rPr>
                <w:rFonts w:cs="Arial"/>
                <w:b/>
                <w:bCs/>
                <w:lang w:val="de-DE"/>
              </w:rPr>
              <w:t>auftrag</w:t>
            </w:r>
          </w:p>
          <w:p w14:paraId="5925A791" w14:textId="77B81843" w:rsidR="009C5E0D" w:rsidRPr="00E75303" w:rsidRDefault="009C5E0D" w:rsidP="009C5E0D">
            <w:pPr>
              <w:shd w:val="clear" w:color="auto" w:fill="FFFFFF"/>
              <w:ind w:right="105"/>
              <w:jc w:val="both"/>
              <w:rPr>
                <w:rFonts w:cs="Arial"/>
                <w:i/>
                <w:iCs/>
                <w:color w:val="FF0000"/>
                <w:sz w:val="18"/>
                <w:szCs w:val="18"/>
                <w:lang w:val="de-DE"/>
              </w:rPr>
            </w:pPr>
            <w:r w:rsidRPr="00F44DDD">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sidR="00F44DDD">
              <w:rPr>
                <w:rFonts w:cs="Arial"/>
                <w:b/>
                <w:bCs/>
                <w:i/>
                <w:iCs/>
                <w:color w:val="FF0000"/>
                <w:sz w:val="18"/>
                <w:szCs w:val="18"/>
                <w:highlight w:val="green"/>
                <w:bdr w:val="none" w:sz="0" w:space="0" w:color="auto" w:frame="1"/>
                <w:lang w:val="de-DE"/>
              </w:rPr>
              <w:t>llgemeiner und abstrakter Weise</w:t>
            </w:r>
            <w:r w:rsidRPr="00F44DDD">
              <w:rPr>
                <w:rFonts w:cs="Arial"/>
                <w:b/>
                <w:bCs/>
                <w:i/>
                <w:iCs/>
                <w:color w:val="FF0000"/>
                <w:sz w:val="18"/>
                <w:szCs w:val="18"/>
                <w:highlight w:val="green"/>
                <w:bdr w:val="none" w:sz="0" w:space="0" w:color="auto" w:frame="1"/>
                <w:lang w:val="de-DE"/>
              </w:rPr>
              <w:t xml:space="preserve"> durch die staatliche Gesetzgebung im Bereich der Untervergaben vorgesehen ist, strukturiert und entworfen,</w:t>
            </w:r>
            <w:r w:rsidR="00F44DDD">
              <w:rPr>
                <w:rFonts w:cs="Arial"/>
                <w:b/>
                <w:bCs/>
                <w:i/>
                <w:iCs/>
                <w:color w:val="FF0000"/>
                <w:sz w:val="18"/>
                <w:szCs w:val="18"/>
                <w:highlight w:val="green"/>
                <w:bdr w:val="none" w:sz="0" w:space="0" w:color="auto" w:frame="1"/>
                <w:lang w:val="de-DE"/>
              </w:rPr>
              <w:t xml:space="preserve"> </w:t>
            </w:r>
            <w:r w:rsidRPr="00F44DDD">
              <w:rPr>
                <w:rFonts w:cs="Arial"/>
                <w:b/>
                <w:bCs/>
                <w:i/>
                <w:iCs/>
                <w:color w:val="FF0000"/>
                <w:sz w:val="18"/>
                <w:szCs w:val="18"/>
                <w:highlight w:val="green"/>
                <w:bdr w:val="none" w:sz="0" w:space="0" w:color="auto" w:frame="1"/>
                <w:shd w:val="clear" w:color="auto" w:fill="FFFF00"/>
                <w:lang w:val="de-DE"/>
              </w:rPr>
              <w:t xml:space="preserve">wie im Urteil des Gerichtshofs der Europäischen Union, V. Senat, vom </w:t>
            </w:r>
            <w:r w:rsidRPr="009C5E0D">
              <w:rPr>
                <w:rFonts w:cs="Arial"/>
                <w:b/>
                <w:bCs/>
                <w:i/>
                <w:iCs/>
                <w:color w:val="FF0000"/>
                <w:sz w:val="18"/>
                <w:szCs w:val="18"/>
                <w:highlight w:val="green"/>
                <w:bdr w:val="none" w:sz="0" w:space="0" w:color="auto" w:frame="1"/>
                <w:shd w:val="clear" w:color="auto" w:fill="FFFF00"/>
                <w:lang w:val="de-DE"/>
              </w:rPr>
              <w:t xml:space="preserve">26. </w:t>
            </w:r>
            <w:r w:rsidRPr="00E75303">
              <w:rPr>
                <w:rFonts w:cs="Arial"/>
                <w:b/>
                <w:bCs/>
                <w:i/>
                <w:iCs/>
                <w:color w:val="FF0000"/>
                <w:sz w:val="18"/>
                <w:szCs w:val="18"/>
                <w:highlight w:val="green"/>
                <w:bdr w:val="none" w:sz="0" w:space="0" w:color="auto" w:frame="1"/>
                <w:shd w:val="clear" w:color="auto" w:fill="FFFF00"/>
                <w:lang w:val="de-DE"/>
              </w:rPr>
              <w:t>September 2019, Fall C-63/18 vorgesehen.</w:t>
            </w:r>
          </w:p>
          <w:p w14:paraId="5D78CF8A" w14:textId="2984726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7EBECFB9" w14:textId="7777777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6D098CC" w14:textId="77777777" w:rsidR="00916A85" w:rsidRPr="00AC01A6" w:rsidRDefault="00916A85" w:rsidP="00B3320D">
            <w:pPr>
              <w:widowControl w:val="0"/>
              <w:ind w:right="105"/>
              <w:jc w:val="both"/>
              <w:outlineLvl w:val="0"/>
              <w:rPr>
                <w:rFonts w:cs="Arial"/>
                <w:b/>
                <w:bCs/>
                <w:i/>
                <w:iCs/>
                <w:color w:val="FF0000"/>
                <w:sz w:val="16"/>
                <w:szCs w:val="16"/>
                <w:highlight w:val="green"/>
                <w:lang w:val="de-DE"/>
              </w:rPr>
            </w:pPr>
          </w:p>
          <w:p w14:paraId="12970010" w14:textId="77777777" w:rsidR="00E61979" w:rsidRDefault="00DE3C59" w:rsidP="00B3320D">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w:t>
            </w:r>
            <w:r w:rsidR="001C7199" w:rsidRPr="00AC01A6">
              <w:rPr>
                <w:rFonts w:cs="Arial"/>
                <w:b/>
                <w:bCs/>
                <w:i/>
                <w:iCs/>
                <w:color w:val="FF0000"/>
                <w:sz w:val="16"/>
                <w:szCs w:val="16"/>
                <w:highlight w:val="green"/>
                <w:lang w:val="de-DE"/>
              </w:rPr>
              <w:t>In die Ausschreibungsbekanntmachung einzufügende Informationen</w:t>
            </w:r>
            <w:r w:rsidRPr="00AC01A6">
              <w:rPr>
                <w:rFonts w:cs="Arial"/>
                <w:b/>
                <w:bCs/>
                <w:i/>
                <w:iCs/>
                <w:color w:val="FF0000"/>
                <w:sz w:val="16"/>
                <w:szCs w:val="16"/>
                <w:highlight w:val="green"/>
                <w:lang w:val="de-DE"/>
              </w:rPr>
              <w:t>]</w:t>
            </w:r>
            <w:r w:rsidR="00916A85" w:rsidRPr="00AC01A6">
              <w:rPr>
                <w:rFonts w:cs="Arial"/>
                <w:b/>
                <w:bCs/>
                <w:i/>
                <w:iCs/>
                <w:color w:val="FF0000"/>
                <w:sz w:val="16"/>
                <w:szCs w:val="16"/>
                <w:highlight w:val="green"/>
                <w:lang w:val="de-DE"/>
              </w:rPr>
              <w:t>:</w:t>
            </w:r>
          </w:p>
          <w:p w14:paraId="40B4D2A7" w14:textId="6038D72D" w:rsidR="00AC01A6" w:rsidRPr="00AC01A6" w:rsidRDefault="00AC01A6" w:rsidP="00B3320D">
            <w:pPr>
              <w:widowControl w:val="0"/>
              <w:ind w:right="105"/>
              <w:jc w:val="both"/>
              <w:outlineLvl w:val="0"/>
              <w:rPr>
                <w:rFonts w:cs="Arial"/>
                <w:b/>
                <w:bCs/>
                <w:i/>
                <w:iCs/>
                <w:color w:val="FF0000"/>
                <w:sz w:val="16"/>
                <w:szCs w:val="16"/>
                <w:highlight w:val="green"/>
                <w:lang w:val="de-DE"/>
              </w:rPr>
            </w:pPr>
          </w:p>
        </w:tc>
        <w:tc>
          <w:tcPr>
            <w:tcW w:w="993" w:type="dxa"/>
          </w:tcPr>
          <w:p w14:paraId="74022230" w14:textId="77777777" w:rsidR="004E6DEE" w:rsidRPr="00F44DDD" w:rsidRDefault="004E6DEE" w:rsidP="00B3320D">
            <w:pPr>
              <w:widowControl w:val="0"/>
              <w:rPr>
                <w:rFonts w:cs="Arial"/>
                <w:highlight w:val="green"/>
                <w:u w:val="single"/>
                <w:lang w:val="de-DE"/>
              </w:rPr>
            </w:pPr>
          </w:p>
        </w:tc>
        <w:tc>
          <w:tcPr>
            <w:tcW w:w="4252" w:type="dxa"/>
          </w:tcPr>
          <w:p w14:paraId="10E67D42" w14:textId="77777777" w:rsidR="00427D1B" w:rsidRPr="00AC01A6" w:rsidRDefault="00427D1B" w:rsidP="00B3320D">
            <w:pPr>
              <w:pStyle w:val="Default"/>
              <w:widowControl w:val="0"/>
              <w:ind w:right="105"/>
              <w:jc w:val="both"/>
              <w:rPr>
                <w:rFonts w:cs="Arial"/>
                <w:b/>
                <w:color w:val="auto"/>
                <w:sz w:val="20"/>
                <w:szCs w:val="20"/>
              </w:rPr>
            </w:pPr>
            <w:r w:rsidRPr="00AC01A6">
              <w:rPr>
                <w:rFonts w:cs="Arial"/>
                <w:b/>
                <w:color w:val="auto"/>
                <w:sz w:val="20"/>
                <w:szCs w:val="20"/>
              </w:rPr>
              <w:t>1.2.5 Subappalto</w:t>
            </w:r>
          </w:p>
          <w:p w14:paraId="66A1EFAD" w14:textId="7A0DDA80" w:rsidR="00916A85" w:rsidRPr="003F37D7" w:rsidRDefault="003F37D7" w:rsidP="003F37D7">
            <w:pPr>
              <w:pStyle w:val="NormaleWeb"/>
              <w:shd w:val="clear" w:color="auto" w:fill="FFFFFF"/>
              <w:spacing w:before="0" w:after="0" w:line="240" w:lineRule="atLeast"/>
              <w:rPr>
                <w:rFonts w:ascii="Arial" w:hAnsi="Arial" w:cs="Arial"/>
                <w:b/>
                <w:bCs/>
                <w:i/>
                <w:iCs/>
                <w:color w:val="201F1E"/>
                <w:sz w:val="18"/>
                <w:szCs w:val="18"/>
              </w:rPr>
            </w:pPr>
            <w:r w:rsidRPr="00F44DDD">
              <w:rPr>
                <w:rFonts w:ascii="Arial" w:hAnsi="Arial" w:cs="Arial"/>
                <w:b/>
                <w:bCs/>
                <w:i/>
                <w:iCs/>
                <w:color w:val="FF0000"/>
                <w:sz w:val="18"/>
                <w:szCs w:val="18"/>
                <w:highlight w:val="green"/>
                <w:bdr w:val="none" w:sz="0" w:space="0" w:color="auto" w:frame="1"/>
                <w:shd w:val="clear" w:color="auto" w:fill="FFFF00"/>
              </w:rPr>
              <w:t>Il presente disciplinare è strutturato e pensato sulla base della disapplicazione di qualsiasi limite</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Pr="00F44DDD">
              <w:rPr>
                <w:rFonts w:ascii="Arial" w:hAnsi="Arial" w:cs="Arial"/>
                <w:b/>
                <w:bCs/>
                <w:i/>
                <w:iCs/>
                <w:color w:val="FF0000"/>
                <w:sz w:val="18"/>
                <w:szCs w:val="18"/>
                <w:highlight w:val="green"/>
                <w:bdr w:val="none" w:sz="0" w:space="0" w:color="auto" w:frame="1"/>
                <w:shd w:val="clear" w:color="auto" w:fill="FFFFFF"/>
              </w:rPr>
              <w:t>fisso,</w:t>
            </w:r>
            <w:r w:rsidR="00F44DDD" w:rsidRPr="00F44DDD">
              <w:rPr>
                <w:rFonts w:ascii="Arial" w:hAnsi="Arial" w:cs="Arial"/>
                <w:b/>
                <w:bCs/>
                <w:i/>
                <w:iCs/>
                <w:color w:val="FF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previsto</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00F44DDD" w:rsidRPr="00F44DDD">
              <w:rPr>
                <w:rFonts w:ascii="Arial" w:hAnsi="Arial" w:cs="Arial"/>
                <w:b/>
                <w:bCs/>
                <w:i/>
                <w:iCs/>
                <w:color w:val="FF0000"/>
                <w:sz w:val="18"/>
                <w:szCs w:val="18"/>
                <w:highlight w:val="green"/>
                <w:bdr w:val="none" w:sz="0" w:space="0" w:color="auto" w:frame="1"/>
                <w:shd w:val="clear" w:color="auto" w:fill="FFFFFF"/>
              </w:rPr>
              <w:t xml:space="preserve">ex ante </w:t>
            </w:r>
            <w:r w:rsidRPr="00F44DDD">
              <w:rPr>
                <w:rFonts w:ascii="Arial" w:hAnsi="Arial" w:cs="Arial"/>
                <w:b/>
                <w:bCs/>
                <w:i/>
                <w:iCs/>
                <w:color w:val="FF0000"/>
                <w:sz w:val="18"/>
                <w:szCs w:val="18"/>
                <w:highlight w:val="green"/>
                <w:bdr w:val="none" w:sz="0" w:space="0" w:color="auto" w:frame="1"/>
                <w:shd w:val="clear" w:color="auto" w:fill="FFFFFF"/>
              </w:rPr>
              <w:t>in maniera generale ed astratta</w:t>
            </w:r>
            <w:r w:rsidR="00F44DDD" w:rsidRPr="00F44DDD">
              <w:rPr>
                <w:rFonts w:ascii="Arial" w:hAnsi="Arial" w:cs="Arial"/>
                <w:b/>
                <w:bCs/>
                <w:i/>
                <w:iCs/>
                <w:color w:val="00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 xml:space="preserve">dalla normativa nazionale in materia di subappalto, così come </w:t>
            </w:r>
            <w:r w:rsidRPr="003F37D7">
              <w:rPr>
                <w:rFonts w:ascii="Arial" w:hAnsi="Arial" w:cs="Arial"/>
                <w:b/>
                <w:bCs/>
                <w:i/>
                <w:iCs/>
                <w:color w:val="FF0000"/>
                <w:sz w:val="18"/>
                <w:szCs w:val="18"/>
                <w:highlight w:val="green"/>
                <w:bdr w:val="none" w:sz="0" w:space="0" w:color="auto" w:frame="1"/>
                <w:shd w:val="clear" w:color="auto" w:fill="FFFF00"/>
              </w:rPr>
              <w:t>sancito dalla sentenza della Corte di Giustizia dell’Unione Europea, sezione V, 26 settembre 2019, causa C-63/18.</w:t>
            </w:r>
          </w:p>
          <w:p w14:paraId="6D74B7BB"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31B972C0"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3FE1B5C7" w14:textId="5DC32AAD" w:rsidR="00916A85" w:rsidRDefault="00916A85" w:rsidP="00B3320D">
            <w:pPr>
              <w:pStyle w:val="Default"/>
              <w:widowControl w:val="0"/>
              <w:ind w:right="105"/>
              <w:jc w:val="both"/>
              <w:rPr>
                <w:rFonts w:cs="Arial"/>
                <w:b/>
                <w:color w:val="auto"/>
                <w:sz w:val="20"/>
                <w:szCs w:val="20"/>
                <w:highlight w:val="green"/>
              </w:rPr>
            </w:pPr>
          </w:p>
          <w:p w14:paraId="23491461" w14:textId="77777777" w:rsidR="00ED6C2B" w:rsidRPr="00AC01A6" w:rsidRDefault="00ED6C2B" w:rsidP="00B3320D">
            <w:pPr>
              <w:pStyle w:val="Default"/>
              <w:widowControl w:val="0"/>
              <w:ind w:right="105"/>
              <w:jc w:val="both"/>
              <w:rPr>
                <w:rFonts w:cs="Arial"/>
                <w:b/>
                <w:color w:val="auto"/>
                <w:sz w:val="20"/>
                <w:szCs w:val="20"/>
                <w:highlight w:val="green"/>
              </w:rPr>
            </w:pPr>
          </w:p>
          <w:p w14:paraId="755FFD27" w14:textId="7FA3B548" w:rsidR="004E6DEE" w:rsidRPr="00AC01A6" w:rsidRDefault="00DE3C59" w:rsidP="00B3320D">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r w:rsidR="00916A85" w:rsidRPr="00AC01A6">
              <w:rPr>
                <w:rFonts w:cs="Arial"/>
                <w:b/>
                <w:bCs/>
                <w:i/>
                <w:iCs/>
                <w:color w:val="FF0000"/>
                <w:sz w:val="16"/>
                <w:szCs w:val="16"/>
                <w:highlight w:val="green"/>
                <w:lang w:val="it-IT"/>
              </w:rPr>
              <w:t>:</w:t>
            </w:r>
          </w:p>
        </w:tc>
      </w:tr>
      <w:tr w:rsidR="00003D03" w:rsidRPr="00211C25" w14:paraId="4DB51ACF" w14:textId="77777777" w:rsidTr="00AA522A">
        <w:trPr>
          <w:gridBefore w:val="1"/>
          <w:wBefore w:w="8" w:type="dxa"/>
        </w:trPr>
        <w:tc>
          <w:tcPr>
            <w:tcW w:w="4397"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4C3A14" w:rsidRPr="00931DD7" w14:paraId="516FC78D" w14:textId="77777777" w:rsidTr="00AA522A">
        <w:trPr>
          <w:gridBefore w:val="1"/>
          <w:wBefore w:w="8" w:type="dxa"/>
        </w:trPr>
        <w:tc>
          <w:tcPr>
            <w:tcW w:w="4397"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 xml:space="preserve">genstand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77777777"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57063F" w:rsidRPr="00211C25">
              <w:rPr>
                <w:rFonts w:cs="Arial"/>
                <w:noProof w:val="0"/>
                <w:color w:val="FF0000"/>
                <w:lang w:val="de-DE" w:eastAsia="it-IT"/>
              </w:rPr>
              <w:t>unter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281327" w:rsidRPr="00931DD7" w14:paraId="0F8E732C" w14:textId="77777777" w:rsidTr="00AA522A">
        <w:trPr>
          <w:gridBefore w:val="1"/>
          <w:wBefore w:w="8" w:type="dxa"/>
        </w:trPr>
        <w:tc>
          <w:tcPr>
            <w:tcW w:w="4397"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281327" w:rsidRPr="00211C25" w14:paraId="144D3068" w14:textId="77777777" w:rsidTr="00AA522A">
        <w:trPr>
          <w:gridBefore w:val="1"/>
          <w:wBefore w:w="8" w:type="dxa"/>
        </w:trPr>
        <w:tc>
          <w:tcPr>
            <w:tcW w:w="4397"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432BFCCD" w14:textId="77777777" w:rsidTr="00AA522A">
        <w:trPr>
          <w:gridBefore w:val="1"/>
          <w:wBefore w:w="8" w:type="dxa"/>
        </w:trPr>
        <w:tc>
          <w:tcPr>
            <w:tcW w:w="4397"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003D03" w:rsidRPr="00211C25" w14:paraId="443A2293" w14:textId="77777777" w:rsidTr="00AA522A">
        <w:trPr>
          <w:gridBefore w:val="1"/>
          <w:wBefore w:w="8" w:type="dxa"/>
        </w:trPr>
        <w:tc>
          <w:tcPr>
            <w:tcW w:w="4397"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4C3A14" w:rsidRPr="00931DD7" w14:paraId="3E9AB033" w14:textId="77777777" w:rsidTr="00AA522A">
        <w:trPr>
          <w:gridBefore w:val="1"/>
          <w:wBefore w:w="8" w:type="dxa"/>
        </w:trPr>
        <w:tc>
          <w:tcPr>
            <w:tcW w:w="4397"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77777777"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281327" w:rsidRPr="00931DD7" w14:paraId="17682066" w14:textId="77777777" w:rsidTr="00AA522A">
        <w:trPr>
          <w:gridBefore w:val="1"/>
          <w:wBefore w:w="8" w:type="dxa"/>
        </w:trPr>
        <w:tc>
          <w:tcPr>
            <w:tcW w:w="4397"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003D03" w:rsidRPr="00211C25" w14:paraId="507B1B45" w14:textId="77777777" w:rsidTr="00AA522A">
        <w:trPr>
          <w:gridBefore w:val="1"/>
          <w:wBefore w:w="8" w:type="dxa"/>
        </w:trPr>
        <w:tc>
          <w:tcPr>
            <w:tcW w:w="4397"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6CF45D2D" w14:textId="77777777" w:rsidTr="00AA522A">
        <w:trPr>
          <w:gridBefore w:val="1"/>
          <w:wBefore w:w="8" w:type="dxa"/>
        </w:trPr>
        <w:tc>
          <w:tcPr>
            <w:tcW w:w="4397"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003D03" w:rsidRPr="00931DD7" w14:paraId="4E98C177" w14:textId="77777777" w:rsidTr="00AA522A">
        <w:trPr>
          <w:gridBefore w:val="1"/>
          <w:wBefore w:w="8" w:type="dxa"/>
        </w:trPr>
        <w:tc>
          <w:tcPr>
            <w:tcW w:w="4397"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fornitura-lavori o servizi]</w:t>
            </w:r>
          </w:p>
        </w:tc>
      </w:tr>
      <w:tr w:rsidR="004C3A14" w:rsidRPr="00931DD7" w14:paraId="2F6FAC9A" w14:textId="77777777" w:rsidTr="00AA522A">
        <w:trPr>
          <w:gridBefore w:val="1"/>
          <w:wBefore w:w="8" w:type="dxa"/>
        </w:trPr>
        <w:tc>
          <w:tcPr>
            <w:tcW w:w="4397"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Alle Leistungen, die nicht die </w:t>
            </w:r>
            <w:r w:rsidR="000F5652" w:rsidRPr="00211C25">
              <w:rPr>
                <w:rFonts w:cs="Arial"/>
                <w:color w:val="FF0000"/>
                <w:lang w:val="de-DE"/>
              </w:rPr>
              <w:t>Lieferung</w:t>
            </w:r>
            <w:r w:rsidRPr="00211C25">
              <w:rPr>
                <w:rFonts w:cs="Arial"/>
                <w:color w:val="FF0000"/>
                <w:lang w:val="de-DE"/>
              </w:rPr>
              <w:t xml:space="preserve"> als einfachen Verkauf </w:t>
            </w:r>
            <w:r w:rsidR="00E739B2" w:rsidRPr="00211C25">
              <w:rPr>
                <w:rFonts w:cs="Arial"/>
                <w:color w:val="FF0000"/>
                <w:lang w:val="de-DE"/>
              </w:rPr>
              <w:t>einschließen</w:t>
            </w:r>
            <w:r w:rsidRPr="00211C25">
              <w:rPr>
                <w:rFonts w:cs="Arial"/>
                <w:color w:val="FF0000"/>
                <w:lang w:val="de-DE"/>
              </w:rPr>
              <w:t xml:space="preserve">, können </w:t>
            </w:r>
            <w:r w:rsidR="0057063F" w:rsidRPr="00211C25">
              <w:rPr>
                <w:rFonts w:cs="Arial"/>
                <w:color w:val="FF0000"/>
                <w:lang w:val="de-DE"/>
              </w:rPr>
              <w:t>unter</w:t>
            </w:r>
            <w:r w:rsidRPr="00211C25">
              <w:rPr>
                <w:rFonts w:cs="Arial"/>
                <w:color w:val="FF0000"/>
                <w:lang w:val="de-DE"/>
              </w:rPr>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3592501A"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67A1E2BC" w14:textId="77777777" w:rsidR="00E61979" w:rsidRDefault="00E61979" w:rsidP="00B3320D">
            <w:pPr>
              <w:widowControl w:val="0"/>
              <w:jc w:val="both"/>
              <w:rPr>
                <w:rFonts w:cs="Arial"/>
                <w:color w:val="FF0000"/>
                <w:lang w:val="it-IT"/>
              </w:rPr>
            </w:pPr>
          </w:p>
          <w:p w14:paraId="4917C1B9" w14:textId="224FBA11"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prestazioni che non comprendono la prestazione fornitura intesa come semplice vendita.</w:t>
            </w:r>
          </w:p>
        </w:tc>
      </w:tr>
      <w:tr w:rsidR="00281327" w:rsidRPr="00931DD7" w14:paraId="40F12985" w14:textId="77777777" w:rsidTr="00AA522A">
        <w:trPr>
          <w:gridBefore w:val="1"/>
          <w:wBefore w:w="8" w:type="dxa"/>
        </w:trPr>
        <w:tc>
          <w:tcPr>
            <w:tcW w:w="4397"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003D03" w:rsidRPr="00211C25" w14:paraId="47503137" w14:textId="77777777" w:rsidTr="00AA522A">
        <w:trPr>
          <w:gridBefore w:val="1"/>
          <w:wBefore w:w="8" w:type="dxa"/>
        </w:trPr>
        <w:tc>
          <w:tcPr>
            <w:tcW w:w="4397"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281327" w:rsidRPr="00211C25" w14:paraId="75856359" w14:textId="77777777" w:rsidTr="00AA522A">
        <w:trPr>
          <w:gridBefore w:val="1"/>
          <w:wBefore w:w="8" w:type="dxa"/>
        </w:trPr>
        <w:tc>
          <w:tcPr>
            <w:tcW w:w="4397"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003D03" w:rsidRPr="00211C25" w14:paraId="6FBC517E" w14:textId="77777777" w:rsidTr="00AA522A">
        <w:trPr>
          <w:gridBefore w:val="1"/>
          <w:wBefore w:w="8" w:type="dxa"/>
        </w:trPr>
        <w:tc>
          <w:tcPr>
            <w:tcW w:w="4397"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4C3A14" w:rsidRPr="00931DD7" w14:paraId="0C0DAA4C" w14:textId="77777777" w:rsidTr="00AA522A">
        <w:trPr>
          <w:gridBefore w:val="1"/>
          <w:wBefore w:w="8" w:type="dxa"/>
        </w:trPr>
        <w:tc>
          <w:tcPr>
            <w:tcW w:w="4397"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Die vertragsgegenständlichen Leistungen können </w:t>
            </w:r>
            <w:r w:rsidR="0057063F" w:rsidRPr="00211C25">
              <w:rPr>
                <w:rFonts w:cs="Arial"/>
                <w:color w:val="FF0000"/>
                <w:lang w:val="de-DE"/>
              </w:rPr>
              <w:t>unter</w:t>
            </w:r>
            <w:r w:rsidRPr="00211C25">
              <w:rPr>
                <w:rFonts w:cs="Arial"/>
                <w:color w:val="FF0000"/>
                <w:lang w:val="de-DE"/>
              </w:rPr>
              <w:t xml:space="preserve">vergeben werden. </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1D3439E8"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5FF1D3C8" w14:textId="77777777" w:rsidR="00BC6E69" w:rsidRDefault="00BC6E69" w:rsidP="00B3320D">
            <w:pPr>
              <w:widowControl w:val="0"/>
              <w:ind w:right="105"/>
              <w:jc w:val="both"/>
              <w:rPr>
                <w:rFonts w:cs="Arial"/>
                <w:color w:val="FF0000"/>
                <w:lang w:val="it-IT"/>
              </w:rPr>
            </w:pPr>
          </w:p>
          <w:p w14:paraId="779E396B" w14:textId="5F552178" w:rsidR="00003D03" w:rsidRPr="00211C25" w:rsidRDefault="00003D03" w:rsidP="00B3320D">
            <w:pPr>
              <w:widowControl w:val="0"/>
              <w:ind w:right="105"/>
              <w:jc w:val="both"/>
              <w:rPr>
                <w:rFonts w:cs="Arial"/>
                <w:color w:val="FF0000"/>
                <w:lang w:val="it-IT"/>
              </w:rPr>
            </w:pPr>
            <w:r w:rsidRPr="00211C25">
              <w:rPr>
                <w:rFonts w:cs="Arial"/>
                <w:color w:val="FF0000"/>
                <w:lang w:val="it-IT"/>
              </w:rPr>
              <w:t>Le prestazioni oggetto del presente contratto sono subappaltabili</w:t>
            </w:r>
            <w:r w:rsidR="00CA7C41" w:rsidRPr="00211C25">
              <w:rPr>
                <w:rFonts w:cs="Arial"/>
                <w:color w:val="FF0000"/>
                <w:lang w:val="it-IT"/>
              </w:rPr>
              <w:t>.</w:t>
            </w:r>
          </w:p>
        </w:tc>
      </w:tr>
      <w:tr w:rsidR="00003D03" w:rsidRPr="00931DD7" w14:paraId="40546F00" w14:textId="77777777" w:rsidTr="00AA522A">
        <w:trPr>
          <w:gridBefore w:val="1"/>
          <w:wBefore w:w="8" w:type="dxa"/>
        </w:trPr>
        <w:tc>
          <w:tcPr>
            <w:tcW w:w="4397" w:type="dxa"/>
            <w:gridSpan w:val="3"/>
          </w:tcPr>
          <w:p w14:paraId="034AD2CC" w14:textId="77777777" w:rsidR="00003D03" w:rsidRPr="00211C25" w:rsidRDefault="00003D03" w:rsidP="00B3320D">
            <w:pPr>
              <w:widowControl w:val="0"/>
              <w:jc w:val="both"/>
              <w:rPr>
                <w:rFonts w:cs="Arial"/>
                <w:highlight w:val="cyan"/>
                <w:lang w:val="it-IT"/>
              </w:rPr>
            </w:pPr>
          </w:p>
        </w:tc>
        <w:tc>
          <w:tcPr>
            <w:tcW w:w="993" w:type="dxa"/>
          </w:tcPr>
          <w:p w14:paraId="68857D86" w14:textId="77777777" w:rsidR="00003D03" w:rsidRPr="00211C25" w:rsidRDefault="00003D03" w:rsidP="00B3320D">
            <w:pPr>
              <w:widowControl w:val="0"/>
              <w:rPr>
                <w:rFonts w:cs="Arial"/>
                <w:highlight w:val="cyan"/>
                <w:lang w:val="it-IT"/>
              </w:rPr>
            </w:pPr>
          </w:p>
        </w:tc>
        <w:tc>
          <w:tcPr>
            <w:tcW w:w="4252" w:type="dxa"/>
          </w:tcPr>
          <w:p w14:paraId="642D7E55" w14:textId="77777777" w:rsidR="00003D03" w:rsidRPr="00211C25" w:rsidRDefault="00003D03" w:rsidP="00B3320D">
            <w:pPr>
              <w:widowControl w:val="0"/>
              <w:jc w:val="both"/>
              <w:rPr>
                <w:rFonts w:cs="Arial"/>
                <w:color w:val="FF0000"/>
                <w:highlight w:val="cyan"/>
                <w:lang w:val="it-IT"/>
              </w:rPr>
            </w:pPr>
          </w:p>
        </w:tc>
      </w:tr>
      <w:tr w:rsidR="00003D03" w:rsidRPr="00931DD7" w14:paraId="2186EF50" w14:textId="77777777" w:rsidTr="00AA522A">
        <w:trPr>
          <w:gridBefore w:val="1"/>
          <w:wBefore w:w="8" w:type="dxa"/>
        </w:trPr>
        <w:tc>
          <w:tcPr>
            <w:tcW w:w="4397"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003D03" w:rsidRPr="00931DD7" w14:paraId="4D2EDB28" w14:textId="77777777" w:rsidTr="00AA522A">
        <w:trPr>
          <w:gridBefore w:val="1"/>
          <w:wBefore w:w="8" w:type="dxa"/>
        </w:trPr>
        <w:tc>
          <w:tcPr>
            <w:tcW w:w="4397"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003D03" w:rsidRPr="00931DD7" w14:paraId="37D78982" w14:textId="77777777" w:rsidTr="00AA522A">
        <w:trPr>
          <w:gridBefore w:val="1"/>
          <w:wBefore w:w="8" w:type="dxa"/>
        </w:trPr>
        <w:tc>
          <w:tcPr>
            <w:tcW w:w="4397"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EA77B7" w:rsidRPr="00931DD7" w14:paraId="4AFC13AA" w14:textId="77777777" w:rsidTr="00AA522A">
        <w:trPr>
          <w:gridBefore w:val="1"/>
          <w:wBefore w:w="8" w:type="dxa"/>
        </w:trPr>
        <w:tc>
          <w:tcPr>
            <w:tcW w:w="4397"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EA77B7" w:rsidRPr="00931DD7" w14:paraId="5D2367CB" w14:textId="77777777" w:rsidTr="00AA522A">
        <w:trPr>
          <w:gridBefore w:val="1"/>
          <w:wBefore w:w="8" w:type="dxa"/>
        </w:trPr>
        <w:tc>
          <w:tcPr>
            <w:tcW w:w="4397"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9B5FA1" w:rsidRPr="00931DD7" w14:paraId="2688DC31" w14:textId="77777777" w:rsidTr="00AA522A">
        <w:trPr>
          <w:gridBefore w:val="1"/>
          <w:wBefore w:w="8" w:type="dxa"/>
        </w:trPr>
        <w:tc>
          <w:tcPr>
            <w:tcW w:w="4397"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BE4D57" w:rsidRPr="00931DD7" w14:paraId="6FD19937" w14:textId="77777777" w:rsidTr="00AA522A">
        <w:trPr>
          <w:gridBefore w:val="1"/>
          <w:wBefore w:w="8" w:type="dxa"/>
        </w:trPr>
        <w:tc>
          <w:tcPr>
            <w:tcW w:w="4397"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C91852" w:rsidRPr="00931DD7" w14:paraId="631BE4E2" w14:textId="77777777" w:rsidTr="00AA522A">
        <w:trPr>
          <w:gridBefore w:val="1"/>
          <w:wBefore w:w="8" w:type="dxa"/>
        </w:trPr>
        <w:tc>
          <w:tcPr>
            <w:tcW w:w="4397"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BE4D57" w:rsidRPr="00931DD7" w14:paraId="3DCE56DF" w14:textId="77777777" w:rsidTr="00AA522A">
        <w:trPr>
          <w:gridBefore w:val="1"/>
          <w:wBefore w:w="8" w:type="dxa"/>
        </w:trPr>
        <w:tc>
          <w:tcPr>
            <w:tcW w:w="4397"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BE4D57" w:rsidRPr="00931DD7" w14:paraId="54B59429" w14:textId="77777777" w:rsidTr="00AA522A">
        <w:trPr>
          <w:gridBefore w:val="1"/>
          <w:wBefore w:w="8" w:type="dxa"/>
        </w:trPr>
        <w:tc>
          <w:tcPr>
            <w:tcW w:w="4397"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BE4D57" w:rsidRPr="00931DD7" w14:paraId="30C1E885" w14:textId="77777777" w:rsidTr="00AA522A">
        <w:trPr>
          <w:gridBefore w:val="1"/>
          <w:wBefore w:w="8" w:type="dxa"/>
        </w:trPr>
        <w:tc>
          <w:tcPr>
            <w:tcW w:w="4397"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BE4D57" w:rsidRPr="00931DD7" w14:paraId="29718DEA" w14:textId="77777777" w:rsidTr="00AA522A">
        <w:trPr>
          <w:gridBefore w:val="1"/>
          <w:wBefore w:w="8" w:type="dxa"/>
        </w:trPr>
        <w:tc>
          <w:tcPr>
            <w:tcW w:w="4397"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BE4D57" w:rsidRPr="00931DD7" w14:paraId="22656F73" w14:textId="77777777" w:rsidTr="00AA522A">
        <w:trPr>
          <w:gridBefore w:val="1"/>
          <w:wBefore w:w="8" w:type="dxa"/>
        </w:trPr>
        <w:tc>
          <w:tcPr>
            <w:tcW w:w="4397"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BE4D57" w:rsidRPr="00931DD7" w14:paraId="10D4F35A" w14:textId="77777777" w:rsidTr="00AA522A">
        <w:trPr>
          <w:gridBefore w:val="1"/>
          <w:wBefore w:w="8" w:type="dxa"/>
        </w:trPr>
        <w:tc>
          <w:tcPr>
            <w:tcW w:w="4397"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BE4D57" w:rsidRPr="00931DD7" w14:paraId="281BB202" w14:textId="77777777" w:rsidTr="00AA522A">
        <w:trPr>
          <w:gridBefore w:val="1"/>
          <w:wBefore w:w="8" w:type="dxa"/>
        </w:trPr>
        <w:tc>
          <w:tcPr>
            <w:tcW w:w="4397"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0B0908" w:rsidRPr="00211C25" w14:paraId="170B022D" w14:textId="77777777" w:rsidTr="00AA522A">
        <w:trPr>
          <w:gridBefore w:val="1"/>
          <w:wBefore w:w="8" w:type="dxa"/>
        </w:trPr>
        <w:tc>
          <w:tcPr>
            <w:tcW w:w="4397"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BE4D57" w:rsidRPr="00211C25" w14:paraId="7709291D" w14:textId="77777777" w:rsidTr="00AA522A">
        <w:trPr>
          <w:gridBefore w:val="1"/>
          <w:wBefore w:w="8" w:type="dxa"/>
        </w:trPr>
        <w:tc>
          <w:tcPr>
            <w:tcW w:w="4397"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911B32" w:rsidRPr="00211C25" w14:paraId="20ADD676" w14:textId="77777777" w:rsidTr="00AA522A">
        <w:trPr>
          <w:gridBefore w:val="1"/>
          <w:wBefore w:w="8" w:type="dxa"/>
        </w:trPr>
        <w:tc>
          <w:tcPr>
            <w:tcW w:w="4397"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BE4D57" w:rsidRPr="00211C25" w14:paraId="35CDDD60" w14:textId="77777777" w:rsidTr="00AA522A">
        <w:trPr>
          <w:gridBefore w:val="1"/>
          <w:wBefore w:w="8" w:type="dxa"/>
        </w:trPr>
        <w:tc>
          <w:tcPr>
            <w:tcW w:w="4397"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BE4D57" w:rsidRPr="00931DD7" w14:paraId="63AB19ED" w14:textId="77777777" w:rsidTr="00AA522A">
        <w:trPr>
          <w:gridBefore w:val="1"/>
          <w:wBefore w:w="8" w:type="dxa"/>
        </w:trPr>
        <w:tc>
          <w:tcPr>
            <w:tcW w:w="4397"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BE4D57" w:rsidRPr="00931DD7" w14:paraId="01868EA0" w14:textId="77777777" w:rsidTr="00AA522A">
        <w:trPr>
          <w:gridBefore w:val="1"/>
          <w:wBefore w:w="8" w:type="dxa"/>
        </w:trPr>
        <w:tc>
          <w:tcPr>
            <w:tcW w:w="4397"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931DD7" w14:paraId="77F38A49" w14:textId="77777777" w:rsidTr="00AA522A">
        <w:trPr>
          <w:gridBefore w:val="1"/>
          <w:wBefore w:w="8" w:type="dxa"/>
        </w:trPr>
        <w:tc>
          <w:tcPr>
            <w:tcW w:w="4397" w:type="dxa"/>
            <w:gridSpan w:val="3"/>
          </w:tcPr>
          <w:p w14:paraId="221A37FD" w14:textId="7A686318"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 xml:space="preserve">der auftraggebenden Körperschaft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77777777"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A1530B" w:rsidRPr="00211C25">
              <w:rPr>
                <w:rFonts w:cs="Arial"/>
                <w:b/>
                <w:bCs/>
                <w:color w:val="FF0000"/>
                <w:u w:val="single"/>
                <w:lang w:val="it-IT" w:eastAsia="de-DE"/>
              </w:rPr>
              <w:t xml:space="preserve"> al più 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BE4D57" w:rsidRPr="00931DD7" w14:paraId="19BDA874" w14:textId="77777777" w:rsidTr="00AA522A">
        <w:trPr>
          <w:gridBefore w:val="1"/>
          <w:wBefore w:w="8" w:type="dxa"/>
        </w:trPr>
        <w:tc>
          <w:tcPr>
            <w:tcW w:w="4397"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931DD7" w14:paraId="6C7E1865" w14:textId="77777777" w:rsidTr="00AA522A">
        <w:trPr>
          <w:gridBefore w:val="1"/>
          <w:wBefore w:w="8" w:type="dxa"/>
        </w:trPr>
        <w:tc>
          <w:tcPr>
            <w:tcW w:w="4397" w:type="dxa"/>
            <w:gridSpan w:val="3"/>
          </w:tcPr>
          <w:p w14:paraId="1BF43BD1" w14:textId="2F135D35"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 xml:space="preserve">Der Lokalaugenschein erfolgt nur an den von der auftraggebenden Körperschaft festgesetzten Tagen. Datum und Ort des Lokalaugenscheins werden mindestens 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auftraggebenden Körperschaft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931DD7" w14:paraId="3200DF35" w14:textId="77777777" w:rsidTr="00AA522A">
        <w:trPr>
          <w:gridBefore w:val="1"/>
          <w:wBefore w:w="8" w:type="dxa"/>
        </w:trPr>
        <w:tc>
          <w:tcPr>
            <w:tcW w:w="4397"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40688E" w:rsidRPr="00931DD7" w14:paraId="77FD1BF2" w14:textId="77777777" w:rsidTr="00AA522A">
        <w:trPr>
          <w:gridBefore w:val="1"/>
          <w:wBefore w:w="8" w:type="dxa"/>
        </w:trPr>
        <w:tc>
          <w:tcPr>
            <w:tcW w:w="4397"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B4037" w:rsidRPr="00931DD7" w14:paraId="565F9541" w14:textId="77777777" w:rsidTr="00AA522A">
        <w:trPr>
          <w:gridBefore w:val="1"/>
          <w:wBefore w:w="8" w:type="dxa"/>
        </w:trPr>
        <w:tc>
          <w:tcPr>
            <w:tcW w:w="4397"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B4037" w:rsidRPr="00931DD7" w14:paraId="4725FC48" w14:textId="77777777" w:rsidTr="00AA522A">
        <w:trPr>
          <w:gridBefore w:val="1"/>
          <w:wBefore w:w="8" w:type="dxa"/>
        </w:trPr>
        <w:tc>
          <w:tcPr>
            <w:tcW w:w="4397"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07525E" w:rsidRPr="00931DD7" w14:paraId="55D74336" w14:textId="77777777" w:rsidTr="00AA522A">
        <w:trPr>
          <w:gridBefore w:val="1"/>
          <w:wBefore w:w="8" w:type="dxa"/>
        </w:trPr>
        <w:tc>
          <w:tcPr>
            <w:tcW w:w="4397"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A5728F" w:rsidRPr="00931DD7" w14:paraId="5A0D2E54" w14:textId="77777777" w:rsidTr="00AA522A">
        <w:trPr>
          <w:gridBefore w:val="1"/>
          <w:wBefore w:w="8" w:type="dxa"/>
        </w:trPr>
        <w:tc>
          <w:tcPr>
            <w:tcW w:w="4397"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2A47FB" w:rsidRPr="00931DD7" w14:paraId="52604DC6" w14:textId="77777777" w:rsidTr="00AA522A">
        <w:trPr>
          <w:gridBefore w:val="1"/>
          <w:wBefore w:w="8" w:type="dxa"/>
        </w:trPr>
        <w:tc>
          <w:tcPr>
            <w:tcW w:w="4397"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2A47FB" w:rsidRPr="00931DD7" w14:paraId="3D365565" w14:textId="77777777" w:rsidTr="00AA522A">
        <w:trPr>
          <w:gridBefore w:val="1"/>
          <w:wBefore w:w="8" w:type="dxa"/>
        </w:trPr>
        <w:tc>
          <w:tcPr>
            <w:tcW w:w="4397"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2A47FB" w:rsidRPr="00931DD7" w14:paraId="3ACD706B" w14:textId="77777777" w:rsidTr="00AA522A">
        <w:trPr>
          <w:gridBefore w:val="1"/>
          <w:wBefore w:w="8" w:type="dxa"/>
        </w:trPr>
        <w:tc>
          <w:tcPr>
            <w:tcW w:w="4397"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A5728F" w:rsidRPr="00931DD7" w14:paraId="6AEB2832" w14:textId="77777777" w:rsidTr="00AA522A">
        <w:trPr>
          <w:gridBefore w:val="1"/>
          <w:wBefore w:w="8" w:type="dxa"/>
        </w:trPr>
        <w:tc>
          <w:tcPr>
            <w:tcW w:w="4397"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07525E" w:rsidRPr="00931DD7" w14:paraId="208FFC84" w14:textId="77777777" w:rsidTr="00AA522A">
        <w:trPr>
          <w:gridBefore w:val="1"/>
          <w:wBefore w:w="8" w:type="dxa"/>
        </w:trPr>
        <w:tc>
          <w:tcPr>
            <w:tcW w:w="4397"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7536ED" w:rsidRPr="00931DD7" w14:paraId="408D6E63" w14:textId="77777777" w:rsidTr="00AA522A">
        <w:trPr>
          <w:gridBefore w:val="1"/>
          <w:wBefore w:w="8" w:type="dxa"/>
        </w:trPr>
        <w:tc>
          <w:tcPr>
            <w:tcW w:w="4397"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4C2C13" w:rsidRPr="00211C25" w14:paraId="77423D9A" w14:textId="77777777" w:rsidTr="00AA522A">
        <w:trPr>
          <w:gridBefore w:val="1"/>
          <w:wBefore w:w="8" w:type="dxa"/>
        </w:trPr>
        <w:tc>
          <w:tcPr>
            <w:tcW w:w="4397"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4C2C13" w:rsidRPr="00211C25" w14:paraId="099ECB07" w14:textId="77777777" w:rsidTr="00AA522A">
        <w:trPr>
          <w:gridBefore w:val="1"/>
          <w:wBefore w:w="8" w:type="dxa"/>
        </w:trPr>
        <w:tc>
          <w:tcPr>
            <w:tcW w:w="4397"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07525E" w:rsidRPr="00211C25" w14:paraId="7C071B6A" w14:textId="77777777" w:rsidTr="00AA522A">
        <w:trPr>
          <w:gridBefore w:val="1"/>
          <w:wBefore w:w="8" w:type="dxa"/>
        </w:trPr>
        <w:tc>
          <w:tcPr>
            <w:tcW w:w="4397"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07525E" w:rsidRPr="00211C25" w14:paraId="24970517" w14:textId="77777777" w:rsidTr="00AA522A">
        <w:trPr>
          <w:gridBefore w:val="1"/>
          <w:wBefore w:w="8" w:type="dxa"/>
        </w:trPr>
        <w:tc>
          <w:tcPr>
            <w:tcW w:w="4397"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895FA8" w:rsidRPr="00931DD7" w14:paraId="19D7280D" w14:textId="77777777" w:rsidTr="00AA522A">
        <w:trPr>
          <w:gridBefore w:val="1"/>
          <w:wBefore w:w="8" w:type="dxa"/>
        </w:trPr>
        <w:tc>
          <w:tcPr>
            <w:tcW w:w="4397"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07525E" w:rsidRPr="00931DD7" w14:paraId="78D76C8C" w14:textId="77777777" w:rsidTr="00AA522A">
        <w:trPr>
          <w:gridBefore w:val="1"/>
          <w:wBefore w:w="8" w:type="dxa"/>
        </w:trPr>
        <w:tc>
          <w:tcPr>
            <w:tcW w:w="4397"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BE4D57" w:rsidRPr="00211C25" w14:paraId="1CE99578" w14:textId="77777777" w:rsidTr="00AA522A">
        <w:trPr>
          <w:gridBefore w:val="1"/>
          <w:wBefore w:w="8" w:type="dxa"/>
        </w:trPr>
        <w:tc>
          <w:tcPr>
            <w:tcW w:w="4397"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BE4D57" w:rsidRPr="00211C25" w14:paraId="3C42F387" w14:textId="77777777" w:rsidTr="00AA522A">
        <w:trPr>
          <w:gridBefore w:val="1"/>
          <w:wBefore w:w="8" w:type="dxa"/>
        </w:trPr>
        <w:tc>
          <w:tcPr>
            <w:tcW w:w="4397"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BE4D57" w:rsidRPr="00931DD7" w14:paraId="08BA1EB0" w14:textId="77777777" w:rsidTr="00AA522A">
        <w:trPr>
          <w:gridBefore w:val="1"/>
          <w:wBefore w:w="8" w:type="dxa"/>
        </w:trPr>
        <w:tc>
          <w:tcPr>
            <w:tcW w:w="4397"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BE4D57" w:rsidRPr="00931DD7" w14:paraId="676C9739" w14:textId="77777777" w:rsidTr="00AA522A">
        <w:trPr>
          <w:gridBefore w:val="1"/>
          <w:wBefore w:w="8" w:type="dxa"/>
        </w:trPr>
        <w:tc>
          <w:tcPr>
            <w:tcW w:w="4397"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BE4D57" w:rsidRPr="00931DD7" w14:paraId="4A74DD68" w14:textId="77777777" w:rsidTr="00AA522A">
        <w:trPr>
          <w:gridBefore w:val="1"/>
          <w:wBefore w:w="8" w:type="dxa"/>
        </w:trPr>
        <w:tc>
          <w:tcPr>
            <w:tcW w:w="4397"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B954CB" w:rsidRPr="00931DD7" w14:paraId="120B7809" w14:textId="77777777" w:rsidTr="00AA522A">
        <w:trPr>
          <w:gridBefore w:val="1"/>
          <w:wBefore w:w="8" w:type="dxa"/>
        </w:trPr>
        <w:tc>
          <w:tcPr>
            <w:tcW w:w="4397"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BE4D57" w:rsidRPr="00B954CB" w14:paraId="0F7B85AB" w14:textId="77777777" w:rsidTr="00AA522A">
        <w:trPr>
          <w:gridBefore w:val="1"/>
          <w:wBefore w:w="8" w:type="dxa"/>
        </w:trPr>
        <w:tc>
          <w:tcPr>
            <w:tcW w:w="4397"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(Bei herkömmlichen Verfahren)</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B954CB" w:rsidRPr="00931DD7" w14:paraId="29E55FD8" w14:textId="77777777" w:rsidTr="00AA522A">
        <w:trPr>
          <w:gridBefore w:val="1"/>
          <w:wBefore w:w="8" w:type="dxa"/>
        </w:trPr>
        <w:tc>
          <w:tcPr>
            <w:tcW w:w="4397" w:type="dxa"/>
            <w:gridSpan w:val="3"/>
          </w:tcPr>
          <w:p w14:paraId="10C3A0A1" w14:textId="27613B7A"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2D7DD6" w:rsidRPr="00332EB2">
              <w:rPr>
                <w:rFonts w:cs="Arial"/>
                <w:noProof w:val="0"/>
                <w:color w:val="FF0000"/>
                <w:lang w:val="de-DE"/>
              </w:rPr>
              <w:t>Wettbewerbsbehörde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B954CB" w:rsidRPr="00B954CB" w14:paraId="45690D34" w14:textId="77777777" w:rsidTr="00AA522A">
        <w:trPr>
          <w:gridBefore w:val="1"/>
          <w:wBefore w:w="8" w:type="dxa"/>
        </w:trPr>
        <w:tc>
          <w:tcPr>
            <w:tcW w:w="4397"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B954CB" w:rsidRPr="00931DD7" w14:paraId="5D091808" w14:textId="77777777" w:rsidTr="00AA522A">
        <w:trPr>
          <w:gridBefore w:val="1"/>
          <w:wBefore w:w="8" w:type="dxa"/>
        </w:trPr>
        <w:tc>
          <w:tcPr>
            <w:tcW w:w="4397" w:type="dxa"/>
            <w:gridSpan w:val="3"/>
          </w:tcPr>
          <w:p w14:paraId="7787B484" w14:textId="77777777" w:rsidR="00B954CB" w:rsidRPr="00AA522A" w:rsidRDefault="00B954CB" w:rsidP="00B954CB">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Angesichts der Tatsache, dass bei telematischen</w:t>
            </w:r>
          </w:p>
          <w:p w14:paraId="5F9AA80D" w14:textId="707331E4" w:rsidR="00BE4D57" w:rsidRPr="00AA522A" w:rsidRDefault="00B954CB" w:rsidP="003B1DEA">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AA522A">
              <w:rPr>
                <w:rFonts w:ascii="Helvetica" w:hAnsi="Helvetica" w:cs="Helvetica"/>
                <w:noProof w:val="0"/>
                <w:color w:val="FF0000"/>
                <w:lang w:val="de-DE" w:eastAsia="it-IT"/>
              </w:rPr>
              <w:t xml:space="preserve">ng der Angebote </w:t>
            </w:r>
            <w:r w:rsidR="00174D0E" w:rsidRPr="00AA522A">
              <w:rPr>
                <w:rFonts w:ascii="Helvetica" w:hAnsi="Helvetica" w:cs="Helvetica"/>
                <w:noProof w:val="0"/>
                <w:color w:val="FF0000"/>
                <w:lang w:val="de-DE" w:eastAsia="it-IT"/>
              </w:rPr>
              <w:t xml:space="preserve">in einer </w:t>
            </w:r>
            <w:r w:rsidR="003B1DEA" w:rsidRPr="00AA522A">
              <w:rPr>
                <w:rFonts w:ascii="Helvetica" w:hAnsi="Helvetica" w:cs="Helvetica"/>
                <w:noProof w:val="0"/>
                <w:color w:val="FF0000"/>
                <w:lang w:val="de-DE" w:eastAsia="it-IT"/>
              </w:rPr>
              <w:t xml:space="preserve">öffentlich zugänglichen Sitzung </w:t>
            </w:r>
            <w:r w:rsidRPr="00AA522A">
              <w:rPr>
                <w:rFonts w:ascii="Helvetica" w:hAnsi="Helvetica" w:cs="Helvetica"/>
                <w:noProof w:val="0"/>
                <w:color w:val="FF0000"/>
                <w:lang w:val="de-DE" w:eastAsia="it-IT"/>
              </w:rPr>
              <w:t>vorzunehmen</w:t>
            </w:r>
            <w:r w:rsidR="003B1DEA" w:rsidRPr="00AA522A">
              <w:rPr>
                <w:rFonts w:ascii="Helvetica" w:hAnsi="Helvetica" w:cs="Helvetica"/>
                <w:noProof w:val="0"/>
                <w:color w:val="FF0000"/>
                <w:lang w:val="de-DE" w:eastAsia="it-IT"/>
              </w:rPr>
              <w:t xml:space="preserve"> (Art. 21 LG 3/2020).</w:t>
            </w:r>
          </w:p>
        </w:tc>
        <w:tc>
          <w:tcPr>
            <w:tcW w:w="993" w:type="dxa"/>
          </w:tcPr>
          <w:p w14:paraId="4B2DD89C" w14:textId="77777777" w:rsidR="00BE4D57" w:rsidRPr="00AA522A"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AA522A">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AA522A">
              <w:rPr>
                <w:rFonts w:ascii="Helvetica" w:hAnsi="Helvetica" w:cs="Helvetica"/>
                <w:noProof w:val="0"/>
                <w:color w:val="FF0000"/>
                <w:lang w:val="it-IT" w:eastAsia="it-IT"/>
              </w:rPr>
              <w:t>ap</w:t>
            </w:r>
            <w:r w:rsidR="006E2E9E" w:rsidRPr="00AA522A">
              <w:rPr>
                <w:rFonts w:ascii="Helvetica" w:hAnsi="Helvetica" w:cs="Helvetica"/>
                <w:noProof w:val="0"/>
                <w:color w:val="FF0000"/>
                <w:lang w:val="it-IT" w:eastAsia="it-IT"/>
              </w:rPr>
              <w:t xml:space="preserve">erta alla presenza del pubblico </w:t>
            </w:r>
            <w:r w:rsidRPr="00AA522A">
              <w:rPr>
                <w:rFonts w:ascii="Helvetica" w:hAnsi="Helvetica" w:cs="Helvetica"/>
                <w:noProof w:val="0"/>
                <w:color w:val="FF0000"/>
                <w:lang w:val="it-IT" w:eastAsia="it-IT"/>
              </w:rPr>
              <w:t>(art. 21 lp 3/2020).</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B954CB" w:rsidRPr="00931DD7" w14:paraId="73C20344" w14:textId="77777777" w:rsidTr="00AA522A">
        <w:trPr>
          <w:gridBefore w:val="1"/>
          <w:wBefore w:w="8" w:type="dxa"/>
        </w:trPr>
        <w:tc>
          <w:tcPr>
            <w:tcW w:w="4397"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B954CB" w:rsidRPr="00931DD7" w14:paraId="2910BC72" w14:textId="77777777" w:rsidTr="00AA522A">
        <w:trPr>
          <w:gridBefore w:val="1"/>
          <w:wBefore w:w="8" w:type="dxa"/>
        </w:trPr>
        <w:tc>
          <w:tcPr>
            <w:tcW w:w="4397"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B954CB" w:rsidRPr="00931DD7" w14:paraId="42299B42" w14:textId="77777777" w:rsidTr="00AA522A">
        <w:trPr>
          <w:gridBefore w:val="1"/>
          <w:wBefore w:w="8" w:type="dxa"/>
        </w:trPr>
        <w:tc>
          <w:tcPr>
            <w:tcW w:w="4397"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B954CB" w:rsidRPr="00931DD7" w14:paraId="311C0566" w14:textId="77777777" w:rsidTr="00AA522A">
        <w:trPr>
          <w:gridBefore w:val="1"/>
          <w:wBefore w:w="8" w:type="dxa"/>
        </w:trPr>
        <w:tc>
          <w:tcPr>
            <w:tcW w:w="4397"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B0BBD" w:rsidRPr="00931DD7" w14:paraId="653252A6" w14:textId="77777777" w:rsidTr="00AA522A">
        <w:trPr>
          <w:gridBefore w:val="1"/>
          <w:wBefore w:w="8" w:type="dxa"/>
        </w:trPr>
        <w:tc>
          <w:tcPr>
            <w:tcW w:w="4397"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r w:rsidR="00C4779A" w:rsidRPr="00211C25">
              <w:rPr>
                <w:rFonts w:cs="Arial"/>
                <w:b/>
                <w:bCs/>
                <w:noProof w:val="0"/>
                <w:lang w:val="de-DE"/>
              </w:rPr>
              <w:t>GvD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B0BBD" w:rsidRPr="00931DD7" w14:paraId="20D54070" w14:textId="77777777" w:rsidTr="00AA522A">
        <w:trPr>
          <w:gridBefore w:val="1"/>
          <w:wBefore w:w="8" w:type="dxa"/>
        </w:trPr>
        <w:tc>
          <w:tcPr>
            <w:tcW w:w="4397"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931DD7" w14:paraId="2676FF9C" w14:textId="77777777" w:rsidTr="00AA522A">
        <w:trPr>
          <w:gridBefore w:val="1"/>
          <w:wBefore w:w="8" w:type="dxa"/>
          <w:trHeight w:val="285"/>
        </w:trPr>
        <w:tc>
          <w:tcPr>
            <w:tcW w:w="4397"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GvD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GvD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B0BBD" w:rsidRPr="00931DD7" w14:paraId="1BD196E2" w14:textId="77777777" w:rsidTr="00AA522A">
        <w:trPr>
          <w:gridBefore w:val="1"/>
          <w:wBefore w:w="8" w:type="dxa"/>
        </w:trPr>
        <w:tc>
          <w:tcPr>
            <w:tcW w:w="4397"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931DD7" w14:paraId="068355D9" w14:textId="77777777" w:rsidTr="00AA522A">
        <w:trPr>
          <w:gridBefore w:val="1"/>
          <w:wBefore w:w="8" w:type="dxa"/>
        </w:trPr>
        <w:tc>
          <w:tcPr>
            <w:tcW w:w="4397"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GvD Nr. 50/2016 gilt die dem Konsortium zugesandte Mitteilung als allen Konsortiumsmit-gliedern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E0798B" w:rsidRPr="00931DD7" w14:paraId="13D422B3" w14:textId="77777777" w:rsidTr="00AA522A">
        <w:trPr>
          <w:gridBefore w:val="1"/>
          <w:wBefore w:w="8" w:type="dxa"/>
        </w:trPr>
        <w:tc>
          <w:tcPr>
            <w:tcW w:w="4397"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E0798B" w:rsidRPr="00931DD7" w14:paraId="308291E2" w14:textId="77777777" w:rsidTr="00AA522A">
        <w:trPr>
          <w:gridBefore w:val="1"/>
          <w:wBefore w:w="8" w:type="dxa"/>
        </w:trPr>
        <w:tc>
          <w:tcPr>
            <w:tcW w:w="4397"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B0BBD" w:rsidRPr="00931DD7" w14:paraId="78D69486" w14:textId="77777777" w:rsidTr="00AA522A">
        <w:trPr>
          <w:gridBefore w:val="1"/>
          <w:wBefore w:w="8" w:type="dxa"/>
        </w:trPr>
        <w:tc>
          <w:tcPr>
            <w:tcW w:w="4397"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284CB5" w:rsidRPr="00211C25" w14:paraId="49171F4A" w14:textId="77777777" w:rsidTr="00AA522A">
        <w:trPr>
          <w:gridBefore w:val="1"/>
          <w:wBefore w:w="8" w:type="dxa"/>
        </w:trPr>
        <w:tc>
          <w:tcPr>
            <w:tcW w:w="4397"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B0BBD" w:rsidRPr="00211C25" w14:paraId="44575B3A" w14:textId="77777777" w:rsidTr="00AA522A">
        <w:trPr>
          <w:gridBefore w:val="1"/>
          <w:wBefore w:w="8" w:type="dxa"/>
        </w:trPr>
        <w:tc>
          <w:tcPr>
            <w:tcW w:w="4397"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284CB5" w:rsidRPr="00931DD7" w14:paraId="0B674EE3" w14:textId="77777777" w:rsidTr="00AA522A">
        <w:trPr>
          <w:gridBefore w:val="1"/>
          <w:wBefore w:w="8" w:type="dxa"/>
        </w:trPr>
        <w:tc>
          <w:tcPr>
            <w:tcW w:w="4397"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B0BBD" w:rsidRPr="00931DD7" w14:paraId="63BB20D4" w14:textId="77777777" w:rsidTr="00AA522A">
        <w:trPr>
          <w:gridBefore w:val="1"/>
          <w:wBefore w:w="8" w:type="dxa"/>
        </w:trPr>
        <w:tc>
          <w:tcPr>
            <w:tcW w:w="4397"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971363" w:rsidRPr="00931DD7" w14:paraId="07EB0C56" w14:textId="77777777" w:rsidTr="00AA522A">
        <w:trPr>
          <w:gridBefore w:val="1"/>
          <w:wBefore w:w="8" w:type="dxa"/>
        </w:trPr>
        <w:tc>
          <w:tcPr>
            <w:tcW w:w="4397"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971363" w:rsidRPr="00931DD7" w14:paraId="473DAAA2" w14:textId="77777777" w:rsidTr="00AA522A">
        <w:trPr>
          <w:gridBefore w:val="1"/>
          <w:wBefore w:w="8" w:type="dxa"/>
        </w:trPr>
        <w:tc>
          <w:tcPr>
            <w:tcW w:w="4397"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971363" w:rsidRPr="00931DD7" w14:paraId="508666C5" w14:textId="77777777" w:rsidTr="00AA522A">
        <w:trPr>
          <w:gridBefore w:val="1"/>
          <w:wBefore w:w="8" w:type="dxa"/>
        </w:trPr>
        <w:tc>
          <w:tcPr>
            <w:tcW w:w="4397"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Gemäß Art. 74 Abs. 4 GvD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D61DD7" w:rsidRPr="00931DD7" w14:paraId="3C12A932" w14:textId="77777777" w:rsidTr="00AA522A">
        <w:trPr>
          <w:gridBefore w:val="1"/>
          <w:wBefore w:w="8" w:type="dxa"/>
        </w:trPr>
        <w:tc>
          <w:tcPr>
            <w:tcW w:w="4397"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5162C8" w:rsidRPr="00931DD7" w14:paraId="6D76BBDC" w14:textId="77777777" w:rsidTr="00AA522A">
        <w:trPr>
          <w:gridBefore w:val="1"/>
          <w:wBefore w:w="8" w:type="dxa"/>
        </w:trPr>
        <w:tc>
          <w:tcPr>
            <w:tcW w:w="4397"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E72596" w:rsidRPr="00931DD7" w14:paraId="37D8EBAC" w14:textId="77777777" w:rsidTr="00AA522A">
        <w:trPr>
          <w:gridBefore w:val="1"/>
          <w:wBefore w:w="8" w:type="dxa"/>
        </w:trPr>
        <w:tc>
          <w:tcPr>
            <w:tcW w:w="4397"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5162C8" w:rsidRPr="00931DD7" w14:paraId="5D8DA94F" w14:textId="77777777" w:rsidTr="00AA522A">
        <w:trPr>
          <w:gridBefore w:val="1"/>
          <w:wBefore w:w="8" w:type="dxa"/>
        </w:trPr>
        <w:tc>
          <w:tcPr>
            <w:tcW w:w="4397"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B0BBD" w:rsidRPr="00931DD7" w14:paraId="2E29B81C" w14:textId="77777777" w:rsidTr="00AA522A">
        <w:trPr>
          <w:gridBefore w:val="1"/>
          <w:wBefore w:w="8" w:type="dxa"/>
        </w:trPr>
        <w:tc>
          <w:tcPr>
            <w:tcW w:w="4397"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5162C8" w:rsidRPr="00931DD7" w14:paraId="5A5F3B6B" w14:textId="77777777" w:rsidTr="00AA522A">
        <w:trPr>
          <w:gridBefore w:val="1"/>
          <w:wBefore w:w="8" w:type="dxa"/>
        </w:trPr>
        <w:tc>
          <w:tcPr>
            <w:tcW w:w="4397"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B0BBD" w:rsidRPr="00931DD7" w14:paraId="4601D391" w14:textId="77777777" w:rsidTr="00AA522A">
        <w:trPr>
          <w:gridBefore w:val="1"/>
          <w:wBefore w:w="8" w:type="dxa"/>
        </w:trPr>
        <w:tc>
          <w:tcPr>
            <w:tcW w:w="4397"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B0BBD" w:rsidRPr="00211C25" w14:paraId="7998617D" w14:textId="77777777" w:rsidTr="00AA522A">
        <w:trPr>
          <w:gridBefore w:val="1"/>
          <w:wBefore w:w="8" w:type="dxa"/>
        </w:trPr>
        <w:tc>
          <w:tcPr>
            <w:tcW w:w="4397"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B0BBD" w:rsidRPr="00211C25" w14:paraId="654852A8" w14:textId="77777777" w:rsidTr="00AA522A">
        <w:trPr>
          <w:gridBefore w:val="1"/>
          <w:wBefore w:w="8" w:type="dxa"/>
        </w:trPr>
        <w:tc>
          <w:tcPr>
            <w:tcW w:w="4397"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B0BBD" w:rsidRPr="00931DD7" w14:paraId="6549612C" w14:textId="77777777" w:rsidTr="00AA522A">
        <w:trPr>
          <w:gridBefore w:val="1"/>
          <w:wBefore w:w="8" w:type="dxa"/>
        </w:trPr>
        <w:tc>
          <w:tcPr>
            <w:tcW w:w="4397"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B0BBD" w:rsidRPr="00931DD7" w14:paraId="334A56DE" w14:textId="77777777" w:rsidTr="00AA522A">
        <w:trPr>
          <w:gridBefore w:val="1"/>
          <w:wBefore w:w="8" w:type="dxa"/>
        </w:trPr>
        <w:tc>
          <w:tcPr>
            <w:tcW w:w="4397"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B0BBD" w:rsidRPr="00931DD7" w14:paraId="78BE642D" w14:textId="77777777" w:rsidTr="00AA522A">
        <w:trPr>
          <w:gridBefore w:val="1"/>
          <w:wBefore w:w="8" w:type="dxa"/>
        </w:trPr>
        <w:tc>
          <w:tcPr>
            <w:tcW w:w="4397"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B0BBD" w:rsidRPr="00931DD7" w14:paraId="4AB45E14" w14:textId="77777777" w:rsidTr="00AA522A">
        <w:trPr>
          <w:gridBefore w:val="1"/>
          <w:wBefore w:w="8" w:type="dxa"/>
        </w:trPr>
        <w:tc>
          <w:tcPr>
            <w:tcW w:w="4397"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B0BBD" w:rsidRPr="00931DD7" w14:paraId="51E23827" w14:textId="77777777" w:rsidTr="00AA522A">
        <w:trPr>
          <w:gridBefore w:val="1"/>
          <w:wBefore w:w="8" w:type="dxa"/>
        </w:trPr>
        <w:tc>
          <w:tcPr>
            <w:tcW w:w="4397"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293326" w:rsidRPr="00931DD7" w14:paraId="016CDA95" w14:textId="77777777" w:rsidTr="00AA522A">
        <w:trPr>
          <w:gridBefore w:val="1"/>
          <w:wBefore w:w="8" w:type="dxa"/>
        </w:trPr>
        <w:tc>
          <w:tcPr>
            <w:tcW w:w="4397"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B0BBD" w:rsidRPr="00931DD7" w14:paraId="22E5CC27" w14:textId="77777777" w:rsidTr="00AA522A">
        <w:trPr>
          <w:gridBefore w:val="1"/>
          <w:wBefore w:w="8" w:type="dxa"/>
        </w:trPr>
        <w:tc>
          <w:tcPr>
            <w:tcW w:w="4397"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164620"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B0BBD" w:rsidRPr="00931DD7" w14:paraId="6D612DFD" w14:textId="77777777" w:rsidTr="00AA522A">
        <w:trPr>
          <w:gridBefore w:val="1"/>
          <w:wBefore w:w="8" w:type="dxa"/>
        </w:trPr>
        <w:tc>
          <w:tcPr>
            <w:tcW w:w="4397"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EB4CFA" w:rsidRPr="00931DD7" w14:paraId="02A26DC8" w14:textId="77777777" w:rsidTr="00AA522A">
        <w:trPr>
          <w:gridBefore w:val="1"/>
          <w:wBefore w:w="8" w:type="dxa"/>
        </w:trPr>
        <w:tc>
          <w:tcPr>
            <w:tcW w:w="4397"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AgID-akkreditierten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GvD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eIDAS-Verordnung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GvD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EB4CFA" w:rsidRPr="00931DD7" w14:paraId="5A255581" w14:textId="77777777" w:rsidTr="00AA522A">
        <w:trPr>
          <w:gridBefore w:val="1"/>
          <w:wBefore w:w="8" w:type="dxa"/>
        </w:trPr>
        <w:tc>
          <w:tcPr>
            <w:tcW w:w="4397"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EB4CFA" w:rsidRPr="00211C25" w14:paraId="715FA553" w14:textId="77777777" w:rsidTr="00AA522A">
        <w:trPr>
          <w:gridBefore w:val="1"/>
          <w:wBefore w:w="8" w:type="dxa"/>
        </w:trPr>
        <w:tc>
          <w:tcPr>
            <w:tcW w:w="4397"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Wirtschaftsteilnehmer mit Sitz in anderen Ländern der EU müssen in Ermangelung der digitalen Unterschrift die Dokumente mit einer qualifizierten elektronischen Signatur gemäß Art. 3 (12) der eIDAS-Verordnung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EB4CFA" w:rsidRPr="00211C25" w14:paraId="636130F5" w14:textId="77777777" w:rsidTr="00AA522A">
        <w:trPr>
          <w:gridBefore w:val="1"/>
          <w:wBefore w:w="8" w:type="dxa"/>
        </w:trPr>
        <w:tc>
          <w:tcPr>
            <w:tcW w:w="4397"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EB4CFA" w:rsidRPr="00931DD7" w14:paraId="7F47314F" w14:textId="77777777" w:rsidTr="00AA522A">
        <w:trPr>
          <w:gridBefore w:val="1"/>
          <w:wBefore w:w="8" w:type="dxa"/>
        </w:trPr>
        <w:tc>
          <w:tcPr>
            <w:tcW w:w="4397"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B4CFA" w:rsidRPr="00931DD7" w14:paraId="26A6E912" w14:textId="77777777" w:rsidTr="00AA522A">
        <w:trPr>
          <w:gridBefore w:val="1"/>
          <w:wBefore w:w="8" w:type="dxa"/>
        </w:trPr>
        <w:tc>
          <w:tcPr>
            <w:tcW w:w="4397"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EB4CFA" w:rsidRPr="00931DD7" w14:paraId="52076FFD" w14:textId="77777777" w:rsidTr="00AA522A">
        <w:trPr>
          <w:gridBefore w:val="1"/>
          <w:wBefore w:w="8" w:type="dxa"/>
        </w:trPr>
        <w:tc>
          <w:tcPr>
            <w:tcW w:w="4397"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B4CFA" w:rsidRPr="00931DD7" w14:paraId="106C8A09" w14:textId="77777777" w:rsidTr="00AA522A">
        <w:trPr>
          <w:gridBefore w:val="1"/>
          <w:wBefore w:w="8" w:type="dxa"/>
        </w:trPr>
        <w:tc>
          <w:tcPr>
            <w:tcW w:w="4397"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B0BBD" w:rsidRPr="00931DD7" w14:paraId="7EBCCB7C" w14:textId="77777777" w:rsidTr="00AA522A">
        <w:trPr>
          <w:gridBefore w:val="1"/>
          <w:wBefore w:w="8" w:type="dxa"/>
        </w:trPr>
        <w:tc>
          <w:tcPr>
            <w:tcW w:w="4397"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B0BBD" w:rsidRPr="00931DD7" w14:paraId="538138F3" w14:textId="77777777" w:rsidTr="00AA522A">
        <w:trPr>
          <w:gridBefore w:val="1"/>
          <w:wBefore w:w="8" w:type="dxa"/>
        </w:trPr>
        <w:tc>
          <w:tcPr>
            <w:tcW w:w="4397"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931DD7" w14:paraId="012FB9C4" w14:textId="77777777" w:rsidTr="00AA522A">
        <w:trPr>
          <w:gridBefore w:val="1"/>
          <w:wBefore w:w="8" w:type="dxa"/>
        </w:trPr>
        <w:tc>
          <w:tcPr>
            <w:tcW w:w="4397"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B0BBD" w:rsidRPr="00931DD7" w14:paraId="78FBFD1D" w14:textId="77777777" w:rsidTr="00AA522A">
        <w:trPr>
          <w:gridBefore w:val="1"/>
          <w:wBefore w:w="8" w:type="dxa"/>
          <w:trHeight w:val="96"/>
        </w:trPr>
        <w:tc>
          <w:tcPr>
            <w:tcW w:w="4397"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931DD7" w14:paraId="7F5C1CDF" w14:textId="77777777" w:rsidTr="00AA522A">
        <w:trPr>
          <w:gridBefore w:val="1"/>
          <w:wBefore w:w="8" w:type="dxa"/>
        </w:trPr>
        <w:tc>
          <w:tcPr>
            <w:tcW w:w="4397"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B0BBD" w:rsidRPr="00931DD7" w14:paraId="3BADD58C" w14:textId="77777777" w:rsidTr="00AA522A">
        <w:trPr>
          <w:gridBefore w:val="1"/>
          <w:wBefore w:w="8" w:type="dxa"/>
        </w:trPr>
        <w:tc>
          <w:tcPr>
            <w:tcW w:w="4397"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931DD7" w14:paraId="0FD75CD6" w14:textId="77777777" w:rsidTr="00AA522A">
        <w:trPr>
          <w:gridBefore w:val="1"/>
          <w:wBefore w:w="8" w:type="dxa"/>
        </w:trPr>
        <w:tc>
          <w:tcPr>
            <w:tcW w:w="4397"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B0BBD" w:rsidRPr="00931DD7" w14:paraId="6F13A664" w14:textId="77777777" w:rsidTr="00AA522A">
        <w:trPr>
          <w:gridBefore w:val="1"/>
          <w:wBefore w:w="8" w:type="dxa"/>
        </w:trPr>
        <w:tc>
          <w:tcPr>
            <w:tcW w:w="4397"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931DD7" w14:paraId="6C88720C" w14:textId="77777777" w:rsidTr="00AA522A">
        <w:trPr>
          <w:gridBefore w:val="1"/>
          <w:wBefore w:w="8" w:type="dxa"/>
        </w:trPr>
        <w:tc>
          <w:tcPr>
            <w:tcW w:w="4397"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B0BBD" w:rsidRPr="00931DD7" w14:paraId="2DB1E207" w14:textId="77777777" w:rsidTr="00AA522A">
        <w:trPr>
          <w:gridBefore w:val="1"/>
          <w:wBefore w:w="8" w:type="dxa"/>
        </w:trPr>
        <w:tc>
          <w:tcPr>
            <w:tcW w:w="4397"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B0BBD" w:rsidRPr="00211C25" w14:paraId="283C4B10" w14:textId="77777777" w:rsidTr="00AA522A">
        <w:trPr>
          <w:gridBefore w:val="1"/>
          <w:wBefore w:w="8" w:type="dxa"/>
        </w:trPr>
        <w:tc>
          <w:tcPr>
            <w:tcW w:w="4397"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B0BBD" w:rsidRPr="00211C25" w14:paraId="0C1A5FA6" w14:textId="77777777" w:rsidTr="00AA522A">
        <w:trPr>
          <w:gridBefore w:val="1"/>
          <w:wBefore w:w="8" w:type="dxa"/>
        </w:trPr>
        <w:tc>
          <w:tcPr>
            <w:tcW w:w="4397"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B0BBD" w:rsidRPr="00931DD7" w14:paraId="3892FD23" w14:textId="77777777" w:rsidTr="00AA522A">
        <w:trPr>
          <w:gridBefore w:val="1"/>
          <w:wBefore w:w="8" w:type="dxa"/>
        </w:trPr>
        <w:tc>
          <w:tcPr>
            <w:tcW w:w="4397"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B0BBD" w:rsidRPr="00931DD7" w14:paraId="26079FF2" w14:textId="77777777" w:rsidTr="00AA522A">
        <w:trPr>
          <w:gridBefore w:val="1"/>
          <w:wBefore w:w="8" w:type="dxa"/>
        </w:trPr>
        <w:tc>
          <w:tcPr>
            <w:tcW w:w="4397"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B0BBD" w:rsidRPr="00931DD7" w14:paraId="50913ED0" w14:textId="77777777" w:rsidTr="00AA522A">
        <w:trPr>
          <w:gridBefore w:val="1"/>
          <w:wBefore w:w="8" w:type="dxa"/>
        </w:trPr>
        <w:tc>
          <w:tcPr>
            <w:tcW w:w="4397"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braucht es</w:t>
            </w:r>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r w:rsidR="007850F8">
              <w:rPr>
                <w:rFonts w:ascii="Arial" w:hAnsi="Arial" w:cs="Arial"/>
                <w:sz w:val="20"/>
                <w:szCs w:val="20"/>
                <w:lang w:val="de-DE"/>
              </w:rPr>
              <w:t>Ausschreibungs</w:t>
            </w:r>
            <w:r w:rsidRPr="005579FB">
              <w:rPr>
                <w:rFonts w:ascii="Arial" w:hAnsi="Arial" w:cs="Arial"/>
                <w:sz w:val="20"/>
                <w:szCs w:val="20"/>
                <w:lang w:val="de-DE"/>
              </w:rPr>
              <w:t>ergabeverfahren</w:t>
            </w:r>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88739B" w:rsidRPr="00931DD7" w14:paraId="5781C909" w14:textId="77777777" w:rsidTr="00AA522A">
        <w:trPr>
          <w:gridBefore w:val="1"/>
          <w:wBefore w:w="8" w:type="dxa"/>
        </w:trPr>
        <w:tc>
          <w:tcPr>
            <w:tcW w:w="4397"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B0BBD" w:rsidRPr="00211C25" w14:paraId="029EB0F2" w14:textId="77777777" w:rsidTr="00AA522A">
        <w:trPr>
          <w:gridBefore w:val="1"/>
          <w:wBefore w:w="8" w:type="dxa"/>
        </w:trPr>
        <w:tc>
          <w:tcPr>
            <w:tcW w:w="4397"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B0BBD" w:rsidRPr="00211C25" w14:paraId="0F3BCF15" w14:textId="77777777" w:rsidTr="00AA522A">
        <w:trPr>
          <w:gridBefore w:val="1"/>
          <w:wBefore w:w="8" w:type="dxa"/>
        </w:trPr>
        <w:tc>
          <w:tcPr>
            <w:tcW w:w="4397"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B0BBD" w:rsidRPr="00931DD7" w14:paraId="0D9E1ABB" w14:textId="77777777" w:rsidTr="00AA522A">
        <w:trPr>
          <w:gridBefore w:val="1"/>
          <w:wBefore w:w="8" w:type="dxa"/>
        </w:trPr>
        <w:tc>
          <w:tcPr>
            <w:tcW w:w="4397"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B0BBD" w:rsidRPr="00931DD7" w14:paraId="1900079A" w14:textId="77777777" w:rsidTr="00AA522A">
        <w:trPr>
          <w:gridBefore w:val="1"/>
          <w:wBefore w:w="8" w:type="dxa"/>
        </w:trPr>
        <w:tc>
          <w:tcPr>
            <w:tcW w:w="4397"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B0BBD" w:rsidRPr="00931DD7" w14:paraId="00AB9DDF" w14:textId="77777777" w:rsidTr="00AA522A">
        <w:trPr>
          <w:gridBefore w:val="1"/>
          <w:wBefore w:w="8" w:type="dxa"/>
        </w:trPr>
        <w:tc>
          <w:tcPr>
            <w:tcW w:w="4397"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GvD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B0BBD" w:rsidRPr="00931DD7" w14:paraId="433DC7DF" w14:textId="77777777" w:rsidTr="00AA522A">
        <w:trPr>
          <w:gridBefore w:val="1"/>
          <w:wBefore w:w="8" w:type="dxa"/>
        </w:trPr>
        <w:tc>
          <w:tcPr>
            <w:tcW w:w="4397"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B0BBD" w:rsidRPr="00931DD7" w14:paraId="4F66B59F" w14:textId="77777777" w:rsidTr="00AA522A">
        <w:trPr>
          <w:gridBefore w:val="1"/>
          <w:wBefore w:w="8" w:type="dxa"/>
        </w:trPr>
        <w:tc>
          <w:tcPr>
            <w:tcW w:w="4397" w:type="dxa"/>
            <w:gridSpan w:val="3"/>
          </w:tcPr>
          <w:p w14:paraId="342999BE" w14:textId="468B7EAB"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Sämtliche Änderungen betreffend die subjektive Situation des Bieters und des Zuschlagsempfängers sind der Wettbewerbsbehörde 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B0BBD" w:rsidRPr="00931DD7" w14:paraId="7FD26A22" w14:textId="77777777" w:rsidTr="00AA522A">
        <w:trPr>
          <w:gridBefore w:val="1"/>
          <w:wBefore w:w="8" w:type="dxa"/>
        </w:trPr>
        <w:tc>
          <w:tcPr>
            <w:tcW w:w="4397"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B0BBD" w:rsidRPr="00931DD7" w14:paraId="5DDD4DD8" w14:textId="77777777" w:rsidTr="00AA522A">
        <w:trPr>
          <w:gridBefore w:val="1"/>
          <w:wBefore w:w="8" w:type="dxa"/>
        </w:trPr>
        <w:tc>
          <w:tcPr>
            <w:tcW w:w="4397"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B0BBD" w:rsidRPr="00931DD7" w14:paraId="21131939" w14:textId="77777777" w:rsidTr="00AA522A">
        <w:trPr>
          <w:gridBefore w:val="1"/>
          <w:wBefore w:w="8" w:type="dxa"/>
        </w:trPr>
        <w:tc>
          <w:tcPr>
            <w:tcW w:w="4397"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B0BBD" w:rsidRPr="00211C25" w14:paraId="378D09E6" w14:textId="77777777" w:rsidTr="00AA522A">
        <w:trPr>
          <w:gridBefore w:val="1"/>
          <w:wBefore w:w="8" w:type="dxa"/>
        </w:trPr>
        <w:tc>
          <w:tcPr>
            <w:tcW w:w="4397"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B0BBD" w:rsidRPr="00211C25" w14:paraId="428F4294" w14:textId="77777777" w:rsidTr="00AA522A">
        <w:trPr>
          <w:gridBefore w:val="1"/>
          <w:wBefore w:w="8" w:type="dxa"/>
        </w:trPr>
        <w:tc>
          <w:tcPr>
            <w:tcW w:w="4397"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931DD7" w14:paraId="3B6199C7" w14:textId="77777777" w:rsidTr="00AA522A">
        <w:trPr>
          <w:gridBefore w:val="1"/>
          <w:wBefore w:w="8" w:type="dxa"/>
        </w:trPr>
        <w:tc>
          <w:tcPr>
            <w:tcW w:w="4397"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GvD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Konsortiumsmitglied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E40666" w:rsidRPr="00931DD7" w14:paraId="46D849CB" w14:textId="77777777" w:rsidTr="00AA522A">
        <w:trPr>
          <w:gridBefore w:val="1"/>
          <w:wBefore w:w="8" w:type="dxa"/>
        </w:trPr>
        <w:tc>
          <w:tcPr>
            <w:tcW w:w="4397"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E40666" w:rsidRPr="00931DD7" w14:paraId="0A7636A7" w14:textId="77777777" w:rsidTr="00AA522A">
        <w:trPr>
          <w:gridBefore w:val="1"/>
          <w:wBefore w:w="8" w:type="dxa"/>
        </w:trPr>
        <w:tc>
          <w:tcPr>
            <w:tcW w:w="4397" w:type="dxa"/>
            <w:gridSpan w:val="3"/>
          </w:tcPr>
          <w:p w14:paraId="72DF4360" w14:textId="77777777" w:rsidR="00250108" w:rsidRPr="00CC6073" w:rsidRDefault="00250108" w:rsidP="00250108">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7E7EAB84" w14:textId="62F1D758" w:rsidR="00E40666" w:rsidRPr="00CC6073" w:rsidRDefault="00E40666" w:rsidP="005579FB">
            <w:pPr>
              <w:pStyle w:val="NormaleWeb"/>
              <w:widowControl w:val="0"/>
              <w:tabs>
                <w:tab w:val="center" w:pos="4536"/>
                <w:tab w:val="right" w:pos="9072"/>
              </w:tabs>
              <w:spacing w:before="0" w:after="0"/>
              <w:rPr>
                <w:rFonts w:ascii="Arial" w:hAnsi="Arial" w:cs="Arial"/>
                <w:sz w:val="20"/>
                <w:szCs w:val="20"/>
                <w:lang w:val="de-DE"/>
              </w:rPr>
            </w:pP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B0BBD" w:rsidRPr="00931DD7" w14:paraId="49F505DF" w14:textId="77777777" w:rsidTr="00AA522A">
        <w:trPr>
          <w:gridBefore w:val="1"/>
          <w:wBefore w:w="8" w:type="dxa"/>
        </w:trPr>
        <w:tc>
          <w:tcPr>
            <w:tcW w:w="4397"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B0BBD" w:rsidRPr="00931DD7" w14:paraId="36A4648A" w14:textId="77777777" w:rsidTr="00AA522A">
        <w:trPr>
          <w:gridBefore w:val="1"/>
          <w:wBefore w:w="8" w:type="dxa"/>
        </w:trPr>
        <w:tc>
          <w:tcPr>
            <w:tcW w:w="4397"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6D6CE525" w:rsidR="00FB0BBD" w:rsidRPr="00211C25" w:rsidRDefault="00A95D0E" w:rsidP="00B3320D">
            <w:pPr>
              <w:widowControl w:val="0"/>
              <w:autoSpaceDE w:val="0"/>
              <w:autoSpaceDN w:val="0"/>
              <w:jc w:val="both"/>
              <w:rPr>
                <w:rFonts w:cs="Arial"/>
                <w:color w:val="FF0000"/>
                <w:lang w:val="de-DE"/>
              </w:rPr>
            </w:pPr>
            <w:r w:rsidRPr="005579FB">
              <w:rPr>
                <w:rFonts w:cs="Arial"/>
                <w:noProof w:val="0"/>
                <w:color w:val="FF0000"/>
                <w:lang w:val="de-DE" w:eastAsia="it-IT"/>
              </w:rPr>
              <w:t xml:space="preserve">Aus den in Art. 48 Abs. 17, 18 und 19 GvD Nr. 50/2016 angeführten Gründen oder wegen unvorhergesehener </w:t>
            </w:r>
            <w:r w:rsidR="002E1BF0">
              <w:rPr>
                <w:rFonts w:cs="Arial"/>
                <w:noProof w:val="0"/>
                <w:color w:val="FF0000"/>
                <w:lang w:val="de-DE" w:eastAsia="it-IT"/>
              </w:rPr>
              <w:t xml:space="preserve">Tatsachen oder </w:t>
            </w:r>
            <w:r w:rsidR="00CD4DFB" w:rsidRPr="00CD4DFB">
              <w:rPr>
                <w:rFonts w:cs="Arial"/>
                <w:noProof w:val="0"/>
                <w:color w:val="FF0000"/>
                <w:lang w:val="de-DE" w:eastAsia="it-IT"/>
              </w:rPr>
              <w:t xml:space="preserve">Handlungen </w:t>
            </w:r>
            <w:r w:rsidRPr="005579FB">
              <w:rPr>
                <w:rFonts w:cs="Arial"/>
                <w:noProof w:val="0"/>
                <w:color w:val="FF0000"/>
                <w:lang w:val="de-DE" w:eastAsia="it-IT"/>
              </w:rPr>
              <w:t xml:space="preserve">ist es den Subjekten nach Art. 45 Abs. 2 Buchst. b) und c) ebd. erlaubt, </w:t>
            </w:r>
            <w:r w:rsidR="002E1BF0">
              <w:rPr>
                <w:rFonts w:cs="Arial"/>
                <w:noProof w:val="0"/>
                <w:color w:val="FF0000"/>
                <w:lang w:val="de-DE" w:eastAsia="it-IT"/>
              </w:rPr>
              <w:t>für die</w:t>
            </w:r>
            <w:r w:rsidRPr="005579FB">
              <w:rPr>
                <w:rFonts w:cs="Arial"/>
                <w:noProof w:val="0"/>
                <w:color w:val="FF0000"/>
                <w:lang w:val="de-DE" w:eastAsia="it-IT"/>
              </w:rPr>
              <w:t xml:space="preserve"> Ausführung der Leistung ein anderes ausführendes Mitgliedsunternehmen als jenes, </w:t>
            </w:r>
            <w:r w:rsidR="002E1BF0">
              <w:rPr>
                <w:rFonts w:cs="Arial"/>
                <w:noProof w:val="0"/>
                <w:color w:val="FF0000"/>
                <w:lang w:val="de-DE" w:eastAsia="it-IT"/>
              </w:rPr>
              <w:t>das</w:t>
            </w:r>
            <w:r w:rsidRPr="005579FB">
              <w:rPr>
                <w:rFonts w:cs="Arial"/>
                <w:noProof w:val="0"/>
                <w:color w:val="FF0000"/>
                <w:lang w:val="de-DE" w:eastAsia="it-IT"/>
              </w:rPr>
              <w:t xml:space="preserve"> im Angebot angegeben ist, namhaft zu machen, unter der Bedingung, dass die subjektive Änderung nicht darauf abzielt, das Fehlen einer Teilnahmebedingung des Konsortiumsmitglieds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B0BBD" w:rsidRPr="00931DD7" w14:paraId="549EDBA1" w14:textId="77777777" w:rsidTr="00AA522A">
        <w:trPr>
          <w:gridBefore w:val="1"/>
          <w:wBefore w:w="8" w:type="dxa"/>
        </w:trPr>
        <w:tc>
          <w:tcPr>
            <w:tcW w:w="4397"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B0BBD" w:rsidRPr="00931DD7" w14:paraId="379B56F6" w14:textId="77777777" w:rsidTr="00AA522A">
        <w:trPr>
          <w:gridBefore w:val="1"/>
          <w:wBefore w:w="8" w:type="dxa"/>
        </w:trPr>
        <w:tc>
          <w:tcPr>
            <w:tcW w:w="4397"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r w:rsidR="00317AF0" w:rsidRPr="002E1BF0">
              <w:rPr>
                <w:rFonts w:cs="Arial"/>
                <w:noProof w:val="0"/>
                <w:lang w:val="de-DE" w:eastAsia="it-IT"/>
              </w:rPr>
              <w:t>GvD</w:t>
            </w:r>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r w:rsidR="008850A7" w:rsidRPr="002E1BF0">
              <w:rPr>
                <w:rFonts w:cs="Arial"/>
                <w:noProof w:val="0"/>
                <w:lang w:val="de-DE" w:eastAsia="it-IT"/>
              </w:rPr>
              <w:t>Konsortiumsm</w:t>
            </w:r>
            <w:r w:rsidR="005427CB" w:rsidRPr="002E1BF0">
              <w:rPr>
                <w:rFonts w:cs="Arial"/>
                <w:noProof w:val="0"/>
                <w:lang w:val="de-DE" w:eastAsia="it-IT"/>
              </w:rPr>
              <w:t>itglieder</w:t>
            </w:r>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3"/>
      <w:tr w:rsidR="00FB0BBD" w:rsidRPr="00931DD7" w14:paraId="53A01E30" w14:textId="77777777" w:rsidTr="00AA522A">
        <w:trPr>
          <w:gridBefore w:val="1"/>
          <w:wBefore w:w="8" w:type="dxa"/>
        </w:trPr>
        <w:tc>
          <w:tcPr>
            <w:tcW w:w="4397"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B0BBD" w:rsidRPr="00211C25" w14:paraId="56FA95BF" w14:textId="77777777" w:rsidTr="00AA522A">
        <w:trPr>
          <w:gridBefore w:val="1"/>
          <w:wBefore w:w="8" w:type="dxa"/>
        </w:trPr>
        <w:tc>
          <w:tcPr>
            <w:tcW w:w="4397"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B0BBD" w:rsidRPr="00211C25" w14:paraId="65200EC5" w14:textId="77777777" w:rsidTr="00AA522A">
        <w:trPr>
          <w:gridBefore w:val="1"/>
          <w:wBefore w:w="8" w:type="dxa"/>
        </w:trPr>
        <w:tc>
          <w:tcPr>
            <w:tcW w:w="4397"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B0BBD" w:rsidRPr="00931DD7" w14:paraId="09BC7405" w14:textId="77777777" w:rsidTr="00AA522A">
        <w:trPr>
          <w:gridBefore w:val="1"/>
          <w:wBefore w:w="8" w:type="dxa"/>
        </w:trPr>
        <w:tc>
          <w:tcPr>
            <w:tcW w:w="4397"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4/ter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B0BBD" w:rsidRPr="00931DD7" w14:paraId="60DE7BDC" w14:textId="77777777" w:rsidTr="00AA522A">
        <w:trPr>
          <w:gridBefore w:val="1"/>
          <w:wBefore w:w="8" w:type="dxa"/>
        </w:trPr>
        <w:tc>
          <w:tcPr>
            <w:tcW w:w="4397"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B0BBD" w:rsidRPr="00211C25" w14:paraId="6B2A7A52" w14:textId="77777777" w:rsidTr="00AA522A">
        <w:trPr>
          <w:gridBefore w:val="1"/>
          <w:wBefore w:w="8" w:type="dxa"/>
        </w:trPr>
        <w:tc>
          <w:tcPr>
            <w:tcW w:w="4397"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B0BBD" w:rsidRPr="00211C25" w14:paraId="6C1C3CEA" w14:textId="77777777" w:rsidTr="00AA522A">
        <w:trPr>
          <w:gridBefore w:val="1"/>
          <w:wBefore w:w="8" w:type="dxa"/>
        </w:trPr>
        <w:tc>
          <w:tcPr>
            <w:tcW w:w="4397"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B0BBD" w:rsidRPr="00931DD7" w14:paraId="716E9F2A" w14:textId="77777777" w:rsidTr="00AA522A">
        <w:trPr>
          <w:gridBefore w:val="1"/>
          <w:wBefore w:w="8" w:type="dxa"/>
        </w:trPr>
        <w:tc>
          <w:tcPr>
            <w:tcW w:w="4397"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B0BBD" w:rsidRPr="00931DD7" w14:paraId="40635524" w14:textId="77777777" w:rsidTr="00AA522A">
        <w:trPr>
          <w:gridBefore w:val="1"/>
          <w:wBefore w:w="8" w:type="dxa"/>
        </w:trPr>
        <w:tc>
          <w:tcPr>
            <w:tcW w:w="4397"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B0BBD" w:rsidRPr="00931DD7" w14:paraId="07BD31B4" w14:textId="77777777" w:rsidTr="00AA522A">
        <w:trPr>
          <w:gridBefore w:val="1"/>
          <w:wBefore w:w="8" w:type="dxa"/>
        </w:trPr>
        <w:tc>
          <w:tcPr>
            <w:tcW w:w="4397"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B0BBD" w:rsidRPr="00931DD7" w14:paraId="32784980" w14:textId="77777777" w:rsidTr="00AA522A">
        <w:trPr>
          <w:gridBefore w:val="1"/>
          <w:wBefore w:w="8" w:type="dxa"/>
        </w:trPr>
        <w:tc>
          <w:tcPr>
            <w:tcW w:w="4397"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931DD7" w14:paraId="2CF22128" w14:textId="77777777" w:rsidTr="00AA522A">
        <w:trPr>
          <w:gridBefore w:val="1"/>
          <w:wBefore w:w="8" w:type="dxa"/>
        </w:trPr>
        <w:tc>
          <w:tcPr>
            <w:tcW w:w="4397"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B0BBD" w:rsidRPr="00931DD7" w14:paraId="344C97F8" w14:textId="77777777" w:rsidTr="00AA522A">
        <w:trPr>
          <w:gridBefore w:val="1"/>
          <w:wBefore w:w="8" w:type="dxa"/>
        </w:trPr>
        <w:tc>
          <w:tcPr>
            <w:tcW w:w="4397"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B0BBD" w:rsidRPr="00931DD7" w14:paraId="70F02166" w14:textId="77777777" w:rsidTr="00AA522A">
        <w:trPr>
          <w:gridBefore w:val="1"/>
          <w:wBefore w:w="8" w:type="dxa"/>
        </w:trPr>
        <w:tc>
          <w:tcPr>
            <w:tcW w:w="4397"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r w:rsidR="00AA7799" w:rsidRPr="002B25B0">
              <w:rPr>
                <w:rFonts w:cs="Arial"/>
                <w:b/>
                <w:noProof w:val="0"/>
                <w:u w:val="single"/>
                <w:lang w:val="de-DE" w:eastAsia="it-IT"/>
              </w:rPr>
              <w:t xml:space="preserve">Sei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gemäß Art. 48 Abs. 9 GvD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B0BBD" w:rsidRPr="00931DD7" w14:paraId="42EE8CA2" w14:textId="77777777" w:rsidTr="00AA522A">
        <w:trPr>
          <w:gridBefore w:val="1"/>
          <w:wBefore w:w="8" w:type="dxa"/>
        </w:trPr>
        <w:tc>
          <w:tcPr>
            <w:tcW w:w="4397"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B0BBD" w:rsidRPr="00211C25" w14:paraId="09AF5034" w14:textId="77777777" w:rsidTr="00AA522A">
        <w:trPr>
          <w:gridBefore w:val="1"/>
          <w:wBefore w:w="8" w:type="dxa"/>
        </w:trPr>
        <w:tc>
          <w:tcPr>
            <w:tcW w:w="4397"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B0BBD" w:rsidRPr="00211C25" w14:paraId="0006B515" w14:textId="77777777" w:rsidTr="00AA522A">
        <w:trPr>
          <w:gridBefore w:val="1"/>
          <w:wBefore w:w="8" w:type="dxa"/>
        </w:trPr>
        <w:tc>
          <w:tcPr>
            <w:tcW w:w="4397"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931DD7" w14:paraId="79BDC9E3" w14:textId="77777777" w:rsidTr="00AA522A">
        <w:trPr>
          <w:gridBefore w:val="1"/>
          <w:wBefore w:w="8" w:type="dxa"/>
        </w:trPr>
        <w:tc>
          <w:tcPr>
            <w:tcW w:w="4397"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Für Wirtschaftsteilnehmer mit Niederlassung in anderen Staaten als Italien ist die Teilnahme gemäß Art. 45 GvD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B0BBD" w:rsidRPr="00931DD7" w14:paraId="574A8003" w14:textId="77777777" w:rsidTr="00AA522A">
        <w:trPr>
          <w:gridBefore w:val="1"/>
          <w:wBefore w:w="8" w:type="dxa"/>
        </w:trPr>
        <w:tc>
          <w:tcPr>
            <w:tcW w:w="4397"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B0BBD" w:rsidRPr="00931DD7" w14:paraId="049DDF34" w14:textId="77777777" w:rsidTr="00AA522A">
        <w:trPr>
          <w:gridBefore w:val="1"/>
          <w:wBefore w:w="8" w:type="dxa"/>
        </w:trPr>
        <w:tc>
          <w:tcPr>
            <w:tcW w:w="4397"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B0BBD" w:rsidRPr="00931DD7" w14:paraId="1BE41212" w14:textId="77777777" w:rsidTr="00AA522A">
        <w:trPr>
          <w:gridBefore w:val="1"/>
          <w:wBefore w:w="8" w:type="dxa"/>
        </w:trPr>
        <w:tc>
          <w:tcPr>
            <w:tcW w:w="4397"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B0BBD" w:rsidRPr="00931DD7" w14:paraId="029C2C33" w14:textId="77777777" w:rsidTr="00AA522A">
        <w:trPr>
          <w:gridBefore w:val="1"/>
          <w:wBefore w:w="8" w:type="dxa"/>
        </w:trPr>
        <w:tc>
          <w:tcPr>
            <w:tcW w:w="4397"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r w:rsidR="00317AF0" w:rsidRPr="00211C25">
              <w:rPr>
                <w:rFonts w:cs="Arial"/>
                <w:noProof w:val="0"/>
                <w:lang w:val="de-DE" w:eastAsia="it-IT"/>
              </w:rPr>
              <w:t>GvD</w:t>
            </w:r>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B0BBD" w:rsidRPr="00931DD7" w14:paraId="282D7D19" w14:textId="77777777" w:rsidTr="00AA522A">
        <w:trPr>
          <w:gridBefore w:val="1"/>
          <w:wBefore w:w="8" w:type="dxa"/>
        </w:trPr>
        <w:tc>
          <w:tcPr>
            <w:tcW w:w="4397"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B0BBD" w:rsidRPr="00931DD7" w14:paraId="1A3E4483" w14:textId="77777777" w:rsidTr="00AA522A">
        <w:trPr>
          <w:gridBefore w:val="1"/>
          <w:wBefore w:w="8" w:type="dxa"/>
        </w:trPr>
        <w:tc>
          <w:tcPr>
            <w:tcW w:w="4397"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B0BBD" w:rsidRPr="00931DD7" w14:paraId="3C2A3C4A" w14:textId="77777777" w:rsidTr="00AA522A">
        <w:trPr>
          <w:gridBefore w:val="1"/>
          <w:wBefore w:w="8" w:type="dxa"/>
        </w:trPr>
        <w:tc>
          <w:tcPr>
            <w:tcW w:w="4397"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931DD7" w14:paraId="694DFE7E" w14:textId="77777777" w:rsidTr="00AA522A">
        <w:trPr>
          <w:gridBefore w:val="1"/>
          <w:wBefore w:w="8" w:type="dxa"/>
        </w:trPr>
        <w:tc>
          <w:tcPr>
            <w:tcW w:w="4397" w:type="dxa"/>
            <w:gridSpan w:val="3"/>
          </w:tcPr>
          <w:p w14:paraId="3B57A93E" w14:textId="775E202D" w:rsidR="00FB0BBD" w:rsidRPr="00211C25" w:rsidRDefault="00FB0BBD" w:rsidP="00BB1214">
            <w:pPr>
              <w:widowControl w:val="0"/>
              <w:jc w:val="both"/>
              <w:rPr>
                <w:rFonts w:cs="Arial"/>
                <w:color w:val="FF0000"/>
                <w:lang w:val="de-DE"/>
              </w:rPr>
            </w:pPr>
            <w:r w:rsidRPr="00211C25">
              <w:rPr>
                <w:rFonts w:cs="Arial"/>
                <w:lang w:val="de-DE"/>
              </w:rPr>
              <w:t xml:space="preserve">Verlangt die Vergabestelle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7777777"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 xml:space="preserve">Nel caso in cui la stazione appaltante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B0BBD" w:rsidRPr="00931DD7" w14:paraId="0CF9DF65" w14:textId="77777777" w:rsidTr="00AA522A">
        <w:trPr>
          <w:gridBefore w:val="1"/>
          <w:wBefore w:w="8" w:type="dxa"/>
        </w:trPr>
        <w:tc>
          <w:tcPr>
            <w:tcW w:w="4397"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931DD7" w14:paraId="4F670BC8" w14:textId="77777777" w:rsidTr="00AA522A">
        <w:trPr>
          <w:gridBefore w:val="1"/>
          <w:wBefore w:w="8" w:type="dxa"/>
        </w:trPr>
        <w:tc>
          <w:tcPr>
            <w:tcW w:w="4397"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B0BBD" w:rsidRPr="00931DD7" w14:paraId="1B3CB604" w14:textId="77777777" w:rsidTr="00AA522A">
        <w:trPr>
          <w:gridBefore w:val="1"/>
          <w:wBefore w:w="8" w:type="dxa"/>
        </w:trPr>
        <w:tc>
          <w:tcPr>
            <w:tcW w:w="4397"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B0BBD" w:rsidRPr="00931DD7" w14:paraId="03F3B4CD" w14:textId="77777777" w:rsidTr="00AA522A">
        <w:trPr>
          <w:gridBefore w:val="1"/>
          <w:wBefore w:w="8" w:type="dxa"/>
        </w:trPr>
        <w:tc>
          <w:tcPr>
            <w:tcW w:w="4397" w:type="dxa"/>
            <w:gridSpan w:val="3"/>
          </w:tcPr>
          <w:p w14:paraId="031F6829" w14:textId="7E98444E"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6997094"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 può chiedere loro di provare il possesso di tale autorizzazione ovvero l’appartenenza all’organizzazione di cui trattasi.</w:t>
            </w:r>
          </w:p>
        </w:tc>
      </w:tr>
      <w:tr w:rsidR="00FB0BBD" w:rsidRPr="00931DD7" w14:paraId="403A889A" w14:textId="77777777" w:rsidTr="00AA522A">
        <w:trPr>
          <w:gridBefore w:val="1"/>
          <w:wBefore w:w="8" w:type="dxa"/>
        </w:trPr>
        <w:tc>
          <w:tcPr>
            <w:tcW w:w="4397"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B0BBD" w:rsidRPr="00211C25" w14:paraId="43A668D9" w14:textId="77777777" w:rsidTr="00AA522A">
        <w:trPr>
          <w:gridBefore w:val="1"/>
          <w:wBefore w:w="8" w:type="dxa"/>
        </w:trPr>
        <w:tc>
          <w:tcPr>
            <w:tcW w:w="4397"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B0BBD" w:rsidRPr="00211C25" w14:paraId="0E791414" w14:textId="77777777" w:rsidTr="00AA522A">
        <w:trPr>
          <w:gridBefore w:val="1"/>
          <w:wBefore w:w="8" w:type="dxa"/>
        </w:trPr>
        <w:tc>
          <w:tcPr>
            <w:tcW w:w="4397"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B0BBD" w:rsidRPr="00931DD7" w14:paraId="7F426ED2" w14:textId="77777777" w:rsidTr="00AA522A">
        <w:trPr>
          <w:gridBefore w:val="1"/>
          <w:wBefore w:w="8" w:type="dxa"/>
        </w:trPr>
        <w:tc>
          <w:tcPr>
            <w:tcW w:w="4397"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B0BBD" w:rsidRPr="00931DD7" w14:paraId="08D9CF88" w14:textId="77777777" w:rsidTr="00AA522A">
        <w:trPr>
          <w:gridBefore w:val="1"/>
          <w:wBefore w:w="8" w:type="dxa"/>
        </w:trPr>
        <w:tc>
          <w:tcPr>
            <w:tcW w:w="4397"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B0BBD" w:rsidRPr="00931DD7" w14:paraId="7F02EE33" w14:textId="77777777" w:rsidTr="00AA522A">
        <w:trPr>
          <w:gridBefore w:val="1"/>
          <w:wBefore w:w="8" w:type="dxa"/>
        </w:trPr>
        <w:tc>
          <w:tcPr>
            <w:tcW w:w="4397"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B0BBD" w:rsidRPr="00931DD7" w14:paraId="2EC6B1B8" w14:textId="77777777" w:rsidTr="00AA522A">
        <w:trPr>
          <w:gridBefore w:val="1"/>
          <w:wBefore w:w="8" w:type="dxa"/>
        </w:trPr>
        <w:tc>
          <w:tcPr>
            <w:tcW w:w="4397"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09464E" w:rsidRPr="00931DD7" w14:paraId="6FAFC49B" w14:textId="77777777" w:rsidTr="00AA522A">
        <w:trPr>
          <w:gridBefore w:val="1"/>
          <w:wBefore w:w="8" w:type="dxa"/>
        </w:trPr>
        <w:tc>
          <w:tcPr>
            <w:tcW w:w="4397" w:type="dxa"/>
            <w:gridSpan w:val="3"/>
          </w:tcPr>
          <w:p w14:paraId="179C9C50" w14:textId="77777777" w:rsidR="0009464E" w:rsidRPr="00211C25" w:rsidRDefault="002D394C" w:rsidP="00B3320D">
            <w:pPr>
              <w:pStyle w:val="Corpotesto"/>
              <w:widowControl w:val="0"/>
              <w:numPr>
                <w:ilvl w:val="0"/>
                <w:numId w:val="9"/>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77777777" w:rsidR="0009464E" w:rsidRPr="00211C25" w:rsidRDefault="0009464E" w:rsidP="00B3320D">
            <w:pPr>
              <w:pStyle w:val="Corpotesto"/>
              <w:widowControl w:val="0"/>
              <w:numPr>
                <w:ilvl w:val="0"/>
                <w:numId w:val="8"/>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p>
        </w:tc>
      </w:tr>
      <w:tr w:rsidR="0009464E" w:rsidRPr="00931DD7" w14:paraId="1C387747" w14:textId="77777777" w:rsidTr="00AA522A">
        <w:trPr>
          <w:gridBefore w:val="1"/>
          <w:wBefore w:w="8" w:type="dxa"/>
        </w:trPr>
        <w:tc>
          <w:tcPr>
            <w:tcW w:w="4397"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09464E" w:rsidRPr="00931DD7" w14:paraId="7A131812" w14:textId="77777777" w:rsidTr="00AA522A">
        <w:trPr>
          <w:gridBefore w:val="1"/>
          <w:wBefore w:w="8" w:type="dxa"/>
        </w:trPr>
        <w:tc>
          <w:tcPr>
            <w:tcW w:w="4397" w:type="dxa"/>
            <w:gridSpan w:val="3"/>
          </w:tcPr>
          <w:p w14:paraId="3D4495A4" w14:textId="14CF37E5"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7777777"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p>
        </w:tc>
      </w:tr>
      <w:tr w:rsidR="008C6EF1" w:rsidRPr="00931DD7" w14:paraId="5C8797B3" w14:textId="77777777" w:rsidTr="00AA522A">
        <w:trPr>
          <w:gridBefore w:val="1"/>
          <w:wBefore w:w="8" w:type="dxa"/>
        </w:trPr>
        <w:tc>
          <w:tcPr>
            <w:tcW w:w="4397"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146C10" w:rsidRPr="00931DD7" w14:paraId="703EE230" w14:textId="77777777" w:rsidTr="00AA522A">
        <w:trPr>
          <w:gridBefore w:val="1"/>
          <w:wBefore w:w="8" w:type="dxa"/>
        </w:trPr>
        <w:tc>
          <w:tcPr>
            <w:tcW w:w="4397" w:type="dxa"/>
            <w:gridSpan w:val="3"/>
          </w:tcPr>
          <w:p w14:paraId="58D3864B" w14:textId="0AEE022D" w:rsidR="00146C10" w:rsidRPr="00211C25" w:rsidRDefault="00146C10" w:rsidP="00F9381F">
            <w:pPr>
              <w:widowControl w:val="0"/>
              <w:ind w:left="360" w:hanging="360"/>
              <w:jc w:val="both"/>
              <w:rPr>
                <w:rFonts w:cs="Arial"/>
                <w:color w:val="FF0000"/>
                <w:lang w:val="de-DE"/>
              </w:rPr>
            </w:pPr>
            <w:r w:rsidRPr="00211C25">
              <w:rPr>
                <w:rFonts w:cs="Arial"/>
                <w:lang w:val="de-DE"/>
              </w:rPr>
              <w:t>b)</w:t>
            </w:r>
            <w:r w:rsidRPr="00211C25">
              <w:rPr>
                <w:rFonts w:cs="Arial"/>
                <w:lang w:val="de-DE"/>
              </w:rPr>
              <w:tab/>
            </w:r>
            <w:r w:rsidRPr="00211C25">
              <w:rPr>
                <w:rFonts w:cs="Arial"/>
                <w:noProof w:val="0"/>
                <w:lang w:val="de-DE" w:eastAsia="it-IT"/>
              </w:rPr>
              <w:t xml:space="preserve">Sie müssen </w:t>
            </w:r>
            <w:r w:rsidR="002B5163" w:rsidRPr="00211C25">
              <w:rPr>
                <w:rFonts w:cs="Arial"/>
                <w:noProof w:val="0"/>
                <w:lang w:val="de-DE" w:eastAsia="it-IT"/>
              </w:rPr>
              <w:t xml:space="preserve">gemäß Art. 83 Abs. 3 GvD Nr. 50/2016 </w:t>
            </w:r>
            <w:r w:rsidRPr="00211C25">
              <w:rPr>
                <w:rFonts w:cs="Arial"/>
                <w:noProof w:val="0"/>
                <w:lang w:val="de-DE" w:eastAsia="it-IT"/>
              </w:rPr>
              <w:t xml:space="preserve">im Handelsregister für Tätigkeiten eingetragen sein, die </w:t>
            </w:r>
            <w:r w:rsidR="00F9381F">
              <w:rPr>
                <w:rFonts w:cs="Arial"/>
                <w:noProof w:val="0"/>
                <w:lang w:val="de-DE" w:eastAsia="it-IT"/>
              </w:rPr>
              <w:t xml:space="preserve">mit </w:t>
            </w:r>
            <w:r w:rsidRPr="00211C25">
              <w:rPr>
                <w:rFonts w:cs="Arial"/>
                <w:noProof w:val="0"/>
                <w:lang w:val="de-DE" w:eastAsia="it-IT"/>
              </w:rPr>
              <w:t>den</w:t>
            </w:r>
            <w:r w:rsidR="002B5163" w:rsidRPr="00211C25">
              <w:rPr>
                <w:rFonts w:cs="Arial"/>
                <w:noProof w:val="0"/>
                <w:lang w:val="de-DE" w:eastAsia="it-IT"/>
              </w:rPr>
              <w:t xml:space="preserve"> ausschreibungsgegenständlichen</w:t>
            </w:r>
            <w:r w:rsidRPr="00211C25">
              <w:rPr>
                <w:rFonts w:cs="Arial"/>
                <w:noProof w:val="0"/>
                <w:lang w:val="de-DE" w:eastAsia="it-IT"/>
              </w:rPr>
              <w:t xml:space="preserve"> </w:t>
            </w:r>
            <w:r w:rsidRPr="00DD4D18">
              <w:rPr>
                <w:rFonts w:cs="Arial"/>
                <w:noProof w:val="0"/>
                <w:color w:val="FF0000"/>
                <w:lang w:val="de-DE" w:eastAsia="it-IT"/>
              </w:rPr>
              <w:t>Lieferungen</w:t>
            </w:r>
            <w:r w:rsidR="00487ACE" w:rsidRPr="00DD4D18">
              <w:rPr>
                <w:rFonts w:cs="Arial"/>
                <w:noProof w:val="0"/>
                <w:color w:val="FF0000"/>
                <w:lang w:val="de-DE" w:eastAsia="it-IT"/>
              </w:rPr>
              <w:t>/</w:t>
            </w:r>
            <w:r w:rsidRPr="00DD4D18">
              <w:rPr>
                <w:rFonts w:cs="Arial"/>
                <w:noProof w:val="0"/>
                <w:color w:val="FF0000"/>
                <w:lang w:val="de-DE" w:eastAsia="it-IT"/>
              </w:rPr>
              <w:t xml:space="preserve">Dienstleistungen </w:t>
            </w:r>
            <w:r w:rsidR="00DD4D18">
              <w:rPr>
                <w:rFonts w:cs="Arial"/>
                <w:noProof w:val="0"/>
                <w:lang w:val="de-DE" w:eastAsia="it-IT"/>
              </w:rPr>
              <w:t>kohärent sind</w:t>
            </w:r>
            <w:r w:rsidR="002B5163" w:rsidRPr="00211C25">
              <w:rPr>
                <w:rFonts w:cs="Arial"/>
                <w:noProof w:val="0"/>
                <w:lang w:val="de-DE" w:eastAsia="it-IT"/>
              </w:rPr>
              <w:t>,</w:t>
            </w:r>
            <w:r w:rsidRPr="00211C25">
              <w:rPr>
                <w:rFonts w:cs="Arial"/>
                <w:noProof w:val="0"/>
                <w:lang w:val="de-DE" w:eastAsia="it-IT"/>
              </w:rPr>
              <w:t xml:space="preserve"> </w:t>
            </w:r>
            <w:r w:rsidRPr="00DD4D18">
              <w:rPr>
                <w:rFonts w:cs="Arial"/>
                <w:noProof w:val="0"/>
                <w:color w:val="FF0000"/>
                <w:lang w:val="de-DE" w:eastAsia="it-IT"/>
              </w:rPr>
              <w:t xml:space="preserve">und/oder im </w:t>
            </w:r>
            <w:r w:rsidR="0046603E" w:rsidRPr="00DD4D18">
              <w:rPr>
                <w:rFonts w:cs="Arial"/>
                <w:noProof w:val="0"/>
                <w:color w:val="FF0000"/>
                <w:lang w:val="de-DE" w:eastAsia="it-IT"/>
              </w:rPr>
              <w:t>ONLUS-Verzeichnis</w:t>
            </w:r>
            <w:r w:rsidRPr="00211C25">
              <w:rPr>
                <w:rFonts w:cs="Arial"/>
                <w:color w:val="FF0000"/>
                <w:lang w:val="de-DE"/>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77777777"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146C10" w:rsidRPr="00931DD7" w14:paraId="5924B795" w14:textId="77777777" w:rsidTr="00AA522A">
        <w:trPr>
          <w:gridBefore w:val="1"/>
          <w:wBefore w:w="8" w:type="dxa"/>
        </w:trPr>
        <w:tc>
          <w:tcPr>
            <w:tcW w:w="4397"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146C10" w:rsidRPr="00931DD7" w14:paraId="5CCA98F5" w14:textId="77777777" w:rsidTr="00AA522A">
        <w:trPr>
          <w:gridBefore w:val="1"/>
          <w:wBefore w:w="8" w:type="dxa"/>
        </w:trPr>
        <w:tc>
          <w:tcPr>
            <w:tcW w:w="4397" w:type="dxa"/>
            <w:gridSpan w:val="3"/>
          </w:tcPr>
          <w:p w14:paraId="70A3B507" w14:textId="1DDC3003"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77777777"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p>
        </w:tc>
      </w:tr>
      <w:tr w:rsidR="00146C10" w:rsidRPr="00931DD7" w14:paraId="49C39547" w14:textId="77777777" w:rsidTr="00AA522A">
        <w:trPr>
          <w:gridBefore w:val="1"/>
          <w:wBefore w:w="8" w:type="dxa"/>
        </w:trPr>
        <w:tc>
          <w:tcPr>
            <w:tcW w:w="4397"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146C10" w:rsidRPr="00931DD7" w14:paraId="105FB7E6" w14:textId="77777777" w:rsidTr="00AA522A">
        <w:trPr>
          <w:gridBefore w:val="1"/>
          <w:wBefore w:w="8" w:type="dxa"/>
        </w:trPr>
        <w:tc>
          <w:tcPr>
            <w:tcW w:w="4397" w:type="dxa"/>
            <w:gridSpan w:val="3"/>
          </w:tcPr>
          <w:p w14:paraId="6F428E25" w14:textId="53A2850E" w:rsidR="00FA2003" w:rsidRPr="00211C25" w:rsidRDefault="00146C10" w:rsidP="00F9381F">
            <w:pPr>
              <w:pStyle w:val="Corpotesto"/>
              <w:widowControl w:val="0"/>
              <w:numPr>
                <w:ilvl w:val="0"/>
                <w:numId w:val="15"/>
              </w:numPr>
              <w:tabs>
                <w:tab w:val="clear" w:pos="720"/>
                <w:tab w:val="left" w:pos="-2520"/>
                <w:tab w:val="num" w:pos="360"/>
              </w:tabs>
              <w:spacing w:after="0"/>
              <w:ind w:left="36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GvD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xml:space="preserve">, die von der Vergabestelle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xml:space="preserve">. 50/2016 dei seguenti requisiti tecnico-organizzativi ed economico-finanziari richiesti dalla stazione appaltante ai sensi del art. 83 del </w:t>
            </w:r>
            <w:r w:rsidR="009E4F71" w:rsidRPr="00211C25">
              <w:rPr>
                <w:rFonts w:cs="Arial"/>
                <w:color w:val="FF0000"/>
                <w:lang w:val="it-IT"/>
              </w:rPr>
              <w:t>d.lgs</w:t>
            </w:r>
            <w:r w:rsidRPr="00211C25">
              <w:rPr>
                <w:rFonts w:cs="Arial"/>
                <w:color w:val="FF0000"/>
                <w:lang w:val="it-IT"/>
              </w:rPr>
              <w:t>. 50/2016.</w:t>
            </w:r>
          </w:p>
        </w:tc>
      </w:tr>
      <w:tr w:rsidR="00146C10" w:rsidRPr="00931DD7" w14:paraId="5BAF196C" w14:textId="77777777" w:rsidTr="00AA522A">
        <w:tblPrEx>
          <w:tblLook w:val="04A0" w:firstRow="1" w:lastRow="0" w:firstColumn="1" w:lastColumn="0" w:noHBand="0" w:noVBand="1"/>
        </w:tblPrEx>
        <w:trPr>
          <w:gridBefore w:val="1"/>
          <w:wBefore w:w="8" w:type="dxa"/>
        </w:trPr>
        <w:tc>
          <w:tcPr>
            <w:tcW w:w="4397"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146C10" w:rsidRPr="00931DD7" w14:paraId="3482FE53" w14:textId="77777777" w:rsidTr="00AA522A">
        <w:tblPrEx>
          <w:tblLook w:val="04A0" w:firstRow="1" w:lastRow="0" w:firstColumn="1" w:lastColumn="0" w:noHBand="0" w:noVBand="1"/>
        </w:tblPrEx>
        <w:trPr>
          <w:gridBefore w:val="1"/>
          <w:wBefore w:w="8" w:type="dxa"/>
        </w:trPr>
        <w:tc>
          <w:tcPr>
            <w:tcW w:w="4397"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B0BBD" w:rsidRPr="00931DD7" w14:paraId="2E4E81FA" w14:textId="77777777" w:rsidTr="00AA522A">
        <w:tblPrEx>
          <w:tblLook w:val="04A0" w:firstRow="1" w:lastRow="0" w:firstColumn="1" w:lastColumn="0" w:noHBand="0" w:noVBand="1"/>
        </w:tblPrEx>
        <w:trPr>
          <w:gridBefore w:val="1"/>
          <w:wBefore w:w="8" w:type="dxa"/>
        </w:trPr>
        <w:tc>
          <w:tcPr>
            <w:tcW w:w="4397"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146C10" w:rsidRPr="00931DD7" w14:paraId="23268916" w14:textId="77777777" w:rsidTr="00AA522A">
        <w:tblPrEx>
          <w:tblLook w:val="04A0" w:firstRow="1" w:lastRow="0" w:firstColumn="1" w:lastColumn="0" w:noHBand="0" w:noVBand="1"/>
        </w:tblPrEx>
        <w:trPr>
          <w:gridBefore w:val="1"/>
          <w:wBefore w:w="8" w:type="dxa"/>
        </w:trPr>
        <w:tc>
          <w:tcPr>
            <w:tcW w:w="4397"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B0BBD" w:rsidRPr="00931DD7" w14:paraId="19E19536" w14:textId="77777777" w:rsidTr="00AA522A">
        <w:tblPrEx>
          <w:tblLook w:val="04A0" w:firstRow="1" w:lastRow="0" w:firstColumn="1" w:lastColumn="0" w:noHBand="0" w:noVBand="1"/>
        </w:tblPrEx>
        <w:trPr>
          <w:gridBefore w:val="1"/>
          <w:wBefore w:w="8" w:type="dxa"/>
        </w:trPr>
        <w:tc>
          <w:tcPr>
            <w:tcW w:w="4397"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B0BBD" w:rsidRPr="00931DD7" w14:paraId="139AC51D" w14:textId="77777777" w:rsidTr="00AA522A">
        <w:tblPrEx>
          <w:tblLook w:val="04A0" w:firstRow="1" w:lastRow="0" w:firstColumn="1" w:lastColumn="0" w:noHBand="0" w:noVBand="1"/>
        </w:tblPrEx>
        <w:trPr>
          <w:gridBefore w:val="1"/>
          <w:wBefore w:w="8" w:type="dxa"/>
        </w:trPr>
        <w:tc>
          <w:tcPr>
            <w:tcW w:w="4397"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AB7ABD">
            <w:pPr>
              <w:pStyle w:val="Corpotesto"/>
              <w:widowControl w:val="0"/>
              <w:numPr>
                <w:ilvl w:val="0"/>
                <w:numId w:val="21"/>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C72325" w:rsidRPr="00931DD7" w14:paraId="703860AD" w14:textId="77777777" w:rsidTr="00AA522A">
        <w:trPr>
          <w:gridBefore w:val="1"/>
          <w:wBefore w:w="8" w:type="dxa"/>
        </w:trPr>
        <w:tc>
          <w:tcPr>
            <w:tcW w:w="4397"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C72325" w:rsidRPr="00931DD7" w14:paraId="717F56C7" w14:textId="77777777" w:rsidTr="00AA522A">
        <w:trPr>
          <w:gridBefore w:val="1"/>
          <w:wBefore w:w="8" w:type="dxa"/>
        </w:trPr>
        <w:tc>
          <w:tcPr>
            <w:tcW w:w="4397"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C72325" w:rsidRPr="00931DD7" w14:paraId="36FE0DF2" w14:textId="77777777" w:rsidTr="00AA522A">
        <w:trPr>
          <w:gridBefore w:val="1"/>
          <w:wBefore w:w="8" w:type="dxa"/>
        </w:trPr>
        <w:tc>
          <w:tcPr>
            <w:tcW w:w="4397"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B0BBD" w:rsidRPr="00211C25" w14:paraId="2605B7C0" w14:textId="77777777" w:rsidTr="00AA522A">
        <w:trPr>
          <w:gridBefore w:val="1"/>
          <w:wBefore w:w="8" w:type="dxa"/>
        </w:trPr>
        <w:tc>
          <w:tcPr>
            <w:tcW w:w="4397"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086CE2" w:rsidRPr="00211C25" w14:paraId="039D5E8B" w14:textId="77777777" w:rsidTr="00AA522A">
        <w:trPr>
          <w:gridBefore w:val="1"/>
          <w:wBefore w:w="8" w:type="dxa"/>
        </w:trPr>
        <w:tc>
          <w:tcPr>
            <w:tcW w:w="4397"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086CE2" w:rsidRPr="00931DD7" w14:paraId="3CC067DC" w14:textId="77777777" w:rsidTr="00AA522A">
        <w:trPr>
          <w:gridBefore w:val="1"/>
          <w:wBefore w:w="8" w:type="dxa"/>
        </w:trPr>
        <w:tc>
          <w:tcPr>
            <w:tcW w:w="4397" w:type="dxa"/>
            <w:gridSpan w:val="3"/>
          </w:tcPr>
          <w:p w14:paraId="4740B34B" w14:textId="17D6E50E" w:rsidR="00D455FB" w:rsidRPr="00211C25" w:rsidRDefault="00D455FB" w:rsidP="00B3320D">
            <w:pPr>
              <w:pStyle w:val="Corpotesto"/>
              <w:widowControl w:val="0"/>
              <w:numPr>
                <w:ilvl w:val="0"/>
                <w:numId w:val="15"/>
              </w:numPr>
              <w:tabs>
                <w:tab w:val="clear" w:pos="720"/>
                <w:tab w:val="left" w:pos="-2520"/>
                <w:tab w:val="left" w:pos="0"/>
              </w:tabs>
              <w:spacing w:after="0"/>
              <w:ind w:left="284" w:right="76" w:hanging="284"/>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E23EF" w:rsidRPr="00931DD7" w14:paraId="56C73F5F" w14:textId="77777777" w:rsidTr="00AA522A">
        <w:trPr>
          <w:gridBefore w:val="1"/>
          <w:wBefore w:w="8" w:type="dxa"/>
        </w:trPr>
        <w:tc>
          <w:tcPr>
            <w:tcW w:w="4397"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5845C6" w:rsidRPr="00931DD7" w14:paraId="7C7330DD" w14:textId="77777777" w:rsidTr="00AA522A">
        <w:trPr>
          <w:gridBefore w:val="1"/>
          <w:wBefore w:w="8" w:type="dxa"/>
        </w:trPr>
        <w:tc>
          <w:tcPr>
            <w:tcW w:w="4397"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5845C6" w:rsidRPr="00931DD7" w14:paraId="05DE360A" w14:textId="77777777" w:rsidTr="00AA522A">
        <w:trPr>
          <w:gridBefore w:val="1"/>
          <w:wBefore w:w="8" w:type="dxa"/>
        </w:trPr>
        <w:tc>
          <w:tcPr>
            <w:tcW w:w="4397"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5845C6" w:rsidRPr="00931DD7" w14:paraId="1E486E09" w14:textId="77777777" w:rsidTr="00AA522A">
        <w:trPr>
          <w:gridBefore w:val="1"/>
          <w:wBefore w:w="8" w:type="dxa"/>
        </w:trPr>
        <w:tc>
          <w:tcPr>
            <w:tcW w:w="4397"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EC7937" w:rsidRPr="00931DD7" w14:paraId="24A07BBF" w14:textId="77777777" w:rsidTr="00AA522A">
        <w:trPr>
          <w:gridBefore w:val="1"/>
          <w:wBefore w:w="8" w:type="dxa"/>
        </w:trPr>
        <w:tc>
          <w:tcPr>
            <w:tcW w:w="4397"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B0BBD" w:rsidRPr="00931DD7" w14:paraId="605C3EDA" w14:textId="77777777" w:rsidTr="00AA522A">
        <w:trPr>
          <w:gridBefore w:val="1"/>
          <w:wBefore w:w="8" w:type="dxa"/>
        </w:trPr>
        <w:tc>
          <w:tcPr>
            <w:tcW w:w="4397"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B0BBD" w:rsidRPr="00931DD7" w14:paraId="7AAEC964" w14:textId="77777777" w:rsidTr="00AA522A">
        <w:trPr>
          <w:gridBefore w:val="1"/>
          <w:wBefore w:w="8" w:type="dxa"/>
        </w:trPr>
        <w:tc>
          <w:tcPr>
            <w:tcW w:w="4397"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931DD7" w14:paraId="265038B5" w14:textId="77777777" w:rsidTr="00AA522A">
        <w:trPr>
          <w:gridBefore w:val="1"/>
          <w:wBefore w:w="8" w:type="dxa"/>
          <w:trHeight w:val="477"/>
        </w:trPr>
        <w:tc>
          <w:tcPr>
            <w:tcW w:w="4397"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931DD7" w14:paraId="71265457" w14:textId="77777777" w:rsidTr="00AA522A">
        <w:trPr>
          <w:gridBefore w:val="1"/>
          <w:wBefore w:w="8" w:type="dxa"/>
        </w:trPr>
        <w:tc>
          <w:tcPr>
            <w:tcW w:w="4397"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B0BBD" w:rsidRPr="00931DD7" w14:paraId="775CDE7A" w14:textId="77777777" w:rsidTr="00AA522A">
        <w:trPr>
          <w:gridBefore w:val="1"/>
          <w:wBefore w:w="8" w:type="dxa"/>
        </w:trPr>
        <w:tc>
          <w:tcPr>
            <w:tcW w:w="4397"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r w:rsidR="00317AF0" w:rsidRPr="00E02F7F">
              <w:rPr>
                <w:rFonts w:cs="Arial"/>
                <w:noProof w:val="0"/>
                <w:lang w:val="de-DE" w:eastAsia="it-IT"/>
              </w:rPr>
              <w:t>GvD</w:t>
            </w:r>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76077D" w:rsidRPr="00931DD7" w14:paraId="6E02A82C" w14:textId="77777777" w:rsidTr="00AA522A">
        <w:trPr>
          <w:gridBefore w:val="1"/>
          <w:wBefore w:w="8" w:type="dxa"/>
        </w:trPr>
        <w:tc>
          <w:tcPr>
            <w:tcW w:w="4397"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E30FDB" w:rsidRPr="00931DD7" w14:paraId="724A63CA" w14:textId="77777777" w:rsidTr="00AA522A">
        <w:trPr>
          <w:gridBefore w:val="1"/>
          <w:wBefore w:w="8" w:type="dxa"/>
        </w:trPr>
        <w:tc>
          <w:tcPr>
            <w:tcW w:w="4397"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E30FDB" w:rsidRPr="00931DD7" w14:paraId="48329FEC" w14:textId="77777777" w:rsidTr="00AA522A">
        <w:trPr>
          <w:gridBefore w:val="1"/>
          <w:wBefore w:w="8" w:type="dxa"/>
        </w:trPr>
        <w:tc>
          <w:tcPr>
            <w:tcW w:w="4397"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E30FDB" w:rsidRPr="00931DD7" w14:paraId="035599B6" w14:textId="77777777" w:rsidTr="00AA522A">
        <w:trPr>
          <w:gridBefore w:val="1"/>
          <w:wBefore w:w="8" w:type="dxa"/>
        </w:trPr>
        <w:tc>
          <w:tcPr>
            <w:tcW w:w="4397"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E30FDB" w:rsidRPr="00931DD7" w14:paraId="1BBD82EE" w14:textId="77777777" w:rsidTr="00AA522A">
        <w:trPr>
          <w:gridBefore w:val="1"/>
          <w:wBefore w:w="8" w:type="dxa"/>
        </w:trPr>
        <w:tc>
          <w:tcPr>
            <w:tcW w:w="4397"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E30FDB" w:rsidRPr="00931DD7" w14:paraId="122353C5" w14:textId="77777777" w:rsidTr="00AA522A">
        <w:trPr>
          <w:gridBefore w:val="1"/>
          <w:wBefore w:w="8" w:type="dxa"/>
        </w:trPr>
        <w:tc>
          <w:tcPr>
            <w:tcW w:w="4397"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E30FDB" w:rsidRPr="00931DD7" w14:paraId="313C81B7" w14:textId="77777777" w:rsidTr="00AA522A">
        <w:trPr>
          <w:gridBefore w:val="1"/>
          <w:wBefore w:w="8" w:type="dxa"/>
        </w:trPr>
        <w:tc>
          <w:tcPr>
            <w:tcW w:w="4397"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D85BE9" w:rsidRPr="00931DD7" w14:paraId="403AD32B" w14:textId="77777777" w:rsidTr="00AA522A">
        <w:trPr>
          <w:gridBefore w:val="1"/>
          <w:wBefore w:w="8" w:type="dxa"/>
        </w:trPr>
        <w:tc>
          <w:tcPr>
            <w:tcW w:w="4397" w:type="dxa"/>
            <w:gridSpan w:val="3"/>
          </w:tcPr>
          <w:p w14:paraId="794925F0" w14:textId="77777777"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A73A5A" w:rsidRPr="007345C0">
              <w:rPr>
                <w:rFonts w:cs="Arial"/>
                <w:b/>
                <w:noProof w:val="0"/>
                <w:color w:val="FF0000"/>
                <w:u w:val="single"/>
                <w:lang w:val="de-DE" w:eastAsia="it-IT"/>
              </w:rPr>
              <w:t xml:space="preserve"> gemäß </w:t>
            </w:r>
            <w:r w:rsidRPr="007345C0">
              <w:rPr>
                <w:rFonts w:cs="Arial"/>
                <w:b/>
                <w:noProof w:val="0"/>
                <w:color w:val="FF0000"/>
                <w:u w:val="single"/>
                <w:lang w:val="de-DE" w:eastAsia="it-IT"/>
              </w:rPr>
              <w:t xml:space="preserve">Dekret vom 28.03.2018 </w:t>
            </w:r>
            <w:r w:rsidR="00F25374" w:rsidRPr="007345C0">
              <w:rPr>
                <w:rFonts w:cs="Arial"/>
                <w:b/>
                <w:noProof w:val="0"/>
                <w:color w:val="FF0000"/>
                <w:u w:val="single"/>
                <w:lang w:val="de-DE" w:eastAsia="it-IT"/>
              </w:rPr>
              <w:t>Nr. 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Pr="007345C0">
              <w:rPr>
                <w:rFonts w:cs="Arial"/>
                <w:b/>
                <w:noProof w:val="0"/>
                <w:color w:val="FF0000"/>
                <w:u w:val="single"/>
                <w:lang w:val="de-DE" w:eastAsia="it-IT"/>
              </w:rPr>
              <w:t xml:space="preserve"> 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77777777"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16 del 28.03.2018, con decorrenza dal giorno 09.04.2018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D4651C" w:rsidRPr="00931DD7" w14:paraId="35614859" w14:textId="77777777" w:rsidTr="00AA522A">
        <w:trPr>
          <w:gridBefore w:val="1"/>
          <w:wBefore w:w="8" w:type="dxa"/>
        </w:trPr>
        <w:tc>
          <w:tcPr>
            <w:tcW w:w="4397"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76077D" w:rsidRPr="00211C25" w14:paraId="73A74E85" w14:textId="77777777" w:rsidTr="00AA522A">
        <w:trPr>
          <w:gridBefore w:val="1"/>
          <w:wBefore w:w="8" w:type="dxa"/>
        </w:trPr>
        <w:tc>
          <w:tcPr>
            <w:tcW w:w="4397"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76077D" w:rsidRPr="00211C25" w14:paraId="4240E2BE" w14:textId="77777777" w:rsidTr="00AA522A">
        <w:trPr>
          <w:gridBefore w:val="1"/>
          <w:wBefore w:w="8" w:type="dxa"/>
        </w:trPr>
        <w:tc>
          <w:tcPr>
            <w:tcW w:w="4397"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76077D" w:rsidRPr="00931DD7" w14:paraId="51E3CCD6" w14:textId="77777777" w:rsidTr="00AA522A">
        <w:trPr>
          <w:gridBefore w:val="1"/>
          <w:wBefore w:w="8" w:type="dxa"/>
        </w:trPr>
        <w:tc>
          <w:tcPr>
            <w:tcW w:w="4397"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362EF3" w:rsidRPr="00931DD7" w14:paraId="0A960728" w14:textId="77777777" w:rsidTr="00AA522A">
        <w:trPr>
          <w:gridBefore w:val="1"/>
          <w:wBefore w:w="8" w:type="dxa"/>
        </w:trPr>
        <w:tc>
          <w:tcPr>
            <w:tcW w:w="4397"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845B28" w:rsidRPr="00931DD7" w14:paraId="5BD32040" w14:textId="77777777" w:rsidTr="00AA522A">
        <w:trPr>
          <w:gridBefore w:val="1"/>
          <w:wBefore w:w="8" w:type="dxa"/>
        </w:trPr>
        <w:tc>
          <w:tcPr>
            <w:tcW w:w="4397"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845B28" w:rsidRPr="00931DD7" w14:paraId="3C7C8768" w14:textId="77777777" w:rsidTr="00AA522A">
        <w:trPr>
          <w:gridBefore w:val="1"/>
          <w:wBefore w:w="8" w:type="dxa"/>
        </w:trPr>
        <w:tc>
          <w:tcPr>
            <w:tcW w:w="4397"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845B28" w:rsidRPr="00931DD7" w14:paraId="2CE32A2E" w14:textId="77777777" w:rsidTr="00AA522A">
        <w:trPr>
          <w:gridBefore w:val="1"/>
          <w:wBefore w:w="8" w:type="dxa"/>
        </w:trPr>
        <w:tc>
          <w:tcPr>
            <w:tcW w:w="4397"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GvD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76077D" w:rsidRPr="00931DD7" w14:paraId="68FFD144" w14:textId="77777777" w:rsidTr="00AA522A">
        <w:trPr>
          <w:gridBefore w:val="1"/>
          <w:wBefore w:w="8" w:type="dxa"/>
        </w:trPr>
        <w:tc>
          <w:tcPr>
            <w:tcW w:w="4397"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845B28" w:rsidRPr="00931DD7" w14:paraId="08C8B3D6" w14:textId="77777777" w:rsidTr="00AA522A">
        <w:trPr>
          <w:gridBefore w:val="1"/>
          <w:wBefore w:w="8" w:type="dxa"/>
        </w:trPr>
        <w:tc>
          <w:tcPr>
            <w:tcW w:w="4397"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GvD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67298" w:rsidRPr="00931DD7" w14:paraId="724E5362" w14:textId="77777777" w:rsidTr="00AA522A">
        <w:trPr>
          <w:gridBefore w:val="1"/>
          <w:wBefore w:w="8" w:type="dxa"/>
        </w:trPr>
        <w:tc>
          <w:tcPr>
            <w:tcW w:w="4397"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6A5CE0" w:rsidRPr="00931DD7" w14:paraId="0CBB560B" w14:textId="77777777" w:rsidTr="00AA522A">
        <w:trPr>
          <w:gridBefore w:val="1"/>
          <w:wBefore w:w="8" w:type="dxa"/>
        </w:trPr>
        <w:tc>
          <w:tcPr>
            <w:tcW w:w="4397"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76077D" w:rsidRPr="00931DD7" w14:paraId="4B309D6D" w14:textId="77777777" w:rsidTr="00AA522A">
        <w:trPr>
          <w:gridBefore w:val="1"/>
          <w:wBefore w:w="8" w:type="dxa"/>
        </w:trPr>
        <w:tc>
          <w:tcPr>
            <w:tcW w:w="4397"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845B28" w:rsidRPr="00931DD7" w14:paraId="08F3CDA5" w14:textId="77777777" w:rsidTr="00AA522A">
        <w:trPr>
          <w:gridBefore w:val="1"/>
          <w:wBefore w:w="8" w:type="dxa"/>
        </w:trPr>
        <w:tc>
          <w:tcPr>
            <w:tcW w:w="4397" w:type="dxa"/>
            <w:gridSpan w:val="3"/>
          </w:tcPr>
          <w:p w14:paraId="2314299A" w14:textId="2243F2F8"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Vergabestelle</w:t>
            </w:r>
            <w:r w:rsidR="002E0C4C" w:rsidRPr="00211C25">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111A16EF"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r w:rsidR="00132B4A" w:rsidRPr="00211C25">
              <w:rPr>
                <w:rFonts w:cs="Arial"/>
                <w:noProof w:val="0"/>
                <w:lang w:val="it-IT" w:eastAsia="it-IT"/>
              </w:rPr>
              <w:t>l.p.</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 la stazione appaltante impone all’aggiudicatario di sostituire il soggetto ausiliario.</w:t>
            </w:r>
          </w:p>
        </w:tc>
      </w:tr>
      <w:tr w:rsidR="00845B28" w:rsidRPr="00931DD7" w14:paraId="11E39FE6" w14:textId="77777777" w:rsidTr="00AA522A">
        <w:trPr>
          <w:gridBefore w:val="1"/>
          <w:wBefore w:w="8" w:type="dxa"/>
        </w:trPr>
        <w:tc>
          <w:tcPr>
            <w:tcW w:w="4397"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845B28" w:rsidRPr="00931DD7" w14:paraId="5F32BE16" w14:textId="77777777" w:rsidTr="00AA522A">
        <w:trPr>
          <w:gridBefore w:val="1"/>
          <w:wBefore w:w="8" w:type="dxa"/>
        </w:trPr>
        <w:tc>
          <w:tcPr>
            <w:tcW w:w="4397"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9"/>
      <w:tr w:rsidR="0076077D" w:rsidRPr="00931DD7" w14:paraId="1374A686" w14:textId="77777777" w:rsidTr="00AA522A">
        <w:trPr>
          <w:gridBefore w:val="1"/>
          <w:wBefore w:w="8" w:type="dxa"/>
        </w:trPr>
        <w:tc>
          <w:tcPr>
            <w:tcW w:w="4397"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76077D" w:rsidRPr="00211C25" w14:paraId="77D252AC" w14:textId="77777777" w:rsidTr="00AA522A">
        <w:trPr>
          <w:gridBefore w:val="1"/>
          <w:wBefore w:w="8" w:type="dxa"/>
        </w:trPr>
        <w:tc>
          <w:tcPr>
            <w:tcW w:w="4397"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76077D" w:rsidRPr="00211C25" w14:paraId="35BBFF6B" w14:textId="77777777" w:rsidTr="00AA522A">
        <w:trPr>
          <w:gridBefore w:val="1"/>
          <w:wBefore w:w="8" w:type="dxa"/>
        </w:trPr>
        <w:tc>
          <w:tcPr>
            <w:tcW w:w="4397"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76077D" w:rsidRPr="00931DD7" w14:paraId="463B09D1" w14:textId="77777777" w:rsidTr="00AA522A">
        <w:trPr>
          <w:gridBefore w:val="1"/>
          <w:wBefore w:w="8" w:type="dxa"/>
        </w:trPr>
        <w:tc>
          <w:tcPr>
            <w:tcW w:w="4397"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76077D" w:rsidRPr="00931DD7" w14:paraId="1B19D43E" w14:textId="77777777" w:rsidTr="00AA522A">
        <w:trPr>
          <w:gridBefore w:val="1"/>
          <w:wBefore w:w="8" w:type="dxa"/>
        </w:trPr>
        <w:tc>
          <w:tcPr>
            <w:tcW w:w="4397"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76077D" w:rsidRPr="00211C25" w14:paraId="270B5911" w14:textId="77777777" w:rsidTr="00AA522A">
        <w:trPr>
          <w:gridBefore w:val="1"/>
          <w:wBefore w:w="8" w:type="dxa"/>
        </w:trPr>
        <w:tc>
          <w:tcPr>
            <w:tcW w:w="4397"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76077D" w:rsidRPr="00211C25" w14:paraId="0C24EFC5" w14:textId="77777777" w:rsidTr="00AA522A">
        <w:trPr>
          <w:gridBefore w:val="1"/>
          <w:wBefore w:w="8" w:type="dxa"/>
        </w:trPr>
        <w:tc>
          <w:tcPr>
            <w:tcW w:w="4397"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76077D" w:rsidRPr="00931DD7" w14:paraId="1D81B1A7" w14:textId="77777777" w:rsidTr="00AA522A">
        <w:trPr>
          <w:gridBefore w:val="1"/>
          <w:wBefore w:w="8" w:type="dxa"/>
        </w:trPr>
        <w:tc>
          <w:tcPr>
            <w:tcW w:w="4397"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76077D" w:rsidRPr="00931DD7" w14:paraId="17A27793" w14:textId="77777777" w:rsidTr="00AA522A">
        <w:trPr>
          <w:gridBefore w:val="1"/>
          <w:wBefore w:w="8" w:type="dxa"/>
        </w:trPr>
        <w:tc>
          <w:tcPr>
            <w:tcW w:w="4397"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76077D" w:rsidRPr="00931DD7" w14:paraId="6D39C5AD" w14:textId="77777777" w:rsidTr="00AA522A">
        <w:trPr>
          <w:gridBefore w:val="1"/>
          <w:wBefore w:w="8" w:type="dxa"/>
        </w:trPr>
        <w:tc>
          <w:tcPr>
            <w:tcW w:w="4397"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931DD7" w14:paraId="3C39AA74" w14:textId="77777777" w:rsidTr="00AA522A">
        <w:trPr>
          <w:gridBefore w:val="1"/>
          <w:wBefore w:w="8" w:type="dxa"/>
        </w:trPr>
        <w:tc>
          <w:tcPr>
            <w:tcW w:w="4397" w:type="dxa"/>
            <w:gridSpan w:val="3"/>
          </w:tcPr>
          <w:p w14:paraId="5C616207" w14:textId="53B5660F"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Vergabestelle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r w:rsidR="00132B4A" w:rsidRPr="00211C25">
              <w:rPr>
                <w:rFonts w:cs="Arial"/>
                <w:noProof w:val="0"/>
                <w:lang w:val="it-IT" w:eastAsia="it-IT"/>
              </w:rPr>
              <w:t>l.p.</w:t>
            </w:r>
            <w:r w:rsidR="009B1387" w:rsidRPr="00211C25">
              <w:rPr>
                <w:rFonts w:cs="Arial"/>
                <w:noProof w:val="0"/>
                <w:lang w:val="it-IT" w:eastAsia="it-IT"/>
              </w:rPr>
              <w:t xml:space="preserve"> 16/2015</w:t>
            </w:r>
            <w:r w:rsidRPr="00211C25">
              <w:rPr>
                <w:rFonts w:cs="Arial"/>
                <w:noProof w:val="0"/>
                <w:lang w:val="it-IT" w:eastAsia="de-DE"/>
              </w:rPr>
              <w:t xml:space="preserve"> </w:t>
            </w:r>
            <w:r w:rsidRPr="00211C25">
              <w:rPr>
                <w:rFonts w:cs="Arial"/>
                <w:lang w:val="it-IT"/>
              </w:rPr>
              <w:t>la stazione appaltante 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76077D" w:rsidRPr="00931DD7" w14:paraId="105155A7" w14:textId="77777777" w:rsidTr="00AA522A">
        <w:trPr>
          <w:gridBefore w:val="1"/>
          <w:wBefore w:w="8" w:type="dxa"/>
        </w:trPr>
        <w:tc>
          <w:tcPr>
            <w:tcW w:w="4397"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931DD7" w14:paraId="27F7A275" w14:textId="77777777" w:rsidTr="00AA522A">
        <w:trPr>
          <w:gridBefore w:val="1"/>
          <w:wBefore w:w="8" w:type="dxa"/>
        </w:trPr>
        <w:tc>
          <w:tcPr>
            <w:tcW w:w="4397"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76077D" w:rsidRPr="00931DD7" w14:paraId="3EA9B09A" w14:textId="77777777" w:rsidTr="00AA522A">
        <w:trPr>
          <w:gridBefore w:val="1"/>
          <w:wBefore w:w="8" w:type="dxa"/>
        </w:trPr>
        <w:tc>
          <w:tcPr>
            <w:tcW w:w="4397"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5D14EC" w:rsidRPr="00931DD7" w14:paraId="01923CEF" w14:textId="77777777" w:rsidTr="00AA522A">
        <w:trPr>
          <w:gridBefore w:val="1"/>
          <w:wBefore w:w="8" w:type="dxa"/>
        </w:trPr>
        <w:tc>
          <w:tcPr>
            <w:tcW w:w="4397"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5D14EC" w:rsidRPr="00931DD7" w14:paraId="7C88F7A3" w14:textId="77777777" w:rsidTr="00AA522A">
        <w:trPr>
          <w:gridBefore w:val="1"/>
          <w:wBefore w:w="8" w:type="dxa"/>
        </w:trPr>
        <w:tc>
          <w:tcPr>
            <w:tcW w:w="4397"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C743DA" w:rsidRPr="00931DD7" w14:paraId="41A2489A" w14:textId="77777777" w:rsidTr="00AA522A">
        <w:trPr>
          <w:gridBefore w:val="1"/>
          <w:wBefore w:w="8" w:type="dxa"/>
        </w:trPr>
        <w:tc>
          <w:tcPr>
            <w:tcW w:w="4397" w:type="dxa"/>
            <w:gridSpan w:val="3"/>
            <w:shd w:val="clear" w:color="auto" w:fill="auto"/>
          </w:tcPr>
          <w:p w14:paraId="33E82CB5" w14:textId="034E94AD" w:rsidR="00C743DA" w:rsidRPr="00AA522A" w:rsidRDefault="00E867E8" w:rsidP="0067605B">
            <w:pPr>
              <w:widowControl w:val="0"/>
              <w:autoSpaceDE w:val="0"/>
              <w:autoSpaceDN w:val="0"/>
              <w:adjustRightInd w:val="0"/>
              <w:jc w:val="both"/>
              <w:rPr>
                <w:rFonts w:cs="Arial"/>
                <w:noProof w:val="0"/>
                <w:lang w:val="de-DE" w:eastAsia="de-DE"/>
              </w:rPr>
            </w:pPr>
            <w:bookmarkStart w:id="81" w:name="_Hlk38297287"/>
            <w:r w:rsidRPr="00AA522A">
              <w:rPr>
                <w:rFonts w:cs="Arial"/>
                <w:noProof w:val="0"/>
                <w:lang w:val="de-DE" w:eastAsia="de-DE"/>
              </w:rPr>
              <w:t xml:space="preserve">Werden die Nachweise über die Erfüllung der Teilnahmeanforderungen nicht erbracht, widerruft die Vergabestelle die Maßnahme des Zuschlags, schließt den Teilnehmer aus, </w:t>
            </w:r>
            <w:r w:rsidR="002E6FEC" w:rsidRPr="00AA522A">
              <w:rPr>
                <w:rFonts w:cs="Arial"/>
                <w:noProof w:val="0"/>
                <w:lang w:val="de-DE" w:eastAsia="de-DE"/>
              </w:rPr>
              <w:t xml:space="preserve">behält die vorläufige Sicherheit, falls verlangt, </w:t>
            </w:r>
            <w:r w:rsidRPr="00AA522A">
              <w:rPr>
                <w:rFonts w:cs="Arial"/>
                <w:noProof w:val="0"/>
                <w:lang w:val="de-DE" w:eastAsia="de-DE"/>
              </w:rPr>
              <w:t xml:space="preserve">meldet diesen Umstand den zuständigen Behörden und geht in der Rangordnung weiter. </w:t>
            </w:r>
          </w:p>
        </w:tc>
        <w:tc>
          <w:tcPr>
            <w:tcW w:w="993" w:type="dxa"/>
          </w:tcPr>
          <w:p w14:paraId="6D07E448" w14:textId="77777777" w:rsidR="00C743DA" w:rsidRPr="00AA522A" w:rsidRDefault="00C743DA" w:rsidP="00B3320D">
            <w:pPr>
              <w:widowControl w:val="0"/>
              <w:rPr>
                <w:rFonts w:cs="Arial"/>
                <w:lang w:val="de-DE"/>
              </w:rPr>
            </w:pPr>
          </w:p>
        </w:tc>
        <w:tc>
          <w:tcPr>
            <w:tcW w:w="4252" w:type="dxa"/>
          </w:tcPr>
          <w:p w14:paraId="62CD97C3" w14:textId="657FEE73" w:rsidR="00E867E8" w:rsidRPr="00AA522A" w:rsidRDefault="00E867E8"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In caso di mancata comprova del possesso dei requisiti di partecipazione, la stazione appaltante revoca il provvedimento di aggiudicazione, esclude il concorrente, </w:t>
            </w:r>
            <w:r w:rsidR="002E6FEC" w:rsidRPr="00AA522A">
              <w:rPr>
                <w:rFonts w:cs="Arial"/>
                <w:noProof w:val="0"/>
                <w:lang w:val="it-IT" w:eastAsia="de-DE"/>
              </w:rPr>
              <w:t xml:space="preserve">escute la garanzia provvisoria, ove richiesta, </w:t>
            </w:r>
            <w:r w:rsidRPr="00AA522A">
              <w:rPr>
                <w:rFonts w:cs="Arial"/>
                <w:noProof w:val="0"/>
                <w:lang w:val="it-IT" w:eastAsia="de-DE"/>
              </w:rPr>
              <w:t xml:space="preserve">segnala il fatto alle autorità competenti e scorre la graduatoria. </w:t>
            </w:r>
          </w:p>
          <w:p w14:paraId="04440C8E"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it-IT" w:eastAsia="de-DE"/>
              </w:rPr>
            </w:pPr>
          </w:p>
        </w:tc>
      </w:tr>
      <w:tr w:rsidR="002E6FEC" w:rsidRPr="00931DD7" w14:paraId="66C39772" w14:textId="77777777" w:rsidTr="00AA522A">
        <w:trPr>
          <w:gridBefore w:val="1"/>
          <w:wBefore w:w="8" w:type="dxa"/>
        </w:trPr>
        <w:tc>
          <w:tcPr>
            <w:tcW w:w="4397" w:type="dxa"/>
            <w:gridSpan w:val="3"/>
            <w:shd w:val="clear" w:color="auto" w:fill="auto"/>
          </w:tcPr>
          <w:p w14:paraId="5178DB38" w14:textId="77777777" w:rsidR="002E6FEC" w:rsidRPr="00A02169" w:rsidRDefault="002E6FEC" w:rsidP="0067605B">
            <w:pPr>
              <w:widowControl w:val="0"/>
              <w:autoSpaceDE w:val="0"/>
              <w:autoSpaceDN w:val="0"/>
              <w:adjustRightInd w:val="0"/>
              <w:jc w:val="both"/>
              <w:rPr>
                <w:rFonts w:cs="Arial"/>
                <w:noProof w:val="0"/>
                <w:lang w:val="it-IT" w:eastAsia="de-DE"/>
              </w:rPr>
            </w:pPr>
          </w:p>
        </w:tc>
        <w:tc>
          <w:tcPr>
            <w:tcW w:w="993" w:type="dxa"/>
          </w:tcPr>
          <w:p w14:paraId="247ECD69" w14:textId="77777777" w:rsidR="002E6FEC" w:rsidRPr="00A02169" w:rsidRDefault="002E6FEC" w:rsidP="00B3320D">
            <w:pPr>
              <w:widowControl w:val="0"/>
              <w:rPr>
                <w:rFonts w:cs="Arial"/>
                <w:lang w:val="it-IT"/>
              </w:rPr>
            </w:pPr>
          </w:p>
        </w:tc>
        <w:tc>
          <w:tcPr>
            <w:tcW w:w="4252" w:type="dxa"/>
          </w:tcPr>
          <w:p w14:paraId="2F9AF55C" w14:textId="77777777" w:rsidR="002E6FEC" w:rsidRPr="00211C25" w:rsidRDefault="002E6FEC" w:rsidP="00B3320D">
            <w:pPr>
              <w:widowControl w:val="0"/>
              <w:tabs>
                <w:tab w:val="center" w:pos="4680"/>
              </w:tabs>
              <w:autoSpaceDE w:val="0"/>
              <w:autoSpaceDN w:val="0"/>
              <w:adjustRightInd w:val="0"/>
              <w:ind w:right="105"/>
              <w:jc w:val="both"/>
              <w:rPr>
                <w:rFonts w:cs="Arial"/>
                <w:noProof w:val="0"/>
                <w:lang w:val="it-IT" w:eastAsia="de-DE"/>
              </w:rPr>
            </w:pPr>
          </w:p>
        </w:tc>
      </w:tr>
      <w:tr w:rsidR="00C743DA" w:rsidRPr="00931DD7" w14:paraId="005DDE07" w14:textId="77777777" w:rsidTr="00AA522A">
        <w:trPr>
          <w:gridBefore w:val="1"/>
          <w:wBefore w:w="8" w:type="dxa"/>
        </w:trPr>
        <w:tc>
          <w:tcPr>
            <w:tcW w:w="4397"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81"/>
      <w:tr w:rsidR="00EF2C4B" w:rsidRPr="00931DD7" w14:paraId="41C515D8" w14:textId="77777777" w:rsidTr="00AA522A">
        <w:trPr>
          <w:gridBefore w:val="1"/>
          <w:wBefore w:w="8" w:type="dxa"/>
        </w:trPr>
        <w:tc>
          <w:tcPr>
            <w:tcW w:w="4397"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0"/>
      <w:tr w:rsidR="0076077D" w:rsidRPr="00211C25" w14:paraId="712BC880" w14:textId="77777777" w:rsidTr="00AA522A">
        <w:trPr>
          <w:gridBefore w:val="1"/>
          <w:wBefore w:w="8" w:type="dxa"/>
        </w:trPr>
        <w:tc>
          <w:tcPr>
            <w:tcW w:w="4397"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76077D" w:rsidRPr="00211C25" w14:paraId="261C44AF" w14:textId="77777777" w:rsidTr="00AA522A">
        <w:trPr>
          <w:gridBefore w:val="1"/>
          <w:wBefore w:w="8" w:type="dxa"/>
        </w:trPr>
        <w:tc>
          <w:tcPr>
            <w:tcW w:w="4397"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76077D" w:rsidRPr="00211C25" w14:paraId="457ED78C" w14:textId="77777777" w:rsidTr="00AA522A">
        <w:trPr>
          <w:gridBefore w:val="1"/>
          <w:wBefore w:w="8" w:type="dxa"/>
        </w:trPr>
        <w:tc>
          <w:tcPr>
            <w:tcW w:w="4397"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76077D" w:rsidRPr="00211C25" w14:paraId="1587D990" w14:textId="77777777" w:rsidTr="00AA522A">
        <w:trPr>
          <w:gridBefore w:val="1"/>
          <w:wBefore w:w="8" w:type="dxa"/>
        </w:trPr>
        <w:tc>
          <w:tcPr>
            <w:tcW w:w="4397"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76077D" w:rsidRPr="00931DD7" w14:paraId="60B1EE76" w14:textId="77777777" w:rsidTr="00AA522A">
        <w:trPr>
          <w:gridBefore w:val="1"/>
          <w:wBefore w:w="8" w:type="dxa"/>
        </w:trPr>
        <w:tc>
          <w:tcPr>
            <w:tcW w:w="4397"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76077D" w:rsidRPr="00931DD7" w14:paraId="271B84D8" w14:textId="77777777" w:rsidTr="00AA522A">
        <w:trPr>
          <w:gridBefore w:val="1"/>
          <w:wBefore w:w="8" w:type="dxa"/>
        </w:trPr>
        <w:tc>
          <w:tcPr>
            <w:tcW w:w="4397"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931DD7" w14:paraId="2A2B9855" w14:textId="77777777" w:rsidTr="00AA522A">
        <w:trPr>
          <w:gridBefore w:val="1"/>
          <w:wBefore w:w="8" w:type="dxa"/>
        </w:trPr>
        <w:tc>
          <w:tcPr>
            <w:tcW w:w="4397"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76077D" w:rsidRPr="00931DD7" w14:paraId="24FAF50D" w14:textId="77777777" w:rsidTr="00AA522A">
        <w:trPr>
          <w:gridBefore w:val="1"/>
          <w:wBefore w:w="8" w:type="dxa"/>
        </w:trPr>
        <w:tc>
          <w:tcPr>
            <w:tcW w:w="4397"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931DD7" w14:paraId="4A933E83" w14:textId="77777777" w:rsidTr="00AA522A">
        <w:trPr>
          <w:gridBefore w:val="1"/>
          <w:wBefore w:w="8" w:type="dxa"/>
        </w:trPr>
        <w:tc>
          <w:tcPr>
            <w:tcW w:w="4397"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76077D" w:rsidRPr="00931DD7" w14:paraId="36D435FE" w14:textId="77777777" w:rsidTr="00AA522A">
        <w:trPr>
          <w:gridBefore w:val="1"/>
          <w:wBefore w:w="8" w:type="dxa"/>
        </w:trPr>
        <w:tc>
          <w:tcPr>
            <w:tcW w:w="4397"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76077D" w:rsidRPr="00931DD7" w14:paraId="50960C33" w14:textId="77777777" w:rsidTr="00AA522A">
        <w:trPr>
          <w:gridBefore w:val="1"/>
          <w:wBefore w:w="8" w:type="dxa"/>
        </w:trPr>
        <w:tc>
          <w:tcPr>
            <w:tcW w:w="4397"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4A13EC" w:rsidRPr="00931DD7" w14:paraId="152E6767" w14:textId="77777777" w:rsidTr="00AA522A">
        <w:trPr>
          <w:gridBefore w:val="1"/>
          <w:wBefore w:w="8" w:type="dxa"/>
        </w:trPr>
        <w:tc>
          <w:tcPr>
            <w:tcW w:w="4397"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4A13EC" w:rsidRPr="00211C25" w14:paraId="6348EB8F" w14:textId="77777777" w:rsidTr="00AA522A">
        <w:trPr>
          <w:gridBefore w:val="1"/>
          <w:wBefore w:w="8" w:type="dxa"/>
        </w:trPr>
        <w:tc>
          <w:tcPr>
            <w:tcW w:w="4397"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2" w:name="_Hlk530048553"/>
            <w:r w:rsidRPr="00211C25">
              <w:rPr>
                <w:rFonts w:cs="Arial"/>
                <w:b/>
                <w:noProof w:val="0"/>
                <w:color w:val="FF0000"/>
                <w:sz w:val="20"/>
                <w:lang w:val="it-IT"/>
              </w:rPr>
              <w:t>Teilnahme an mehreren Losen:</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Partecipazione a piú lotti:</w:t>
            </w:r>
          </w:p>
        </w:tc>
      </w:tr>
      <w:tr w:rsidR="004A13EC" w:rsidRPr="00211C25" w14:paraId="2BDC8DEA" w14:textId="77777777" w:rsidTr="00AA522A">
        <w:trPr>
          <w:gridBefore w:val="1"/>
          <w:wBefore w:w="8" w:type="dxa"/>
        </w:trPr>
        <w:tc>
          <w:tcPr>
            <w:tcW w:w="4397"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4A13EC" w:rsidRPr="00931DD7" w14:paraId="40C09F5B" w14:textId="77777777" w:rsidTr="00AA522A">
        <w:trPr>
          <w:gridBefore w:val="1"/>
          <w:wBefore w:w="8" w:type="dxa"/>
        </w:trPr>
        <w:tc>
          <w:tcPr>
            <w:tcW w:w="4397"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3" w:name="_Hlk38297364"/>
            <w:r w:rsidRPr="00276E1C">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3"/>
      <w:tr w:rsidR="004A13EC" w:rsidRPr="00931DD7" w14:paraId="14AF1463" w14:textId="77777777" w:rsidTr="00AA522A">
        <w:trPr>
          <w:gridBefore w:val="1"/>
          <w:wBefore w:w="8" w:type="dxa"/>
        </w:trPr>
        <w:tc>
          <w:tcPr>
            <w:tcW w:w="4397"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931DD7" w14:paraId="3817BDF6" w14:textId="77777777" w:rsidTr="00AA522A">
        <w:trPr>
          <w:gridBefore w:val="1"/>
          <w:wBefore w:w="8" w:type="dxa"/>
        </w:trPr>
        <w:tc>
          <w:tcPr>
            <w:tcW w:w="4397"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4A13EC" w:rsidRPr="00931DD7" w14:paraId="33071C82" w14:textId="77777777" w:rsidTr="00AA522A">
        <w:trPr>
          <w:gridBefore w:val="1"/>
          <w:wBefore w:w="8" w:type="dxa"/>
        </w:trPr>
        <w:tc>
          <w:tcPr>
            <w:tcW w:w="4397"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931DD7" w14:paraId="3923DB1F" w14:textId="77777777" w:rsidTr="00AA522A">
        <w:trPr>
          <w:gridBefore w:val="1"/>
          <w:wBefore w:w="8" w:type="dxa"/>
        </w:trPr>
        <w:tc>
          <w:tcPr>
            <w:tcW w:w="4397"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1B5F4B">
            <w:pPr>
              <w:pStyle w:val="Paragrafoelenco"/>
              <w:widowControl w:val="0"/>
              <w:numPr>
                <w:ilvl w:val="0"/>
                <w:numId w:val="73"/>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1B5F4B">
            <w:pPr>
              <w:pStyle w:val="Paragrafoelenco"/>
              <w:widowControl w:val="0"/>
              <w:numPr>
                <w:ilvl w:val="0"/>
                <w:numId w:val="73"/>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1B5F4B">
            <w:pPr>
              <w:pStyle w:val="Paragrafoelenco"/>
              <w:widowControl w:val="0"/>
              <w:numPr>
                <w:ilvl w:val="0"/>
                <w:numId w:val="73"/>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1B5F4B">
            <w:pPr>
              <w:pStyle w:val="Paragrafoelenco"/>
              <w:widowControl w:val="0"/>
              <w:numPr>
                <w:ilvl w:val="0"/>
                <w:numId w:val="35"/>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2"/>
      <w:tr w:rsidR="0076077D" w:rsidRPr="00931DD7" w14:paraId="1D955CA3" w14:textId="77777777" w:rsidTr="00AA522A">
        <w:trPr>
          <w:gridBefore w:val="1"/>
          <w:wBefore w:w="8" w:type="dxa"/>
        </w:trPr>
        <w:tc>
          <w:tcPr>
            <w:tcW w:w="4397"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76077D" w:rsidRPr="00211C25" w14:paraId="18461E9E" w14:textId="77777777" w:rsidTr="00AA522A">
        <w:trPr>
          <w:gridBefore w:val="1"/>
          <w:wBefore w:w="8" w:type="dxa"/>
        </w:trPr>
        <w:tc>
          <w:tcPr>
            <w:tcW w:w="4397"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76077D" w:rsidRPr="00211C25" w14:paraId="0D9ED78C" w14:textId="77777777" w:rsidTr="00AA522A">
        <w:trPr>
          <w:gridBefore w:val="1"/>
          <w:wBefore w:w="8" w:type="dxa"/>
        </w:trPr>
        <w:tc>
          <w:tcPr>
            <w:tcW w:w="4397"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76077D" w:rsidRPr="00931DD7" w14:paraId="1813E739" w14:textId="77777777" w:rsidTr="00AA522A">
        <w:trPr>
          <w:gridBefore w:val="1"/>
          <w:wBefore w:w="8" w:type="dxa"/>
        </w:trPr>
        <w:tc>
          <w:tcPr>
            <w:tcW w:w="4397"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76077D" w:rsidRPr="00931DD7" w14:paraId="2F0BBCB1" w14:textId="77777777" w:rsidTr="00AA522A">
        <w:trPr>
          <w:gridBefore w:val="1"/>
          <w:wBefore w:w="8" w:type="dxa"/>
        </w:trPr>
        <w:tc>
          <w:tcPr>
            <w:tcW w:w="4397"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76077D" w:rsidRPr="00931DD7" w14:paraId="47FF92F5" w14:textId="77777777" w:rsidTr="00AA522A">
        <w:trPr>
          <w:gridBefore w:val="1"/>
          <w:wBefore w:w="8" w:type="dxa"/>
        </w:trPr>
        <w:tc>
          <w:tcPr>
            <w:tcW w:w="4397"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76077D" w:rsidRPr="00931DD7" w14:paraId="22E664BC" w14:textId="77777777" w:rsidTr="00AA522A">
        <w:trPr>
          <w:gridBefore w:val="1"/>
          <w:wBefore w:w="8" w:type="dxa"/>
        </w:trPr>
        <w:tc>
          <w:tcPr>
            <w:tcW w:w="4397"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76077D" w:rsidRPr="00931DD7" w14:paraId="5257A370" w14:textId="77777777" w:rsidTr="00AA522A">
        <w:trPr>
          <w:gridBefore w:val="1"/>
          <w:wBefore w:w="8" w:type="dxa"/>
        </w:trPr>
        <w:tc>
          <w:tcPr>
            <w:tcW w:w="4397"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76077D" w:rsidRPr="00931DD7" w14:paraId="14C030E1" w14:textId="77777777" w:rsidTr="00AA522A">
        <w:trPr>
          <w:gridBefore w:val="1"/>
          <w:wBefore w:w="8" w:type="dxa"/>
        </w:trPr>
        <w:tc>
          <w:tcPr>
            <w:tcW w:w="4397"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931DD7" w14:paraId="2349071B" w14:textId="77777777" w:rsidTr="00AA522A">
        <w:trPr>
          <w:gridBefore w:val="1"/>
          <w:wBefore w:w="8" w:type="dxa"/>
        </w:trPr>
        <w:tc>
          <w:tcPr>
            <w:tcW w:w="4397"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76077D" w:rsidRPr="00931DD7" w14:paraId="4A7A6950" w14:textId="77777777" w:rsidTr="00AA522A">
        <w:trPr>
          <w:gridBefore w:val="1"/>
          <w:wBefore w:w="8" w:type="dxa"/>
        </w:trPr>
        <w:tc>
          <w:tcPr>
            <w:tcW w:w="4397"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931DD7" w14:paraId="07DC5154" w14:textId="77777777" w:rsidTr="00AA522A">
        <w:trPr>
          <w:gridBefore w:val="1"/>
          <w:wBefore w:w="8" w:type="dxa"/>
        </w:trPr>
        <w:tc>
          <w:tcPr>
            <w:tcW w:w="4397"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76077D" w:rsidRPr="00931DD7" w14:paraId="603531A8" w14:textId="77777777" w:rsidTr="00AA522A">
        <w:trPr>
          <w:gridBefore w:val="1"/>
          <w:wBefore w:w="8" w:type="dxa"/>
        </w:trPr>
        <w:tc>
          <w:tcPr>
            <w:tcW w:w="4397"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76077D" w:rsidRPr="00931DD7" w14:paraId="52C17ECF" w14:textId="77777777" w:rsidTr="00AA522A">
        <w:trPr>
          <w:gridBefore w:val="1"/>
          <w:wBefore w:w="8" w:type="dxa"/>
        </w:trPr>
        <w:tc>
          <w:tcPr>
            <w:tcW w:w="4397"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76077D" w:rsidRPr="00931DD7" w14:paraId="34C755D9" w14:textId="77777777" w:rsidTr="00AA522A">
        <w:trPr>
          <w:gridBefore w:val="1"/>
          <w:wBefore w:w="8" w:type="dxa"/>
        </w:trPr>
        <w:tc>
          <w:tcPr>
            <w:tcW w:w="4397"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4C0C94" w:rsidRPr="00931DD7" w14:paraId="590D6237" w14:textId="77777777" w:rsidTr="00AA522A">
        <w:trPr>
          <w:gridBefore w:val="1"/>
          <w:wBefore w:w="8" w:type="dxa"/>
        </w:trPr>
        <w:tc>
          <w:tcPr>
            <w:tcW w:w="4397" w:type="dxa"/>
            <w:gridSpan w:val="3"/>
          </w:tcPr>
          <w:p w14:paraId="3B47B5D7" w14:textId="6EBE0EF0" w:rsidR="00EF5ADF" w:rsidRPr="00AA522A" w:rsidRDefault="00EF5ADF" w:rsidP="00C702E3">
            <w:pPr>
              <w:widowControl w:val="0"/>
              <w:jc w:val="both"/>
              <w:rPr>
                <w:rFonts w:cs="Arial"/>
                <w:noProof w:val="0"/>
                <w:lang w:val="de-DE" w:eastAsia="de-DE"/>
              </w:rPr>
            </w:pPr>
            <w:bookmarkStart w:id="84" w:name="_Hlk38297462"/>
            <w:r w:rsidRPr="00AA522A">
              <w:rPr>
                <w:rFonts w:cs="Arial"/>
                <w:noProof w:val="0"/>
                <w:lang w:val="de-DE" w:eastAsia="de-DE"/>
              </w:rPr>
              <w:t xml:space="preserve">Ist bei Ablauf der Gültigkeit der Angebote das Ausschreibungsverfahren noch im Gange, kann die Vergabestelle die Bieter gemäß Art. 32 Abs. 4 GvD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4"/>
      <w:tr w:rsidR="0076077D" w:rsidRPr="00931DD7" w14:paraId="6DBE002A" w14:textId="77777777" w:rsidTr="00AA522A">
        <w:trPr>
          <w:gridBefore w:val="1"/>
          <w:wBefore w:w="8" w:type="dxa"/>
        </w:trPr>
        <w:tc>
          <w:tcPr>
            <w:tcW w:w="4397"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76077D" w:rsidRPr="00931DD7" w14:paraId="4BA023A0" w14:textId="77777777" w:rsidTr="00AA522A">
        <w:trPr>
          <w:gridBefore w:val="1"/>
          <w:wBefore w:w="8" w:type="dxa"/>
        </w:trPr>
        <w:tc>
          <w:tcPr>
            <w:tcW w:w="4397"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76077D" w:rsidRPr="00931DD7" w14:paraId="2DBF24D3" w14:textId="77777777" w:rsidTr="00AA522A">
        <w:trPr>
          <w:gridBefore w:val="1"/>
          <w:wBefore w:w="8" w:type="dxa"/>
        </w:trPr>
        <w:tc>
          <w:tcPr>
            <w:tcW w:w="4397"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931DD7" w14:paraId="45BF5699" w14:textId="77777777" w:rsidTr="00AA522A">
        <w:trPr>
          <w:gridBefore w:val="1"/>
          <w:wBefore w:w="8" w:type="dxa"/>
        </w:trPr>
        <w:tc>
          <w:tcPr>
            <w:tcW w:w="4397"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76077D" w:rsidRPr="00931DD7" w14:paraId="03C120F2" w14:textId="77777777" w:rsidTr="00AA522A">
        <w:trPr>
          <w:gridBefore w:val="1"/>
          <w:wBefore w:w="8" w:type="dxa"/>
        </w:trPr>
        <w:tc>
          <w:tcPr>
            <w:tcW w:w="4397"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931DD7" w14:paraId="0D1D5163" w14:textId="77777777" w:rsidTr="00AA522A">
        <w:trPr>
          <w:gridBefore w:val="1"/>
          <w:wBefore w:w="8" w:type="dxa"/>
        </w:trPr>
        <w:tc>
          <w:tcPr>
            <w:tcW w:w="4397"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76077D" w:rsidRPr="00931DD7" w14:paraId="3022D56E" w14:textId="77777777" w:rsidTr="00AA522A">
        <w:trPr>
          <w:gridBefore w:val="1"/>
          <w:wBefore w:w="8" w:type="dxa"/>
        </w:trPr>
        <w:tc>
          <w:tcPr>
            <w:tcW w:w="4397"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76077D" w:rsidRPr="00211C25" w14:paraId="6161AB0F" w14:textId="77777777" w:rsidTr="00AA522A">
        <w:trPr>
          <w:gridBefore w:val="1"/>
          <w:wBefore w:w="8" w:type="dxa"/>
        </w:trPr>
        <w:tc>
          <w:tcPr>
            <w:tcW w:w="4397"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76077D" w:rsidRPr="00211C25" w14:paraId="53C90EF6" w14:textId="77777777" w:rsidTr="00AA522A">
        <w:trPr>
          <w:gridBefore w:val="1"/>
          <w:wBefore w:w="8" w:type="dxa"/>
        </w:trPr>
        <w:tc>
          <w:tcPr>
            <w:tcW w:w="4397"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76077D" w:rsidRPr="00931DD7" w14:paraId="5D56BC0F" w14:textId="77777777" w:rsidTr="00AA522A">
        <w:trPr>
          <w:gridBefore w:val="1"/>
          <w:wBefore w:w="8" w:type="dxa"/>
        </w:trPr>
        <w:tc>
          <w:tcPr>
            <w:tcW w:w="4397"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GvD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35A4CE9C"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und der Einheitlichen Europäischen Eigenerklärung (EEE) gemäß Art. 85 GvD Nr. 50/2016 -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 e del documento di gara unico europeo di cui all'</w:t>
            </w:r>
            <w:hyperlink r:id="rId45" w:anchor="085" w:history="1">
              <w:r w:rsidRPr="00211C25">
                <w:rPr>
                  <w:rFonts w:cs="Arial"/>
                  <w:lang w:val="it-IT"/>
                </w:rPr>
                <w:t>articolo 85</w:t>
              </w:r>
            </w:hyperlink>
            <w:r w:rsidRPr="00211C25">
              <w:rPr>
                <w:rFonts w:cs="Arial"/>
                <w:lang w:val="it-IT"/>
              </w:rPr>
              <w:t xml:space="preserve"> </w:t>
            </w:r>
            <w:r w:rsidR="009E4F71" w:rsidRPr="00211C25">
              <w:rPr>
                <w:rFonts w:cs="Arial"/>
                <w:lang w:val="it-IT"/>
              </w:rPr>
              <w:t>d.lgs</w:t>
            </w:r>
            <w:r w:rsidRPr="00211C25">
              <w:rPr>
                <w:rFonts w:cs="Arial"/>
                <w:lang w:val="it-IT"/>
              </w:rPr>
              <w:t xml:space="preserve">. 50/2016, 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6077D" w:rsidRPr="00931DD7" w14:paraId="7DEB7B97" w14:textId="77777777" w:rsidTr="00AA522A">
        <w:trPr>
          <w:gridBefore w:val="1"/>
          <w:wBefore w:w="8" w:type="dxa"/>
        </w:trPr>
        <w:tc>
          <w:tcPr>
            <w:tcW w:w="4397"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D46CF1" w:rsidRPr="00931DD7" w14:paraId="66B4D6E1" w14:textId="77777777" w:rsidTr="00AA522A">
        <w:trPr>
          <w:gridBefore w:val="1"/>
          <w:wBefore w:w="8" w:type="dxa"/>
        </w:trPr>
        <w:tc>
          <w:tcPr>
            <w:tcW w:w="4397"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76077D" w:rsidRPr="00931DD7" w14:paraId="18B1892E" w14:textId="77777777" w:rsidTr="00AA522A">
        <w:trPr>
          <w:gridBefore w:val="1"/>
          <w:wBefore w:w="8" w:type="dxa"/>
        </w:trPr>
        <w:tc>
          <w:tcPr>
            <w:tcW w:w="4397"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76077D" w:rsidRPr="00931DD7" w14:paraId="65AE46FB" w14:textId="77777777" w:rsidTr="00AA522A">
        <w:trPr>
          <w:gridBefore w:val="1"/>
          <w:wBefore w:w="8" w:type="dxa"/>
        </w:trPr>
        <w:tc>
          <w:tcPr>
            <w:tcW w:w="4397"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865574" w:rsidRPr="00931DD7" w14:paraId="1BBAA588" w14:textId="77777777" w:rsidTr="00AA522A">
        <w:trPr>
          <w:gridBefore w:val="1"/>
          <w:wBefore w:w="8" w:type="dxa"/>
        </w:trPr>
        <w:tc>
          <w:tcPr>
            <w:tcW w:w="4397"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865574" w:rsidRPr="00931DD7" w14:paraId="20B78498" w14:textId="77777777" w:rsidTr="00AA522A">
        <w:trPr>
          <w:gridBefore w:val="1"/>
          <w:wBefore w:w="8" w:type="dxa"/>
        </w:trPr>
        <w:tc>
          <w:tcPr>
            <w:tcW w:w="4397"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865574" w:rsidRPr="00931DD7" w14:paraId="1506447D" w14:textId="77777777" w:rsidTr="00AA522A">
        <w:trPr>
          <w:gridBefore w:val="1"/>
          <w:wBefore w:w="8" w:type="dxa"/>
        </w:trPr>
        <w:tc>
          <w:tcPr>
            <w:tcW w:w="4397"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GvD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76077D" w:rsidRPr="00931DD7" w14:paraId="7927862A" w14:textId="77777777" w:rsidTr="00AA522A">
        <w:trPr>
          <w:gridBefore w:val="1"/>
          <w:wBefore w:w="8" w:type="dxa"/>
        </w:trPr>
        <w:tc>
          <w:tcPr>
            <w:tcW w:w="4397"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76077D" w:rsidRPr="00211C25" w14:paraId="0F33EF18" w14:textId="77777777" w:rsidTr="00AA522A">
        <w:trPr>
          <w:gridBefore w:val="1"/>
          <w:wBefore w:w="8" w:type="dxa"/>
        </w:trPr>
        <w:tc>
          <w:tcPr>
            <w:tcW w:w="4397" w:type="dxa"/>
            <w:gridSpan w:val="3"/>
          </w:tcPr>
          <w:p w14:paraId="7C52E201" w14:textId="77777777" w:rsidR="0076077D" w:rsidRPr="00211C25" w:rsidRDefault="0076077D" w:rsidP="00C702E3">
            <w:pPr>
              <w:widowControl w:val="0"/>
              <w:jc w:val="both"/>
              <w:rPr>
                <w:rFonts w:cs="Arial"/>
                <w:b/>
                <w:lang w:val="de-DE"/>
              </w:rPr>
            </w:pPr>
            <w:bookmarkStart w:id="85"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E354EC" w:rsidRPr="00211C25" w14:paraId="411F6472" w14:textId="77777777" w:rsidTr="00AA522A">
        <w:trPr>
          <w:gridBefore w:val="1"/>
          <w:wBefore w:w="8" w:type="dxa"/>
        </w:trPr>
        <w:tc>
          <w:tcPr>
            <w:tcW w:w="4397"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E354EC" w:rsidRPr="00931DD7" w14:paraId="59BFFCE6" w14:textId="77777777" w:rsidTr="00AA522A">
        <w:trPr>
          <w:gridBefore w:val="1"/>
          <w:wBefore w:w="8" w:type="dxa"/>
        </w:trPr>
        <w:tc>
          <w:tcPr>
            <w:tcW w:w="4397" w:type="dxa"/>
            <w:gridSpan w:val="3"/>
          </w:tcPr>
          <w:p w14:paraId="6C5D3ADC" w14:textId="7495CC16"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6" w:name="_Hlk31358238"/>
            <w:bookmarkEnd w:id="85"/>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6"/>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E354EC" w:rsidRPr="00931DD7" w14:paraId="4F613F91" w14:textId="77777777" w:rsidTr="00AA522A">
        <w:trPr>
          <w:gridBefore w:val="1"/>
          <w:wBefore w:w="8" w:type="dxa"/>
        </w:trPr>
        <w:tc>
          <w:tcPr>
            <w:tcW w:w="4397"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E354EC" w:rsidRPr="00931DD7" w14:paraId="26D8AE03" w14:textId="77777777" w:rsidTr="00AA522A">
        <w:trPr>
          <w:gridBefore w:val="1"/>
          <w:wBefore w:w="8" w:type="dxa"/>
        </w:trPr>
        <w:tc>
          <w:tcPr>
            <w:tcW w:w="4397"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E354EC" w:rsidRPr="00931DD7" w14:paraId="7C4A5C29" w14:textId="77777777" w:rsidTr="00AA522A">
        <w:trPr>
          <w:gridBefore w:val="1"/>
          <w:wBefore w:w="8" w:type="dxa"/>
        </w:trPr>
        <w:tc>
          <w:tcPr>
            <w:tcW w:w="4397"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E354EC" w:rsidRPr="00931DD7" w14:paraId="62B75A80" w14:textId="77777777" w:rsidTr="00AA522A">
        <w:trPr>
          <w:gridBefore w:val="1"/>
          <w:wBefore w:w="8" w:type="dxa"/>
        </w:trPr>
        <w:tc>
          <w:tcPr>
            <w:tcW w:w="4397"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E354EC" w:rsidRPr="00931DD7" w14:paraId="6B07E6B0" w14:textId="77777777" w:rsidTr="00AA522A">
        <w:trPr>
          <w:gridBefore w:val="1"/>
          <w:wBefore w:w="8" w:type="dxa"/>
        </w:trPr>
        <w:tc>
          <w:tcPr>
            <w:tcW w:w="4397"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GvD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E354EC" w:rsidRPr="00931DD7" w14:paraId="42B448C6" w14:textId="77777777" w:rsidTr="00AA522A">
        <w:trPr>
          <w:gridBefore w:val="1"/>
          <w:wBefore w:w="8" w:type="dxa"/>
        </w:trPr>
        <w:tc>
          <w:tcPr>
            <w:tcW w:w="4397" w:type="dxa"/>
            <w:gridSpan w:val="3"/>
          </w:tcPr>
          <w:p w14:paraId="2929EA9F" w14:textId="77777777" w:rsidR="00E354EC" w:rsidRPr="00211C25" w:rsidRDefault="00E354EC" w:rsidP="00C702E3">
            <w:pPr>
              <w:pStyle w:val="Rientrocorpodeltesto"/>
              <w:widowControl w:val="0"/>
              <w:tabs>
                <w:tab w:val="left" w:pos="8496"/>
              </w:tabs>
              <w:spacing w:after="0"/>
              <w:ind w:left="360" w:hanging="360"/>
              <w:jc w:val="both"/>
              <w:rPr>
                <w:rFonts w:cs="Arial"/>
                <w:b/>
                <w:bCs/>
                <w:highlight w:val="yellow"/>
                <w:lang w:val="it-IT"/>
              </w:rPr>
            </w:pPr>
          </w:p>
        </w:tc>
        <w:tc>
          <w:tcPr>
            <w:tcW w:w="993" w:type="dxa"/>
          </w:tcPr>
          <w:p w14:paraId="481A92D4" w14:textId="77777777" w:rsidR="00E354EC" w:rsidRPr="00211C25" w:rsidRDefault="00E354EC" w:rsidP="00B3320D">
            <w:pPr>
              <w:widowControl w:val="0"/>
              <w:rPr>
                <w:rFonts w:cs="Arial"/>
                <w:highlight w:val="yellow"/>
                <w:lang w:val="it-IT"/>
              </w:rPr>
            </w:pPr>
          </w:p>
        </w:tc>
        <w:tc>
          <w:tcPr>
            <w:tcW w:w="4252" w:type="dxa"/>
          </w:tcPr>
          <w:p w14:paraId="3E7FAA47" w14:textId="77777777" w:rsidR="00E354EC" w:rsidRPr="00211C25" w:rsidRDefault="00E354EC" w:rsidP="00B3320D">
            <w:pPr>
              <w:pStyle w:val="Rientrocorpodeltesto"/>
              <w:widowControl w:val="0"/>
              <w:tabs>
                <w:tab w:val="left" w:pos="8496"/>
              </w:tabs>
              <w:spacing w:after="0"/>
              <w:ind w:left="330" w:right="105" w:hanging="330"/>
              <w:jc w:val="both"/>
              <w:rPr>
                <w:rFonts w:cs="Arial"/>
                <w:b/>
                <w:bCs/>
                <w:highlight w:val="yellow"/>
                <w:lang w:val="it-IT"/>
              </w:rPr>
            </w:pPr>
          </w:p>
        </w:tc>
      </w:tr>
      <w:tr w:rsidR="00E354EC" w:rsidRPr="00931DD7" w14:paraId="38FD1320" w14:textId="77777777" w:rsidTr="00AA522A">
        <w:trPr>
          <w:gridBefore w:val="1"/>
          <w:wBefore w:w="8" w:type="dxa"/>
        </w:trPr>
        <w:tc>
          <w:tcPr>
            <w:tcW w:w="4397"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E354EC" w:rsidRPr="00931DD7" w14:paraId="5DF0AB61" w14:textId="77777777" w:rsidTr="00AA522A">
        <w:trPr>
          <w:gridBefore w:val="1"/>
          <w:wBefore w:w="8" w:type="dxa"/>
        </w:trPr>
        <w:tc>
          <w:tcPr>
            <w:tcW w:w="4397"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E354EC" w:rsidRPr="00931DD7" w14:paraId="51C5C0DD" w14:textId="77777777" w:rsidTr="00AA522A">
        <w:trPr>
          <w:gridBefore w:val="1"/>
          <w:wBefore w:w="8" w:type="dxa"/>
        </w:trPr>
        <w:tc>
          <w:tcPr>
            <w:tcW w:w="4397" w:type="dxa"/>
            <w:gridSpan w:val="3"/>
          </w:tcPr>
          <w:p w14:paraId="74EB8E97" w14:textId="4BBCE50F" w:rsidR="00E354EC" w:rsidRPr="00385427" w:rsidRDefault="00E354EC" w:rsidP="00C702E3">
            <w:pPr>
              <w:widowControl w:val="0"/>
              <w:jc w:val="both"/>
              <w:rPr>
                <w:rFonts w:cs="Arial"/>
                <w:noProof w:val="0"/>
                <w:color w:val="000000"/>
                <w:lang w:val="de-DE" w:eastAsia="it-IT"/>
              </w:rPr>
            </w:pPr>
            <w:bookmarkStart w:id="87"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7"/>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E354EC" w:rsidRPr="00931DD7" w14:paraId="73D330A6" w14:textId="77777777" w:rsidTr="00AA522A">
        <w:trPr>
          <w:gridBefore w:val="1"/>
          <w:wBefore w:w="8" w:type="dxa"/>
        </w:trPr>
        <w:tc>
          <w:tcPr>
            <w:tcW w:w="4397"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E354EC" w:rsidRPr="00211C25" w14:paraId="4A2ADD02" w14:textId="77777777" w:rsidTr="00AA522A">
        <w:trPr>
          <w:gridBefore w:val="1"/>
          <w:wBefore w:w="8" w:type="dxa"/>
        </w:trPr>
        <w:tc>
          <w:tcPr>
            <w:tcW w:w="4397"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E354EC" w:rsidRPr="00211C25" w14:paraId="0E11B8AE" w14:textId="77777777" w:rsidTr="00AA522A">
        <w:trPr>
          <w:gridBefore w:val="1"/>
          <w:wBefore w:w="8" w:type="dxa"/>
        </w:trPr>
        <w:tc>
          <w:tcPr>
            <w:tcW w:w="4397"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181295" w:rsidRPr="00931DD7" w14:paraId="57894DC1" w14:textId="77777777" w:rsidTr="00AA522A">
        <w:trPr>
          <w:gridBefore w:val="1"/>
          <w:wBefore w:w="8" w:type="dxa"/>
        </w:trPr>
        <w:tc>
          <w:tcPr>
            <w:tcW w:w="4397" w:type="dxa"/>
            <w:gridSpan w:val="3"/>
          </w:tcPr>
          <w:p w14:paraId="58E6A1E8" w14:textId="28AC2C65" w:rsidR="00181295" w:rsidRPr="00211C25" w:rsidRDefault="00181295" w:rsidP="00D25F43">
            <w:pPr>
              <w:pStyle w:val="Paragrafoelenco"/>
              <w:widowControl w:val="0"/>
              <w:numPr>
                <w:ilvl w:val="0"/>
                <w:numId w:val="35"/>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D25F43">
            <w:pPr>
              <w:pStyle w:val="Paragrafoelenco"/>
              <w:widowControl w:val="0"/>
              <w:numPr>
                <w:ilvl w:val="0"/>
                <w:numId w:val="35"/>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181295" w:rsidRPr="00931DD7" w14:paraId="73758D89" w14:textId="77777777" w:rsidTr="00AA522A">
        <w:trPr>
          <w:gridBefore w:val="1"/>
          <w:wBefore w:w="8" w:type="dxa"/>
        </w:trPr>
        <w:tc>
          <w:tcPr>
            <w:tcW w:w="4397"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181295" w:rsidRPr="00211C25" w14:paraId="78D2EF14" w14:textId="77777777" w:rsidTr="00AA522A">
        <w:trPr>
          <w:gridBefore w:val="1"/>
          <w:wBefore w:w="8" w:type="dxa"/>
        </w:trPr>
        <w:tc>
          <w:tcPr>
            <w:tcW w:w="4397"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181295" w:rsidRPr="00931DD7" w14:paraId="3FFC2C6F" w14:textId="77777777" w:rsidTr="00AA522A">
        <w:trPr>
          <w:gridBefore w:val="1"/>
          <w:wBefore w:w="8" w:type="dxa"/>
        </w:trPr>
        <w:tc>
          <w:tcPr>
            <w:tcW w:w="4397"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vom gesetzlichen Vertreter oder Prokuristen des teilnehmenden einzelnen Unternehmens oder des Konsortiums gemäß Art. 45 Abs. 2 Buchst. b) und c) GvD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r w:rsidR="00776FC7" w:rsidRPr="00385427">
              <w:rPr>
                <w:rFonts w:cs="Arial"/>
                <w:noProof w:val="0"/>
                <w:color w:val="000000"/>
                <w:lang w:val="de-DE" w:eastAsia="it-IT"/>
              </w:rPr>
              <w:t>quarter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385427">
            <w:pPr>
              <w:pStyle w:val="Paragrafoelenco"/>
              <w:widowControl w:val="0"/>
              <w:numPr>
                <w:ilvl w:val="0"/>
                <w:numId w:val="41"/>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181295" w:rsidRPr="00931DD7" w14:paraId="300B522F" w14:textId="77777777" w:rsidTr="00AA522A">
        <w:trPr>
          <w:gridBefore w:val="1"/>
          <w:wBefore w:w="8" w:type="dxa"/>
        </w:trPr>
        <w:tc>
          <w:tcPr>
            <w:tcW w:w="4397"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181295" w:rsidRPr="00931DD7" w14:paraId="34DC604B" w14:textId="77777777" w:rsidTr="00AA522A">
        <w:trPr>
          <w:gridBefore w:val="1"/>
          <w:wBefore w:w="8" w:type="dxa"/>
        </w:trPr>
        <w:tc>
          <w:tcPr>
            <w:tcW w:w="4397"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181295" w:rsidRPr="00931DD7" w14:paraId="6ABE25D4" w14:textId="77777777" w:rsidTr="00AA522A">
        <w:trPr>
          <w:gridBefore w:val="1"/>
          <w:wBefore w:w="8" w:type="dxa"/>
        </w:trPr>
        <w:tc>
          <w:tcPr>
            <w:tcW w:w="4397"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181295" w:rsidRPr="00931DD7" w14:paraId="498762F8" w14:textId="77777777" w:rsidTr="00AA522A">
        <w:trPr>
          <w:gridBefore w:val="1"/>
          <w:wBefore w:w="8" w:type="dxa"/>
        </w:trPr>
        <w:tc>
          <w:tcPr>
            <w:tcW w:w="4397"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181295" w:rsidRPr="00931DD7" w14:paraId="191BE000" w14:textId="77777777" w:rsidTr="00AA522A">
        <w:trPr>
          <w:gridBefore w:val="1"/>
          <w:wBefore w:w="8" w:type="dxa"/>
        </w:trPr>
        <w:tc>
          <w:tcPr>
            <w:tcW w:w="4397"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181295" w:rsidRPr="00931DD7" w14:paraId="51943787" w14:textId="77777777" w:rsidTr="00AA522A">
        <w:trPr>
          <w:gridBefore w:val="1"/>
          <w:wBefore w:w="8" w:type="dxa"/>
        </w:trPr>
        <w:tc>
          <w:tcPr>
            <w:tcW w:w="4397"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181295" w:rsidRPr="00211C25" w14:paraId="33148C6B" w14:textId="77777777" w:rsidTr="00AA522A">
        <w:trPr>
          <w:gridBefore w:val="1"/>
          <w:wBefore w:w="8" w:type="dxa"/>
        </w:trPr>
        <w:tc>
          <w:tcPr>
            <w:tcW w:w="4397"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181295" w:rsidRPr="00211C25" w14:paraId="4B4E968E" w14:textId="77777777" w:rsidTr="00AA522A">
        <w:trPr>
          <w:gridBefore w:val="1"/>
          <w:wBefore w:w="8" w:type="dxa"/>
        </w:trPr>
        <w:tc>
          <w:tcPr>
            <w:tcW w:w="4397"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181295" w:rsidRPr="00931DD7" w14:paraId="4028159A" w14:textId="77777777" w:rsidTr="00AA522A">
        <w:trPr>
          <w:gridBefore w:val="1"/>
          <w:wBefore w:w="8" w:type="dxa"/>
        </w:trPr>
        <w:tc>
          <w:tcPr>
            <w:tcW w:w="4397" w:type="dxa"/>
            <w:gridSpan w:val="3"/>
          </w:tcPr>
          <w:p w14:paraId="14669A00" w14:textId="77777777" w:rsidR="00181295" w:rsidRPr="008E3F64" w:rsidRDefault="00DE1EF4" w:rsidP="00B3320D">
            <w:pPr>
              <w:widowControl w:val="0"/>
              <w:tabs>
                <w:tab w:val="center" w:pos="4680"/>
              </w:tabs>
              <w:jc w:val="both"/>
              <w:rPr>
                <w:rFonts w:cs="Arial"/>
                <w:noProof w:val="0"/>
                <w:color w:val="000000"/>
                <w:lang w:val="de-DE" w:eastAsia="it-IT"/>
              </w:rPr>
            </w:pPr>
            <w:r w:rsidRPr="008E3F64">
              <w:rPr>
                <w:rFonts w:cs="Arial"/>
                <w:lang w:val="de-DE" w:eastAsia="it-IT"/>
              </w:rPr>
              <w:t>Das Portal generiert automatisch das Dokument „</w:t>
            </w:r>
            <w:r w:rsidRPr="008E3F64">
              <w:rPr>
                <w:rFonts w:cs="Arial"/>
                <w:b/>
                <w:lang w:val="de-DE" w:eastAsia="it-IT"/>
              </w:rPr>
              <w:t>Anlage A – Anagrafische Daten</w:t>
            </w:r>
            <w:r w:rsidRPr="008E3F64">
              <w:rPr>
                <w:rFonts w:cs="Arial"/>
                <w:lang w:val="de-DE" w:eastAsia="it-IT"/>
              </w:rPr>
              <w:t>“</w:t>
            </w:r>
            <w:r w:rsidRPr="008E3F64">
              <w:rPr>
                <w:rFonts w:cs="Arial"/>
                <w:b/>
                <w:lang w:val="de-DE" w:eastAsia="it-IT"/>
              </w:rPr>
              <w:t>.</w:t>
            </w:r>
            <w:r w:rsidRPr="008E3F64">
              <w:rPr>
                <w:rFonts w:cs="Arial"/>
                <w:lang w:val="de-DE" w:eastAsia="it-IT"/>
              </w:rPr>
              <w:t xml:space="preserve"> Dieses muss ausgefüllt, abgegeben und </w:t>
            </w:r>
            <w:r w:rsidRPr="008E3F64">
              <w:rPr>
                <w:rFonts w:cs="Arial"/>
                <w:b/>
                <w:lang w:val="de-DE"/>
              </w:rPr>
              <w:t>mit dem Nachweis über die Entrichtung der gesetzlich vorgeschriebenen Stempelsteuer versehen</w:t>
            </w:r>
            <w:r w:rsidRPr="008E3F64">
              <w:rPr>
                <w:rFonts w:cs="Arial"/>
                <w:lang w:val="de-DE" w:eastAsia="it-IT"/>
              </w:rPr>
              <w:t xml:space="preserve"> werden, </w:t>
            </w:r>
            <w:r w:rsidR="00404B5B" w:rsidRPr="008E3F64">
              <w:rPr>
                <w:rFonts w:cs="Arial"/>
                <w:lang w:val="de-DE" w:eastAsia="it-IT"/>
              </w:rPr>
              <w:t>wodurch</w:t>
            </w:r>
            <w:r w:rsidRPr="008E3F64">
              <w:rPr>
                <w:rFonts w:cs="Arial"/>
                <w:lang w:val="de-DE" w:eastAsia="it-IT"/>
              </w:rPr>
              <w:t xml:space="preserve">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8E3F64">
              <w:rPr>
                <w:rFonts w:cs="Arial"/>
                <w:noProof w:val="0"/>
                <w:color w:val="000000"/>
                <w:lang w:val="de-DE" w:eastAsia="it-IT"/>
              </w:rPr>
              <w:t>bis die erforderlichen Anpassungen und Implementierungen des Informationssystems des Landes durchgeführt sind.</w:t>
            </w:r>
          </w:p>
          <w:p w14:paraId="20F2B010" w14:textId="27998B07" w:rsidR="00240458" w:rsidRPr="008E3F64" w:rsidRDefault="00240458" w:rsidP="00B3320D">
            <w:pPr>
              <w:widowControl w:val="0"/>
              <w:tabs>
                <w:tab w:val="center" w:pos="4680"/>
              </w:tabs>
              <w:jc w:val="both"/>
              <w:rPr>
                <w:rFonts w:cs="Arial"/>
                <w:lang w:val="de-DE" w:eastAsia="it-IT"/>
              </w:rPr>
            </w:pPr>
            <w:r w:rsidRPr="008E3F64">
              <w:rPr>
                <w:rFonts w:cs="Arial"/>
                <w:lang w:val="de-DE" w:eastAsia="it-IT"/>
              </w:rPr>
              <w:t xml:space="preserve">Für den Nachweis der Entrichtung der Stempelsteuer steht das beigefügte Dokument </w:t>
            </w:r>
            <w:r w:rsidRPr="00B43C2E">
              <w:rPr>
                <w:rFonts w:cs="Arial"/>
                <w:b/>
                <w:lang w:val="de-DE" w:eastAsia="it-IT"/>
              </w:rPr>
              <w:t>"Erklärung zur Entrichtung der Stempelsteuer"</w:t>
            </w:r>
            <w:r w:rsidRPr="008E3F64">
              <w:rPr>
                <w:rFonts w:cs="Arial"/>
                <w:lang w:val="de-DE" w:eastAsia="it-IT"/>
              </w:rPr>
              <w:t xml:space="preserve"> zur Verfügung, das ausgefüllt, unterschrieben und bei den Verwaltungsunterlagen hochgeladen werden muss.</w:t>
            </w:r>
          </w:p>
        </w:tc>
        <w:tc>
          <w:tcPr>
            <w:tcW w:w="993" w:type="dxa"/>
          </w:tcPr>
          <w:p w14:paraId="19590D90" w14:textId="77777777" w:rsidR="00181295" w:rsidRPr="008E3F64" w:rsidRDefault="00181295" w:rsidP="00B3320D">
            <w:pPr>
              <w:widowControl w:val="0"/>
              <w:jc w:val="both"/>
              <w:rPr>
                <w:rFonts w:cs="Arial"/>
                <w:lang w:val="de-DE"/>
              </w:rPr>
            </w:pPr>
          </w:p>
        </w:tc>
        <w:tc>
          <w:tcPr>
            <w:tcW w:w="4252" w:type="dxa"/>
          </w:tcPr>
          <w:p w14:paraId="6D9506D9" w14:textId="77777777" w:rsidR="00181295" w:rsidRPr="008E3F64" w:rsidRDefault="00181295" w:rsidP="00B3320D">
            <w:pPr>
              <w:widowControl w:val="0"/>
              <w:tabs>
                <w:tab w:val="center" w:pos="4680"/>
              </w:tabs>
              <w:ind w:right="105"/>
              <w:jc w:val="both"/>
              <w:rPr>
                <w:rFonts w:cs="Arial"/>
                <w:lang w:val="it-IT" w:eastAsia="it-IT"/>
              </w:rPr>
            </w:pPr>
            <w:r w:rsidRPr="008E3F64">
              <w:rPr>
                <w:rFonts w:cs="Arial"/>
                <w:lang w:val="it-IT" w:eastAsia="it-IT"/>
              </w:rPr>
              <w:t>Il sistema telematico genera automaticamente il documento “</w:t>
            </w:r>
            <w:r w:rsidRPr="008E3F64">
              <w:rPr>
                <w:rFonts w:cs="Arial"/>
                <w:b/>
                <w:bCs/>
                <w:lang w:val="it-IT" w:eastAsia="it-IT"/>
              </w:rPr>
              <w:t>Allegato A – Dati anagrafici</w:t>
            </w:r>
            <w:r w:rsidRPr="008E3F64">
              <w:rPr>
                <w:rFonts w:cs="Arial"/>
                <w:lang w:val="it-IT" w:eastAsia="it-IT"/>
              </w:rPr>
              <w:t>”. La compilazione e l'allegazione di tale documento</w:t>
            </w:r>
            <w:r w:rsidRPr="008E3F64">
              <w:rPr>
                <w:rFonts w:cs="Arial"/>
                <w:b/>
                <w:lang w:val="it-IT"/>
              </w:rPr>
              <w:t xml:space="preserve"> munito della comprova di assolvimento dell'imposta di bollo ai sensi di legge</w:t>
            </w:r>
            <w:r w:rsidRPr="008E3F64">
              <w:rPr>
                <w:rFonts w:cs="Arial"/>
                <w:b/>
                <w:lang w:val="it-IT" w:eastAsia="it-IT"/>
              </w:rPr>
              <w:t xml:space="preserve"> </w:t>
            </w:r>
            <w:r w:rsidRPr="008E3F64">
              <w:rPr>
                <w:rFonts w:cs="Arial"/>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667C0DBE" w14:textId="343CCE5E" w:rsidR="00240458" w:rsidRPr="008E3F64" w:rsidRDefault="00240458" w:rsidP="00B3320D">
            <w:pPr>
              <w:widowControl w:val="0"/>
              <w:tabs>
                <w:tab w:val="center" w:pos="4680"/>
              </w:tabs>
              <w:ind w:right="105"/>
              <w:jc w:val="both"/>
              <w:rPr>
                <w:rFonts w:cs="Arial"/>
                <w:lang w:val="it-IT" w:eastAsia="it-IT"/>
              </w:rPr>
            </w:pPr>
            <w:r w:rsidRPr="008E3F64">
              <w:rPr>
                <w:rFonts w:cs="Arial"/>
                <w:lang w:val="it-IT" w:eastAsia="it-IT"/>
              </w:rPr>
              <w:t>Ai fini della comprova dell´assolvimento dell´imposta di bollo si mette a disposizione l’allegato documento “</w:t>
            </w:r>
            <w:r w:rsidRPr="00B43C2E">
              <w:rPr>
                <w:rFonts w:cs="Arial"/>
                <w:b/>
                <w:lang w:val="it-IT" w:eastAsia="it-IT"/>
              </w:rPr>
              <w:t>Dichiarazione di assolvimento dell’imposta di bollo”</w:t>
            </w:r>
            <w:r w:rsidRPr="008E3F64">
              <w:rPr>
                <w:rFonts w:cs="Arial"/>
                <w:lang w:val="it-IT" w:eastAsia="it-IT"/>
              </w:rPr>
              <w:t xml:space="preserve"> da compilare, sottoscrivere e caricare tra la documentazione amministrativa.</w:t>
            </w:r>
          </w:p>
        </w:tc>
      </w:tr>
      <w:tr w:rsidR="00181295" w:rsidRPr="00931DD7" w14:paraId="1D99473F" w14:textId="77777777" w:rsidTr="00AA522A">
        <w:trPr>
          <w:gridBefore w:val="1"/>
          <w:wBefore w:w="8" w:type="dxa"/>
        </w:trPr>
        <w:tc>
          <w:tcPr>
            <w:tcW w:w="4397" w:type="dxa"/>
            <w:gridSpan w:val="3"/>
          </w:tcPr>
          <w:p w14:paraId="5CD19E25" w14:textId="77777777" w:rsidR="00181295" w:rsidRPr="00211C25" w:rsidRDefault="00181295" w:rsidP="00B3320D">
            <w:pPr>
              <w:widowControl w:val="0"/>
              <w:tabs>
                <w:tab w:val="center" w:pos="4680"/>
              </w:tabs>
              <w:jc w:val="both"/>
              <w:rPr>
                <w:rFonts w:cs="Arial"/>
                <w:lang w:val="it-IT" w:eastAsia="it-IT"/>
              </w:rPr>
            </w:pPr>
          </w:p>
        </w:tc>
        <w:tc>
          <w:tcPr>
            <w:tcW w:w="993" w:type="dxa"/>
          </w:tcPr>
          <w:p w14:paraId="70ACCC2D" w14:textId="77777777" w:rsidR="00181295" w:rsidRPr="00211C25" w:rsidRDefault="00181295" w:rsidP="00B3320D">
            <w:pPr>
              <w:widowControl w:val="0"/>
              <w:jc w:val="both"/>
              <w:rPr>
                <w:rFonts w:cs="Arial"/>
                <w:lang w:val="it-IT"/>
              </w:rPr>
            </w:pPr>
          </w:p>
        </w:tc>
        <w:tc>
          <w:tcPr>
            <w:tcW w:w="4252" w:type="dxa"/>
          </w:tcPr>
          <w:p w14:paraId="3021D947" w14:textId="77777777" w:rsidR="00181295" w:rsidRPr="00211C25" w:rsidRDefault="00181295" w:rsidP="00B3320D">
            <w:pPr>
              <w:widowControl w:val="0"/>
              <w:tabs>
                <w:tab w:val="center" w:pos="4680"/>
              </w:tabs>
              <w:ind w:right="105"/>
              <w:jc w:val="both"/>
              <w:rPr>
                <w:rFonts w:cs="Arial"/>
                <w:lang w:val="it-IT" w:eastAsia="it-IT"/>
              </w:rPr>
            </w:pPr>
          </w:p>
        </w:tc>
      </w:tr>
      <w:tr w:rsidR="00B43C2E" w:rsidRPr="0083508C" w14:paraId="55E9FAF9" w14:textId="77777777" w:rsidTr="00AA522A">
        <w:trPr>
          <w:gridBefore w:val="1"/>
          <w:wBefore w:w="8" w:type="dxa"/>
        </w:trPr>
        <w:tc>
          <w:tcPr>
            <w:tcW w:w="4397" w:type="dxa"/>
            <w:gridSpan w:val="3"/>
          </w:tcPr>
          <w:p w14:paraId="642A329A" w14:textId="77777777" w:rsidR="00840577" w:rsidRPr="00840577" w:rsidRDefault="00840577" w:rsidP="00840577">
            <w:pPr>
              <w:widowControl w:val="0"/>
              <w:tabs>
                <w:tab w:val="center" w:pos="4680"/>
              </w:tabs>
              <w:jc w:val="both"/>
              <w:rPr>
                <w:rFonts w:cs="Arial"/>
                <w:strike/>
                <w:lang w:val="de-DE" w:eastAsia="it-IT"/>
              </w:rPr>
            </w:pPr>
            <w:r w:rsidRPr="00840577">
              <w:rPr>
                <w:rFonts w:cs="Arial"/>
                <w:strike/>
                <w:noProof w:val="0"/>
                <w:highlight w:val="yellow"/>
                <w:lang w:val="de-DE"/>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p>
          <w:p w14:paraId="7EDE9BD0" w14:textId="77777777" w:rsidR="00840577" w:rsidRDefault="00840577" w:rsidP="008D442A">
            <w:pPr>
              <w:spacing w:after="160" w:line="259" w:lineRule="auto"/>
              <w:jc w:val="both"/>
              <w:rPr>
                <w:rFonts w:cs="Arial"/>
                <w:noProof w:val="0"/>
                <w:highlight w:val="yellow"/>
                <w:lang w:val="de-DE"/>
              </w:rPr>
            </w:pPr>
          </w:p>
          <w:p w14:paraId="74A578DC" w14:textId="1E427F1D" w:rsidR="008C44D4" w:rsidRPr="00394F9D" w:rsidRDefault="008D442A" w:rsidP="008D442A">
            <w:pPr>
              <w:spacing w:after="160" w:line="259" w:lineRule="auto"/>
              <w:jc w:val="both"/>
              <w:rPr>
                <w:rFonts w:cs="Arial"/>
                <w:noProof w:val="0"/>
                <w:lang w:val="de-DE"/>
              </w:rPr>
            </w:pPr>
            <w:r w:rsidRPr="008D442A">
              <w:rPr>
                <w:rFonts w:cs="Arial"/>
                <w:noProof w:val="0"/>
                <w:highlight w:val="yellow"/>
                <w:lang w:val="de-DE"/>
              </w:rPr>
              <w:t>Bei Teilnahme in Form von Bietergemeinschaften, gewöhnlichen Konsortien gemäß Art. 2602 ZGB, EWIV und Unternehmensnetzwerken muss jedes Mitglied der Gemeinschaft oder des Konsortiums die Anlage A und die Erklärung zur Entrichtung der Stempelsteuer ausfüllen.</w:t>
            </w:r>
          </w:p>
        </w:tc>
        <w:tc>
          <w:tcPr>
            <w:tcW w:w="993" w:type="dxa"/>
          </w:tcPr>
          <w:p w14:paraId="0B1A90A7" w14:textId="77777777" w:rsidR="00B43C2E" w:rsidRPr="00394F9D" w:rsidRDefault="00B43C2E" w:rsidP="00B3320D">
            <w:pPr>
              <w:widowControl w:val="0"/>
              <w:jc w:val="both"/>
              <w:rPr>
                <w:rFonts w:cs="Arial"/>
                <w:lang w:val="de-DE"/>
              </w:rPr>
            </w:pPr>
          </w:p>
        </w:tc>
        <w:tc>
          <w:tcPr>
            <w:tcW w:w="4252" w:type="dxa"/>
          </w:tcPr>
          <w:p w14:paraId="4543772B" w14:textId="483F77C6" w:rsidR="00840577" w:rsidRPr="00840577" w:rsidRDefault="00840577" w:rsidP="008D442A">
            <w:pPr>
              <w:spacing w:after="160" w:line="259" w:lineRule="auto"/>
              <w:jc w:val="both"/>
              <w:rPr>
                <w:rFonts w:cs="Arial"/>
                <w:strike/>
                <w:noProof w:val="0"/>
                <w:highlight w:val="yellow"/>
                <w:lang w:val="it-IT"/>
              </w:rPr>
            </w:pPr>
            <w:r w:rsidRPr="00840577">
              <w:rPr>
                <w:rFonts w:eastAsia="Calibri" w:cs="Arial"/>
                <w:strike/>
                <w:noProof w:val="0"/>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p w14:paraId="152C0C8B" w14:textId="1BA9342E" w:rsidR="008D442A" w:rsidRPr="008D442A" w:rsidRDefault="008D442A" w:rsidP="008D442A">
            <w:pPr>
              <w:spacing w:after="160" w:line="259" w:lineRule="auto"/>
              <w:jc w:val="both"/>
              <w:rPr>
                <w:rFonts w:cs="Arial"/>
                <w:noProof w:val="0"/>
                <w:lang w:val="it-IT"/>
              </w:rPr>
            </w:pPr>
            <w:r w:rsidRPr="008D442A">
              <w:rPr>
                <w:rFonts w:cs="Arial"/>
                <w:noProof w:val="0"/>
                <w:highlight w:val="yellow"/>
                <w:lang w:val="it-IT"/>
              </w:rPr>
              <w:t>Nel caso di imprese in raggruppamento temporaneo di imprese o in consorzio ordinario di concorrenti ai sensi dell’art. 2602 del codice civile, in GEIE o rete di imprese, ciascuna impresa raggruppata o consorziata deve compilare l’allegato A e la dichiarazione di assolvimento dell´imposta di bollo.</w:t>
            </w:r>
            <w:r w:rsidRPr="008D442A">
              <w:rPr>
                <w:rFonts w:cs="Arial"/>
                <w:noProof w:val="0"/>
                <w:lang w:val="it-IT"/>
              </w:rPr>
              <w:t xml:space="preserve"> </w:t>
            </w:r>
          </w:p>
        </w:tc>
      </w:tr>
      <w:tr w:rsidR="00B43C2E" w:rsidRPr="0083508C" w14:paraId="74C61739" w14:textId="77777777" w:rsidTr="00AA522A">
        <w:trPr>
          <w:gridBefore w:val="1"/>
          <w:wBefore w:w="8" w:type="dxa"/>
        </w:trPr>
        <w:tc>
          <w:tcPr>
            <w:tcW w:w="4397" w:type="dxa"/>
            <w:gridSpan w:val="3"/>
          </w:tcPr>
          <w:p w14:paraId="2582E244" w14:textId="77777777" w:rsidR="00B43C2E" w:rsidRPr="008D442A" w:rsidRDefault="00B43C2E" w:rsidP="00B3320D">
            <w:pPr>
              <w:widowControl w:val="0"/>
              <w:tabs>
                <w:tab w:val="center" w:pos="4680"/>
              </w:tabs>
              <w:jc w:val="both"/>
              <w:rPr>
                <w:rFonts w:cs="Arial"/>
                <w:highlight w:val="yellow"/>
                <w:lang w:val="it-IT" w:eastAsia="it-IT"/>
              </w:rPr>
            </w:pPr>
          </w:p>
        </w:tc>
        <w:tc>
          <w:tcPr>
            <w:tcW w:w="993" w:type="dxa"/>
          </w:tcPr>
          <w:p w14:paraId="292F1ACE" w14:textId="77777777" w:rsidR="00B43C2E" w:rsidRPr="00211C25" w:rsidRDefault="00B43C2E" w:rsidP="008D442A">
            <w:pPr>
              <w:widowControl w:val="0"/>
              <w:jc w:val="both"/>
              <w:rPr>
                <w:rFonts w:cs="Arial"/>
                <w:lang w:val="it-IT"/>
              </w:rPr>
            </w:pPr>
          </w:p>
        </w:tc>
        <w:tc>
          <w:tcPr>
            <w:tcW w:w="4252" w:type="dxa"/>
          </w:tcPr>
          <w:p w14:paraId="0F240AFC" w14:textId="77777777" w:rsidR="00B43C2E" w:rsidRPr="008D442A" w:rsidRDefault="00B43C2E" w:rsidP="008D442A">
            <w:pPr>
              <w:widowControl w:val="0"/>
              <w:tabs>
                <w:tab w:val="center" w:pos="4680"/>
              </w:tabs>
              <w:ind w:right="105"/>
              <w:jc w:val="both"/>
              <w:rPr>
                <w:rFonts w:cs="Arial"/>
                <w:highlight w:val="yellow"/>
                <w:lang w:val="it-IT" w:eastAsia="it-IT"/>
              </w:rPr>
            </w:pPr>
          </w:p>
        </w:tc>
      </w:tr>
      <w:tr w:rsidR="008D442A" w:rsidRPr="00931DD7" w14:paraId="112B74BF" w14:textId="77777777" w:rsidTr="00AA522A">
        <w:trPr>
          <w:gridBefore w:val="1"/>
          <w:wBefore w:w="8" w:type="dxa"/>
        </w:trPr>
        <w:tc>
          <w:tcPr>
            <w:tcW w:w="4397" w:type="dxa"/>
            <w:gridSpan w:val="3"/>
          </w:tcPr>
          <w:p w14:paraId="427F4617" w14:textId="77777777" w:rsidR="00931DD7" w:rsidRPr="000A0811" w:rsidRDefault="00931DD7" w:rsidP="00931DD7">
            <w:pPr>
              <w:jc w:val="both"/>
              <w:rPr>
                <w:rFonts w:cs="Arial"/>
                <w:lang w:val="de-DE"/>
              </w:rPr>
            </w:pPr>
            <w:r w:rsidRPr="000A0811">
              <w:rPr>
                <w:rFonts w:cs="Arial"/>
                <w:highlight w:val="yellow"/>
                <w:lang w:val="de-DE"/>
              </w:rPr>
              <w:t>Die Stempelsteuer 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p w14:paraId="14E278DD" w14:textId="028860C0" w:rsidR="00931DD7" w:rsidRPr="008D442A" w:rsidRDefault="00931DD7" w:rsidP="00B3320D">
            <w:pPr>
              <w:widowControl w:val="0"/>
              <w:tabs>
                <w:tab w:val="center" w:pos="4680"/>
              </w:tabs>
              <w:jc w:val="both"/>
              <w:rPr>
                <w:rFonts w:cs="Arial"/>
                <w:highlight w:val="yellow"/>
                <w:lang w:val="de-DE" w:eastAsia="it-IT"/>
              </w:rPr>
            </w:pPr>
          </w:p>
        </w:tc>
        <w:tc>
          <w:tcPr>
            <w:tcW w:w="993" w:type="dxa"/>
          </w:tcPr>
          <w:p w14:paraId="4F43821D" w14:textId="77777777" w:rsidR="008D442A" w:rsidRPr="008D442A" w:rsidRDefault="008D442A" w:rsidP="008D442A">
            <w:pPr>
              <w:widowControl w:val="0"/>
              <w:jc w:val="both"/>
              <w:rPr>
                <w:rFonts w:cs="Arial"/>
                <w:lang w:val="de-DE"/>
              </w:rPr>
            </w:pPr>
          </w:p>
        </w:tc>
        <w:tc>
          <w:tcPr>
            <w:tcW w:w="4252" w:type="dxa"/>
          </w:tcPr>
          <w:p w14:paraId="5764F034" w14:textId="77777777" w:rsidR="00931DD7" w:rsidRPr="00A94B37" w:rsidRDefault="00931DD7" w:rsidP="00931DD7">
            <w:pPr>
              <w:jc w:val="both"/>
              <w:rPr>
                <w:rFonts w:cs="Arial"/>
                <w:highlight w:val="yellow"/>
                <w:lang w:val="it-IT"/>
              </w:rPr>
            </w:pPr>
            <w:r w:rsidRPr="00A94B37">
              <w:rPr>
                <w:rFonts w:cs="Arial"/>
                <w:highlight w:val="yellow"/>
                <w:lang w:val="it-IT"/>
              </w:rPr>
              <w:t>L’imposta di bollo può essere assolta in forma cumulativa per tutte le imprese raggruppate/</w:t>
            </w:r>
            <w:r w:rsidRPr="00931DD7">
              <w:rPr>
                <w:rFonts w:cs="Arial"/>
                <w:highlight w:val="yellow"/>
                <w:lang w:val="it-IT"/>
              </w:rPr>
              <w:t xml:space="preserve">raggruppande </w:t>
            </w:r>
            <w:r w:rsidRPr="00A94B37">
              <w:rPr>
                <w:rFonts w:cs="Arial"/>
                <w:highlight w:val="yellow"/>
                <w:lang w:val="it-IT"/>
              </w:rPr>
              <w:t>o consorziate da parte di una sola impresa: di conseguenza, la dichiarazione di assolvimento dell’imposta di bollo può essere compilata dall’impresa che ha effettuato il pagamento per tutte le altre.</w:t>
            </w:r>
          </w:p>
          <w:p w14:paraId="6BE37C7B" w14:textId="2C5727EA" w:rsidR="00931DD7" w:rsidRPr="00931DD7" w:rsidRDefault="00931DD7" w:rsidP="00931DD7">
            <w:pPr>
              <w:spacing w:after="160" w:line="259" w:lineRule="auto"/>
              <w:jc w:val="both"/>
              <w:rPr>
                <w:rFonts w:cs="Arial"/>
                <w:noProof w:val="0"/>
                <w:highlight w:val="yellow"/>
                <w:lang w:val="it-IT"/>
              </w:rPr>
            </w:pPr>
          </w:p>
        </w:tc>
      </w:tr>
      <w:tr w:rsidR="008D442A" w:rsidRPr="00931DD7" w14:paraId="46897F45" w14:textId="77777777" w:rsidTr="00AA522A">
        <w:trPr>
          <w:gridBefore w:val="1"/>
          <w:wBefore w:w="8" w:type="dxa"/>
        </w:trPr>
        <w:tc>
          <w:tcPr>
            <w:tcW w:w="4397" w:type="dxa"/>
            <w:gridSpan w:val="3"/>
          </w:tcPr>
          <w:p w14:paraId="1CEC4AF8" w14:textId="77777777" w:rsidR="008D442A" w:rsidRPr="00211C25" w:rsidRDefault="008D442A" w:rsidP="00B3320D">
            <w:pPr>
              <w:widowControl w:val="0"/>
              <w:tabs>
                <w:tab w:val="center" w:pos="4680"/>
              </w:tabs>
              <w:jc w:val="both"/>
              <w:rPr>
                <w:rFonts w:cs="Arial"/>
                <w:lang w:val="it-IT" w:eastAsia="it-IT"/>
              </w:rPr>
            </w:pPr>
          </w:p>
        </w:tc>
        <w:tc>
          <w:tcPr>
            <w:tcW w:w="993" w:type="dxa"/>
          </w:tcPr>
          <w:p w14:paraId="3004D659" w14:textId="77777777" w:rsidR="008D442A" w:rsidRPr="00211C25" w:rsidRDefault="008D442A" w:rsidP="00B3320D">
            <w:pPr>
              <w:widowControl w:val="0"/>
              <w:jc w:val="both"/>
              <w:rPr>
                <w:rFonts w:cs="Arial"/>
                <w:lang w:val="it-IT"/>
              </w:rPr>
            </w:pPr>
          </w:p>
        </w:tc>
        <w:tc>
          <w:tcPr>
            <w:tcW w:w="4252" w:type="dxa"/>
          </w:tcPr>
          <w:p w14:paraId="449FEE65" w14:textId="77777777" w:rsidR="008D442A" w:rsidRPr="00211C25" w:rsidRDefault="008D442A" w:rsidP="00B3320D">
            <w:pPr>
              <w:widowControl w:val="0"/>
              <w:tabs>
                <w:tab w:val="center" w:pos="4680"/>
              </w:tabs>
              <w:ind w:right="105"/>
              <w:jc w:val="both"/>
              <w:rPr>
                <w:rFonts w:cs="Arial"/>
                <w:lang w:val="it-IT" w:eastAsia="it-IT"/>
              </w:rPr>
            </w:pPr>
          </w:p>
        </w:tc>
      </w:tr>
      <w:tr w:rsidR="00181295" w:rsidRPr="00931DD7" w14:paraId="608012DE" w14:textId="77777777" w:rsidTr="00AA522A">
        <w:trPr>
          <w:gridBefore w:val="1"/>
          <w:wBefore w:w="8" w:type="dxa"/>
        </w:trPr>
        <w:tc>
          <w:tcPr>
            <w:tcW w:w="4397" w:type="dxa"/>
            <w:gridSpan w:val="3"/>
          </w:tcPr>
          <w:p w14:paraId="1C4EF62F" w14:textId="57EB5F6D" w:rsidR="00181295" w:rsidRPr="00211C25" w:rsidRDefault="00181295" w:rsidP="00B3320D">
            <w:pPr>
              <w:widowControl w:val="0"/>
              <w:tabs>
                <w:tab w:val="center" w:pos="4680"/>
              </w:tabs>
              <w:jc w:val="both"/>
              <w:rPr>
                <w:rFonts w:cs="Arial"/>
                <w:lang w:val="de-DE" w:eastAsia="it-IT"/>
              </w:rPr>
            </w:pPr>
            <w:bookmarkStart w:id="88" w:name="_Hlk15045340"/>
            <w:r w:rsidRPr="00A51303">
              <w:rPr>
                <w:rFonts w:cs="Arial"/>
                <w:noProof w:val="0"/>
                <w:color w:val="000000"/>
                <w:lang w:val="de-DE" w:eastAsia="it-IT"/>
              </w:rPr>
              <w:t xml:space="preserve">Bei Teilnahme an mehreren Losen ist der Nachweis über die Entrichtung der gesetzlich vorgeschriebenen Stempelsteuer </w:t>
            </w:r>
            <w:r w:rsidR="004C6601" w:rsidRPr="00A51303">
              <w:rPr>
                <w:rFonts w:cs="Arial"/>
                <w:noProof w:val="0"/>
                <w:color w:val="000000"/>
                <w:lang w:val="de-DE" w:eastAsia="it-IT"/>
              </w:rPr>
              <w:t>auf der</w:t>
            </w:r>
            <w:r w:rsidRPr="00A51303">
              <w:rPr>
                <w:rFonts w:cs="Arial"/>
                <w:noProof w:val="0"/>
                <w:color w:val="000000"/>
                <w:lang w:val="de-DE" w:eastAsia="it-IT"/>
              </w:rPr>
              <w:t xml:space="preserve"> </w:t>
            </w:r>
            <w:r w:rsidR="003B62CD" w:rsidRPr="00A51303">
              <w:rPr>
                <w:rFonts w:cs="Arial"/>
                <w:noProof w:val="0"/>
                <w:color w:val="000000"/>
                <w:lang w:val="de-DE" w:eastAsia="it-IT"/>
              </w:rPr>
              <w:t>Anlage</w:t>
            </w:r>
            <w:r w:rsidRPr="00A51303">
              <w:rPr>
                <w:rFonts w:cs="Arial"/>
                <w:noProof w:val="0"/>
                <w:color w:val="000000"/>
                <w:lang w:val="de-DE" w:eastAsia="it-IT"/>
              </w:rPr>
              <w:t xml:space="preserve"> A nur einmal zu erbringen, da diese als einziges Dokument gilt.</w:t>
            </w:r>
          </w:p>
        </w:tc>
        <w:tc>
          <w:tcPr>
            <w:tcW w:w="993" w:type="dxa"/>
          </w:tcPr>
          <w:p w14:paraId="1C4728B1" w14:textId="77777777" w:rsidR="00181295" w:rsidRPr="00211C25" w:rsidRDefault="00181295" w:rsidP="00B3320D">
            <w:pPr>
              <w:widowControl w:val="0"/>
              <w:jc w:val="both"/>
              <w:rPr>
                <w:rFonts w:cs="Arial"/>
                <w:lang w:val="de-DE"/>
              </w:rPr>
            </w:pPr>
          </w:p>
        </w:tc>
        <w:tc>
          <w:tcPr>
            <w:tcW w:w="4252" w:type="dxa"/>
          </w:tcPr>
          <w:p w14:paraId="70F0C9F1" w14:textId="6E12B44A" w:rsidR="00181295" w:rsidRPr="00211C25" w:rsidRDefault="00181295" w:rsidP="00B3320D">
            <w:pPr>
              <w:widowControl w:val="0"/>
              <w:tabs>
                <w:tab w:val="center" w:pos="4680"/>
              </w:tabs>
              <w:ind w:right="105"/>
              <w:jc w:val="both"/>
              <w:rPr>
                <w:rFonts w:cs="Arial"/>
                <w:lang w:val="it-IT" w:eastAsia="it-IT"/>
              </w:rPr>
            </w:pPr>
            <w:r w:rsidRPr="00211C25">
              <w:rPr>
                <w:rFonts w:cs="Arial"/>
                <w:lang w:val="it-IT" w:eastAsia="it-IT"/>
              </w:rPr>
              <w:t>In caso di partecipazione a pi</w:t>
            </w:r>
            <w:r w:rsidR="002C093D" w:rsidRPr="00211C25">
              <w:rPr>
                <w:rFonts w:cs="Arial"/>
                <w:lang w:val="it-IT" w:eastAsia="it-IT"/>
              </w:rPr>
              <w:t>ù</w:t>
            </w:r>
            <w:r w:rsidRPr="00211C25">
              <w:rPr>
                <w:rFonts w:cs="Arial"/>
                <w:lang w:val="it-IT" w:eastAsia="it-IT"/>
              </w:rPr>
              <w:t xml:space="preserve"> lotti, la comprova di assolvimento dell'imposta di bollo ai sensi di legge sull’allegato A va assolta una sola volta, in quanto documento unico.</w:t>
            </w:r>
          </w:p>
        </w:tc>
      </w:tr>
      <w:tr w:rsidR="00752E70" w:rsidRPr="00931DD7" w14:paraId="41177CCC" w14:textId="77777777" w:rsidTr="00AA522A">
        <w:trPr>
          <w:gridBefore w:val="1"/>
          <w:wBefore w:w="8" w:type="dxa"/>
        </w:trPr>
        <w:tc>
          <w:tcPr>
            <w:tcW w:w="4397" w:type="dxa"/>
            <w:gridSpan w:val="3"/>
          </w:tcPr>
          <w:p w14:paraId="13F71350" w14:textId="77777777" w:rsidR="00752E70" w:rsidRPr="00F33898"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F33898" w:rsidRDefault="00752E70" w:rsidP="00B3320D">
            <w:pPr>
              <w:widowControl w:val="0"/>
              <w:jc w:val="both"/>
              <w:rPr>
                <w:rFonts w:cs="Arial"/>
                <w:lang w:val="it-IT"/>
              </w:rPr>
            </w:pPr>
          </w:p>
        </w:tc>
        <w:tc>
          <w:tcPr>
            <w:tcW w:w="4252" w:type="dxa"/>
          </w:tcPr>
          <w:p w14:paraId="6271C174" w14:textId="77777777" w:rsidR="00752E70" w:rsidRPr="00211C25" w:rsidRDefault="00752E70" w:rsidP="00B3320D">
            <w:pPr>
              <w:widowControl w:val="0"/>
              <w:tabs>
                <w:tab w:val="center" w:pos="4680"/>
              </w:tabs>
              <w:ind w:right="105"/>
              <w:jc w:val="both"/>
              <w:rPr>
                <w:rFonts w:cs="Arial"/>
                <w:lang w:val="it-IT" w:eastAsia="it-IT"/>
              </w:rPr>
            </w:pPr>
          </w:p>
        </w:tc>
      </w:tr>
      <w:bookmarkEnd w:id="88"/>
      <w:tr w:rsidR="00181295" w:rsidRPr="00931DD7" w14:paraId="4DA64B3D" w14:textId="77777777" w:rsidTr="00AA522A">
        <w:trPr>
          <w:gridBefore w:val="1"/>
          <w:wBefore w:w="8" w:type="dxa"/>
        </w:trPr>
        <w:tc>
          <w:tcPr>
            <w:tcW w:w="4397" w:type="dxa"/>
            <w:gridSpan w:val="3"/>
          </w:tcPr>
          <w:p w14:paraId="2C60B347" w14:textId="52C82FED" w:rsidR="00181295" w:rsidRPr="00240458" w:rsidRDefault="00456459" w:rsidP="00456459">
            <w:pPr>
              <w:widowControl w:val="0"/>
              <w:tabs>
                <w:tab w:val="center" w:pos="4680"/>
              </w:tabs>
              <w:ind w:right="105"/>
              <w:jc w:val="both"/>
              <w:rPr>
                <w:rFonts w:cs="Arial"/>
                <w:lang w:val="de-DE" w:eastAsia="it-IT"/>
              </w:rPr>
            </w:pPr>
            <w:r w:rsidRPr="00240458">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240458"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240458" w:rsidRDefault="00752E70" w:rsidP="00752E70">
            <w:pPr>
              <w:widowControl w:val="0"/>
              <w:tabs>
                <w:tab w:val="center" w:pos="4680"/>
              </w:tabs>
              <w:ind w:right="105"/>
              <w:jc w:val="both"/>
              <w:rPr>
                <w:rFonts w:cs="Arial"/>
                <w:lang w:val="it-IT" w:eastAsia="it-IT"/>
              </w:rPr>
            </w:pPr>
            <w:r w:rsidRPr="00240458">
              <w:rPr>
                <w:rFonts w:cs="Arial"/>
                <w:lang w:val="it-IT" w:eastAsia="it-IT"/>
              </w:rPr>
              <w:t>I relativi documenti a riprova dell’adempimento devono essere muniti della data dell’offerta e tenuti ai fini fiscali presso la sede legale dell’operatore economico partecipante alla gara.</w:t>
            </w:r>
          </w:p>
        </w:tc>
      </w:tr>
      <w:tr w:rsidR="00752E70" w:rsidRPr="00931DD7" w14:paraId="7FD8FAAF" w14:textId="77777777" w:rsidTr="00AA522A">
        <w:trPr>
          <w:gridBefore w:val="1"/>
          <w:wBefore w:w="8" w:type="dxa"/>
        </w:trPr>
        <w:tc>
          <w:tcPr>
            <w:tcW w:w="4397"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181295" w:rsidRPr="00931DD7" w14:paraId="4E339754" w14:textId="77777777" w:rsidTr="00AA522A">
        <w:trPr>
          <w:gridBefore w:val="1"/>
          <w:wBefore w:w="8" w:type="dxa"/>
        </w:trPr>
        <w:tc>
          <w:tcPr>
            <w:tcW w:w="4397"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181295" w:rsidRPr="00931DD7" w14:paraId="545D8852" w14:textId="77777777" w:rsidTr="00AA522A">
        <w:trPr>
          <w:gridBefore w:val="1"/>
          <w:wBefore w:w="8" w:type="dxa"/>
        </w:trPr>
        <w:tc>
          <w:tcPr>
            <w:tcW w:w="4397"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181295" w:rsidRPr="00931DD7" w14:paraId="15644588" w14:textId="77777777" w:rsidTr="00AA522A">
        <w:trPr>
          <w:gridBefore w:val="1"/>
          <w:wBefore w:w="8" w:type="dxa"/>
        </w:trPr>
        <w:tc>
          <w:tcPr>
            <w:tcW w:w="4397"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181295" w:rsidRPr="00931DD7" w14:paraId="46E80690" w14:textId="77777777" w:rsidTr="00AA522A">
        <w:trPr>
          <w:gridBefore w:val="1"/>
          <w:wBefore w:w="8" w:type="dxa"/>
        </w:trPr>
        <w:tc>
          <w:tcPr>
            <w:tcW w:w="4397"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181295" w:rsidRPr="00931DD7" w14:paraId="4C19DF25" w14:textId="77777777" w:rsidTr="00AA522A">
        <w:trPr>
          <w:gridBefore w:val="1"/>
          <w:wBefore w:w="8" w:type="dxa"/>
        </w:trPr>
        <w:tc>
          <w:tcPr>
            <w:tcW w:w="4397"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181295" w:rsidRPr="00931DD7" w14:paraId="36DEF811" w14:textId="77777777" w:rsidTr="00AA522A">
        <w:trPr>
          <w:gridBefore w:val="1"/>
          <w:wBefore w:w="8" w:type="dxa"/>
        </w:trPr>
        <w:tc>
          <w:tcPr>
            <w:tcW w:w="4397"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181295" w:rsidRPr="00931DD7" w14:paraId="32E27229" w14:textId="77777777" w:rsidTr="00AA522A">
        <w:trPr>
          <w:gridBefore w:val="1"/>
          <w:wBefore w:w="8" w:type="dxa"/>
        </w:trPr>
        <w:tc>
          <w:tcPr>
            <w:tcW w:w="4397"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181295" w:rsidRPr="00931DD7" w14:paraId="70E8F0F2" w14:textId="77777777" w:rsidTr="00AA522A">
        <w:trPr>
          <w:gridBefore w:val="1"/>
          <w:wBefore w:w="8" w:type="dxa"/>
        </w:trPr>
        <w:tc>
          <w:tcPr>
            <w:tcW w:w="4397"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181295" w:rsidRPr="00931DD7" w14:paraId="0DAEF24C" w14:textId="77777777" w:rsidTr="00AA522A">
        <w:trPr>
          <w:gridBefore w:val="1"/>
          <w:wBefore w:w="8" w:type="dxa"/>
        </w:trPr>
        <w:tc>
          <w:tcPr>
            <w:tcW w:w="4397"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181295" w:rsidRPr="00931DD7" w14:paraId="02DD109C" w14:textId="77777777" w:rsidTr="00AA522A">
        <w:trPr>
          <w:gridBefore w:val="1"/>
          <w:wBefore w:w="8" w:type="dxa"/>
        </w:trPr>
        <w:tc>
          <w:tcPr>
            <w:tcW w:w="4397"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181295" w:rsidRPr="00931DD7" w14:paraId="2FBCCFBD" w14:textId="77777777" w:rsidTr="00AA522A">
        <w:trPr>
          <w:gridBefore w:val="1"/>
          <w:wBefore w:w="8" w:type="dxa"/>
        </w:trPr>
        <w:tc>
          <w:tcPr>
            <w:tcW w:w="4397"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181295" w:rsidRPr="00931DD7" w14:paraId="576B7F1C" w14:textId="77777777" w:rsidTr="00AA522A">
        <w:trPr>
          <w:gridBefore w:val="1"/>
          <w:wBefore w:w="8" w:type="dxa"/>
        </w:trPr>
        <w:tc>
          <w:tcPr>
            <w:tcW w:w="4397"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181295" w:rsidRPr="00931DD7" w14:paraId="78EF52E5" w14:textId="77777777" w:rsidTr="00AA522A">
        <w:trPr>
          <w:gridBefore w:val="1"/>
          <w:wBefore w:w="8" w:type="dxa"/>
        </w:trPr>
        <w:tc>
          <w:tcPr>
            <w:tcW w:w="4397"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89"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181295" w:rsidRPr="00931DD7" w14:paraId="13073201" w14:textId="77777777" w:rsidTr="00AA522A">
        <w:trPr>
          <w:gridBefore w:val="1"/>
          <w:wBefore w:w="8" w:type="dxa"/>
        </w:trPr>
        <w:tc>
          <w:tcPr>
            <w:tcW w:w="4397"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181295" w:rsidRPr="00931DD7" w14:paraId="59362450" w14:textId="77777777" w:rsidTr="00AA522A">
        <w:trPr>
          <w:gridBefore w:val="1"/>
          <w:wBefore w:w="8" w:type="dxa"/>
        </w:trPr>
        <w:tc>
          <w:tcPr>
            <w:tcW w:w="4397" w:type="dxa"/>
            <w:gridSpan w:val="3"/>
          </w:tcPr>
          <w:p w14:paraId="16161D3E" w14:textId="37079532" w:rsidR="00181295" w:rsidRPr="00211C25" w:rsidRDefault="00181295" w:rsidP="00BB68B9">
            <w:pPr>
              <w:widowControl w:val="0"/>
              <w:ind w:right="-2"/>
              <w:jc w:val="both"/>
              <w:rPr>
                <w:rFonts w:cs="Arial"/>
                <w:lang w:val="de-DE"/>
              </w:rPr>
            </w:pPr>
            <w:bookmarkStart w:id="90"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89"/>
      <w:bookmarkEnd w:id="90"/>
      <w:tr w:rsidR="00181295" w:rsidRPr="00931DD7" w14:paraId="06E3E41B" w14:textId="77777777" w:rsidTr="00AA522A">
        <w:trPr>
          <w:gridBefore w:val="1"/>
          <w:wBefore w:w="8" w:type="dxa"/>
        </w:trPr>
        <w:tc>
          <w:tcPr>
            <w:tcW w:w="4397"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181295" w:rsidRPr="00931DD7" w14:paraId="22955857" w14:textId="77777777" w:rsidTr="00AA522A">
        <w:trPr>
          <w:gridBefore w:val="1"/>
          <w:wBefore w:w="8" w:type="dxa"/>
        </w:trPr>
        <w:tc>
          <w:tcPr>
            <w:tcW w:w="4397"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4E30C993" w14:textId="75652E28" w:rsidR="00EE2AAD" w:rsidRPr="00DC278F" w:rsidRDefault="00BB68B9" w:rsidP="00EE2AAD">
            <w:pPr>
              <w:widowControl w:val="0"/>
              <w:autoSpaceDE w:val="0"/>
              <w:autoSpaceDN w:val="0"/>
              <w:jc w:val="both"/>
              <w:rPr>
                <w:rFonts w:cs="Arial"/>
                <w:noProof w:val="0"/>
                <w:lang w:val="de-DE" w:eastAsia="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w:t>
            </w:r>
            <w:r w:rsidR="00772FF8" w:rsidRPr="00DC278F">
              <w:rPr>
                <w:rFonts w:cs="Arial"/>
                <w:noProof w:val="0"/>
                <w:lang w:val="de-DE" w:eastAsia="de-DE"/>
              </w:rPr>
              <w:t>/</w:t>
            </w:r>
            <w:r w:rsidR="00EE2AAD" w:rsidRPr="00DC278F">
              <w:rPr>
                <w:rFonts w:cs="Arial"/>
                <w:noProof w:val="0"/>
                <w:lang w:val="de-DE" w:eastAsia="de-DE"/>
              </w:rPr>
              <w:t>bis) GvD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181295" w:rsidRPr="00931DD7" w14:paraId="093DC22D" w14:textId="77777777" w:rsidTr="00AA522A">
        <w:trPr>
          <w:gridBefore w:val="1"/>
          <w:wBefore w:w="8" w:type="dxa"/>
        </w:trPr>
        <w:tc>
          <w:tcPr>
            <w:tcW w:w="4397"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181295" w:rsidRPr="00931DD7" w14:paraId="47A94197" w14:textId="77777777" w:rsidTr="00AA522A">
        <w:trPr>
          <w:gridBefore w:val="1"/>
          <w:wBefore w:w="8" w:type="dxa"/>
        </w:trPr>
        <w:tc>
          <w:tcPr>
            <w:tcW w:w="4397"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181295" w:rsidRPr="00931DD7" w14:paraId="17EC4705" w14:textId="77777777" w:rsidTr="00AA522A">
        <w:trPr>
          <w:gridBefore w:val="1"/>
          <w:wBefore w:w="8" w:type="dxa"/>
        </w:trPr>
        <w:tc>
          <w:tcPr>
            <w:tcW w:w="4397"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181295" w:rsidRPr="00931DD7" w14:paraId="6B191A87" w14:textId="77777777" w:rsidTr="00AA522A">
        <w:trPr>
          <w:gridBefore w:val="1"/>
          <w:wBefore w:w="8" w:type="dxa"/>
        </w:trPr>
        <w:tc>
          <w:tcPr>
            <w:tcW w:w="4397" w:type="dxa"/>
            <w:gridSpan w:val="3"/>
          </w:tcPr>
          <w:p w14:paraId="143E4BB7" w14:textId="003DA988" w:rsidR="003E5EBB" w:rsidRPr="00AA599A"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Dienstleis-tungs-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GvD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p w14:paraId="5E6D55BE" w14:textId="4E1D9031" w:rsidR="00181295" w:rsidRPr="00211C25" w:rsidRDefault="00181295" w:rsidP="00B3320D">
            <w:pPr>
              <w:widowControl w:val="0"/>
              <w:autoSpaceDE w:val="0"/>
              <w:autoSpaceDN w:val="0"/>
              <w:jc w:val="both"/>
              <w:rPr>
                <w:rFonts w:cs="Arial"/>
                <w:noProof w:val="0"/>
                <w:lang w:val="de-DE" w:eastAsia="de-DE"/>
              </w:rPr>
            </w:pP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181295" w:rsidRPr="00931DD7" w14:paraId="3805195B" w14:textId="77777777" w:rsidTr="00AA522A">
        <w:trPr>
          <w:gridBefore w:val="1"/>
          <w:wBefore w:w="8" w:type="dxa"/>
        </w:trPr>
        <w:tc>
          <w:tcPr>
            <w:tcW w:w="4397" w:type="dxa"/>
            <w:gridSpan w:val="3"/>
          </w:tcPr>
          <w:p w14:paraId="3D1BA96D" w14:textId="19C1EA7F" w:rsidR="00181295" w:rsidRPr="00211C25" w:rsidRDefault="007A4EBA" w:rsidP="001B5F4B">
            <w:pPr>
              <w:pStyle w:val="Paragrafoelenco"/>
              <w:widowControl w:val="0"/>
              <w:numPr>
                <w:ilvl w:val="1"/>
                <w:numId w:val="47"/>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mit Angabe der Konsortiumsmitglieder,</w:t>
            </w:r>
          </w:p>
          <w:p w14:paraId="4470FDEA" w14:textId="0008AEA8" w:rsidR="00181295" w:rsidRPr="00211C25" w:rsidRDefault="00DC12E5" w:rsidP="001B5F4B">
            <w:pPr>
              <w:widowControl w:val="0"/>
              <w:numPr>
                <w:ilvl w:val="0"/>
                <w:numId w:val="43"/>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erklärt das Konsortium nicht, für welches Konsortiumsmitglied/welche Konsortiumsmitglieder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1B5F4B">
            <w:pPr>
              <w:pStyle w:val="Paragrafoelenco"/>
              <w:widowControl w:val="0"/>
              <w:numPr>
                <w:ilvl w:val="1"/>
                <w:numId w:val="46"/>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181295" w:rsidRPr="00931DD7" w14:paraId="471A1620" w14:textId="77777777" w:rsidTr="00AA522A">
        <w:trPr>
          <w:gridBefore w:val="1"/>
          <w:wBefore w:w="8" w:type="dxa"/>
        </w:trPr>
        <w:tc>
          <w:tcPr>
            <w:tcW w:w="4397"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181295" w:rsidRPr="00931DD7" w14:paraId="518939EA" w14:textId="77777777" w:rsidTr="00AA522A">
        <w:tblPrEx>
          <w:tblLook w:val="04A0" w:firstRow="1" w:lastRow="0" w:firstColumn="1" w:lastColumn="0" w:noHBand="0" w:noVBand="1"/>
        </w:tblPrEx>
        <w:trPr>
          <w:gridBefore w:val="1"/>
          <w:wBefore w:w="8" w:type="dxa"/>
        </w:trPr>
        <w:tc>
          <w:tcPr>
            <w:tcW w:w="4397" w:type="dxa"/>
            <w:gridSpan w:val="3"/>
            <w:hideMark/>
          </w:tcPr>
          <w:p w14:paraId="4ECFA077" w14:textId="41353753" w:rsidR="00181295" w:rsidRPr="00211C25" w:rsidRDefault="00181295" w:rsidP="001B5F4B">
            <w:pPr>
              <w:pStyle w:val="Paragrafoelenco"/>
              <w:widowControl w:val="0"/>
              <w:numPr>
                <w:ilvl w:val="1"/>
                <w:numId w:val="46"/>
              </w:numPr>
              <w:ind w:left="142" w:hanging="47"/>
              <w:jc w:val="both"/>
              <w:rPr>
                <w:rFonts w:cs="Arial"/>
                <w:b/>
                <w:bCs/>
                <w:lang w:val="de-DE"/>
              </w:rPr>
            </w:pPr>
            <w:bookmarkStart w:id="91"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1"/>
      <w:tr w:rsidR="00181295" w:rsidRPr="00931DD7" w14:paraId="7694DAD6" w14:textId="77777777" w:rsidTr="00AA522A">
        <w:tblPrEx>
          <w:tblLook w:val="04A0" w:firstRow="1" w:lastRow="0" w:firstColumn="1" w:lastColumn="0" w:noHBand="0" w:noVBand="1"/>
        </w:tblPrEx>
        <w:trPr>
          <w:gridBefore w:val="1"/>
          <w:wBefore w:w="8" w:type="dxa"/>
        </w:trPr>
        <w:tc>
          <w:tcPr>
            <w:tcW w:w="4397"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181295" w:rsidRPr="00931DD7" w14:paraId="7F43CCCD"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479C4345" w14:textId="59D98FD9" w:rsidR="00181295" w:rsidRPr="00211C25" w:rsidRDefault="00660821" w:rsidP="001B5F4B">
            <w:pPr>
              <w:pStyle w:val="Paragrafoelenco"/>
              <w:widowControl w:val="0"/>
              <w:numPr>
                <w:ilvl w:val="1"/>
                <w:numId w:val="46"/>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181295" w:rsidRPr="00931DD7" w14:paraId="0C800196" w14:textId="77777777" w:rsidTr="00AA522A">
        <w:tblPrEx>
          <w:tblLook w:val="04A0" w:firstRow="1" w:lastRow="0" w:firstColumn="1" w:lastColumn="0" w:noHBand="0" w:noVBand="1"/>
        </w:tblPrEx>
        <w:trPr>
          <w:gridBefore w:val="1"/>
          <w:wBefore w:w="8" w:type="dxa"/>
        </w:trPr>
        <w:tc>
          <w:tcPr>
            <w:tcW w:w="4397"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181295" w:rsidRPr="00931DD7" w14:paraId="05E72055"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25C97C5C" w14:textId="2F21DFC2" w:rsidR="00181295" w:rsidRPr="00465285" w:rsidRDefault="007A1F2C" w:rsidP="001B5F4B">
            <w:pPr>
              <w:pStyle w:val="Paragrafoelenco"/>
              <w:widowControl w:val="0"/>
              <w:numPr>
                <w:ilvl w:val="1"/>
                <w:numId w:val="46"/>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1B5F4B">
            <w:pPr>
              <w:pStyle w:val="Paragrafoelenco"/>
              <w:widowControl w:val="0"/>
              <w:numPr>
                <w:ilvl w:val="1"/>
                <w:numId w:val="48"/>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1B5F4B">
            <w:pPr>
              <w:widowControl w:val="0"/>
              <w:numPr>
                <w:ilvl w:val="0"/>
                <w:numId w:val="45"/>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1B5F4B">
            <w:pPr>
              <w:widowControl w:val="0"/>
              <w:numPr>
                <w:ilvl w:val="0"/>
                <w:numId w:val="45"/>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181295" w:rsidRPr="00931DD7" w14:paraId="2EC75A01" w14:textId="77777777" w:rsidTr="00AA522A">
        <w:tblPrEx>
          <w:tblLook w:val="04A0" w:firstRow="1" w:lastRow="0" w:firstColumn="1" w:lastColumn="0" w:noHBand="0" w:noVBand="1"/>
        </w:tblPrEx>
        <w:trPr>
          <w:gridBefore w:val="1"/>
          <w:wBefore w:w="8" w:type="dxa"/>
        </w:trPr>
        <w:tc>
          <w:tcPr>
            <w:tcW w:w="4397"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181295" w:rsidRPr="00931DD7" w14:paraId="0D12D17B"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3F2F8B35" w14:textId="77777777" w:rsidR="00AD6831" w:rsidRPr="00984CDE" w:rsidRDefault="00AD6831" w:rsidP="001B5F4B">
            <w:pPr>
              <w:pStyle w:val="Paragrafoelenco"/>
              <w:widowControl w:val="0"/>
              <w:numPr>
                <w:ilvl w:val="1"/>
                <w:numId w:val="46"/>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1B5F4B">
            <w:pPr>
              <w:pStyle w:val="Paragrafoelenco"/>
              <w:widowControl w:val="0"/>
              <w:numPr>
                <w:ilvl w:val="1"/>
                <w:numId w:val="48"/>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181295" w:rsidRPr="00931DD7" w14:paraId="686F22E7" w14:textId="77777777" w:rsidTr="00AA522A">
        <w:tblPrEx>
          <w:tblLook w:val="04A0" w:firstRow="1" w:lastRow="0" w:firstColumn="1" w:lastColumn="0" w:noHBand="0" w:noVBand="1"/>
        </w:tblPrEx>
        <w:trPr>
          <w:gridBefore w:val="1"/>
          <w:wBefore w:w="8" w:type="dxa"/>
        </w:trPr>
        <w:tc>
          <w:tcPr>
            <w:tcW w:w="4397"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181295" w:rsidRPr="00931DD7" w14:paraId="73935E56" w14:textId="77777777" w:rsidTr="00AA522A">
        <w:trPr>
          <w:gridBefore w:val="1"/>
          <w:wBefore w:w="8" w:type="dxa"/>
        </w:trPr>
        <w:tc>
          <w:tcPr>
            <w:tcW w:w="4397" w:type="dxa"/>
            <w:gridSpan w:val="3"/>
            <w:shd w:val="clear" w:color="auto" w:fill="auto"/>
          </w:tcPr>
          <w:p w14:paraId="54A02D26" w14:textId="4E1E4E70" w:rsidR="006D33A1" w:rsidRPr="007B375A" w:rsidRDefault="00181295" w:rsidP="001B5F4B">
            <w:pPr>
              <w:pStyle w:val="Paragrafoelenco"/>
              <w:numPr>
                <w:ilvl w:val="1"/>
                <w:numId w:val="48"/>
              </w:numPr>
              <w:jc w:val="both"/>
              <w:rPr>
                <w:rFonts w:cs="Arial"/>
                <w:b/>
                <w:noProof w:val="0"/>
                <w:lang w:val="de-DE" w:eastAsia="de-DE"/>
              </w:rPr>
            </w:pPr>
            <w:bookmarkStart w:id="92"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1B5F4B">
            <w:pPr>
              <w:pStyle w:val="Paragrafoelenco"/>
              <w:widowControl w:val="0"/>
              <w:numPr>
                <w:ilvl w:val="1"/>
                <w:numId w:val="46"/>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181295" w:rsidRPr="00931DD7" w14:paraId="7B46F584" w14:textId="77777777" w:rsidTr="00AA522A">
        <w:trPr>
          <w:gridBefore w:val="1"/>
          <w:wBefore w:w="8" w:type="dxa"/>
        </w:trPr>
        <w:tc>
          <w:tcPr>
            <w:tcW w:w="4397"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181295" w:rsidRPr="00931DD7" w14:paraId="631362A1" w14:textId="77777777" w:rsidTr="00AA522A">
        <w:trPr>
          <w:gridBefore w:val="1"/>
          <w:wBefore w:w="8" w:type="dxa"/>
        </w:trPr>
        <w:tc>
          <w:tcPr>
            <w:tcW w:w="4397"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181295" w:rsidRPr="00931DD7" w14:paraId="13843ACB" w14:textId="77777777" w:rsidTr="00AA522A">
        <w:trPr>
          <w:gridBefore w:val="1"/>
          <w:wBefore w:w="8" w:type="dxa"/>
        </w:trPr>
        <w:tc>
          <w:tcPr>
            <w:tcW w:w="4397"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181295" w:rsidRPr="00931DD7" w14:paraId="4F690103" w14:textId="77777777" w:rsidTr="00AA522A">
        <w:trPr>
          <w:gridBefore w:val="1"/>
          <w:wBefore w:w="8" w:type="dxa"/>
        </w:trPr>
        <w:tc>
          <w:tcPr>
            <w:tcW w:w="4397" w:type="dxa"/>
            <w:gridSpan w:val="3"/>
            <w:shd w:val="clear" w:color="auto" w:fill="auto"/>
          </w:tcPr>
          <w:p w14:paraId="52D033EB" w14:textId="187B0A68" w:rsidR="00181295" w:rsidRPr="00211C25" w:rsidRDefault="00CC6A8B" w:rsidP="00D139D5">
            <w:pPr>
              <w:pStyle w:val="Paragrafoelenco"/>
              <w:widowControl w:val="0"/>
              <w:numPr>
                <w:ilvl w:val="2"/>
                <w:numId w:val="12"/>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181295" w:rsidRPr="00931DD7" w14:paraId="2FE91F51" w14:textId="77777777" w:rsidTr="00AA522A">
        <w:trPr>
          <w:gridBefore w:val="1"/>
          <w:wBefore w:w="8" w:type="dxa"/>
        </w:trPr>
        <w:tc>
          <w:tcPr>
            <w:tcW w:w="4397"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21E62116" w14:textId="77777777" w:rsidTr="00AA522A">
        <w:trPr>
          <w:gridBefore w:val="1"/>
          <w:wBefore w:w="8" w:type="dxa"/>
        </w:trPr>
        <w:tc>
          <w:tcPr>
            <w:tcW w:w="4397" w:type="dxa"/>
            <w:gridSpan w:val="3"/>
            <w:shd w:val="clear" w:color="auto" w:fill="auto"/>
          </w:tcPr>
          <w:p w14:paraId="1D6321FF" w14:textId="75B3CF7F" w:rsidR="00181295" w:rsidRPr="00211C25" w:rsidRDefault="006D33A1" w:rsidP="00D139D5">
            <w:pPr>
              <w:pStyle w:val="Paragrafoelenco"/>
              <w:widowControl w:val="0"/>
              <w:numPr>
                <w:ilvl w:val="0"/>
                <w:numId w:val="19"/>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3" w:name="_Hlk10189173"/>
            <w:r w:rsidRPr="00211C25">
              <w:rPr>
                <w:rFonts w:cs="Arial"/>
                <w:b/>
                <w:noProof w:val="0"/>
                <w:u w:val="single"/>
                <w:lang w:val="de-DE"/>
              </w:rPr>
              <w:t>Der Mangel ist behebbar, sofern die bereits bestehende Verpflichtungserklärung durch Dokumente mit rechtssicherem Datum</w:t>
            </w:r>
            <w:bookmarkEnd w:id="93"/>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17C0034C" w14:textId="77777777" w:rsidTr="00AA522A">
        <w:trPr>
          <w:gridBefore w:val="1"/>
          <w:wBefore w:w="8" w:type="dxa"/>
        </w:trPr>
        <w:tc>
          <w:tcPr>
            <w:tcW w:w="4397"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2"/>
      <w:tr w:rsidR="00181295" w:rsidRPr="00931DD7" w14:paraId="5651C36E" w14:textId="77777777" w:rsidTr="00AA522A">
        <w:trPr>
          <w:gridBefore w:val="1"/>
          <w:wBefore w:w="8" w:type="dxa"/>
        </w:trPr>
        <w:tc>
          <w:tcPr>
            <w:tcW w:w="4397" w:type="dxa"/>
            <w:gridSpan w:val="3"/>
            <w:shd w:val="clear" w:color="auto" w:fill="auto"/>
          </w:tcPr>
          <w:p w14:paraId="3C4B28B1" w14:textId="2F469116" w:rsidR="00181295" w:rsidRPr="00211C25" w:rsidRDefault="00697003" w:rsidP="00D139D5">
            <w:pPr>
              <w:pStyle w:val="Paragrafoelenco"/>
              <w:widowControl w:val="0"/>
              <w:numPr>
                <w:ilvl w:val="0"/>
                <w:numId w:val="19"/>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B3320D">
            <w:pPr>
              <w:pStyle w:val="Paragrafoelenco"/>
              <w:widowControl w:val="0"/>
              <w:numPr>
                <w:ilvl w:val="0"/>
                <w:numId w:val="19"/>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181295" w:rsidRPr="00931DD7" w14:paraId="73EB1CD2" w14:textId="77777777" w:rsidTr="00AA522A">
        <w:trPr>
          <w:gridBefore w:val="1"/>
          <w:wBefore w:w="8" w:type="dxa"/>
        </w:trPr>
        <w:tc>
          <w:tcPr>
            <w:tcW w:w="4397"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447DA21E" w14:textId="77777777" w:rsidTr="00AA522A">
        <w:trPr>
          <w:gridBefore w:val="1"/>
          <w:wBefore w:w="8" w:type="dxa"/>
        </w:trPr>
        <w:tc>
          <w:tcPr>
            <w:tcW w:w="4397" w:type="dxa"/>
            <w:gridSpan w:val="3"/>
            <w:shd w:val="clear" w:color="auto" w:fill="auto"/>
          </w:tcPr>
          <w:p w14:paraId="1DBD8EB1" w14:textId="013DA60F" w:rsidR="00181295" w:rsidRPr="00211C25" w:rsidRDefault="007452DE" w:rsidP="00D139D5">
            <w:pPr>
              <w:widowControl w:val="0"/>
              <w:numPr>
                <w:ilvl w:val="0"/>
                <w:numId w:val="19"/>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GvD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311001BC" w14:textId="77777777" w:rsidTr="00AA522A">
        <w:trPr>
          <w:gridBefore w:val="1"/>
          <w:wBefore w:w="8" w:type="dxa"/>
        </w:trPr>
        <w:tc>
          <w:tcPr>
            <w:tcW w:w="4397"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3C5A2257" w14:textId="77777777" w:rsidTr="00AA522A">
        <w:trPr>
          <w:gridBefore w:val="1"/>
          <w:wBefore w:w="8" w:type="dxa"/>
        </w:trPr>
        <w:tc>
          <w:tcPr>
            <w:tcW w:w="4397" w:type="dxa"/>
            <w:gridSpan w:val="3"/>
            <w:shd w:val="clear" w:color="auto" w:fill="auto"/>
          </w:tcPr>
          <w:p w14:paraId="24DA8B03" w14:textId="360B9C37" w:rsidR="00181295" w:rsidRPr="00211C25" w:rsidRDefault="00514C5F" w:rsidP="00514C5F">
            <w:pPr>
              <w:widowControl w:val="0"/>
              <w:numPr>
                <w:ilvl w:val="0"/>
                <w:numId w:val="19"/>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BE547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4AC77105" w14:textId="77777777" w:rsidTr="00AA522A">
        <w:trPr>
          <w:gridBefore w:val="1"/>
          <w:wBefore w:w="8" w:type="dxa"/>
        </w:trPr>
        <w:tc>
          <w:tcPr>
            <w:tcW w:w="4397"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2D587C36" w14:textId="77777777" w:rsidTr="00AA522A">
        <w:trPr>
          <w:gridBefore w:val="1"/>
          <w:wBefore w:w="8" w:type="dxa"/>
        </w:trPr>
        <w:tc>
          <w:tcPr>
            <w:tcW w:w="4397" w:type="dxa"/>
            <w:gridSpan w:val="3"/>
            <w:shd w:val="clear" w:color="auto" w:fill="auto"/>
          </w:tcPr>
          <w:p w14:paraId="6047AB99" w14:textId="3107649C" w:rsidR="00181295" w:rsidRPr="00211C25" w:rsidRDefault="00066354" w:rsidP="00E87346">
            <w:pPr>
              <w:pStyle w:val="Paragrafoelenco"/>
              <w:numPr>
                <w:ilvl w:val="0"/>
                <w:numId w:val="19"/>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181295" w:rsidRPr="00931DD7" w14:paraId="001392E4" w14:textId="77777777" w:rsidTr="00AA522A">
        <w:trPr>
          <w:gridBefore w:val="1"/>
          <w:wBefore w:w="8" w:type="dxa"/>
        </w:trPr>
        <w:tc>
          <w:tcPr>
            <w:tcW w:w="4397"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2E219F45" w14:textId="77777777" w:rsidTr="00AA522A">
        <w:trPr>
          <w:gridBefore w:val="1"/>
          <w:wBefore w:w="8" w:type="dxa"/>
        </w:trPr>
        <w:tc>
          <w:tcPr>
            <w:tcW w:w="4397" w:type="dxa"/>
            <w:gridSpan w:val="3"/>
            <w:shd w:val="clear" w:color="auto" w:fill="auto"/>
          </w:tcPr>
          <w:p w14:paraId="09F6EBE7" w14:textId="378FD675" w:rsidR="00181295" w:rsidRPr="00211C25" w:rsidRDefault="006D10D9" w:rsidP="00E87346">
            <w:pPr>
              <w:widowControl w:val="0"/>
              <w:numPr>
                <w:ilvl w:val="0"/>
                <w:numId w:val="19"/>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AC7A29">
            <w:pPr>
              <w:pStyle w:val="Paragrafoelenco"/>
              <w:widowControl w:val="0"/>
              <w:numPr>
                <w:ilvl w:val="0"/>
                <w:numId w:val="19"/>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181295" w:rsidRPr="00931DD7" w14:paraId="2142F62D" w14:textId="77777777" w:rsidTr="00AA522A">
        <w:trPr>
          <w:gridBefore w:val="1"/>
          <w:wBefore w:w="8" w:type="dxa"/>
        </w:trPr>
        <w:tc>
          <w:tcPr>
            <w:tcW w:w="4397"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0ECDC4A2" w14:textId="77777777" w:rsidTr="00AA522A">
        <w:trPr>
          <w:gridBefore w:val="1"/>
          <w:wBefore w:w="8" w:type="dxa"/>
        </w:trPr>
        <w:tc>
          <w:tcPr>
            <w:tcW w:w="4397" w:type="dxa"/>
            <w:gridSpan w:val="3"/>
          </w:tcPr>
          <w:p w14:paraId="6C3C176D" w14:textId="24231C86" w:rsidR="00181295" w:rsidRPr="00211C25" w:rsidRDefault="00537E4E" w:rsidP="00280509">
            <w:pPr>
              <w:widowControl w:val="0"/>
              <w:numPr>
                <w:ilvl w:val="0"/>
                <w:numId w:val="20"/>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Konsortiumsmitglieder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B3320D">
            <w:pPr>
              <w:widowControl w:val="0"/>
              <w:numPr>
                <w:ilvl w:val="0"/>
                <w:numId w:val="20"/>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181295" w:rsidRPr="00931DD7" w14:paraId="518E5298" w14:textId="77777777" w:rsidTr="00AA522A">
        <w:trPr>
          <w:gridBefore w:val="1"/>
          <w:wBefore w:w="8" w:type="dxa"/>
        </w:trPr>
        <w:tc>
          <w:tcPr>
            <w:tcW w:w="4397"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931DD7" w14:paraId="1C43320F" w14:textId="77777777" w:rsidTr="00AA522A">
        <w:trPr>
          <w:gridBefore w:val="1"/>
          <w:wBefore w:w="8" w:type="dxa"/>
        </w:trPr>
        <w:tc>
          <w:tcPr>
            <w:tcW w:w="4397"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6"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documento non é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7" w:history="1">
              <w:r w:rsidRPr="00211C25">
                <w:rPr>
                  <w:rStyle w:val="Collegamentoipertestuale"/>
                  <w:rFonts w:cs="Arial"/>
                  <w:lang w:val="it-IT"/>
                </w:rPr>
                <w:t>http://www.provincia.bz.it/lavoro-economia/appalti/documentazione-gara/disciplinari-e-allegati.asp</w:t>
              </w:r>
            </w:hyperlink>
          </w:p>
        </w:tc>
      </w:tr>
      <w:tr w:rsidR="00181295" w:rsidRPr="00931DD7" w14:paraId="628ED585" w14:textId="77777777" w:rsidTr="00AA522A">
        <w:trPr>
          <w:gridBefore w:val="1"/>
          <w:wBefore w:w="8" w:type="dxa"/>
        </w:trPr>
        <w:tc>
          <w:tcPr>
            <w:tcW w:w="4397"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2A6DC8" w:rsidRPr="00211C25" w14:paraId="6B58FB29" w14:textId="77777777" w:rsidTr="00AA522A">
        <w:trPr>
          <w:gridBefore w:val="1"/>
          <w:wBefore w:w="8" w:type="dxa"/>
        </w:trPr>
        <w:tc>
          <w:tcPr>
            <w:tcW w:w="4397"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2A6DC8" w:rsidRPr="00211C25" w14:paraId="59101ADD" w14:textId="77777777" w:rsidTr="00AA522A">
        <w:trPr>
          <w:gridBefore w:val="1"/>
          <w:wBefore w:w="8" w:type="dxa"/>
        </w:trPr>
        <w:tc>
          <w:tcPr>
            <w:tcW w:w="4397"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2A6DC8" w:rsidRPr="00931DD7" w14:paraId="704C8960" w14:textId="77777777" w:rsidTr="00AA522A">
        <w:trPr>
          <w:gridBefore w:val="1"/>
          <w:wBefore w:w="8" w:type="dxa"/>
        </w:trPr>
        <w:tc>
          <w:tcPr>
            <w:tcW w:w="4397"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2A6DC8" w:rsidRPr="00931DD7" w14:paraId="1442BC96" w14:textId="77777777" w:rsidTr="00AA522A">
        <w:trPr>
          <w:gridBefore w:val="1"/>
          <w:wBefore w:w="8" w:type="dxa"/>
        </w:trPr>
        <w:tc>
          <w:tcPr>
            <w:tcW w:w="4397"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2A6DC8" w:rsidRPr="00931DD7" w14:paraId="1B9B42BD" w14:textId="77777777" w:rsidTr="00AA522A">
        <w:trPr>
          <w:gridBefore w:val="1"/>
          <w:wBefore w:w="8" w:type="dxa"/>
        </w:trPr>
        <w:tc>
          <w:tcPr>
            <w:tcW w:w="4397"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2A6DC8" w:rsidRPr="00931DD7" w14:paraId="5854F3E1" w14:textId="77777777" w:rsidTr="00AA522A">
        <w:trPr>
          <w:gridBefore w:val="1"/>
          <w:wBefore w:w="8" w:type="dxa"/>
        </w:trPr>
        <w:tc>
          <w:tcPr>
            <w:tcW w:w="4397"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2A6DC8" w:rsidRPr="00931DD7" w14:paraId="21E7A36F" w14:textId="77777777" w:rsidTr="00AA522A">
        <w:trPr>
          <w:gridBefore w:val="1"/>
          <w:wBefore w:w="8" w:type="dxa"/>
        </w:trPr>
        <w:tc>
          <w:tcPr>
            <w:tcW w:w="4397"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2A6DC8" w:rsidRPr="00211C25" w14:paraId="1DFABF2F" w14:textId="77777777" w:rsidTr="00AA522A">
        <w:trPr>
          <w:gridBefore w:val="1"/>
          <w:wBefore w:w="8" w:type="dxa"/>
        </w:trPr>
        <w:tc>
          <w:tcPr>
            <w:tcW w:w="4397" w:type="dxa"/>
            <w:gridSpan w:val="3"/>
            <w:shd w:val="clear" w:color="auto" w:fill="auto"/>
          </w:tcPr>
          <w:p w14:paraId="4E7596FD" w14:textId="77777777"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2A6DC8" w:rsidRPr="00211C25" w14:paraId="2BDBDAC4" w14:textId="77777777" w:rsidTr="00AA522A">
        <w:trPr>
          <w:gridBefore w:val="1"/>
          <w:wBefore w:w="8" w:type="dxa"/>
        </w:trPr>
        <w:tc>
          <w:tcPr>
            <w:tcW w:w="4397" w:type="dxa"/>
            <w:gridSpan w:val="3"/>
            <w:shd w:val="clear" w:color="auto" w:fill="auto"/>
          </w:tcPr>
          <w:p w14:paraId="3785273F" w14:textId="77777777"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2A6DC8" w:rsidRPr="00211C25" w14:paraId="215DC721" w14:textId="77777777" w:rsidTr="00AA522A">
        <w:trPr>
          <w:gridBefore w:val="1"/>
          <w:wBefore w:w="8" w:type="dxa"/>
        </w:trPr>
        <w:tc>
          <w:tcPr>
            <w:tcW w:w="4397"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2A6DC8" w:rsidRPr="00931DD7" w14:paraId="28EE77EB" w14:textId="77777777" w:rsidTr="00AA522A">
        <w:trPr>
          <w:gridBefore w:val="1"/>
          <w:wBefore w:w="8" w:type="dxa"/>
        </w:trPr>
        <w:tc>
          <w:tcPr>
            <w:tcW w:w="4397"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2A6DC8" w:rsidRPr="00931DD7" w14:paraId="15325C79" w14:textId="77777777" w:rsidTr="00AA522A">
        <w:trPr>
          <w:gridBefore w:val="1"/>
          <w:wBefore w:w="8" w:type="dxa"/>
        </w:trPr>
        <w:tc>
          <w:tcPr>
            <w:tcW w:w="4397"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2A6DC8" w:rsidRPr="00931DD7" w14:paraId="52A4217C" w14:textId="77777777" w:rsidTr="00AA522A">
        <w:trPr>
          <w:gridBefore w:val="1"/>
          <w:wBefore w:w="8" w:type="dxa"/>
        </w:trPr>
        <w:tc>
          <w:tcPr>
            <w:tcW w:w="4397"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gemäß Art. 89 Abs. 1 GvD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Si applica l’art. 27, comma 3 lp 16/2015.</w:t>
            </w:r>
          </w:p>
        </w:tc>
      </w:tr>
      <w:tr w:rsidR="002A6DC8" w:rsidRPr="00931DD7" w14:paraId="2F243024" w14:textId="77777777" w:rsidTr="00AA522A">
        <w:trPr>
          <w:gridBefore w:val="1"/>
          <w:wBefore w:w="8" w:type="dxa"/>
        </w:trPr>
        <w:tc>
          <w:tcPr>
            <w:tcW w:w="4397"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2A6DC8" w:rsidRPr="00211C25" w14:paraId="3E37D9EA" w14:textId="77777777" w:rsidTr="00AA522A">
        <w:trPr>
          <w:gridBefore w:val="1"/>
          <w:wBefore w:w="8" w:type="dxa"/>
        </w:trPr>
        <w:tc>
          <w:tcPr>
            <w:tcW w:w="4397"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2A6DC8">
            <w:pPr>
              <w:pStyle w:val="Paragrafoelenco"/>
              <w:widowControl w:val="0"/>
              <w:numPr>
                <w:ilvl w:val="0"/>
                <w:numId w:val="25"/>
              </w:numPr>
              <w:jc w:val="both"/>
              <w:rPr>
                <w:rFonts w:cs="Arial"/>
                <w:b/>
              </w:rPr>
            </w:pPr>
            <w:r w:rsidRPr="00AA522A">
              <w:rPr>
                <w:rFonts w:cs="Arial"/>
                <w:b/>
              </w:rPr>
              <w:t>KAUTION</w:t>
            </w:r>
          </w:p>
          <w:p w14:paraId="35E7C166" w14:textId="77777777" w:rsidR="002A6DC8" w:rsidRPr="00AA522A" w:rsidRDefault="002A6DC8" w:rsidP="002A6DC8">
            <w:pPr>
              <w:pStyle w:val="Paragrafoelenco"/>
              <w:widowControl w:val="0"/>
              <w:numPr>
                <w:ilvl w:val="0"/>
                <w:numId w:val="25"/>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2A6DC8">
            <w:pPr>
              <w:pStyle w:val="Paragrafoelenco"/>
              <w:widowControl w:val="0"/>
              <w:numPr>
                <w:ilvl w:val="0"/>
                <w:numId w:val="26"/>
              </w:numPr>
              <w:ind w:right="74"/>
              <w:jc w:val="both"/>
              <w:rPr>
                <w:rFonts w:cs="Arial"/>
                <w:b/>
                <w:lang w:val="it-IT"/>
              </w:rPr>
            </w:pPr>
            <w:r w:rsidRPr="00AA522A">
              <w:rPr>
                <w:rFonts w:cs="Arial"/>
                <w:b/>
                <w:lang w:val="it-IT"/>
              </w:rPr>
              <w:t>CAUZIONE</w:t>
            </w:r>
          </w:p>
          <w:p w14:paraId="3BF196ED" w14:textId="77777777" w:rsidR="002A6DC8" w:rsidRPr="00AA522A" w:rsidRDefault="002A6DC8" w:rsidP="002A6DC8">
            <w:pPr>
              <w:pStyle w:val="Paragrafoelenco"/>
              <w:widowControl w:val="0"/>
              <w:numPr>
                <w:ilvl w:val="0"/>
                <w:numId w:val="26"/>
              </w:numPr>
              <w:tabs>
                <w:tab w:val="left" w:pos="4119"/>
              </w:tabs>
              <w:ind w:right="72"/>
              <w:jc w:val="both"/>
              <w:rPr>
                <w:rFonts w:cs="Arial"/>
                <w:lang w:val="it-IT"/>
              </w:rPr>
            </w:pPr>
            <w:r w:rsidRPr="00AA522A">
              <w:rPr>
                <w:rFonts w:cs="Arial"/>
                <w:b/>
                <w:lang w:val="it-IT"/>
              </w:rPr>
              <w:t>FIDEIUSSIONE</w:t>
            </w:r>
          </w:p>
        </w:tc>
      </w:tr>
      <w:tr w:rsidR="002A6DC8" w:rsidRPr="00211C25" w14:paraId="287B766A" w14:textId="77777777" w:rsidTr="00AA522A">
        <w:trPr>
          <w:gridBefore w:val="1"/>
          <w:wBefore w:w="8" w:type="dxa"/>
        </w:trPr>
        <w:tc>
          <w:tcPr>
            <w:tcW w:w="4397"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2A6DC8" w:rsidRPr="00931DD7" w14:paraId="362EDFA2" w14:textId="77777777" w:rsidTr="00AA522A">
        <w:trPr>
          <w:gridBefore w:val="1"/>
          <w:wBefore w:w="8" w:type="dxa"/>
        </w:trPr>
        <w:tc>
          <w:tcPr>
            <w:tcW w:w="4397"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„Online-Zahlungen pagoPA“</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5A2BB2">
            <w:pPr>
              <w:pStyle w:val="Paragrafoelenco"/>
              <w:numPr>
                <w:ilvl w:val="0"/>
                <w:numId w:val="20"/>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November 2007 und nachfolgenden Änderungen und Ergänzungen festgelegt sind.</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zu dem am Hinterlegungstag geltenden Kurs, zu hinterlegen bei einer Dienststelle 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Paga-menti OnLine pagoPA</w:t>
            </w:r>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il servizio “</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D02B1F">
            <w:pPr>
              <w:pStyle w:val="Paragrafoelenco"/>
              <w:numPr>
                <w:ilvl w:val="0"/>
                <w:numId w:val="20"/>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D.Lgs. n. 231 del 21 novembre 2007 e ss.mm.ii.</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D02B1F">
            <w:pPr>
              <w:pStyle w:val="Paragrafoelenco"/>
              <w:numPr>
                <w:ilvl w:val="0"/>
                <w:numId w:val="20"/>
              </w:numPr>
              <w:shd w:val="clear" w:color="auto" w:fill="FFFFFF"/>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2A6DC8" w:rsidRPr="00931DD7" w14:paraId="4D886634" w14:textId="77777777" w:rsidTr="00AA522A">
        <w:trPr>
          <w:gridBefore w:val="1"/>
          <w:wBefore w:w="8" w:type="dxa"/>
        </w:trPr>
        <w:tc>
          <w:tcPr>
            <w:tcW w:w="4397"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2A6DC8" w:rsidRPr="00931DD7" w14:paraId="62489346" w14:textId="77777777" w:rsidTr="00AA522A">
        <w:trPr>
          <w:gridBefore w:val="1"/>
          <w:wBefore w:w="8" w:type="dxa"/>
        </w:trPr>
        <w:tc>
          <w:tcPr>
            <w:tcW w:w="4397"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gemäß Art. 93 Abs. 8 GvD Nr. 50/2016</w:t>
            </w:r>
            <w:r w:rsidRPr="002D1F97">
              <w:rPr>
                <w:rFonts w:cs="Arial"/>
                <w:b/>
                <w:lang w:val="de-DE"/>
              </w:rPr>
              <w:t xml:space="preserve"> </w:t>
            </w:r>
            <w:r w:rsidRPr="002D1F97">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2A6DC8" w:rsidRPr="00931DD7" w14:paraId="5EF86660" w14:textId="77777777" w:rsidTr="00AA522A">
        <w:trPr>
          <w:gridBefore w:val="1"/>
          <w:wBefore w:w="8" w:type="dxa"/>
        </w:trPr>
        <w:tc>
          <w:tcPr>
            <w:tcW w:w="4397"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2A6DC8" w:rsidRPr="00931DD7" w14:paraId="2FC21B34" w14:textId="77777777" w:rsidTr="00AA522A">
        <w:trPr>
          <w:gridBefore w:val="1"/>
          <w:wBefore w:w="8" w:type="dxa"/>
        </w:trPr>
        <w:tc>
          <w:tcPr>
            <w:tcW w:w="4397"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2A6DC8" w:rsidRPr="00931DD7" w14:paraId="33ACD23C" w14:textId="77777777" w:rsidTr="00AA522A">
        <w:trPr>
          <w:gridBefore w:val="1"/>
          <w:wBefore w:w="8" w:type="dxa"/>
        </w:trPr>
        <w:tc>
          <w:tcPr>
            <w:tcW w:w="4397"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2A6DC8" w:rsidRPr="00931DD7" w14:paraId="4A8CFBCD" w14:textId="77777777" w:rsidTr="00AA522A">
        <w:trPr>
          <w:gridBefore w:val="1"/>
          <w:wBefore w:w="8" w:type="dxa"/>
          <w:trHeight w:val="1601"/>
        </w:trPr>
        <w:tc>
          <w:tcPr>
            <w:tcW w:w="4397"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2A6DC8" w:rsidRPr="00931DD7" w14:paraId="3CC8E9E8" w14:textId="77777777" w:rsidTr="00AA522A">
        <w:trPr>
          <w:gridBefore w:val="1"/>
          <w:wBefore w:w="8" w:type="dxa"/>
        </w:trPr>
        <w:tc>
          <w:tcPr>
            <w:tcW w:w="4397"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2A6DC8" w:rsidRPr="00931DD7" w14:paraId="187C6162" w14:textId="77777777" w:rsidTr="00AA522A">
        <w:trPr>
          <w:gridBefore w:val="1"/>
          <w:wBefore w:w="8" w:type="dxa"/>
          <w:trHeight w:val="284"/>
        </w:trPr>
        <w:tc>
          <w:tcPr>
            <w:tcW w:w="4397"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2A6DC8" w:rsidRPr="00931DD7" w14:paraId="64AB1B78" w14:textId="77777777" w:rsidTr="00AA522A">
        <w:trPr>
          <w:gridBefore w:val="1"/>
          <w:wBefore w:w="8" w:type="dxa"/>
        </w:trPr>
        <w:tc>
          <w:tcPr>
            <w:tcW w:w="4397"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2A6DC8" w:rsidRPr="00211C25" w14:paraId="101C34E7" w14:textId="77777777" w:rsidTr="00AA522A">
        <w:trPr>
          <w:gridBefore w:val="1"/>
          <w:wBefore w:w="8" w:type="dxa"/>
        </w:trPr>
        <w:tc>
          <w:tcPr>
            <w:tcW w:w="4397"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2A6DC8" w:rsidRPr="00211C25" w14:paraId="0CB43C62" w14:textId="77777777" w:rsidTr="00AA522A">
        <w:trPr>
          <w:gridBefore w:val="1"/>
          <w:wBefore w:w="8" w:type="dxa"/>
        </w:trPr>
        <w:tc>
          <w:tcPr>
            <w:tcW w:w="4397"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2A6DC8" w:rsidRPr="00931DD7" w14:paraId="4E130389" w14:textId="77777777" w:rsidTr="00AA522A">
        <w:trPr>
          <w:gridBefore w:val="1"/>
          <w:wBefore w:w="8" w:type="dxa"/>
        </w:trPr>
        <w:tc>
          <w:tcPr>
            <w:tcW w:w="4397"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2A6DC8" w:rsidRPr="00931DD7" w14:paraId="3F727B8D" w14:textId="77777777" w:rsidTr="00AA522A">
        <w:trPr>
          <w:gridBefore w:val="1"/>
          <w:wBefore w:w="8" w:type="dxa"/>
        </w:trPr>
        <w:tc>
          <w:tcPr>
            <w:tcW w:w="4397"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2A6DC8" w:rsidRPr="00931DD7" w14:paraId="5CAC4EBC" w14:textId="77777777" w:rsidTr="00AA522A">
        <w:trPr>
          <w:gridBefore w:val="1"/>
          <w:wBefore w:w="8" w:type="dxa"/>
        </w:trPr>
        <w:tc>
          <w:tcPr>
            <w:tcW w:w="4397"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77777777" w:rsidR="002A6DC8" w:rsidRPr="00AA522A" w:rsidRDefault="002A6DC8" w:rsidP="002A6DC8">
            <w:pPr>
              <w:pStyle w:val="Paragrafoelenco"/>
              <w:widowControl w:val="0"/>
              <w:numPr>
                <w:ilvl w:val="0"/>
                <w:numId w:val="18"/>
              </w:numPr>
              <w:ind w:left="284"/>
              <w:jc w:val="both"/>
              <w:rPr>
                <w:rFonts w:cs="Arial"/>
                <w:lang w:val="de-DE"/>
              </w:rPr>
            </w:pPr>
            <w:r w:rsidRPr="00AA522A">
              <w:rPr>
                <w:rFonts w:cs="Arial"/>
                <w:color w:val="000000"/>
                <w:lang w:val="de-DE" w:eastAsia="it-IT"/>
              </w:rPr>
              <w:t>die Geltungsdauer der Sicherheit von mindestens</w:t>
            </w:r>
            <w:r w:rsidRPr="00AA522A">
              <w:rPr>
                <w:rFonts w:cs="Arial"/>
                <w:lang w:val="de-DE"/>
              </w:rPr>
              <w:t xml:space="preserve"> </w:t>
            </w:r>
            <w:r w:rsidRPr="00AA522A">
              <w:rPr>
                <w:rFonts w:cs="Arial"/>
                <w:b/>
                <w:color w:val="FF0000"/>
                <w:lang w:val="de-DE"/>
              </w:rPr>
              <w:t>(180/240)</w:t>
            </w:r>
            <w:r w:rsidRPr="00AA522A">
              <w:rPr>
                <w:rFonts w:cs="Arial"/>
                <w:lang w:val="de-DE"/>
              </w:rPr>
              <w:t xml:space="preserve"> Tagen ab Angebotsabgabe,</w:t>
            </w:r>
          </w:p>
          <w:p w14:paraId="16B589E1" w14:textId="77777777" w:rsidR="002A6DC8" w:rsidRPr="00AA522A" w:rsidRDefault="002A6DC8" w:rsidP="002A6DC8">
            <w:pPr>
              <w:widowControl w:val="0"/>
              <w:numPr>
                <w:ilvl w:val="0"/>
                <w:numId w:val="18"/>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2A6DC8">
            <w:pPr>
              <w:widowControl w:val="0"/>
              <w:numPr>
                <w:ilvl w:val="0"/>
                <w:numId w:val="18"/>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2A6DC8">
            <w:pPr>
              <w:widowControl w:val="0"/>
              <w:numPr>
                <w:ilvl w:val="0"/>
                <w:numId w:val="18"/>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Verpflichtungserklärung gemäß Art. 93 Abs. 8 GvD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AA522A">
              <w:rPr>
                <w:rFonts w:cs="Arial"/>
                <w:lang w:val="de-DE"/>
              </w:rPr>
              <w:t xml:space="preserve">-Format hochgeladen werden. </w:t>
            </w:r>
            <w:r w:rsidRPr="00AA522A">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la durata di validità della garanzia per un periodo di almeno </w:t>
            </w:r>
            <w:r w:rsidRPr="00AA522A">
              <w:rPr>
                <w:rFonts w:cs="Arial"/>
                <w:b/>
                <w:bCs/>
                <w:color w:val="FF0000"/>
                <w:sz w:val="20"/>
                <w:szCs w:val="20"/>
              </w:rPr>
              <w:t>(180/240)</w:t>
            </w:r>
            <w:r w:rsidRPr="00AA522A">
              <w:rPr>
                <w:rFonts w:cs="Arial"/>
                <w:color w:val="auto"/>
                <w:sz w:val="20"/>
                <w:szCs w:val="20"/>
              </w:rPr>
              <w:t xml:space="preserve"> giorni, decorrenti dalla presentazione dell’offerta; </w:t>
            </w:r>
          </w:p>
          <w:p w14:paraId="215B8C77"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AA522A">
              <w:rPr>
                <w:rFonts w:cs="Arial"/>
                <w:color w:val="FF0000"/>
                <w:sz w:val="20"/>
                <w:szCs w:val="20"/>
              </w:rPr>
              <w:t>stazione appaltante</w:t>
            </w:r>
            <w:r w:rsidRPr="00AA522A">
              <w:rPr>
                <w:rFonts w:cs="Arial"/>
                <w:color w:val="auto"/>
                <w:sz w:val="20"/>
                <w:szCs w:val="20"/>
              </w:rPr>
              <w:t xml:space="preserve">, 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giorni, nel caso in cui, al momento della scadenza della stessa, non sia ancora intervenuta l’aggiudicazione;</w:t>
            </w:r>
          </w:p>
          <w:p w14:paraId="50288094"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 beneficio della preventiva escussione del debitore principale;</w:t>
            </w:r>
          </w:p>
          <w:p w14:paraId="3CD995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2A6DC8">
            <w:pPr>
              <w:pStyle w:val="Paragrafoelenco"/>
              <w:widowControl w:val="0"/>
              <w:numPr>
                <w:ilvl w:val="0"/>
                <w:numId w:val="18"/>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4"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4"/>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2A6DC8" w:rsidRPr="00931DD7" w14:paraId="35D9ED4C" w14:textId="77777777" w:rsidTr="00AA522A">
        <w:trPr>
          <w:gridBefore w:val="1"/>
          <w:wBefore w:w="8" w:type="dxa"/>
        </w:trPr>
        <w:tc>
          <w:tcPr>
            <w:tcW w:w="4397"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2A6DC8" w:rsidRPr="00931DD7" w14:paraId="6EDD6B4E" w14:textId="77777777" w:rsidTr="00AA522A">
        <w:trPr>
          <w:gridBefore w:val="1"/>
          <w:wBefore w:w="8" w:type="dxa"/>
        </w:trPr>
        <w:tc>
          <w:tcPr>
            <w:tcW w:w="4397"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2A6DC8">
            <w:pPr>
              <w:pStyle w:val="Default"/>
              <w:widowControl w:val="0"/>
              <w:numPr>
                <w:ilvl w:val="0"/>
                <w:numId w:val="18"/>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2A6DC8">
            <w:pPr>
              <w:pStyle w:val="Default"/>
              <w:widowControl w:val="0"/>
              <w:numPr>
                <w:ilvl w:val="0"/>
                <w:numId w:val="18"/>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612CA5" w:rsidRPr="00931DD7" w14:paraId="1AEB7580" w14:textId="77777777" w:rsidTr="00AA522A">
        <w:trPr>
          <w:gridBefore w:val="1"/>
          <w:wBefore w:w="8" w:type="dxa"/>
        </w:trPr>
        <w:tc>
          <w:tcPr>
            <w:tcW w:w="4397"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612CA5" w:rsidRPr="00931DD7" w14:paraId="7E24D346" w14:textId="77777777" w:rsidTr="00AA522A">
        <w:trPr>
          <w:gridBefore w:val="1"/>
          <w:wBefore w:w="8" w:type="dxa"/>
        </w:trPr>
        <w:tc>
          <w:tcPr>
            <w:tcW w:w="4397"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612CA5" w:rsidRPr="00931DD7" w14:paraId="61402BCE" w14:textId="77777777" w:rsidTr="00AA522A">
        <w:trPr>
          <w:gridBefore w:val="1"/>
          <w:wBefore w:w="8" w:type="dxa"/>
        </w:trPr>
        <w:tc>
          <w:tcPr>
            <w:tcW w:w="4397"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612CA5" w:rsidRPr="00931DD7" w14:paraId="52FF5F2D" w14:textId="77777777" w:rsidTr="00AA522A">
        <w:trPr>
          <w:gridBefore w:val="1"/>
          <w:wBefore w:w="8" w:type="dxa"/>
        </w:trPr>
        <w:tc>
          <w:tcPr>
            <w:tcW w:w="4397"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612CA5" w:rsidRPr="00931DD7" w14:paraId="4427AB5B" w14:textId="77777777" w:rsidTr="00AA522A">
        <w:trPr>
          <w:gridBefore w:val="1"/>
          <w:wBefore w:w="8" w:type="dxa"/>
        </w:trPr>
        <w:tc>
          <w:tcPr>
            <w:tcW w:w="4397"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612CA5" w:rsidRPr="00931DD7" w14:paraId="340E4337" w14:textId="77777777" w:rsidTr="00AA522A">
        <w:trPr>
          <w:gridBefore w:val="1"/>
          <w:wBefore w:w="8" w:type="dxa"/>
        </w:trPr>
        <w:tc>
          <w:tcPr>
            <w:tcW w:w="4397" w:type="dxa"/>
            <w:gridSpan w:val="3"/>
          </w:tcPr>
          <w:p w14:paraId="1019A6D6" w14:textId="77777777" w:rsidR="00105472" w:rsidRPr="00AA522A" w:rsidRDefault="00105472" w:rsidP="000A15B5">
            <w:pPr>
              <w:widowControl w:val="0"/>
              <w:numPr>
                <w:ilvl w:val="0"/>
                <w:numId w:val="28"/>
              </w:numPr>
              <w:jc w:val="both"/>
              <w:rPr>
                <w:rFonts w:cs="Arial"/>
                <w:bCs/>
                <w:lang w:val="de-DE"/>
              </w:rPr>
            </w:pPr>
            <w:r w:rsidRPr="00AA522A">
              <w:rPr>
                <w:rFonts w:cs="Arial"/>
                <w:lang w:val="de-DE"/>
              </w:rPr>
              <w:t xml:space="preserve">in Form eines </w:t>
            </w:r>
            <w:r w:rsidRPr="00AA522A">
              <w:rPr>
                <w:rFonts w:cs="Arial"/>
                <w:b/>
                <w:lang w:val="de-DE"/>
              </w:rPr>
              <w:t>informatischen Dokuments</w:t>
            </w:r>
            <w:r w:rsidRPr="00AA522A">
              <w:rPr>
                <w:rFonts w:cs="Arial"/>
                <w:lang w:val="de-DE"/>
              </w:rPr>
              <w:t xml:space="preserve"> gemäß Art. 1 Buchst. p) GvD vom 7. März 2005 Nr. 82, das von der Person, die befugt ist den Sicherungsgeber zu verpflichten, </w:t>
            </w:r>
            <w:r w:rsidRPr="00AA522A">
              <w:rPr>
                <w:rFonts w:cs="Arial"/>
                <w:b/>
                <w:lang w:val="de-DE"/>
              </w:rPr>
              <w:t xml:space="preserve">mit digitaler Unterschrift </w:t>
            </w:r>
            <w:r w:rsidRPr="00AA522A">
              <w:rPr>
                <w:rFonts w:cs="Arial"/>
                <w:u w:val="single"/>
                <w:lang w:val="de-DE"/>
              </w:rPr>
              <w:t>unterzeichnet</w:t>
            </w:r>
            <w:r w:rsidRPr="00AA522A">
              <w:rPr>
                <w:rFonts w:cs="Arial"/>
                <w:lang w:val="de-DE"/>
              </w:rPr>
              <w:t xml:space="preserve"> ist,</w:t>
            </w:r>
          </w:p>
          <w:p w14:paraId="429503FF" w14:textId="22AADE2A" w:rsidR="00612CA5" w:rsidRPr="00AA522A" w:rsidRDefault="00612CA5" w:rsidP="000A15B5">
            <w:pPr>
              <w:widowControl w:val="0"/>
              <w:numPr>
                <w:ilvl w:val="0"/>
                <w:numId w:val="28"/>
              </w:numPr>
              <w:jc w:val="both"/>
              <w:rPr>
                <w:rFonts w:cs="Arial"/>
                <w:noProof w:val="0"/>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w:t>
            </w:r>
            <w:r w:rsidRPr="00AA522A">
              <w:rPr>
                <w:rFonts w:cs="Arial"/>
                <w:noProof w:val="0"/>
                <w:lang w:val="de-DE"/>
              </w:rPr>
              <w:t xml:space="preserve">Papierdokument) gemäß den von Art. 22 Abs. 1 und 2 GvD vom 7. März 2005 Nr. 82 vorgesehenen Modalitäten. </w:t>
            </w:r>
          </w:p>
          <w:p w14:paraId="69C71E68" w14:textId="68FAD1A1" w:rsidR="00612CA5" w:rsidRPr="00AA522A" w:rsidRDefault="00612CA5" w:rsidP="000A15B5">
            <w:pPr>
              <w:widowControl w:val="0"/>
              <w:ind w:left="364"/>
              <w:jc w:val="both"/>
              <w:rPr>
                <w:rFonts w:cs="Arial"/>
                <w:noProof w:val="0"/>
                <w:lang w:val="de-DE"/>
              </w:rPr>
            </w:pPr>
            <w:r w:rsidRPr="00AA522A">
              <w:rPr>
                <w:rFonts w:cs="Arial"/>
                <w:noProof w:val="0"/>
                <w:lang w:val="de-DE"/>
              </w:rPr>
              <w:t xml:space="preserve">In diesen Fällen muss die Konformität mit dem Original von einer </w:t>
            </w:r>
            <w:r w:rsidRPr="00AA522A">
              <w:rPr>
                <w:rFonts w:cs="Arial"/>
                <w:b/>
                <w:noProof w:val="0"/>
                <w:lang w:val="de-DE"/>
              </w:rPr>
              <w:t>Amtsperson</w:t>
            </w:r>
            <w:r w:rsidRPr="00AA522A">
              <w:rPr>
                <w:rFonts w:cs="Arial"/>
                <w:noProof w:val="0"/>
                <w:lang w:val="de-DE"/>
              </w:rPr>
              <w:t xml:space="preserve"> durch Anbringung der </w:t>
            </w:r>
            <w:r w:rsidRPr="00AA522A">
              <w:rPr>
                <w:rFonts w:cs="Arial"/>
                <w:b/>
                <w:noProof w:val="0"/>
                <w:lang w:val="de-DE"/>
              </w:rPr>
              <w:t>digitalen Unterschrift</w:t>
            </w:r>
            <w:r w:rsidRPr="00AA522A">
              <w:rPr>
                <w:rFonts w:cs="Arial"/>
                <w:noProof w:val="0"/>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16E674A5" w14:textId="43220E59" w:rsidR="00612CA5" w:rsidRPr="00AA522A" w:rsidRDefault="00612CA5" w:rsidP="000A15B5">
            <w:pPr>
              <w:widowControl w:val="0"/>
              <w:numPr>
                <w:ilvl w:val="0"/>
                <w:numId w:val="28"/>
              </w:numPr>
              <w:jc w:val="both"/>
              <w:rPr>
                <w:rFonts w:cs="Arial"/>
                <w:b/>
                <w:bCs/>
                <w:u w:val="single"/>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Papierdokument) gemäß den von Art. 22 Abs. 3 GvD vom 7. März 2005 Nr. 82 vorgesehenen Modalitäten.</w:t>
            </w:r>
          </w:p>
          <w:p w14:paraId="2D91C1C9" w14:textId="4CF74504" w:rsidR="00105472" w:rsidRPr="00AA522A" w:rsidRDefault="00105472" w:rsidP="000A15B5">
            <w:pPr>
              <w:widowControl w:val="0"/>
              <w:tabs>
                <w:tab w:val="left" w:pos="4119"/>
              </w:tabs>
              <w:jc w:val="both"/>
              <w:rPr>
                <w:rFonts w:cs="Arial"/>
                <w:noProof w:val="0"/>
                <w:lang w:val="de-DE"/>
              </w:rPr>
            </w:pPr>
            <w:r w:rsidRPr="00AA522A">
              <w:rPr>
                <w:rFonts w:cs="Arial"/>
                <w:noProof w:val="0"/>
                <w:lang w:val="de-DE"/>
              </w:rPr>
              <w:t>Das in den Formen gemäß Punkt 1., 2. oder 3. eingereichte Dokument, das</w:t>
            </w:r>
            <w:r w:rsidR="0068230F" w:rsidRPr="00AA522A">
              <w:rPr>
                <w:lang w:val="de-DE"/>
              </w:rPr>
              <w:t xml:space="preserve"> </w:t>
            </w:r>
            <w:r w:rsidR="0068230F" w:rsidRPr="00AA522A">
              <w:rPr>
                <w:rFonts w:cs="Arial"/>
                <w:b/>
                <w:noProof w:val="0"/>
                <w:lang w:val="de-DE"/>
              </w:rPr>
              <w:t>die Bürgschaft</w:t>
            </w:r>
            <w:r w:rsidR="0068230F" w:rsidRPr="00AA522A">
              <w:rPr>
                <w:rFonts w:cs="Arial"/>
                <w:noProof w:val="0"/>
                <w:lang w:val="de-DE"/>
              </w:rPr>
              <w:t xml:space="preserve"> oder</w:t>
            </w:r>
            <w:r w:rsidRPr="00AA522A">
              <w:rPr>
                <w:rFonts w:cs="Arial"/>
                <w:noProof w:val="0"/>
                <w:lang w:val="de-DE"/>
              </w:rPr>
              <w:t xml:space="preserve"> die in Art. 93 Abs. 8 GvD Nr. 50/2016 vorgesehene </w:t>
            </w:r>
            <w:r w:rsidRPr="00AA522A">
              <w:rPr>
                <w:rFonts w:cs="Arial"/>
                <w:b/>
                <w:noProof w:val="0"/>
                <w:lang w:val="de-DE"/>
              </w:rPr>
              <w:t>Verpflichtungserklärung</w:t>
            </w:r>
            <w:r w:rsidRPr="00AA522A">
              <w:rPr>
                <w:rFonts w:cs="Arial"/>
                <w:noProof w:val="0"/>
                <w:lang w:val="de-DE"/>
              </w:rPr>
              <w:t xml:space="preserve"> enthält, muss folgenden Vorgaben entsprechen:</w:t>
            </w:r>
          </w:p>
          <w:p w14:paraId="4BC40C1E" w14:textId="2EB2B7A9" w:rsidR="00105472" w:rsidRPr="00AA522A" w:rsidRDefault="00105472" w:rsidP="000A15B5">
            <w:pPr>
              <w:pStyle w:val="Paragrafoelenco"/>
              <w:widowControl w:val="0"/>
              <w:numPr>
                <w:ilvl w:val="0"/>
                <w:numId w:val="79"/>
              </w:numPr>
              <w:tabs>
                <w:tab w:val="clear" w:pos="1101"/>
                <w:tab w:val="left" w:pos="4119"/>
              </w:tabs>
              <w:ind w:left="284" w:hanging="284"/>
              <w:jc w:val="both"/>
              <w:rPr>
                <w:rFonts w:cs="Arial"/>
                <w:noProof w:val="0"/>
                <w:lang w:val="de-DE"/>
              </w:rPr>
            </w:pPr>
            <w:r w:rsidRPr="00AA522A">
              <w:rPr>
                <w:rFonts w:cs="Arial"/>
                <w:noProof w:val="0"/>
                <w:lang w:val="de-DE"/>
              </w:rPr>
              <w:t xml:space="preserve">Es muss von der Person unterzeichnet sein, die befugt ist, den Sicherungsgeber zu verpflichten; </w:t>
            </w:r>
          </w:p>
          <w:p w14:paraId="5DEC3078" w14:textId="716A0A46" w:rsidR="00612CA5" w:rsidRPr="00AA522A" w:rsidRDefault="00105472" w:rsidP="000A15B5">
            <w:pPr>
              <w:pStyle w:val="Paragrafoelenco"/>
              <w:widowControl w:val="0"/>
              <w:numPr>
                <w:ilvl w:val="0"/>
                <w:numId w:val="79"/>
              </w:numPr>
              <w:tabs>
                <w:tab w:val="clear" w:pos="1101"/>
                <w:tab w:val="left" w:pos="4119"/>
              </w:tabs>
              <w:ind w:left="284" w:hanging="284"/>
              <w:jc w:val="both"/>
              <w:rPr>
                <w:rFonts w:cs="Arial"/>
                <w:lang w:val="de-DE"/>
              </w:rPr>
            </w:pPr>
            <w:r w:rsidRPr="00AA522A">
              <w:rPr>
                <w:rFonts w:cs="Arial"/>
                <w:lang w:val="de-DE"/>
              </w:rPr>
              <w:t xml:space="preserve">es </w:t>
            </w:r>
            <w:r w:rsidRPr="00AA522A">
              <w:rPr>
                <w:rFonts w:cs="Arial"/>
                <w:noProof w:val="0"/>
                <w:lang w:val="de-DE"/>
              </w:rPr>
              <w:t>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993" w:type="dxa"/>
          </w:tcPr>
          <w:p w14:paraId="490C54B8" w14:textId="77777777" w:rsidR="00612CA5" w:rsidRPr="00AA522A" w:rsidRDefault="00612CA5" w:rsidP="00612CA5">
            <w:pPr>
              <w:widowControl w:val="0"/>
              <w:rPr>
                <w:rFonts w:cs="Arial"/>
                <w:lang w:val="de-DE"/>
              </w:rPr>
            </w:pPr>
          </w:p>
        </w:tc>
        <w:tc>
          <w:tcPr>
            <w:tcW w:w="4252" w:type="dxa"/>
          </w:tcPr>
          <w:p w14:paraId="791AEA9C"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documento informatico</w:t>
            </w:r>
            <w:r w:rsidRPr="00AA522A">
              <w:rPr>
                <w:rFonts w:cs="Arial"/>
                <w:lang w:val="it-IT"/>
              </w:rPr>
              <w:t xml:space="preserve">, ai sensi dell’art. 1, lett. p) del d.lgs. 7 marzo 2005 n. 82 </w:t>
            </w:r>
            <w:r w:rsidRPr="00AA522A">
              <w:rPr>
                <w:rFonts w:cs="Arial"/>
                <w:u w:val="single"/>
                <w:lang w:val="it-IT"/>
              </w:rPr>
              <w:t>sottoscritto</w:t>
            </w:r>
            <w:r w:rsidRPr="00AA522A">
              <w:rPr>
                <w:rFonts w:cs="Arial"/>
                <w:lang w:val="it-IT"/>
              </w:rPr>
              <w:t xml:space="preserve"> con </w:t>
            </w:r>
            <w:r w:rsidRPr="00AA522A">
              <w:rPr>
                <w:rFonts w:cs="Arial"/>
                <w:b/>
                <w:bCs/>
                <w:lang w:val="it-IT"/>
              </w:rPr>
              <w:t>firma digitale</w:t>
            </w:r>
            <w:r w:rsidRPr="00AA522A">
              <w:rPr>
                <w:rFonts w:cs="Arial"/>
                <w:lang w:val="it-IT"/>
              </w:rPr>
              <w:t xml:space="preserve"> dal soggetto in possesso dei poteri necessari per impegnare il garante;</w:t>
            </w:r>
          </w:p>
          <w:p w14:paraId="68F63835"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commi 1 e 2, del d.lgs. 7 marzo 2005 n. 82. </w:t>
            </w:r>
          </w:p>
          <w:p w14:paraId="00EB7B93" w14:textId="77777777" w:rsidR="00612CA5" w:rsidRPr="00AA522A" w:rsidRDefault="00612CA5" w:rsidP="00612CA5">
            <w:pPr>
              <w:widowControl w:val="0"/>
              <w:tabs>
                <w:tab w:val="left" w:pos="4119"/>
              </w:tabs>
              <w:ind w:left="353" w:right="72"/>
              <w:jc w:val="both"/>
              <w:rPr>
                <w:rFonts w:cs="Arial"/>
                <w:lang w:val="it-IT"/>
              </w:rPr>
            </w:pPr>
            <w:r w:rsidRPr="00AA522A">
              <w:rPr>
                <w:rFonts w:cs="Arial"/>
                <w:lang w:val="it-IT"/>
              </w:rPr>
              <w:t xml:space="preserve">In tali casi la conformità del documento all’originale dovrà esser attestata dal </w:t>
            </w:r>
            <w:r w:rsidRPr="00AA522A">
              <w:rPr>
                <w:rFonts w:cs="Arial"/>
                <w:b/>
                <w:bCs/>
                <w:lang w:val="it-IT"/>
              </w:rPr>
              <w:t>pubblico ufficiale</w:t>
            </w:r>
            <w:r w:rsidRPr="00AA522A">
              <w:rPr>
                <w:rFonts w:cs="Arial"/>
                <w:lang w:val="it-IT"/>
              </w:rPr>
              <w:t xml:space="preserve"> mediante apposizione di </w:t>
            </w:r>
            <w:r w:rsidRPr="00AA522A">
              <w:rPr>
                <w:rFonts w:cs="Arial"/>
                <w:b/>
                <w:bCs/>
                <w:lang w:val="it-IT"/>
              </w:rPr>
              <w:t>firma digitale</w:t>
            </w:r>
            <w:r w:rsidRPr="00AA522A">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comma 3, del d.lgs. 7 marzo 2005 n. 82. </w:t>
            </w:r>
          </w:p>
          <w:p w14:paraId="005C845D" w14:textId="304AAEDA" w:rsidR="00612CA5" w:rsidRPr="00AA522A" w:rsidRDefault="00612CA5" w:rsidP="00612CA5">
            <w:pPr>
              <w:widowControl w:val="0"/>
              <w:tabs>
                <w:tab w:val="left" w:pos="4119"/>
              </w:tabs>
              <w:ind w:right="72"/>
              <w:jc w:val="both"/>
              <w:rPr>
                <w:rFonts w:cs="Arial"/>
                <w:lang w:val="it-IT"/>
              </w:rPr>
            </w:pPr>
            <w:r w:rsidRPr="00AA522A">
              <w:rPr>
                <w:rFonts w:cs="Arial"/>
                <w:lang w:val="it-IT"/>
              </w:rPr>
              <w:t>Il documento presentato nelle forme di cui ai precedenti punti 1, 2, e 3, contenente</w:t>
            </w:r>
            <w:r w:rsidR="0068230F" w:rsidRPr="00AA522A">
              <w:rPr>
                <w:rFonts w:cs="Arial"/>
                <w:lang w:val="it-IT"/>
              </w:rPr>
              <w:t xml:space="preserve"> la </w:t>
            </w:r>
            <w:r w:rsidR="0068230F" w:rsidRPr="00AA522A">
              <w:rPr>
                <w:rFonts w:cs="Arial"/>
                <w:b/>
                <w:bCs/>
                <w:lang w:val="it-IT"/>
              </w:rPr>
              <w:t>garanzia fideiussoria</w:t>
            </w:r>
            <w:r w:rsidR="0068230F" w:rsidRPr="00AA522A">
              <w:rPr>
                <w:rFonts w:cs="Arial"/>
                <w:lang w:val="it-IT"/>
              </w:rPr>
              <w:t xml:space="preserve"> oppure</w:t>
            </w:r>
            <w:r w:rsidRPr="00AA522A">
              <w:rPr>
                <w:rFonts w:cs="Arial"/>
                <w:lang w:val="it-IT"/>
              </w:rPr>
              <w:t xml:space="preserve"> </w:t>
            </w:r>
            <w:r w:rsidRPr="00AA522A">
              <w:rPr>
                <w:rFonts w:cs="Arial"/>
                <w:b/>
                <w:bCs/>
                <w:lang w:val="it-IT"/>
              </w:rPr>
              <w:t>la dichiarazione</w:t>
            </w:r>
            <w:r w:rsidR="00637FD9" w:rsidRPr="00AA522A">
              <w:rPr>
                <w:rFonts w:cs="Arial"/>
                <w:b/>
                <w:bCs/>
                <w:lang w:val="it-IT"/>
              </w:rPr>
              <w:t xml:space="preserve"> di impegno</w:t>
            </w:r>
            <w:r w:rsidRPr="00AA522A">
              <w:rPr>
                <w:rFonts w:cs="Arial"/>
                <w:lang w:val="it-IT"/>
              </w:rPr>
              <w:t xml:space="preserve"> prevista dall’art. 93, comma 8 del d.lgs. n. 50/2016, deve conformarsi alle seguenti prescrizioni:</w:t>
            </w:r>
          </w:p>
          <w:p w14:paraId="784EA14C"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sottoscritto dal soggetto in possesso dei poteri necessari per impegnare il garante;</w:t>
            </w:r>
          </w:p>
          <w:p w14:paraId="7B8EE5AE"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612CA5" w:rsidRPr="00931DD7" w14:paraId="28FFA99D" w14:textId="77777777" w:rsidTr="00AA522A">
        <w:trPr>
          <w:gridBefore w:val="1"/>
          <w:wBefore w:w="8" w:type="dxa"/>
        </w:trPr>
        <w:tc>
          <w:tcPr>
            <w:tcW w:w="4397"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931DD7" w14:paraId="1F7C427D" w14:textId="77777777" w:rsidTr="00AA522A">
        <w:trPr>
          <w:gridBefore w:val="1"/>
          <w:wBefore w:w="8" w:type="dxa"/>
        </w:trPr>
        <w:tc>
          <w:tcPr>
            <w:tcW w:w="4397"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612CA5" w:rsidRPr="00931DD7" w14:paraId="26CD43AD" w14:textId="77777777" w:rsidTr="00AA522A">
        <w:trPr>
          <w:gridBefore w:val="1"/>
          <w:wBefore w:w="8" w:type="dxa"/>
        </w:trPr>
        <w:tc>
          <w:tcPr>
            <w:tcW w:w="4397"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931DD7" w14:paraId="7E6D8782" w14:textId="77777777" w:rsidTr="00AA522A">
        <w:trPr>
          <w:gridBefore w:val="1"/>
          <w:wBefore w:w="8" w:type="dxa"/>
        </w:trPr>
        <w:tc>
          <w:tcPr>
            <w:tcW w:w="9642" w:type="dxa"/>
            <w:gridSpan w:val="5"/>
          </w:tcPr>
          <w:p w14:paraId="2BAA12C0" w14:textId="77777777" w:rsidR="00612CA5" w:rsidRPr="00211C25" w:rsidRDefault="00164620" w:rsidP="001B5F4B">
            <w:pPr>
              <w:widowControl w:val="0"/>
              <w:numPr>
                <w:ilvl w:val="0"/>
                <w:numId w:val="49"/>
              </w:numPr>
              <w:spacing w:before="60" w:after="60"/>
              <w:ind w:left="567" w:hanging="283"/>
              <w:jc w:val="both"/>
              <w:rPr>
                <w:rStyle w:val="Collegamentoipertestuale"/>
                <w:rFonts w:cs="Arial"/>
                <w:lang w:val="it-IT" w:eastAsia="it-IT"/>
              </w:rPr>
            </w:pPr>
            <w:hyperlink r:id="rId48" w:history="1">
              <w:r w:rsidR="00612CA5" w:rsidRPr="00211C25">
                <w:rPr>
                  <w:rStyle w:val="Collegamentoipertestuale"/>
                  <w:rFonts w:cs="Arial"/>
                  <w:szCs w:val="24"/>
                  <w:lang w:val="it-IT" w:eastAsia="it-IT"/>
                </w:rPr>
                <w:t>http://www.bancaditalia.it/compiti/vigilanza/intermediari/index.html</w:t>
              </w:r>
            </w:hyperlink>
          </w:p>
          <w:p w14:paraId="369E0D7E" w14:textId="77777777" w:rsidR="00612CA5" w:rsidRPr="00211C25" w:rsidRDefault="00164620" w:rsidP="001B5F4B">
            <w:pPr>
              <w:widowControl w:val="0"/>
              <w:numPr>
                <w:ilvl w:val="0"/>
                <w:numId w:val="49"/>
              </w:numPr>
              <w:spacing w:before="60" w:after="60"/>
              <w:ind w:left="567" w:hanging="283"/>
              <w:jc w:val="both"/>
              <w:rPr>
                <w:rStyle w:val="Collegamentoipertestuale"/>
                <w:rFonts w:cs="Arial"/>
                <w:szCs w:val="24"/>
                <w:lang w:val="it-IT" w:eastAsia="it-IT"/>
              </w:rPr>
            </w:pPr>
            <w:hyperlink r:id="rId49" w:history="1">
              <w:r w:rsidR="00612CA5" w:rsidRPr="00211C25">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164620" w:rsidP="001B5F4B">
            <w:pPr>
              <w:widowControl w:val="0"/>
              <w:numPr>
                <w:ilvl w:val="0"/>
                <w:numId w:val="49"/>
              </w:numPr>
              <w:spacing w:before="60" w:after="60"/>
              <w:ind w:left="567" w:hanging="283"/>
              <w:jc w:val="both"/>
              <w:rPr>
                <w:rStyle w:val="Collegamentoipertestuale"/>
                <w:rFonts w:cs="Arial"/>
                <w:szCs w:val="24"/>
                <w:lang w:val="it-IT" w:eastAsia="it-IT"/>
              </w:rPr>
            </w:pPr>
            <w:hyperlink r:id="rId50"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164620" w:rsidP="001B5F4B">
            <w:pPr>
              <w:widowControl w:val="0"/>
              <w:numPr>
                <w:ilvl w:val="0"/>
                <w:numId w:val="49"/>
              </w:numPr>
              <w:spacing w:before="60" w:after="60"/>
              <w:ind w:left="567" w:hanging="283"/>
              <w:jc w:val="both"/>
              <w:rPr>
                <w:rFonts w:cs="Arial"/>
                <w:b/>
                <w:lang w:val="it-IT"/>
              </w:rPr>
            </w:pPr>
            <w:hyperlink r:id="rId51" w:history="1">
              <w:r w:rsidR="00612CA5" w:rsidRPr="00211C25">
                <w:rPr>
                  <w:rStyle w:val="Collegamentoipertestuale"/>
                  <w:rFonts w:cs="Arial"/>
                  <w:szCs w:val="24"/>
                  <w:lang w:val="it-IT" w:eastAsia="it-IT"/>
                </w:rPr>
                <w:t>http://www.ivass.it/ivass/imprese_jsp/HomePage.jsp</w:t>
              </w:r>
            </w:hyperlink>
          </w:p>
        </w:tc>
      </w:tr>
      <w:tr w:rsidR="001465EF" w:rsidRPr="00931DD7" w14:paraId="595B3C84" w14:textId="77777777" w:rsidTr="00AA522A">
        <w:trPr>
          <w:gridBefore w:val="1"/>
          <w:wBefore w:w="8" w:type="dxa"/>
        </w:trPr>
        <w:tc>
          <w:tcPr>
            <w:tcW w:w="4397"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612CA5" w:rsidRPr="00931DD7" w14:paraId="5EE85087" w14:textId="77777777" w:rsidTr="00AA522A">
        <w:trPr>
          <w:gridBefore w:val="1"/>
          <w:wBefore w:w="8" w:type="dxa"/>
          <w:trHeight w:val="1347"/>
        </w:trPr>
        <w:tc>
          <w:tcPr>
            <w:tcW w:w="4397" w:type="dxa"/>
            <w:gridSpan w:val="3"/>
          </w:tcPr>
          <w:p w14:paraId="222C37D4" w14:textId="3DE18D24" w:rsidR="001465EF" w:rsidRPr="00AA522A" w:rsidRDefault="00EE7D49" w:rsidP="000A15B5">
            <w:pPr>
              <w:widowControl w:val="0"/>
              <w:jc w:val="both"/>
              <w:rPr>
                <w:rFonts w:cs="Arial"/>
                <w:u w:val="single"/>
                <w:lang w:val="de-DE"/>
              </w:rPr>
            </w:pPr>
            <w:bookmarkStart w:id="95"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612CA5" w:rsidRPr="00931DD7" w14:paraId="65B9129D" w14:textId="77777777" w:rsidTr="00AA522A">
        <w:trPr>
          <w:gridBefore w:val="1"/>
          <w:wBefore w:w="8" w:type="dxa"/>
        </w:trPr>
        <w:tc>
          <w:tcPr>
            <w:tcW w:w="4397"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612CA5" w:rsidRPr="00931DD7" w14:paraId="481C743B" w14:textId="77777777" w:rsidTr="00AA522A">
        <w:trPr>
          <w:gridBefore w:val="1"/>
          <w:wBefore w:w="8" w:type="dxa"/>
        </w:trPr>
        <w:tc>
          <w:tcPr>
            <w:tcW w:w="4397" w:type="dxa"/>
            <w:gridSpan w:val="3"/>
          </w:tcPr>
          <w:p w14:paraId="44B8D061" w14:textId="64424D87" w:rsidR="00E82EA9" w:rsidRPr="00AA522A" w:rsidRDefault="00A376F8" w:rsidP="00E82EA9">
            <w:pPr>
              <w:widowControl w:val="0"/>
              <w:tabs>
                <w:tab w:val="num" w:pos="1101"/>
                <w:tab w:val="left" w:pos="4119"/>
              </w:tabs>
              <w:jc w:val="both"/>
              <w:rPr>
                <w:rFonts w:cs="Arial"/>
                <w:b/>
                <w:noProof w:val="0"/>
                <w:u w:val="single"/>
                <w:lang w:val="de-DE"/>
              </w:rPr>
            </w:pPr>
            <w:r w:rsidRPr="00AA522A">
              <w:rPr>
                <w:rFonts w:cs="Arial"/>
                <w:u w:val="single"/>
                <w:lang w:val="de-DE" w:eastAsia="it-IT"/>
              </w:rPr>
              <w:t>►</w:t>
            </w:r>
            <w:r w:rsidRPr="00AA522A">
              <w:rPr>
                <w:rFonts w:cs="Arial"/>
                <w:b/>
                <w:noProof w:val="0"/>
                <w:u w:val="single"/>
                <w:lang w:val="de-DE"/>
              </w:rPr>
              <w:t xml:space="preserve">Es stellt einen nicht behebbaren Aus-schlussgrund dar, wenn </w:t>
            </w:r>
            <w:r w:rsidR="00CB472B" w:rsidRPr="00AA522A">
              <w:rPr>
                <w:rFonts w:cs="Arial"/>
                <w:b/>
                <w:noProof w:val="0"/>
                <w:u w:val="single"/>
                <w:lang w:val="de-DE"/>
              </w:rPr>
              <w:t xml:space="preserve">die vorläufige Sicherheit und/oder </w:t>
            </w:r>
            <w:r w:rsidRPr="00AA522A">
              <w:rPr>
                <w:rFonts w:cs="Arial"/>
                <w:b/>
                <w:noProof w:val="0"/>
                <w:u w:val="single"/>
                <w:lang w:val="de-DE"/>
              </w:rPr>
              <w:t>die Verpflichtungserklärung gemäß Art. 93 Abs. 8 GvD Nr. 50/2016 nicht vor Ablauf der Frist für die Angebotsabgabe gestellt bzw. ausgestellt wurde.</w:t>
            </w:r>
          </w:p>
          <w:p w14:paraId="33FAE73A" w14:textId="77777777" w:rsidR="00E82EA9" w:rsidRPr="00AA522A" w:rsidRDefault="00E82EA9" w:rsidP="00E82EA9">
            <w:pPr>
              <w:widowControl w:val="0"/>
              <w:tabs>
                <w:tab w:val="num" w:pos="1101"/>
                <w:tab w:val="left" w:pos="4119"/>
              </w:tabs>
              <w:jc w:val="both"/>
              <w:rPr>
                <w:rFonts w:cs="Arial"/>
                <w:b/>
                <w:noProof w:val="0"/>
                <w:u w:val="single"/>
                <w:lang w:val="de-DE"/>
              </w:rPr>
            </w:pPr>
            <w:r w:rsidRPr="00AA522A">
              <w:rPr>
                <w:rFonts w:cs="Arial"/>
                <w:b/>
                <w:noProof w:val="0"/>
                <w:u w:val="single"/>
                <w:lang w:val="de-DE"/>
              </w:rPr>
              <w:t xml:space="preserve">Es stellt einen nicht behebbaren Ausschlussgrund dar, wenn die vorläufige Sicherheit zugunsten einer anderen Verwaltung als </w:t>
            </w:r>
            <w:r w:rsidRPr="00AA522A">
              <w:rPr>
                <w:rFonts w:cs="Arial"/>
                <w:b/>
                <w:noProof w:val="0"/>
                <w:color w:val="FF0000"/>
                <w:u w:val="single"/>
                <w:lang w:val="de-DE"/>
              </w:rPr>
              <w:t xml:space="preserve">die AOV oder als die auftraggebende Körperschaft/Vergabestelle </w:t>
            </w:r>
            <w:r w:rsidRPr="00AA522A">
              <w:rPr>
                <w:rFonts w:cs="Arial"/>
                <w:b/>
                <w:noProof w:val="0"/>
                <w:u w:val="single"/>
                <w:lang w:val="de-DE"/>
              </w:rPr>
              <w:t>ausgestellt wurde.</w:t>
            </w:r>
          </w:p>
          <w:p w14:paraId="3B857B4E" w14:textId="77777777" w:rsidR="00E82EA9" w:rsidRPr="00AA522A" w:rsidRDefault="00E82EA9" w:rsidP="00E82EA9">
            <w:pPr>
              <w:widowControl w:val="0"/>
              <w:jc w:val="both"/>
              <w:rPr>
                <w:rFonts w:cs="Arial"/>
                <w:b/>
                <w:noProof w:val="0"/>
                <w:color w:val="FF0000"/>
                <w:lang w:val="de-DE"/>
              </w:rPr>
            </w:pPr>
            <w:r w:rsidRPr="00AA522A">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AA522A" w:rsidRDefault="00E82EA9" w:rsidP="00E82EA9">
            <w:pPr>
              <w:widowControl w:val="0"/>
              <w:tabs>
                <w:tab w:val="num" w:pos="1101"/>
                <w:tab w:val="left" w:pos="4119"/>
              </w:tabs>
              <w:jc w:val="both"/>
              <w:rPr>
                <w:rFonts w:cs="Arial"/>
                <w:b/>
                <w:noProof w:val="0"/>
                <w:u w:val="single"/>
                <w:lang w:val="de-DE"/>
              </w:rPr>
            </w:pPr>
          </w:p>
          <w:p w14:paraId="14AE8678" w14:textId="1E447E95" w:rsidR="00A376F8" w:rsidRPr="00AA522A" w:rsidRDefault="00625F59" w:rsidP="00E82EA9">
            <w:pPr>
              <w:widowControl w:val="0"/>
              <w:tabs>
                <w:tab w:val="num" w:pos="1101"/>
                <w:tab w:val="left" w:pos="4119"/>
              </w:tabs>
              <w:jc w:val="both"/>
              <w:rPr>
                <w:rFonts w:cs="Arial"/>
                <w:b/>
                <w:noProof w:val="0"/>
                <w:color w:val="FF0000"/>
                <w:lang w:val="de-DE"/>
              </w:rPr>
            </w:pPr>
            <w:r w:rsidRPr="00AA522A">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321667A4" w14:textId="06F9E027" w:rsidR="00F1515E" w:rsidRPr="00AA522A" w:rsidRDefault="00612CA5" w:rsidP="000A15B5">
            <w:pPr>
              <w:widowControl w:val="0"/>
              <w:jc w:val="both"/>
              <w:rPr>
                <w:rFonts w:cs="Arial"/>
                <w:b/>
                <w:noProof w:val="0"/>
                <w:u w:val="single"/>
                <w:lang w:val="de-DE"/>
              </w:rPr>
            </w:pPr>
            <w:r w:rsidRPr="00AA522A">
              <w:rPr>
                <w:rFonts w:cs="Arial"/>
                <w:u w:val="single"/>
                <w:lang w:val="de-DE" w:eastAsia="it-IT"/>
              </w:rPr>
              <w:t xml:space="preserve">► </w:t>
            </w:r>
            <w:r w:rsidR="00F1515E" w:rsidRPr="00AA522A">
              <w:rPr>
                <w:rFonts w:cs="Arial"/>
                <w:b/>
                <w:noProof w:val="0"/>
                <w:u w:val="single"/>
                <w:lang w:val="de-DE"/>
              </w:rPr>
              <w:t xml:space="preserve">Es stellt einen nicht behebbaren Ausschlussgrund dar, wenn </w:t>
            </w:r>
            <w:r w:rsidR="00BC7118" w:rsidRPr="00AA522A">
              <w:rPr>
                <w:rFonts w:cs="Arial"/>
                <w:b/>
                <w:noProof w:val="0"/>
                <w:u w:val="single"/>
                <w:lang w:val="de-DE"/>
              </w:rPr>
              <w:t>die vorläufige Sicherheit und/oder die Verpflichtungserklä</w:t>
            </w:r>
            <w:r w:rsidR="00F1515E" w:rsidRPr="00AA522A">
              <w:rPr>
                <w:rFonts w:cs="Arial"/>
                <w:b/>
                <w:noProof w:val="0"/>
                <w:u w:val="single"/>
                <w:lang w:val="de-DE"/>
              </w:rPr>
              <w:t xml:space="preserve">rung von einer Person unterzeichnet </w:t>
            </w:r>
            <w:r w:rsidR="00826648" w:rsidRPr="00AA522A">
              <w:rPr>
                <w:rFonts w:cs="Arial"/>
                <w:b/>
                <w:noProof w:val="0"/>
                <w:u w:val="single"/>
                <w:lang w:val="de-DE"/>
              </w:rPr>
              <w:t>ist</w:t>
            </w:r>
            <w:r w:rsidR="00F1515E" w:rsidRPr="00AA522A">
              <w:rPr>
                <w:rFonts w:cs="Arial"/>
                <w:b/>
                <w:noProof w:val="0"/>
                <w:u w:val="single"/>
                <w:lang w:val="de-DE"/>
              </w:rPr>
              <w:t>, die nicht befugt ist, die Sicherheit auszustellen oder den Sicherungsgeber zu verpflichten.</w:t>
            </w:r>
          </w:p>
          <w:p w14:paraId="3A7A2A15" w14:textId="77777777" w:rsidR="00F1515E" w:rsidRPr="00AA522A" w:rsidRDefault="00F1515E" w:rsidP="000A15B5">
            <w:pPr>
              <w:widowControl w:val="0"/>
              <w:jc w:val="both"/>
              <w:rPr>
                <w:rFonts w:cs="Arial"/>
                <w:u w:val="single"/>
                <w:lang w:val="de-DE" w:eastAsia="it-IT"/>
              </w:rPr>
            </w:pPr>
          </w:p>
          <w:p w14:paraId="5B4730A1" w14:textId="0E056E21" w:rsidR="007F33A4" w:rsidRPr="00AA522A" w:rsidRDefault="007F33A4" w:rsidP="000A15B5">
            <w:pPr>
              <w:widowControl w:val="0"/>
              <w:spacing w:line="240" w:lineRule="atLeast"/>
              <w:jc w:val="both"/>
              <w:rPr>
                <w:rFonts w:cs="Arial"/>
                <w:b/>
                <w:noProof w:val="0"/>
                <w:lang w:val="de-DE"/>
              </w:rPr>
            </w:pPr>
            <w:r w:rsidRPr="00AA522A">
              <w:rPr>
                <w:rFonts w:cs="Arial"/>
                <w:b/>
                <w:noProof w:val="0"/>
                <w:lang w:val="de-DE"/>
              </w:rPr>
              <w:t>Das Nachforderungsverfahren für den Unter</w:t>
            </w:r>
            <w:r w:rsidRPr="00AA522A">
              <w:rPr>
                <w:rFonts w:cs="Arial"/>
                <w:b/>
                <w:noProof w:val="0"/>
                <w:lang w:val="de-DE"/>
              </w:rPr>
              <w:softHyphen/>
              <w:t>suchungsbeistand gemäß Punkt 4.2.1 der Ausschreibungsbedingungen wird eingeleitet</w:t>
            </w:r>
            <w:r w:rsidR="00B60ED5" w:rsidRPr="00AA522A">
              <w:rPr>
                <w:rFonts w:cs="Arial"/>
                <w:b/>
                <w:noProof w:val="0"/>
                <w:lang w:val="de-DE"/>
              </w:rPr>
              <w:t>:</w:t>
            </w:r>
          </w:p>
          <w:p w14:paraId="67227EB1" w14:textId="2AD763F2" w:rsidR="00B94AE8" w:rsidRPr="00AA522A" w:rsidRDefault="00B94AE8" w:rsidP="00B94AE8">
            <w:pPr>
              <w:widowControl w:val="0"/>
              <w:numPr>
                <w:ilvl w:val="3"/>
                <w:numId w:val="4"/>
              </w:numPr>
              <w:tabs>
                <w:tab w:val="clear" w:pos="3306"/>
                <w:tab w:val="num" w:pos="180"/>
              </w:tabs>
              <w:ind w:left="180" w:hanging="180"/>
              <w:jc w:val="both"/>
              <w:rPr>
                <w:rFonts w:cs="Arial"/>
                <w:b/>
                <w:noProof w:val="0"/>
                <w:lang w:val="de-DE"/>
              </w:rPr>
            </w:pPr>
            <w:r w:rsidRPr="00AA522A">
              <w:rPr>
                <w:rFonts w:cs="Arial"/>
                <w:b/>
                <w:noProof w:val="0"/>
                <w:lang w:val="de-DE"/>
              </w:rPr>
              <w:t>wenn die Bescheinigung fehlt, dass die vorläufige Sicherheit gestellt wurde, sofern sie innerhalb der Fälligkeit der An</w:t>
            </w:r>
            <w:r w:rsidR="00B67700" w:rsidRPr="00AA522A">
              <w:rPr>
                <w:rFonts w:cs="Arial"/>
                <w:b/>
                <w:noProof w:val="0"/>
                <w:lang w:val="de-DE"/>
              </w:rPr>
              <w:t>gebotsabgabe gestellt wurde;</w:t>
            </w:r>
          </w:p>
          <w:p w14:paraId="316333EE" w14:textId="3B3C65CD" w:rsidR="00B94AE8" w:rsidRPr="00AA522A" w:rsidRDefault="00B94AE8" w:rsidP="00B94AE8">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wenn der Betrag der vorläu</w:t>
            </w:r>
            <w:r w:rsidR="00B67700" w:rsidRPr="00AA522A">
              <w:rPr>
                <w:rFonts w:cs="Arial"/>
                <w:b/>
                <w:noProof w:val="0"/>
                <w:lang w:val="de-DE"/>
              </w:rPr>
              <w:t>figen Sicherheit zu niedrig ist;</w:t>
            </w:r>
          </w:p>
          <w:p w14:paraId="41045D2E" w14:textId="6E61CBCE" w:rsidR="00612CA5" w:rsidRPr="00AA522A" w:rsidRDefault="00BD2238" w:rsidP="000A15B5">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 xml:space="preserve">serklärung mit Zusage, im Falle der Zuschlagserteilung die endgültige Sicherheit gemäß Art. 93 Abs. 8 GvD Nr. 50/2016 zu stellen, </w:t>
            </w:r>
            <w:r w:rsidR="00612CA5" w:rsidRPr="00AA522A">
              <w:rPr>
                <w:rFonts w:cs="Arial"/>
                <w:b/>
                <w:noProof w:val="0"/>
                <w:lang w:val="de-DE"/>
              </w:rPr>
              <w:t xml:space="preserve">fehlt, sofern besagte Erklärung </w:t>
            </w:r>
            <w:r w:rsidRPr="00AA522A">
              <w:rPr>
                <w:rFonts w:cs="Arial"/>
                <w:b/>
                <w:noProof w:val="0"/>
                <w:lang w:val="de-DE"/>
              </w:rPr>
              <w:t>bei Fälligkeit der Angebotsa</w:t>
            </w:r>
            <w:r w:rsidR="00612CA5" w:rsidRPr="00AA522A">
              <w:rPr>
                <w:rFonts w:cs="Arial"/>
                <w:b/>
                <w:noProof w:val="0"/>
                <w:lang w:val="de-DE"/>
              </w:rPr>
              <w:t xml:space="preserve">bgabe </w:t>
            </w:r>
            <w:r w:rsidRPr="00AA522A">
              <w:rPr>
                <w:rFonts w:cs="Arial"/>
                <w:b/>
                <w:noProof w:val="0"/>
                <w:lang w:val="de-DE"/>
              </w:rPr>
              <w:t>bereits</w:t>
            </w:r>
            <w:r w:rsidR="00612CA5" w:rsidRPr="00AA522A">
              <w:rPr>
                <w:rFonts w:cs="Arial"/>
                <w:b/>
                <w:noProof w:val="0"/>
                <w:lang w:val="de-DE"/>
              </w:rPr>
              <w:t xml:space="preserve"> ausgestellt </w:t>
            </w:r>
            <w:r w:rsidRPr="00AA522A">
              <w:rPr>
                <w:rFonts w:cs="Arial"/>
                <w:b/>
                <w:noProof w:val="0"/>
                <w:lang w:val="de-DE"/>
              </w:rPr>
              <w:t>war</w:t>
            </w:r>
            <w:r w:rsidR="00B67700" w:rsidRPr="00AA522A">
              <w:rPr>
                <w:rFonts w:cs="Arial"/>
                <w:b/>
                <w:noProof w:val="0"/>
                <w:lang w:val="de-DE"/>
              </w:rPr>
              <w:t>;</w:t>
            </w:r>
          </w:p>
          <w:p w14:paraId="44807000" w14:textId="77777777" w:rsidR="00612CA5" w:rsidRPr="00AA522A" w:rsidRDefault="00D73BD0"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serklärung</w:t>
            </w:r>
            <w:r w:rsidR="00FA2B79" w:rsidRPr="00AA522A">
              <w:rPr>
                <w:rFonts w:cs="Arial"/>
                <w:b/>
                <w:noProof w:val="0"/>
                <w:lang w:val="de-DE"/>
              </w:rPr>
              <w:t xml:space="preserve"> zur Stellung der</w:t>
            </w:r>
            <w:r w:rsidRPr="00AA522A">
              <w:rPr>
                <w:rFonts w:cs="Arial"/>
                <w:b/>
                <w:noProof w:val="0"/>
                <w:lang w:val="de-DE"/>
              </w:rPr>
              <w:t xml:space="preserve"> </w:t>
            </w:r>
            <w:r w:rsidR="000E7F07" w:rsidRPr="00AA522A">
              <w:rPr>
                <w:rFonts w:cs="Arial"/>
                <w:b/>
                <w:noProof w:val="0"/>
                <w:lang w:val="de-DE"/>
              </w:rPr>
              <w:t xml:space="preserve">endgültigen Sicherheit </w:t>
            </w:r>
            <w:r w:rsidR="00612CA5" w:rsidRPr="00AA522A">
              <w:rPr>
                <w:rFonts w:cs="Arial"/>
                <w:b/>
                <w:noProof w:val="0"/>
                <w:lang w:val="de-DE"/>
              </w:rPr>
              <w:t xml:space="preserve">nicht </w:t>
            </w:r>
            <w:r w:rsidRPr="00AA522A">
              <w:rPr>
                <w:rFonts w:cs="Arial"/>
                <w:b/>
                <w:noProof w:val="0"/>
                <w:lang w:val="de-DE"/>
              </w:rPr>
              <w:t xml:space="preserve">die </w:t>
            </w:r>
            <w:r w:rsidR="00612CA5" w:rsidRPr="00AA522A">
              <w:rPr>
                <w:rFonts w:cs="Arial"/>
                <w:b/>
                <w:noProof w:val="0"/>
                <w:lang w:val="de-DE"/>
              </w:rPr>
              <w:t>Eigenerklärung</w:t>
            </w:r>
            <w:r w:rsidRPr="00AA522A">
              <w:rPr>
                <w:rFonts w:cs="Arial"/>
                <w:b/>
                <w:noProof w:val="0"/>
                <w:lang w:val="de-DE"/>
              </w:rPr>
              <w:t xml:space="preserve"> gemäß Art. 4</w:t>
            </w:r>
            <w:r w:rsidR="00DC7D4A" w:rsidRPr="00AA522A">
              <w:rPr>
                <w:rFonts w:cs="Arial"/>
                <w:b/>
                <w:noProof w:val="0"/>
                <w:lang w:val="de-DE"/>
              </w:rPr>
              <w:t>7</w:t>
            </w:r>
            <w:r w:rsidRPr="00AA522A">
              <w:rPr>
                <w:rFonts w:cs="Arial"/>
                <w:b/>
                <w:noProof w:val="0"/>
                <w:lang w:val="de-DE"/>
              </w:rPr>
              <w:t xml:space="preserve"> und 76 DPR Nr. 445/2000 und Art. 5 LG Nr. 17/1993 </w:t>
            </w:r>
            <w:r w:rsidR="00FD7025" w:rsidRPr="00AA522A">
              <w:rPr>
                <w:rFonts w:cs="Arial"/>
                <w:b/>
                <w:noProof w:val="0"/>
                <w:lang w:val="de-DE"/>
              </w:rPr>
              <w:t>enthält</w:t>
            </w:r>
            <w:r w:rsidR="00612CA5" w:rsidRPr="00AA522A">
              <w:rPr>
                <w:rFonts w:cs="Arial"/>
                <w:b/>
                <w:noProof w:val="0"/>
                <w:lang w:val="de-DE"/>
              </w:rPr>
              <w:t xml:space="preserve">, </w:t>
            </w:r>
            <w:r w:rsidRPr="00AA522A">
              <w:rPr>
                <w:rFonts w:cs="Arial"/>
                <w:b/>
                <w:noProof w:val="0"/>
                <w:lang w:val="de-DE"/>
              </w:rPr>
              <w:t>worin</w:t>
            </w:r>
            <w:r w:rsidR="00612CA5" w:rsidRPr="00AA522A">
              <w:rPr>
                <w:rFonts w:cs="Arial"/>
                <w:b/>
                <w:noProof w:val="0"/>
                <w:lang w:val="de-DE"/>
              </w:rPr>
              <w:t xml:space="preserve"> der Unterzeichne</w:t>
            </w:r>
            <w:r w:rsidRPr="00AA522A">
              <w:rPr>
                <w:rFonts w:cs="Arial"/>
                <w:b/>
                <w:noProof w:val="0"/>
                <w:lang w:val="de-DE"/>
              </w:rPr>
              <w:t>t</w:t>
            </w:r>
            <w:r w:rsidR="00612CA5" w:rsidRPr="00AA522A">
              <w:rPr>
                <w:rFonts w:cs="Arial"/>
                <w:b/>
                <w:noProof w:val="0"/>
                <w:lang w:val="de-DE"/>
              </w:rPr>
              <w:t xml:space="preserve">e erklärt, </w:t>
            </w:r>
            <w:r w:rsidRPr="00AA522A">
              <w:rPr>
                <w:rFonts w:cs="Arial"/>
                <w:b/>
                <w:noProof w:val="0"/>
                <w:lang w:val="de-DE"/>
              </w:rPr>
              <w:t xml:space="preserve">dass er </w:t>
            </w:r>
            <w:r w:rsidR="00FD7025" w:rsidRPr="00AA522A">
              <w:rPr>
                <w:rFonts w:cs="Arial"/>
                <w:b/>
                <w:noProof w:val="0"/>
                <w:lang w:val="de-DE"/>
              </w:rPr>
              <w:t>die Befugnis hält,</w:t>
            </w:r>
            <w:r w:rsidRPr="00AA522A">
              <w:rPr>
                <w:rFonts w:cs="Arial"/>
                <w:b/>
                <w:noProof w:val="0"/>
                <w:lang w:val="de-DE"/>
              </w:rPr>
              <w:t xml:space="preserve"> </w:t>
            </w:r>
            <w:r w:rsidR="00612CA5" w:rsidRPr="00AA522A">
              <w:rPr>
                <w:rFonts w:cs="Arial"/>
                <w:b/>
                <w:noProof w:val="0"/>
                <w:lang w:val="de-DE"/>
              </w:rPr>
              <w:t>den Sicherungsgeber zu verpflichten, oder</w:t>
            </w:r>
            <w:r w:rsidRPr="00AA522A">
              <w:rPr>
                <w:rFonts w:cs="Arial"/>
                <w:b/>
                <w:noProof w:val="0"/>
                <w:lang w:val="de-DE"/>
              </w:rPr>
              <w:t xml:space="preserve"> eine notarielle Beglaubigung an Stelle der Eigenerklärung</w:t>
            </w:r>
            <w:r w:rsidR="00AD6D78" w:rsidRPr="00AA522A">
              <w:rPr>
                <w:rFonts w:cs="Arial"/>
                <w:b/>
                <w:noProof w:val="0"/>
                <w:lang w:val="de-DE"/>
              </w:rPr>
              <w:t>;</w:t>
            </w:r>
          </w:p>
          <w:p w14:paraId="07729F94" w14:textId="64928C31" w:rsidR="00AD6D78" w:rsidRPr="00AA522A" w:rsidRDefault="00AD6D78"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wenn eine oder mehrere Klauseln gemäß Art. 93 fehlen.</w:t>
            </w:r>
          </w:p>
        </w:tc>
        <w:tc>
          <w:tcPr>
            <w:tcW w:w="993" w:type="dxa"/>
          </w:tcPr>
          <w:p w14:paraId="5360B300" w14:textId="77777777" w:rsidR="00612CA5" w:rsidRPr="00AA522A" w:rsidRDefault="00612CA5" w:rsidP="00612CA5">
            <w:pPr>
              <w:widowControl w:val="0"/>
              <w:rPr>
                <w:rFonts w:cs="Arial"/>
                <w:lang w:val="de-DE"/>
              </w:rPr>
            </w:pPr>
          </w:p>
        </w:tc>
        <w:tc>
          <w:tcPr>
            <w:tcW w:w="4252" w:type="dxa"/>
          </w:tcPr>
          <w:p w14:paraId="3FBFF6B8" w14:textId="452D45EF" w:rsidR="00612CA5" w:rsidRPr="00AA522A" w:rsidRDefault="00612CA5" w:rsidP="00612CA5">
            <w:pPr>
              <w:widowControl w:val="0"/>
              <w:ind w:right="72"/>
              <w:jc w:val="both"/>
              <w:rPr>
                <w:rFonts w:cs="Arial"/>
                <w:b/>
                <w:bCs/>
                <w:u w:val="single"/>
                <w:lang w:val="it-IT"/>
              </w:rPr>
            </w:pPr>
            <w:r w:rsidRPr="00AA522A">
              <w:rPr>
                <w:rFonts w:cs="Arial"/>
                <w:u w:val="single"/>
                <w:lang w:val="it-IT" w:eastAsia="it-IT"/>
              </w:rPr>
              <w:t xml:space="preserve">► </w:t>
            </w:r>
            <w:r w:rsidRPr="00AA522A">
              <w:rPr>
                <w:rFonts w:cs="Arial"/>
                <w:b/>
                <w:bCs/>
                <w:u w:val="single"/>
                <w:lang w:val="it-IT"/>
              </w:rPr>
              <w:t xml:space="preserve">È causa di esclusione non sanabile la mancata costituzione </w:t>
            </w:r>
            <w:r w:rsidR="00CB472B" w:rsidRPr="00AA522A">
              <w:rPr>
                <w:rFonts w:cs="Arial"/>
                <w:b/>
                <w:bCs/>
                <w:u w:val="single"/>
                <w:lang w:val="it-IT"/>
              </w:rPr>
              <w:t xml:space="preserve">della garanzia provvisoria e/o </w:t>
            </w:r>
            <w:r w:rsidRPr="00AA522A">
              <w:rPr>
                <w:rFonts w:cs="Arial"/>
                <w:b/>
                <w:bCs/>
                <w:u w:val="single"/>
                <w:lang w:val="it-IT"/>
              </w:rPr>
              <w:t>della dichiarazione ai sensi dell'art. 93, comma 8, d.lgs. n. 50/2016 entro il termine di scadenza di presentazione delle offerte.</w:t>
            </w:r>
          </w:p>
          <w:p w14:paraId="1C62A909" w14:textId="77777777" w:rsidR="00E82EA9" w:rsidRPr="00AA522A" w:rsidRDefault="00E82EA9" w:rsidP="00E82EA9">
            <w:pPr>
              <w:widowControl w:val="0"/>
              <w:ind w:right="72"/>
              <w:jc w:val="both"/>
              <w:rPr>
                <w:rFonts w:cs="Arial"/>
                <w:b/>
                <w:color w:val="FF0000"/>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presentazione della garanzia provvisoria resa a favore di Amministrazione diversa </w:t>
            </w:r>
            <w:r w:rsidRPr="00AA522A">
              <w:rPr>
                <w:rFonts w:cs="Arial"/>
                <w:b/>
                <w:color w:val="FF0000"/>
                <w:u w:val="single"/>
                <w:lang w:val="it-IT"/>
              </w:rPr>
              <w:t>dall’ACP ovvero dall'ente committente/stazione appaltante.</w:t>
            </w:r>
          </w:p>
          <w:p w14:paraId="0FFB7AE4" w14:textId="77777777" w:rsidR="00E82EA9" w:rsidRPr="00AA522A" w:rsidRDefault="00E82EA9" w:rsidP="00E82EA9">
            <w:pPr>
              <w:widowControl w:val="0"/>
              <w:ind w:right="72"/>
              <w:jc w:val="both"/>
              <w:rPr>
                <w:rFonts w:cs="Arial"/>
                <w:b/>
                <w:color w:val="FF0000"/>
                <w:lang w:val="it-IT"/>
              </w:rPr>
            </w:pPr>
            <w:r w:rsidRPr="00AA522A">
              <w:rPr>
                <w:rFonts w:cs="Arial"/>
                <w:b/>
                <w:color w:val="FF0000"/>
                <w:lang w:val="it-IT"/>
              </w:rPr>
              <w:t>Nel caso di prestazione della garanzia provvisoria resa a favore dell’Ente committente in luogo dell’ACP si procede alla regolarizzazione.</w:t>
            </w:r>
          </w:p>
          <w:p w14:paraId="74E0CD58" w14:textId="77777777" w:rsidR="00E82EA9" w:rsidRPr="00AA522A" w:rsidRDefault="00E82EA9" w:rsidP="00612CA5">
            <w:pPr>
              <w:widowControl w:val="0"/>
              <w:ind w:right="72"/>
              <w:jc w:val="both"/>
              <w:rPr>
                <w:rFonts w:cs="Arial"/>
                <w:u w:val="single"/>
                <w:lang w:val="it-IT" w:eastAsia="it-IT"/>
              </w:rPr>
            </w:pPr>
          </w:p>
          <w:p w14:paraId="539CDA58" w14:textId="281D0ABC" w:rsidR="00612CA5" w:rsidRPr="00AA522A" w:rsidRDefault="00612CA5" w:rsidP="00612CA5">
            <w:pPr>
              <w:widowControl w:val="0"/>
              <w:ind w:right="72"/>
              <w:jc w:val="both"/>
              <w:rPr>
                <w:rFonts w:cs="Arial"/>
                <w:b/>
                <w:color w:val="FF0000"/>
                <w:lang w:val="it-IT"/>
              </w:rPr>
            </w:pPr>
            <w:r w:rsidRPr="00AA522A">
              <w:rPr>
                <w:rFonts w:cs="Arial"/>
                <w:b/>
                <w:color w:val="FF0000"/>
                <w:lang w:val="it-IT"/>
              </w:rPr>
              <w:t>Nel caso in cui la dichiarazione ai sensi dell'art. 93, comma 8, d.lgs. n. 50/2016, sia resa a favore dell’A</w:t>
            </w:r>
            <w:r w:rsidR="00625F59" w:rsidRPr="00AA522A">
              <w:rPr>
                <w:rFonts w:cs="Arial"/>
                <w:b/>
                <w:color w:val="FF0000"/>
                <w:lang w:val="it-IT"/>
              </w:rPr>
              <w:t>CP</w:t>
            </w:r>
            <w:r w:rsidRPr="00AA522A">
              <w:rPr>
                <w:rFonts w:cs="Arial"/>
                <w:b/>
                <w:color w:val="FF0000"/>
                <w:lang w:val="it-IT"/>
              </w:rPr>
              <w:t>, in luogo dell’Ente committente, si procede alla regolarizzazione.</w:t>
            </w:r>
          </w:p>
          <w:p w14:paraId="43713597" w14:textId="77777777" w:rsidR="00612CA5" w:rsidRPr="00AA522A" w:rsidRDefault="00612CA5" w:rsidP="00612CA5">
            <w:pPr>
              <w:widowControl w:val="0"/>
              <w:ind w:right="72"/>
              <w:jc w:val="both"/>
              <w:rPr>
                <w:rFonts w:cs="Arial"/>
                <w:b/>
                <w:color w:val="FF0000"/>
                <w:lang w:val="it-IT"/>
              </w:rPr>
            </w:pPr>
          </w:p>
          <w:p w14:paraId="6921B09A" w14:textId="57C7AFB9" w:rsidR="00612CA5" w:rsidRPr="00AA522A" w:rsidRDefault="00612CA5" w:rsidP="00612CA5">
            <w:pPr>
              <w:widowControl w:val="0"/>
              <w:ind w:right="72"/>
              <w:jc w:val="both"/>
              <w:rPr>
                <w:rFonts w:cs="Arial"/>
                <w:b/>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sottoscrizione </w:t>
            </w:r>
            <w:r w:rsidR="00BC7118" w:rsidRPr="00AA522A">
              <w:rPr>
                <w:rFonts w:cs="Arial"/>
                <w:b/>
                <w:u w:val="single"/>
                <w:lang w:val="it-IT"/>
              </w:rPr>
              <w:t xml:space="preserve">della garanzia provvisoria e/o </w:t>
            </w:r>
            <w:r w:rsidR="00E82EA9" w:rsidRPr="00AA522A">
              <w:rPr>
                <w:rFonts w:cs="Arial"/>
                <w:b/>
                <w:u w:val="single"/>
                <w:lang w:val="it-IT"/>
              </w:rPr>
              <w:t>d</w:t>
            </w:r>
            <w:r w:rsidRPr="00AA522A">
              <w:rPr>
                <w:rFonts w:cs="Arial"/>
                <w:b/>
                <w:u w:val="single"/>
                <w:lang w:val="it-IT"/>
              </w:rPr>
              <w:t>ell’impegno da soggetto non legittimato a rilasciare la garanzia o non autorizzato ad impegnare il garante.</w:t>
            </w:r>
          </w:p>
          <w:p w14:paraId="4C81007A" w14:textId="77777777" w:rsidR="00612CA5" w:rsidRPr="00AA522A" w:rsidRDefault="00612CA5" w:rsidP="00612CA5">
            <w:pPr>
              <w:widowControl w:val="0"/>
              <w:ind w:right="72"/>
              <w:jc w:val="both"/>
              <w:rPr>
                <w:rFonts w:cs="Arial"/>
                <w:b/>
                <w:u w:val="single"/>
                <w:lang w:val="it-IT"/>
              </w:rPr>
            </w:pPr>
          </w:p>
          <w:p w14:paraId="7F82D056" w14:textId="1D99AA01" w:rsidR="00332EB2" w:rsidRPr="00AA522A" w:rsidRDefault="00612CA5" w:rsidP="00332EB2">
            <w:pPr>
              <w:widowControl w:val="0"/>
              <w:tabs>
                <w:tab w:val="center" w:pos="4680"/>
              </w:tabs>
              <w:ind w:right="72"/>
              <w:jc w:val="both"/>
              <w:rPr>
                <w:rFonts w:cs="Arial"/>
                <w:b/>
                <w:lang w:val="it-IT"/>
              </w:rPr>
            </w:pPr>
            <w:r w:rsidRPr="00AA522A">
              <w:rPr>
                <w:rFonts w:cs="Arial"/>
                <w:b/>
                <w:lang w:val="it-IT"/>
              </w:rPr>
              <w:t>Si applica il subprocedimento di soccorso istruttorio di cui al punto 4.2.1 del disciplinare di gara qualora:</w:t>
            </w:r>
          </w:p>
          <w:p w14:paraId="69B8F4C6"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manchi il documento attestante la costituzione della garanzia provvisoria, purché già costituita alla data di scadenza della presentazione delle offerte;</w:t>
            </w:r>
          </w:p>
          <w:p w14:paraId="779348A3"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sia stata resa una garanzia provvisoria per un importo insufficiente;</w:t>
            </w:r>
          </w:p>
          <w:p w14:paraId="0C19E5C6" w14:textId="6C8E0801" w:rsidR="00612CA5" w:rsidRPr="00AA522A" w:rsidRDefault="00332EB2" w:rsidP="00B67700">
            <w:pPr>
              <w:widowControl w:val="0"/>
              <w:tabs>
                <w:tab w:val="center" w:pos="4680"/>
              </w:tabs>
              <w:ind w:left="142" w:right="72" w:hanging="142"/>
              <w:jc w:val="both"/>
              <w:rPr>
                <w:rFonts w:cs="Arial"/>
                <w:b/>
                <w:lang w:val="it-IT"/>
              </w:rPr>
            </w:pPr>
            <w:r w:rsidRPr="00AA522A">
              <w:rPr>
                <w:rFonts w:cs="Arial"/>
                <w:b/>
                <w:lang w:val="it-IT"/>
              </w:rPr>
              <w:t xml:space="preserve">- </w:t>
            </w:r>
            <w:r w:rsidR="00B67700" w:rsidRPr="00AA522A">
              <w:rPr>
                <w:rFonts w:cs="Arial"/>
                <w:b/>
                <w:lang w:val="it-IT"/>
              </w:rPr>
              <w:t>non sia stata</w:t>
            </w:r>
            <w:r w:rsidR="00612CA5" w:rsidRPr="00AA522A">
              <w:rPr>
                <w:rFonts w:cs="Arial"/>
                <w:b/>
                <w:lang w:val="it-IT"/>
              </w:rPr>
              <w:t xml:space="preserve"> presentata la dichiarazione di impegno a rilasciare la garanzia definitiva in caso di aggiudicazione ai sensi dell’art. 93 comma 8 </w:t>
            </w:r>
            <w:r w:rsidR="00612CA5" w:rsidRPr="00AA522A">
              <w:rPr>
                <w:rFonts w:cs="Arial"/>
                <w:b/>
                <w:bCs/>
                <w:lang w:val="it-IT"/>
              </w:rPr>
              <w:t xml:space="preserve">d.lgs. n. 50/2016, </w:t>
            </w:r>
            <w:r w:rsidR="00612CA5" w:rsidRPr="00AA522A">
              <w:rPr>
                <w:rFonts w:cs="Arial"/>
                <w:b/>
                <w:lang w:val="it-IT"/>
              </w:rPr>
              <w:t>purché già costituita alla data di scadenza della presentazione delle o</w:t>
            </w:r>
            <w:r w:rsidR="00B67700" w:rsidRPr="00AA522A">
              <w:rPr>
                <w:rFonts w:cs="Arial"/>
                <w:b/>
                <w:lang w:val="it-IT"/>
              </w:rPr>
              <w:t>fferte;</w:t>
            </w:r>
          </w:p>
          <w:p w14:paraId="718A2841" w14:textId="77777777" w:rsidR="00612CA5" w:rsidRPr="00AA522A" w:rsidRDefault="00612CA5"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 xml:space="preserve">la dichiarazione di impegno a rilasciare la garanzia definitiva non </w:t>
            </w:r>
            <w:r w:rsidR="00826648" w:rsidRPr="00AA522A">
              <w:rPr>
                <w:rFonts w:cs="Arial"/>
                <w:b/>
                <w:lang w:val="it-IT"/>
              </w:rPr>
              <w:t>sia corredata</w:t>
            </w:r>
            <w:r w:rsidRPr="00AA522A">
              <w:rPr>
                <w:rFonts w:cs="Arial"/>
                <w:b/>
                <w:lang w:val="it-IT"/>
              </w:rPr>
              <w:t xml:space="preserve"> da autodichiarazione resa, ai sensi degli artt. 47 e 76 del d.p.r. n. 445/2000 e art. 5 l.p. n. 17/1993 con la quale il sottoscrittore dichiara di essere in possesso dei poteri per impegnare il garante, ovvero, in luogo dell’autodichi</w:t>
            </w:r>
            <w:r w:rsidR="00B94AE8" w:rsidRPr="00AA522A">
              <w:rPr>
                <w:rFonts w:cs="Arial"/>
                <w:b/>
                <w:lang w:val="it-IT"/>
              </w:rPr>
              <w:t>arazione, da autentica notarile;</w:t>
            </w:r>
          </w:p>
          <w:p w14:paraId="3BCD254B" w14:textId="2C07C666" w:rsidR="00B94AE8" w:rsidRPr="00AA522A" w:rsidRDefault="00B94AE8"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manchi una o più delle clausole prescritte dall’art. 93</w:t>
            </w:r>
            <w:r w:rsidR="00AD6D78" w:rsidRPr="00AA522A">
              <w:rPr>
                <w:rFonts w:cs="Arial"/>
                <w:b/>
                <w:lang w:val="it-IT"/>
              </w:rPr>
              <w:t>.</w:t>
            </w:r>
          </w:p>
        </w:tc>
      </w:tr>
      <w:bookmarkEnd w:id="95"/>
      <w:tr w:rsidR="00612CA5" w:rsidRPr="00931DD7" w14:paraId="3BA151E0" w14:textId="77777777" w:rsidTr="00AA522A">
        <w:trPr>
          <w:gridBefore w:val="1"/>
          <w:wBefore w:w="8" w:type="dxa"/>
        </w:trPr>
        <w:tc>
          <w:tcPr>
            <w:tcW w:w="4397"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931DD7" w14:paraId="1C4B09D7" w14:textId="77777777" w:rsidTr="00AA522A">
        <w:trPr>
          <w:gridBefore w:val="1"/>
          <w:wBefore w:w="8" w:type="dxa"/>
        </w:trPr>
        <w:tc>
          <w:tcPr>
            <w:tcW w:w="4397"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96" w:name="_Hlk2591554"/>
            <w:bookmarkStart w:id="97"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96"/>
      <w:tr w:rsidR="00612CA5" w:rsidRPr="00931DD7" w14:paraId="03DE0E7B" w14:textId="77777777" w:rsidTr="00AA522A">
        <w:trPr>
          <w:gridBefore w:val="1"/>
          <w:wBefore w:w="8" w:type="dxa"/>
        </w:trPr>
        <w:tc>
          <w:tcPr>
            <w:tcW w:w="4397"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612CA5" w:rsidRPr="00931DD7" w14:paraId="20CBD705" w14:textId="77777777" w:rsidTr="00AA522A">
        <w:trPr>
          <w:gridBefore w:val="1"/>
          <w:wBefore w:w="8" w:type="dxa"/>
        </w:trPr>
        <w:tc>
          <w:tcPr>
            <w:tcW w:w="4397"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612CA5" w:rsidRPr="00931DD7" w14:paraId="2EEBE345" w14:textId="77777777" w:rsidTr="00AA522A">
        <w:trPr>
          <w:gridBefore w:val="1"/>
          <w:wBefore w:w="8" w:type="dxa"/>
        </w:trPr>
        <w:tc>
          <w:tcPr>
            <w:tcW w:w="4397"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612CA5" w:rsidRPr="00931DD7" w14:paraId="4CA8244F" w14:textId="77777777" w:rsidTr="00AA522A">
        <w:trPr>
          <w:gridBefore w:val="1"/>
          <w:wBefore w:w="8" w:type="dxa"/>
        </w:trPr>
        <w:tc>
          <w:tcPr>
            <w:tcW w:w="4397" w:type="dxa"/>
            <w:gridSpan w:val="3"/>
          </w:tcPr>
          <w:p w14:paraId="2A7A9C85" w14:textId="701946F8" w:rsidR="00612CA5" w:rsidRPr="00211C25" w:rsidRDefault="00D41EE9" w:rsidP="000A15B5">
            <w:pPr>
              <w:widowControl w:val="0"/>
              <w:jc w:val="both"/>
              <w:rPr>
                <w:rFonts w:cs="Arial"/>
                <w:b/>
                <w:bCs/>
                <w:lang w:val="de-DE"/>
              </w:rPr>
            </w:pPr>
            <w:bookmarkStart w:id="98" w:name="_Hlk11759120"/>
            <w:bookmarkStart w:id="99"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612CA5" w:rsidRPr="00931DD7" w14:paraId="3A81DF20" w14:textId="77777777" w:rsidTr="00AA522A">
        <w:trPr>
          <w:gridBefore w:val="1"/>
          <w:wBefore w:w="8" w:type="dxa"/>
        </w:trPr>
        <w:tc>
          <w:tcPr>
            <w:tcW w:w="4397"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612CA5" w:rsidRPr="00931DD7" w14:paraId="0703D0EF" w14:textId="77777777" w:rsidTr="00AA522A">
        <w:trPr>
          <w:gridBefore w:val="1"/>
          <w:wBefore w:w="8" w:type="dxa"/>
        </w:trPr>
        <w:tc>
          <w:tcPr>
            <w:tcW w:w="4397"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97"/>
      <w:bookmarkEnd w:id="98"/>
      <w:tr w:rsidR="00612CA5" w:rsidRPr="00931DD7" w14:paraId="5B6B4C4F" w14:textId="77777777" w:rsidTr="00AA522A">
        <w:trPr>
          <w:gridBefore w:val="1"/>
          <w:wBefore w:w="8" w:type="dxa"/>
        </w:trPr>
        <w:tc>
          <w:tcPr>
            <w:tcW w:w="4397"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6C2C53" w:rsidRPr="00211C25" w14:paraId="6F8F01A6" w14:textId="77777777" w:rsidTr="00AA522A">
        <w:trPr>
          <w:gridBefore w:val="1"/>
          <w:wBefore w:w="8" w:type="dxa"/>
        </w:trPr>
        <w:tc>
          <w:tcPr>
            <w:tcW w:w="4397"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6C2C53" w:rsidRPr="00211C25" w14:paraId="7A3F4D6A" w14:textId="77777777" w:rsidTr="00AA522A">
        <w:trPr>
          <w:gridBefore w:val="1"/>
          <w:wBefore w:w="8" w:type="dxa"/>
        </w:trPr>
        <w:tc>
          <w:tcPr>
            <w:tcW w:w="4397"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6C2C53" w:rsidRPr="00931DD7" w14:paraId="24F4F3AF" w14:textId="77777777" w:rsidTr="00AA522A">
        <w:trPr>
          <w:gridBefore w:val="1"/>
          <w:wBefore w:w="8" w:type="dxa"/>
        </w:trPr>
        <w:tc>
          <w:tcPr>
            <w:tcW w:w="4397"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6C2C53" w:rsidRPr="00931DD7" w14:paraId="37EEA3FC" w14:textId="77777777" w:rsidTr="00AA522A">
        <w:trPr>
          <w:gridBefore w:val="1"/>
          <w:wBefore w:w="8" w:type="dxa"/>
        </w:trPr>
        <w:tc>
          <w:tcPr>
            <w:tcW w:w="4397"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6C2C53" w:rsidRPr="00931DD7" w14:paraId="0E2DC8FE" w14:textId="77777777" w:rsidTr="00AA522A">
        <w:trPr>
          <w:gridBefore w:val="1"/>
          <w:wBefore w:w="8" w:type="dxa"/>
        </w:trPr>
        <w:tc>
          <w:tcPr>
            <w:tcW w:w="4397"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703642">
            <w:pPr>
              <w:pStyle w:val="Paragrafoelenco"/>
              <w:widowControl w:val="0"/>
              <w:numPr>
                <w:ilvl w:val="0"/>
                <w:numId w:val="34"/>
              </w:numPr>
              <w:autoSpaceDE w:val="0"/>
              <w:autoSpaceDN w:val="0"/>
              <w:ind w:left="142" w:hanging="138"/>
              <w:jc w:val="both"/>
              <w:rPr>
                <w:rFonts w:cs="Arial"/>
                <w:b/>
                <w:u w:val="single"/>
                <w:lang w:val="de-DE"/>
              </w:rPr>
            </w:pPr>
            <w:r w:rsidRPr="00AA522A">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6C2C53" w:rsidRPr="00931DD7" w14:paraId="5E468D80" w14:textId="77777777" w:rsidTr="00AA522A">
        <w:trPr>
          <w:gridBefore w:val="1"/>
          <w:wBefore w:w="8" w:type="dxa"/>
        </w:trPr>
        <w:tc>
          <w:tcPr>
            <w:tcW w:w="4397"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6C2C53" w:rsidRPr="00931DD7" w14:paraId="7AC94E41" w14:textId="77777777" w:rsidTr="00AA522A">
        <w:trPr>
          <w:gridBefore w:val="1"/>
          <w:wBefore w:w="8" w:type="dxa"/>
        </w:trPr>
        <w:tc>
          <w:tcPr>
            <w:tcW w:w="4397"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6C2C53" w:rsidRPr="00931DD7" w14:paraId="1764E29C" w14:textId="77777777" w:rsidTr="00AA522A">
        <w:trPr>
          <w:gridBefore w:val="1"/>
          <w:wBefore w:w="8" w:type="dxa"/>
        </w:trPr>
        <w:tc>
          <w:tcPr>
            <w:tcW w:w="4397"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6C2C53" w:rsidRPr="00931DD7" w14:paraId="223B6D2A" w14:textId="77777777" w:rsidTr="00AA522A">
        <w:trPr>
          <w:gridBefore w:val="1"/>
          <w:wBefore w:w="8" w:type="dxa"/>
        </w:trPr>
        <w:tc>
          <w:tcPr>
            <w:tcW w:w="4397"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6C2C53" w:rsidRPr="00931DD7" w14:paraId="77D7F125" w14:textId="77777777" w:rsidTr="00AA522A">
        <w:trPr>
          <w:gridBefore w:val="1"/>
          <w:wBefore w:w="8" w:type="dxa"/>
        </w:trPr>
        <w:tc>
          <w:tcPr>
            <w:tcW w:w="4397"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6C2C53" w:rsidRPr="00931DD7" w14:paraId="15D8BEB4" w14:textId="77777777" w:rsidTr="00AA522A">
        <w:trPr>
          <w:gridBefore w:val="1"/>
          <w:wBefore w:w="8" w:type="dxa"/>
        </w:trPr>
        <w:tc>
          <w:tcPr>
            <w:tcW w:w="4397"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6C2C53" w:rsidRPr="00931DD7" w14:paraId="41A60CD0" w14:textId="77777777" w:rsidTr="00AA522A">
        <w:trPr>
          <w:gridBefore w:val="1"/>
          <w:wBefore w:w="8" w:type="dxa"/>
        </w:trPr>
        <w:tc>
          <w:tcPr>
            <w:tcW w:w="4397"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6C2C53" w:rsidRPr="00931DD7" w14:paraId="69B18A63" w14:textId="77777777" w:rsidTr="00AA522A">
        <w:trPr>
          <w:gridBefore w:val="1"/>
          <w:wBefore w:w="8" w:type="dxa"/>
        </w:trPr>
        <w:tc>
          <w:tcPr>
            <w:tcW w:w="4397" w:type="dxa"/>
            <w:gridSpan w:val="3"/>
          </w:tcPr>
          <w:p w14:paraId="1A465B69" w14:textId="0BF94724" w:rsidR="006C2C53" w:rsidRPr="00546337" w:rsidRDefault="006C2C53" w:rsidP="00546337">
            <w:pPr>
              <w:pStyle w:val="Paragrafoelenco"/>
              <w:widowControl w:val="0"/>
              <w:numPr>
                <w:ilvl w:val="0"/>
                <w:numId w:val="36"/>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546337">
            <w:pPr>
              <w:pStyle w:val="Paragrafoelenco"/>
              <w:widowControl w:val="0"/>
              <w:numPr>
                <w:ilvl w:val="0"/>
                <w:numId w:val="81"/>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6C2C53" w:rsidRPr="00931DD7" w14:paraId="775EEA01" w14:textId="77777777" w:rsidTr="00AA522A">
        <w:trPr>
          <w:gridBefore w:val="1"/>
          <w:wBefore w:w="8" w:type="dxa"/>
          <w:trHeight w:val="126"/>
        </w:trPr>
        <w:tc>
          <w:tcPr>
            <w:tcW w:w="4397"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6C2C53" w:rsidRPr="00931DD7" w14:paraId="4B721CBF" w14:textId="77777777" w:rsidTr="00AA522A">
        <w:trPr>
          <w:gridBefore w:val="1"/>
          <w:wBefore w:w="8" w:type="dxa"/>
        </w:trPr>
        <w:tc>
          <w:tcPr>
            <w:tcW w:w="4397" w:type="dxa"/>
            <w:gridSpan w:val="3"/>
          </w:tcPr>
          <w:p w14:paraId="0F441E61" w14:textId="77777777" w:rsidR="006C2C53" w:rsidRPr="00AA522A" w:rsidRDefault="006C2C53" w:rsidP="00546337">
            <w:pPr>
              <w:widowControl w:val="0"/>
              <w:numPr>
                <w:ilvl w:val="0"/>
                <w:numId w:val="81"/>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546337">
            <w:pPr>
              <w:pStyle w:val="Paragrafoelenco"/>
              <w:widowControl w:val="0"/>
              <w:numPr>
                <w:ilvl w:val="0"/>
                <w:numId w:val="82"/>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6C2C53" w:rsidRPr="00931DD7" w14:paraId="3F5002C9" w14:textId="77777777" w:rsidTr="00AA522A">
        <w:trPr>
          <w:gridBefore w:val="1"/>
          <w:wBefore w:w="8" w:type="dxa"/>
        </w:trPr>
        <w:tc>
          <w:tcPr>
            <w:tcW w:w="4397"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6C2C53" w:rsidRPr="00931DD7" w14:paraId="06EA1825" w14:textId="77777777" w:rsidTr="00AA522A">
        <w:trPr>
          <w:gridBefore w:val="1"/>
          <w:wBefore w:w="8" w:type="dxa"/>
        </w:trPr>
        <w:tc>
          <w:tcPr>
            <w:tcW w:w="4397" w:type="dxa"/>
            <w:gridSpan w:val="3"/>
          </w:tcPr>
          <w:p w14:paraId="7B87AD6C" w14:textId="77777777" w:rsidR="006C2C53" w:rsidRPr="00AA522A" w:rsidRDefault="006C2C53" w:rsidP="00546337">
            <w:pPr>
              <w:widowControl w:val="0"/>
              <w:numPr>
                <w:ilvl w:val="0"/>
                <w:numId w:val="82"/>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546337">
            <w:pPr>
              <w:pStyle w:val="Paragrafoelenco"/>
              <w:widowControl w:val="0"/>
              <w:numPr>
                <w:ilvl w:val="0"/>
                <w:numId w:val="8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6C2C53" w:rsidRPr="00931DD7" w14:paraId="41DDA49B" w14:textId="77777777" w:rsidTr="00AA522A">
        <w:trPr>
          <w:gridBefore w:val="1"/>
          <w:wBefore w:w="8" w:type="dxa"/>
        </w:trPr>
        <w:tc>
          <w:tcPr>
            <w:tcW w:w="4397"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6C2C53" w:rsidRPr="00931DD7" w14:paraId="3B762274" w14:textId="77777777" w:rsidTr="00AA522A">
        <w:trPr>
          <w:gridBefore w:val="1"/>
          <w:wBefore w:w="8" w:type="dxa"/>
        </w:trPr>
        <w:tc>
          <w:tcPr>
            <w:tcW w:w="4397" w:type="dxa"/>
            <w:gridSpan w:val="3"/>
          </w:tcPr>
          <w:p w14:paraId="6F00A2E7" w14:textId="77777777" w:rsidR="006C2C53" w:rsidRPr="00AA522A" w:rsidRDefault="006C2C53" w:rsidP="00546337">
            <w:pPr>
              <w:widowControl w:val="0"/>
              <w:numPr>
                <w:ilvl w:val="0"/>
                <w:numId w:val="83"/>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546337">
            <w:pPr>
              <w:pStyle w:val="Paragrafoelenco"/>
              <w:widowControl w:val="0"/>
              <w:numPr>
                <w:ilvl w:val="0"/>
                <w:numId w:val="8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6C2C53" w:rsidRPr="00931DD7" w14:paraId="2DE11C3B" w14:textId="77777777" w:rsidTr="00AA522A">
        <w:trPr>
          <w:gridBefore w:val="1"/>
          <w:wBefore w:w="8" w:type="dxa"/>
        </w:trPr>
        <w:tc>
          <w:tcPr>
            <w:tcW w:w="4397"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6C2C53" w:rsidRPr="00931DD7" w14:paraId="5CD15FFE" w14:textId="77777777" w:rsidTr="00AA522A">
        <w:trPr>
          <w:gridBefore w:val="1"/>
          <w:wBefore w:w="8" w:type="dxa"/>
        </w:trPr>
        <w:tc>
          <w:tcPr>
            <w:tcW w:w="4397" w:type="dxa"/>
            <w:gridSpan w:val="3"/>
          </w:tcPr>
          <w:p w14:paraId="3004DE06" w14:textId="77777777" w:rsidR="006C2C53" w:rsidRPr="00AA522A" w:rsidRDefault="006C2C53" w:rsidP="00546337">
            <w:pPr>
              <w:widowControl w:val="0"/>
              <w:numPr>
                <w:ilvl w:val="0"/>
                <w:numId w:val="84"/>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AA522A">
              <w:rPr>
                <w:rFonts w:cs="Arial"/>
                <w:i/>
                <w:noProof w:val="0"/>
                <w:lang w:val="de-DE"/>
              </w:rPr>
              <w:t>Accountability</w:t>
            </w:r>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546337">
            <w:pPr>
              <w:pStyle w:val="Paragrafoelenco"/>
              <w:widowControl w:val="0"/>
              <w:numPr>
                <w:ilvl w:val="0"/>
                <w:numId w:val="85"/>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6C2C53" w:rsidRPr="00931DD7" w14:paraId="123BAF62" w14:textId="77777777" w:rsidTr="00AA522A">
        <w:trPr>
          <w:gridBefore w:val="1"/>
          <w:wBefore w:w="8" w:type="dxa"/>
        </w:trPr>
        <w:tc>
          <w:tcPr>
            <w:tcW w:w="4397"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6C2C53" w:rsidRPr="00931DD7" w14:paraId="5E1A4DB7" w14:textId="77777777" w:rsidTr="00AA522A">
        <w:trPr>
          <w:gridBefore w:val="1"/>
          <w:wBefore w:w="8" w:type="dxa"/>
        </w:trPr>
        <w:tc>
          <w:tcPr>
            <w:tcW w:w="4397"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6C2C53" w:rsidRPr="00931DD7" w14:paraId="3CAE8908" w14:textId="77777777" w:rsidTr="00AA522A">
        <w:trPr>
          <w:gridBefore w:val="1"/>
          <w:wBefore w:w="8" w:type="dxa"/>
        </w:trPr>
        <w:tc>
          <w:tcPr>
            <w:tcW w:w="4397"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6C2C53" w:rsidRPr="00931DD7" w14:paraId="4788BDC0" w14:textId="77777777" w:rsidTr="00AA522A">
        <w:trPr>
          <w:gridBefore w:val="1"/>
          <w:wBefore w:w="8" w:type="dxa"/>
        </w:trPr>
        <w:tc>
          <w:tcPr>
            <w:tcW w:w="4397"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6C2C53" w:rsidRPr="00931DD7" w14:paraId="7A500D88" w14:textId="77777777" w:rsidTr="00AA522A">
        <w:trPr>
          <w:gridBefore w:val="1"/>
          <w:wBefore w:w="8" w:type="dxa"/>
        </w:trPr>
        <w:tc>
          <w:tcPr>
            <w:tcW w:w="4397"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6C2C53" w:rsidRPr="00931DD7" w14:paraId="5DD20DD4" w14:textId="77777777" w:rsidTr="00AA522A">
        <w:trPr>
          <w:gridBefore w:val="1"/>
          <w:wBefore w:w="8" w:type="dxa"/>
        </w:trPr>
        <w:tc>
          <w:tcPr>
            <w:tcW w:w="4397"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6C2C53" w:rsidRPr="00931DD7" w14:paraId="2D8D02CE" w14:textId="77777777" w:rsidTr="00AA522A">
        <w:trPr>
          <w:gridBefore w:val="1"/>
          <w:wBefore w:w="8" w:type="dxa"/>
        </w:trPr>
        <w:tc>
          <w:tcPr>
            <w:tcW w:w="4397"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6C2C53" w:rsidRPr="00931DD7" w14:paraId="346AAC4C" w14:textId="77777777" w:rsidTr="00AA522A">
        <w:trPr>
          <w:gridBefore w:val="1"/>
          <w:wBefore w:w="8" w:type="dxa"/>
          <w:trHeight w:val="237"/>
        </w:trPr>
        <w:tc>
          <w:tcPr>
            <w:tcW w:w="4397"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6C2C53" w:rsidRPr="00931DD7" w14:paraId="07231272" w14:textId="77777777" w:rsidTr="00AA522A">
        <w:trPr>
          <w:gridBefore w:val="1"/>
          <w:wBefore w:w="8" w:type="dxa"/>
        </w:trPr>
        <w:tc>
          <w:tcPr>
            <w:tcW w:w="4397"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CD7F2E" w:rsidRPr="00931DD7" w14:paraId="2A1245D4" w14:textId="77777777" w:rsidTr="00AA522A">
        <w:trPr>
          <w:gridBefore w:val="1"/>
          <w:wBefore w:w="8" w:type="dxa"/>
        </w:trPr>
        <w:tc>
          <w:tcPr>
            <w:tcW w:w="4397"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0" w:name="_Hlk23863012"/>
            <w:bookmarkEnd w:id="99"/>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2D44A9" w:rsidRPr="00931DD7" w14:paraId="27E6A0B8" w14:textId="77777777" w:rsidTr="00AA522A">
        <w:trPr>
          <w:gridBefore w:val="1"/>
          <w:wBefore w:w="8" w:type="dxa"/>
        </w:trPr>
        <w:tc>
          <w:tcPr>
            <w:tcW w:w="4397"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C332A9" w:rsidRPr="00931DD7" w14:paraId="16AE7D8B" w14:textId="77777777" w:rsidTr="00AA522A">
        <w:trPr>
          <w:gridBefore w:val="1"/>
          <w:wBefore w:w="8" w:type="dxa"/>
        </w:trPr>
        <w:tc>
          <w:tcPr>
            <w:tcW w:w="4397" w:type="dxa"/>
            <w:gridSpan w:val="3"/>
          </w:tcPr>
          <w:p w14:paraId="3FF5B4EC" w14:textId="77777777" w:rsidR="00C332A9" w:rsidRDefault="00C332A9" w:rsidP="00C332A9">
            <w:pPr>
              <w:pStyle w:val="Rientrocorpodeltesto"/>
              <w:widowControl w:val="0"/>
              <w:numPr>
                <w:ilvl w:val="0"/>
                <w:numId w:val="80"/>
              </w:numPr>
              <w:tabs>
                <w:tab w:val="left" w:pos="8496"/>
              </w:tabs>
              <w:spacing w:after="0"/>
              <w:ind w:right="57"/>
              <w:jc w:val="both"/>
              <w:rPr>
                <w:rFonts w:cs="Arial"/>
                <w:lang w:val="de-DE"/>
              </w:rPr>
            </w:pPr>
            <w:bookmarkStart w:id="101" w:name="_Hlk2591821"/>
            <w:bookmarkEnd w:id="100"/>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5217A037" w:rsidR="00C332A9" w:rsidRPr="00211C25" w:rsidRDefault="00C332A9" w:rsidP="00703642">
            <w:pPr>
              <w:pStyle w:val="Rientrocorpodeltesto"/>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1 Abs. 67 G. vom 23.12.2005 Nr. 266 (Finanzgesetz 2006), zu entrichten nach den Modalitäten und Anweisungen der ANAC auf der Internetseite </w:t>
            </w:r>
            <w:r w:rsidRPr="00211C25">
              <w:rPr>
                <w:rStyle w:val="Collegamentoipertestuale"/>
                <w:rFonts w:cs="Arial"/>
                <w:lang w:val="de-DE"/>
              </w:rPr>
              <w:t>http://www.anticorruzione.it/portal/public/classic/Servizi/ServiziOnline/Portaledeipagamenti</w:t>
            </w:r>
            <w:r w:rsidRPr="00211C25">
              <w:rPr>
                <w:rFonts w:cs="Arial"/>
                <w:bCs/>
                <w:lang w:val="de-DE"/>
              </w:rPr>
              <w:t xml:space="preserve"> </w:t>
            </w:r>
            <w:r w:rsidRPr="00211C25">
              <w:rPr>
                <w:rFonts w:cs="Arial"/>
                <w:noProof w:val="0"/>
                <w:lang w:val="de-DE" w:eastAsia="it-IT"/>
              </w:rPr>
              <w:t xml:space="preserve">(s. hierzu Beschluss Nr. </w:t>
            </w:r>
            <w:r w:rsidR="00B52E0F">
              <w:rPr>
                <w:rFonts w:eastAsia="Calibri" w:cs="Arial"/>
                <w:lang w:val="de-DE"/>
              </w:rPr>
              <w:t>1121</w:t>
            </w:r>
            <w:r w:rsidR="00B52E0F">
              <w:rPr>
                <w:rFonts w:cs="Arial"/>
                <w:noProof w:val="0"/>
                <w:lang w:val="de-DE" w:eastAsia="it-IT"/>
              </w:rPr>
              <w:t xml:space="preserve"> vom 29.12.2020</w:t>
            </w:r>
            <w:r w:rsidRPr="00211C25">
              <w:rPr>
                <w:rFonts w:cs="Arial"/>
                <w:noProof w:val="0"/>
                <w:lang w:val="de-DE" w:eastAsia="it-IT"/>
              </w:rPr>
              <w:t xml:space="preserve">, in Kraft ab </w:t>
            </w:r>
            <w:r w:rsidR="00B52E0F">
              <w:rPr>
                <w:rFonts w:eastAsia="Calibri" w:cs="Arial"/>
                <w:lang w:val="de-DE"/>
              </w:rPr>
              <w:t>01.01.2021</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703642">
            <w:pPr>
              <w:pStyle w:val="Rientrocorpodeltesto"/>
              <w:widowControl w:val="0"/>
              <w:numPr>
                <w:ilvl w:val="0"/>
                <w:numId w:val="24"/>
              </w:numPr>
              <w:tabs>
                <w:tab w:val="clear" w:pos="720"/>
                <w:tab w:val="num" w:pos="312"/>
                <w:tab w:val="left" w:pos="8496"/>
              </w:tabs>
              <w:spacing w:after="0"/>
              <w:ind w:left="312" w:right="57" w:hanging="312"/>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19C83D2A" w:rsidR="00C332A9" w:rsidRPr="00211C25" w:rsidRDefault="00C332A9" w:rsidP="00B52E0F">
            <w:pPr>
              <w:pStyle w:val="Rientrocorpodeltesto"/>
              <w:widowControl w:val="0"/>
              <w:tabs>
                <w:tab w:val="left" w:pos="8496"/>
              </w:tabs>
              <w:ind w:left="312" w:right="57"/>
              <w:jc w:val="both"/>
              <w:rPr>
                <w:rFonts w:cs="Arial"/>
                <w:lang w:val="it-IT"/>
              </w:rPr>
            </w:pPr>
            <w:r w:rsidRPr="00211C25">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Pr="00211C25">
              <w:rPr>
                <w:rStyle w:val="Collegamentoipertestuale"/>
                <w:rFonts w:cs="Arial"/>
                <w:lang w:val="it-IT"/>
              </w:rPr>
              <w:t>http://www.anticorruzione.it/portal/public/classic/Servizi/ServiziOnline/Portaledeipagamenti</w:t>
            </w:r>
            <w:r w:rsidRPr="00211C25">
              <w:rPr>
                <w:rFonts w:eastAsia="Calibri" w:cs="Arial"/>
                <w:lang w:val="it-IT"/>
              </w:rPr>
              <w:t xml:space="preserve"> </w:t>
            </w:r>
            <w:r w:rsidRPr="00211C25">
              <w:rPr>
                <w:rFonts w:cs="Arial"/>
                <w:noProof w:val="0"/>
                <w:lang w:val="it-IT" w:eastAsia="it-IT"/>
              </w:rPr>
              <w:t xml:space="preserve">(si veda a tal fine la </w:t>
            </w:r>
            <w:r w:rsidR="00B52E0F">
              <w:rPr>
                <w:rFonts w:eastAsia="Calibri" w:cs="Arial"/>
                <w:lang w:val="it-IT"/>
              </w:rPr>
              <w:t>delibera n. 1121</w:t>
            </w:r>
            <w:r w:rsidR="00E06A1E">
              <w:rPr>
                <w:rFonts w:eastAsia="Calibri" w:cs="Arial"/>
                <w:lang w:val="it-IT"/>
              </w:rPr>
              <w:t xml:space="preserve"> del </w:t>
            </w:r>
            <w:r w:rsidR="00B52E0F" w:rsidRPr="00B52E0F">
              <w:rPr>
                <w:rFonts w:eastAsia="Calibri" w:cs="Arial"/>
                <w:lang w:val="it-IT"/>
              </w:rPr>
              <w:t>29 dicembre 2020</w:t>
            </w:r>
            <w:r w:rsidR="00B52E0F">
              <w:rPr>
                <w:rFonts w:eastAsia="Calibri" w:cs="Arial"/>
                <w:lang w:val="it-IT"/>
              </w:rPr>
              <w:t xml:space="preserve"> </w:t>
            </w:r>
            <w:r w:rsidRPr="00211C25">
              <w:rPr>
                <w:rFonts w:eastAsia="Calibri" w:cs="Arial"/>
                <w:lang w:val="it-IT"/>
              </w:rPr>
              <w:t>in vigore dal 01.01.20</w:t>
            </w:r>
            <w:r w:rsidR="00B52E0F">
              <w:rPr>
                <w:rFonts w:eastAsia="Calibri" w:cs="Arial"/>
                <w:lang w:val="it-IT"/>
              </w:rPr>
              <w:t>21</w:t>
            </w:r>
            <w:r w:rsidRPr="00211C25">
              <w:rPr>
                <w:rFonts w:eastAsia="Calibri" w:cs="Arial"/>
                <w:lang w:val="it-IT"/>
              </w:rPr>
              <w:t>)</w:t>
            </w:r>
            <w:r w:rsidRPr="00211C25">
              <w:rPr>
                <w:rFonts w:cs="Arial"/>
                <w:lang w:val="it-IT"/>
              </w:rPr>
              <w:t>.</w:t>
            </w:r>
          </w:p>
        </w:tc>
      </w:tr>
      <w:bookmarkEnd w:id="101"/>
      <w:tr w:rsidR="00C12E3B" w:rsidRPr="00931DD7" w14:paraId="490FA9CF" w14:textId="77777777" w:rsidTr="00AA522A">
        <w:trPr>
          <w:gridBefore w:val="1"/>
          <w:wBefore w:w="8" w:type="dxa"/>
        </w:trPr>
        <w:tc>
          <w:tcPr>
            <w:tcW w:w="4397"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C12E3B" w:rsidRPr="00931DD7" w14:paraId="67E2DDA8" w14:textId="77777777" w:rsidTr="00AA522A">
        <w:trPr>
          <w:gridBefore w:val="1"/>
          <w:wBefore w:w="8" w:type="dxa"/>
          <w:trHeight w:val="951"/>
        </w:trPr>
        <w:tc>
          <w:tcPr>
            <w:tcW w:w="4397"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C12E3B" w:rsidRPr="00931DD7" w14:paraId="1FF2E514" w14:textId="77777777" w:rsidTr="00AA522A">
        <w:trPr>
          <w:gridBefore w:val="1"/>
          <w:wBefore w:w="8" w:type="dxa"/>
        </w:trPr>
        <w:tc>
          <w:tcPr>
            <w:tcW w:w="4397"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C12E3B" w:rsidRPr="00931DD7" w14:paraId="4B9F1D8E" w14:textId="77777777" w:rsidTr="00AA522A">
        <w:trPr>
          <w:gridBefore w:val="1"/>
          <w:wBefore w:w="8" w:type="dxa"/>
        </w:trPr>
        <w:tc>
          <w:tcPr>
            <w:tcW w:w="4397"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C12E3B" w:rsidRPr="00931DD7" w14:paraId="2EA0E114" w14:textId="77777777" w:rsidTr="00AA522A">
        <w:trPr>
          <w:gridBefore w:val="1"/>
          <w:wBefore w:w="8" w:type="dxa"/>
        </w:trPr>
        <w:tc>
          <w:tcPr>
            <w:tcW w:w="4397"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C12E3B" w:rsidRPr="00931DD7" w14:paraId="6D80F712" w14:textId="77777777" w:rsidTr="00AA522A">
        <w:trPr>
          <w:gridBefore w:val="1"/>
          <w:wBefore w:w="8" w:type="dxa"/>
        </w:trPr>
        <w:tc>
          <w:tcPr>
            <w:tcW w:w="4397"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2"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C12E3B" w:rsidRPr="00931DD7" w14:paraId="5AAFF656" w14:textId="77777777" w:rsidTr="00AA522A">
        <w:trPr>
          <w:gridBefore w:val="1"/>
          <w:wBefore w:w="8" w:type="dxa"/>
        </w:trPr>
        <w:tc>
          <w:tcPr>
            <w:tcW w:w="4397"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C332A9" w:rsidRPr="00931DD7" w14:paraId="189FF257" w14:textId="77777777" w:rsidTr="00AA522A">
        <w:trPr>
          <w:gridBefore w:val="1"/>
          <w:wBefore w:w="8" w:type="dxa"/>
          <w:trHeight w:val="1845"/>
        </w:trPr>
        <w:tc>
          <w:tcPr>
            <w:tcW w:w="4397" w:type="dxa"/>
            <w:gridSpan w:val="3"/>
          </w:tcPr>
          <w:p w14:paraId="181C58DF" w14:textId="77777777" w:rsidR="00C332A9" w:rsidRPr="00211C25" w:rsidRDefault="00C332A9" w:rsidP="00C332A9">
            <w:pPr>
              <w:pStyle w:val="Paragrafoelenco"/>
              <w:numPr>
                <w:ilvl w:val="0"/>
                <w:numId w:val="68"/>
              </w:numPr>
              <w:tabs>
                <w:tab w:val="clear" w:pos="644"/>
                <w:tab w:val="num" w:pos="927"/>
              </w:tabs>
              <w:ind w:left="927"/>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2"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703642">
            <w:pPr>
              <w:pStyle w:val="Paragrafoelenco"/>
              <w:numPr>
                <w:ilvl w:val="0"/>
                <w:numId w:val="70"/>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3"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C12E3B" w:rsidRPr="00931DD7" w14:paraId="137D1CC0" w14:textId="77777777" w:rsidTr="00AA522A">
        <w:trPr>
          <w:gridBefore w:val="1"/>
          <w:wBefore w:w="8" w:type="dxa"/>
        </w:trPr>
        <w:tc>
          <w:tcPr>
            <w:tcW w:w="4397"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C12E3B" w:rsidRPr="00931DD7" w14:paraId="16D62F5F" w14:textId="77777777" w:rsidTr="00AA522A">
        <w:trPr>
          <w:gridBefore w:val="1"/>
          <w:wBefore w:w="8" w:type="dxa"/>
        </w:trPr>
        <w:tc>
          <w:tcPr>
            <w:tcW w:w="4397" w:type="dxa"/>
            <w:gridSpan w:val="3"/>
          </w:tcPr>
          <w:p w14:paraId="41C4AE4B" w14:textId="5FB30C17" w:rsidR="00CD7F2E" w:rsidRPr="00C332A9" w:rsidRDefault="00CD7F2E" w:rsidP="00443833">
            <w:pPr>
              <w:numPr>
                <w:ilvl w:val="0"/>
                <w:numId w:val="68"/>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4"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A67856">
            <w:pPr>
              <w:numPr>
                <w:ilvl w:val="0"/>
                <w:numId w:val="69"/>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5" w:history="1">
              <w:r w:rsidR="00C332A9" w:rsidRPr="00211C25">
                <w:rPr>
                  <w:rFonts w:cs="Arial"/>
                  <w:b/>
                  <w:color w:val="0000FF"/>
                  <w:u w:val="single"/>
                  <w:lang w:val="it-IT"/>
                </w:rPr>
                <w:t>www.pagopa.gov.it</w:t>
              </w:r>
            </w:hyperlink>
            <w:r w:rsidR="00C332A9" w:rsidRPr="00211C25">
              <w:rPr>
                <w:rFonts w:cs="Arial"/>
                <w:b/>
                <w:lang w:val="it-IT"/>
              </w:rPr>
              <w:t>.</w:t>
            </w:r>
          </w:p>
        </w:tc>
      </w:tr>
      <w:tr w:rsidR="00C12E3B" w:rsidRPr="00931DD7" w14:paraId="7617D623" w14:textId="77777777" w:rsidTr="00AA522A">
        <w:trPr>
          <w:gridBefore w:val="1"/>
          <w:wBefore w:w="8" w:type="dxa"/>
        </w:trPr>
        <w:tc>
          <w:tcPr>
            <w:tcW w:w="4397"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C12E3B" w:rsidRPr="00931DD7" w14:paraId="27DEFD7E" w14:textId="77777777" w:rsidTr="00AA522A">
        <w:trPr>
          <w:gridBefore w:val="1"/>
          <w:wBefore w:w="8" w:type="dxa"/>
        </w:trPr>
        <w:tc>
          <w:tcPr>
            <w:tcW w:w="4397"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C12E3B" w:rsidRPr="00931DD7" w14:paraId="57A387FE" w14:textId="77777777" w:rsidTr="00AA522A">
        <w:trPr>
          <w:gridBefore w:val="1"/>
          <w:wBefore w:w="8" w:type="dxa"/>
        </w:trPr>
        <w:tc>
          <w:tcPr>
            <w:tcW w:w="4397"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C12E3B" w:rsidRPr="00931DD7" w14:paraId="5F78EFA3" w14:textId="77777777" w:rsidTr="00AA522A">
        <w:trPr>
          <w:gridBefore w:val="1"/>
          <w:wBefore w:w="8" w:type="dxa"/>
        </w:trPr>
        <w:tc>
          <w:tcPr>
            <w:tcW w:w="4397"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C12E3B" w:rsidRPr="00931DD7" w14:paraId="7EF48A77" w14:textId="77777777" w:rsidTr="00AA522A">
        <w:trPr>
          <w:gridBefore w:val="1"/>
          <w:wBefore w:w="8" w:type="dxa"/>
        </w:trPr>
        <w:tc>
          <w:tcPr>
            <w:tcW w:w="4397"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 xml:space="preserve">„pagamenti effettuati“)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C12E3B" w:rsidRPr="00931DD7" w14:paraId="0F168F03" w14:textId="77777777" w:rsidTr="00AA522A">
        <w:trPr>
          <w:gridBefore w:val="1"/>
          <w:wBefore w:w="8" w:type="dxa"/>
        </w:trPr>
        <w:tc>
          <w:tcPr>
            <w:tcW w:w="4397"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3"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C12E3B" w:rsidRPr="00931DD7" w14:paraId="700D31EB" w14:textId="77777777" w:rsidTr="00AA522A">
        <w:trPr>
          <w:gridBefore w:val="1"/>
          <w:wBefore w:w="8" w:type="dxa"/>
        </w:trPr>
        <w:tc>
          <w:tcPr>
            <w:tcW w:w="4397"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C12E3B" w:rsidRPr="00931DD7" w14:paraId="5C2EB17C" w14:textId="77777777" w:rsidTr="00AA522A">
        <w:trPr>
          <w:gridBefore w:val="1"/>
          <w:wBefore w:w="8" w:type="dxa"/>
        </w:trPr>
        <w:tc>
          <w:tcPr>
            <w:tcW w:w="4397"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C12E3B" w:rsidRPr="00931DD7" w14:paraId="79BB7BD8" w14:textId="77777777" w:rsidTr="00AA522A">
        <w:trPr>
          <w:gridBefore w:val="1"/>
          <w:wBefore w:w="8" w:type="dxa"/>
        </w:trPr>
        <w:tc>
          <w:tcPr>
            <w:tcW w:w="4397"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C12E3B" w:rsidRPr="00931DD7" w14:paraId="4779EC2F" w14:textId="77777777" w:rsidTr="00AA522A">
        <w:trPr>
          <w:gridBefore w:val="1"/>
          <w:wBefore w:w="8" w:type="dxa"/>
        </w:trPr>
        <w:tc>
          <w:tcPr>
            <w:tcW w:w="4397"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C12E3B" w:rsidRPr="00931DD7" w14:paraId="4C4EC603" w14:textId="77777777" w:rsidTr="00AA522A">
        <w:trPr>
          <w:gridBefore w:val="1"/>
          <w:wBefore w:w="8" w:type="dxa"/>
        </w:trPr>
        <w:tc>
          <w:tcPr>
            <w:tcW w:w="4397"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CD7F2E" w:rsidRPr="00931DD7" w14:paraId="311D7386" w14:textId="77777777" w:rsidTr="00AA522A">
        <w:trPr>
          <w:gridBefore w:val="1"/>
          <w:wBefore w:w="8" w:type="dxa"/>
        </w:trPr>
        <w:tc>
          <w:tcPr>
            <w:tcW w:w="4397"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CD7F2E" w:rsidRPr="00931DD7" w14:paraId="6543C4F9" w14:textId="77777777" w:rsidTr="00AA522A">
        <w:trPr>
          <w:gridBefore w:val="1"/>
          <w:wBefore w:w="8" w:type="dxa"/>
        </w:trPr>
        <w:tc>
          <w:tcPr>
            <w:tcW w:w="4397" w:type="dxa"/>
            <w:gridSpan w:val="3"/>
          </w:tcPr>
          <w:p w14:paraId="51E59BAB" w14:textId="6EBB28A1" w:rsidR="00CD7F2E" w:rsidRPr="00211C25" w:rsidRDefault="00CD7F2E" w:rsidP="00CD7F2E">
            <w:pPr>
              <w:pStyle w:val="Paragrafoelenco"/>
              <w:widowControl w:val="0"/>
              <w:numPr>
                <w:ilvl w:val="0"/>
                <w:numId w:val="24"/>
              </w:numPr>
              <w:tabs>
                <w:tab w:val="clear" w:pos="720"/>
              </w:tabs>
              <w:ind w:left="284" w:right="76" w:hanging="284"/>
              <w:jc w:val="both"/>
              <w:rPr>
                <w:rFonts w:cs="Arial"/>
                <w:lang w:val="de-DE"/>
              </w:rPr>
            </w:pPr>
            <w:bookmarkStart w:id="104"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1B5F4B">
            <w:pPr>
              <w:pStyle w:val="Rientrocorpodeltesto"/>
              <w:widowControl w:val="0"/>
              <w:numPr>
                <w:ilvl w:val="0"/>
                <w:numId w:val="60"/>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CD7F2E" w:rsidRPr="00931DD7" w14:paraId="494F5E9A" w14:textId="77777777" w:rsidTr="00AA522A">
        <w:trPr>
          <w:gridBefore w:val="1"/>
          <w:wBefore w:w="8" w:type="dxa"/>
        </w:trPr>
        <w:tc>
          <w:tcPr>
            <w:tcW w:w="4397" w:type="dxa"/>
            <w:gridSpan w:val="3"/>
          </w:tcPr>
          <w:p w14:paraId="73E88269" w14:textId="77777777" w:rsidR="00CD7F2E" w:rsidRPr="00211C25" w:rsidRDefault="00CD7F2E" w:rsidP="001B5F4B">
            <w:pPr>
              <w:pStyle w:val="Paragrafoelenco"/>
              <w:widowControl w:val="0"/>
              <w:numPr>
                <w:ilvl w:val="0"/>
                <w:numId w:val="61"/>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1B5F4B">
            <w:pPr>
              <w:pStyle w:val="Rientrocorpodeltesto"/>
              <w:widowControl w:val="0"/>
              <w:numPr>
                <w:ilvl w:val="0"/>
                <w:numId w:val="62"/>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CD7F2E" w:rsidRPr="00931DD7" w14:paraId="3E12DCC6" w14:textId="77777777" w:rsidTr="00AA522A">
        <w:trPr>
          <w:gridBefore w:val="1"/>
          <w:wBefore w:w="8" w:type="dxa"/>
        </w:trPr>
        <w:tc>
          <w:tcPr>
            <w:tcW w:w="4397" w:type="dxa"/>
            <w:gridSpan w:val="3"/>
          </w:tcPr>
          <w:p w14:paraId="04ED0A46" w14:textId="026EF6BA" w:rsidR="00CD7F2E" w:rsidRPr="00211C25" w:rsidRDefault="004D45C5" w:rsidP="001B5F4B">
            <w:pPr>
              <w:pStyle w:val="Paragrafoelenco"/>
              <w:widowControl w:val="0"/>
              <w:numPr>
                <w:ilvl w:val="0"/>
                <w:numId w:val="62"/>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1B5F4B">
            <w:pPr>
              <w:pStyle w:val="Rientrocorpodeltesto"/>
              <w:widowControl w:val="0"/>
              <w:numPr>
                <w:ilvl w:val="0"/>
                <w:numId w:val="58"/>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2"/>
      <w:bookmarkEnd w:id="103"/>
      <w:tr w:rsidR="00CD7F2E" w:rsidRPr="00931DD7" w14:paraId="6020097F" w14:textId="77777777" w:rsidTr="00AA522A">
        <w:trPr>
          <w:gridBefore w:val="1"/>
          <w:wBefore w:w="8" w:type="dxa"/>
        </w:trPr>
        <w:tc>
          <w:tcPr>
            <w:tcW w:w="4397" w:type="dxa"/>
            <w:gridSpan w:val="3"/>
          </w:tcPr>
          <w:p w14:paraId="7832087C" w14:textId="55A7E692" w:rsidR="00B63A5F" w:rsidRPr="00211C25" w:rsidRDefault="00CD7F2E" w:rsidP="001B5F4B">
            <w:pPr>
              <w:widowControl w:val="0"/>
              <w:numPr>
                <w:ilvl w:val="0"/>
                <w:numId w:val="58"/>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r w:rsidR="00B63A5F" w:rsidRPr="00211C25">
              <w:rPr>
                <w:rFonts w:cs="Arial"/>
                <w:b/>
                <w:noProof w:val="0"/>
                <w:u w:val="single"/>
                <w:lang w:val="de-DE"/>
              </w:rPr>
              <w:t>Nichtigkeit</w:t>
            </w:r>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1B5F4B">
            <w:pPr>
              <w:pStyle w:val="Rientrocorpodeltesto"/>
              <w:widowControl w:val="0"/>
              <w:numPr>
                <w:ilvl w:val="0"/>
                <w:numId w:val="59"/>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CD7F2E" w:rsidRPr="00931DD7" w14:paraId="27001B8E" w14:textId="77777777" w:rsidTr="00AA522A">
        <w:trPr>
          <w:gridBefore w:val="1"/>
          <w:wBefore w:w="8" w:type="dxa"/>
        </w:trPr>
        <w:tc>
          <w:tcPr>
            <w:tcW w:w="4397"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CD7F2E" w:rsidRPr="00931DD7" w14:paraId="2322919F" w14:textId="77777777" w:rsidTr="00AA522A">
        <w:trPr>
          <w:gridBefore w:val="1"/>
          <w:wBefore w:w="8" w:type="dxa"/>
        </w:trPr>
        <w:tc>
          <w:tcPr>
            <w:tcW w:w="4397" w:type="dxa"/>
            <w:gridSpan w:val="3"/>
          </w:tcPr>
          <w:p w14:paraId="4A2DDD2B" w14:textId="7CCFDDD9" w:rsidR="00CD7F2E" w:rsidRPr="00211C25" w:rsidRDefault="00CD7F2E" w:rsidP="00F47511">
            <w:pPr>
              <w:widowControl w:val="0"/>
              <w:numPr>
                <w:ilvl w:val="0"/>
                <w:numId w:val="23"/>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1B5F4B">
            <w:pPr>
              <w:pStyle w:val="Rientrocorpodeltesto"/>
              <w:widowControl w:val="0"/>
              <w:numPr>
                <w:ilvl w:val="3"/>
                <w:numId w:val="44"/>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CD7F2E" w:rsidRPr="00931DD7" w14:paraId="6DA9FE7E" w14:textId="77777777" w:rsidTr="00AA522A">
        <w:trPr>
          <w:gridBefore w:val="1"/>
          <w:wBefore w:w="8" w:type="dxa"/>
        </w:trPr>
        <w:tc>
          <w:tcPr>
            <w:tcW w:w="4397"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CD7F2E" w:rsidRPr="00931DD7" w14:paraId="0B7F3883" w14:textId="77777777" w:rsidTr="00AA522A">
        <w:trPr>
          <w:gridBefore w:val="1"/>
          <w:wBefore w:w="8" w:type="dxa"/>
        </w:trPr>
        <w:tc>
          <w:tcPr>
            <w:tcW w:w="4397" w:type="dxa"/>
            <w:gridSpan w:val="3"/>
          </w:tcPr>
          <w:p w14:paraId="2D95262E" w14:textId="50A41984" w:rsidR="00CD7F2E" w:rsidRPr="00211C25" w:rsidRDefault="00CD7F2E" w:rsidP="00037C47">
            <w:pPr>
              <w:widowControl w:val="0"/>
              <w:numPr>
                <w:ilvl w:val="0"/>
                <w:numId w:val="23"/>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GvD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1B5F4B">
            <w:pPr>
              <w:pStyle w:val="Paragrafoelenco"/>
              <w:widowControl w:val="0"/>
              <w:numPr>
                <w:ilvl w:val="0"/>
                <w:numId w:val="54"/>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CD7F2E" w:rsidRPr="00931DD7" w14:paraId="171F2511" w14:textId="77777777" w:rsidTr="00AA522A">
        <w:trPr>
          <w:gridBefore w:val="1"/>
          <w:wBefore w:w="8" w:type="dxa"/>
        </w:trPr>
        <w:tc>
          <w:tcPr>
            <w:tcW w:w="4397"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CD7F2E" w:rsidRPr="00931DD7" w14:paraId="3D04F09D" w14:textId="77777777" w:rsidTr="00AA522A">
        <w:trPr>
          <w:gridBefore w:val="1"/>
          <w:wBefore w:w="8" w:type="dxa"/>
        </w:trPr>
        <w:tc>
          <w:tcPr>
            <w:tcW w:w="4397" w:type="dxa"/>
            <w:gridSpan w:val="3"/>
          </w:tcPr>
          <w:p w14:paraId="20DDBA2B" w14:textId="137CED3D" w:rsidR="00CD7F2E" w:rsidRPr="00211C25" w:rsidRDefault="00CD7F2E" w:rsidP="001B5F4B">
            <w:pPr>
              <w:widowControl w:val="0"/>
              <w:numPr>
                <w:ilvl w:val="0"/>
                <w:numId w:val="54"/>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1B5F4B">
            <w:pPr>
              <w:widowControl w:val="0"/>
              <w:numPr>
                <w:ilvl w:val="0"/>
                <w:numId w:val="55"/>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4"/>
      <w:tr w:rsidR="00CD7F2E" w:rsidRPr="00931DD7" w14:paraId="44EA08E1" w14:textId="77777777" w:rsidTr="00AA522A">
        <w:trPr>
          <w:gridBefore w:val="1"/>
          <w:wBefore w:w="8" w:type="dxa"/>
        </w:trPr>
        <w:tc>
          <w:tcPr>
            <w:tcW w:w="4397"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CD7F2E" w:rsidRPr="00931DD7" w14:paraId="48AE46CF" w14:textId="77777777" w:rsidTr="00AA522A">
        <w:trPr>
          <w:gridBefore w:val="1"/>
          <w:wBefore w:w="8" w:type="dxa"/>
        </w:trPr>
        <w:tc>
          <w:tcPr>
            <w:tcW w:w="4397"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CD7F2E" w:rsidRPr="00931DD7" w14:paraId="1F5EEC78" w14:textId="77777777" w:rsidTr="00AA522A">
        <w:trPr>
          <w:gridBefore w:val="1"/>
          <w:wBefore w:w="8" w:type="dxa"/>
        </w:trPr>
        <w:tc>
          <w:tcPr>
            <w:tcW w:w="4397"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1D3D9C" w:rsidRPr="00931DD7" w14:paraId="259FFFB5" w14:textId="77777777" w:rsidTr="001D3D9C">
        <w:tc>
          <w:tcPr>
            <w:tcW w:w="4405" w:type="dxa"/>
            <w:gridSpan w:val="4"/>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1D3D9C" w:rsidRPr="00931DD7" w14:paraId="3751C8DB" w14:textId="77777777" w:rsidTr="00AA522A">
        <w:tc>
          <w:tcPr>
            <w:tcW w:w="4405" w:type="dxa"/>
            <w:gridSpan w:val="4"/>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CD7F2E" w:rsidRPr="0083508C" w14:paraId="448912C0" w14:textId="77777777" w:rsidTr="00AA522A">
        <w:trPr>
          <w:gridBefore w:val="1"/>
          <w:wBefore w:w="8" w:type="dxa"/>
        </w:trPr>
        <w:tc>
          <w:tcPr>
            <w:tcW w:w="4397"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predetta documentazione dovrà essere allegata in via telematica secondo le modalità indicate dal Sistema in fase di compilazione della domanda di partecipazione. </w:t>
            </w:r>
          </w:p>
        </w:tc>
      </w:tr>
      <w:tr w:rsidR="00CD7F2E" w:rsidRPr="0083508C" w14:paraId="093DD6F7" w14:textId="77777777" w:rsidTr="00AA522A">
        <w:trPr>
          <w:gridBefore w:val="1"/>
          <w:wBefore w:w="8" w:type="dxa"/>
        </w:trPr>
        <w:tc>
          <w:tcPr>
            <w:tcW w:w="4397"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CD7F2E" w:rsidRPr="00C332A9" w14:paraId="162841EA" w14:textId="77777777" w:rsidTr="00AA522A">
        <w:trPr>
          <w:gridBefore w:val="1"/>
          <w:wBefore w:w="8" w:type="dxa"/>
        </w:trPr>
        <w:tc>
          <w:tcPr>
            <w:tcW w:w="4397"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5"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unbeschadet der Anwendung von Art. 80 Abs. 12 GvD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Si applica l’art. 27, comma 3 lp 16/2015.</w:t>
            </w:r>
          </w:p>
        </w:tc>
      </w:tr>
      <w:tr w:rsidR="00CD7F2E" w:rsidRPr="00C332A9" w14:paraId="1B3465F0" w14:textId="77777777" w:rsidTr="00AA522A">
        <w:trPr>
          <w:gridBefore w:val="1"/>
          <w:wBefore w:w="8" w:type="dxa"/>
        </w:trPr>
        <w:tc>
          <w:tcPr>
            <w:tcW w:w="4397"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931DD7" w14:paraId="2CB179CF" w14:textId="77777777" w:rsidTr="00AA522A">
        <w:trPr>
          <w:gridBefore w:val="1"/>
          <w:wBefore w:w="8" w:type="dxa"/>
        </w:trPr>
        <w:tc>
          <w:tcPr>
            <w:tcW w:w="4397"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emäß Art. 89 GvD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die anderen Erklärungen gemäß Art. 89 GvD</w:t>
            </w:r>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CD7F2E">
            <w:pPr>
              <w:widowControl w:val="0"/>
              <w:numPr>
                <w:ilvl w:val="3"/>
                <w:numId w:val="11"/>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C80336">
            <w:pPr>
              <w:widowControl w:val="0"/>
              <w:numPr>
                <w:ilvl w:val="3"/>
                <w:numId w:val="11"/>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siano state rese le altre dichiarazioni di cui all’art. 89 del d.lgs. 50/2016 (cfr. All. A1-ter - ausiliaria);</w:t>
            </w:r>
          </w:p>
          <w:p w14:paraId="208F35CE"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CD7F2E" w:rsidRPr="00931DD7" w14:paraId="397B1C55" w14:textId="77777777" w:rsidTr="00AA522A">
        <w:trPr>
          <w:gridBefore w:val="1"/>
          <w:wBefore w:w="8" w:type="dxa"/>
        </w:trPr>
        <w:tc>
          <w:tcPr>
            <w:tcW w:w="4397"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CD7F2E" w:rsidRPr="00931DD7" w14:paraId="0231CF9D" w14:textId="77777777" w:rsidTr="00AA522A">
        <w:trPr>
          <w:gridBefore w:val="1"/>
          <w:wBefore w:w="8" w:type="dxa"/>
        </w:trPr>
        <w:tc>
          <w:tcPr>
            <w:tcW w:w="4397" w:type="dxa"/>
            <w:gridSpan w:val="3"/>
          </w:tcPr>
          <w:p w14:paraId="42FAAD70" w14:textId="15EDD328" w:rsidR="00CD7F2E" w:rsidRPr="00AC5CF8" w:rsidRDefault="000E164C" w:rsidP="00C80336">
            <w:pPr>
              <w:widowControl w:val="0"/>
              <w:numPr>
                <w:ilvl w:val="3"/>
                <w:numId w:val="11"/>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CD7F2E">
            <w:pPr>
              <w:widowControl w:val="0"/>
              <w:numPr>
                <w:ilvl w:val="3"/>
                <w:numId w:val="4"/>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CD7F2E" w:rsidRPr="00931DD7" w14:paraId="4CA790A2" w14:textId="77777777" w:rsidTr="00AA522A">
        <w:trPr>
          <w:gridBefore w:val="1"/>
          <w:wBefore w:w="8" w:type="dxa"/>
        </w:trPr>
        <w:tc>
          <w:tcPr>
            <w:tcW w:w="4397"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CD7F2E" w:rsidRPr="00931DD7" w14:paraId="1EC6261F" w14:textId="77777777" w:rsidTr="00AA522A">
        <w:trPr>
          <w:gridBefore w:val="1"/>
          <w:wBefore w:w="8" w:type="dxa"/>
        </w:trPr>
        <w:tc>
          <w:tcPr>
            <w:tcW w:w="4397"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Gemäß Art. 20 GvD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r w:rsidRPr="00AC5CF8">
              <w:rPr>
                <w:rFonts w:cs="Arial"/>
                <w:b/>
                <w:noProof w:val="0"/>
                <w:lang w:val="de-DE"/>
              </w:rPr>
              <w:t>Validierung</w:t>
            </w:r>
            <w:r w:rsidR="00C80336">
              <w:rPr>
                <w:rFonts w:cs="Arial"/>
                <w:b/>
                <w:noProof w:val="0"/>
                <w:lang w:val="de-DE"/>
              </w:rPr>
              <w:t>regeln</w:t>
            </w:r>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5"/>
      <w:tr w:rsidR="00CD7F2E" w:rsidRPr="00931DD7" w14:paraId="14CB6E37" w14:textId="77777777" w:rsidTr="00AA522A">
        <w:trPr>
          <w:gridBefore w:val="1"/>
          <w:wBefore w:w="8" w:type="dxa"/>
        </w:trPr>
        <w:tc>
          <w:tcPr>
            <w:tcW w:w="4397"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CD7F2E" w:rsidRPr="00931DD7" w14:paraId="379E6687" w14:textId="77777777" w:rsidTr="00AA522A">
        <w:trPr>
          <w:gridBefore w:val="1"/>
          <w:wBefore w:w="8" w:type="dxa"/>
        </w:trPr>
        <w:tc>
          <w:tcPr>
            <w:tcW w:w="4397"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06"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CD7F2E" w:rsidRPr="00931DD7" w14:paraId="1A089DA1" w14:textId="77777777" w:rsidTr="00AA522A">
        <w:trPr>
          <w:gridBefore w:val="1"/>
          <w:wBefore w:w="8" w:type="dxa"/>
        </w:trPr>
        <w:tc>
          <w:tcPr>
            <w:tcW w:w="4397"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931DD7" w14:paraId="763436B5" w14:textId="77777777" w:rsidTr="00AA522A">
        <w:trPr>
          <w:gridBefore w:val="1"/>
          <w:wBefore w:w="8" w:type="dxa"/>
        </w:trPr>
        <w:tc>
          <w:tcPr>
            <w:tcW w:w="4397"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pec – in originale e informato Eml., trasmessa tra concorrente e ausiliaria prima della scadenza del termine di cui sopra e contenete in allegato il contratto firmato da concorrente e da ausiliaria.</w:t>
            </w:r>
          </w:p>
        </w:tc>
      </w:tr>
      <w:tr w:rsidR="00CD7F2E" w:rsidRPr="00931DD7" w14:paraId="5A37757D" w14:textId="77777777" w:rsidTr="00AA522A">
        <w:trPr>
          <w:gridBefore w:val="1"/>
          <w:wBefore w:w="8" w:type="dxa"/>
        </w:trPr>
        <w:tc>
          <w:tcPr>
            <w:tcW w:w="4397"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CD7F2E" w:rsidRPr="00931DD7" w14:paraId="005B962E" w14:textId="77777777" w:rsidTr="00AA522A">
        <w:trPr>
          <w:gridBefore w:val="1"/>
          <w:wBefore w:w="8" w:type="dxa"/>
        </w:trPr>
        <w:tc>
          <w:tcPr>
            <w:tcW w:w="4397"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06"/>
      <w:tr w:rsidR="00CD7F2E" w:rsidRPr="00931DD7" w14:paraId="6C60B3C5" w14:textId="77777777" w:rsidTr="00AA522A">
        <w:trPr>
          <w:gridBefore w:val="1"/>
          <w:wBefore w:w="8" w:type="dxa"/>
        </w:trPr>
        <w:tc>
          <w:tcPr>
            <w:tcW w:w="4397"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CD7F2E" w:rsidRPr="00931DD7" w14:paraId="66AF6296" w14:textId="77777777" w:rsidTr="00AA522A">
        <w:trPr>
          <w:gridBefore w:val="1"/>
          <w:wBefore w:w="8" w:type="dxa"/>
        </w:trPr>
        <w:tc>
          <w:tcPr>
            <w:tcW w:w="4397" w:type="dxa"/>
            <w:gridSpan w:val="3"/>
          </w:tcPr>
          <w:p w14:paraId="1DF71D93" w14:textId="77777777" w:rsidR="00013464" w:rsidRPr="00211C25" w:rsidRDefault="00013464" w:rsidP="00013464">
            <w:pPr>
              <w:widowControl w:val="0"/>
              <w:jc w:val="both"/>
              <w:rPr>
                <w:rFonts w:cs="Arial"/>
                <w:noProof w:val="0"/>
                <w:lang w:val="de-DE" w:eastAsia="de-DE"/>
              </w:rPr>
            </w:pPr>
            <w:bookmarkStart w:id="107"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013464">
            <w:pPr>
              <w:pStyle w:val="Paragrafoelenco"/>
              <w:widowControl w:val="0"/>
              <w:numPr>
                <w:ilvl w:val="3"/>
                <w:numId w:val="4"/>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013464">
            <w:pPr>
              <w:pStyle w:val="Rientrocorpodeltesto"/>
              <w:widowControl w:val="0"/>
              <w:numPr>
                <w:ilvl w:val="3"/>
                <w:numId w:val="4"/>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CD7F2E" w:rsidRPr="00931DD7" w14:paraId="0D7279D4" w14:textId="77777777" w:rsidTr="00AA522A">
        <w:trPr>
          <w:gridBefore w:val="1"/>
          <w:wBefore w:w="8" w:type="dxa"/>
        </w:trPr>
        <w:tc>
          <w:tcPr>
            <w:tcW w:w="4397"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CD7F2E" w:rsidRPr="00931DD7" w14:paraId="78A1EEFC" w14:textId="77777777" w:rsidTr="00AA522A">
        <w:trPr>
          <w:gridBefore w:val="1"/>
          <w:wBefore w:w="8" w:type="dxa"/>
        </w:trPr>
        <w:tc>
          <w:tcPr>
            <w:tcW w:w="4397"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CD7F2E" w:rsidRPr="00931DD7" w14:paraId="589B7BBE" w14:textId="77777777" w:rsidTr="00AA522A">
        <w:trPr>
          <w:gridBefore w:val="1"/>
          <w:wBefore w:w="8" w:type="dxa"/>
        </w:trPr>
        <w:tc>
          <w:tcPr>
            <w:tcW w:w="4397"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CD7F2E" w:rsidRPr="00931DD7" w14:paraId="39085E64" w14:textId="77777777" w:rsidTr="00AA522A">
        <w:trPr>
          <w:gridBefore w:val="1"/>
          <w:wBefore w:w="8" w:type="dxa"/>
        </w:trPr>
        <w:tc>
          <w:tcPr>
            <w:tcW w:w="4397"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CD7F2E" w:rsidRPr="00931DD7" w14:paraId="5FE758C5" w14:textId="77777777" w:rsidTr="00AA522A">
        <w:trPr>
          <w:gridBefore w:val="1"/>
          <w:wBefore w:w="8" w:type="dxa"/>
        </w:trPr>
        <w:tc>
          <w:tcPr>
            <w:tcW w:w="4397"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CD7F2E" w:rsidRPr="00931DD7" w14:paraId="6DBC30B4" w14:textId="77777777" w:rsidTr="00AA522A">
        <w:trPr>
          <w:gridBefore w:val="1"/>
          <w:wBefore w:w="8" w:type="dxa"/>
        </w:trPr>
        <w:tc>
          <w:tcPr>
            <w:tcW w:w="4397"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CD7F2E" w:rsidRPr="00931DD7" w14:paraId="34394E88" w14:textId="77777777" w:rsidTr="00AA522A">
        <w:trPr>
          <w:gridBefore w:val="1"/>
          <w:wBefore w:w="8" w:type="dxa"/>
        </w:trPr>
        <w:tc>
          <w:tcPr>
            <w:tcW w:w="4397"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CD7F2E" w:rsidRPr="00931DD7" w14:paraId="396ACDCB" w14:textId="77777777" w:rsidTr="00AA522A">
        <w:trPr>
          <w:gridBefore w:val="1"/>
          <w:wBefore w:w="8" w:type="dxa"/>
        </w:trPr>
        <w:tc>
          <w:tcPr>
            <w:tcW w:w="4397"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CD7F2E" w:rsidRPr="00931DD7" w14:paraId="67563A68" w14:textId="77777777" w:rsidTr="00AA522A">
        <w:trPr>
          <w:gridBefore w:val="1"/>
          <w:wBefore w:w="8" w:type="dxa"/>
        </w:trPr>
        <w:tc>
          <w:tcPr>
            <w:tcW w:w="4397"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07"/>
      <w:tr w:rsidR="0022604D" w:rsidRPr="00931DD7" w14:paraId="422C00AF" w14:textId="77777777" w:rsidTr="00AA522A">
        <w:trPr>
          <w:gridBefore w:val="1"/>
          <w:wBefore w:w="8" w:type="dxa"/>
        </w:trPr>
        <w:tc>
          <w:tcPr>
            <w:tcW w:w="4397"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22604D" w:rsidRPr="00931DD7" w14:paraId="0CE04428" w14:textId="77777777" w:rsidTr="00AA522A">
        <w:trPr>
          <w:gridBefore w:val="1"/>
          <w:wBefore w:w="8" w:type="dxa"/>
        </w:trPr>
        <w:tc>
          <w:tcPr>
            <w:tcW w:w="4397"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22604D" w:rsidRPr="00931DD7" w14:paraId="3F3C1C55" w14:textId="77777777" w:rsidTr="00AA522A">
        <w:trPr>
          <w:gridBefore w:val="1"/>
          <w:wBefore w:w="8" w:type="dxa"/>
          <w:trHeight w:val="554"/>
        </w:trPr>
        <w:tc>
          <w:tcPr>
            <w:tcW w:w="4397"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22604D" w:rsidRPr="00931DD7" w14:paraId="74B9B663" w14:textId="77777777" w:rsidTr="00AA522A">
        <w:trPr>
          <w:gridBefore w:val="1"/>
          <w:wBefore w:w="8" w:type="dxa"/>
        </w:trPr>
        <w:tc>
          <w:tcPr>
            <w:tcW w:w="4397"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22604D" w:rsidRPr="00931DD7" w14:paraId="452FBBAA" w14:textId="77777777" w:rsidTr="00AA522A">
        <w:trPr>
          <w:gridBefore w:val="1"/>
          <w:wBefore w:w="8" w:type="dxa"/>
        </w:trPr>
        <w:tc>
          <w:tcPr>
            <w:tcW w:w="4397"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08"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08"/>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22604D" w:rsidRPr="00931DD7" w14:paraId="3D9BD4AE" w14:textId="77777777" w:rsidTr="00AA522A">
        <w:trPr>
          <w:gridBefore w:val="1"/>
          <w:wBefore w:w="8" w:type="dxa"/>
        </w:trPr>
        <w:tc>
          <w:tcPr>
            <w:tcW w:w="4397"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22604D" w:rsidRPr="00931DD7" w14:paraId="32141745" w14:textId="77777777" w:rsidTr="00AA522A">
        <w:trPr>
          <w:gridBefore w:val="1"/>
          <w:wBefore w:w="8" w:type="dxa"/>
        </w:trPr>
        <w:tc>
          <w:tcPr>
            <w:tcW w:w="4397"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09"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09"/>
          </w:p>
        </w:tc>
      </w:tr>
      <w:tr w:rsidR="0022604D" w:rsidRPr="00931DD7" w14:paraId="41AFF6E5" w14:textId="77777777" w:rsidTr="00AA522A">
        <w:trPr>
          <w:gridBefore w:val="1"/>
          <w:wBefore w:w="8" w:type="dxa"/>
        </w:trPr>
        <w:tc>
          <w:tcPr>
            <w:tcW w:w="4397"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22604D" w:rsidRPr="00931DD7" w14:paraId="03F69BE4" w14:textId="77777777" w:rsidTr="00AA522A">
        <w:trPr>
          <w:gridBefore w:val="1"/>
          <w:wBefore w:w="8" w:type="dxa"/>
        </w:trPr>
        <w:tc>
          <w:tcPr>
            <w:tcW w:w="4397"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45704B">
            <w:pPr>
              <w:pStyle w:val="Corpotesto"/>
              <w:widowControl w:val="0"/>
              <w:numPr>
                <w:ilvl w:val="0"/>
                <w:numId w:val="5"/>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45704B">
            <w:pPr>
              <w:pStyle w:val="Corpotesto"/>
              <w:widowControl w:val="0"/>
              <w:numPr>
                <w:ilvl w:val="0"/>
                <w:numId w:val="5"/>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r w:rsidR="001504FA" w:rsidRPr="00AA522A">
              <w:rPr>
                <w:rFonts w:cs="Arial"/>
                <w:noProof w:val="0"/>
                <w:lang w:val="de-DE"/>
              </w:rPr>
              <w:t xml:space="preserve">endgülitge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774518">
            <w:pPr>
              <w:pStyle w:val="Corpotesto"/>
              <w:widowControl w:val="0"/>
              <w:numPr>
                <w:ilvl w:val="0"/>
                <w:numId w:val="5"/>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22604D">
            <w:pPr>
              <w:pStyle w:val="Corpotesto"/>
              <w:widowControl w:val="0"/>
              <w:numPr>
                <w:ilvl w:val="0"/>
                <w:numId w:val="5"/>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22604D" w:rsidRPr="00931DD7" w14:paraId="3958AE88" w14:textId="77777777" w:rsidTr="00AA522A">
        <w:trPr>
          <w:gridBefore w:val="1"/>
          <w:wBefore w:w="8" w:type="dxa"/>
        </w:trPr>
        <w:tc>
          <w:tcPr>
            <w:tcW w:w="4397"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22604D" w:rsidRPr="00931DD7" w14:paraId="445C0CBD" w14:textId="77777777" w:rsidTr="00AA522A">
        <w:trPr>
          <w:gridBefore w:val="1"/>
          <w:wBefore w:w="8" w:type="dxa"/>
        </w:trPr>
        <w:tc>
          <w:tcPr>
            <w:tcW w:w="4397"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22604D" w:rsidRPr="00931DD7" w14:paraId="75B70C33" w14:textId="77777777" w:rsidTr="00AA522A">
        <w:trPr>
          <w:gridBefore w:val="1"/>
          <w:wBefore w:w="8" w:type="dxa"/>
        </w:trPr>
        <w:tc>
          <w:tcPr>
            <w:tcW w:w="4397"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22604D" w:rsidRPr="00931DD7" w14:paraId="4B3E4E63" w14:textId="77777777" w:rsidTr="00AA522A">
        <w:trPr>
          <w:gridBefore w:val="1"/>
          <w:wBefore w:w="8" w:type="dxa"/>
        </w:trPr>
        <w:tc>
          <w:tcPr>
            <w:tcW w:w="4397"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5A2C16" w:rsidRDefault="0022604D" w:rsidP="00AC5CF8">
            <w:pPr>
              <w:pStyle w:val="Rientrocorpodeltesto"/>
              <w:widowControl w:val="0"/>
              <w:tabs>
                <w:tab w:val="left" w:pos="284"/>
                <w:tab w:val="left" w:pos="8496"/>
              </w:tabs>
              <w:spacing w:after="0"/>
              <w:ind w:left="0"/>
              <w:jc w:val="both"/>
              <w:rPr>
                <w:rFonts w:cs="Arial"/>
                <w:b/>
                <w:bCs/>
                <w:u w:val="single"/>
                <w:lang w:val="de-DE"/>
              </w:rPr>
            </w:pPr>
            <w:r w:rsidRPr="005A2C16">
              <w:rPr>
                <w:rFonts w:cs="Arial"/>
                <w:highlight w:val="yellow"/>
                <w:u w:val="single"/>
                <w:lang w:val="de-DE" w:eastAsia="it-IT"/>
              </w:rPr>
              <w:t xml:space="preserve">► </w:t>
            </w:r>
            <w:r w:rsidR="00645C80" w:rsidRPr="005A2C16">
              <w:rPr>
                <w:rFonts w:cs="Arial"/>
                <w:b/>
                <w:bCs/>
                <w:highlight w:val="yellow"/>
                <w:u w:val="single"/>
                <w:lang w:val="de-DE"/>
              </w:rPr>
              <w:t>Das technische Angebot darf bei sonstigem Ausschluss keine wirtschaftlichen Elemente enthalten.</w:t>
            </w:r>
            <w:r w:rsidRPr="005A2C16">
              <w:rPr>
                <w:rFonts w:cs="Arial"/>
                <w:b/>
                <w:bCs/>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5A2C16" w:rsidRDefault="0022604D" w:rsidP="0022604D">
            <w:pPr>
              <w:pStyle w:val="Rientrocorpodeltesto"/>
              <w:widowControl w:val="0"/>
              <w:tabs>
                <w:tab w:val="left" w:pos="8496"/>
              </w:tabs>
              <w:spacing w:after="0"/>
              <w:ind w:left="0" w:right="105"/>
              <w:jc w:val="both"/>
              <w:rPr>
                <w:rFonts w:cs="Arial"/>
                <w:b/>
                <w:bCs/>
                <w:lang w:val="it-IT"/>
              </w:rPr>
            </w:pPr>
            <w:r w:rsidRPr="005A2C16">
              <w:rPr>
                <w:rFonts w:cs="Arial"/>
                <w:u w:val="single"/>
                <w:lang w:val="it-IT" w:eastAsia="it-IT"/>
              </w:rPr>
              <w:t xml:space="preserve">► </w:t>
            </w:r>
            <w:r w:rsidRPr="005A2C16">
              <w:rPr>
                <w:rFonts w:cs="Arial"/>
                <w:b/>
                <w:bCs/>
                <w:highlight w:val="yellow"/>
                <w:u w:val="single"/>
                <w:lang w:val="it-IT"/>
              </w:rPr>
              <w:t>L’offerta tecnica non deve contenere elementi economici, pena l’esclusione</w:t>
            </w:r>
            <w:r w:rsidRPr="005A2C16">
              <w:rPr>
                <w:rFonts w:cs="Arial"/>
                <w:b/>
                <w:bCs/>
                <w:lang w:val="it-IT"/>
              </w:rPr>
              <w:t>.</w:t>
            </w:r>
          </w:p>
          <w:p w14:paraId="6783ED95"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u w:val="single"/>
                <w:lang w:val="it-IT"/>
              </w:rPr>
            </w:pPr>
          </w:p>
        </w:tc>
      </w:tr>
      <w:tr w:rsidR="0022604D" w:rsidRPr="0083508C" w14:paraId="145DAE0B" w14:textId="77777777" w:rsidTr="00AA522A">
        <w:trPr>
          <w:gridBefore w:val="1"/>
          <w:wBefore w:w="8" w:type="dxa"/>
        </w:trPr>
        <w:tc>
          <w:tcPr>
            <w:tcW w:w="4397" w:type="dxa"/>
            <w:gridSpan w:val="3"/>
          </w:tcPr>
          <w:p w14:paraId="7BAF42ED" w14:textId="77777777" w:rsidR="0083508C" w:rsidRDefault="0027538E" w:rsidP="0083508C">
            <w:pPr>
              <w:jc w:val="both"/>
              <w:rPr>
                <w:rFonts w:cs="Arial"/>
                <w:b/>
                <w:bCs/>
                <w:strike/>
                <w:bdr w:val="none" w:sz="0" w:space="0" w:color="auto" w:frame="1"/>
                <w:shd w:val="clear" w:color="auto" w:fill="0000FF"/>
                <w:lang w:val="de-DE"/>
              </w:rPr>
            </w:pPr>
            <w:r w:rsidRPr="0083508C">
              <w:rPr>
                <w:rFonts w:cs="Arial"/>
                <w:b/>
                <w:bCs/>
                <w:strike/>
                <w:bdr w:val="none" w:sz="0" w:space="0" w:color="auto" w:frame="1"/>
                <w:shd w:val="clear" w:color="auto" w:fill="FFFF00"/>
                <w:lang w:val="de-DE"/>
              </w:rPr>
              <w:t>Berücksichtigt werden nur Angebote, deren Merkmale, denen laut technischem Leistungsverzeichnis </w:t>
            </w:r>
            <w:r w:rsidRPr="0083508C">
              <w:rPr>
                <w:rFonts w:cs="Arial"/>
                <w:b/>
                <w:bCs/>
                <w:strike/>
                <w:bdr w:val="none" w:sz="0" w:space="0" w:color="auto" w:frame="1"/>
                <w:shd w:val="clear" w:color="auto" w:fill="0000FF"/>
                <w:lang w:val="de-DE"/>
              </w:rPr>
              <w:t>entsprechen</w:t>
            </w:r>
            <w:r w:rsidRPr="0083508C">
              <w:rPr>
                <w:rFonts w:cs="Arial"/>
                <w:b/>
                <w:bCs/>
                <w:strike/>
                <w:bdr w:val="none" w:sz="0" w:space="0" w:color="auto" w:frame="1"/>
                <w:shd w:val="clear" w:color="auto" w:fill="FFFF00"/>
                <w:lang w:val="de-DE"/>
              </w:rPr>
              <w:t> oder eine Verbesserung dazu darstellen, bzw. Angebote. deren technische Merkmale denen laut technischem Leistungsverzeichnis </w:t>
            </w:r>
            <w:r w:rsidRPr="0083508C">
              <w:rPr>
                <w:rFonts w:cs="Arial"/>
                <w:b/>
                <w:bCs/>
                <w:strike/>
                <w:bdr w:val="none" w:sz="0" w:space="0" w:color="auto" w:frame="1"/>
                <w:shd w:val="clear" w:color="auto" w:fill="0000FF"/>
                <w:lang w:val="de-DE"/>
              </w:rPr>
              <w:t>entsprechen.</w:t>
            </w:r>
          </w:p>
          <w:p w14:paraId="4DB1F0D5" w14:textId="3D9441DB" w:rsidR="0083508C" w:rsidRPr="0083508C" w:rsidRDefault="0083508C" w:rsidP="0083508C">
            <w:pPr>
              <w:jc w:val="both"/>
              <w:rPr>
                <w:rFonts w:cs="Arial"/>
                <w:b/>
                <w:bCs/>
                <w:strike/>
                <w:bdr w:val="none" w:sz="0" w:space="0" w:color="auto" w:frame="1"/>
                <w:shd w:val="clear" w:color="auto" w:fill="0000FF"/>
                <w:lang w:val="de-DE"/>
              </w:rPr>
            </w:pPr>
            <w:r w:rsidRPr="0083508C">
              <w:rPr>
                <w:rFonts w:cs="Arial"/>
                <w:b/>
                <w:bCs/>
                <w:noProof w:val="0"/>
                <w:bdr w:val="none" w:sz="0" w:space="0" w:color="auto" w:frame="1"/>
                <w:shd w:val="clear" w:color="auto" w:fill="FFFF00"/>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51BA06D9" w:rsidR="0022604D" w:rsidRPr="00211C25" w:rsidRDefault="0022604D" w:rsidP="00AC5CF8">
            <w:pPr>
              <w:widowControl w:val="0"/>
              <w:jc w:val="both"/>
              <w:outlineLvl w:val="0"/>
              <w:rPr>
                <w:rFonts w:cs="Arial"/>
                <w:lang w:val="de-DE"/>
              </w:rPr>
            </w:pPr>
            <w:r w:rsidRPr="005A2C16">
              <w:rPr>
                <w:rFonts w:cs="Arial"/>
                <w:b/>
                <w:highlight w:val="yellow"/>
                <w:lang w:val="de-DE"/>
              </w:rPr>
              <w:t xml:space="preserve">Ausgeschlossen werden auf jeden Fall die Teilnehmer, die eine </w:t>
            </w:r>
            <w:r w:rsidR="005647B1" w:rsidRPr="005A2C16">
              <w:rPr>
                <w:rFonts w:cs="Arial"/>
                <w:b/>
                <w:highlight w:val="yellow"/>
                <w:lang w:val="de-DE"/>
              </w:rPr>
              <w:t>nicht den Mindestanfor</w:t>
            </w:r>
            <w:r w:rsidR="005647B1" w:rsidRPr="005A2C16">
              <w:rPr>
                <w:rFonts w:cs="Arial"/>
                <w:highlight w:val="yellow"/>
                <w:lang w:val="de-DE" w:eastAsia="it-IT"/>
              </w:rPr>
              <w:softHyphen/>
            </w:r>
            <w:r w:rsidR="005647B1" w:rsidRPr="005A2C16">
              <w:rPr>
                <w:rFonts w:cs="Arial"/>
                <w:b/>
                <w:highlight w:val="yellow"/>
                <w:lang w:val="de-DE"/>
              </w:rPr>
              <w:t xml:space="preserve">derungen entsprechende </w:t>
            </w:r>
            <w:r w:rsidRPr="00EE5AAF">
              <w:rPr>
                <w:rFonts w:cs="Arial"/>
                <w:b/>
                <w:color w:val="FF0000"/>
                <w:highlight w:val="yellow"/>
                <w:lang w:val="de-DE"/>
              </w:rPr>
              <w:t>Lieferung/Dienst</w:t>
            </w:r>
            <w:r w:rsidR="005647B1" w:rsidRPr="00EE5AAF">
              <w:rPr>
                <w:rFonts w:cs="Arial"/>
                <w:color w:val="FF0000"/>
                <w:highlight w:val="yellow"/>
                <w:lang w:val="de-DE" w:eastAsia="it-IT"/>
              </w:rPr>
              <w:softHyphen/>
            </w:r>
            <w:r w:rsidRPr="00EE5AAF">
              <w:rPr>
                <w:rFonts w:cs="Arial"/>
                <w:b/>
                <w:color w:val="FF0000"/>
                <w:highlight w:val="yellow"/>
                <w:lang w:val="de-DE"/>
              </w:rPr>
              <w:t>leistung</w:t>
            </w:r>
            <w:r w:rsidRPr="005A2C16">
              <w:rPr>
                <w:rFonts w:cs="Arial"/>
                <w:b/>
                <w:highlight w:val="yellow"/>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5A2C16" w:rsidRDefault="0022604D" w:rsidP="0022604D">
            <w:pPr>
              <w:widowControl w:val="0"/>
              <w:ind w:right="105"/>
              <w:jc w:val="both"/>
              <w:rPr>
                <w:rFonts w:cs="Arial"/>
                <w:b/>
                <w:noProof w:val="0"/>
                <w:highlight w:val="yellow"/>
                <w:lang w:val="it-IT" w:eastAsia="it-IT"/>
              </w:rPr>
            </w:pPr>
            <w:r w:rsidRPr="005A2C16">
              <w:rPr>
                <w:rFonts w:cs="Arial"/>
                <w:b/>
                <w:noProof w:val="0"/>
                <w:highlight w:val="yellow"/>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0ED832E1" w14:textId="77777777" w:rsidR="0083508C" w:rsidRDefault="0083508C" w:rsidP="0022604D">
            <w:pPr>
              <w:widowControl w:val="0"/>
              <w:ind w:right="62"/>
              <w:jc w:val="both"/>
              <w:outlineLvl w:val="0"/>
              <w:rPr>
                <w:rFonts w:cs="Arial"/>
                <w:b/>
                <w:highlight w:val="yellow"/>
                <w:lang w:val="it-IT"/>
              </w:rPr>
            </w:pPr>
          </w:p>
          <w:p w14:paraId="74A7CC2E" w14:textId="77777777" w:rsidR="0083508C" w:rsidRDefault="0083508C" w:rsidP="0022604D">
            <w:pPr>
              <w:widowControl w:val="0"/>
              <w:ind w:right="62"/>
              <w:jc w:val="both"/>
              <w:outlineLvl w:val="0"/>
              <w:rPr>
                <w:rFonts w:cs="Arial"/>
                <w:b/>
                <w:highlight w:val="yellow"/>
                <w:lang w:val="it-IT"/>
              </w:rPr>
            </w:pPr>
          </w:p>
          <w:p w14:paraId="10DC76EF" w14:textId="77777777" w:rsidR="0083508C" w:rsidRDefault="0083508C" w:rsidP="0022604D">
            <w:pPr>
              <w:widowControl w:val="0"/>
              <w:ind w:right="62"/>
              <w:jc w:val="both"/>
              <w:outlineLvl w:val="0"/>
              <w:rPr>
                <w:rFonts w:cs="Arial"/>
                <w:b/>
                <w:highlight w:val="yellow"/>
                <w:lang w:val="it-IT"/>
              </w:rPr>
            </w:pPr>
          </w:p>
          <w:p w14:paraId="6AED8104" w14:textId="77777777" w:rsidR="0083508C" w:rsidRDefault="0083508C" w:rsidP="0022604D">
            <w:pPr>
              <w:widowControl w:val="0"/>
              <w:ind w:right="62"/>
              <w:jc w:val="both"/>
              <w:outlineLvl w:val="0"/>
              <w:rPr>
                <w:rFonts w:cs="Arial"/>
                <w:b/>
                <w:highlight w:val="yellow"/>
                <w:lang w:val="it-IT"/>
              </w:rPr>
            </w:pPr>
          </w:p>
          <w:p w14:paraId="7AB873EC" w14:textId="77777777" w:rsidR="0083508C" w:rsidRDefault="0083508C" w:rsidP="0022604D">
            <w:pPr>
              <w:widowControl w:val="0"/>
              <w:ind w:right="62"/>
              <w:jc w:val="both"/>
              <w:outlineLvl w:val="0"/>
              <w:rPr>
                <w:rFonts w:cs="Arial"/>
                <w:b/>
                <w:highlight w:val="yellow"/>
                <w:lang w:val="it-IT"/>
              </w:rPr>
            </w:pPr>
          </w:p>
          <w:p w14:paraId="7D780672" w14:textId="77777777" w:rsidR="0083508C" w:rsidRDefault="0083508C" w:rsidP="0022604D">
            <w:pPr>
              <w:widowControl w:val="0"/>
              <w:ind w:right="62"/>
              <w:jc w:val="both"/>
              <w:outlineLvl w:val="0"/>
              <w:rPr>
                <w:rFonts w:cs="Arial"/>
                <w:b/>
                <w:highlight w:val="yellow"/>
                <w:lang w:val="it-IT"/>
              </w:rPr>
            </w:pPr>
          </w:p>
          <w:p w14:paraId="06F7696C" w14:textId="77777777" w:rsidR="0083508C" w:rsidRDefault="0083508C" w:rsidP="0022604D">
            <w:pPr>
              <w:widowControl w:val="0"/>
              <w:ind w:right="62"/>
              <w:jc w:val="both"/>
              <w:outlineLvl w:val="0"/>
              <w:rPr>
                <w:rFonts w:cs="Arial"/>
                <w:b/>
                <w:highlight w:val="yellow"/>
                <w:lang w:val="it-IT"/>
              </w:rPr>
            </w:pPr>
          </w:p>
          <w:p w14:paraId="3457E10B" w14:textId="77777777" w:rsidR="0083508C" w:rsidRDefault="0083508C" w:rsidP="0022604D">
            <w:pPr>
              <w:widowControl w:val="0"/>
              <w:ind w:right="62"/>
              <w:jc w:val="both"/>
              <w:outlineLvl w:val="0"/>
              <w:rPr>
                <w:rFonts w:cs="Arial"/>
                <w:b/>
                <w:highlight w:val="yellow"/>
                <w:lang w:val="it-IT"/>
              </w:rPr>
            </w:pPr>
          </w:p>
          <w:p w14:paraId="79C3033F" w14:textId="5C93FCD8" w:rsidR="0022604D" w:rsidRPr="005A2C16" w:rsidRDefault="0022604D" w:rsidP="0022604D">
            <w:pPr>
              <w:widowControl w:val="0"/>
              <w:ind w:right="62"/>
              <w:jc w:val="both"/>
              <w:outlineLvl w:val="0"/>
              <w:rPr>
                <w:rFonts w:cs="Arial"/>
                <w:b/>
                <w:highlight w:val="yellow"/>
                <w:lang w:val="it-IT"/>
              </w:rPr>
            </w:pPr>
            <w:r w:rsidRPr="005A2C16">
              <w:rPr>
                <w:rFonts w:cs="Arial"/>
                <w:b/>
                <w:highlight w:val="yellow"/>
                <w:lang w:val="it-IT"/>
              </w:rPr>
              <w:t xml:space="preserve">In ogni caso saranno esclusi i concorrenti, che offrano </w:t>
            </w:r>
            <w:r w:rsidRPr="00EE5AAF">
              <w:rPr>
                <w:rFonts w:cs="Arial"/>
                <w:b/>
                <w:color w:val="FF0000"/>
                <w:highlight w:val="yellow"/>
                <w:lang w:val="it-IT"/>
              </w:rPr>
              <w:t xml:space="preserve">un servizio / una fornitura </w:t>
            </w:r>
            <w:r w:rsidRPr="005A2C16">
              <w:rPr>
                <w:rFonts w:cs="Arial"/>
                <w:b/>
                <w:highlight w:val="yellow"/>
                <w:lang w:val="it-IT"/>
              </w:rPr>
              <w:t>non conforme ai requisiti minimi.</w:t>
            </w:r>
          </w:p>
          <w:p w14:paraId="49607462" w14:textId="77777777" w:rsidR="0022604D" w:rsidRPr="005A2C16" w:rsidRDefault="0022604D" w:rsidP="0022604D">
            <w:pPr>
              <w:pStyle w:val="Rientrocorpodeltesto"/>
              <w:widowControl w:val="0"/>
              <w:tabs>
                <w:tab w:val="left" w:pos="8496"/>
              </w:tabs>
              <w:spacing w:after="0"/>
              <w:ind w:left="0" w:right="105"/>
              <w:jc w:val="both"/>
              <w:rPr>
                <w:rFonts w:cs="Arial"/>
                <w:noProof w:val="0"/>
                <w:highlight w:val="yellow"/>
                <w:lang w:val="it-IT" w:eastAsia="it-IT"/>
              </w:rPr>
            </w:pPr>
          </w:p>
        </w:tc>
      </w:tr>
      <w:tr w:rsidR="0022604D" w:rsidRPr="0083508C" w14:paraId="253E19E8" w14:textId="77777777" w:rsidTr="00AA522A">
        <w:trPr>
          <w:gridBefore w:val="1"/>
          <w:wBefore w:w="8" w:type="dxa"/>
        </w:trPr>
        <w:tc>
          <w:tcPr>
            <w:tcW w:w="4397"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22604D" w:rsidRPr="0083508C" w14:paraId="436318FE" w14:textId="77777777" w:rsidTr="00AA522A">
        <w:trPr>
          <w:gridBefore w:val="1"/>
          <w:wBefore w:w="8" w:type="dxa"/>
        </w:trPr>
        <w:tc>
          <w:tcPr>
            <w:tcW w:w="4397"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5A2C16" w:rsidRPr="0083508C" w14:paraId="5BF1E29E" w14:textId="77777777" w:rsidTr="00AA522A">
        <w:trPr>
          <w:gridBefore w:val="1"/>
          <w:wBefore w:w="8" w:type="dxa"/>
        </w:trPr>
        <w:tc>
          <w:tcPr>
            <w:tcW w:w="4397"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5A2C16" w:rsidRPr="0083508C" w14:paraId="100D8F6E" w14:textId="77777777" w:rsidTr="00AA522A">
        <w:trPr>
          <w:gridBefore w:val="1"/>
          <w:wBefore w:w="8" w:type="dxa"/>
        </w:trPr>
        <w:tc>
          <w:tcPr>
            <w:tcW w:w="4397" w:type="dxa"/>
            <w:gridSpan w:val="3"/>
          </w:tcPr>
          <w:p w14:paraId="0DBC139A" w14:textId="709FF4BC" w:rsidR="005A2C16" w:rsidRPr="005A2C16" w:rsidRDefault="005A2C16" w:rsidP="00AC5CF8">
            <w:pPr>
              <w:widowControl w:val="0"/>
              <w:jc w:val="both"/>
              <w:rPr>
                <w:rFonts w:cs="Arial"/>
                <w:highlight w:val="yellow"/>
                <w:lang w:val="de-DE"/>
              </w:rPr>
            </w:pPr>
            <w:r w:rsidRPr="00710514">
              <w:rPr>
                <w:rFonts w:cs="Arial"/>
                <w:b/>
                <w:bCs/>
                <w:highlight w:val="yellow"/>
                <w:lang w:val="de-DE"/>
              </w:rPr>
              <w:t>Mehrfach-, Alternativangebote, unvollständige Angebote und Angebote mit Bedingungen haben den Ausschluss zur Folge.</w:t>
            </w:r>
          </w:p>
        </w:tc>
        <w:tc>
          <w:tcPr>
            <w:tcW w:w="993" w:type="dxa"/>
          </w:tcPr>
          <w:p w14:paraId="0348B6D1" w14:textId="77777777" w:rsidR="005A2C16" w:rsidRPr="005A2C16" w:rsidRDefault="005A2C16" w:rsidP="00765585">
            <w:pPr>
              <w:widowControl w:val="0"/>
              <w:rPr>
                <w:rFonts w:cs="Arial"/>
                <w:highlight w:val="yellow"/>
                <w:lang w:val="de-DE"/>
              </w:rPr>
            </w:pPr>
          </w:p>
        </w:tc>
        <w:tc>
          <w:tcPr>
            <w:tcW w:w="4252" w:type="dxa"/>
          </w:tcPr>
          <w:p w14:paraId="179A286D" w14:textId="0B56FC64" w:rsidR="005A2C16" w:rsidRPr="00211C25" w:rsidRDefault="005A2C16" w:rsidP="00765585">
            <w:pPr>
              <w:widowControl w:val="0"/>
              <w:jc w:val="both"/>
              <w:rPr>
                <w:rFonts w:cs="Arial"/>
                <w:highlight w:val="yellow"/>
                <w:lang w:val="it-IT"/>
              </w:rPr>
            </w:pPr>
            <w:r w:rsidRPr="00710514">
              <w:rPr>
                <w:rFonts w:cs="Arial"/>
                <w:b/>
                <w:bCs/>
                <w:color w:val="201F1E"/>
                <w:bdr w:val="none" w:sz="0" w:space="0" w:color="auto" w:frame="1"/>
                <w:shd w:val="clear" w:color="auto" w:fill="FFFF00"/>
                <w:lang w:val="it-IT"/>
              </w:rPr>
              <w:t>Verranno escluse le offerte plurime, alternative, incomplete</w:t>
            </w:r>
            <w:r>
              <w:rPr>
                <w:rFonts w:cs="Arial"/>
                <w:b/>
                <w:bCs/>
                <w:color w:val="201F1E"/>
                <w:bdr w:val="none" w:sz="0" w:space="0" w:color="auto" w:frame="1"/>
                <w:shd w:val="clear" w:color="auto" w:fill="FFFF00"/>
                <w:lang w:val="it-IT"/>
              </w:rPr>
              <w:t xml:space="preserve"> e </w:t>
            </w:r>
            <w:r w:rsidRPr="00710514">
              <w:rPr>
                <w:rFonts w:cs="Arial"/>
                <w:b/>
                <w:bCs/>
                <w:color w:val="201F1E"/>
                <w:bdr w:val="none" w:sz="0" w:space="0" w:color="auto" w:frame="1"/>
                <w:shd w:val="clear" w:color="auto" w:fill="FFFF00"/>
                <w:lang w:val="it-IT"/>
              </w:rPr>
              <w:t>condizionate.</w:t>
            </w:r>
          </w:p>
        </w:tc>
      </w:tr>
      <w:tr w:rsidR="0022604D" w:rsidRPr="0083508C" w14:paraId="7B4EA0C4" w14:textId="77777777" w:rsidTr="00AA522A">
        <w:trPr>
          <w:gridBefore w:val="1"/>
          <w:wBefore w:w="8" w:type="dxa"/>
        </w:trPr>
        <w:tc>
          <w:tcPr>
            <w:tcW w:w="4397"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22604D" w:rsidRPr="0083508C" w14:paraId="33581313" w14:textId="77777777" w:rsidTr="00AA522A">
        <w:trPr>
          <w:gridBefore w:val="1"/>
          <w:wBefore w:w="8" w:type="dxa"/>
        </w:trPr>
        <w:tc>
          <w:tcPr>
            <w:tcW w:w="4397"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22604D" w:rsidRPr="0083508C" w14:paraId="660E6915" w14:textId="77777777" w:rsidTr="00AA522A">
        <w:trPr>
          <w:gridBefore w:val="1"/>
          <w:wBefore w:w="8" w:type="dxa"/>
        </w:trPr>
        <w:tc>
          <w:tcPr>
            <w:tcW w:w="4397"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22604D" w:rsidRPr="0083508C" w14:paraId="65A9FA25" w14:textId="77777777" w:rsidTr="00AA522A">
        <w:trPr>
          <w:gridBefore w:val="1"/>
          <w:wBefore w:w="8" w:type="dxa"/>
        </w:trPr>
        <w:tc>
          <w:tcPr>
            <w:tcW w:w="4397"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22604D" w:rsidRPr="0083508C" w14:paraId="79C5C957" w14:textId="77777777" w:rsidTr="00AA522A">
        <w:trPr>
          <w:gridBefore w:val="1"/>
          <w:wBefore w:w="8" w:type="dxa"/>
        </w:trPr>
        <w:tc>
          <w:tcPr>
            <w:tcW w:w="4397"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22604D" w:rsidRPr="0083508C" w14:paraId="4344B86D" w14:textId="77777777" w:rsidTr="00AA522A">
        <w:trPr>
          <w:gridBefore w:val="1"/>
          <w:wBefore w:w="8" w:type="dxa"/>
        </w:trPr>
        <w:tc>
          <w:tcPr>
            <w:tcW w:w="4397"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22604D" w:rsidRPr="0083508C" w14:paraId="6D0D1AD2" w14:textId="77777777" w:rsidTr="00AA522A">
        <w:trPr>
          <w:gridBefore w:val="1"/>
          <w:wBefore w:w="8" w:type="dxa"/>
        </w:trPr>
        <w:tc>
          <w:tcPr>
            <w:tcW w:w="4397"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22604D" w:rsidRPr="0083508C" w14:paraId="07A22E8D" w14:textId="77777777" w:rsidTr="00AA522A">
        <w:trPr>
          <w:gridBefore w:val="1"/>
          <w:wBefore w:w="8" w:type="dxa"/>
        </w:trPr>
        <w:tc>
          <w:tcPr>
            <w:tcW w:w="4397" w:type="dxa"/>
            <w:gridSpan w:val="3"/>
          </w:tcPr>
          <w:p w14:paraId="2ACAEBFE" w14:textId="77777777" w:rsidR="0022604D" w:rsidRPr="00211C25" w:rsidRDefault="0022604D" w:rsidP="001B5F4B">
            <w:pPr>
              <w:pStyle w:val="Rientrocorpodeltesto"/>
              <w:widowControl w:val="0"/>
              <w:numPr>
                <w:ilvl w:val="0"/>
                <w:numId w:val="37"/>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1B5F4B">
            <w:pPr>
              <w:pStyle w:val="Rientrocorpodeltesto"/>
              <w:widowControl w:val="0"/>
              <w:numPr>
                <w:ilvl w:val="0"/>
                <w:numId w:val="40"/>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22604D" w:rsidRPr="0083508C" w14:paraId="23015A2F" w14:textId="77777777" w:rsidTr="00AA522A">
        <w:trPr>
          <w:gridBefore w:val="1"/>
          <w:wBefore w:w="8" w:type="dxa"/>
        </w:trPr>
        <w:tc>
          <w:tcPr>
            <w:tcW w:w="4397"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22604D" w:rsidRPr="0083508C" w14:paraId="1660D9A8" w14:textId="77777777" w:rsidTr="00AA522A">
        <w:trPr>
          <w:gridBefore w:val="1"/>
          <w:wBefore w:w="8" w:type="dxa"/>
        </w:trPr>
        <w:tc>
          <w:tcPr>
            <w:tcW w:w="4397" w:type="dxa"/>
            <w:gridSpan w:val="3"/>
          </w:tcPr>
          <w:p w14:paraId="05ED8383" w14:textId="4E97EE20" w:rsidR="0022604D" w:rsidRPr="00211C25" w:rsidRDefault="004C5D4E" w:rsidP="001B5F4B">
            <w:pPr>
              <w:pStyle w:val="Rientrocorpodeltesto"/>
              <w:widowControl w:val="0"/>
              <w:numPr>
                <w:ilvl w:val="0"/>
                <w:numId w:val="37"/>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1B5F4B">
            <w:pPr>
              <w:pStyle w:val="Rientrocorpodeltesto"/>
              <w:widowControl w:val="0"/>
              <w:numPr>
                <w:ilvl w:val="0"/>
                <w:numId w:val="40"/>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22604D" w:rsidRPr="0083508C" w14:paraId="297021B9" w14:textId="77777777" w:rsidTr="00AA522A">
        <w:trPr>
          <w:gridBefore w:val="1"/>
          <w:wBefore w:w="8" w:type="dxa"/>
        </w:trPr>
        <w:tc>
          <w:tcPr>
            <w:tcW w:w="4397"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22604D" w:rsidRPr="0083508C" w14:paraId="7EC83536" w14:textId="77777777" w:rsidTr="00AA522A">
        <w:trPr>
          <w:gridBefore w:val="1"/>
          <w:wBefore w:w="8" w:type="dxa"/>
        </w:trPr>
        <w:tc>
          <w:tcPr>
            <w:tcW w:w="4397"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AC5CF8">
            <w:pPr>
              <w:widowControl w:val="0"/>
              <w:numPr>
                <w:ilvl w:val="0"/>
                <w:numId w:val="38"/>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AC5CF8">
            <w:pPr>
              <w:widowControl w:val="0"/>
              <w:numPr>
                <w:ilvl w:val="0"/>
                <w:numId w:val="38"/>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22604D" w:rsidRPr="0083508C" w14:paraId="07C084C2" w14:textId="77777777" w:rsidTr="00AA522A">
        <w:trPr>
          <w:gridBefore w:val="1"/>
          <w:wBefore w:w="8" w:type="dxa"/>
        </w:trPr>
        <w:tc>
          <w:tcPr>
            <w:tcW w:w="4397"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22604D" w:rsidRPr="0083508C" w14:paraId="4DB84388" w14:textId="77777777" w:rsidTr="00AA522A">
        <w:trPr>
          <w:gridBefore w:val="1"/>
          <w:wBefore w:w="8" w:type="dxa"/>
        </w:trPr>
        <w:tc>
          <w:tcPr>
            <w:tcW w:w="4397" w:type="dxa"/>
            <w:gridSpan w:val="3"/>
          </w:tcPr>
          <w:p w14:paraId="5FEADB39" w14:textId="77777777" w:rsidR="0022604D" w:rsidRPr="009F574F" w:rsidRDefault="0022604D" w:rsidP="00AC5CF8">
            <w:pPr>
              <w:pStyle w:val="Paragrafoelenco"/>
              <w:widowControl w:val="0"/>
              <w:numPr>
                <w:ilvl w:val="0"/>
                <w:numId w:val="40"/>
              </w:numPr>
              <w:ind w:left="426"/>
              <w:jc w:val="both"/>
              <w:rPr>
                <w:rFonts w:cs="Arial"/>
                <w:b/>
                <w:color w:val="FF0000"/>
                <w:lang w:val="de-DE"/>
              </w:rPr>
            </w:pPr>
            <w:bookmarkStart w:id="110"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1B5F4B">
            <w:pPr>
              <w:pStyle w:val="Paragrafoelenco"/>
              <w:widowControl w:val="0"/>
              <w:numPr>
                <w:ilvl w:val="0"/>
                <w:numId w:val="71"/>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22604D" w:rsidRPr="0083508C" w14:paraId="1759D705" w14:textId="77777777" w:rsidTr="00AA522A">
        <w:trPr>
          <w:gridBefore w:val="1"/>
          <w:wBefore w:w="8" w:type="dxa"/>
        </w:trPr>
        <w:tc>
          <w:tcPr>
            <w:tcW w:w="4397"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22604D" w:rsidRPr="0083508C" w14:paraId="1AAC28DA" w14:textId="77777777" w:rsidTr="00AA522A">
        <w:trPr>
          <w:gridBefore w:val="1"/>
          <w:wBefore w:w="8" w:type="dxa"/>
        </w:trPr>
        <w:tc>
          <w:tcPr>
            <w:tcW w:w="4397"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77777777"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des Landesgesetzes Nr. 12 vom 04. Juli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54AD2D04" w:rsid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della legge provinciale 4 luglio 2012, n. 12 e successive modifiche. </w:t>
            </w:r>
          </w:p>
          <w:p w14:paraId="12A4D237" w14:textId="77777777" w:rsidR="0007411B" w:rsidRPr="00AC5945" w:rsidRDefault="0007411B" w:rsidP="00AC5945">
            <w:pPr>
              <w:widowControl w:val="0"/>
              <w:spacing w:line="240" w:lineRule="exact"/>
              <w:ind w:left="424"/>
              <w:jc w:val="both"/>
              <w:rPr>
                <w:rFonts w:cs="Arial"/>
                <w:b/>
                <w:bCs/>
                <w:color w:val="FF0000"/>
                <w:u w:val="single"/>
                <w:lang w:val="it-IT"/>
              </w:rPr>
            </w:pP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22604D" w:rsidRPr="0083508C" w14:paraId="04A21D0A" w14:textId="77777777" w:rsidTr="00AA522A">
        <w:trPr>
          <w:gridBefore w:val="1"/>
          <w:wBefore w:w="8" w:type="dxa"/>
        </w:trPr>
        <w:tc>
          <w:tcPr>
            <w:tcW w:w="4397"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07411B" w:rsidRPr="0083508C" w14:paraId="35386BD9" w14:textId="77777777" w:rsidTr="00AA522A">
        <w:trPr>
          <w:gridBefore w:val="1"/>
          <w:wBefore w:w="8" w:type="dxa"/>
        </w:trPr>
        <w:tc>
          <w:tcPr>
            <w:tcW w:w="4397" w:type="dxa"/>
            <w:gridSpan w:val="3"/>
          </w:tcPr>
          <w:p w14:paraId="7286BE15" w14:textId="69D2A4D0" w:rsidR="0007411B" w:rsidRPr="0007411B" w:rsidRDefault="0007411B" w:rsidP="0007411B">
            <w:pPr>
              <w:widowControl w:val="0"/>
              <w:ind w:left="426"/>
              <w:jc w:val="both"/>
              <w:rPr>
                <w:rFonts w:cs="Arial"/>
                <w:color w:val="FF0000"/>
                <w:lang w:val="it-IT"/>
              </w:rPr>
            </w:pPr>
            <w:r w:rsidRPr="0007411B">
              <w:rPr>
                <w:rFonts w:cs="Arial"/>
                <w:color w:val="FF0000"/>
                <w:highlight w:val="yellow"/>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 und Artikel 41, Absatz 2, Buchstabe a) des gesetzesvertretenden Dekretes Nr. 81 vom 15. </w:t>
            </w:r>
            <w:r w:rsidRPr="0007411B">
              <w:rPr>
                <w:rFonts w:cs="Arial"/>
                <w:color w:val="FF0000"/>
                <w:highlight w:val="yellow"/>
                <w:lang w:val="it-IT"/>
              </w:rPr>
              <w:t>Juni 2015 vorgesehen.   </w:t>
            </w:r>
          </w:p>
        </w:tc>
        <w:tc>
          <w:tcPr>
            <w:tcW w:w="993" w:type="dxa"/>
          </w:tcPr>
          <w:p w14:paraId="36371341" w14:textId="77777777" w:rsidR="0007411B" w:rsidRPr="009F574F" w:rsidRDefault="0007411B" w:rsidP="0022604D">
            <w:pPr>
              <w:widowControl w:val="0"/>
              <w:rPr>
                <w:rFonts w:cs="Arial"/>
                <w:lang w:val="it-IT"/>
              </w:rPr>
            </w:pPr>
          </w:p>
        </w:tc>
        <w:tc>
          <w:tcPr>
            <w:tcW w:w="4252" w:type="dxa"/>
          </w:tcPr>
          <w:p w14:paraId="79EA868B" w14:textId="7782DF94" w:rsidR="0007411B" w:rsidRPr="0007411B" w:rsidRDefault="0007411B" w:rsidP="0007411B">
            <w:pPr>
              <w:widowControl w:val="0"/>
              <w:tabs>
                <w:tab w:val="num" w:pos="1080"/>
              </w:tabs>
              <w:ind w:left="428" w:right="180"/>
              <w:jc w:val="both"/>
              <w:rPr>
                <w:rFonts w:cs="Arial"/>
                <w:color w:val="FF0000"/>
                <w:lang w:val="it-IT"/>
              </w:rPr>
            </w:pPr>
            <w:r w:rsidRPr="0007411B">
              <w:rPr>
                <w:rFonts w:cs="Arial"/>
                <w:color w:val="FF0000"/>
                <w:highlight w:val="yellow"/>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della legge provinciale 4 luglio 2012, n. 12, e successive modifiche, e dell’articolo 41, comma 2, lettera a), del decreto legislativo 15 giugno 2015, n. 81.</w:t>
            </w:r>
          </w:p>
        </w:tc>
      </w:tr>
      <w:tr w:rsidR="0007411B" w:rsidRPr="0083508C" w14:paraId="3830EE0E" w14:textId="77777777" w:rsidTr="00AA522A">
        <w:trPr>
          <w:gridBefore w:val="1"/>
          <w:wBefore w:w="8" w:type="dxa"/>
        </w:trPr>
        <w:tc>
          <w:tcPr>
            <w:tcW w:w="4397" w:type="dxa"/>
            <w:gridSpan w:val="3"/>
          </w:tcPr>
          <w:p w14:paraId="68E510C5" w14:textId="77777777" w:rsidR="0007411B" w:rsidRPr="009F574F" w:rsidRDefault="0007411B" w:rsidP="00AC5CF8">
            <w:pPr>
              <w:widowControl w:val="0"/>
              <w:rPr>
                <w:rFonts w:cs="Arial"/>
                <w:color w:val="FF0000"/>
                <w:lang w:val="it-IT"/>
              </w:rPr>
            </w:pPr>
          </w:p>
        </w:tc>
        <w:tc>
          <w:tcPr>
            <w:tcW w:w="993" w:type="dxa"/>
          </w:tcPr>
          <w:p w14:paraId="36C140DD" w14:textId="77777777" w:rsidR="0007411B" w:rsidRPr="009F574F" w:rsidRDefault="0007411B" w:rsidP="0022604D">
            <w:pPr>
              <w:widowControl w:val="0"/>
              <w:rPr>
                <w:rFonts w:cs="Arial"/>
                <w:lang w:val="it-IT"/>
              </w:rPr>
            </w:pPr>
          </w:p>
        </w:tc>
        <w:tc>
          <w:tcPr>
            <w:tcW w:w="4252" w:type="dxa"/>
          </w:tcPr>
          <w:p w14:paraId="2EE23C52" w14:textId="77777777" w:rsidR="0007411B" w:rsidRPr="009F574F" w:rsidRDefault="0007411B" w:rsidP="0022604D">
            <w:pPr>
              <w:widowControl w:val="0"/>
              <w:tabs>
                <w:tab w:val="num" w:pos="1080"/>
              </w:tabs>
              <w:ind w:right="180"/>
              <w:rPr>
                <w:rFonts w:cs="Arial"/>
                <w:color w:val="FF0000"/>
                <w:lang w:val="it-IT"/>
              </w:rPr>
            </w:pPr>
          </w:p>
        </w:tc>
      </w:tr>
      <w:tr w:rsidR="0022604D" w:rsidRPr="0083508C" w14:paraId="0E3EA14B" w14:textId="77777777" w:rsidTr="00AA522A">
        <w:trPr>
          <w:gridBefore w:val="1"/>
          <w:wBefore w:w="8" w:type="dxa"/>
        </w:trPr>
        <w:tc>
          <w:tcPr>
            <w:tcW w:w="4397" w:type="dxa"/>
            <w:gridSpan w:val="3"/>
          </w:tcPr>
          <w:p w14:paraId="5A40ADB9" w14:textId="77777777" w:rsidR="0022604D" w:rsidRPr="009F574F" w:rsidRDefault="0022604D" w:rsidP="00AC5CF8">
            <w:pPr>
              <w:widowControl w:val="0"/>
              <w:ind w:left="426"/>
              <w:jc w:val="both"/>
              <w:rPr>
                <w:rFonts w:cs="Arial"/>
                <w:color w:val="FF0000"/>
                <w:lang w:val="de-DE"/>
              </w:rPr>
            </w:pPr>
            <w:r w:rsidRPr="009F574F">
              <w:rPr>
                <w:rFonts w:cs="Arial"/>
                <w:color w:val="FF0000"/>
                <w:lang w:val="de-DE"/>
              </w:rPr>
              <w:t xml:space="preserve">Diese Dokumente sind </w:t>
            </w:r>
            <w:r w:rsidRPr="009F574F">
              <w:rPr>
                <w:rFonts w:cs="Arial"/>
                <w:b/>
                <w:color w:val="FF0000"/>
                <w:lang w:val="de-DE"/>
              </w:rPr>
              <w:t xml:space="preserve">mit digitaler Unterschrift </w:t>
            </w:r>
            <w:r w:rsidRPr="009F574F">
              <w:rPr>
                <w:rFonts w:cs="Arial"/>
                <w:color w:val="FF0000"/>
                <w:lang w:val="de-DE"/>
              </w:rPr>
              <w:t xml:space="preserve">zu unterzeichnen – siehe Artikel 2 Punkt 2 dieser Ausschreibungsbedingungen. </w:t>
            </w:r>
          </w:p>
        </w:tc>
        <w:tc>
          <w:tcPr>
            <w:tcW w:w="993" w:type="dxa"/>
          </w:tcPr>
          <w:p w14:paraId="7E5568AC" w14:textId="77777777" w:rsidR="0022604D" w:rsidRPr="009F574F" w:rsidRDefault="0022604D" w:rsidP="0022604D">
            <w:pPr>
              <w:widowControl w:val="0"/>
              <w:ind w:left="426" w:right="22"/>
              <w:jc w:val="both"/>
              <w:rPr>
                <w:rFonts w:cs="Arial"/>
                <w:color w:val="FF0000"/>
                <w:lang w:val="de-DE"/>
              </w:rPr>
            </w:pPr>
          </w:p>
        </w:tc>
        <w:tc>
          <w:tcPr>
            <w:tcW w:w="4252" w:type="dxa"/>
          </w:tcPr>
          <w:p w14:paraId="2D9D7FDA" w14:textId="5CD3B10B" w:rsidR="0022604D" w:rsidRPr="00211C25" w:rsidRDefault="0022604D" w:rsidP="0022604D">
            <w:pPr>
              <w:widowControl w:val="0"/>
              <w:ind w:left="426" w:right="22"/>
              <w:jc w:val="both"/>
              <w:rPr>
                <w:rFonts w:cs="Arial"/>
                <w:color w:val="FF0000"/>
                <w:lang w:val="it-IT"/>
              </w:rPr>
            </w:pPr>
            <w:r w:rsidRPr="009F574F">
              <w:rPr>
                <w:rFonts w:cs="Arial"/>
                <w:color w:val="FF0000"/>
                <w:lang w:val="it-IT"/>
              </w:rPr>
              <w:t xml:space="preserve">Per tali documenti </w:t>
            </w:r>
            <w:r w:rsidR="00CA1458" w:rsidRPr="009F574F">
              <w:rPr>
                <w:rFonts w:cs="Arial"/>
                <w:color w:val="FF0000"/>
                <w:lang w:val="it-IT"/>
              </w:rPr>
              <w:t>è</w:t>
            </w:r>
            <w:r w:rsidRPr="009F574F">
              <w:rPr>
                <w:rFonts w:cs="Arial"/>
                <w:color w:val="FF0000"/>
                <w:lang w:val="it-IT"/>
              </w:rPr>
              <w:t xml:space="preserve"> richiesta l’apposizione della </w:t>
            </w:r>
            <w:r w:rsidRPr="009F574F">
              <w:rPr>
                <w:rFonts w:cs="Arial"/>
                <w:b/>
                <w:color w:val="FF0000"/>
                <w:lang w:val="it-IT"/>
              </w:rPr>
              <w:t>firma digitale</w:t>
            </w:r>
            <w:r w:rsidRPr="009F574F">
              <w:rPr>
                <w:rFonts w:cs="Arial"/>
                <w:color w:val="FF0000"/>
                <w:lang w:val="it-IT"/>
              </w:rPr>
              <w:t xml:space="preserve"> – vedi articolo 2, punto 2 del presente disciplinare di gara.</w:t>
            </w:r>
          </w:p>
        </w:tc>
      </w:tr>
      <w:bookmarkEnd w:id="110"/>
      <w:tr w:rsidR="0022604D" w:rsidRPr="0083508C" w14:paraId="0CBABDBB" w14:textId="77777777" w:rsidTr="00AA522A">
        <w:trPr>
          <w:gridBefore w:val="1"/>
          <w:wBefore w:w="8" w:type="dxa"/>
        </w:trPr>
        <w:tc>
          <w:tcPr>
            <w:tcW w:w="4397"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22604D" w:rsidRPr="0083508C" w14:paraId="465606D4" w14:textId="77777777" w:rsidTr="00AA522A">
        <w:trPr>
          <w:gridBefore w:val="1"/>
          <w:wBefore w:w="8" w:type="dxa"/>
        </w:trPr>
        <w:tc>
          <w:tcPr>
            <w:tcW w:w="4397"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2604D" w:rsidRPr="0083508C" w14:paraId="3C5DD366" w14:textId="77777777" w:rsidTr="00AA522A">
        <w:trPr>
          <w:gridBefore w:val="1"/>
          <w:wBefore w:w="8" w:type="dxa"/>
        </w:trPr>
        <w:tc>
          <w:tcPr>
            <w:tcW w:w="4397"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22604D" w:rsidRPr="0083508C" w14:paraId="71184FF2" w14:textId="77777777" w:rsidTr="00AA522A">
        <w:trPr>
          <w:gridBefore w:val="1"/>
          <w:wBefore w:w="8" w:type="dxa"/>
        </w:trPr>
        <w:tc>
          <w:tcPr>
            <w:tcW w:w="4397"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22604D" w:rsidRPr="0083508C" w14:paraId="59C0C24B" w14:textId="77777777" w:rsidTr="00AA522A">
        <w:trPr>
          <w:gridBefore w:val="1"/>
          <w:wBefore w:w="8" w:type="dxa"/>
        </w:trPr>
        <w:tc>
          <w:tcPr>
            <w:tcW w:w="4397"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211C25" w14:paraId="7C867285" w14:textId="77777777" w:rsidTr="00AA522A">
        <w:trPr>
          <w:gridBefore w:val="1"/>
          <w:wBefore w:w="8" w:type="dxa"/>
        </w:trPr>
        <w:tc>
          <w:tcPr>
            <w:tcW w:w="4397"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r w:rsidRPr="00211C25">
              <w:rPr>
                <w:rFonts w:cs="Arial"/>
                <w:b/>
                <w:noProof w:val="0"/>
                <w:color w:val="FF0000"/>
                <w:lang w:val="it-IT"/>
              </w:rPr>
              <w:t>Muster:</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22604D" w:rsidRPr="00211C25" w14:paraId="414DC69E" w14:textId="77777777" w:rsidTr="00AA522A">
        <w:trPr>
          <w:gridBefore w:val="1"/>
          <w:wBefore w:w="8" w:type="dxa"/>
        </w:trPr>
        <w:tc>
          <w:tcPr>
            <w:tcW w:w="4397"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83508C" w14:paraId="62A1D306" w14:textId="77777777" w:rsidTr="00AA522A">
        <w:trPr>
          <w:gridBefore w:val="1"/>
          <w:wBefore w:w="8" w:type="dxa"/>
        </w:trPr>
        <w:tc>
          <w:tcPr>
            <w:tcW w:w="4397"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22604D" w:rsidRPr="0083508C" w14:paraId="1015344E" w14:textId="77777777" w:rsidTr="00AA522A">
        <w:trPr>
          <w:gridBefore w:val="1"/>
          <w:wBefore w:w="8" w:type="dxa"/>
        </w:trPr>
        <w:tc>
          <w:tcPr>
            <w:tcW w:w="4397"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22604D" w:rsidRPr="0083508C" w14:paraId="34F0141A" w14:textId="77777777" w:rsidTr="00AA522A">
        <w:trPr>
          <w:gridBefore w:val="1"/>
          <w:wBefore w:w="8" w:type="dxa"/>
        </w:trPr>
        <w:tc>
          <w:tcPr>
            <w:tcW w:w="4397"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22604D" w:rsidRPr="0083508C" w14:paraId="24D5B901" w14:textId="77777777" w:rsidTr="00AA522A">
        <w:trPr>
          <w:gridBefore w:val="1"/>
          <w:wBefore w:w="8" w:type="dxa"/>
        </w:trPr>
        <w:tc>
          <w:tcPr>
            <w:tcW w:w="4397"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22604D" w:rsidRPr="0083508C" w14:paraId="3F6B555C" w14:textId="77777777" w:rsidTr="00AA522A">
        <w:trPr>
          <w:gridBefore w:val="1"/>
          <w:wBefore w:w="8" w:type="dxa"/>
        </w:trPr>
        <w:tc>
          <w:tcPr>
            <w:tcW w:w="4397"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Rückantwort,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2604D" w:rsidRPr="0083508C" w14:paraId="10987362" w14:textId="77777777" w:rsidTr="00AA522A">
        <w:trPr>
          <w:gridBefore w:val="1"/>
          <w:wBefore w:w="8" w:type="dxa"/>
        </w:trPr>
        <w:tc>
          <w:tcPr>
            <w:tcW w:w="4397"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22604D" w:rsidRPr="00211C25" w14:paraId="3F0F6034" w14:textId="77777777" w:rsidTr="00AA522A">
        <w:trPr>
          <w:gridBefore w:val="1"/>
          <w:wBefore w:w="8" w:type="dxa"/>
        </w:trPr>
        <w:tc>
          <w:tcPr>
            <w:tcW w:w="4397"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r w:rsidRPr="00211C25">
              <w:rPr>
                <w:rFonts w:eastAsia="Calibri" w:cs="Arial"/>
                <w:noProof w:val="0"/>
                <w:color w:val="FF0000"/>
                <w:lang w:val="it-IT"/>
              </w:rPr>
              <w:t>oder</w:t>
            </w:r>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22604D" w:rsidRPr="00211C25" w14:paraId="6080DE59" w14:textId="77777777" w:rsidTr="00AA522A">
        <w:trPr>
          <w:gridBefore w:val="1"/>
          <w:wBefore w:w="8" w:type="dxa"/>
        </w:trPr>
        <w:tc>
          <w:tcPr>
            <w:tcW w:w="4397"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22604D" w:rsidRPr="0083508C" w14:paraId="0658620A" w14:textId="77777777" w:rsidTr="00AA522A">
        <w:trPr>
          <w:gridBefore w:val="1"/>
          <w:wBefore w:w="8" w:type="dxa"/>
        </w:trPr>
        <w:tc>
          <w:tcPr>
            <w:tcW w:w="4397" w:type="dxa"/>
            <w:gridSpan w:val="3"/>
          </w:tcPr>
          <w:p w14:paraId="4ADEF09F" w14:textId="050A569C"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11"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1"/>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22604D" w:rsidRPr="0083508C" w14:paraId="64ECC4DE" w14:textId="77777777" w:rsidTr="00AA522A">
        <w:trPr>
          <w:gridBefore w:val="1"/>
          <w:wBefore w:w="8" w:type="dxa"/>
        </w:trPr>
        <w:tc>
          <w:tcPr>
            <w:tcW w:w="4397"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22604D" w:rsidRPr="0083508C" w14:paraId="01A16962" w14:textId="77777777" w:rsidTr="00AA522A">
        <w:trPr>
          <w:gridBefore w:val="1"/>
          <w:wBefore w:w="8" w:type="dxa"/>
        </w:trPr>
        <w:tc>
          <w:tcPr>
            <w:tcW w:w="4397"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22604D" w:rsidRPr="0083508C" w14:paraId="73C592D4" w14:textId="77777777" w:rsidTr="00AA522A">
        <w:trPr>
          <w:gridBefore w:val="1"/>
          <w:wBefore w:w="8" w:type="dxa"/>
        </w:trPr>
        <w:tc>
          <w:tcPr>
            <w:tcW w:w="4397"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22604D" w:rsidRPr="00211C25" w14:paraId="5867D986" w14:textId="77777777" w:rsidTr="00AA522A">
        <w:trPr>
          <w:gridBefore w:val="1"/>
          <w:wBefore w:w="8" w:type="dxa"/>
        </w:trPr>
        <w:tc>
          <w:tcPr>
            <w:tcW w:w="4397"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22604D" w:rsidRPr="0083508C" w14:paraId="5BCD1265" w14:textId="77777777" w:rsidTr="00AA522A">
        <w:trPr>
          <w:gridBefore w:val="1"/>
          <w:wBefore w:w="8" w:type="dxa"/>
        </w:trPr>
        <w:tc>
          <w:tcPr>
            <w:tcW w:w="4397"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r w:rsidR="004A72EC">
              <w:rPr>
                <w:rFonts w:eastAsia="Calibri" w:cs="Arial"/>
                <w:b/>
                <w:noProof w:val="0"/>
                <w:color w:val="FF0000"/>
                <w:lang w:val="de-DE"/>
              </w:rPr>
              <w:t xml:space="preserve">letzen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22604D" w:rsidRPr="0083508C" w14:paraId="2EF7873F" w14:textId="77777777" w:rsidTr="00AA522A">
        <w:trPr>
          <w:gridBefore w:val="1"/>
          <w:wBefore w:w="8" w:type="dxa"/>
        </w:trPr>
        <w:tc>
          <w:tcPr>
            <w:tcW w:w="4397"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22604D" w:rsidRPr="0083508C" w14:paraId="2EBE5EB2" w14:textId="77777777" w:rsidTr="00AA522A">
        <w:trPr>
          <w:gridBefore w:val="1"/>
          <w:wBefore w:w="8" w:type="dxa"/>
        </w:trPr>
        <w:tc>
          <w:tcPr>
            <w:tcW w:w="4397"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22604D" w:rsidRPr="0083508C" w14:paraId="3553A3B0" w14:textId="77777777" w:rsidTr="00AA522A">
        <w:trPr>
          <w:gridBefore w:val="1"/>
          <w:wBefore w:w="8" w:type="dxa"/>
        </w:trPr>
        <w:tc>
          <w:tcPr>
            <w:tcW w:w="4397"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22604D" w:rsidRPr="0083508C" w14:paraId="3E337399" w14:textId="77777777" w:rsidTr="00AA522A">
        <w:trPr>
          <w:gridBefore w:val="1"/>
          <w:wBefore w:w="8" w:type="dxa"/>
        </w:trPr>
        <w:tc>
          <w:tcPr>
            <w:tcW w:w="4397"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22604D" w:rsidRPr="0083508C" w14:paraId="51C74757" w14:textId="77777777" w:rsidTr="00AA522A">
        <w:trPr>
          <w:gridBefore w:val="1"/>
          <w:wBefore w:w="8" w:type="dxa"/>
        </w:trPr>
        <w:tc>
          <w:tcPr>
            <w:tcW w:w="4397"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22604D" w:rsidRPr="0083508C" w14:paraId="4010FBF5" w14:textId="77777777" w:rsidTr="00AA522A">
        <w:trPr>
          <w:gridBefore w:val="1"/>
          <w:wBefore w:w="8" w:type="dxa"/>
        </w:trPr>
        <w:tc>
          <w:tcPr>
            <w:tcW w:w="4397"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 xml:space="preserve">frist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22604D" w:rsidRPr="0083508C" w14:paraId="30C50C9C" w14:textId="77777777" w:rsidTr="00AA522A">
        <w:trPr>
          <w:gridBefore w:val="1"/>
          <w:wBefore w:w="8" w:type="dxa"/>
        </w:trPr>
        <w:tc>
          <w:tcPr>
            <w:tcW w:w="4397"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22604D" w:rsidRPr="0083508C" w14:paraId="1609EC96" w14:textId="77777777" w:rsidTr="00AA522A">
        <w:trPr>
          <w:gridBefore w:val="1"/>
          <w:wBefore w:w="8" w:type="dxa"/>
        </w:trPr>
        <w:tc>
          <w:tcPr>
            <w:tcW w:w="4397"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22604D" w:rsidRPr="0083508C" w14:paraId="17E6814D" w14:textId="77777777" w:rsidTr="00AA522A">
        <w:trPr>
          <w:gridBefore w:val="1"/>
          <w:wBefore w:w="8" w:type="dxa"/>
        </w:trPr>
        <w:tc>
          <w:tcPr>
            <w:tcW w:w="4397"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22604D" w:rsidRPr="0083508C" w14:paraId="7C89C7C0" w14:textId="77777777" w:rsidTr="00AA522A">
        <w:trPr>
          <w:gridBefore w:val="1"/>
          <w:wBefore w:w="8" w:type="dxa"/>
        </w:trPr>
        <w:tc>
          <w:tcPr>
            <w:tcW w:w="4397"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22604D" w:rsidRPr="0083508C" w14:paraId="3E1C7692" w14:textId="77777777" w:rsidTr="00AA522A">
        <w:trPr>
          <w:gridBefore w:val="1"/>
          <w:wBefore w:w="8" w:type="dxa"/>
        </w:trPr>
        <w:tc>
          <w:tcPr>
            <w:tcW w:w="4397"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22604D" w:rsidRPr="0083508C" w14:paraId="284FBB43" w14:textId="77777777" w:rsidTr="00AA522A">
        <w:trPr>
          <w:gridBefore w:val="1"/>
          <w:wBefore w:w="8" w:type="dxa"/>
        </w:trPr>
        <w:tc>
          <w:tcPr>
            <w:tcW w:w="4397"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22604D" w:rsidRPr="0083508C" w14:paraId="3BAA92B9" w14:textId="77777777" w:rsidTr="00AA522A">
        <w:trPr>
          <w:gridBefore w:val="1"/>
          <w:wBefore w:w="8" w:type="dxa"/>
        </w:trPr>
        <w:tc>
          <w:tcPr>
            <w:tcW w:w="4397"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83508C" w14:paraId="57500CF6" w14:textId="77777777" w:rsidTr="00AA522A">
        <w:trPr>
          <w:gridBefore w:val="1"/>
          <w:wBefore w:w="8" w:type="dxa"/>
        </w:trPr>
        <w:tc>
          <w:tcPr>
            <w:tcW w:w="4397" w:type="dxa"/>
            <w:gridSpan w:val="3"/>
          </w:tcPr>
          <w:p w14:paraId="19CBA9F0" w14:textId="5BA3CD91" w:rsidR="0022604D" w:rsidRPr="00211C25" w:rsidRDefault="0022604D" w:rsidP="00AC5CF8">
            <w:pPr>
              <w:pStyle w:val="NormaleWeb"/>
              <w:widowControl w:val="0"/>
              <w:numPr>
                <w:ilvl w:val="2"/>
                <w:numId w:val="3"/>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22604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211C25" w14:paraId="60D8E5D0" w14:textId="77777777" w:rsidTr="00AA522A">
        <w:trPr>
          <w:gridBefore w:val="1"/>
          <w:wBefore w:w="8" w:type="dxa"/>
        </w:trPr>
        <w:tc>
          <w:tcPr>
            <w:tcW w:w="4397" w:type="dxa"/>
            <w:gridSpan w:val="3"/>
          </w:tcPr>
          <w:p w14:paraId="350E1D06" w14:textId="3748515D" w:rsidR="0022604D" w:rsidRPr="00211C25" w:rsidRDefault="007105FF" w:rsidP="00AC5CF8">
            <w:pPr>
              <w:pStyle w:val="Default"/>
              <w:widowControl w:val="0"/>
              <w:numPr>
                <w:ilvl w:val="0"/>
                <w:numId w:val="3"/>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22604D">
            <w:pPr>
              <w:pStyle w:val="Default"/>
              <w:widowControl w:val="0"/>
              <w:numPr>
                <w:ilvl w:val="0"/>
                <w:numId w:val="3"/>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22604D" w:rsidRPr="0083508C" w14:paraId="56322009" w14:textId="77777777" w:rsidTr="00AA522A">
        <w:trPr>
          <w:gridBefore w:val="1"/>
          <w:wBefore w:w="8" w:type="dxa"/>
        </w:trPr>
        <w:tc>
          <w:tcPr>
            <w:tcW w:w="4397"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22604D" w:rsidRPr="0083508C" w14:paraId="4396B7F1" w14:textId="77777777" w:rsidTr="00AA522A">
        <w:trPr>
          <w:gridBefore w:val="1"/>
          <w:wBefore w:w="8" w:type="dxa"/>
        </w:trPr>
        <w:tc>
          <w:tcPr>
            <w:tcW w:w="4397"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22604D" w:rsidRPr="00211C25" w14:paraId="41180DC9" w14:textId="77777777" w:rsidTr="00AA522A">
        <w:trPr>
          <w:gridBefore w:val="1"/>
          <w:wBefore w:w="8" w:type="dxa"/>
        </w:trPr>
        <w:tc>
          <w:tcPr>
            <w:tcW w:w="4397" w:type="dxa"/>
            <w:gridSpan w:val="3"/>
          </w:tcPr>
          <w:p w14:paraId="081B62F5" w14:textId="3C658B5C" w:rsidR="0022604D" w:rsidRPr="00211C25" w:rsidRDefault="007105FF" w:rsidP="00AC5CF8">
            <w:pPr>
              <w:pStyle w:val="Corpodeltesto3"/>
              <w:widowControl w:val="0"/>
              <w:numPr>
                <w:ilvl w:val="3"/>
                <w:numId w:val="11"/>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22604D">
            <w:pPr>
              <w:pStyle w:val="Corpodeltesto3"/>
              <w:widowControl w:val="0"/>
              <w:numPr>
                <w:ilvl w:val="3"/>
                <w:numId w:val="11"/>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22604D" w:rsidRPr="00211C25" w14:paraId="4BE04573" w14:textId="77777777" w:rsidTr="00AA522A">
        <w:trPr>
          <w:gridBefore w:val="1"/>
          <w:wBefore w:w="8" w:type="dxa"/>
          <w:trHeight w:val="210"/>
        </w:trPr>
        <w:tc>
          <w:tcPr>
            <w:tcW w:w="4397"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22604D" w:rsidRPr="0083508C" w14:paraId="25069873" w14:textId="77777777" w:rsidTr="00AA522A">
        <w:trPr>
          <w:gridBefore w:val="1"/>
          <w:wBefore w:w="8" w:type="dxa"/>
        </w:trPr>
        <w:tc>
          <w:tcPr>
            <w:tcW w:w="4397"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22604D" w:rsidRPr="0083508C" w14:paraId="69E447E8" w14:textId="77777777" w:rsidTr="00AA522A">
        <w:trPr>
          <w:gridBefore w:val="1"/>
          <w:wBefore w:w="8" w:type="dxa"/>
        </w:trPr>
        <w:tc>
          <w:tcPr>
            <w:tcW w:w="4397"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22604D" w:rsidRPr="0083508C" w14:paraId="36FA4A88" w14:textId="77777777" w:rsidTr="00AA522A">
        <w:trPr>
          <w:gridBefore w:val="1"/>
          <w:wBefore w:w="8" w:type="dxa"/>
        </w:trPr>
        <w:tc>
          <w:tcPr>
            <w:tcW w:w="4397"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Das Muster des Zuschlagsempfängers wird bis zum Abschluss der Vertragsausführung aufbe-wahrt.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22604D" w:rsidRPr="0083508C" w14:paraId="0886C831" w14:textId="77777777" w:rsidTr="00AA522A">
        <w:trPr>
          <w:gridBefore w:val="1"/>
          <w:wBefore w:w="8" w:type="dxa"/>
        </w:trPr>
        <w:tc>
          <w:tcPr>
            <w:tcW w:w="4397"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22604D" w:rsidRPr="0083508C" w14:paraId="64ADABF3" w14:textId="77777777" w:rsidTr="00AA522A">
        <w:trPr>
          <w:gridBefore w:val="1"/>
          <w:wBefore w:w="8" w:type="dxa"/>
        </w:trPr>
        <w:tc>
          <w:tcPr>
            <w:tcW w:w="4397"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22604D" w:rsidRPr="0083508C" w14:paraId="4EFFF9BF" w14:textId="77777777" w:rsidTr="00AA522A">
        <w:trPr>
          <w:gridBefore w:val="1"/>
          <w:wBefore w:w="8" w:type="dxa"/>
        </w:trPr>
        <w:tc>
          <w:tcPr>
            <w:tcW w:w="4397"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22604D" w:rsidRPr="0083508C" w14:paraId="261BF04D" w14:textId="77777777" w:rsidTr="00AA522A">
        <w:trPr>
          <w:gridBefore w:val="1"/>
          <w:wBefore w:w="8" w:type="dxa"/>
        </w:trPr>
        <w:tc>
          <w:tcPr>
            <w:tcW w:w="4397"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EA6E4F">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22604D" w:rsidRPr="0083508C" w14:paraId="06C4EB8D" w14:textId="77777777" w:rsidTr="00AA522A">
        <w:trPr>
          <w:gridBefore w:val="1"/>
          <w:wBefore w:w="8" w:type="dxa"/>
        </w:trPr>
        <w:tc>
          <w:tcPr>
            <w:tcW w:w="4397"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22604D" w:rsidRPr="0083508C" w14:paraId="78910986" w14:textId="77777777" w:rsidTr="00AA522A">
        <w:trPr>
          <w:gridBefore w:val="1"/>
          <w:wBefore w:w="8" w:type="dxa"/>
        </w:trPr>
        <w:tc>
          <w:tcPr>
            <w:tcW w:w="4397"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22604D" w:rsidRPr="0083508C" w14:paraId="107EDA06" w14:textId="77777777" w:rsidTr="00AA522A">
        <w:trPr>
          <w:gridBefore w:val="1"/>
          <w:wBefore w:w="8" w:type="dxa"/>
        </w:trPr>
        <w:tc>
          <w:tcPr>
            <w:tcW w:w="4397"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22604D" w:rsidRPr="00211C25" w14:paraId="345D1CC7" w14:textId="77777777" w:rsidTr="00AA522A">
        <w:trPr>
          <w:gridBefore w:val="1"/>
          <w:wBefore w:w="8" w:type="dxa"/>
        </w:trPr>
        <w:tc>
          <w:tcPr>
            <w:tcW w:w="4397"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2"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22604D" w:rsidRPr="00211C25" w14:paraId="2A44B193" w14:textId="77777777" w:rsidTr="00AA522A">
        <w:trPr>
          <w:gridBefore w:val="1"/>
          <w:wBefore w:w="8" w:type="dxa"/>
        </w:trPr>
        <w:tc>
          <w:tcPr>
            <w:tcW w:w="4397"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22604D" w:rsidRPr="0083508C" w14:paraId="2F6E876C" w14:textId="77777777" w:rsidTr="00AA522A">
        <w:trPr>
          <w:gridBefore w:val="1"/>
          <w:wBefore w:w="8" w:type="dxa"/>
        </w:trPr>
        <w:tc>
          <w:tcPr>
            <w:tcW w:w="4397" w:type="dxa"/>
            <w:gridSpan w:val="3"/>
          </w:tcPr>
          <w:p w14:paraId="285D1E35" w14:textId="5DF2ED05" w:rsidR="0022604D" w:rsidRPr="00211C25" w:rsidRDefault="00B7052F" w:rsidP="00B7052F">
            <w:pPr>
              <w:pStyle w:val="Rientrocorpodeltesto"/>
              <w:widowControl w:val="0"/>
              <w:numPr>
                <w:ilvl w:val="3"/>
                <w:numId w:val="14"/>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1B5F4B">
            <w:pPr>
              <w:pStyle w:val="Rientrocorpodeltesto"/>
              <w:widowControl w:val="0"/>
              <w:numPr>
                <w:ilvl w:val="0"/>
                <w:numId w:val="50"/>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22604D" w:rsidRPr="0083508C" w14:paraId="38BF8CF3" w14:textId="77777777" w:rsidTr="00AA522A">
        <w:trPr>
          <w:gridBefore w:val="1"/>
          <w:wBefore w:w="8" w:type="dxa"/>
        </w:trPr>
        <w:tc>
          <w:tcPr>
            <w:tcW w:w="4397"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22604D" w:rsidRPr="0083508C" w14:paraId="2661C26B" w14:textId="77777777" w:rsidTr="00AA522A">
        <w:trPr>
          <w:gridBefore w:val="1"/>
          <w:wBefore w:w="8" w:type="dxa"/>
        </w:trPr>
        <w:tc>
          <w:tcPr>
            <w:tcW w:w="4397"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725238" w:rsidRPr="0083508C" w14:paraId="7E1034A2" w14:textId="77777777" w:rsidTr="00AA522A">
        <w:trPr>
          <w:gridBefore w:val="1"/>
          <w:wBefore w:w="8" w:type="dxa"/>
        </w:trPr>
        <w:tc>
          <w:tcPr>
            <w:tcW w:w="4397"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22604D" w:rsidRPr="0083508C" w14:paraId="39F9EBB5" w14:textId="77777777" w:rsidTr="00AA522A">
        <w:trPr>
          <w:gridBefore w:val="1"/>
          <w:wBefore w:w="8" w:type="dxa"/>
        </w:trPr>
        <w:tc>
          <w:tcPr>
            <w:tcW w:w="4397"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22604D" w:rsidRPr="0083508C" w14:paraId="731BE254" w14:textId="77777777" w:rsidTr="00AA522A">
        <w:trPr>
          <w:gridBefore w:val="1"/>
          <w:wBefore w:w="8" w:type="dxa"/>
        </w:trPr>
        <w:tc>
          <w:tcPr>
            <w:tcW w:w="4397"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13"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3"/>
      <w:tr w:rsidR="0022604D" w:rsidRPr="0083508C" w14:paraId="0585F14F" w14:textId="77777777" w:rsidTr="00AA522A">
        <w:trPr>
          <w:gridBefore w:val="1"/>
          <w:wBefore w:w="8" w:type="dxa"/>
        </w:trPr>
        <w:tc>
          <w:tcPr>
            <w:tcW w:w="4397"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22604D" w:rsidRPr="0083508C" w14:paraId="792FF5BE" w14:textId="77777777" w:rsidTr="00AA522A">
        <w:trPr>
          <w:gridBefore w:val="1"/>
          <w:wBefore w:w="8" w:type="dxa"/>
        </w:trPr>
        <w:tc>
          <w:tcPr>
            <w:tcW w:w="4397"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C83E73" w:rsidRPr="0083508C" w14:paraId="6690FB8F" w14:textId="77777777" w:rsidTr="00AA522A">
        <w:trPr>
          <w:gridBefore w:val="1"/>
          <w:wBefore w:w="8" w:type="dxa"/>
        </w:trPr>
        <w:tc>
          <w:tcPr>
            <w:tcW w:w="4397"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C83E73" w:rsidRPr="0083508C" w14:paraId="15E065A0" w14:textId="77777777" w:rsidTr="00AA522A">
        <w:trPr>
          <w:gridBefore w:val="1"/>
          <w:wBefore w:w="8" w:type="dxa"/>
        </w:trPr>
        <w:tc>
          <w:tcPr>
            <w:tcW w:w="4397"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14"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C83E73" w:rsidRPr="0083508C" w14:paraId="7583C367" w14:textId="77777777" w:rsidTr="00AA522A">
        <w:trPr>
          <w:gridBefore w:val="1"/>
          <w:wBefore w:w="8" w:type="dxa"/>
        </w:trPr>
        <w:tc>
          <w:tcPr>
            <w:tcW w:w="4397" w:type="dxa"/>
            <w:gridSpan w:val="3"/>
          </w:tcPr>
          <w:p w14:paraId="710CC996" w14:textId="678465FA" w:rsidR="00C83E73" w:rsidRPr="00BC56DC" w:rsidRDefault="00C83E73" w:rsidP="00C83E73">
            <w:pPr>
              <w:widowControl w:val="0"/>
              <w:ind w:right="180"/>
              <w:jc w:val="both"/>
              <w:rPr>
                <w:rFonts w:cs="Arial"/>
                <w:b/>
                <w:lang w:val="de-DE"/>
              </w:rPr>
            </w:pPr>
            <w:bookmarkStart w:id="115"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16" w:name="_Hlk47687207"/>
            <w:r w:rsidRPr="00BC56DC">
              <w:rPr>
                <w:rFonts w:cs="Arial"/>
                <w:b/>
                <w:lang w:val="it-IT"/>
              </w:rPr>
              <w:t>Verranno escluse le offerte plurime, alternative, incomplete, condizionate ovvero il cui importo è pari o superiore rispetto all’importo posto a base di gara.</w:t>
            </w:r>
            <w:bookmarkEnd w:id="116"/>
          </w:p>
        </w:tc>
      </w:tr>
      <w:tr w:rsidR="00725238" w:rsidRPr="0083508C" w14:paraId="50B9CF01" w14:textId="77777777" w:rsidTr="00AA522A">
        <w:trPr>
          <w:gridBefore w:val="1"/>
          <w:wBefore w:w="8" w:type="dxa"/>
        </w:trPr>
        <w:tc>
          <w:tcPr>
            <w:tcW w:w="4397"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15"/>
      <w:tr w:rsidR="0022604D" w:rsidRPr="0083508C" w14:paraId="3EB19996" w14:textId="77777777" w:rsidTr="00AA522A">
        <w:trPr>
          <w:gridBefore w:val="1"/>
          <w:wBefore w:w="8" w:type="dxa"/>
        </w:trPr>
        <w:tc>
          <w:tcPr>
            <w:tcW w:w="4397"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25238" w:rsidRPr="0083508C" w14:paraId="4EE28048" w14:textId="77777777" w:rsidTr="00AA522A">
        <w:trPr>
          <w:gridBefore w:val="1"/>
          <w:wBefore w:w="8" w:type="dxa"/>
        </w:trPr>
        <w:tc>
          <w:tcPr>
            <w:tcW w:w="4397"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C83E73" w:rsidRPr="0083508C" w14:paraId="385562FA" w14:textId="77777777" w:rsidTr="00AA522A">
        <w:trPr>
          <w:gridBefore w:val="1"/>
          <w:wBefore w:w="8" w:type="dxa"/>
        </w:trPr>
        <w:tc>
          <w:tcPr>
            <w:tcW w:w="4397"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17"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FD273E">
              <w:rPr>
                <w:rFonts w:cs="Arial"/>
                <w:b/>
                <w:bCs/>
                <w:color w:val="FF0000"/>
                <w:highlight w:val="yellow"/>
                <w:lang w:val="de-DE"/>
              </w:rPr>
              <w:t>0,</w:t>
            </w:r>
            <w:r w:rsidR="00FE7891">
              <w:rPr>
                <w:rFonts w:cs="Arial"/>
                <w:b/>
                <w:bCs/>
                <w:color w:val="FF0000"/>
                <w:highlight w:val="yellow"/>
                <w:lang w:val="de-DE"/>
              </w:rPr>
              <w:t>…</w:t>
            </w:r>
            <w:r w:rsidR="00FE7891" w:rsidRPr="00FD273E">
              <w:rPr>
                <w:rFonts w:cs="Arial"/>
                <w:b/>
                <w:bCs/>
                <w:color w:val="FF0000"/>
                <w:highlight w:val="yellow"/>
                <w:lang w:val="de-DE"/>
              </w:rPr>
              <w:t xml:space="preserve"> </w:t>
            </w:r>
            <w:r w:rsidR="00FD273E" w:rsidRPr="00FD273E">
              <w:rPr>
                <w:rFonts w:cs="Arial"/>
                <w:b/>
                <w:bCs/>
                <w:color w:val="FF0000"/>
                <w:highlight w:val="yellow"/>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17"/>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FD273E">
              <w:rPr>
                <w:rFonts w:cs="Arial"/>
                <w:b/>
                <w:bCs/>
                <w:color w:val="FF0000"/>
                <w:highlight w:val="yellow"/>
                <w:lang w:val="it-IT"/>
              </w:rPr>
              <w:t>a 0,</w:t>
            </w:r>
            <w:r w:rsidR="00FE7891">
              <w:rPr>
                <w:rFonts w:cs="Arial"/>
                <w:b/>
                <w:bCs/>
                <w:color w:val="FF0000"/>
                <w:highlight w:val="yellow"/>
                <w:lang w:val="it-IT"/>
              </w:rPr>
              <w:t>…</w:t>
            </w:r>
            <w:r w:rsidR="00FD273E" w:rsidRPr="00FD273E">
              <w:rPr>
                <w:rFonts w:cs="Arial"/>
                <w:b/>
                <w:bCs/>
                <w:color w:val="FF0000"/>
                <w:highlight w:val="yellow"/>
                <w:lang w:val="it-IT"/>
              </w:rPr>
              <w:t xml:space="preserve"> %</w:t>
            </w:r>
            <w:r w:rsidR="00AC3EC8" w:rsidRPr="00FD273E">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14"/>
      <w:tr w:rsidR="00C83E73" w:rsidRPr="0083508C" w14:paraId="3B386232" w14:textId="77777777" w:rsidTr="00AA522A">
        <w:trPr>
          <w:gridBefore w:val="1"/>
          <w:wBefore w:w="8" w:type="dxa"/>
        </w:trPr>
        <w:tc>
          <w:tcPr>
            <w:tcW w:w="4397"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22604D" w:rsidRPr="0083508C" w14:paraId="57363CBF" w14:textId="77777777" w:rsidTr="00AA522A">
        <w:trPr>
          <w:gridBefore w:val="1"/>
          <w:wBefore w:w="8" w:type="dxa"/>
        </w:trPr>
        <w:tc>
          <w:tcPr>
            <w:tcW w:w="4397"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22604D" w:rsidRPr="0083508C" w14:paraId="7BD1959A" w14:textId="77777777" w:rsidTr="00AA522A">
        <w:trPr>
          <w:gridBefore w:val="1"/>
          <w:wBefore w:w="8" w:type="dxa"/>
        </w:trPr>
        <w:tc>
          <w:tcPr>
            <w:tcW w:w="4397"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22604D" w:rsidRPr="0083508C" w14:paraId="36063564" w14:textId="77777777" w:rsidTr="00AA522A">
        <w:trPr>
          <w:gridBefore w:val="1"/>
          <w:wBefore w:w="8" w:type="dxa"/>
        </w:trPr>
        <w:tc>
          <w:tcPr>
            <w:tcW w:w="4397"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377B06">
            <w:pPr>
              <w:widowControl w:val="0"/>
              <w:numPr>
                <w:ilvl w:val="0"/>
                <w:numId w:val="77"/>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C83E73" w:rsidRPr="0083508C" w14:paraId="3B1B97EC" w14:textId="77777777" w:rsidTr="00AA522A">
        <w:trPr>
          <w:gridBefore w:val="1"/>
          <w:wBefore w:w="8" w:type="dxa"/>
        </w:trPr>
        <w:tc>
          <w:tcPr>
            <w:tcW w:w="4397"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22604D" w:rsidRPr="0083508C" w14:paraId="759FD1E3" w14:textId="77777777" w:rsidTr="00AA522A">
        <w:trPr>
          <w:gridBefore w:val="1"/>
          <w:wBefore w:w="8" w:type="dxa"/>
        </w:trPr>
        <w:tc>
          <w:tcPr>
            <w:tcW w:w="4397" w:type="dxa"/>
            <w:gridSpan w:val="3"/>
          </w:tcPr>
          <w:p w14:paraId="273AFD78" w14:textId="14502078" w:rsidR="0022604D" w:rsidRPr="008E3F64" w:rsidRDefault="008E3F64" w:rsidP="0022604D">
            <w:pPr>
              <w:widowControl w:val="0"/>
              <w:ind w:right="76"/>
              <w:jc w:val="both"/>
              <w:rPr>
                <w:rFonts w:cs="Arial"/>
                <w:strike/>
                <w:lang w:val="de-DE"/>
              </w:rPr>
            </w:pPr>
            <w:bookmarkStart w:id="118"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18"/>
      <w:tr w:rsidR="00556FCC" w:rsidRPr="0083508C" w14:paraId="45EC312A" w14:textId="77777777" w:rsidTr="00AA522A">
        <w:trPr>
          <w:gridBefore w:val="1"/>
          <w:wBefore w:w="8" w:type="dxa"/>
        </w:trPr>
        <w:tc>
          <w:tcPr>
            <w:tcW w:w="4397"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22604D" w:rsidRPr="0083508C" w14:paraId="346EA84F" w14:textId="77777777" w:rsidTr="00AA522A">
        <w:trPr>
          <w:gridBefore w:val="1"/>
          <w:wBefore w:w="8" w:type="dxa"/>
        </w:trPr>
        <w:tc>
          <w:tcPr>
            <w:tcW w:w="4397"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22604D" w:rsidRPr="0083508C" w14:paraId="2D52F9BE" w14:textId="77777777" w:rsidTr="00AA522A">
        <w:trPr>
          <w:gridBefore w:val="1"/>
          <w:wBefore w:w="8" w:type="dxa"/>
        </w:trPr>
        <w:tc>
          <w:tcPr>
            <w:tcW w:w="4397"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22604D" w:rsidRPr="0083508C" w14:paraId="228FFCC5" w14:textId="77777777" w:rsidTr="00AA522A">
        <w:trPr>
          <w:gridBefore w:val="1"/>
          <w:wBefore w:w="8" w:type="dxa"/>
        </w:trPr>
        <w:tc>
          <w:tcPr>
            <w:tcW w:w="4397" w:type="dxa"/>
            <w:gridSpan w:val="3"/>
          </w:tcPr>
          <w:p w14:paraId="6343CAA2" w14:textId="36F3D42C" w:rsidR="0022604D" w:rsidRPr="00926F55" w:rsidRDefault="004138B1" w:rsidP="001B36AE">
            <w:pPr>
              <w:pStyle w:val="Rientrocorpodeltesto"/>
              <w:widowControl w:val="0"/>
              <w:numPr>
                <w:ilvl w:val="0"/>
                <w:numId w:val="63"/>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C83E73" w:rsidRPr="0083508C" w14:paraId="1DABB434" w14:textId="77777777" w:rsidTr="00AA522A">
        <w:trPr>
          <w:gridBefore w:val="1"/>
          <w:wBefore w:w="8" w:type="dxa"/>
        </w:trPr>
        <w:tc>
          <w:tcPr>
            <w:tcW w:w="4397"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C83E73" w:rsidRPr="0083508C" w14:paraId="0C91F312" w14:textId="77777777" w:rsidTr="00AA522A">
        <w:trPr>
          <w:gridBefore w:val="1"/>
          <w:wBefore w:w="8" w:type="dxa"/>
        </w:trPr>
        <w:tc>
          <w:tcPr>
            <w:tcW w:w="4397"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19" w:name="_Hlk47687192"/>
            <w:r w:rsidRPr="00AC3EC8">
              <w:rPr>
                <w:rFonts w:cs="Arial"/>
                <w:color w:val="FF0000"/>
                <w:lang w:val="it-IT"/>
              </w:rPr>
              <w:t>In caso di gara ad importo, l’eventuale ribasso percentuale indicato dal concorrente nell’allegato C1 assume funzione meramente indicativa.</w:t>
            </w:r>
            <w:bookmarkEnd w:id="119"/>
          </w:p>
        </w:tc>
      </w:tr>
      <w:tr w:rsidR="0022604D" w:rsidRPr="0083508C" w14:paraId="3DA176A4" w14:textId="77777777" w:rsidTr="00AA522A">
        <w:trPr>
          <w:gridBefore w:val="1"/>
          <w:wBefore w:w="8" w:type="dxa"/>
        </w:trPr>
        <w:tc>
          <w:tcPr>
            <w:tcW w:w="4397"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22604D" w:rsidRPr="0083508C" w14:paraId="1DD1D91E" w14:textId="77777777" w:rsidTr="00AA522A">
        <w:trPr>
          <w:gridBefore w:val="1"/>
          <w:wBefore w:w="8" w:type="dxa"/>
        </w:trPr>
        <w:tc>
          <w:tcPr>
            <w:tcW w:w="4397"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22604D" w:rsidRPr="0083508C" w14:paraId="49BD2966" w14:textId="77777777" w:rsidTr="00AA522A">
        <w:trPr>
          <w:gridBefore w:val="1"/>
          <w:wBefore w:w="8" w:type="dxa"/>
        </w:trPr>
        <w:tc>
          <w:tcPr>
            <w:tcW w:w="4397"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22604D" w:rsidRPr="0083508C" w14:paraId="61F9B3DF" w14:textId="77777777" w:rsidTr="00AA522A">
        <w:trPr>
          <w:gridBefore w:val="1"/>
          <w:wBefore w:w="8" w:type="dxa"/>
        </w:trPr>
        <w:tc>
          <w:tcPr>
            <w:tcW w:w="4397"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0"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22604D" w:rsidRPr="0083508C" w14:paraId="60345E74" w14:textId="77777777" w:rsidTr="00AA522A">
        <w:trPr>
          <w:gridBefore w:val="1"/>
          <w:wBefore w:w="8" w:type="dxa"/>
        </w:trPr>
        <w:tc>
          <w:tcPr>
            <w:tcW w:w="4397" w:type="dxa"/>
            <w:gridSpan w:val="3"/>
          </w:tcPr>
          <w:p w14:paraId="43766C38" w14:textId="4A78B4A8" w:rsidR="0022604D" w:rsidRPr="00211C25" w:rsidRDefault="0022604D" w:rsidP="0022604D">
            <w:pPr>
              <w:widowControl w:val="0"/>
              <w:ind w:right="105"/>
              <w:jc w:val="both"/>
              <w:rPr>
                <w:rFonts w:cs="Arial"/>
                <w:color w:val="FF0000"/>
                <w:lang w:val="de-DE"/>
              </w:rPr>
            </w:pPr>
            <w:bookmarkStart w:id="121"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22604D" w:rsidRPr="0083508C" w14:paraId="65807B11" w14:textId="77777777" w:rsidTr="00AA522A">
        <w:trPr>
          <w:gridBefore w:val="1"/>
          <w:wBefore w:w="8" w:type="dxa"/>
        </w:trPr>
        <w:tc>
          <w:tcPr>
            <w:tcW w:w="4397"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22604D" w:rsidRPr="0083508C" w14:paraId="1EEE9E9B" w14:textId="77777777" w:rsidTr="00AA522A">
        <w:trPr>
          <w:gridBefore w:val="1"/>
          <w:wBefore w:w="8" w:type="dxa"/>
          <w:trHeight w:val="1696"/>
        </w:trPr>
        <w:tc>
          <w:tcPr>
            <w:tcW w:w="4397"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1"/>
      <w:tr w:rsidR="0022604D" w:rsidRPr="0083508C" w14:paraId="224A21C1" w14:textId="77777777" w:rsidTr="00AA522A">
        <w:trPr>
          <w:gridBefore w:val="1"/>
          <w:wBefore w:w="8" w:type="dxa"/>
        </w:trPr>
        <w:tc>
          <w:tcPr>
            <w:tcW w:w="4397"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22604D" w:rsidRPr="0083508C" w14:paraId="3EDCAE5E" w14:textId="77777777" w:rsidTr="00AA522A">
        <w:trPr>
          <w:gridBefore w:val="1"/>
          <w:wBefore w:w="8" w:type="dxa"/>
        </w:trPr>
        <w:tc>
          <w:tcPr>
            <w:tcW w:w="4397"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0"/>
      <w:tr w:rsidR="0022604D" w:rsidRPr="0083508C" w14:paraId="7BA0E31B" w14:textId="77777777" w:rsidTr="00AA522A">
        <w:trPr>
          <w:gridBefore w:val="1"/>
          <w:wBefore w:w="8" w:type="dxa"/>
        </w:trPr>
        <w:tc>
          <w:tcPr>
            <w:tcW w:w="4397"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260376" w:rsidRPr="0083508C" w14:paraId="57D5828D" w14:textId="77777777" w:rsidTr="00AA522A">
        <w:trPr>
          <w:gridBefore w:val="1"/>
          <w:wBefore w:w="8" w:type="dxa"/>
        </w:trPr>
        <w:tc>
          <w:tcPr>
            <w:tcW w:w="4397"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260376" w:rsidRPr="0083508C" w14:paraId="4C94CA92" w14:textId="77777777" w:rsidTr="00AA522A">
        <w:trPr>
          <w:gridBefore w:val="1"/>
          <w:wBefore w:w="8" w:type="dxa"/>
        </w:trPr>
        <w:tc>
          <w:tcPr>
            <w:tcW w:w="4397"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2"/>
      <w:tr w:rsidR="00260376" w:rsidRPr="00211C25" w14:paraId="490B1BA5" w14:textId="77777777" w:rsidTr="00AA522A">
        <w:trPr>
          <w:gridBefore w:val="1"/>
          <w:wBefore w:w="8" w:type="dxa"/>
        </w:trPr>
        <w:tc>
          <w:tcPr>
            <w:tcW w:w="4397"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260376" w:rsidRPr="00211C25" w14:paraId="5AB601C3" w14:textId="77777777" w:rsidTr="00AA522A">
        <w:trPr>
          <w:gridBefore w:val="1"/>
          <w:wBefore w:w="8" w:type="dxa"/>
        </w:trPr>
        <w:tc>
          <w:tcPr>
            <w:tcW w:w="4397"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260376" w:rsidRPr="0083508C" w14:paraId="2E571029" w14:textId="77777777" w:rsidTr="00AA522A">
        <w:trPr>
          <w:gridBefore w:val="1"/>
          <w:wBefore w:w="8" w:type="dxa"/>
        </w:trPr>
        <w:tc>
          <w:tcPr>
            <w:tcW w:w="4397"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260376" w:rsidRPr="0083508C" w14:paraId="1F617A4E" w14:textId="77777777" w:rsidTr="00AA522A">
        <w:trPr>
          <w:gridBefore w:val="1"/>
          <w:wBefore w:w="8" w:type="dxa"/>
        </w:trPr>
        <w:tc>
          <w:tcPr>
            <w:tcW w:w="4397"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260376" w:rsidRPr="0083508C" w14:paraId="174D6F71" w14:textId="77777777" w:rsidTr="00AA522A">
        <w:trPr>
          <w:gridBefore w:val="1"/>
          <w:wBefore w:w="8" w:type="dxa"/>
        </w:trPr>
        <w:tc>
          <w:tcPr>
            <w:tcW w:w="4397"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260376" w:rsidRPr="0083508C" w14:paraId="606D3F41" w14:textId="77777777" w:rsidTr="00AA522A">
        <w:trPr>
          <w:gridBefore w:val="1"/>
          <w:wBefore w:w="8" w:type="dxa"/>
        </w:trPr>
        <w:tc>
          <w:tcPr>
            <w:tcW w:w="4397"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260376" w:rsidRPr="0083508C" w14:paraId="59375767" w14:textId="77777777" w:rsidTr="00AA522A">
        <w:trPr>
          <w:gridBefore w:val="1"/>
          <w:wBefore w:w="8" w:type="dxa"/>
        </w:trPr>
        <w:tc>
          <w:tcPr>
            <w:tcW w:w="4397"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60376" w:rsidRPr="0083508C" w14:paraId="3F54BCED" w14:textId="77777777" w:rsidTr="00AA522A">
        <w:trPr>
          <w:gridBefore w:val="1"/>
          <w:wBefore w:w="8" w:type="dxa"/>
        </w:trPr>
        <w:tc>
          <w:tcPr>
            <w:tcW w:w="4397"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260376" w:rsidRPr="0083508C" w14:paraId="010992FD" w14:textId="77777777" w:rsidTr="00AA522A">
        <w:trPr>
          <w:gridBefore w:val="1"/>
          <w:wBefore w:w="8" w:type="dxa"/>
        </w:trPr>
        <w:tc>
          <w:tcPr>
            <w:tcW w:w="4397" w:type="dxa"/>
            <w:gridSpan w:val="3"/>
          </w:tcPr>
          <w:p w14:paraId="30E0B1F5" w14:textId="03456D94"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60376" w:rsidRPr="0083508C" w14:paraId="7A144113" w14:textId="77777777" w:rsidTr="00AA522A">
        <w:trPr>
          <w:gridBefore w:val="1"/>
          <w:wBefore w:w="8" w:type="dxa"/>
        </w:trPr>
        <w:tc>
          <w:tcPr>
            <w:tcW w:w="4397"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260376" w:rsidRPr="0083508C" w14:paraId="7ED4366E" w14:textId="77777777" w:rsidTr="00AA522A">
        <w:trPr>
          <w:gridBefore w:val="1"/>
          <w:wBefore w:w="8" w:type="dxa"/>
        </w:trPr>
        <w:tc>
          <w:tcPr>
            <w:tcW w:w="4397"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60376" w:rsidRPr="0083508C" w14:paraId="44DA5FFB" w14:textId="77777777" w:rsidTr="00AA522A">
        <w:trPr>
          <w:gridBefore w:val="1"/>
          <w:wBefore w:w="8" w:type="dxa"/>
        </w:trPr>
        <w:tc>
          <w:tcPr>
            <w:tcW w:w="4397"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260376" w:rsidRPr="0083508C" w14:paraId="61BA4A6F" w14:textId="77777777" w:rsidTr="00AA522A">
        <w:trPr>
          <w:gridBefore w:val="1"/>
          <w:wBefore w:w="8" w:type="dxa"/>
        </w:trPr>
        <w:tc>
          <w:tcPr>
            <w:tcW w:w="4397"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260376" w:rsidRPr="0083508C" w14:paraId="30A50148" w14:textId="77777777" w:rsidTr="00AA522A">
        <w:trPr>
          <w:gridBefore w:val="1"/>
          <w:wBefore w:w="8" w:type="dxa"/>
        </w:trPr>
        <w:tc>
          <w:tcPr>
            <w:tcW w:w="4397"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260376" w:rsidRPr="0083508C" w14:paraId="3F404303" w14:textId="77777777" w:rsidTr="00AA522A">
        <w:trPr>
          <w:gridBefore w:val="1"/>
          <w:wBefore w:w="8" w:type="dxa"/>
        </w:trPr>
        <w:tc>
          <w:tcPr>
            <w:tcW w:w="4397"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l.p. 16/2015: La stazione appaltante ai sensi dell’art. 1 comma 1 del d.l.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260376" w:rsidRPr="0083508C" w14:paraId="22C2E5C7" w14:textId="77777777" w:rsidTr="00AA522A">
        <w:trPr>
          <w:gridBefore w:val="1"/>
          <w:wBefore w:w="8" w:type="dxa"/>
        </w:trPr>
        <w:tc>
          <w:tcPr>
            <w:tcW w:w="4397"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260376" w:rsidRPr="0083508C" w14:paraId="3A29E7C6" w14:textId="77777777" w:rsidTr="00AA522A">
        <w:trPr>
          <w:gridBefore w:val="1"/>
          <w:wBefore w:w="8" w:type="dxa"/>
        </w:trPr>
        <w:tc>
          <w:tcPr>
            <w:tcW w:w="4397"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260376" w:rsidRPr="0083508C" w14:paraId="18DB3559" w14:textId="77777777" w:rsidTr="00AA522A">
        <w:trPr>
          <w:gridBefore w:val="1"/>
          <w:wBefore w:w="8" w:type="dxa"/>
        </w:trPr>
        <w:tc>
          <w:tcPr>
            <w:tcW w:w="4397"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260376" w:rsidRPr="00211C25" w14:paraId="4B8103A2" w14:textId="77777777" w:rsidTr="00AA522A">
        <w:trPr>
          <w:gridBefore w:val="1"/>
          <w:wBefore w:w="8" w:type="dxa"/>
        </w:trPr>
        <w:tc>
          <w:tcPr>
            <w:tcW w:w="4397"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260376" w:rsidRPr="00211C25" w14:paraId="09B16166" w14:textId="77777777" w:rsidTr="00AA522A">
        <w:trPr>
          <w:gridBefore w:val="1"/>
          <w:wBefore w:w="8" w:type="dxa"/>
        </w:trPr>
        <w:tc>
          <w:tcPr>
            <w:tcW w:w="4397"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3166B4" w:rsidRPr="0083508C" w14:paraId="2CD5276E" w14:textId="77777777" w:rsidTr="001D3D9C">
        <w:tc>
          <w:tcPr>
            <w:tcW w:w="4405" w:type="dxa"/>
            <w:gridSpan w:val="4"/>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3166B4" w:rsidRPr="0083508C" w14:paraId="25501C45" w14:textId="77777777" w:rsidTr="001D3D9C">
        <w:tc>
          <w:tcPr>
            <w:tcW w:w="4405" w:type="dxa"/>
            <w:gridSpan w:val="4"/>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83508C" w14:paraId="73BC62B3" w14:textId="77777777" w:rsidTr="001D3D9C">
        <w:tc>
          <w:tcPr>
            <w:tcW w:w="4405" w:type="dxa"/>
            <w:gridSpan w:val="4"/>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3166B4" w:rsidRPr="0083508C" w14:paraId="3BA86FC1" w14:textId="77777777" w:rsidTr="001D3D9C">
        <w:tc>
          <w:tcPr>
            <w:tcW w:w="4405" w:type="dxa"/>
            <w:gridSpan w:val="4"/>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83508C" w14:paraId="3201F4B3" w14:textId="77777777" w:rsidTr="001D3D9C">
        <w:tc>
          <w:tcPr>
            <w:tcW w:w="4405" w:type="dxa"/>
            <w:gridSpan w:val="4"/>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166B4" w:rsidRPr="0083508C" w14:paraId="52655015" w14:textId="77777777" w:rsidTr="001D3D9C">
        <w:tc>
          <w:tcPr>
            <w:tcW w:w="4405" w:type="dxa"/>
            <w:gridSpan w:val="4"/>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3166B4" w:rsidRPr="0083508C" w14:paraId="0A30E7D8" w14:textId="77777777" w:rsidTr="001D3D9C">
        <w:tc>
          <w:tcPr>
            <w:tcW w:w="4405" w:type="dxa"/>
            <w:gridSpan w:val="4"/>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3166B4" w:rsidRPr="0083508C" w14:paraId="2B3CFDEF" w14:textId="77777777" w:rsidTr="001D3D9C">
        <w:tc>
          <w:tcPr>
            <w:tcW w:w="4405" w:type="dxa"/>
            <w:gridSpan w:val="4"/>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3166B4" w:rsidRPr="0083508C" w14:paraId="617CA5DD" w14:textId="77777777" w:rsidTr="001D3D9C">
        <w:tc>
          <w:tcPr>
            <w:tcW w:w="4405" w:type="dxa"/>
            <w:gridSpan w:val="4"/>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166B4" w:rsidRPr="0083508C" w14:paraId="018C485F" w14:textId="77777777" w:rsidTr="00AA522A">
        <w:trPr>
          <w:gridBefore w:val="1"/>
          <w:wBefore w:w="8" w:type="dxa"/>
        </w:trPr>
        <w:tc>
          <w:tcPr>
            <w:tcW w:w="4397"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260376" w:rsidRPr="00211C25" w14:paraId="07D54AF4" w14:textId="77777777" w:rsidTr="00AA522A">
        <w:trPr>
          <w:gridBefore w:val="1"/>
          <w:wBefore w:w="8" w:type="dxa"/>
        </w:trPr>
        <w:tc>
          <w:tcPr>
            <w:tcW w:w="4397"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260376" w:rsidRPr="00211C25" w14:paraId="0FA055E5" w14:textId="77777777" w:rsidTr="00AA522A">
        <w:trPr>
          <w:gridBefore w:val="1"/>
          <w:wBefore w:w="8" w:type="dxa"/>
        </w:trPr>
        <w:tc>
          <w:tcPr>
            <w:tcW w:w="4397"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260376" w:rsidRPr="0083508C" w14:paraId="479DA6A2" w14:textId="77777777" w:rsidTr="00AA522A">
        <w:trPr>
          <w:gridBefore w:val="1"/>
          <w:wBefore w:w="8" w:type="dxa"/>
        </w:trPr>
        <w:tc>
          <w:tcPr>
            <w:tcW w:w="4397"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260376" w:rsidRPr="0083508C" w14:paraId="254F140C" w14:textId="77777777" w:rsidTr="00AA522A">
        <w:trPr>
          <w:gridBefore w:val="1"/>
          <w:wBefore w:w="8" w:type="dxa"/>
        </w:trPr>
        <w:tc>
          <w:tcPr>
            <w:tcW w:w="4397"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260376" w:rsidRPr="00211C25" w14:paraId="62AD810C" w14:textId="77777777" w:rsidTr="00AA522A">
        <w:trPr>
          <w:gridBefore w:val="1"/>
          <w:wBefore w:w="8" w:type="dxa"/>
        </w:trPr>
        <w:tc>
          <w:tcPr>
            <w:tcW w:w="4397"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211C25" w14:paraId="0D7954CA" w14:textId="77777777" w:rsidTr="00AA522A">
        <w:trPr>
          <w:gridBefore w:val="1"/>
          <w:wBefore w:w="8" w:type="dxa"/>
          <w:trHeight w:val="741"/>
        </w:trPr>
        <w:tc>
          <w:tcPr>
            <w:tcW w:w="4397"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260376" w:rsidRPr="0083508C" w14:paraId="10C1D8A6" w14:textId="77777777" w:rsidTr="00AA522A">
        <w:trPr>
          <w:gridBefore w:val="1"/>
          <w:wBefore w:w="8" w:type="dxa"/>
        </w:trPr>
        <w:tc>
          <w:tcPr>
            <w:tcW w:w="4397"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260376" w:rsidRPr="0083508C" w14:paraId="6B026372" w14:textId="77777777" w:rsidTr="00AA522A">
        <w:trPr>
          <w:gridBefore w:val="1"/>
          <w:wBefore w:w="8" w:type="dxa"/>
        </w:trPr>
        <w:tc>
          <w:tcPr>
            <w:tcW w:w="4397"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260376" w:rsidRPr="0083508C" w14:paraId="46187501" w14:textId="77777777" w:rsidTr="00AA522A">
        <w:trPr>
          <w:gridBefore w:val="1"/>
          <w:wBefore w:w="8" w:type="dxa"/>
          <w:trHeight w:val="1560"/>
        </w:trPr>
        <w:tc>
          <w:tcPr>
            <w:tcW w:w="4397"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260376" w:rsidRPr="0083508C" w14:paraId="2768BF8E" w14:textId="77777777" w:rsidTr="00AA522A">
        <w:trPr>
          <w:gridBefore w:val="1"/>
          <w:wBefore w:w="8" w:type="dxa"/>
        </w:trPr>
        <w:tc>
          <w:tcPr>
            <w:tcW w:w="4397"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260376" w:rsidRPr="0083508C" w14:paraId="25E71755" w14:textId="77777777" w:rsidTr="00AA522A">
        <w:trPr>
          <w:gridBefore w:val="1"/>
          <w:wBefore w:w="8" w:type="dxa"/>
        </w:trPr>
        <w:tc>
          <w:tcPr>
            <w:tcW w:w="4397"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6"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7"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211C25">
                <w:rPr>
                  <w:rStyle w:val="Collegamentoipertestuale"/>
                  <w:rFonts w:cs="Arial"/>
                  <w:lang w:val="it-IT"/>
                </w:rPr>
                <w:t>www.bandi-altoadige.it</w:t>
              </w:r>
            </w:hyperlink>
            <w:r w:rsidRPr="00211C25">
              <w:rPr>
                <w:rFonts w:cs="Arial"/>
                <w:lang w:val="it-IT"/>
              </w:rPr>
              <w:t xml:space="preserve"> / </w:t>
            </w:r>
            <w:hyperlink r:id="rId59" w:history="1">
              <w:r w:rsidRPr="00211C25">
                <w:rPr>
                  <w:rStyle w:val="Collegamentoipertestuale"/>
                  <w:rFonts w:cs="Arial"/>
                  <w:lang w:val="it-IT"/>
                </w:rPr>
                <w:t>www.ausschreibungen-suedtirol.it</w:t>
              </w:r>
            </w:hyperlink>
            <w:r w:rsidRPr="00211C25">
              <w:rPr>
                <w:rFonts w:cs="Arial"/>
                <w:lang w:val="it-IT"/>
              </w:rPr>
              <w:t>.</w:t>
            </w:r>
          </w:p>
        </w:tc>
      </w:tr>
      <w:tr w:rsidR="00260376" w:rsidRPr="0083508C" w14:paraId="0657E4CA" w14:textId="77777777" w:rsidTr="00AA522A">
        <w:trPr>
          <w:gridBefore w:val="1"/>
          <w:wBefore w:w="8" w:type="dxa"/>
        </w:trPr>
        <w:tc>
          <w:tcPr>
            <w:tcW w:w="4397"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260376" w:rsidRPr="0083508C" w14:paraId="53BCA470" w14:textId="77777777" w:rsidTr="00AA522A">
        <w:trPr>
          <w:gridBefore w:val="1"/>
          <w:wBefore w:w="8" w:type="dxa"/>
        </w:trPr>
        <w:tc>
          <w:tcPr>
            <w:tcW w:w="4397"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260376" w:rsidRPr="0083508C" w14:paraId="7DA8E243" w14:textId="77777777" w:rsidTr="00AA522A">
        <w:trPr>
          <w:gridBefore w:val="1"/>
          <w:wBefore w:w="8" w:type="dxa"/>
        </w:trPr>
        <w:tc>
          <w:tcPr>
            <w:tcW w:w="4397"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260376" w:rsidRPr="0083508C" w14:paraId="6BBE8649" w14:textId="77777777" w:rsidTr="00AA522A">
        <w:trPr>
          <w:gridBefore w:val="1"/>
          <w:wBefore w:w="8" w:type="dxa"/>
        </w:trPr>
        <w:tc>
          <w:tcPr>
            <w:tcW w:w="4397"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2"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(Erdgeschoss)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46F4D34"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(piano terra), nel luogo e alla data indicati nel bando di gara.</w:t>
            </w:r>
            <w:r w:rsidRPr="00211C25">
              <w:rPr>
                <w:rFonts w:cs="Arial"/>
                <w:color w:val="000000"/>
                <w:lang w:val="it-IT"/>
              </w:rPr>
              <w:t xml:space="preserve"> </w:t>
            </w:r>
          </w:p>
        </w:tc>
      </w:tr>
      <w:tr w:rsidR="00717A13" w:rsidRPr="0083508C" w14:paraId="46574B2A" w14:textId="77777777" w:rsidTr="00AA522A">
        <w:trPr>
          <w:gridBefore w:val="1"/>
          <w:wBefore w:w="8" w:type="dxa"/>
        </w:trPr>
        <w:tc>
          <w:tcPr>
            <w:tcW w:w="4397"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5A0328" w:rsidRPr="005A0328" w14:paraId="44F3DCDD" w14:textId="77777777" w:rsidTr="00AA522A">
        <w:trPr>
          <w:gridBefore w:val="1"/>
          <w:wBefore w:w="8" w:type="dxa"/>
        </w:trPr>
        <w:tc>
          <w:tcPr>
            <w:tcW w:w="4397"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3" w:name="_Hlk38353629"/>
            <w:bookmarkStart w:id="124"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260376" w:rsidRPr="0083508C" w14:paraId="538C70F0" w14:textId="77777777" w:rsidTr="00AA522A">
        <w:trPr>
          <w:gridBefore w:val="1"/>
          <w:wBefore w:w="8" w:type="dxa"/>
        </w:trPr>
        <w:tc>
          <w:tcPr>
            <w:tcW w:w="4397"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3"/>
      <w:tr w:rsidR="00717A13" w:rsidRPr="0083508C" w14:paraId="36810BB2" w14:textId="77777777" w:rsidTr="00AA522A">
        <w:trPr>
          <w:gridBefore w:val="1"/>
          <w:wBefore w:w="8" w:type="dxa"/>
        </w:trPr>
        <w:tc>
          <w:tcPr>
            <w:tcW w:w="4397"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260376" w:rsidRPr="0083508C" w14:paraId="58CF4064" w14:textId="77777777" w:rsidTr="00AA522A">
        <w:trPr>
          <w:gridBefore w:val="1"/>
          <w:wBefore w:w="8" w:type="dxa"/>
        </w:trPr>
        <w:tc>
          <w:tcPr>
            <w:tcW w:w="4397" w:type="dxa"/>
            <w:gridSpan w:val="3"/>
          </w:tcPr>
          <w:p w14:paraId="16E3CF04" w14:textId="4AF79A49" w:rsidR="002A4359" w:rsidRPr="00FD3426" w:rsidRDefault="002A4359" w:rsidP="002735B6">
            <w:pPr>
              <w:widowControl w:val="0"/>
              <w:ind w:right="62"/>
              <w:jc w:val="both"/>
              <w:rPr>
                <w:rFonts w:cs="Arial"/>
                <w:color w:val="000000"/>
                <w:lang w:val="de-DE"/>
              </w:rPr>
            </w:pPr>
            <w:bookmarkStart w:id="125" w:name="_Hlk38290648"/>
            <w:bookmarkEnd w:id="122"/>
            <w:bookmarkEnd w:id="124"/>
            <w:r w:rsidRPr="00FD3426">
              <w:rPr>
                <w:rFonts w:cs="Arial"/>
                <w:lang w:val="de-DE"/>
              </w:rPr>
              <w:t>Nachdem die</w:t>
            </w:r>
            <w:r w:rsidRPr="00FD3426">
              <w:rPr>
                <w:rFonts w:cs="Arial"/>
                <w:color w:val="000000"/>
                <w:lang w:val="de-DE"/>
              </w:rPr>
              <w:t xml:space="preserve"> Wettbewerbsbehörde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1A6E2FAD" w:rsidR="00260376" w:rsidRPr="00FD3426" w:rsidRDefault="00260376" w:rsidP="002735B6">
            <w:pPr>
              <w:widowControl w:val="0"/>
              <w:ind w:right="62"/>
              <w:jc w:val="both"/>
              <w:rPr>
                <w:rFonts w:cs="Arial"/>
                <w:lang w:val="de-DE"/>
              </w:rPr>
            </w:pPr>
            <w:r w:rsidRPr="00FD3426">
              <w:rPr>
                <w:rFonts w:cs="Arial"/>
                <w:lang w:val="de-DE"/>
              </w:rPr>
              <w:t>Zu diesem Zweck behält sich die Wettbewerbs</w:t>
            </w:r>
            <w:r w:rsidRPr="00FD3426">
              <w:rPr>
                <w:rFonts w:cs="Arial"/>
                <w:lang w:val="de-DE" w:eastAsia="it-IT"/>
              </w:rPr>
              <w:softHyphen/>
            </w:r>
            <w:r w:rsidRPr="00FD3426">
              <w:rPr>
                <w:rFonts w:cs="Arial"/>
                <w:lang w:val="de-DE"/>
              </w:rPr>
              <w:t xml:space="preserve">behörde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25"/>
      <w:tr w:rsidR="00260376" w:rsidRPr="0083508C" w14:paraId="179F8341" w14:textId="77777777" w:rsidTr="00AA522A">
        <w:trPr>
          <w:gridBefore w:val="1"/>
          <w:wBefore w:w="8" w:type="dxa"/>
        </w:trPr>
        <w:tc>
          <w:tcPr>
            <w:tcW w:w="4397"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260376" w:rsidRPr="0083508C" w14:paraId="4765F7A0" w14:textId="77777777" w:rsidTr="00AA522A">
        <w:trPr>
          <w:gridBefore w:val="1"/>
          <w:wBefore w:w="8" w:type="dxa"/>
        </w:trPr>
        <w:tc>
          <w:tcPr>
            <w:tcW w:w="4397" w:type="dxa"/>
            <w:gridSpan w:val="3"/>
          </w:tcPr>
          <w:p w14:paraId="5D7B1247" w14:textId="7519D231" w:rsidR="00260376" w:rsidRPr="00211C25" w:rsidRDefault="00F4676E" w:rsidP="00A466C7">
            <w:pPr>
              <w:widowControl w:val="0"/>
              <w:ind w:right="62"/>
              <w:jc w:val="both"/>
              <w:rPr>
                <w:rFonts w:cs="Arial"/>
                <w:lang w:val="de-DE" w:eastAsia="it-IT"/>
              </w:rPr>
            </w:pPr>
            <w:r w:rsidRPr="00211C25">
              <w:rPr>
                <w:rFonts w:cs="Arial"/>
                <w:lang w:val="de-DE"/>
              </w:rPr>
              <w:t xml:space="preserve">Die Wettbewerbsbehörde 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260376" w:rsidRPr="0083508C" w14:paraId="175ACDD6" w14:textId="77777777" w:rsidTr="00AA522A">
        <w:trPr>
          <w:gridBefore w:val="1"/>
          <w:wBefore w:w="8" w:type="dxa"/>
        </w:trPr>
        <w:tc>
          <w:tcPr>
            <w:tcW w:w="4397"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260376" w:rsidRPr="0083508C" w14:paraId="130E76E7" w14:textId="77777777" w:rsidTr="00AA522A">
        <w:trPr>
          <w:gridBefore w:val="1"/>
          <w:wBefore w:w="8" w:type="dxa"/>
        </w:trPr>
        <w:tc>
          <w:tcPr>
            <w:tcW w:w="4397"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5327E8A7"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La stazione appaltante in tutti i casi in cui sorgono fondati dubbi sull’effettivo possesso dei requisiti generali e speciali e/o fatti notori in capo ai concorrenti/ ausliari può svolgere verifiche.</w:t>
            </w:r>
          </w:p>
        </w:tc>
      </w:tr>
      <w:tr w:rsidR="00260376" w:rsidRPr="0083508C" w14:paraId="16BF5D89" w14:textId="77777777" w:rsidTr="00AA522A">
        <w:trPr>
          <w:gridBefore w:val="1"/>
          <w:wBefore w:w="8" w:type="dxa"/>
        </w:trPr>
        <w:tc>
          <w:tcPr>
            <w:tcW w:w="4397" w:type="dxa"/>
            <w:gridSpan w:val="3"/>
          </w:tcPr>
          <w:p w14:paraId="2CF42E45"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260376" w:rsidRPr="0083508C" w14:paraId="5E2D19FE" w14:textId="77777777" w:rsidTr="00AA522A">
        <w:trPr>
          <w:gridBefore w:val="1"/>
          <w:wBefore w:w="8" w:type="dxa"/>
        </w:trPr>
        <w:tc>
          <w:tcPr>
            <w:tcW w:w="4397" w:type="dxa"/>
            <w:gridSpan w:val="3"/>
          </w:tcPr>
          <w:p w14:paraId="4674049F" w14:textId="4F586743"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bookmarkStart w:id="126"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26"/>
      <w:tr w:rsidR="00260376" w:rsidRPr="0083508C" w14:paraId="29D41E02" w14:textId="77777777" w:rsidTr="00AA522A">
        <w:trPr>
          <w:gridBefore w:val="1"/>
          <w:wBefore w:w="8" w:type="dxa"/>
        </w:trPr>
        <w:tc>
          <w:tcPr>
            <w:tcW w:w="4397"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260376" w:rsidRPr="0083508C" w14:paraId="27BA5A72" w14:textId="77777777" w:rsidTr="00AA522A">
        <w:trPr>
          <w:gridBefore w:val="1"/>
          <w:wBefore w:w="8" w:type="dxa"/>
        </w:trPr>
        <w:tc>
          <w:tcPr>
            <w:tcW w:w="4397" w:type="dxa"/>
            <w:gridSpan w:val="3"/>
          </w:tcPr>
          <w:p w14:paraId="498FF304" w14:textId="2432FF2E" w:rsidR="00260376" w:rsidRPr="00FD3426" w:rsidRDefault="006D3C77" w:rsidP="006D3C77">
            <w:pPr>
              <w:widowControl w:val="0"/>
              <w:ind w:right="-6"/>
              <w:jc w:val="both"/>
              <w:rPr>
                <w:rFonts w:cs="Arial"/>
                <w:noProof w:val="0"/>
                <w:lang w:val="de-DE"/>
              </w:rPr>
            </w:pPr>
            <w:bookmarkStart w:id="127" w:name="_Hlk38290693"/>
            <w:r w:rsidRPr="00FD3426">
              <w:rPr>
                <w:rFonts w:cs="Arial"/>
                <w:noProof w:val="0"/>
                <w:lang w:val="de-DE"/>
              </w:rPr>
              <w:t xml:space="preserve">Nach der Kontrollphase der Verwaltungsunterlagen teilt die Wettbewerbsbehörde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p w14:paraId="326AB473" w14:textId="77777777" w:rsidR="00260376" w:rsidRPr="00FD3426" w:rsidRDefault="00260376" w:rsidP="006D3C77">
            <w:pPr>
              <w:widowControl w:val="0"/>
              <w:ind w:right="62"/>
              <w:jc w:val="both"/>
              <w:rPr>
                <w:rFonts w:cs="Arial"/>
                <w:noProof w:val="0"/>
                <w:lang w:val="de-DE"/>
              </w:rPr>
            </w:pPr>
          </w:p>
          <w:p w14:paraId="32DD51A1" w14:textId="77F7C1A5" w:rsidR="006D3C77" w:rsidRPr="00FD3426" w:rsidRDefault="006D3C77" w:rsidP="006D3C77">
            <w:pPr>
              <w:widowControl w:val="0"/>
              <w:ind w:right="22"/>
              <w:jc w:val="both"/>
              <w:rPr>
                <w:rFonts w:cs="Arial"/>
                <w:lang w:val="de-DE"/>
              </w:rPr>
            </w:pPr>
            <w:r w:rsidRPr="00FD3426">
              <w:rPr>
                <w:rFonts w:cs="Arial"/>
                <w:lang w:val="de-DE"/>
              </w:rPr>
              <w:t xml:space="preserve">Dann werden über das Portal Tag und Uhrzeit der </w:t>
            </w:r>
            <w:r w:rsidR="005A0328" w:rsidRPr="00FD3426">
              <w:rPr>
                <w:rFonts w:cs="Arial"/>
                <w:lang w:val="de-DE"/>
              </w:rPr>
              <w:t xml:space="preserve">nicht </w:t>
            </w:r>
            <w:r w:rsidRPr="00FD3426">
              <w:rPr>
                <w:rFonts w:cs="Arial"/>
                <w:lang w:val="de-DE"/>
              </w:rPr>
              <w:t xml:space="preserve">öffentlichen Sitzung </w:t>
            </w:r>
            <w:r w:rsidRPr="007D4BC0">
              <w:rPr>
                <w:rFonts w:cs="Arial"/>
                <w:color w:val="FF0000"/>
                <w:highlight w:val="yellow"/>
                <w:lang w:val="de-DE"/>
              </w:rPr>
              <w:t>der Bewertungskommission/</w:t>
            </w:r>
            <w:r w:rsidR="007D4BC0" w:rsidRPr="007D4BC0">
              <w:rPr>
                <w:rFonts w:cs="Arial"/>
                <w:color w:val="FF0000"/>
                <w:highlight w:val="yellow"/>
                <w:lang w:val="de-DE"/>
              </w:rPr>
              <w:t xml:space="preserve"> des EVVs/</w:t>
            </w:r>
            <w:r w:rsidRPr="007D4BC0">
              <w:rPr>
                <w:rFonts w:cs="Arial"/>
                <w:color w:val="FF0000"/>
                <w:highlight w:val="yellow"/>
                <w:lang w:val="de-DE"/>
              </w:rPr>
              <w:t xml:space="preserve"> Wettbewerbsbehörde</w:t>
            </w:r>
            <w:r w:rsidRPr="00FD3426">
              <w:rPr>
                <w:rFonts w:cs="Arial"/>
                <w:lang w:val="de-DE"/>
              </w:rPr>
              <w:t xml:space="preserve"> für die Öffnung der Umschläge mit den technischen Angeboten bekanntgegeben.</w:t>
            </w:r>
          </w:p>
          <w:p w14:paraId="7EC892AE" w14:textId="1A0BA06B" w:rsidR="006D3C77" w:rsidRPr="00FD3426" w:rsidRDefault="006D3C77" w:rsidP="00260376">
            <w:pPr>
              <w:widowControl w:val="0"/>
              <w:ind w:right="62"/>
              <w:jc w:val="both"/>
              <w:rPr>
                <w:rFonts w:cs="Arial"/>
                <w:lang w:val="de-DE"/>
              </w:rPr>
            </w:pPr>
            <w:r w:rsidRPr="00FD3426">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p w14:paraId="425E0740" w14:textId="7F33FA30" w:rsidR="000C553E" w:rsidRPr="00FD3426" w:rsidRDefault="000C553E" w:rsidP="00C36725">
            <w:pPr>
              <w:pStyle w:val="Rientrocorpodeltesto"/>
              <w:widowControl w:val="0"/>
              <w:tabs>
                <w:tab w:val="left" w:pos="1246"/>
              </w:tabs>
              <w:spacing w:after="0"/>
              <w:ind w:left="0" w:right="105"/>
              <w:jc w:val="both"/>
              <w:rPr>
                <w:rFonts w:cs="Arial"/>
                <w:noProof w:val="0"/>
                <w:lang w:val="de-DE" w:eastAsia="it-IT"/>
              </w:rPr>
            </w:pP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5CB1DBD" w14:textId="46F9885F" w:rsidR="00260376" w:rsidRPr="00FD3426" w:rsidRDefault="00260376" w:rsidP="00260376">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p w14:paraId="5C409D85" w14:textId="77777777" w:rsidR="00260376" w:rsidRPr="00FD3426" w:rsidRDefault="00260376" w:rsidP="00260376">
            <w:pPr>
              <w:widowControl w:val="0"/>
              <w:ind w:right="62"/>
              <w:jc w:val="both"/>
              <w:rPr>
                <w:rFonts w:cs="Arial"/>
                <w:noProof w:val="0"/>
                <w:lang w:val="it-IT"/>
              </w:rPr>
            </w:pPr>
          </w:p>
          <w:p w14:paraId="35E7EA8F" w14:textId="4F147104" w:rsidR="00260376" w:rsidRPr="00FD3426" w:rsidRDefault="00260376" w:rsidP="00260376">
            <w:pPr>
              <w:widowControl w:val="0"/>
              <w:ind w:right="62"/>
              <w:jc w:val="both"/>
              <w:rPr>
                <w:rFonts w:cs="Arial"/>
                <w:lang w:val="it-IT"/>
              </w:rPr>
            </w:pPr>
            <w:r w:rsidRPr="00FD3426">
              <w:rPr>
                <w:rFonts w:cs="Arial"/>
                <w:lang w:val="it-IT"/>
              </w:rPr>
              <w:t>In seguito verrà comunicato tramite portale il giorno e l’ora della seduta</w:t>
            </w:r>
            <w:r w:rsidR="005A0328" w:rsidRPr="00FD3426">
              <w:rPr>
                <w:rFonts w:cs="Arial"/>
                <w:lang w:val="it-IT"/>
              </w:rPr>
              <w:t xml:space="preserve"> riservata</w:t>
            </w:r>
            <w:r w:rsidRPr="00FD3426">
              <w:rPr>
                <w:rFonts w:cs="Arial"/>
                <w:lang w:val="it-IT"/>
              </w:rPr>
              <w:t xml:space="preserve">, di apertura delle offerte tecniche da parte della </w:t>
            </w:r>
            <w:r w:rsidRPr="007D4BC0">
              <w:rPr>
                <w:rFonts w:cs="Arial"/>
                <w:color w:val="FF0000"/>
                <w:highlight w:val="yellow"/>
                <w:lang w:val="it-IT"/>
              </w:rPr>
              <w:t>commissione di valutazione/</w:t>
            </w:r>
            <w:r w:rsidR="007D4BC0" w:rsidRPr="007D4BC0">
              <w:rPr>
                <w:rFonts w:cs="Arial"/>
                <w:color w:val="FF0000"/>
                <w:highlight w:val="yellow"/>
                <w:lang w:val="it-IT"/>
              </w:rPr>
              <w:t>del RUP/</w:t>
            </w:r>
            <w:r w:rsidRPr="007D4BC0">
              <w:rPr>
                <w:rFonts w:cs="Arial"/>
                <w:color w:val="FF0000"/>
                <w:highlight w:val="yellow"/>
                <w:lang w:val="it-IT"/>
              </w:rPr>
              <w:t>dell’autorità di gara</w:t>
            </w:r>
            <w:r w:rsidRPr="00FD3426">
              <w:rPr>
                <w:rFonts w:cs="Arial"/>
                <w:lang w:val="it-IT"/>
              </w:rPr>
              <w:t>.</w:t>
            </w:r>
          </w:p>
          <w:p w14:paraId="2A588637" w14:textId="77777777" w:rsidR="00260376" w:rsidRPr="00211C25" w:rsidRDefault="00260376" w:rsidP="00260376">
            <w:pPr>
              <w:widowControl w:val="0"/>
              <w:jc w:val="both"/>
              <w:rPr>
                <w:rFonts w:cs="Arial"/>
                <w:lang w:val="it-IT"/>
              </w:rPr>
            </w:pPr>
            <w:r w:rsidRPr="00FD3426">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p w14:paraId="2121C61F"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260376" w:rsidRPr="0083508C" w14:paraId="5A2825F8" w14:textId="77777777" w:rsidTr="00AA522A">
        <w:trPr>
          <w:gridBefore w:val="1"/>
          <w:wBefore w:w="8" w:type="dxa"/>
        </w:trPr>
        <w:tc>
          <w:tcPr>
            <w:tcW w:w="4397"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28" w:name="_Hlk15049104"/>
            <w:bookmarkEnd w:id="127"/>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83508C" w14:paraId="168C7545" w14:textId="77777777" w:rsidTr="00AA522A">
        <w:trPr>
          <w:gridBefore w:val="1"/>
          <w:wBefore w:w="8" w:type="dxa"/>
        </w:trPr>
        <w:tc>
          <w:tcPr>
            <w:tcW w:w="4397"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83508C" w14:paraId="1B553C5C" w14:textId="77777777" w:rsidTr="00AA522A">
        <w:trPr>
          <w:gridBefore w:val="1"/>
          <w:wBefore w:w="8" w:type="dxa"/>
        </w:trPr>
        <w:tc>
          <w:tcPr>
            <w:tcW w:w="4397" w:type="dxa"/>
            <w:gridSpan w:val="3"/>
            <w:shd w:val="clear" w:color="auto" w:fill="auto"/>
          </w:tcPr>
          <w:p w14:paraId="257B9CED" w14:textId="78A9108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Gemäß Art. 34 Abs. 2 LG Nr. 16/2015 ernennt die Wettbewerbsbehörde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260376" w:rsidRPr="0083508C" w14:paraId="1BD73AF8" w14:textId="77777777" w:rsidTr="00AA522A">
        <w:trPr>
          <w:gridBefore w:val="1"/>
          <w:wBefore w:w="8" w:type="dxa"/>
        </w:trPr>
        <w:tc>
          <w:tcPr>
            <w:tcW w:w="4397"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260376" w:rsidRPr="0083508C" w14:paraId="6E6A511F" w14:textId="77777777" w:rsidTr="00AA522A">
        <w:trPr>
          <w:gridBefore w:val="1"/>
          <w:wBefore w:w="8" w:type="dxa"/>
        </w:trPr>
        <w:tc>
          <w:tcPr>
            <w:tcW w:w="4397" w:type="dxa"/>
            <w:gridSpan w:val="3"/>
          </w:tcPr>
          <w:p w14:paraId="2AFE0FF1" w14:textId="64F5620D" w:rsidR="00260376" w:rsidRPr="00211C25" w:rsidRDefault="00260376" w:rsidP="00854802">
            <w:pPr>
              <w:widowControl w:val="0"/>
              <w:ind w:right="62"/>
              <w:jc w:val="both"/>
              <w:rPr>
                <w:rFonts w:cs="Arial"/>
                <w:color w:val="FF0000"/>
                <w:lang w:val="de-DE"/>
              </w:rPr>
            </w:pPr>
            <w:bookmarkStart w:id="129"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29"/>
      <w:tr w:rsidR="00260376" w:rsidRPr="0083508C" w14:paraId="19CA6868" w14:textId="77777777" w:rsidTr="00AA522A">
        <w:trPr>
          <w:gridBefore w:val="1"/>
          <w:wBefore w:w="8" w:type="dxa"/>
        </w:trPr>
        <w:tc>
          <w:tcPr>
            <w:tcW w:w="4397"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260376" w:rsidRPr="0083508C" w14:paraId="38B554D6" w14:textId="77777777" w:rsidTr="00AA522A">
        <w:trPr>
          <w:gridBefore w:val="1"/>
          <w:wBefore w:w="8" w:type="dxa"/>
        </w:trPr>
        <w:tc>
          <w:tcPr>
            <w:tcW w:w="4397"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60376" w:rsidRPr="0083508C" w14:paraId="50ED58CA" w14:textId="77777777" w:rsidTr="00AA522A">
        <w:trPr>
          <w:gridBefore w:val="1"/>
          <w:wBefore w:w="8" w:type="dxa"/>
        </w:trPr>
        <w:tc>
          <w:tcPr>
            <w:tcW w:w="4397"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260376" w:rsidRPr="0083508C" w14:paraId="1EAB32E5" w14:textId="77777777" w:rsidTr="00AA522A">
        <w:trPr>
          <w:gridBefore w:val="1"/>
          <w:wBefore w:w="8" w:type="dxa"/>
        </w:trPr>
        <w:tc>
          <w:tcPr>
            <w:tcW w:w="4397"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Punkte für das technische Angebot werden vom EVV selbst vergeben. </w:t>
            </w:r>
          </w:p>
          <w:p w14:paraId="500450D7" w14:textId="79DF3E69" w:rsidR="00737602" w:rsidRPr="00737602" w:rsidRDefault="00737602" w:rsidP="00737602">
            <w:pPr>
              <w:jc w:val="both"/>
              <w:rPr>
                <w:rFonts w:cs="Arial"/>
                <w:i/>
                <w:iCs/>
                <w:noProof w:val="0"/>
                <w:sz w:val="16"/>
                <w:szCs w:val="16"/>
                <w:lang w:val="de-DE" w:eastAsia="de-DE"/>
              </w:rPr>
            </w:pPr>
            <w:r w:rsidRPr="00737602">
              <w:rPr>
                <w:rFonts w:cs="Arial"/>
                <w:i/>
                <w:iCs/>
                <w:noProof w:val="0"/>
                <w:color w:val="FF0000"/>
                <w:sz w:val="16"/>
                <w:szCs w:val="16"/>
                <w:highlight w:val="yellow"/>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737602" w:rsidRDefault="00022A5A" w:rsidP="00260376">
            <w:pPr>
              <w:widowControl w:val="0"/>
              <w:jc w:val="both"/>
              <w:rPr>
                <w:rFonts w:cs="Arial"/>
                <w:b/>
                <w:i/>
                <w:iCs/>
                <w:noProof w:val="0"/>
                <w:color w:val="0070C0"/>
                <w:sz w:val="16"/>
                <w:szCs w:val="16"/>
                <w:lang w:val="it-IT"/>
              </w:rPr>
            </w:pPr>
            <w:r w:rsidRPr="00737602">
              <w:rPr>
                <w:rFonts w:cs="Arial"/>
                <w:i/>
                <w:iCs/>
                <w:color w:val="FF0000"/>
                <w:sz w:val="16"/>
                <w:szCs w:val="16"/>
                <w:highlight w:val="yellow"/>
                <w:lang w:val="it-IT"/>
              </w:rPr>
              <w:t>In tutti i casi in cui c’è la scelta alternativa Commissione di valutazione/RUP, scegliere quindi “RUP”.</w:t>
            </w:r>
          </w:p>
        </w:tc>
      </w:tr>
      <w:bookmarkEnd w:id="128"/>
      <w:tr w:rsidR="00260376" w:rsidRPr="0083508C" w14:paraId="79A6892D" w14:textId="77777777" w:rsidTr="00AA522A">
        <w:trPr>
          <w:gridBefore w:val="1"/>
          <w:wBefore w:w="8" w:type="dxa"/>
        </w:trPr>
        <w:tc>
          <w:tcPr>
            <w:tcW w:w="4397"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5A0328" w:rsidRPr="0083508C" w14:paraId="7D558D14" w14:textId="77777777" w:rsidTr="00AA522A">
        <w:trPr>
          <w:gridBefore w:val="1"/>
          <w:wBefore w:w="8" w:type="dxa"/>
        </w:trPr>
        <w:tc>
          <w:tcPr>
            <w:tcW w:w="4397" w:type="dxa"/>
            <w:gridSpan w:val="3"/>
          </w:tcPr>
          <w:p w14:paraId="6815C27D" w14:textId="7EAB8CAB" w:rsidR="005A0328" w:rsidRPr="00FD3426" w:rsidRDefault="005A0328" w:rsidP="00260376">
            <w:pPr>
              <w:widowControl w:val="0"/>
              <w:ind w:right="62"/>
              <w:jc w:val="both"/>
              <w:rPr>
                <w:rFonts w:cs="Arial"/>
                <w:noProof w:val="0"/>
                <w:lang w:val="de-DE"/>
              </w:rPr>
            </w:pPr>
            <w:bookmarkStart w:id="130"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260376" w:rsidRPr="0083508C" w14:paraId="18053A28" w14:textId="77777777" w:rsidTr="00AA522A">
        <w:trPr>
          <w:gridBefore w:val="1"/>
          <w:wBefore w:w="8" w:type="dxa"/>
        </w:trPr>
        <w:tc>
          <w:tcPr>
            <w:tcW w:w="4397"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0"/>
      <w:tr w:rsidR="00260376" w:rsidRPr="0083508C" w14:paraId="5BC000E4" w14:textId="77777777" w:rsidTr="00AA522A">
        <w:trPr>
          <w:gridBefore w:val="1"/>
          <w:wBefore w:w="8" w:type="dxa"/>
        </w:trPr>
        <w:tc>
          <w:tcPr>
            <w:tcW w:w="4397"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260376" w:rsidRPr="0083508C" w14:paraId="6EB166B3" w14:textId="77777777" w:rsidTr="00AA522A">
        <w:trPr>
          <w:gridBefore w:val="1"/>
          <w:wBefore w:w="8" w:type="dxa"/>
        </w:trPr>
        <w:tc>
          <w:tcPr>
            <w:tcW w:w="4397"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260376" w:rsidRPr="0083508C" w14:paraId="1CD9C7EC" w14:textId="77777777" w:rsidTr="00AA522A">
        <w:trPr>
          <w:gridBefore w:val="1"/>
          <w:wBefore w:w="8" w:type="dxa"/>
        </w:trPr>
        <w:tc>
          <w:tcPr>
            <w:tcW w:w="4397"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260376" w:rsidRPr="0083508C" w14:paraId="3BBC13F6" w14:textId="77777777" w:rsidTr="00AA522A">
        <w:tblPrEx>
          <w:tblLook w:val="04A0" w:firstRow="1" w:lastRow="0" w:firstColumn="1" w:lastColumn="0" w:noHBand="0" w:noVBand="1"/>
        </w:tblPrEx>
        <w:trPr>
          <w:gridBefore w:val="1"/>
          <w:wBefore w:w="8" w:type="dxa"/>
        </w:trPr>
        <w:tc>
          <w:tcPr>
            <w:tcW w:w="4397"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260376" w:rsidRPr="0083508C" w14:paraId="6A4518A4" w14:textId="77777777" w:rsidTr="00AA522A">
        <w:tblPrEx>
          <w:tblLook w:val="04A0" w:firstRow="1" w:lastRow="0" w:firstColumn="1" w:lastColumn="0" w:noHBand="0" w:noVBand="1"/>
        </w:tblPrEx>
        <w:trPr>
          <w:gridBefore w:val="1"/>
          <w:wBefore w:w="8" w:type="dxa"/>
        </w:trPr>
        <w:tc>
          <w:tcPr>
            <w:tcW w:w="4397"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260376" w:rsidRPr="00211C25" w14:paraId="55A79A96" w14:textId="77777777" w:rsidTr="00AA522A">
        <w:tblPrEx>
          <w:tblLook w:val="04A0" w:firstRow="1" w:lastRow="0" w:firstColumn="1" w:lastColumn="0" w:noHBand="0" w:noVBand="1"/>
        </w:tblPrEx>
        <w:trPr>
          <w:gridBefore w:val="1"/>
          <w:wBefore w:w="8" w:type="dxa"/>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64"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260376" w:rsidRPr="00211C25" w14:paraId="3B42FCD9" w14:textId="77777777" w:rsidTr="00AA522A">
        <w:tblPrEx>
          <w:tblLook w:val="04A0" w:firstRow="1" w:lastRow="0" w:firstColumn="1" w:lastColumn="0" w:noHBand="0" w:noVBand="1"/>
        </w:tblPrEx>
        <w:trPr>
          <w:gridBefore w:val="1"/>
          <w:wBefore w:w="8" w:type="dxa"/>
        </w:trPr>
        <w:tc>
          <w:tcPr>
            <w:tcW w:w="4397"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260376" w:rsidRPr="0083508C" w14:paraId="5A18038A" w14:textId="77777777" w:rsidTr="00AA522A">
        <w:tblPrEx>
          <w:tblLook w:val="04A0" w:firstRow="1" w:lastRow="0" w:firstColumn="1" w:lastColumn="0" w:noHBand="0" w:noVBand="1"/>
        </w:tblPrEx>
        <w:trPr>
          <w:gridBefore w:val="1"/>
          <w:wBefore w:w="8" w:type="dxa"/>
        </w:trPr>
        <w:tc>
          <w:tcPr>
            <w:tcW w:w="4397"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260376" w:rsidRPr="0083508C" w14:paraId="2EE932BE" w14:textId="77777777" w:rsidTr="00AA522A">
        <w:tblPrEx>
          <w:tblLook w:val="04A0" w:firstRow="1" w:lastRow="0" w:firstColumn="1" w:lastColumn="0" w:noHBand="0" w:noVBand="1"/>
        </w:tblPrEx>
        <w:trPr>
          <w:gridBefore w:val="1"/>
          <w:wBefore w:w="8" w:type="dxa"/>
        </w:trPr>
        <w:tc>
          <w:tcPr>
            <w:tcW w:w="4397"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260376" w:rsidRPr="0083508C" w14:paraId="12E79B25" w14:textId="77777777" w:rsidTr="00AA522A">
        <w:tblPrEx>
          <w:tblLook w:val="04A0" w:firstRow="1" w:lastRow="0" w:firstColumn="1" w:lastColumn="0" w:noHBand="0" w:noVBand="1"/>
        </w:tblPrEx>
        <w:trPr>
          <w:gridBefore w:val="1"/>
          <w:wBefore w:w="8" w:type="dxa"/>
        </w:trPr>
        <w:tc>
          <w:tcPr>
            <w:tcW w:w="4397"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260376" w:rsidRPr="0083508C" w14:paraId="728A787F" w14:textId="77777777" w:rsidTr="00AA522A">
        <w:tblPrEx>
          <w:tblLook w:val="04A0" w:firstRow="1" w:lastRow="0" w:firstColumn="1" w:lastColumn="0" w:noHBand="0" w:noVBand="1"/>
        </w:tblPrEx>
        <w:trPr>
          <w:gridBefore w:val="1"/>
          <w:wBefore w:w="8" w:type="dxa"/>
          <w:trHeight w:val="618"/>
        </w:trPr>
        <w:tc>
          <w:tcPr>
            <w:tcW w:w="4397"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1"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260376" w:rsidRPr="0083508C" w14:paraId="62C1C8A8" w14:textId="77777777" w:rsidTr="00AA522A">
        <w:tblPrEx>
          <w:tblLook w:val="04A0" w:firstRow="1" w:lastRow="0" w:firstColumn="1" w:lastColumn="0" w:noHBand="0" w:noVBand="1"/>
        </w:tblPrEx>
        <w:trPr>
          <w:gridBefore w:val="1"/>
          <w:wBefore w:w="8" w:type="dxa"/>
        </w:trPr>
        <w:tc>
          <w:tcPr>
            <w:tcW w:w="4397"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260376" w:rsidRPr="00211C25" w14:paraId="5D2CF73A" w14:textId="77777777" w:rsidTr="00AA522A">
        <w:tblPrEx>
          <w:tblLook w:val="04A0" w:firstRow="1" w:lastRow="0" w:firstColumn="1" w:lastColumn="0" w:noHBand="0" w:noVBand="1"/>
        </w:tblPrEx>
        <w:trPr>
          <w:gridBefore w:val="1"/>
          <w:wBefore w:w="8" w:type="dxa"/>
        </w:trPr>
        <w:tc>
          <w:tcPr>
            <w:tcW w:w="4397"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260376" w:rsidRPr="00211C25" w14:paraId="5A4F6AFA" w14:textId="77777777" w:rsidTr="00AA522A">
        <w:tblPrEx>
          <w:tblLook w:val="04A0" w:firstRow="1" w:lastRow="0" w:firstColumn="1" w:lastColumn="0" w:noHBand="0" w:noVBand="1"/>
        </w:tblPrEx>
        <w:trPr>
          <w:gridBefore w:val="1"/>
          <w:wBefore w:w="8" w:type="dxa"/>
        </w:trPr>
        <w:tc>
          <w:tcPr>
            <w:tcW w:w="4397"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260376" w:rsidRPr="00931DD7" w14:paraId="5194DF93" w14:textId="77777777" w:rsidTr="00AA522A">
        <w:tblPrEx>
          <w:tblLook w:val="04A0" w:firstRow="1" w:lastRow="0" w:firstColumn="1" w:lastColumn="0" w:noHBand="0" w:noVBand="1"/>
        </w:tblPrEx>
        <w:trPr>
          <w:gridBefore w:val="1"/>
          <w:wBefore w:w="8" w:type="dxa"/>
        </w:trPr>
        <w:tc>
          <w:tcPr>
            <w:tcW w:w="4397"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1"/>
      <w:tr w:rsidR="00260376" w:rsidRPr="00931DD7" w14:paraId="28744A4F" w14:textId="77777777" w:rsidTr="00AA522A">
        <w:tblPrEx>
          <w:tblLook w:val="04A0" w:firstRow="1" w:lastRow="0" w:firstColumn="1" w:lastColumn="0" w:noHBand="0" w:noVBand="1"/>
        </w:tblPrEx>
        <w:trPr>
          <w:gridBefore w:val="1"/>
          <w:wBefore w:w="8" w:type="dxa"/>
        </w:trPr>
        <w:tc>
          <w:tcPr>
            <w:tcW w:w="4397"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260376" w:rsidRPr="00931DD7" w14:paraId="0A00269F" w14:textId="77777777" w:rsidTr="00AA522A">
        <w:tblPrEx>
          <w:tblLook w:val="04A0" w:firstRow="1" w:lastRow="0" w:firstColumn="1" w:lastColumn="0" w:noHBand="0" w:noVBand="1"/>
        </w:tblPrEx>
        <w:trPr>
          <w:gridBefore w:val="1"/>
          <w:wBefore w:w="8" w:type="dxa"/>
        </w:trPr>
        <w:tc>
          <w:tcPr>
            <w:tcW w:w="4397"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260376" w:rsidRPr="00931DD7" w14:paraId="04034A92" w14:textId="77777777" w:rsidTr="00AA522A">
        <w:tblPrEx>
          <w:tblLook w:val="04A0" w:firstRow="1" w:lastRow="0" w:firstColumn="1" w:lastColumn="0" w:noHBand="0" w:noVBand="1"/>
        </w:tblPrEx>
        <w:trPr>
          <w:gridBefore w:val="1"/>
          <w:wBefore w:w="8" w:type="dxa"/>
        </w:trPr>
        <w:tc>
          <w:tcPr>
            <w:tcW w:w="4397"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260376" w:rsidRPr="00931DD7" w14:paraId="586D2760" w14:textId="77777777" w:rsidTr="00AA522A">
        <w:tblPrEx>
          <w:tblLook w:val="04A0" w:firstRow="1" w:lastRow="0" w:firstColumn="1" w:lastColumn="0" w:noHBand="0" w:noVBand="1"/>
        </w:tblPrEx>
        <w:trPr>
          <w:gridBefore w:val="1"/>
          <w:wBefore w:w="8" w:type="dxa"/>
        </w:trPr>
        <w:tc>
          <w:tcPr>
            <w:tcW w:w="4397"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260376" w:rsidRPr="00931DD7" w14:paraId="2BFD58F6" w14:textId="77777777" w:rsidTr="00AA522A">
        <w:tblPrEx>
          <w:tblLook w:val="04A0" w:firstRow="1" w:lastRow="0" w:firstColumn="1" w:lastColumn="0" w:noHBand="0" w:noVBand="1"/>
        </w:tblPrEx>
        <w:trPr>
          <w:gridBefore w:val="1"/>
          <w:wBefore w:w="8" w:type="dxa"/>
        </w:trPr>
        <w:tc>
          <w:tcPr>
            <w:tcW w:w="4397"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260376" w:rsidRPr="00211C25" w14:paraId="27981AE1" w14:textId="77777777" w:rsidTr="00AA522A">
        <w:tblPrEx>
          <w:tblLook w:val="04A0" w:firstRow="1" w:lastRow="0" w:firstColumn="1" w:lastColumn="0" w:noHBand="0" w:noVBand="1"/>
        </w:tblPrEx>
        <w:trPr>
          <w:gridBefore w:val="1"/>
          <w:wBefore w:w="8" w:type="dxa"/>
        </w:trPr>
        <w:tc>
          <w:tcPr>
            <w:tcW w:w="4397"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260376" w:rsidRPr="00211C25" w14:paraId="79098DE5" w14:textId="77777777" w:rsidTr="00AA522A">
        <w:tblPrEx>
          <w:tblLook w:val="04A0" w:firstRow="1" w:lastRow="0" w:firstColumn="1" w:lastColumn="0" w:noHBand="0" w:noVBand="1"/>
        </w:tblPrEx>
        <w:trPr>
          <w:gridBefore w:val="1"/>
          <w:wBefore w:w="8" w:type="dxa"/>
        </w:trPr>
        <w:tc>
          <w:tcPr>
            <w:tcW w:w="4397"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260376" w:rsidRPr="00931DD7" w14:paraId="1FD6E2BF" w14:textId="77777777" w:rsidTr="00AA522A">
        <w:tblPrEx>
          <w:tblLook w:val="04A0" w:firstRow="1" w:lastRow="0" w:firstColumn="1" w:lastColumn="0" w:noHBand="0" w:noVBand="1"/>
        </w:tblPrEx>
        <w:trPr>
          <w:gridBefore w:val="1"/>
          <w:wBefore w:w="8" w:type="dxa"/>
        </w:trPr>
        <w:tc>
          <w:tcPr>
            <w:tcW w:w="4397"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260376" w:rsidRPr="00931DD7" w14:paraId="60EA7090" w14:textId="77777777" w:rsidTr="00AA522A">
        <w:tblPrEx>
          <w:tblLook w:val="04A0" w:firstRow="1" w:lastRow="0" w:firstColumn="1" w:lastColumn="0" w:noHBand="0" w:noVBand="1"/>
        </w:tblPrEx>
        <w:trPr>
          <w:gridBefore w:val="1"/>
          <w:wBefore w:w="8" w:type="dxa"/>
        </w:trPr>
        <w:tc>
          <w:tcPr>
            <w:tcW w:w="4397"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260376" w:rsidRPr="00931DD7" w14:paraId="440F02FE" w14:textId="77777777" w:rsidTr="00AA522A">
        <w:tblPrEx>
          <w:tblLook w:val="04A0" w:firstRow="1" w:lastRow="0" w:firstColumn="1" w:lastColumn="0" w:noHBand="0" w:noVBand="1"/>
        </w:tblPrEx>
        <w:trPr>
          <w:gridBefore w:val="1"/>
          <w:wBefore w:w="8" w:type="dxa"/>
        </w:trPr>
        <w:tc>
          <w:tcPr>
            <w:tcW w:w="4397"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260376" w:rsidRPr="00931DD7" w14:paraId="28D41DD4" w14:textId="77777777" w:rsidTr="00AA522A">
        <w:tblPrEx>
          <w:tblLook w:val="04A0" w:firstRow="1" w:lastRow="0" w:firstColumn="1" w:lastColumn="0" w:noHBand="0" w:noVBand="1"/>
        </w:tblPrEx>
        <w:trPr>
          <w:gridBefore w:val="1"/>
          <w:wBefore w:w="8" w:type="dxa"/>
        </w:trPr>
        <w:tc>
          <w:tcPr>
            <w:tcW w:w="4397"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260376" w:rsidRPr="00931DD7" w14:paraId="33E00394" w14:textId="77777777" w:rsidTr="00AA522A">
        <w:tblPrEx>
          <w:tblLook w:val="04A0" w:firstRow="1" w:lastRow="0" w:firstColumn="1" w:lastColumn="0" w:noHBand="0" w:noVBand="1"/>
        </w:tblPrEx>
        <w:trPr>
          <w:gridBefore w:val="1"/>
          <w:wBefore w:w="8" w:type="dxa"/>
        </w:trPr>
        <w:tc>
          <w:tcPr>
            <w:tcW w:w="4397"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260376" w:rsidRPr="00931DD7" w14:paraId="72E53244" w14:textId="77777777" w:rsidTr="00AA522A">
        <w:tblPrEx>
          <w:tblLook w:val="04A0" w:firstRow="1" w:lastRow="0" w:firstColumn="1" w:lastColumn="0" w:noHBand="0" w:noVBand="1"/>
        </w:tblPrEx>
        <w:trPr>
          <w:gridBefore w:val="1"/>
          <w:wBefore w:w="8" w:type="dxa"/>
        </w:trPr>
        <w:tc>
          <w:tcPr>
            <w:tcW w:w="4397"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260376" w:rsidRPr="00931DD7" w14:paraId="448C9BC2" w14:textId="77777777" w:rsidTr="00AA522A">
        <w:tblPrEx>
          <w:tblLook w:val="04A0" w:firstRow="1" w:lastRow="0" w:firstColumn="1" w:lastColumn="0" w:noHBand="0" w:noVBand="1"/>
        </w:tblPrEx>
        <w:trPr>
          <w:gridBefore w:val="1"/>
          <w:wBefore w:w="8" w:type="dxa"/>
        </w:trPr>
        <w:tc>
          <w:tcPr>
            <w:tcW w:w="4397"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260376" w:rsidRPr="00931DD7" w14:paraId="326A4E40" w14:textId="77777777" w:rsidTr="00AA522A">
        <w:tblPrEx>
          <w:tblLook w:val="04A0" w:firstRow="1" w:lastRow="0" w:firstColumn="1" w:lastColumn="0" w:noHBand="0" w:noVBand="1"/>
        </w:tblPrEx>
        <w:trPr>
          <w:gridBefore w:val="1"/>
          <w:wBefore w:w="8" w:type="dxa"/>
        </w:trPr>
        <w:tc>
          <w:tcPr>
            <w:tcW w:w="4397"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260376" w:rsidRPr="00211C25" w14:paraId="6993E8CC" w14:textId="77777777" w:rsidTr="00AA522A">
        <w:tblPrEx>
          <w:tblLook w:val="04A0" w:firstRow="1" w:lastRow="0" w:firstColumn="1" w:lastColumn="0" w:noHBand="0" w:noVBand="1"/>
        </w:tblPrEx>
        <w:trPr>
          <w:gridBefore w:val="1"/>
          <w:wBefore w:w="8" w:type="dxa"/>
        </w:trPr>
        <w:tc>
          <w:tcPr>
            <w:tcW w:w="4397"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260376" w:rsidRPr="00211C25" w14:paraId="3B0C3BE7" w14:textId="77777777" w:rsidTr="00AA522A">
        <w:tblPrEx>
          <w:tblLook w:val="04A0" w:firstRow="1" w:lastRow="0" w:firstColumn="1" w:lastColumn="0" w:noHBand="0" w:noVBand="1"/>
        </w:tblPrEx>
        <w:trPr>
          <w:gridBefore w:val="1"/>
          <w:wBefore w:w="8" w:type="dxa"/>
        </w:trPr>
        <w:tc>
          <w:tcPr>
            <w:tcW w:w="4397"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260376" w:rsidRPr="00931DD7" w14:paraId="00E9EA8E" w14:textId="77777777" w:rsidTr="00AA522A">
        <w:tblPrEx>
          <w:tblLook w:val="04A0" w:firstRow="1" w:lastRow="0" w:firstColumn="1" w:lastColumn="0" w:noHBand="0" w:noVBand="1"/>
        </w:tblPrEx>
        <w:trPr>
          <w:gridBefore w:val="1"/>
          <w:wBefore w:w="8" w:type="dxa"/>
        </w:trPr>
        <w:tc>
          <w:tcPr>
            <w:tcW w:w="4397"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260376" w:rsidRPr="00931DD7" w14:paraId="6B682437" w14:textId="77777777" w:rsidTr="00AA522A">
        <w:tblPrEx>
          <w:tblLook w:val="04A0" w:firstRow="1" w:lastRow="0" w:firstColumn="1" w:lastColumn="0" w:noHBand="0" w:noVBand="1"/>
        </w:tblPrEx>
        <w:trPr>
          <w:gridBefore w:val="1"/>
          <w:wBefore w:w="8" w:type="dxa"/>
        </w:trPr>
        <w:tc>
          <w:tcPr>
            <w:tcW w:w="4397"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260376" w:rsidRPr="00211C25" w14:paraId="165CF1B7" w14:textId="77777777" w:rsidTr="00AA522A">
        <w:tblPrEx>
          <w:tblLook w:val="04A0" w:firstRow="1" w:lastRow="0" w:firstColumn="1" w:lastColumn="0" w:noHBand="0" w:noVBand="1"/>
        </w:tblPrEx>
        <w:trPr>
          <w:gridBefore w:val="1"/>
          <w:wBefore w:w="8" w:type="dxa"/>
        </w:trPr>
        <w:tc>
          <w:tcPr>
            <w:tcW w:w="4397"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260376" w:rsidRPr="00211C25" w14:paraId="341A69B7" w14:textId="77777777" w:rsidTr="00AA522A">
        <w:tblPrEx>
          <w:tblLook w:val="04A0" w:firstRow="1" w:lastRow="0" w:firstColumn="1" w:lastColumn="0" w:noHBand="0" w:noVBand="1"/>
        </w:tblPrEx>
        <w:trPr>
          <w:gridBefore w:val="1"/>
          <w:wBefore w:w="8" w:type="dxa"/>
        </w:trPr>
        <w:tc>
          <w:tcPr>
            <w:tcW w:w="4397"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522FC3" w:rsidRPr="00931DD7" w14:paraId="2CFB307E" w14:textId="77777777" w:rsidTr="00AA522A">
        <w:tblPrEx>
          <w:tblLook w:val="04A0" w:firstRow="1" w:lastRow="0" w:firstColumn="1" w:lastColumn="0" w:noHBand="0" w:noVBand="1"/>
        </w:tblPrEx>
        <w:trPr>
          <w:gridBefore w:val="1"/>
          <w:wBefore w:w="8" w:type="dxa"/>
        </w:trPr>
        <w:tc>
          <w:tcPr>
            <w:tcW w:w="4397"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522FC3" w:rsidRPr="00931DD7" w14:paraId="23AC5119" w14:textId="77777777" w:rsidTr="00AA522A">
        <w:tblPrEx>
          <w:tblLook w:val="04A0" w:firstRow="1" w:lastRow="0" w:firstColumn="1" w:lastColumn="0" w:noHBand="0" w:noVBand="1"/>
        </w:tblPrEx>
        <w:trPr>
          <w:gridBefore w:val="1"/>
          <w:wBefore w:w="8" w:type="dxa"/>
        </w:trPr>
        <w:tc>
          <w:tcPr>
            <w:tcW w:w="4397"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522FC3" w:rsidRPr="00931DD7" w14:paraId="0E9D530E" w14:textId="77777777" w:rsidTr="00AA522A">
        <w:tblPrEx>
          <w:tblLook w:val="04A0" w:firstRow="1" w:lastRow="0" w:firstColumn="1" w:lastColumn="0" w:noHBand="0" w:noVBand="1"/>
        </w:tblPrEx>
        <w:trPr>
          <w:gridBefore w:val="1"/>
          <w:wBefore w:w="8" w:type="dxa"/>
        </w:trPr>
        <w:tc>
          <w:tcPr>
            <w:tcW w:w="4397"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522FC3" w:rsidRPr="00931DD7" w14:paraId="7D04C65E" w14:textId="77777777" w:rsidTr="00AA522A">
        <w:tblPrEx>
          <w:tblLook w:val="04A0" w:firstRow="1" w:lastRow="0" w:firstColumn="1" w:lastColumn="0" w:noHBand="0" w:noVBand="1"/>
        </w:tblPrEx>
        <w:trPr>
          <w:gridBefore w:val="1"/>
          <w:wBefore w:w="8" w:type="dxa"/>
        </w:trPr>
        <w:tc>
          <w:tcPr>
            <w:tcW w:w="4397"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522FC3" w:rsidRPr="00931DD7" w14:paraId="1C9839C3" w14:textId="77777777" w:rsidTr="00AA522A">
        <w:tblPrEx>
          <w:tblLook w:val="04A0" w:firstRow="1" w:lastRow="0" w:firstColumn="1" w:lastColumn="0" w:noHBand="0" w:noVBand="1"/>
        </w:tblPrEx>
        <w:trPr>
          <w:gridBefore w:val="1"/>
          <w:wBefore w:w="8" w:type="dxa"/>
        </w:trPr>
        <w:tc>
          <w:tcPr>
            <w:tcW w:w="4397"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522FC3" w:rsidRPr="00931DD7" w14:paraId="766822E6" w14:textId="77777777" w:rsidTr="00AA522A">
        <w:tblPrEx>
          <w:tblLook w:val="04A0" w:firstRow="1" w:lastRow="0" w:firstColumn="1" w:lastColumn="0" w:noHBand="0" w:noVBand="1"/>
        </w:tblPrEx>
        <w:trPr>
          <w:gridBefore w:val="1"/>
          <w:wBefore w:w="8" w:type="dxa"/>
        </w:trPr>
        <w:tc>
          <w:tcPr>
            <w:tcW w:w="4397"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522FC3" w:rsidRPr="00211C25" w14:paraId="6FD62DD6" w14:textId="77777777" w:rsidTr="00AA522A">
        <w:tblPrEx>
          <w:tblLook w:val="04A0" w:firstRow="1" w:lastRow="0" w:firstColumn="1" w:lastColumn="0" w:noHBand="0" w:noVBand="1"/>
        </w:tblPrEx>
        <w:trPr>
          <w:gridBefore w:val="1"/>
          <w:wBefore w:w="8" w:type="dxa"/>
        </w:trPr>
        <w:tc>
          <w:tcPr>
            <w:tcW w:w="4397"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522FC3" w:rsidRPr="00211C25" w14:paraId="653FECC7" w14:textId="77777777" w:rsidTr="00AA522A">
        <w:tblPrEx>
          <w:tblLook w:val="04A0" w:firstRow="1" w:lastRow="0" w:firstColumn="1" w:lastColumn="0" w:noHBand="0" w:noVBand="1"/>
        </w:tblPrEx>
        <w:trPr>
          <w:gridBefore w:val="1"/>
          <w:wBefore w:w="8" w:type="dxa"/>
        </w:trPr>
        <w:tc>
          <w:tcPr>
            <w:tcW w:w="4397"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522FC3" w:rsidRPr="00931DD7" w14:paraId="10B8938C" w14:textId="77777777" w:rsidTr="00AA522A">
        <w:tblPrEx>
          <w:tblLook w:val="04A0" w:firstRow="1" w:lastRow="0" w:firstColumn="1" w:lastColumn="0" w:noHBand="0" w:noVBand="1"/>
        </w:tblPrEx>
        <w:trPr>
          <w:gridBefore w:val="1"/>
          <w:wBefore w:w="8" w:type="dxa"/>
        </w:trPr>
        <w:tc>
          <w:tcPr>
            <w:tcW w:w="4397"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260376" w:rsidRPr="00931DD7" w14:paraId="32CBB6AB" w14:textId="77777777" w:rsidTr="00AA522A">
        <w:tblPrEx>
          <w:tblLook w:val="04A0" w:firstRow="1" w:lastRow="0" w:firstColumn="1" w:lastColumn="0" w:noHBand="0" w:noVBand="1"/>
        </w:tblPrEx>
        <w:trPr>
          <w:gridBefore w:val="1"/>
          <w:wBefore w:w="8" w:type="dxa"/>
        </w:trPr>
        <w:tc>
          <w:tcPr>
            <w:tcW w:w="4397"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260376" w:rsidRPr="00931DD7" w14:paraId="6DAEA113" w14:textId="77777777" w:rsidTr="00AA522A">
        <w:tblPrEx>
          <w:tblLook w:val="04A0" w:firstRow="1" w:lastRow="0" w:firstColumn="1" w:lastColumn="0" w:noHBand="0" w:noVBand="1"/>
        </w:tblPrEx>
        <w:trPr>
          <w:gridBefore w:val="1"/>
          <w:wBefore w:w="8" w:type="dxa"/>
        </w:trPr>
        <w:tc>
          <w:tcPr>
            <w:tcW w:w="4397"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260376" w:rsidRPr="00931DD7" w14:paraId="1AF3F8F6" w14:textId="77777777" w:rsidTr="00AA522A">
        <w:tblPrEx>
          <w:tblLook w:val="04A0" w:firstRow="1" w:lastRow="0" w:firstColumn="1" w:lastColumn="0" w:noHBand="0" w:noVBand="1"/>
        </w:tblPrEx>
        <w:trPr>
          <w:gridBefore w:val="1"/>
          <w:wBefore w:w="8" w:type="dxa"/>
        </w:trPr>
        <w:tc>
          <w:tcPr>
            <w:tcW w:w="4397"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260376" w:rsidRPr="00211C25" w14:paraId="0DBAD402" w14:textId="77777777" w:rsidTr="00AA522A">
        <w:tblPrEx>
          <w:tblLook w:val="04A0" w:firstRow="1" w:lastRow="0" w:firstColumn="1" w:lastColumn="0" w:noHBand="0" w:noVBand="1"/>
        </w:tblPrEx>
        <w:trPr>
          <w:gridBefore w:val="1"/>
          <w:wBefore w:w="8" w:type="dxa"/>
        </w:trPr>
        <w:tc>
          <w:tcPr>
            <w:tcW w:w="4397"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260376" w:rsidRPr="00211C25" w14:paraId="2E31E3A4" w14:textId="77777777" w:rsidTr="00AA522A">
        <w:tblPrEx>
          <w:tblLook w:val="04A0" w:firstRow="1" w:lastRow="0" w:firstColumn="1" w:lastColumn="0" w:noHBand="0" w:noVBand="1"/>
        </w:tblPrEx>
        <w:trPr>
          <w:gridBefore w:val="1"/>
          <w:wBefore w:w="8" w:type="dxa"/>
        </w:trPr>
        <w:tc>
          <w:tcPr>
            <w:tcW w:w="4397"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260376" w:rsidRPr="00931DD7" w14:paraId="4B42202E" w14:textId="77777777" w:rsidTr="00AA522A">
        <w:tblPrEx>
          <w:tblLook w:val="04A0" w:firstRow="1" w:lastRow="0" w:firstColumn="1" w:lastColumn="0" w:noHBand="0" w:noVBand="1"/>
        </w:tblPrEx>
        <w:trPr>
          <w:gridBefore w:val="1"/>
          <w:wBefore w:w="8" w:type="dxa"/>
        </w:trPr>
        <w:tc>
          <w:tcPr>
            <w:tcW w:w="4397"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260376" w:rsidRPr="00931DD7" w14:paraId="6F63736E" w14:textId="77777777" w:rsidTr="00AA522A">
        <w:tblPrEx>
          <w:tblLook w:val="04A0" w:firstRow="1" w:lastRow="0" w:firstColumn="1" w:lastColumn="0" w:noHBand="0" w:noVBand="1"/>
        </w:tblPrEx>
        <w:trPr>
          <w:gridBefore w:val="1"/>
          <w:wBefore w:w="8" w:type="dxa"/>
        </w:trPr>
        <w:tc>
          <w:tcPr>
            <w:tcW w:w="4397"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260376" w:rsidRPr="00931DD7" w14:paraId="4D07233F" w14:textId="77777777" w:rsidTr="00AA522A">
        <w:tblPrEx>
          <w:tblLook w:val="04A0" w:firstRow="1" w:lastRow="0" w:firstColumn="1" w:lastColumn="0" w:noHBand="0" w:noVBand="1"/>
        </w:tblPrEx>
        <w:trPr>
          <w:gridBefore w:val="1"/>
          <w:wBefore w:w="8" w:type="dxa"/>
        </w:trPr>
        <w:tc>
          <w:tcPr>
            <w:tcW w:w="4397"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60376" w:rsidRPr="00931DD7" w14:paraId="2929CD1B" w14:textId="77777777" w:rsidTr="00AA522A">
        <w:tblPrEx>
          <w:tblLook w:val="04A0" w:firstRow="1" w:lastRow="0" w:firstColumn="1" w:lastColumn="0" w:noHBand="0" w:noVBand="1"/>
        </w:tblPrEx>
        <w:trPr>
          <w:gridBefore w:val="1"/>
          <w:wBefore w:w="8" w:type="dxa"/>
        </w:trPr>
        <w:tc>
          <w:tcPr>
            <w:tcW w:w="4397"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260376" w:rsidRPr="00931DD7" w14:paraId="6E39D1BE" w14:textId="77777777" w:rsidTr="00AA522A">
        <w:tblPrEx>
          <w:tblLook w:val="04A0" w:firstRow="1" w:lastRow="0" w:firstColumn="1" w:lastColumn="0" w:noHBand="0" w:noVBand="1"/>
        </w:tblPrEx>
        <w:trPr>
          <w:gridBefore w:val="1"/>
          <w:wBefore w:w="8" w:type="dxa"/>
        </w:trPr>
        <w:tc>
          <w:tcPr>
            <w:tcW w:w="4397"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260376" w:rsidRPr="00931DD7" w14:paraId="2A4B5C4B" w14:textId="77777777" w:rsidTr="00AA522A">
        <w:tblPrEx>
          <w:tblLook w:val="04A0" w:firstRow="1" w:lastRow="0" w:firstColumn="1" w:lastColumn="0" w:noHBand="0" w:noVBand="1"/>
        </w:tblPrEx>
        <w:trPr>
          <w:gridBefore w:val="1"/>
          <w:wBefore w:w="8" w:type="dxa"/>
        </w:trPr>
        <w:tc>
          <w:tcPr>
            <w:tcW w:w="4397"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260376" w:rsidRPr="00211C25" w14:paraId="5730278C" w14:textId="77777777" w:rsidTr="00AA522A">
        <w:tblPrEx>
          <w:tblLook w:val="04A0" w:firstRow="1" w:lastRow="0" w:firstColumn="1" w:lastColumn="0" w:noHBand="0" w:noVBand="1"/>
        </w:tblPrEx>
        <w:trPr>
          <w:gridBefore w:val="1"/>
          <w:wBefore w:w="8" w:type="dxa"/>
        </w:trPr>
        <w:tc>
          <w:tcPr>
            <w:tcW w:w="4397"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260376" w:rsidRPr="00211C25" w14:paraId="67968978" w14:textId="77777777" w:rsidTr="00AA522A">
        <w:tblPrEx>
          <w:tblLook w:val="04A0" w:firstRow="1" w:lastRow="0" w:firstColumn="1" w:lastColumn="0" w:noHBand="0" w:noVBand="1"/>
        </w:tblPrEx>
        <w:trPr>
          <w:gridBefore w:val="1"/>
          <w:wBefore w:w="8" w:type="dxa"/>
        </w:trPr>
        <w:tc>
          <w:tcPr>
            <w:tcW w:w="4397"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260376" w:rsidRPr="00931DD7" w14:paraId="403092AC" w14:textId="77777777" w:rsidTr="00AA522A">
        <w:tblPrEx>
          <w:tblLook w:val="04A0" w:firstRow="1" w:lastRow="0" w:firstColumn="1" w:lastColumn="0" w:noHBand="0" w:noVBand="1"/>
        </w:tblPrEx>
        <w:trPr>
          <w:gridBefore w:val="1"/>
          <w:wBefore w:w="8" w:type="dxa"/>
        </w:trPr>
        <w:tc>
          <w:tcPr>
            <w:tcW w:w="4397"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 xml:space="preserve">Die höchste Punktezahl, welche </w:t>
            </w:r>
            <w:r w:rsidRPr="00B02B07">
              <w:rPr>
                <w:rFonts w:cs="Arial"/>
                <w:color w:val="FF0000"/>
                <w:highlight w:val="yellow"/>
                <w:lang w:val="de-DE" w:eastAsia="it-IT"/>
              </w:rPr>
              <w:t>die Kommission</w:t>
            </w:r>
            <w:r w:rsidR="00B02B07" w:rsidRPr="00B02B07">
              <w:rPr>
                <w:rFonts w:cs="Arial"/>
                <w:color w:val="FF0000"/>
                <w:highlight w:val="yellow"/>
                <w:lang w:val="de-DE" w:eastAsia="it-IT"/>
              </w:rPr>
              <w:t>/der EVV</w:t>
            </w:r>
            <w:r w:rsidRPr="00B02B07">
              <w:rPr>
                <w:rFonts w:cs="Arial"/>
                <w:color w:val="FF0000"/>
                <w:lang w:val="de-DE" w:eastAsia="it-IT"/>
              </w:rPr>
              <w:t xml:space="preserve"> </w:t>
            </w:r>
            <w:r w:rsidR="00F342E2" w:rsidRPr="00211C25">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punteggio più elevato assegnato </w:t>
            </w:r>
            <w:r w:rsidRPr="00B02B07">
              <w:rPr>
                <w:rFonts w:cs="Arial"/>
                <w:color w:val="FF0000"/>
                <w:highlight w:val="yellow"/>
                <w:lang w:val="it-IT" w:eastAsia="it-IT"/>
              </w:rPr>
              <w:t>dalla commissione</w:t>
            </w:r>
            <w:r w:rsidR="00B02B07" w:rsidRPr="00B02B07">
              <w:rPr>
                <w:rFonts w:cs="Arial"/>
                <w:color w:val="FF0000"/>
                <w:highlight w:val="yellow"/>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260376" w:rsidRPr="00931DD7" w14:paraId="05E7CAE5" w14:textId="77777777" w:rsidTr="00AA522A">
        <w:tblPrEx>
          <w:tblLook w:val="04A0" w:firstRow="1" w:lastRow="0" w:firstColumn="1" w:lastColumn="0" w:noHBand="0" w:noVBand="1"/>
        </w:tblPrEx>
        <w:trPr>
          <w:gridBefore w:val="1"/>
          <w:wBefore w:w="8" w:type="dxa"/>
        </w:trPr>
        <w:tc>
          <w:tcPr>
            <w:tcW w:w="4397"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260376" w:rsidRPr="00931DD7" w14:paraId="0D54151B" w14:textId="77777777" w:rsidTr="00AA522A">
        <w:tblPrEx>
          <w:tblLook w:val="04A0" w:firstRow="1" w:lastRow="0" w:firstColumn="1" w:lastColumn="0" w:noHBand="0" w:noVBand="1"/>
        </w:tblPrEx>
        <w:trPr>
          <w:gridBefore w:val="1"/>
          <w:wBefore w:w="8" w:type="dxa"/>
        </w:trPr>
        <w:tc>
          <w:tcPr>
            <w:tcW w:w="4397"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260376" w:rsidRPr="00211C25" w14:paraId="3E59DF54" w14:textId="77777777" w:rsidTr="00AA522A">
        <w:tblPrEx>
          <w:tblLook w:val="04A0" w:firstRow="1" w:lastRow="0" w:firstColumn="1" w:lastColumn="0" w:noHBand="0" w:noVBand="1"/>
        </w:tblPrEx>
        <w:trPr>
          <w:gridBefore w:val="1"/>
          <w:wBefore w:w="8" w:type="dxa"/>
        </w:trPr>
        <w:tc>
          <w:tcPr>
            <w:tcW w:w="4397"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260376" w:rsidRPr="00211C25" w14:paraId="36A13685" w14:textId="77777777" w:rsidTr="00AA522A">
        <w:tblPrEx>
          <w:tblLook w:val="04A0" w:firstRow="1" w:lastRow="0" w:firstColumn="1" w:lastColumn="0" w:noHBand="0" w:noVBand="1"/>
        </w:tblPrEx>
        <w:trPr>
          <w:gridBefore w:val="1"/>
          <w:wBefore w:w="8" w:type="dxa"/>
          <w:trHeight w:val="131"/>
        </w:trPr>
        <w:tc>
          <w:tcPr>
            <w:tcW w:w="4397"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260376" w:rsidRPr="00931DD7" w14:paraId="07CA0B53" w14:textId="77777777" w:rsidTr="00AA522A">
        <w:tblPrEx>
          <w:tblLook w:val="04A0" w:firstRow="1" w:lastRow="0" w:firstColumn="1" w:lastColumn="0" w:noHBand="0" w:noVBand="1"/>
        </w:tblPrEx>
        <w:trPr>
          <w:gridBefore w:val="1"/>
          <w:wBefore w:w="8" w:type="dxa"/>
        </w:trPr>
        <w:tc>
          <w:tcPr>
            <w:tcW w:w="4397"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zweiten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Tutti i calcoli sono espressi fino alla seconda cifra decimale arrotondata all'unità superiore qualora la terza cifra decimale sia pari o superiore a cinque.</w:t>
            </w:r>
          </w:p>
        </w:tc>
      </w:tr>
      <w:tr w:rsidR="00260376" w:rsidRPr="00931DD7" w14:paraId="54F9AE97" w14:textId="77777777" w:rsidTr="00AA522A">
        <w:tblPrEx>
          <w:tblLook w:val="04A0" w:firstRow="1" w:lastRow="0" w:firstColumn="1" w:lastColumn="0" w:noHBand="0" w:noVBand="1"/>
        </w:tblPrEx>
        <w:trPr>
          <w:gridBefore w:val="1"/>
          <w:wBefore w:w="8" w:type="dxa"/>
        </w:trPr>
        <w:tc>
          <w:tcPr>
            <w:tcW w:w="4397"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260376" w:rsidRPr="00931DD7" w14:paraId="45AF8995" w14:textId="77777777" w:rsidTr="00AA522A">
        <w:tblPrEx>
          <w:tblLook w:val="04A0" w:firstRow="1" w:lastRow="0" w:firstColumn="1" w:lastColumn="0" w:noHBand="0" w:noVBand="1"/>
        </w:tblPrEx>
        <w:trPr>
          <w:gridBefore w:val="1"/>
          <w:wBefore w:w="8" w:type="dxa"/>
          <w:trHeight w:val="478"/>
        </w:trPr>
        <w:tc>
          <w:tcPr>
            <w:tcW w:w="4397"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260376" w:rsidRPr="00931DD7" w14:paraId="670F0028" w14:textId="77777777" w:rsidTr="00AA522A">
        <w:tblPrEx>
          <w:tblLook w:val="04A0" w:firstRow="1" w:lastRow="0" w:firstColumn="1" w:lastColumn="0" w:noHBand="0" w:noVBand="1"/>
        </w:tblPrEx>
        <w:trPr>
          <w:gridBefore w:val="1"/>
          <w:wBefore w:w="8" w:type="dxa"/>
          <w:trHeight w:val="175"/>
        </w:trPr>
        <w:tc>
          <w:tcPr>
            <w:tcW w:w="4397"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260376" w:rsidRPr="00931DD7" w14:paraId="3C634773" w14:textId="77777777" w:rsidTr="00AA522A">
        <w:tblPrEx>
          <w:tblLook w:val="04A0" w:firstRow="1" w:lastRow="0" w:firstColumn="1" w:lastColumn="0" w:noHBand="0" w:noVBand="1"/>
        </w:tblPrEx>
        <w:trPr>
          <w:gridBefore w:val="1"/>
          <w:wBefore w:w="8" w:type="dxa"/>
        </w:trPr>
        <w:tc>
          <w:tcPr>
            <w:tcW w:w="4397"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32"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260376" w:rsidRPr="00931DD7" w14:paraId="1DB36E35" w14:textId="77777777" w:rsidTr="00AA522A">
        <w:tblPrEx>
          <w:tblLook w:val="04A0" w:firstRow="1" w:lastRow="0" w:firstColumn="1" w:lastColumn="0" w:noHBand="0" w:noVBand="1"/>
        </w:tblPrEx>
        <w:trPr>
          <w:gridBefore w:val="1"/>
          <w:wBefore w:w="8" w:type="dxa"/>
        </w:trPr>
        <w:tc>
          <w:tcPr>
            <w:tcW w:w="4397"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260376" w:rsidRPr="00211C25" w14:paraId="7C5DE414" w14:textId="77777777" w:rsidTr="00AA522A">
        <w:tblPrEx>
          <w:tblLook w:val="04A0" w:firstRow="1" w:lastRow="0" w:firstColumn="1" w:lastColumn="0" w:noHBand="0" w:noVBand="1"/>
        </w:tblPrEx>
        <w:trPr>
          <w:gridBefore w:val="1"/>
          <w:wBefore w:w="8" w:type="dxa"/>
        </w:trPr>
        <w:tc>
          <w:tcPr>
            <w:tcW w:w="4397"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AA522A">
        <w:tblPrEx>
          <w:tblLook w:val="04A0" w:firstRow="1" w:lastRow="0" w:firstColumn="1" w:lastColumn="0" w:noHBand="0" w:noVBand="1"/>
        </w:tblPrEx>
        <w:trPr>
          <w:gridBefore w:val="1"/>
          <w:wBefore w:w="8" w:type="dxa"/>
        </w:trPr>
        <w:tc>
          <w:tcPr>
            <w:tcW w:w="9642"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32"/>
      <w:tr w:rsidR="00260376" w:rsidRPr="00931DD7" w14:paraId="17733846" w14:textId="77777777" w:rsidTr="00AA522A">
        <w:tblPrEx>
          <w:tblLook w:val="04A0" w:firstRow="1" w:lastRow="0" w:firstColumn="1" w:lastColumn="0" w:noHBand="0" w:noVBand="1"/>
        </w:tblPrEx>
        <w:trPr>
          <w:gridBefore w:val="1"/>
          <w:wBefore w:w="8" w:type="dxa"/>
        </w:trPr>
        <w:tc>
          <w:tcPr>
            <w:tcW w:w="4397"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Omin=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PEi=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color w:val="FF0000"/>
                <w:sz w:val="20"/>
                <w:szCs w:val="20"/>
                <w:lang w:val="it-IT"/>
              </w:rPr>
              <w:t>Pmax= punteggio massimo</w:t>
            </w:r>
          </w:p>
        </w:tc>
      </w:tr>
      <w:tr w:rsidR="00260376" w:rsidRPr="00211C25" w14:paraId="3535A76A" w14:textId="77777777" w:rsidTr="00AA522A">
        <w:tblPrEx>
          <w:tblLook w:val="04A0" w:firstRow="1" w:lastRow="0" w:firstColumn="1" w:lastColumn="0" w:noHBand="0" w:noVBand="1"/>
        </w:tblPrEx>
        <w:trPr>
          <w:gridBefore w:val="1"/>
          <w:wBefore w:w="8" w:type="dxa"/>
        </w:trPr>
        <w:tc>
          <w:tcPr>
            <w:tcW w:w="4397"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260376" w:rsidRPr="00211C25" w14:paraId="6A961D5E" w14:textId="77777777" w:rsidTr="00AA522A">
        <w:tblPrEx>
          <w:tblLook w:val="04A0" w:firstRow="1" w:lastRow="0" w:firstColumn="1" w:lastColumn="0" w:noHBand="0" w:noVBand="1"/>
        </w:tblPrEx>
        <w:trPr>
          <w:gridBefore w:val="1"/>
          <w:wBefore w:w="8" w:type="dxa"/>
        </w:trPr>
        <w:tc>
          <w:tcPr>
            <w:tcW w:w="4397"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260376" w:rsidRPr="00211C25" w14:paraId="2A6C47EF" w14:textId="77777777" w:rsidTr="00AA522A">
        <w:tblPrEx>
          <w:tblLook w:val="04A0" w:firstRow="1" w:lastRow="0" w:firstColumn="1" w:lastColumn="0" w:noHBand="0" w:noVBand="1"/>
        </w:tblPrEx>
        <w:trPr>
          <w:gridBefore w:val="1"/>
          <w:wBefore w:w="8" w:type="dxa"/>
        </w:trPr>
        <w:tc>
          <w:tcPr>
            <w:tcW w:w="4397"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260376" w:rsidRPr="00211C25" w14:paraId="0F459F4C" w14:textId="77777777" w:rsidTr="00AA522A">
        <w:tblPrEx>
          <w:tblLook w:val="04A0" w:firstRow="1" w:lastRow="0" w:firstColumn="1" w:lastColumn="0" w:noHBand="0" w:noVBand="1"/>
        </w:tblPrEx>
        <w:trPr>
          <w:gridBefore w:val="1"/>
          <w:wBefore w:w="8" w:type="dxa"/>
        </w:trPr>
        <w:tc>
          <w:tcPr>
            <w:tcW w:w="4397"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931DD7" w14:paraId="681C8A3A" w14:textId="77777777" w:rsidTr="00AA522A">
        <w:tblPrEx>
          <w:tblLook w:val="04A0" w:firstRow="1" w:lastRow="0" w:firstColumn="1" w:lastColumn="0" w:noHBand="0" w:noVBand="1"/>
        </w:tblPrEx>
        <w:trPr>
          <w:gridBefore w:val="1"/>
          <w:wBefore w:w="8" w:type="dxa"/>
        </w:trPr>
        <w:tc>
          <w:tcPr>
            <w:tcW w:w="9642"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AA522A">
        <w:tblPrEx>
          <w:tblLook w:val="04A0" w:firstRow="1" w:lastRow="0" w:firstColumn="1" w:lastColumn="0" w:noHBand="0" w:noVBand="1"/>
        </w:tblPrEx>
        <w:trPr>
          <w:gridBefore w:val="1"/>
          <w:wBefore w:w="8" w:type="dxa"/>
          <w:trHeight w:val="745"/>
        </w:trPr>
        <w:tc>
          <w:tcPr>
            <w:tcW w:w="9642"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211C25" w14:paraId="0DD9AAA3" w14:textId="77777777" w:rsidTr="00AA522A">
        <w:tblPrEx>
          <w:tblLook w:val="04A0" w:firstRow="1" w:lastRow="0" w:firstColumn="1" w:lastColumn="0" w:noHBand="0" w:noVBand="1"/>
        </w:tblPrEx>
        <w:trPr>
          <w:gridBefore w:val="1"/>
          <w:wBefore w:w="8" w:type="dxa"/>
        </w:trPr>
        <w:tc>
          <w:tcPr>
            <w:tcW w:w="4397"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260376" w:rsidRPr="00931DD7" w14:paraId="351165F5" w14:textId="77777777" w:rsidTr="00AA522A">
        <w:tblPrEx>
          <w:tblLook w:val="04A0" w:firstRow="1" w:lastRow="0" w:firstColumn="1" w:lastColumn="0" w:noHBand="0" w:noVBand="1"/>
        </w:tblPrEx>
        <w:trPr>
          <w:gridBefore w:val="1"/>
          <w:wBefore w:w="8" w:type="dxa"/>
        </w:trPr>
        <w:tc>
          <w:tcPr>
            <w:tcW w:w="4397"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260376" w:rsidRPr="00931DD7" w14:paraId="35316F79" w14:textId="77777777" w:rsidTr="00AA522A">
        <w:tblPrEx>
          <w:tblLook w:val="04A0" w:firstRow="1" w:lastRow="0" w:firstColumn="1" w:lastColumn="0" w:noHBand="0" w:noVBand="1"/>
        </w:tblPrEx>
        <w:trPr>
          <w:gridBefore w:val="1"/>
          <w:wBefore w:w="8" w:type="dxa"/>
        </w:trPr>
        <w:tc>
          <w:tcPr>
            <w:tcW w:w="4397"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260376" w:rsidRPr="00931DD7" w14:paraId="1A70038D" w14:textId="77777777" w:rsidTr="00AA522A">
        <w:tblPrEx>
          <w:tblLook w:val="04A0" w:firstRow="1" w:lastRow="0" w:firstColumn="1" w:lastColumn="0" w:noHBand="0" w:noVBand="1"/>
        </w:tblPrEx>
        <w:trPr>
          <w:gridBefore w:val="1"/>
          <w:wBefore w:w="8" w:type="dxa"/>
        </w:trPr>
        <w:tc>
          <w:tcPr>
            <w:tcW w:w="4397"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260376" w:rsidRPr="00211C25" w14:paraId="1D3C6EA1" w14:textId="77777777" w:rsidTr="00AA522A">
        <w:tblPrEx>
          <w:tblLook w:val="04A0" w:firstRow="1" w:lastRow="0" w:firstColumn="1" w:lastColumn="0" w:noHBand="0" w:noVBand="1"/>
        </w:tblPrEx>
        <w:trPr>
          <w:gridBefore w:val="1"/>
          <w:wBefore w:w="8" w:type="dxa"/>
        </w:trPr>
        <w:tc>
          <w:tcPr>
            <w:tcW w:w="4397"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260376" w:rsidRPr="00211C25" w14:paraId="10B0987D" w14:textId="77777777" w:rsidTr="00AA522A">
        <w:tblPrEx>
          <w:tblLook w:val="04A0" w:firstRow="1" w:lastRow="0" w:firstColumn="1" w:lastColumn="0" w:noHBand="0" w:noVBand="1"/>
        </w:tblPrEx>
        <w:trPr>
          <w:gridBefore w:val="1"/>
          <w:wBefore w:w="8" w:type="dxa"/>
        </w:trPr>
        <w:tc>
          <w:tcPr>
            <w:tcW w:w="4397"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260376" w:rsidRPr="00211C25" w14:paraId="29717671" w14:textId="77777777" w:rsidTr="00AA522A">
        <w:tblPrEx>
          <w:tblLook w:val="04A0" w:firstRow="1" w:lastRow="0" w:firstColumn="1" w:lastColumn="0" w:noHBand="0" w:noVBand="1"/>
        </w:tblPrEx>
        <w:trPr>
          <w:gridBefore w:val="1"/>
          <w:wBefore w:w="8" w:type="dxa"/>
        </w:trPr>
        <w:tc>
          <w:tcPr>
            <w:tcW w:w="4397"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AA522A">
        <w:tblPrEx>
          <w:tblLook w:val="04A0" w:firstRow="1" w:lastRow="0" w:firstColumn="1" w:lastColumn="0" w:noHBand="0" w:noVBand="1"/>
        </w:tblPrEx>
        <w:trPr>
          <w:gridBefore w:val="1"/>
          <w:wBefore w:w="8" w:type="dxa"/>
        </w:trPr>
        <w:tc>
          <w:tcPr>
            <w:tcW w:w="9642"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R</w:t>
            </w:r>
            <w:r w:rsidRPr="00211C25">
              <w:rPr>
                <w:rFonts w:ascii="Arial" w:hAnsi="Arial" w:cs="Arial"/>
                <w:b/>
                <w:bCs/>
                <w:color w:val="FF0000"/>
                <w:sz w:val="20"/>
                <w:szCs w:val="20"/>
                <w:vertAlign w:val="subscript"/>
              </w:rPr>
              <w:t>a</w:t>
            </w:r>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4B7A1D25" w14:textId="77777777" w:rsidTr="00AA522A">
        <w:tblPrEx>
          <w:tblLook w:val="04A0" w:firstRow="1" w:lastRow="0" w:firstColumn="1" w:lastColumn="0" w:noHBand="0" w:noVBand="1"/>
        </w:tblPrEx>
        <w:trPr>
          <w:gridBefore w:val="1"/>
          <w:wBefore w:w="8" w:type="dxa"/>
        </w:trPr>
        <w:tc>
          <w:tcPr>
            <w:tcW w:w="4397"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260376" w:rsidRPr="00931DD7" w14:paraId="24DCD958" w14:textId="77777777" w:rsidTr="00AA522A">
        <w:tblPrEx>
          <w:tblLook w:val="04A0" w:firstRow="1" w:lastRow="0" w:firstColumn="1" w:lastColumn="0" w:noHBand="0" w:noVBand="1"/>
        </w:tblPrEx>
        <w:trPr>
          <w:gridBefore w:val="1"/>
          <w:wBefore w:w="8" w:type="dxa"/>
        </w:trPr>
        <w:tc>
          <w:tcPr>
            <w:tcW w:w="4397"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Rmax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Ci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 xml:space="preserve">-ten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PEi</w:t>
            </w:r>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r w:rsidRPr="009F574F">
              <w:rPr>
                <w:rFonts w:ascii="Arial" w:hAnsi="Arial" w:cs="Arial"/>
                <w:i/>
                <w:iCs/>
                <w:color w:val="FF0000"/>
                <w:sz w:val="20"/>
                <w:szCs w:val="20"/>
                <w:lang w:val="de-DE"/>
              </w:rPr>
              <w:t>Pmax=Höchstpunktezahl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t>R</w:t>
            </w:r>
            <w:r w:rsidRPr="00211C25">
              <w:rPr>
                <w:rFonts w:ascii="Arial" w:hAnsi="Arial" w:cs="Arial"/>
                <w:i/>
                <w:iCs/>
                <w:color w:val="FF0000"/>
                <w:sz w:val="20"/>
                <w:szCs w:val="20"/>
                <w:vertAlign w:val="subscript"/>
              </w:rPr>
              <w:t>max</w:t>
            </w:r>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i/>
                <w:iCs/>
                <w:color w:val="FF0000"/>
                <w:sz w:val="20"/>
                <w:szCs w:val="20"/>
                <w:lang w:val="it-IT"/>
              </w:rPr>
              <w:t xml:space="preserve">PEi=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r w:rsidRPr="00211C25">
              <w:rPr>
                <w:rFonts w:ascii="Arial" w:hAnsi="Arial" w:cs="Arial"/>
                <w:i/>
                <w:iCs/>
                <w:color w:val="FF0000"/>
                <w:sz w:val="20"/>
                <w:szCs w:val="20"/>
                <w:lang w:val="it-IT"/>
              </w:rPr>
              <w:t>Pmax= punteggio massimo</w:t>
            </w:r>
          </w:p>
        </w:tc>
      </w:tr>
      <w:tr w:rsidR="00260376" w:rsidRPr="00931DD7" w14:paraId="4D05F2CE" w14:textId="77777777" w:rsidTr="00AA522A">
        <w:tblPrEx>
          <w:tblLook w:val="04A0" w:firstRow="1" w:lastRow="0" w:firstColumn="1" w:lastColumn="0" w:noHBand="0" w:noVBand="1"/>
        </w:tblPrEx>
        <w:trPr>
          <w:gridBefore w:val="1"/>
          <w:wBefore w:w="8" w:type="dxa"/>
        </w:trPr>
        <w:tc>
          <w:tcPr>
            <w:tcW w:w="4397"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260376" w:rsidRPr="00931DD7" w14:paraId="462D7794" w14:textId="77777777" w:rsidTr="00AA522A">
        <w:tblPrEx>
          <w:tblLook w:val="04A0" w:firstRow="1" w:lastRow="0" w:firstColumn="1" w:lastColumn="0" w:noHBand="0" w:noVBand="1"/>
        </w:tblPrEx>
        <w:trPr>
          <w:gridBefore w:val="1"/>
          <w:wBefore w:w="8" w:type="dxa"/>
        </w:trPr>
        <w:tc>
          <w:tcPr>
            <w:tcW w:w="4397"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260376" w:rsidRPr="00931DD7" w14:paraId="6A25ABF1" w14:textId="77777777" w:rsidTr="00AA522A">
        <w:tblPrEx>
          <w:tblLook w:val="04A0" w:firstRow="1" w:lastRow="0" w:firstColumn="1" w:lastColumn="0" w:noHBand="0" w:noVBand="1"/>
        </w:tblPrEx>
        <w:trPr>
          <w:gridBefore w:val="1"/>
          <w:wBefore w:w="8" w:type="dxa"/>
        </w:trPr>
        <w:tc>
          <w:tcPr>
            <w:tcW w:w="4397"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260376" w:rsidRPr="00211C25" w14:paraId="796992F7" w14:textId="77777777" w:rsidTr="00AA522A">
        <w:tblPrEx>
          <w:tblLook w:val="04A0" w:firstRow="1" w:lastRow="0" w:firstColumn="1" w:lastColumn="0" w:noHBand="0" w:noVBand="1"/>
        </w:tblPrEx>
        <w:trPr>
          <w:gridBefore w:val="1"/>
          <w:wBefore w:w="8" w:type="dxa"/>
        </w:trPr>
        <w:tc>
          <w:tcPr>
            <w:tcW w:w="4397" w:type="dxa"/>
            <w:gridSpan w:val="3"/>
          </w:tcPr>
          <w:p w14:paraId="42423C9A" w14:textId="599277B0" w:rsidR="00260376" w:rsidRPr="004023EC" w:rsidRDefault="005E12E0" w:rsidP="004946B9">
            <w:pPr>
              <w:widowControl w:val="0"/>
              <w:jc w:val="both"/>
              <w:rPr>
                <w:rFonts w:cs="Arial"/>
                <w:b/>
                <w:bCs/>
                <w:color w:val="FF0000"/>
                <w:u w:val="single"/>
                <w:lang w:val="de-DE"/>
              </w:rPr>
            </w:pPr>
            <w:r w:rsidRPr="004023EC">
              <w:rPr>
                <w:rFonts w:cs="Arial"/>
                <w:b/>
                <w:u w:val="single"/>
              </w:rPr>
              <w:t>Berechnung</w:t>
            </w:r>
            <w:r w:rsidR="00BF2F2B" w:rsidRPr="004023EC">
              <w:rPr>
                <w:rFonts w:cs="Arial"/>
                <w:b/>
                <w:u w:val="single"/>
              </w:rPr>
              <w:t xml:space="preserve"> von </w:t>
            </w:r>
            <w:r w:rsidR="00260376" w:rsidRPr="004023EC">
              <w:rPr>
                <w:rFonts w:cs="Arial"/>
                <w:b/>
                <w:u w:val="single"/>
              </w:rPr>
              <w:t>Dezimal</w:t>
            </w:r>
            <w:r w:rsidR="00BF2F2B" w:rsidRPr="004023EC">
              <w:rPr>
                <w:rFonts w:cs="Arial"/>
                <w:b/>
                <w:u w:val="single"/>
              </w:rPr>
              <w:t>zahlen</w:t>
            </w:r>
          </w:p>
        </w:tc>
        <w:tc>
          <w:tcPr>
            <w:tcW w:w="993" w:type="dxa"/>
          </w:tcPr>
          <w:p w14:paraId="021BCA0C"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211C25" w:rsidRDefault="00260376" w:rsidP="00260376">
            <w:pPr>
              <w:widowControl w:val="0"/>
              <w:ind w:right="105"/>
              <w:jc w:val="both"/>
              <w:rPr>
                <w:rFonts w:cs="Arial"/>
                <w:b/>
                <w:bCs/>
                <w:color w:val="FF0000"/>
                <w:u w:val="single"/>
                <w:lang w:val="it-IT"/>
              </w:rPr>
            </w:pPr>
            <w:r w:rsidRPr="00211C25">
              <w:rPr>
                <w:rFonts w:cs="Arial"/>
                <w:b/>
                <w:u w:val="single"/>
              </w:rPr>
              <w:t>Calcolo dei decimali</w:t>
            </w:r>
          </w:p>
        </w:tc>
      </w:tr>
      <w:tr w:rsidR="00260376" w:rsidRPr="00211C25" w14:paraId="539646BC" w14:textId="77777777" w:rsidTr="00AA522A">
        <w:tblPrEx>
          <w:tblLook w:val="04A0" w:firstRow="1" w:lastRow="0" w:firstColumn="1" w:lastColumn="0" w:noHBand="0" w:noVBand="1"/>
        </w:tblPrEx>
        <w:trPr>
          <w:gridBefore w:val="1"/>
          <w:wBefore w:w="8" w:type="dxa"/>
        </w:trPr>
        <w:tc>
          <w:tcPr>
            <w:tcW w:w="4397" w:type="dxa"/>
            <w:gridSpan w:val="3"/>
          </w:tcPr>
          <w:p w14:paraId="6237F79A" w14:textId="77777777" w:rsidR="00260376" w:rsidRPr="004023EC"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260376" w:rsidRPr="00931DD7" w14:paraId="0E2B8816" w14:textId="77777777" w:rsidTr="00AA522A">
        <w:tblPrEx>
          <w:tblLook w:val="04A0" w:firstRow="1" w:lastRow="0" w:firstColumn="1" w:lastColumn="0" w:noHBand="0" w:noVBand="1"/>
        </w:tblPrEx>
        <w:trPr>
          <w:gridBefore w:val="1"/>
          <w:wBefore w:w="8" w:type="dxa"/>
        </w:trPr>
        <w:tc>
          <w:tcPr>
            <w:tcW w:w="4397" w:type="dxa"/>
            <w:gridSpan w:val="3"/>
          </w:tcPr>
          <w:p w14:paraId="47247410" w14:textId="2FAB9F68" w:rsidR="00260376" w:rsidRPr="004023EC" w:rsidRDefault="00260376" w:rsidP="004023EC">
            <w:pPr>
              <w:pStyle w:val="Corpodeltesto2"/>
              <w:widowControl w:val="0"/>
              <w:spacing w:after="0" w:line="240" w:lineRule="auto"/>
              <w:jc w:val="both"/>
              <w:rPr>
                <w:rFonts w:cs="Arial"/>
                <w:b/>
                <w:u w:val="single"/>
                <w:lang w:val="de-DE"/>
              </w:rPr>
            </w:pPr>
            <w:r w:rsidRPr="004023EC">
              <w:rPr>
                <w:rFonts w:cs="Arial"/>
                <w:spacing w:val="-2"/>
                <w:lang w:val="de-DE"/>
              </w:rPr>
              <w:t xml:space="preserve">Die Berechnungen </w:t>
            </w:r>
            <w:r w:rsidR="002C67C7" w:rsidRPr="004023EC">
              <w:rPr>
                <w:rFonts w:cs="Arial"/>
                <w:spacing w:val="-2"/>
                <w:lang w:val="de-DE"/>
              </w:rPr>
              <w:t>zu den</w:t>
            </w:r>
            <w:r w:rsidR="004946B9" w:rsidRPr="004023EC">
              <w:rPr>
                <w:rFonts w:cs="Arial"/>
                <w:spacing w:val="-2"/>
                <w:lang w:val="de-DE"/>
              </w:rPr>
              <w:t xml:space="preserve"> Punkte</w:t>
            </w:r>
            <w:r w:rsidR="002C67C7" w:rsidRPr="004023EC">
              <w:rPr>
                <w:rFonts w:cs="Arial"/>
                <w:spacing w:val="-2"/>
                <w:lang w:val="de-DE"/>
              </w:rPr>
              <w:t>n</w:t>
            </w:r>
            <w:r w:rsidR="004946B9" w:rsidRPr="004023EC">
              <w:rPr>
                <w:rFonts w:cs="Arial"/>
                <w:spacing w:val="-2"/>
                <w:lang w:val="de-DE"/>
              </w:rPr>
              <w:t xml:space="preserve"> </w:t>
            </w:r>
            <w:r w:rsidR="005E12E0" w:rsidRPr="004023EC">
              <w:rPr>
                <w:rFonts w:cs="Arial"/>
                <w:spacing w:val="-2"/>
                <w:lang w:val="de-DE"/>
              </w:rPr>
              <w:t>für das</w:t>
            </w:r>
            <w:r w:rsidRPr="004023EC">
              <w:rPr>
                <w:rFonts w:cs="Arial"/>
                <w:spacing w:val="-2"/>
                <w:lang w:val="de-DE"/>
              </w:rPr>
              <w:t xml:space="preserve"> wirtschaftliche Angebot werden </w:t>
            </w:r>
            <w:r w:rsidR="002C67C7" w:rsidRPr="004023EC">
              <w:rPr>
                <w:rFonts w:cs="Arial"/>
                <w:spacing w:val="-2"/>
                <w:lang w:val="de-DE"/>
              </w:rPr>
              <w:t xml:space="preserve">über das Portal durchgeführt, das </w:t>
            </w:r>
            <w:r w:rsidR="004023EC">
              <w:rPr>
                <w:rFonts w:cs="Arial"/>
                <w:spacing w:val="-2"/>
                <w:lang w:val="de-DE"/>
              </w:rPr>
              <w:t xml:space="preserve">die Nachkommastellen </w:t>
            </w:r>
            <w:r w:rsidR="005E12E0" w:rsidRPr="004023EC">
              <w:rPr>
                <w:rFonts w:cs="Arial"/>
                <w:spacing w:val="-2"/>
                <w:lang w:val="de-DE"/>
              </w:rPr>
              <w:t>nach</w:t>
            </w:r>
            <w:r w:rsidR="002C67C7" w:rsidRPr="004023EC">
              <w:rPr>
                <w:rFonts w:cs="Arial"/>
                <w:spacing w:val="-2"/>
                <w:lang w:val="de-DE"/>
              </w:rPr>
              <w:t xml:space="preserve"> der</w:t>
            </w:r>
            <w:r w:rsidRPr="004023EC">
              <w:rPr>
                <w:rFonts w:cs="Arial"/>
                <w:spacing w:val="-2"/>
                <w:lang w:val="de-DE"/>
              </w:rPr>
              <w:t xml:space="preserve"> zweiten Dezimalstelle</w:t>
            </w:r>
            <w:r w:rsidR="005E12E0" w:rsidRPr="004023EC">
              <w:rPr>
                <w:rFonts w:cs="Arial"/>
                <w:spacing w:val="-2"/>
                <w:lang w:val="de-DE"/>
              </w:rPr>
              <w:t xml:space="preserve"> </w:t>
            </w:r>
            <w:r w:rsidR="004023EC">
              <w:rPr>
                <w:rFonts w:cs="Arial"/>
                <w:spacing w:val="-2"/>
                <w:lang w:val="de-DE"/>
              </w:rPr>
              <w:t>trunkiert</w:t>
            </w:r>
            <w:r w:rsidRPr="004023EC">
              <w:rPr>
                <w:rFonts w:cs="Arial"/>
                <w:lang w:val="de-DE"/>
              </w:rPr>
              <w:t>.</w:t>
            </w:r>
          </w:p>
        </w:tc>
        <w:tc>
          <w:tcPr>
            <w:tcW w:w="993" w:type="dxa"/>
          </w:tcPr>
          <w:p w14:paraId="5C855484" w14:textId="77777777" w:rsidR="00260376" w:rsidRPr="00211C25"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211C25">
              <w:rPr>
                <w:rFonts w:cs="Arial"/>
              </w:rPr>
              <w:t>I calcoli relativi ai punteggi economici vengono eseguiti tramite il sistema telematico, il quale opera un troncamento alla seconda cifra decimale.</w:t>
            </w:r>
          </w:p>
        </w:tc>
      </w:tr>
      <w:tr w:rsidR="00260376" w:rsidRPr="00931DD7" w14:paraId="0FA5D0CA" w14:textId="77777777" w:rsidTr="00AA522A">
        <w:tblPrEx>
          <w:tblLook w:val="04A0" w:firstRow="1" w:lastRow="0" w:firstColumn="1" w:lastColumn="0" w:noHBand="0" w:noVBand="1"/>
        </w:tblPrEx>
        <w:trPr>
          <w:gridBefore w:val="1"/>
          <w:wBefore w:w="8" w:type="dxa"/>
        </w:trPr>
        <w:tc>
          <w:tcPr>
            <w:tcW w:w="4397"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260376" w:rsidRPr="00211C25" w14:paraId="2B0F83EB" w14:textId="77777777" w:rsidTr="00AA522A">
        <w:tblPrEx>
          <w:tblLook w:val="04A0" w:firstRow="1" w:lastRow="0" w:firstColumn="1" w:lastColumn="0" w:noHBand="0" w:noVBand="1"/>
        </w:tblPrEx>
        <w:trPr>
          <w:gridBefore w:val="1"/>
          <w:wBefore w:w="8" w:type="dxa"/>
        </w:trPr>
        <w:tc>
          <w:tcPr>
            <w:tcW w:w="4397"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260376" w:rsidRPr="00211C25" w14:paraId="5A2A3CB1" w14:textId="77777777" w:rsidTr="00AA522A">
        <w:tblPrEx>
          <w:tblLook w:val="04A0" w:firstRow="1" w:lastRow="0" w:firstColumn="1" w:lastColumn="0" w:noHBand="0" w:noVBand="1"/>
        </w:tblPrEx>
        <w:trPr>
          <w:gridBefore w:val="1"/>
          <w:wBefore w:w="8" w:type="dxa"/>
        </w:trPr>
        <w:tc>
          <w:tcPr>
            <w:tcW w:w="4397"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260376" w:rsidRPr="00931DD7" w14:paraId="7494350E" w14:textId="77777777" w:rsidTr="00AA522A">
        <w:tblPrEx>
          <w:tblLook w:val="04A0" w:firstRow="1" w:lastRow="0" w:firstColumn="1" w:lastColumn="0" w:noHBand="0" w:noVBand="1"/>
        </w:tblPrEx>
        <w:trPr>
          <w:gridBefore w:val="1"/>
          <w:wBefore w:w="8" w:type="dxa"/>
        </w:trPr>
        <w:tc>
          <w:tcPr>
            <w:tcW w:w="4397"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260376" w:rsidRPr="00931DD7" w14:paraId="0154635B" w14:textId="77777777" w:rsidTr="00AA522A">
        <w:tblPrEx>
          <w:tblLook w:val="04A0" w:firstRow="1" w:lastRow="0" w:firstColumn="1" w:lastColumn="0" w:noHBand="0" w:noVBand="1"/>
        </w:tblPrEx>
        <w:trPr>
          <w:gridBefore w:val="1"/>
          <w:wBefore w:w="8" w:type="dxa"/>
        </w:trPr>
        <w:tc>
          <w:tcPr>
            <w:tcW w:w="4397"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260376" w:rsidRPr="00211C25" w14:paraId="094BCAB1" w14:textId="77777777" w:rsidTr="00AA522A">
        <w:trPr>
          <w:gridBefore w:val="1"/>
          <w:wBefore w:w="8" w:type="dxa"/>
        </w:trPr>
        <w:tc>
          <w:tcPr>
            <w:tcW w:w="4397"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260376" w:rsidRPr="00211C25" w14:paraId="401A5E10" w14:textId="77777777" w:rsidTr="00AA522A">
        <w:trPr>
          <w:gridBefore w:val="1"/>
          <w:wBefore w:w="8" w:type="dxa"/>
        </w:trPr>
        <w:tc>
          <w:tcPr>
            <w:tcW w:w="4397"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260376" w:rsidRPr="00931DD7" w14:paraId="36A0A6F6" w14:textId="77777777" w:rsidTr="00AA522A">
        <w:trPr>
          <w:gridBefore w:val="1"/>
          <w:wBefore w:w="8" w:type="dxa"/>
        </w:trPr>
        <w:tc>
          <w:tcPr>
            <w:tcW w:w="4397" w:type="dxa"/>
            <w:gridSpan w:val="3"/>
          </w:tcPr>
          <w:p w14:paraId="4E976846" w14:textId="31147A05"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übermittelt </w:t>
            </w:r>
            <w:r w:rsidRPr="007D4BC0">
              <w:rPr>
                <w:rFonts w:cs="Arial"/>
                <w:color w:val="FF0000"/>
                <w:highlight w:val="yellow"/>
                <w:lang w:val="de-DE"/>
              </w:rPr>
              <w:t>die Kommission</w:t>
            </w:r>
            <w:r w:rsidR="007D4BC0" w:rsidRPr="007D4BC0">
              <w:rPr>
                <w:rFonts w:cs="Arial"/>
                <w:color w:val="FF0000"/>
                <w:highlight w:val="yellow"/>
                <w:lang w:val="de-DE"/>
              </w:rPr>
              <w:t>/der EVV</w:t>
            </w:r>
            <w:r w:rsidRPr="007D4BC0">
              <w:rPr>
                <w:rFonts w:cs="Arial"/>
                <w:color w:val="FF0000"/>
                <w:lang w:val="de-DE"/>
              </w:rPr>
              <w:t xml:space="preserve"> </w:t>
            </w:r>
            <w:r w:rsidRPr="004023EC">
              <w:rPr>
                <w:rFonts w:cs="Arial"/>
                <w:lang w:val="de-DE"/>
              </w:rPr>
              <w:t xml:space="preserve">der Wettbewerbsbehörde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211C25">
              <w:rPr>
                <w:rFonts w:cs="Arial"/>
              </w:rPr>
              <w:t xml:space="preserve">Al termine dell’esame delle offerte </w:t>
            </w:r>
            <w:r w:rsidRPr="007D4BC0">
              <w:rPr>
                <w:rFonts w:cs="Arial"/>
              </w:rPr>
              <w:t>tecniche l</w:t>
            </w:r>
            <w:r w:rsidRPr="007D4BC0">
              <w:rPr>
                <w:rFonts w:cs="Arial"/>
                <w:color w:val="FF0000"/>
                <w:highlight w:val="yellow"/>
              </w:rPr>
              <w:t>a commissione</w:t>
            </w:r>
            <w:r w:rsidR="007D4BC0" w:rsidRPr="007D4BC0">
              <w:rPr>
                <w:rFonts w:cs="Arial"/>
                <w:color w:val="FF0000"/>
                <w:highlight w:val="yellow"/>
              </w:rPr>
              <w:t>/il RUP</w:t>
            </w:r>
            <w:r w:rsidRPr="00211C25">
              <w:rPr>
                <w:rFonts w:cs="Arial"/>
              </w:rPr>
              <w:t xml:space="preserve"> provvederà a rilasciare all’autorità di gara la graduatoria provvisoria risultante dalla valutazione tecnica. </w:t>
            </w:r>
          </w:p>
        </w:tc>
      </w:tr>
      <w:tr w:rsidR="00260376" w:rsidRPr="00931DD7" w14:paraId="5DAB019D" w14:textId="77777777" w:rsidTr="00AA522A">
        <w:trPr>
          <w:gridBefore w:val="1"/>
          <w:wBefore w:w="8" w:type="dxa"/>
        </w:trPr>
        <w:tc>
          <w:tcPr>
            <w:tcW w:w="4397"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260376" w:rsidRPr="00931DD7" w14:paraId="3F1B4DF0" w14:textId="77777777" w:rsidTr="00AA522A">
        <w:trPr>
          <w:gridBefore w:val="1"/>
          <w:wBefore w:w="8" w:type="dxa"/>
        </w:trPr>
        <w:tc>
          <w:tcPr>
            <w:tcW w:w="4397" w:type="dxa"/>
            <w:gridSpan w:val="3"/>
          </w:tcPr>
          <w:p w14:paraId="0469DCC0" w14:textId="34A274A4" w:rsidR="00260376" w:rsidRPr="001D2DD7" w:rsidRDefault="00260376" w:rsidP="004946B9">
            <w:pPr>
              <w:widowControl w:val="0"/>
              <w:tabs>
                <w:tab w:val="center" w:pos="4536"/>
                <w:tab w:val="right" w:pos="9072"/>
              </w:tabs>
              <w:jc w:val="both"/>
              <w:rPr>
                <w:rFonts w:cs="Arial"/>
                <w:lang w:val="de-DE"/>
              </w:rPr>
            </w:pPr>
            <w:bookmarkStart w:id="133"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Wettbewerbsbehörde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33"/>
      <w:tr w:rsidR="00260376" w:rsidRPr="00931DD7" w14:paraId="1217B379" w14:textId="77777777" w:rsidTr="00AA522A">
        <w:trPr>
          <w:gridBefore w:val="1"/>
          <w:wBefore w:w="8" w:type="dxa"/>
        </w:trPr>
        <w:tc>
          <w:tcPr>
            <w:tcW w:w="4397"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260376" w:rsidRPr="00931DD7" w14:paraId="2E5C2CBF" w14:textId="77777777" w:rsidTr="00AA522A">
        <w:trPr>
          <w:gridBefore w:val="1"/>
          <w:wBefore w:w="8" w:type="dxa"/>
        </w:trPr>
        <w:tc>
          <w:tcPr>
            <w:tcW w:w="4397"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931DD7" w14:paraId="5F438F30" w14:textId="77777777" w:rsidTr="00AA522A">
        <w:trPr>
          <w:gridBefore w:val="1"/>
          <w:wBefore w:w="8" w:type="dxa"/>
        </w:trPr>
        <w:tc>
          <w:tcPr>
            <w:tcW w:w="4397"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260376" w:rsidRPr="00931DD7" w14:paraId="7E09E6F8" w14:textId="77777777" w:rsidTr="00AA522A">
        <w:trPr>
          <w:gridBefore w:val="1"/>
          <w:wBefore w:w="8" w:type="dxa"/>
        </w:trPr>
        <w:tc>
          <w:tcPr>
            <w:tcW w:w="4397"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260376" w:rsidRPr="00931DD7" w14:paraId="6FEE74DF" w14:textId="77777777" w:rsidTr="00AA522A">
        <w:trPr>
          <w:gridBefore w:val="1"/>
          <w:wBefore w:w="8" w:type="dxa"/>
        </w:trPr>
        <w:tc>
          <w:tcPr>
            <w:tcW w:w="4397"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260376" w:rsidRPr="00931DD7" w14:paraId="1C16737E" w14:textId="77777777" w:rsidTr="00AA522A">
        <w:trPr>
          <w:gridBefore w:val="1"/>
          <w:wBefore w:w="8" w:type="dxa"/>
        </w:trPr>
        <w:tc>
          <w:tcPr>
            <w:tcW w:w="4397"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34"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34"/>
      <w:tr w:rsidR="00260376" w:rsidRPr="00931DD7" w14:paraId="7BA9019A" w14:textId="77777777" w:rsidTr="00AA522A">
        <w:trPr>
          <w:gridBefore w:val="1"/>
          <w:wBefore w:w="8" w:type="dxa"/>
        </w:trPr>
        <w:tc>
          <w:tcPr>
            <w:tcW w:w="4397"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211C25" w14:paraId="64C2AAAC" w14:textId="77777777" w:rsidTr="00AA522A">
        <w:trPr>
          <w:gridBefore w:val="1"/>
          <w:wBefore w:w="8" w:type="dxa"/>
        </w:trPr>
        <w:tc>
          <w:tcPr>
            <w:tcW w:w="4397"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35" w:name="_Hlk14871261"/>
            <w:r w:rsidRPr="00211C25">
              <w:rPr>
                <w:rFonts w:cs="Arial"/>
                <w:b/>
                <w:lang w:val="de-DE"/>
              </w:rPr>
              <w:t xml:space="preserve">1.2 </w:t>
            </w:r>
            <w:bookmarkStart w:id="136" w:name="_Hlk505676779"/>
            <w:r w:rsidRPr="00211C25">
              <w:rPr>
                <w:rFonts w:cs="Arial"/>
                <w:b/>
                <w:lang w:val="de-DE"/>
              </w:rPr>
              <w:t>Ungewöhnlich niedrige Angebote</w:t>
            </w:r>
            <w:bookmarkEnd w:id="136"/>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260376" w:rsidRPr="00211C25" w14:paraId="7D29DFAE" w14:textId="77777777" w:rsidTr="00AA522A">
        <w:trPr>
          <w:gridBefore w:val="1"/>
          <w:wBefore w:w="8" w:type="dxa"/>
        </w:trPr>
        <w:tc>
          <w:tcPr>
            <w:tcW w:w="4397"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931DD7" w14:paraId="1C211F9F" w14:textId="77777777" w:rsidTr="00AA522A">
        <w:trPr>
          <w:gridBefore w:val="1"/>
          <w:wBefore w:w="8" w:type="dxa"/>
        </w:trPr>
        <w:tc>
          <w:tcPr>
            <w:tcW w:w="4397"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37"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38" w:name="_Hlk530489933"/>
            <w:r w:rsidRPr="00211C25">
              <w:rPr>
                <w:rFonts w:cs="Arial"/>
                <w:lang w:val="it-IT" w:eastAsia="it-IT"/>
              </w:rPr>
              <w:t xml:space="preserve"> 898 del 05.11.2019 </w:t>
            </w:r>
            <w:bookmarkEnd w:id="138"/>
          </w:p>
        </w:tc>
      </w:tr>
      <w:tr w:rsidR="00260376" w:rsidRPr="00931DD7" w14:paraId="522C2D7B" w14:textId="77777777" w:rsidTr="00AA522A">
        <w:trPr>
          <w:gridBefore w:val="1"/>
          <w:wBefore w:w="8" w:type="dxa"/>
        </w:trPr>
        <w:tc>
          <w:tcPr>
            <w:tcW w:w="4397"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260376" w:rsidRPr="00931DD7" w14:paraId="542CE1DF" w14:textId="77777777" w:rsidTr="00AA522A">
        <w:trPr>
          <w:gridBefore w:val="1"/>
          <w:wBefore w:w="8" w:type="dxa"/>
        </w:trPr>
        <w:tc>
          <w:tcPr>
            <w:tcW w:w="4397" w:type="dxa"/>
            <w:gridSpan w:val="3"/>
          </w:tcPr>
          <w:p w14:paraId="03D9B8AE" w14:textId="2F83BD70" w:rsidR="00260376" w:rsidRPr="00211C25" w:rsidRDefault="00AC4F6C" w:rsidP="004946B9">
            <w:pPr>
              <w:widowControl w:val="0"/>
              <w:jc w:val="both"/>
              <w:rPr>
                <w:rFonts w:cs="Arial"/>
                <w:noProof w:val="0"/>
                <w:lang w:val="de-DE"/>
              </w:rPr>
            </w:pPr>
            <w:r w:rsidRPr="00211C25">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211C25"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211C25">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260376" w:rsidRPr="00931DD7" w14:paraId="268E80CA" w14:textId="77777777" w:rsidTr="00AA522A">
        <w:trPr>
          <w:gridBefore w:val="1"/>
          <w:wBefore w:w="8" w:type="dxa"/>
        </w:trPr>
        <w:tc>
          <w:tcPr>
            <w:tcW w:w="4397"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260376" w:rsidRPr="00931DD7" w14:paraId="72B1D37D" w14:textId="77777777" w:rsidTr="00AA522A">
        <w:trPr>
          <w:gridBefore w:val="1"/>
          <w:wBefore w:w="8" w:type="dxa"/>
        </w:trPr>
        <w:tc>
          <w:tcPr>
            <w:tcW w:w="4397"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260376" w:rsidRPr="00931DD7" w14:paraId="639809D9" w14:textId="77777777" w:rsidTr="00AA522A">
        <w:trPr>
          <w:gridBefore w:val="1"/>
          <w:wBefore w:w="8" w:type="dxa"/>
        </w:trPr>
        <w:tc>
          <w:tcPr>
            <w:tcW w:w="4397"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260376" w:rsidRPr="00931DD7" w14:paraId="51FA1968" w14:textId="77777777" w:rsidTr="00AA522A">
        <w:trPr>
          <w:gridBefore w:val="1"/>
          <w:wBefore w:w="8" w:type="dxa"/>
        </w:trPr>
        <w:tc>
          <w:tcPr>
            <w:tcW w:w="4397"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260376" w:rsidRPr="00931DD7" w14:paraId="3EB369D7" w14:textId="77777777" w:rsidTr="00AA522A">
        <w:trPr>
          <w:gridBefore w:val="1"/>
          <w:wBefore w:w="8" w:type="dxa"/>
        </w:trPr>
        <w:tc>
          <w:tcPr>
            <w:tcW w:w="4397"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260376" w:rsidRPr="00931DD7" w14:paraId="3BC4C795" w14:textId="77777777" w:rsidTr="00AA522A">
        <w:trPr>
          <w:gridBefore w:val="1"/>
          <w:wBefore w:w="8" w:type="dxa"/>
        </w:trPr>
        <w:tc>
          <w:tcPr>
            <w:tcW w:w="4397"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260376" w:rsidRPr="00931DD7" w14:paraId="5E10FC05" w14:textId="77777777" w:rsidTr="00AA522A">
        <w:trPr>
          <w:gridBefore w:val="1"/>
          <w:wBefore w:w="8" w:type="dxa"/>
        </w:trPr>
        <w:tc>
          <w:tcPr>
            <w:tcW w:w="4397"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37"/>
      <w:tr w:rsidR="00260376" w:rsidRPr="00931DD7" w14:paraId="274598A4" w14:textId="77777777" w:rsidTr="00AA522A">
        <w:trPr>
          <w:gridBefore w:val="1"/>
          <w:wBefore w:w="8" w:type="dxa"/>
        </w:trPr>
        <w:tc>
          <w:tcPr>
            <w:tcW w:w="4397"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260376" w:rsidRPr="00931DD7" w14:paraId="7463D04A" w14:textId="77777777" w:rsidTr="00AA522A">
        <w:trPr>
          <w:gridBefore w:val="1"/>
          <w:wBefore w:w="8" w:type="dxa"/>
        </w:trPr>
        <w:tc>
          <w:tcPr>
            <w:tcW w:w="4397"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260376" w:rsidRPr="00931DD7" w14:paraId="6AF1CEA4" w14:textId="77777777" w:rsidTr="00AA522A">
        <w:trPr>
          <w:gridBefore w:val="1"/>
          <w:wBefore w:w="8" w:type="dxa"/>
        </w:trPr>
        <w:tc>
          <w:tcPr>
            <w:tcW w:w="4397"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39"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2330BF" w:rsidRPr="00931DD7" w14:paraId="7AB4B147" w14:textId="77777777" w:rsidTr="00AA522A">
        <w:trPr>
          <w:gridBefore w:val="1"/>
          <w:wBefore w:w="8" w:type="dxa"/>
        </w:trPr>
        <w:tc>
          <w:tcPr>
            <w:tcW w:w="4397"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35"/>
      <w:bookmarkEnd w:id="139"/>
      <w:tr w:rsidR="002330BF" w:rsidRPr="00931DD7" w14:paraId="0EA9D13D" w14:textId="77777777" w:rsidTr="00AA522A">
        <w:trPr>
          <w:gridBefore w:val="1"/>
          <w:wBefore w:w="8" w:type="dxa"/>
        </w:trPr>
        <w:tc>
          <w:tcPr>
            <w:tcW w:w="4397"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5041C3">
              <w:rPr>
                <w:rFonts w:cs="Arial"/>
                <w:i/>
                <w:iCs/>
                <w:color w:val="00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5041C3">
              <w:rPr>
                <w:rFonts w:cs="Arial"/>
                <w:i/>
                <w:iCs/>
                <w:sz w:val="18"/>
                <w:szCs w:val="18"/>
                <w:highlight w:val="yellow"/>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5041C3">
              <w:rPr>
                <w:rFonts w:cs="Arial"/>
                <w:i/>
                <w:iCs/>
                <w:color w:val="00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2330BF" w:rsidRPr="00931DD7" w14:paraId="6106AF4A" w14:textId="77777777" w:rsidTr="00AA522A">
        <w:trPr>
          <w:gridBefore w:val="1"/>
          <w:wBefore w:w="8" w:type="dxa"/>
        </w:trPr>
        <w:tc>
          <w:tcPr>
            <w:tcW w:w="4397"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2330BF" w:rsidRPr="00931DD7" w14:paraId="1BDAF0F6" w14:textId="77777777" w:rsidTr="00AA522A">
        <w:trPr>
          <w:gridBefore w:val="1"/>
          <w:wBefore w:w="8" w:type="dxa"/>
        </w:trPr>
        <w:tc>
          <w:tcPr>
            <w:tcW w:w="4397"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ungewöhnlich niedrigen Angebote wird vom EVV </w:t>
            </w:r>
            <w:r w:rsidRPr="002330BF">
              <w:rPr>
                <w:rFonts w:cs="Arial"/>
                <w:color w:val="FF0000"/>
                <w:highlight w:val="yellow"/>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verifica sulle offerte anormalmente basse è svolta dal RUP </w:t>
            </w:r>
            <w:r w:rsidRPr="002330BF">
              <w:rPr>
                <w:rFonts w:cs="Arial"/>
                <w:color w:val="FF0000"/>
                <w:highlight w:val="yellow"/>
              </w:rPr>
              <w:t>con l’eventuale supporto della commissione nominata ex articolo 77 del d.lgs. 50/2016.</w:t>
            </w:r>
          </w:p>
        </w:tc>
      </w:tr>
      <w:tr w:rsidR="002330BF" w:rsidRPr="00931DD7" w14:paraId="7DCADFA7" w14:textId="77777777" w:rsidTr="00AA522A">
        <w:trPr>
          <w:gridBefore w:val="1"/>
          <w:wBefore w:w="8" w:type="dxa"/>
        </w:trPr>
        <w:tc>
          <w:tcPr>
            <w:tcW w:w="4397"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2330BF" w:rsidRPr="00931DD7" w14:paraId="3234A2ED" w14:textId="77777777" w:rsidTr="00AA522A">
        <w:trPr>
          <w:gridBefore w:val="1"/>
          <w:wBefore w:w="8" w:type="dxa"/>
        </w:trPr>
        <w:tc>
          <w:tcPr>
            <w:tcW w:w="4397"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2330BF" w:rsidRPr="00931DD7" w14:paraId="5B126DF5" w14:textId="77777777" w:rsidTr="00AA522A">
        <w:trPr>
          <w:gridBefore w:val="1"/>
          <w:wBefore w:w="8" w:type="dxa"/>
        </w:trPr>
        <w:tc>
          <w:tcPr>
            <w:tcW w:w="4397"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2330BF" w:rsidRPr="00931DD7" w14:paraId="1DE07D86" w14:textId="77777777" w:rsidTr="00AA522A">
        <w:trPr>
          <w:gridBefore w:val="1"/>
          <w:wBefore w:w="8" w:type="dxa"/>
        </w:trPr>
        <w:tc>
          <w:tcPr>
            <w:tcW w:w="4397"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2330BF" w:rsidRPr="00931DD7" w14:paraId="4EA11B85" w14:textId="77777777" w:rsidTr="00AA522A">
        <w:trPr>
          <w:gridBefore w:val="1"/>
          <w:wBefore w:w="8" w:type="dxa"/>
        </w:trPr>
        <w:tc>
          <w:tcPr>
            <w:tcW w:w="4397"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2330BF" w:rsidRPr="00931DD7" w14:paraId="05B3F440" w14:textId="77777777" w:rsidTr="00AA522A">
        <w:trPr>
          <w:gridBefore w:val="1"/>
          <w:wBefore w:w="8" w:type="dxa"/>
        </w:trPr>
        <w:tc>
          <w:tcPr>
            <w:tcW w:w="4397"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AD76B4" w:rsidRPr="00931DD7" w14:paraId="51C2BEAE" w14:textId="77777777" w:rsidTr="00AA522A">
        <w:trPr>
          <w:gridBefore w:val="1"/>
          <w:wBefore w:w="8" w:type="dxa"/>
        </w:trPr>
        <w:tc>
          <w:tcPr>
            <w:tcW w:w="4397"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AD76B4" w:rsidRPr="00931DD7" w14:paraId="7C1D36C8" w14:textId="77777777" w:rsidTr="00AA522A">
        <w:trPr>
          <w:gridBefore w:val="1"/>
          <w:wBefore w:w="8" w:type="dxa"/>
        </w:trPr>
        <w:tc>
          <w:tcPr>
            <w:tcW w:w="4397"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5041C3">
              <w:rPr>
                <w:rFonts w:cs="Arial"/>
                <w:i/>
                <w:iCs/>
                <w:color w:val="00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5041C3">
              <w:rPr>
                <w:rFonts w:cs="Arial"/>
                <w:i/>
                <w:iCs/>
                <w:sz w:val="18"/>
                <w:szCs w:val="18"/>
                <w:highlight w:val="yellow"/>
                <w:bdr w:val="none" w:sz="0" w:space="0" w:color="auto" w:frame="1"/>
                <w:lang w:val="de-DE"/>
              </w:rPr>
              <w:t>)</w:t>
            </w:r>
          </w:p>
        </w:tc>
        <w:tc>
          <w:tcPr>
            <w:tcW w:w="993" w:type="dxa"/>
          </w:tcPr>
          <w:p w14:paraId="45B305B3" w14:textId="77777777" w:rsidR="00AD76B4" w:rsidRPr="005A2C16" w:rsidRDefault="00AD76B4" w:rsidP="002330BF">
            <w:pPr>
              <w:widowControl w:val="0"/>
              <w:rPr>
                <w:rFonts w:cs="Arial"/>
                <w:lang w:val="de-DE"/>
              </w:rPr>
            </w:pPr>
          </w:p>
        </w:tc>
        <w:tc>
          <w:tcPr>
            <w:tcW w:w="4252" w:type="dxa"/>
          </w:tcPr>
          <w:p w14:paraId="7FEE82CF" w14:textId="5A058E98" w:rsidR="00AD76B4" w:rsidRPr="00211C25" w:rsidRDefault="00AD76B4" w:rsidP="002330BF">
            <w:pPr>
              <w:pStyle w:val="Rientrocorpodeltesto"/>
              <w:widowControl w:val="0"/>
              <w:tabs>
                <w:tab w:val="left" w:pos="8496"/>
              </w:tabs>
              <w:spacing w:after="0"/>
              <w:ind w:left="0" w:right="105"/>
              <w:jc w:val="both"/>
              <w:rPr>
                <w:rFonts w:cs="Arial"/>
                <w:lang w:val="it-IT"/>
              </w:rPr>
            </w:pPr>
            <w:r w:rsidRPr="005041C3">
              <w:rPr>
                <w:rFonts w:cs="Arial"/>
                <w:i/>
                <w:iCs/>
                <w:color w:val="00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2330BF" w:rsidRPr="00931DD7" w14:paraId="7BF721D7" w14:textId="77777777" w:rsidTr="00AA522A">
        <w:trPr>
          <w:gridBefore w:val="1"/>
          <w:wBefore w:w="8" w:type="dxa"/>
        </w:trPr>
        <w:tc>
          <w:tcPr>
            <w:tcW w:w="4397"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2330BF" w:rsidRPr="00931DD7" w14:paraId="2ECCE575" w14:textId="77777777" w:rsidTr="00AA522A">
        <w:trPr>
          <w:gridBefore w:val="1"/>
          <w:wBefore w:w="8" w:type="dxa"/>
        </w:trPr>
        <w:tc>
          <w:tcPr>
            <w:tcW w:w="4397"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nichtöffentlicher Sitzung, </w:t>
            </w:r>
            <w:r w:rsidRPr="00D87CE2">
              <w:rPr>
                <w:rFonts w:cs="Arial"/>
                <w:b/>
                <w:color w:val="FF0000"/>
                <w:highlight w:val="yellow"/>
                <w:u w:val="single"/>
                <w:lang w:val="de-DE"/>
              </w:rPr>
              <w:t>evtl. mit Unterstützung der Bewertungskommission</w:t>
            </w:r>
            <w:r w:rsidRPr="00211C25">
              <w:rPr>
                <w:rFonts w:cs="Arial"/>
                <w:b/>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6834435F" w:rsidR="002330BF" w:rsidRPr="00211C25" w:rsidRDefault="002330BF" w:rsidP="002330BF">
            <w:pPr>
              <w:widowControl w:val="0"/>
              <w:autoSpaceDE w:val="0"/>
              <w:autoSpaceDN w:val="0"/>
              <w:adjustRightInd w:val="0"/>
              <w:jc w:val="both"/>
              <w:rPr>
                <w:rFonts w:cs="Arial"/>
                <w:lang w:val="de-DE"/>
              </w:rPr>
            </w:pPr>
            <w:r w:rsidRPr="00211C25">
              <w:rPr>
                <w:rFonts w:cs="Arial"/>
                <w:b/>
                <w:u w:val="single"/>
                <w:lang w:val="de-DE"/>
              </w:rPr>
              <w:t xml:space="preserve">Der EVV schlägt der Wettbewerbsbehörde den Ausschluss jener Angebote vor, </w:t>
            </w:r>
            <w:r>
              <w:rPr>
                <w:rFonts w:cs="Arial"/>
                <w:b/>
                <w:u w:val="single"/>
                <w:lang w:val="de-DE"/>
              </w:rPr>
              <w:t>die</w:t>
            </w:r>
            <w:r w:rsidRPr="00211C25">
              <w:rPr>
                <w:rFonts w:cs="Arial"/>
                <w:b/>
                <w:u w:val="single"/>
                <w:lang w:val="de-DE"/>
              </w:rPr>
              <w:t xml:space="preserve"> aufgrund der Überprüfung der übermittelten Erläuterungen insgesamt als nicht vertrauenswürdig erscheinen.</w:t>
            </w: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3B7FFD75" w:rsidR="002330BF" w:rsidRPr="00211C25"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 xml:space="preserve">Il RUP, </w:t>
            </w:r>
            <w:r w:rsidRPr="00D87CE2">
              <w:rPr>
                <w:rFonts w:cs="Arial"/>
                <w:b/>
                <w:color w:val="FF0000"/>
                <w:highlight w:val="yellow"/>
                <w:u w:val="single"/>
                <w:lang w:val="it-IT"/>
              </w:rPr>
              <w:t>con l’eventuale supporto della commissione di valutazione</w:t>
            </w:r>
            <w:r w:rsidRPr="00211C25">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7A6A320"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
                <w:u w:val="single"/>
                <w:lang w:val="it-IT"/>
              </w:rPr>
              <w:t xml:space="preserve">Il RUP propone all’autoritá di gara l’esclusione delle offerte che, in base all’esame degli elementi forniti con le spiegazioni risultino, nel complesso, inaffidabili. </w:t>
            </w:r>
          </w:p>
        </w:tc>
      </w:tr>
      <w:tr w:rsidR="002330BF" w:rsidRPr="00931DD7" w14:paraId="500D2121" w14:textId="77777777" w:rsidTr="00AA522A">
        <w:trPr>
          <w:gridBefore w:val="1"/>
          <w:wBefore w:w="8" w:type="dxa"/>
        </w:trPr>
        <w:tc>
          <w:tcPr>
            <w:tcW w:w="4397"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2330BF" w:rsidRPr="00931DD7" w14:paraId="30D08B01" w14:textId="77777777" w:rsidTr="00AA522A">
        <w:trPr>
          <w:gridBefore w:val="1"/>
          <w:wBefore w:w="8" w:type="dxa"/>
          <w:trHeight w:val="619"/>
        </w:trPr>
        <w:tc>
          <w:tcPr>
            <w:tcW w:w="4397"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40"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0"/>
      <w:tr w:rsidR="002330BF" w:rsidRPr="00931DD7" w14:paraId="2E373E7E" w14:textId="77777777" w:rsidTr="00AA522A">
        <w:trPr>
          <w:gridBefore w:val="1"/>
          <w:wBefore w:w="8" w:type="dxa"/>
        </w:trPr>
        <w:tc>
          <w:tcPr>
            <w:tcW w:w="4397"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2330BF" w:rsidRPr="00931DD7" w14:paraId="4CBF4322" w14:textId="77777777" w:rsidTr="00AA522A">
        <w:trPr>
          <w:gridBefore w:val="1"/>
          <w:wBefore w:w="8" w:type="dxa"/>
        </w:trPr>
        <w:tc>
          <w:tcPr>
            <w:tcW w:w="4397" w:type="dxa"/>
            <w:gridSpan w:val="3"/>
          </w:tcPr>
          <w:p w14:paraId="1865388D" w14:textId="532CFCB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Pr="00211C25">
              <w:rPr>
                <w:rFonts w:cs="Arial"/>
                <w:noProof w:val="0"/>
                <w:lang w:val="de-DE"/>
              </w:rPr>
              <w:t>Wettbewerbsbehörde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2330BF" w:rsidRPr="00931DD7" w14:paraId="12954698" w14:textId="77777777" w:rsidTr="00AA522A">
        <w:trPr>
          <w:gridBefore w:val="1"/>
          <w:wBefore w:w="8" w:type="dxa"/>
        </w:trPr>
        <w:tc>
          <w:tcPr>
            <w:tcW w:w="4397"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2330BF" w:rsidRPr="00931DD7" w14:paraId="7E5276A6" w14:textId="77777777" w:rsidTr="00AA522A">
        <w:trPr>
          <w:gridBefore w:val="1"/>
          <w:wBefore w:w="8" w:type="dxa"/>
        </w:trPr>
        <w:tc>
          <w:tcPr>
            <w:tcW w:w="4397"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2330BF" w:rsidRPr="00931DD7" w14:paraId="773E4F04" w14:textId="77777777" w:rsidTr="00AA522A">
        <w:trPr>
          <w:gridBefore w:val="1"/>
          <w:wBefore w:w="8" w:type="dxa"/>
        </w:trPr>
        <w:tc>
          <w:tcPr>
            <w:tcW w:w="4397"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2330BF" w:rsidRPr="00931DD7" w14:paraId="1C0E10B1" w14:textId="77777777" w:rsidTr="00AA522A">
        <w:trPr>
          <w:gridBefore w:val="1"/>
          <w:wBefore w:w="8" w:type="dxa"/>
        </w:trPr>
        <w:tc>
          <w:tcPr>
            <w:tcW w:w="4397"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2330BF" w:rsidRPr="00931DD7" w14:paraId="13A253A8" w14:textId="77777777" w:rsidTr="00AA522A">
        <w:trPr>
          <w:gridBefore w:val="1"/>
          <w:wBefore w:w="8" w:type="dxa"/>
        </w:trPr>
        <w:tc>
          <w:tcPr>
            <w:tcW w:w="4397"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2330BF" w:rsidRPr="00931DD7" w14:paraId="482818D3" w14:textId="77777777" w:rsidTr="00AA522A">
        <w:trPr>
          <w:gridBefore w:val="1"/>
          <w:wBefore w:w="8" w:type="dxa"/>
        </w:trPr>
        <w:tc>
          <w:tcPr>
            <w:tcW w:w="4397"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41" w:name="_Hlk32824988"/>
            <w:bookmarkStart w:id="142" w:name="_Hlk15046115"/>
            <w:r w:rsidRPr="00211C25">
              <w:rPr>
                <w:rFonts w:cs="Arial"/>
                <w:b/>
                <w:noProof w:val="0"/>
                <w:color w:val="FF0000"/>
                <w:lang w:val="de-DE"/>
              </w:rPr>
              <w:t>Bei Einleitung des Unterverfahrens zur Überprüfung ungewöhnlich niedriger Angebote werden der Antrag gemäß Art. 27 Abs. 4 LG Nr. 15/2016 und die Überprüfung gemäß Art. 97 Abs. 5 Buchst. d) GvD Nr. 50/2016 im Zuge des Unterverfahrens vorgenommen.</w:t>
            </w:r>
            <w:bookmarkEnd w:id="141"/>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2"/>
      <w:tr w:rsidR="002330BF" w:rsidRPr="00931DD7" w14:paraId="7BEF3738" w14:textId="77777777" w:rsidTr="00AA522A">
        <w:trPr>
          <w:gridBefore w:val="1"/>
          <w:wBefore w:w="8" w:type="dxa"/>
        </w:trPr>
        <w:tc>
          <w:tcPr>
            <w:tcW w:w="4397"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2330BF" w:rsidRPr="00211C25" w14:paraId="2A36FCEA" w14:textId="77777777" w:rsidTr="00AA522A">
        <w:trPr>
          <w:gridBefore w:val="1"/>
          <w:wBefore w:w="8" w:type="dxa"/>
        </w:trPr>
        <w:tc>
          <w:tcPr>
            <w:tcW w:w="4397"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2330BF" w:rsidRPr="00211C25" w14:paraId="70AC0B46" w14:textId="77777777" w:rsidTr="00AA522A">
        <w:trPr>
          <w:gridBefore w:val="1"/>
          <w:wBefore w:w="8" w:type="dxa"/>
        </w:trPr>
        <w:tc>
          <w:tcPr>
            <w:tcW w:w="4397"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2330BF" w:rsidRPr="00931DD7" w14:paraId="1E663A9E" w14:textId="77777777" w:rsidTr="00AA522A">
        <w:trPr>
          <w:gridBefore w:val="1"/>
          <w:wBefore w:w="8" w:type="dxa"/>
        </w:trPr>
        <w:tc>
          <w:tcPr>
            <w:tcW w:w="4397"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43"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164620">
              <w:rPr>
                <w:rFonts w:cs="Arial"/>
                <w:b/>
              </w:rPr>
            </w:r>
            <w:r w:rsidR="00164620">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43"/>
      <w:tr w:rsidR="002330BF" w:rsidRPr="00931DD7" w14:paraId="2926BE2E" w14:textId="77777777" w:rsidTr="00AA522A">
        <w:trPr>
          <w:gridBefore w:val="1"/>
          <w:wBefore w:w="8" w:type="dxa"/>
        </w:trPr>
        <w:tc>
          <w:tcPr>
            <w:tcW w:w="4397"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2330BF" w:rsidRPr="00211C25" w14:paraId="323F8750" w14:textId="77777777" w:rsidTr="00AA522A">
        <w:trPr>
          <w:gridBefore w:val="1"/>
          <w:wBefore w:w="8" w:type="dxa"/>
        </w:trPr>
        <w:tc>
          <w:tcPr>
            <w:tcW w:w="4397"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2330BF" w:rsidRPr="00211C25" w14:paraId="3F9EAE20" w14:textId="77777777" w:rsidTr="00AA522A">
        <w:trPr>
          <w:gridBefore w:val="1"/>
          <w:wBefore w:w="8" w:type="dxa"/>
        </w:trPr>
        <w:tc>
          <w:tcPr>
            <w:tcW w:w="4397"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2330BF" w:rsidRPr="00931DD7" w14:paraId="49F55F1F" w14:textId="77777777" w:rsidTr="00AA522A">
        <w:trPr>
          <w:gridBefore w:val="1"/>
          <w:wBefore w:w="8" w:type="dxa"/>
        </w:trPr>
        <w:tc>
          <w:tcPr>
            <w:tcW w:w="4397" w:type="dxa"/>
            <w:gridSpan w:val="3"/>
          </w:tcPr>
          <w:p w14:paraId="458AE222" w14:textId="1C1C5777" w:rsidR="002330BF" w:rsidRPr="00211C25" w:rsidRDefault="002330BF" w:rsidP="002330BF">
            <w:pPr>
              <w:widowControl w:val="0"/>
              <w:jc w:val="both"/>
              <w:rPr>
                <w:rFonts w:cs="Arial"/>
                <w:highlight w:val="cyan"/>
                <w:lang w:val="de-DE"/>
              </w:rPr>
            </w:pPr>
            <w:r w:rsidRPr="00211C25">
              <w:rPr>
                <w:rFonts w:cs="Arial"/>
                <w:noProof w:val="0"/>
                <w:lang w:val="de-DE"/>
              </w:rPr>
              <w:t>Die Zuschlagserteilung ist auf jedem Fall erst mit Maßnahme des</w:t>
            </w:r>
            <w:r w:rsidRPr="00211C25">
              <w:rPr>
                <w:rFonts w:cs="Arial"/>
                <w:noProof w:val="0"/>
                <w:color w:val="FF0000"/>
                <w:lang w:val="de-DE"/>
              </w:rPr>
              <w:t xml:space="preserve"> Direktors 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77777777"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del </w:t>
            </w:r>
            <w:r w:rsidRPr="00211C25">
              <w:rPr>
                <w:rFonts w:cs="Arial"/>
                <w:noProof w:val="0"/>
                <w:color w:val="FF0000"/>
                <w:lang w:val="it-IT"/>
              </w:rPr>
              <w:t>direttore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2330BF" w:rsidRPr="00931DD7" w14:paraId="5842B410" w14:textId="77777777" w:rsidTr="00AA522A">
        <w:trPr>
          <w:gridBefore w:val="1"/>
          <w:wBefore w:w="8" w:type="dxa"/>
        </w:trPr>
        <w:tc>
          <w:tcPr>
            <w:tcW w:w="4397"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2330BF" w:rsidRPr="00211C25" w14:paraId="2CEA9196" w14:textId="77777777" w:rsidTr="00AA522A">
        <w:trPr>
          <w:gridBefore w:val="1"/>
          <w:wBefore w:w="8" w:type="dxa"/>
        </w:trPr>
        <w:tc>
          <w:tcPr>
            <w:tcW w:w="4397" w:type="dxa"/>
            <w:gridSpan w:val="3"/>
          </w:tcPr>
          <w:p w14:paraId="12029C29" w14:textId="77777777" w:rsidR="002330BF" w:rsidRPr="00211C25" w:rsidRDefault="002330BF" w:rsidP="002330BF">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330BF" w:rsidRPr="00211C25" w:rsidRDefault="002330BF" w:rsidP="002330BF">
            <w:pPr>
              <w:widowControl w:val="0"/>
              <w:rPr>
                <w:rFonts w:cs="Arial"/>
                <w:color w:val="FF0000"/>
                <w:lang w:val="de-DE"/>
              </w:rPr>
            </w:pPr>
          </w:p>
        </w:tc>
        <w:tc>
          <w:tcPr>
            <w:tcW w:w="4252" w:type="dxa"/>
          </w:tcPr>
          <w:p w14:paraId="35D0F8EE"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2330BF" w:rsidRPr="00211C25" w14:paraId="650896CB" w14:textId="77777777" w:rsidTr="00AA522A">
        <w:trPr>
          <w:gridBefore w:val="1"/>
          <w:wBefore w:w="8" w:type="dxa"/>
        </w:trPr>
        <w:tc>
          <w:tcPr>
            <w:tcW w:w="4397" w:type="dxa"/>
            <w:gridSpan w:val="3"/>
          </w:tcPr>
          <w:p w14:paraId="3DDFFA23" w14:textId="77777777" w:rsidR="002330BF" w:rsidRPr="00211C25" w:rsidRDefault="002330BF" w:rsidP="002330BF">
            <w:pPr>
              <w:widowControl w:val="0"/>
              <w:jc w:val="both"/>
              <w:rPr>
                <w:rFonts w:cs="Arial"/>
                <w:color w:val="FF0000"/>
                <w:lang w:val="it-IT"/>
              </w:rPr>
            </w:pPr>
          </w:p>
        </w:tc>
        <w:tc>
          <w:tcPr>
            <w:tcW w:w="993" w:type="dxa"/>
          </w:tcPr>
          <w:p w14:paraId="548BF7F7" w14:textId="77777777" w:rsidR="002330BF" w:rsidRPr="00211C25" w:rsidRDefault="002330BF" w:rsidP="002330BF">
            <w:pPr>
              <w:widowControl w:val="0"/>
              <w:rPr>
                <w:rFonts w:cs="Arial"/>
                <w:color w:val="FF0000"/>
                <w:lang w:val="it-IT"/>
              </w:rPr>
            </w:pPr>
          </w:p>
        </w:tc>
        <w:tc>
          <w:tcPr>
            <w:tcW w:w="4252" w:type="dxa"/>
          </w:tcPr>
          <w:p w14:paraId="18B4A41C"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2330BF" w:rsidRPr="00211C25" w14:paraId="2F58ABD6" w14:textId="77777777" w:rsidTr="00AA522A">
        <w:trPr>
          <w:gridBefore w:val="1"/>
          <w:wBefore w:w="8" w:type="dxa"/>
        </w:trPr>
        <w:tc>
          <w:tcPr>
            <w:tcW w:w="4397" w:type="dxa"/>
            <w:gridSpan w:val="3"/>
          </w:tcPr>
          <w:p w14:paraId="158DD4AC" w14:textId="77777777" w:rsidR="002330BF" w:rsidRPr="00211C25" w:rsidRDefault="002330BF" w:rsidP="002330BF">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t>behält sich gemäß Art. 94 und 95 Abs. 12 GvD Nr. 50/2016 das Recht vor, den Zuschlag nicht zu erteilen.</w:t>
            </w:r>
          </w:p>
        </w:tc>
        <w:tc>
          <w:tcPr>
            <w:tcW w:w="993" w:type="dxa"/>
          </w:tcPr>
          <w:p w14:paraId="7D2485AD" w14:textId="77777777" w:rsidR="002330BF" w:rsidRPr="00211C25" w:rsidRDefault="002330BF" w:rsidP="002330BF">
            <w:pPr>
              <w:widowControl w:val="0"/>
              <w:rPr>
                <w:rFonts w:cs="Arial"/>
                <w:b/>
                <w:color w:val="FF0000"/>
                <w:lang w:val="de-DE"/>
              </w:rPr>
            </w:pPr>
          </w:p>
        </w:tc>
        <w:tc>
          <w:tcPr>
            <w:tcW w:w="4252" w:type="dxa"/>
          </w:tcPr>
          <w:p w14:paraId="7D292AB7" w14:textId="77777777" w:rsidR="002330BF" w:rsidRPr="00211C25" w:rsidRDefault="002330BF" w:rsidP="002330BF">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si riserva il diritto di non procedere all’aggiudicazione ai sensi degli artt. 94 e 95 comma 12 del d.lgs. 50/2016.</w:t>
            </w:r>
          </w:p>
        </w:tc>
      </w:tr>
      <w:tr w:rsidR="002330BF" w:rsidRPr="00211C25" w14:paraId="12CFACC1" w14:textId="77777777" w:rsidTr="00AA522A">
        <w:trPr>
          <w:gridBefore w:val="1"/>
          <w:wBefore w:w="8" w:type="dxa"/>
        </w:trPr>
        <w:tc>
          <w:tcPr>
            <w:tcW w:w="4397" w:type="dxa"/>
            <w:gridSpan w:val="3"/>
          </w:tcPr>
          <w:p w14:paraId="77C5063B" w14:textId="77777777" w:rsidR="002330BF" w:rsidRPr="00211C25" w:rsidRDefault="002330BF" w:rsidP="002330BF">
            <w:pPr>
              <w:widowControl w:val="0"/>
              <w:jc w:val="both"/>
              <w:rPr>
                <w:rFonts w:cs="Arial"/>
                <w:color w:val="FF0000"/>
                <w:lang w:val="de-DE"/>
              </w:rPr>
            </w:pPr>
          </w:p>
        </w:tc>
        <w:tc>
          <w:tcPr>
            <w:tcW w:w="993" w:type="dxa"/>
          </w:tcPr>
          <w:p w14:paraId="5C8D0F4D" w14:textId="77777777" w:rsidR="002330BF" w:rsidRPr="00211C25" w:rsidRDefault="002330BF" w:rsidP="002330BF">
            <w:pPr>
              <w:widowControl w:val="0"/>
              <w:rPr>
                <w:rFonts w:cs="Arial"/>
                <w:lang w:val="de-DE"/>
              </w:rPr>
            </w:pPr>
          </w:p>
        </w:tc>
        <w:tc>
          <w:tcPr>
            <w:tcW w:w="4252" w:type="dxa"/>
          </w:tcPr>
          <w:p w14:paraId="2A90DF35" w14:textId="77777777" w:rsidR="002330BF" w:rsidRPr="00211C25" w:rsidRDefault="002330BF" w:rsidP="002330BF">
            <w:pPr>
              <w:widowControl w:val="0"/>
              <w:tabs>
                <w:tab w:val="center" w:pos="4536"/>
                <w:tab w:val="right" w:pos="9072"/>
              </w:tabs>
              <w:ind w:right="105"/>
              <w:jc w:val="both"/>
              <w:rPr>
                <w:rFonts w:cs="Arial"/>
                <w:bCs/>
                <w:color w:val="FF0000"/>
                <w:lang w:val="it-IT"/>
              </w:rPr>
            </w:pPr>
          </w:p>
        </w:tc>
      </w:tr>
      <w:tr w:rsidR="002330BF" w:rsidRPr="00931DD7" w14:paraId="2150D917" w14:textId="77777777" w:rsidTr="00AA522A">
        <w:trPr>
          <w:gridBefore w:val="1"/>
          <w:wBefore w:w="8" w:type="dxa"/>
          <w:trHeight w:val="845"/>
        </w:trPr>
        <w:tc>
          <w:tcPr>
            <w:tcW w:w="4397" w:type="dxa"/>
            <w:gridSpan w:val="3"/>
          </w:tcPr>
          <w:p w14:paraId="442319F1" w14:textId="320E1349" w:rsidR="002330BF" w:rsidRPr="00211C25" w:rsidRDefault="002330BF" w:rsidP="002330BF">
            <w:pPr>
              <w:widowControl w:val="0"/>
              <w:jc w:val="both"/>
              <w:rPr>
                <w:rFonts w:cs="Arial"/>
                <w:lang w:val="de-DE"/>
              </w:rPr>
            </w:pPr>
            <w:r w:rsidRPr="00211C25">
              <w:rPr>
                <w:rFonts w:cs="Arial"/>
                <w:color w:val="FF0000"/>
                <w:lang w:val="de-DE"/>
              </w:rPr>
              <w:t>Die Vergabestelle</w:t>
            </w:r>
            <w:r w:rsidRPr="00211C25">
              <w:rPr>
                <w:rFonts w:cs="Arial"/>
                <w:lang w:val="de-DE"/>
              </w:rPr>
              <w:t xml:space="preserve"> behält sich das Recht vor, das Ausschreibungsverfahren mit entsprechender Begründung auszusetzen, neu auszuschreiben oder keinen Zuschlag zu erteilen.</w:t>
            </w:r>
          </w:p>
        </w:tc>
        <w:tc>
          <w:tcPr>
            <w:tcW w:w="993" w:type="dxa"/>
          </w:tcPr>
          <w:p w14:paraId="11A70460" w14:textId="77777777" w:rsidR="002330BF" w:rsidRPr="00211C25" w:rsidRDefault="002330BF" w:rsidP="002330BF">
            <w:pPr>
              <w:widowControl w:val="0"/>
              <w:rPr>
                <w:rFonts w:cs="Arial"/>
                <w:lang w:val="de-DE"/>
              </w:rPr>
            </w:pPr>
          </w:p>
        </w:tc>
        <w:tc>
          <w:tcPr>
            <w:tcW w:w="4252" w:type="dxa"/>
          </w:tcPr>
          <w:p w14:paraId="4F5F97D6" w14:textId="7777777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bCs/>
                <w:color w:val="FF0000"/>
                <w:lang w:val="it-IT"/>
              </w:rPr>
              <w:t>La stazione appaltante</w:t>
            </w:r>
            <w:r w:rsidRPr="00211C25">
              <w:rPr>
                <w:rFonts w:cs="Arial"/>
                <w:bCs/>
                <w:lang w:val="it-IT"/>
              </w:rPr>
              <w:t xml:space="preserve"> si riserva il diritto di sospendere, reindire o non aggiudicare la gara motivatamente.</w:t>
            </w:r>
          </w:p>
        </w:tc>
      </w:tr>
      <w:tr w:rsidR="002330BF" w:rsidRPr="00931DD7" w14:paraId="4D7C2D7C" w14:textId="77777777" w:rsidTr="00AA522A">
        <w:trPr>
          <w:gridBefore w:val="1"/>
          <w:wBefore w:w="8" w:type="dxa"/>
        </w:trPr>
        <w:tc>
          <w:tcPr>
            <w:tcW w:w="4397"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2330BF" w:rsidRPr="00931DD7" w14:paraId="266CB89A" w14:textId="77777777" w:rsidTr="00AA522A">
        <w:trPr>
          <w:gridBefore w:val="1"/>
          <w:wBefore w:w="8" w:type="dxa"/>
        </w:trPr>
        <w:tc>
          <w:tcPr>
            <w:tcW w:w="4397"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2330BF" w:rsidRPr="00931DD7" w14:paraId="349084F4" w14:textId="77777777" w:rsidTr="00AA522A">
        <w:trPr>
          <w:gridBefore w:val="1"/>
          <w:wBefore w:w="8" w:type="dxa"/>
        </w:trPr>
        <w:tc>
          <w:tcPr>
            <w:tcW w:w="4397"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2330BF" w:rsidRPr="00931DD7" w14:paraId="3193BE9A" w14:textId="77777777" w:rsidTr="00AA522A">
        <w:trPr>
          <w:gridBefore w:val="1"/>
          <w:wBefore w:w="8" w:type="dxa"/>
        </w:trPr>
        <w:tc>
          <w:tcPr>
            <w:tcW w:w="4397"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 xml:space="preserve">behält sich das Recht vor, gemäß Art. 21/ter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l.p.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2330BF" w:rsidRPr="00931DD7" w14:paraId="23BBF0A6" w14:textId="77777777" w:rsidTr="00AA522A">
        <w:trPr>
          <w:gridBefore w:val="1"/>
          <w:wBefore w:w="8" w:type="dxa"/>
        </w:trPr>
        <w:tc>
          <w:tcPr>
            <w:tcW w:w="4397"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2330BF" w:rsidRPr="00931DD7" w14:paraId="61A899A2" w14:textId="77777777" w:rsidTr="00AA522A">
        <w:trPr>
          <w:gridBefore w:val="1"/>
          <w:wBefore w:w="8" w:type="dxa"/>
          <w:trHeight w:val="1717"/>
        </w:trPr>
        <w:tc>
          <w:tcPr>
            <w:tcW w:w="4397"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21/ter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Ai sensi dell’art. 21-ter della l.p. 1/2002 così come introdotto dell’art. 10, commi 1, l.p. 15/2016, le amministrazioni aggiudicatrici di cui all’articolo 2, comma 2, l.p. 16/2015, ricorrono solo alle convenzioni-quadro stipulate dal soggetto aggregatore provinciale ACP.</w:t>
            </w:r>
          </w:p>
        </w:tc>
      </w:tr>
      <w:tr w:rsidR="002330BF" w:rsidRPr="002D5052" w14:paraId="2E7B1FBC" w14:textId="77777777" w:rsidTr="00AA522A">
        <w:trPr>
          <w:gridBefore w:val="1"/>
          <w:wBefore w:w="8" w:type="dxa"/>
        </w:trPr>
        <w:tc>
          <w:tcPr>
            <w:tcW w:w="4397" w:type="dxa"/>
            <w:gridSpan w:val="3"/>
          </w:tcPr>
          <w:p w14:paraId="1C0FB7A0" w14:textId="6605FA6C" w:rsidR="002330BF" w:rsidRPr="00C67C98" w:rsidRDefault="002330BF" w:rsidP="002330BF">
            <w:pPr>
              <w:widowControl w:val="0"/>
              <w:jc w:val="both"/>
              <w:rPr>
                <w:rFonts w:cs="Arial"/>
                <w:noProof w:val="0"/>
                <w:lang w:val="de-DE" w:eastAsia="it-IT"/>
              </w:rPr>
            </w:pPr>
            <w:bookmarkStart w:id="144" w:name="_Hlk38299185"/>
            <w:r w:rsidRPr="00C67C98">
              <w:rPr>
                <w:lang w:val="de-DE"/>
              </w:rPr>
              <w:t>Es findet Art. 20 LG 3/2020 Anwendung</w:t>
            </w:r>
          </w:p>
        </w:tc>
        <w:tc>
          <w:tcPr>
            <w:tcW w:w="993" w:type="dxa"/>
          </w:tcPr>
          <w:p w14:paraId="22043916" w14:textId="77777777" w:rsidR="002330BF" w:rsidRPr="00C67C98" w:rsidRDefault="002330BF" w:rsidP="002330BF">
            <w:pPr>
              <w:widowControl w:val="0"/>
              <w:rPr>
                <w:rFonts w:cs="Arial"/>
                <w:lang w:val="de-DE"/>
              </w:rPr>
            </w:pPr>
          </w:p>
        </w:tc>
        <w:tc>
          <w:tcPr>
            <w:tcW w:w="4252" w:type="dxa"/>
          </w:tcPr>
          <w:p w14:paraId="170ED12B" w14:textId="339A93CE" w:rsidR="002330BF" w:rsidRPr="00211C25" w:rsidRDefault="002330BF" w:rsidP="002330BF">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Si applica l’art. 20 LP 3/2020.</w:t>
            </w:r>
          </w:p>
        </w:tc>
      </w:tr>
      <w:bookmarkEnd w:id="144"/>
      <w:tr w:rsidR="002330BF" w:rsidRPr="002D5052" w14:paraId="7E608B30" w14:textId="77777777" w:rsidTr="00AA522A">
        <w:trPr>
          <w:gridBefore w:val="1"/>
          <w:wBefore w:w="8" w:type="dxa"/>
        </w:trPr>
        <w:tc>
          <w:tcPr>
            <w:tcW w:w="4397"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2330BF" w:rsidRPr="00211C25" w14:paraId="7C80E7A8" w14:textId="77777777" w:rsidTr="00AA522A">
        <w:trPr>
          <w:gridBefore w:val="1"/>
          <w:wBefore w:w="8" w:type="dxa"/>
        </w:trPr>
        <w:tc>
          <w:tcPr>
            <w:tcW w:w="4397"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l.p. 16/2015, a norma dell’art. 1. co. 13 del d.l.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2330BF" w:rsidRPr="00211C25" w14:paraId="00DC2959" w14:textId="77777777" w:rsidTr="00AA522A">
        <w:trPr>
          <w:gridBefore w:val="1"/>
          <w:wBefore w:w="8" w:type="dxa"/>
        </w:trPr>
        <w:tc>
          <w:tcPr>
            <w:tcW w:w="4397"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2330BF" w:rsidRPr="00931DD7" w14:paraId="0A2859F1" w14:textId="77777777" w:rsidTr="00AA522A">
        <w:trPr>
          <w:gridBefore w:val="1"/>
          <w:wBefore w:w="8" w:type="dxa"/>
        </w:trPr>
        <w:tc>
          <w:tcPr>
            <w:tcW w:w="4397" w:type="dxa"/>
            <w:gridSpan w:val="3"/>
          </w:tcPr>
          <w:p w14:paraId="192AEB5D" w14:textId="791F6C18" w:rsidR="002330BF" w:rsidRPr="00211C25" w:rsidRDefault="002330BF" w:rsidP="002330BF">
            <w:pPr>
              <w:widowControl w:val="0"/>
              <w:jc w:val="both"/>
              <w:rPr>
                <w:rFonts w:cs="Arial"/>
                <w:lang w:val="de-DE"/>
              </w:rPr>
            </w:pPr>
            <w:r w:rsidRPr="00211C25">
              <w:rPr>
                <w:rFonts w:cs="Arial"/>
                <w:lang w:val="de-DE"/>
              </w:rPr>
              <w:t>Die Vergabestelle behält sich gemäß Art. 1 Abs. 3 GD Nr. 95/2012, in Gesetz Nr. 135/2012 umgewandelt, vor vom Vertrag zurückzutreten</w:t>
            </w:r>
            <w:r>
              <w:rPr>
                <w:rFonts w:cs="Arial"/>
                <w:lang w:val="de-DE"/>
              </w:rPr>
              <w:t>,</w:t>
            </w:r>
            <w:r w:rsidRPr="00211C25">
              <w:rPr>
                <w:rFonts w:cs="Arial"/>
                <w:lang w:val="de-DE"/>
              </w:rPr>
              <w:t xml:space="preserve"> wenn eine CONSIP- oder eine AOV-Vereinbarung abgeschlossen wird.</w:t>
            </w:r>
          </w:p>
        </w:tc>
        <w:tc>
          <w:tcPr>
            <w:tcW w:w="993" w:type="dxa"/>
          </w:tcPr>
          <w:p w14:paraId="1E9412D3" w14:textId="77777777" w:rsidR="002330BF" w:rsidRPr="00211C25" w:rsidRDefault="002330BF" w:rsidP="002330BF">
            <w:pPr>
              <w:widowControl w:val="0"/>
              <w:rPr>
                <w:rFonts w:cs="Arial"/>
                <w:lang w:val="de-DE"/>
              </w:rPr>
            </w:pPr>
          </w:p>
        </w:tc>
        <w:tc>
          <w:tcPr>
            <w:tcW w:w="4252" w:type="dxa"/>
          </w:tcPr>
          <w:p w14:paraId="51357077" w14:textId="09F79358" w:rsidR="002330BF" w:rsidRPr="00211C25" w:rsidRDefault="002330BF" w:rsidP="002330BF">
            <w:pPr>
              <w:widowControl w:val="0"/>
              <w:tabs>
                <w:tab w:val="center" w:pos="4536"/>
                <w:tab w:val="right" w:pos="9072"/>
              </w:tabs>
              <w:ind w:right="105"/>
              <w:jc w:val="both"/>
              <w:rPr>
                <w:rFonts w:cs="Arial"/>
                <w:lang w:val="it-IT"/>
              </w:rPr>
            </w:pPr>
            <w:r w:rsidRPr="00211C25">
              <w:rPr>
                <w:rFonts w:cs="Arial"/>
                <w:noProof w:val="0"/>
                <w:lang w:val="it-IT" w:eastAsia="it-IT"/>
              </w:rPr>
              <w:t>La stazione appaltante, ai sensi dell’art. 1, co. 3 del d.l. 95/2012 convertito in l. n. 135/2012, si riserva di recedere dal contratto qualora sopravvenga una convenzione stipulata da CONSIP o ACP.</w:t>
            </w:r>
          </w:p>
        </w:tc>
      </w:tr>
      <w:tr w:rsidR="002330BF" w:rsidRPr="00931DD7" w14:paraId="4066B1B8" w14:textId="77777777" w:rsidTr="00AA522A">
        <w:trPr>
          <w:gridBefore w:val="1"/>
          <w:wBefore w:w="8" w:type="dxa"/>
        </w:trPr>
        <w:tc>
          <w:tcPr>
            <w:tcW w:w="4397" w:type="dxa"/>
            <w:gridSpan w:val="3"/>
          </w:tcPr>
          <w:p w14:paraId="490F201B" w14:textId="77777777" w:rsidR="002330BF" w:rsidRPr="00211C25" w:rsidRDefault="002330BF" w:rsidP="002330BF">
            <w:pPr>
              <w:widowControl w:val="0"/>
              <w:jc w:val="both"/>
              <w:rPr>
                <w:rFonts w:cs="Arial"/>
                <w:lang w:val="it-IT"/>
              </w:rPr>
            </w:pPr>
          </w:p>
        </w:tc>
        <w:tc>
          <w:tcPr>
            <w:tcW w:w="993" w:type="dxa"/>
          </w:tcPr>
          <w:p w14:paraId="644F966E" w14:textId="77777777" w:rsidR="002330BF" w:rsidRPr="00211C25" w:rsidRDefault="002330BF" w:rsidP="002330BF">
            <w:pPr>
              <w:widowControl w:val="0"/>
              <w:rPr>
                <w:rFonts w:cs="Arial"/>
                <w:lang w:val="it-IT"/>
              </w:rPr>
            </w:pPr>
          </w:p>
        </w:tc>
        <w:tc>
          <w:tcPr>
            <w:tcW w:w="4252" w:type="dxa"/>
          </w:tcPr>
          <w:p w14:paraId="5C4AE602" w14:textId="77777777" w:rsidR="002330BF" w:rsidRPr="00211C25" w:rsidRDefault="002330BF" w:rsidP="002330BF">
            <w:pPr>
              <w:widowControl w:val="0"/>
              <w:tabs>
                <w:tab w:val="center" w:pos="4536"/>
                <w:tab w:val="right" w:pos="9072"/>
              </w:tabs>
              <w:ind w:right="105"/>
              <w:jc w:val="both"/>
              <w:rPr>
                <w:rFonts w:cs="Arial"/>
                <w:noProof w:val="0"/>
                <w:lang w:val="it-IT" w:eastAsia="it-IT"/>
              </w:rPr>
            </w:pPr>
          </w:p>
        </w:tc>
      </w:tr>
      <w:tr w:rsidR="002330BF" w:rsidRPr="00931DD7" w14:paraId="7D94180D" w14:textId="77777777" w:rsidTr="00AA522A">
        <w:trPr>
          <w:gridBefore w:val="1"/>
          <w:wBefore w:w="8" w:type="dxa"/>
        </w:trPr>
        <w:tc>
          <w:tcPr>
            <w:tcW w:w="4397" w:type="dxa"/>
            <w:gridSpan w:val="3"/>
          </w:tcPr>
          <w:p w14:paraId="3EBCB543" w14:textId="54E77839" w:rsidR="002330BF" w:rsidRPr="00211C25" w:rsidRDefault="002330BF" w:rsidP="002330BF">
            <w:pPr>
              <w:widowControl w:val="0"/>
              <w:jc w:val="both"/>
              <w:rPr>
                <w:rFonts w:cs="Arial"/>
                <w:lang w:val="de-DE"/>
              </w:rPr>
            </w:pPr>
            <w:bookmarkStart w:id="145" w:name="_Hlk11762871"/>
            <w:r w:rsidRPr="00211C25">
              <w:rPr>
                <w:rFonts w:cs="Arial"/>
                <w:noProof w:val="0"/>
                <w:lang w:val="de-DE"/>
              </w:rPr>
              <w:t>Die Vergabestelle und die auftraggebende Körperschaft behalten sich das Recht vor, den Zuschlag nicht zu erteilen bzw. den Vertrag nicht abzuschließen, wenn die auf der Internetseite des AOV publizierten Richtpreise gemäß Art. 21/ter Abs. 5 LG Nr. 1/2002 günstiger sind.</w:t>
            </w:r>
          </w:p>
        </w:tc>
        <w:tc>
          <w:tcPr>
            <w:tcW w:w="993" w:type="dxa"/>
          </w:tcPr>
          <w:p w14:paraId="6882A7E0" w14:textId="77777777" w:rsidR="002330BF" w:rsidRPr="00211C25" w:rsidRDefault="002330BF" w:rsidP="002330BF">
            <w:pPr>
              <w:widowControl w:val="0"/>
              <w:rPr>
                <w:rFonts w:cs="Arial"/>
                <w:lang w:val="de-DE"/>
              </w:rPr>
            </w:pPr>
          </w:p>
        </w:tc>
        <w:tc>
          <w:tcPr>
            <w:tcW w:w="4252" w:type="dxa"/>
          </w:tcPr>
          <w:p w14:paraId="776F22B9"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Cs/>
                <w:noProof w:val="0"/>
                <w:lang w:val="it-IT"/>
              </w:rPr>
              <w:t xml:space="preserve">La stazione appaltante e l’ente committente si riservano la facoltà di non aggiudicare ovvero di non stipulare il contratto, qualora </w:t>
            </w:r>
            <w:r w:rsidRPr="00211C25">
              <w:rPr>
                <w:rFonts w:cs="Arial"/>
                <w:noProof w:val="0"/>
                <w:lang w:val="it-IT"/>
              </w:rPr>
              <w:t xml:space="preserve">i prezzi di riferimento pubblicati sul sito dell’ACP risultino essere più favorevoli ai sensi dell’art. 21-ter comma 5 della l.p. 1/2002. </w:t>
            </w:r>
          </w:p>
        </w:tc>
      </w:tr>
      <w:bookmarkEnd w:id="145"/>
      <w:tr w:rsidR="002330BF" w:rsidRPr="00931DD7" w14:paraId="402E4964" w14:textId="77777777" w:rsidTr="00AA522A">
        <w:trPr>
          <w:gridBefore w:val="1"/>
          <w:wBefore w:w="8" w:type="dxa"/>
        </w:trPr>
        <w:tc>
          <w:tcPr>
            <w:tcW w:w="4397"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2330BF" w:rsidRPr="00931DD7" w14:paraId="7BB0A600" w14:textId="77777777" w:rsidTr="00AA522A">
        <w:trPr>
          <w:gridBefore w:val="1"/>
          <w:wBefore w:w="8" w:type="dxa"/>
        </w:trPr>
        <w:tc>
          <w:tcPr>
            <w:tcW w:w="4397" w:type="dxa"/>
            <w:gridSpan w:val="3"/>
          </w:tcPr>
          <w:p w14:paraId="4AC264FB" w14:textId="442B3145" w:rsidR="002330BF" w:rsidRPr="00211C25" w:rsidRDefault="002330BF" w:rsidP="002330BF">
            <w:pPr>
              <w:widowControl w:val="0"/>
              <w:jc w:val="both"/>
              <w:rPr>
                <w:rFonts w:cs="Arial"/>
                <w:color w:val="FF0000"/>
                <w:lang w:val="de-DE"/>
              </w:rPr>
            </w:pPr>
            <w:bookmarkStart w:id="146"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2330BF" w:rsidRPr="00931DD7" w14:paraId="0FA1A371" w14:textId="77777777" w:rsidTr="00AA522A">
        <w:trPr>
          <w:gridBefore w:val="1"/>
          <w:wBefore w:w="8" w:type="dxa"/>
        </w:trPr>
        <w:tc>
          <w:tcPr>
            <w:tcW w:w="4397" w:type="dxa"/>
            <w:gridSpan w:val="3"/>
          </w:tcPr>
          <w:p w14:paraId="42DD3F24" w14:textId="4E7FEEB8" w:rsidR="002330BF" w:rsidRPr="00211C25" w:rsidRDefault="002330BF" w:rsidP="002330BF">
            <w:pPr>
              <w:widowControl w:val="0"/>
              <w:tabs>
                <w:tab w:val="center" w:pos="4536"/>
                <w:tab w:val="right" w:pos="9072"/>
              </w:tabs>
              <w:jc w:val="both"/>
              <w:rPr>
                <w:rFonts w:cs="Arial"/>
                <w:bCs/>
                <w:i/>
                <w:color w:val="FF0000"/>
                <w:lang w:val="de-DE"/>
              </w:rPr>
            </w:pPr>
            <w:r w:rsidRPr="00211C25">
              <w:rPr>
                <w:rFonts w:cs="Arial"/>
                <w:bCs/>
                <w:color w:val="FF0000"/>
                <w:lang w:val="de-DE"/>
              </w:rPr>
              <w:t xml:space="preserve">Die Vergabestelle nimmt </w:t>
            </w:r>
            <w:r w:rsidRPr="00211C25">
              <w:rPr>
                <w:rFonts w:cs="Arial"/>
                <w:b/>
                <w:bCs/>
                <w:color w:val="FF0000"/>
                <w:lang w:val="de-DE"/>
              </w:rPr>
              <w:t xml:space="preserve">nach der Erteilung des Zuschlags und vor Vertragsabschluss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330BF" w:rsidRPr="00211C25" w:rsidRDefault="002330BF" w:rsidP="002330BF">
            <w:pPr>
              <w:widowControl w:val="0"/>
              <w:tabs>
                <w:tab w:val="center" w:pos="4536"/>
                <w:tab w:val="right" w:pos="9072"/>
              </w:tabs>
              <w:jc w:val="both"/>
              <w:rPr>
                <w:rFonts w:cs="Arial"/>
                <w:bCs/>
                <w:i/>
                <w:color w:val="FF0000"/>
                <w:lang w:val="de-DE"/>
              </w:rPr>
            </w:pPr>
          </w:p>
          <w:p w14:paraId="7FDBF36B" w14:textId="35389A7E" w:rsidR="002330BF" w:rsidRPr="00211C25" w:rsidRDefault="002330BF" w:rsidP="002330BF">
            <w:pPr>
              <w:pStyle w:val="Paragrafoelenco"/>
              <w:widowControl w:val="0"/>
              <w:numPr>
                <w:ilvl w:val="0"/>
                <w:numId w:val="64"/>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211C25" w:rsidRDefault="002330BF" w:rsidP="002330BF">
            <w:pPr>
              <w:pStyle w:val="Paragrafoelenco"/>
              <w:widowControl w:val="0"/>
              <w:numPr>
                <w:ilvl w:val="0"/>
                <w:numId w:val="64"/>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77777777" w:rsidR="002330BF" w:rsidRPr="00211C25" w:rsidRDefault="002330BF" w:rsidP="002330BF">
            <w:pPr>
              <w:widowControl w:val="0"/>
              <w:ind w:right="105"/>
              <w:jc w:val="both"/>
              <w:rPr>
                <w:rFonts w:cs="Arial"/>
                <w:noProof w:val="0"/>
                <w:color w:val="FF0000"/>
                <w:lang w:val="it-IT"/>
              </w:rPr>
            </w:pPr>
            <w:r w:rsidRPr="00211C25">
              <w:rPr>
                <w:rFonts w:cs="Arial"/>
                <w:color w:val="FF0000"/>
                <w:lang w:val="it-IT"/>
              </w:rPr>
              <w:t xml:space="preserve">La stazione appaltante,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330BF" w:rsidRPr="00211C25" w:rsidRDefault="002330BF" w:rsidP="002330BF">
            <w:pPr>
              <w:widowControl w:val="0"/>
              <w:ind w:right="105"/>
              <w:jc w:val="both"/>
              <w:rPr>
                <w:rFonts w:cs="Arial"/>
                <w:color w:val="FF0000"/>
                <w:lang w:val="it-IT"/>
              </w:rPr>
            </w:pPr>
          </w:p>
          <w:p w14:paraId="2D189721" w14:textId="09985D1B"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2330BF" w:rsidRPr="00931DD7" w14:paraId="69D8D2CB" w14:textId="77777777" w:rsidTr="00AA522A">
        <w:trPr>
          <w:gridBefore w:val="1"/>
          <w:wBefore w:w="8" w:type="dxa"/>
        </w:trPr>
        <w:tc>
          <w:tcPr>
            <w:tcW w:w="4397"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46"/>
      <w:tr w:rsidR="002330BF" w:rsidRPr="00931DD7" w14:paraId="12699AC9" w14:textId="77777777" w:rsidTr="00AA522A">
        <w:trPr>
          <w:gridBefore w:val="1"/>
          <w:wBefore w:w="8" w:type="dxa"/>
        </w:trPr>
        <w:tc>
          <w:tcPr>
            <w:tcW w:w="4397"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2330BF" w:rsidRPr="00211C25" w14:paraId="02BEC146" w14:textId="77777777" w:rsidTr="00AA522A">
        <w:trPr>
          <w:gridBefore w:val="1"/>
          <w:wBefore w:w="8" w:type="dxa"/>
        </w:trPr>
        <w:tc>
          <w:tcPr>
            <w:tcW w:w="4397"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2330BF" w:rsidRPr="00211C25" w14:paraId="217B45E9" w14:textId="77777777" w:rsidTr="00AA522A">
        <w:trPr>
          <w:gridBefore w:val="1"/>
          <w:wBefore w:w="8" w:type="dxa"/>
        </w:trPr>
        <w:tc>
          <w:tcPr>
            <w:tcW w:w="4397"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2330BF" w:rsidRPr="00931DD7" w14:paraId="393F43B4" w14:textId="77777777" w:rsidTr="00AA522A">
        <w:trPr>
          <w:gridBefore w:val="1"/>
          <w:wBefore w:w="8" w:type="dxa"/>
        </w:trPr>
        <w:tc>
          <w:tcPr>
            <w:tcW w:w="4397"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2330BF" w:rsidRPr="00931DD7" w14:paraId="516B0685" w14:textId="77777777" w:rsidTr="00AA522A">
        <w:trPr>
          <w:gridBefore w:val="1"/>
          <w:wBefore w:w="8" w:type="dxa"/>
        </w:trPr>
        <w:tc>
          <w:tcPr>
            <w:tcW w:w="4397"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2330BF" w:rsidRPr="00931DD7" w14:paraId="32341D36" w14:textId="77777777" w:rsidTr="00AA522A">
        <w:trPr>
          <w:gridBefore w:val="1"/>
          <w:wBefore w:w="8" w:type="dxa"/>
        </w:trPr>
        <w:tc>
          <w:tcPr>
            <w:tcW w:w="4397"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2330BF" w:rsidRPr="00931DD7" w14:paraId="5DBC60FD" w14:textId="77777777" w:rsidTr="00AA522A">
        <w:trPr>
          <w:gridBefore w:val="1"/>
          <w:wBefore w:w="8" w:type="dxa"/>
        </w:trPr>
        <w:tc>
          <w:tcPr>
            <w:tcW w:w="4397"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2330BF" w:rsidRPr="00931DD7" w14:paraId="2F6CFD06" w14:textId="77777777" w:rsidTr="00AA522A">
        <w:trPr>
          <w:gridBefore w:val="1"/>
          <w:wBefore w:w="8" w:type="dxa"/>
        </w:trPr>
        <w:tc>
          <w:tcPr>
            <w:tcW w:w="4397"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47" w:name="OLE_LINK5"/>
            <w:r w:rsidRPr="00211C25">
              <w:rPr>
                <w:rFonts w:cs="Arial"/>
                <w:b/>
                <w:lang w:val="it-IT"/>
              </w:rPr>
              <w:t>DOCUMENTAZIONE RICHIESTA DALLA STAZIONE APPALTANTE ALL’OPERATORE ECONOMICO</w:t>
            </w:r>
            <w:bookmarkEnd w:id="147"/>
          </w:p>
        </w:tc>
      </w:tr>
      <w:tr w:rsidR="002330BF" w:rsidRPr="00931DD7" w14:paraId="67BD0952" w14:textId="77777777" w:rsidTr="00AA522A">
        <w:trPr>
          <w:gridBefore w:val="1"/>
          <w:wBefore w:w="8" w:type="dxa"/>
          <w:trHeight w:val="314"/>
        </w:trPr>
        <w:tc>
          <w:tcPr>
            <w:tcW w:w="4397" w:type="dxa"/>
            <w:gridSpan w:val="3"/>
          </w:tcPr>
          <w:p w14:paraId="0333A99F" w14:textId="77777777" w:rsidR="002330BF" w:rsidRPr="00211C25" w:rsidRDefault="002330BF" w:rsidP="002330BF">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2330BF">
            <w:pPr>
              <w:widowControl w:val="0"/>
              <w:rPr>
                <w:rFonts w:cs="Arial"/>
                <w:lang w:val="it-IT"/>
              </w:rPr>
            </w:pPr>
          </w:p>
        </w:tc>
        <w:tc>
          <w:tcPr>
            <w:tcW w:w="4252" w:type="dxa"/>
          </w:tcPr>
          <w:p w14:paraId="231B41EE" w14:textId="77777777" w:rsidR="002330BF" w:rsidRPr="00211C25" w:rsidRDefault="002330BF" w:rsidP="002330BF">
            <w:pPr>
              <w:widowControl w:val="0"/>
              <w:autoSpaceDE w:val="0"/>
              <w:autoSpaceDN w:val="0"/>
              <w:adjustRightInd w:val="0"/>
              <w:ind w:left="150" w:right="105" w:hanging="150"/>
              <w:jc w:val="center"/>
              <w:rPr>
                <w:rFonts w:cs="Arial"/>
                <w:lang w:val="it-IT"/>
              </w:rPr>
            </w:pPr>
          </w:p>
        </w:tc>
      </w:tr>
      <w:tr w:rsidR="002330BF" w:rsidRPr="00931DD7" w14:paraId="61A28467" w14:textId="77777777" w:rsidTr="00AA522A">
        <w:trPr>
          <w:gridBefore w:val="1"/>
          <w:wBefore w:w="8" w:type="dxa"/>
        </w:trPr>
        <w:tc>
          <w:tcPr>
            <w:tcW w:w="4397" w:type="dxa"/>
            <w:gridSpan w:val="3"/>
          </w:tcPr>
          <w:p w14:paraId="5A1B8207" w14:textId="76135B1A" w:rsidR="002330BF" w:rsidRPr="00211C25" w:rsidRDefault="002330BF" w:rsidP="002330BF">
            <w:pPr>
              <w:widowControl w:val="0"/>
              <w:jc w:val="both"/>
              <w:rPr>
                <w:rFonts w:cs="Arial"/>
                <w:lang w:val="de-DE"/>
              </w:rPr>
            </w:pPr>
            <w:r w:rsidRPr="00211C25">
              <w:rPr>
                <w:rFonts w:cs="Arial"/>
                <w:noProof w:val="0"/>
                <w:lang w:val="de-DE" w:eastAsia="it-IT"/>
              </w:rPr>
              <w:t xml:space="preserve">Gemäß Art. 27 Abs. 2 LG Nr. 16/2015 beschränkt die Vergabestelle </w:t>
            </w:r>
            <w:r w:rsidRPr="00211C25">
              <w:rPr>
                <w:rFonts w:cs="Arial"/>
                <w:lang w:val="de-DE"/>
              </w:rPr>
              <w:t>die Überprüfung der allgemeinen und besonderen Anforderungen auf den Zuschlagsempfänger (einschli</w:t>
            </w:r>
            <w:r>
              <w:rPr>
                <w:rFonts w:cs="Arial"/>
                <w:lang w:val="de-DE"/>
              </w:rPr>
              <w:t>eßlich etwaige Hilfsunternehmen und</w:t>
            </w:r>
            <w:r w:rsidRPr="00211C25">
              <w:rPr>
                <w:rFonts w:cs="Arial"/>
                <w:lang w:val="de-DE"/>
              </w:rPr>
              <w:t xml:space="preserve"> ausführende Konsortiumsmitglieder). Es wird auf Art. 32 LG Nr. 16/2015 verwiesen.</w:t>
            </w:r>
          </w:p>
          <w:p w14:paraId="6C582E51" w14:textId="3A9040EA" w:rsidR="002330BF" w:rsidRPr="00211C25" w:rsidRDefault="002330BF" w:rsidP="002330BF">
            <w:pPr>
              <w:widowControl w:val="0"/>
              <w:autoSpaceDE w:val="0"/>
              <w:autoSpaceDN w:val="0"/>
              <w:adjustRightInd w:val="0"/>
              <w:jc w:val="both"/>
              <w:rPr>
                <w:rFonts w:cs="Arial"/>
                <w:lang w:val="de-DE"/>
              </w:rPr>
            </w:pPr>
            <w:r w:rsidRPr="00211C25">
              <w:rPr>
                <w:rFonts w:cs="Arial"/>
                <w:noProof w:val="0"/>
                <w:lang w:val="de-DE" w:eastAsia="de-DE"/>
              </w:rPr>
              <w:t>Die Teilnahme am vorliegenden Verfahren gilt als Erklärung über die Erfüllung der von den staatlichen Rechtsvorschriften vorgegebenen und in den Ausschreibungsbedingungen näher ausge-führten und eventuell vervollständigten allg</w:t>
            </w:r>
            <w:r>
              <w:rPr>
                <w:rFonts w:cs="Arial"/>
                <w:noProof w:val="0"/>
                <w:lang w:val="de-DE" w:eastAsia="de-DE"/>
              </w:rPr>
              <w:t>e</w:t>
            </w:r>
            <w:r w:rsidRPr="00211C25">
              <w:rPr>
                <w:rFonts w:cs="Arial"/>
                <w:noProof w:val="0"/>
                <w:lang w:val="de-DE" w:eastAsia="de-DE"/>
              </w:rPr>
              <w:t>meinen und besonderen Anforderungen.</w:t>
            </w:r>
          </w:p>
        </w:tc>
        <w:tc>
          <w:tcPr>
            <w:tcW w:w="993" w:type="dxa"/>
          </w:tcPr>
          <w:p w14:paraId="0DF5C939" w14:textId="77777777" w:rsidR="002330BF" w:rsidRPr="00211C25" w:rsidRDefault="002330BF" w:rsidP="002330BF">
            <w:pPr>
              <w:widowControl w:val="0"/>
              <w:jc w:val="both"/>
              <w:rPr>
                <w:rFonts w:cs="Arial"/>
                <w:lang w:val="de-DE"/>
              </w:rPr>
            </w:pPr>
          </w:p>
        </w:tc>
        <w:tc>
          <w:tcPr>
            <w:tcW w:w="4252" w:type="dxa"/>
          </w:tcPr>
          <w:p w14:paraId="2935437C" w14:textId="77777777" w:rsidR="002330BF" w:rsidRPr="00211C25" w:rsidRDefault="002330BF" w:rsidP="002330BF">
            <w:pPr>
              <w:widowControl w:val="0"/>
              <w:jc w:val="both"/>
              <w:rPr>
                <w:rFonts w:cs="Arial"/>
                <w:lang w:val="it-IT"/>
              </w:rPr>
            </w:pPr>
            <w:r w:rsidRPr="00211C25">
              <w:rPr>
                <w:rFonts w:cs="Arial"/>
                <w:noProof w:val="0"/>
                <w:lang w:val="it-IT" w:eastAsia="de-DE"/>
              </w:rPr>
              <w:t>A n</w:t>
            </w:r>
            <w:r w:rsidRPr="00211C25">
              <w:rPr>
                <w:rFonts w:cs="Arial"/>
                <w:lang w:val="it-IT"/>
              </w:rPr>
              <w:t>or</w:t>
            </w:r>
            <w:r w:rsidRPr="00211C25">
              <w:rPr>
                <w:rFonts w:cs="Arial"/>
                <w:noProof w:val="0"/>
                <w:lang w:val="it-IT" w:eastAsia="de-DE"/>
              </w:rPr>
              <w:t xml:space="preserve">ma dell’art. 27, comma 2 l.p. 16/2015 </w:t>
            </w:r>
            <w:r w:rsidRPr="00211C25">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211C25"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211C25">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330BF" w:rsidRPr="00931DD7" w14:paraId="7C69BC52" w14:textId="77777777" w:rsidTr="00AA522A">
        <w:trPr>
          <w:gridBefore w:val="1"/>
          <w:wBefore w:w="8" w:type="dxa"/>
        </w:trPr>
        <w:tc>
          <w:tcPr>
            <w:tcW w:w="4397"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2330BF" w:rsidRPr="00211C25" w14:paraId="0BFD9F98" w14:textId="77777777" w:rsidTr="00AA522A">
        <w:trPr>
          <w:gridBefore w:val="1"/>
          <w:wBefore w:w="8" w:type="dxa"/>
        </w:trPr>
        <w:tc>
          <w:tcPr>
            <w:tcW w:w="4397"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Um die Kontrollen gemäß Art. 80 GvD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2330BF">
            <w:pPr>
              <w:widowControl w:val="0"/>
              <w:numPr>
                <w:ilvl w:val="0"/>
                <w:numId w:val="6"/>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2330BF">
            <w:pPr>
              <w:widowControl w:val="0"/>
              <w:numPr>
                <w:ilvl w:val="0"/>
                <w:numId w:val="6"/>
              </w:numPr>
              <w:jc w:val="both"/>
              <w:rPr>
                <w:rFonts w:cs="Arial"/>
                <w:noProof w:val="0"/>
                <w:lang w:val="it-IT" w:eastAsia="de-DE"/>
              </w:rPr>
            </w:pPr>
            <w:r w:rsidRPr="00211C25">
              <w:rPr>
                <w:rFonts w:cs="Arial"/>
                <w:noProof w:val="0"/>
                <w:lang w:val="it-IT" w:eastAsia="it-IT"/>
              </w:rPr>
              <w:t>eventuale impresa ausiliaria;</w:t>
            </w:r>
          </w:p>
        </w:tc>
      </w:tr>
      <w:tr w:rsidR="002330BF" w:rsidRPr="00211C25" w14:paraId="26DDE568" w14:textId="77777777" w:rsidTr="00AA522A">
        <w:trPr>
          <w:gridBefore w:val="1"/>
          <w:wBefore w:w="8" w:type="dxa"/>
        </w:trPr>
        <w:tc>
          <w:tcPr>
            <w:tcW w:w="4397" w:type="dxa"/>
            <w:gridSpan w:val="3"/>
          </w:tcPr>
          <w:p w14:paraId="1BE05167" w14:textId="77777777" w:rsidR="002330BF" w:rsidRPr="00211C25" w:rsidRDefault="002330BF" w:rsidP="002330BF">
            <w:pPr>
              <w:widowControl w:val="0"/>
              <w:jc w:val="both"/>
              <w:rPr>
                <w:rFonts w:cs="Arial"/>
                <w:noProof w:val="0"/>
                <w:lang w:val="it-IT" w:eastAsia="it-IT"/>
              </w:rPr>
            </w:pPr>
          </w:p>
        </w:tc>
        <w:tc>
          <w:tcPr>
            <w:tcW w:w="993" w:type="dxa"/>
          </w:tcPr>
          <w:p w14:paraId="079FA554" w14:textId="77777777" w:rsidR="002330BF" w:rsidRPr="00211C25" w:rsidRDefault="002330BF" w:rsidP="002330BF">
            <w:pPr>
              <w:widowControl w:val="0"/>
              <w:jc w:val="both"/>
              <w:rPr>
                <w:rFonts w:cs="Arial"/>
                <w:lang w:val="it-IT"/>
              </w:rPr>
            </w:pPr>
          </w:p>
        </w:tc>
        <w:tc>
          <w:tcPr>
            <w:tcW w:w="4252" w:type="dxa"/>
          </w:tcPr>
          <w:p w14:paraId="129630E1" w14:textId="77777777" w:rsidR="002330BF" w:rsidRPr="00211C25" w:rsidRDefault="002330BF" w:rsidP="002330BF">
            <w:pPr>
              <w:widowControl w:val="0"/>
              <w:jc w:val="both"/>
              <w:rPr>
                <w:rFonts w:cs="Arial"/>
                <w:noProof w:val="0"/>
                <w:lang w:val="it-IT" w:eastAsia="it-IT"/>
              </w:rPr>
            </w:pPr>
          </w:p>
        </w:tc>
      </w:tr>
      <w:tr w:rsidR="002330BF" w:rsidRPr="00931DD7" w14:paraId="4E79D1C8" w14:textId="77777777" w:rsidTr="00AA522A">
        <w:trPr>
          <w:gridBefore w:val="1"/>
          <w:wBefore w:w="8" w:type="dxa"/>
        </w:trPr>
        <w:tc>
          <w:tcPr>
            <w:tcW w:w="4397" w:type="dxa"/>
            <w:gridSpan w:val="3"/>
          </w:tcPr>
          <w:p w14:paraId="29B68D11" w14:textId="4974FC86" w:rsidR="002330BF" w:rsidRPr="00211C25" w:rsidRDefault="002330BF" w:rsidP="002330BF">
            <w:pPr>
              <w:widowControl w:val="0"/>
              <w:numPr>
                <w:ilvl w:val="0"/>
                <w:numId w:val="6"/>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oder in einem der Länder gemäß Art. 83 Abs. 3 GvD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2330BF">
            <w:pPr>
              <w:widowControl w:val="0"/>
              <w:numPr>
                <w:ilvl w:val="0"/>
                <w:numId w:val="6"/>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330BF" w:rsidRPr="00931DD7" w14:paraId="644D6EB8" w14:textId="77777777" w:rsidTr="00AA522A">
        <w:trPr>
          <w:gridBefore w:val="1"/>
          <w:wBefore w:w="8" w:type="dxa"/>
        </w:trPr>
        <w:tc>
          <w:tcPr>
            <w:tcW w:w="4397"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2330BF" w:rsidRPr="00931DD7" w14:paraId="507A6C85" w14:textId="77777777" w:rsidTr="00AA522A">
        <w:trPr>
          <w:gridBefore w:val="1"/>
          <w:wBefore w:w="8" w:type="dxa"/>
        </w:trPr>
        <w:tc>
          <w:tcPr>
            <w:tcW w:w="4397"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GvD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2330BF" w:rsidRPr="00931DD7" w14:paraId="2D3565AD" w14:textId="77777777" w:rsidTr="00AA522A">
        <w:trPr>
          <w:gridBefore w:val="1"/>
          <w:wBefore w:w="8" w:type="dxa"/>
        </w:trPr>
        <w:tc>
          <w:tcPr>
            <w:tcW w:w="4397"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2330BF" w:rsidRPr="00931DD7" w14:paraId="4CAAC73E" w14:textId="77777777" w:rsidTr="00AA522A">
        <w:trPr>
          <w:gridBefore w:val="1"/>
          <w:wBefore w:w="8" w:type="dxa"/>
        </w:trPr>
        <w:tc>
          <w:tcPr>
            <w:tcW w:w="4397"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2330BF">
            <w:pPr>
              <w:widowControl w:val="0"/>
              <w:numPr>
                <w:ilvl w:val="0"/>
                <w:numId w:val="17"/>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2330BF">
            <w:pPr>
              <w:widowControl w:val="0"/>
              <w:numPr>
                <w:ilvl w:val="0"/>
                <w:numId w:val="17"/>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2330BF" w:rsidRPr="00931DD7" w14:paraId="23EF2E73" w14:textId="77777777" w:rsidTr="00AA522A">
        <w:trPr>
          <w:gridBefore w:val="1"/>
          <w:wBefore w:w="8" w:type="dxa"/>
        </w:trPr>
        <w:tc>
          <w:tcPr>
            <w:tcW w:w="4397"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2330BF" w:rsidRPr="00931DD7" w14:paraId="4B83D49E" w14:textId="77777777" w:rsidTr="00AA522A">
        <w:trPr>
          <w:gridBefore w:val="1"/>
          <w:wBefore w:w="8" w:type="dxa"/>
          <w:trHeight w:val="203"/>
        </w:trPr>
        <w:tc>
          <w:tcPr>
            <w:tcW w:w="4397"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2330BF" w:rsidRPr="00211C25" w14:paraId="0569E7B9" w14:textId="77777777" w:rsidTr="00AA522A">
        <w:trPr>
          <w:gridBefore w:val="1"/>
          <w:wBefore w:w="8" w:type="dxa"/>
        </w:trPr>
        <w:tc>
          <w:tcPr>
            <w:tcW w:w="4397"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2330BF" w:rsidRPr="00931DD7" w14:paraId="7E1A2F60" w14:textId="77777777" w:rsidTr="00AA522A">
        <w:trPr>
          <w:gridBefore w:val="1"/>
          <w:wBefore w:w="8" w:type="dxa"/>
        </w:trPr>
        <w:tc>
          <w:tcPr>
            <w:tcW w:w="4397"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2330BF" w:rsidRPr="00931DD7" w14:paraId="62A0368F" w14:textId="77777777" w:rsidTr="00AA522A">
        <w:trPr>
          <w:gridBefore w:val="1"/>
          <w:wBefore w:w="8" w:type="dxa"/>
        </w:trPr>
        <w:tc>
          <w:tcPr>
            <w:tcW w:w="4397" w:type="dxa"/>
            <w:gridSpan w:val="3"/>
          </w:tcPr>
          <w:p w14:paraId="68878B75" w14:textId="7DC9667B" w:rsidR="002330BF" w:rsidRPr="00AA522A" w:rsidRDefault="002330BF" w:rsidP="002330BF">
            <w:pPr>
              <w:widowControl w:val="0"/>
              <w:jc w:val="both"/>
              <w:rPr>
                <w:rFonts w:cs="Arial"/>
                <w:b/>
                <w:u w:val="single"/>
                <w:lang w:val="de-DE"/>
              </w:rPr>
            </w:pPr>
            <w:bookmarkStart w:id="148"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48"/>
      <w:tr w:rsidR="002330BF" w:rsidRPr="00931DD7" w14:paraId="3DB94B0E" w14:textId="77777777" w:rsidTr="00AA522A">
        <w:trPr>
          <w:gridBefore w:val="1"/>
          <w:wBefore w:w="8" w:type="dxa"/>
        </w:trPr>
        <w:tc>
          <w:tcPr>
            <w:tcW w:w="4397"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2330BF" w:rsidRPr="00931DD7" w14:paraId="4B80979C" w14:textId="77777777" w:rsidTr="00AA522A">
        <w:trPr>
          <w:gridBefore w:val="1"/>
          <w:wBefore w:w="8" w:type="dxa"/>
        </w:trPr>
        <w:tc>
          <w:tcPr>
            <w:tcW w:w="4397"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49"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2330BF" w:rsidRPr="00931DD7" w14:paraId="5F585031" w14:textId="77777777" w:rsidTr="00AA522A">
        <w:trPr>
          <w:gridBefore w:val="1"/>
          <w:wBefore w:w="8" w:type="dxa"/>
        </w:trPr>
        <w:tc>
          <w:tcPr>
            <w:tcW w:w="4397"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2330BF" w:rsidRPr="00931DD7" w14:paraId="19E31BB2" w14:textId="77777777" w:rsidTr="00AA522A">
        <w:trPr>
          <w:gridBefore w:val="1"/>
          <w:wBefore w:w="8" w:type="dxa"/>
        </w:trPr>
        <w:tc>
          <w:tcPr>
            <w:tcW w:w="4397"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2330BF" w:rsidRPr="00931DD7" w14:paraId="73812702" w14:textId="77777777" w:rsidTr="00AA522A">
        <w:trPr>
          <w:gridBefore w:val="1"/>
          <w:wBefore w:w="8" w:type="dxa"/>
        </w:trPr>
        <w:tc>
          <w:tcPr>
            <w:tcW w:w="4397"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2330BF" w:rsidRPr="00931DD7" w14:paraId="20A254C2" w14:textId="77777777" w:rsidTr="00AA522A">
        <w:trPr>
          <w:gridBefore w:val="1"/>
          <w:wBefore w:w="8" w:type="dxa"/>
        </w:trPr>
        <w:tc>
          <w:tcPr>
            <w:tcW w:w="4397"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der Kosten für Arbeitskräfte gemäß Art. 97 Abs. 5 Buchst. d) GvD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2330BF" w:rsidRPr="00931DD7" w14:paraId="1D65A5B8" w14:textId="77777777" w:rsidTr="00AA522A">
        <w:trPr>
          <w:gridBefore w:val="1"/>
          <w:wBefore w:w="8" w:type="dxa"/>
        </w:trPr>
        <w:tc>
          <w:tcPr>
            <w:tcW w:w="4397"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2330BF" w:rsidRPr="00931DD7" w14:paraId="1099F61F" w14:textId="77777777" w:rsidTr="00AA522A">
        <w:trPr>
          <w:gridBefore w:val="1"/>
          <w:wBefore w:w="8" w:type="dxa"/>
        </w:trPr>
        <w:tc>
          <w:tcPr>
            <w:tcW w:w="4397"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2330BF" w:rsidRPr="00931DD7" w14:paraId="2D803637" w14:textId="77777777" w:rsidTr="00AA522A">
        <w:trPr>
          <w:gridBefore w:val="1"/>
          <w:wBefore w:w="8" w:type="dxa"/>
        </w:trPr>
        <w:tc>
          <w:tcPr>
            <w:tcW w:w="4397"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2330BF" w:rsidRPr="00931DD7" w14:paraId="5E212144" w14:textId="77777777" w:rsidTr="00AA522A">
        <w:trPr>
          <w:gridBefore w:val="1"/>
          <w:wBefore w:w="8" w:type="dxa"/>
        </w:trPr>
        <w:tc>
          <w:tcPr>
            <w:tcW w:w="4397"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2330BF" w:rsidRPr="00931DD7" w14:paraId="7F88B784" w14:textId="77777777" w:rsidTr="00AA522A">
        <w:trPr>
          <w:gridBefore w:val="1"/>
          <w:wBefore w:w="8" w:type="dxa"/>
        </w:trPr>
        <w:tc>
          <w:tcPr>
            <w:tcW w:w="4397"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2330BF" w:rsidRPr="00931DD7" w14:paraId="64597164" w14:textId="77777777" w:rsidTr="001D3D9C">
        <w:tc>
          <w:tcPr>
            <w:tcW w:w="4405" w:type="dxa"/>
            <w:gridSpan w:val="4"/>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50"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50"/>
      <w:tr w:rsidR="002330BF" w:rsidRPr="00931DD7" w14:paraId="6A1AE92A" w14:textId="77777777" w:rsidTr="00AA522A">
        <w:trPr>
          <w:gridBefore w:val="1"/>
          <w:wBefore w:w="8" w:type="dxa"/>
        </w:trPr>
        <w:tc>
          <w:tcPr>
            <w:tcW w:w="4397"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2330BF" w:rsidRPr="00211C25" w14:paraId="09B61AAA" w14:textId="77777777" w:rsidTr="00AA522A">
        <w:trPr>
          <w:gridBefore w:val="1"/>
          <w:wBefore w:w="8" w:type="dxa"/>
        </w:trPr>
        <w:tc>
          <w:tcPr>
            <w:tcW w:w="4397"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2330BF" w:rsidRPr="00211C25" w14:paraId="67588250" w14:textId="77777777" w:rsidTr="00AA522A">
        <w:trPr>
          <w:gridBefore w:val="1"/>
          <w:wBefore w:w="8" w:type="dxa"/>
        </w:trPr>
        <w:tc>
          <w:tcPr>
            <w:tcW w:w="4397"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2330BF" w:rsidRPr="00931DD7" w14:paraId="20ACE155" w14:textId="77777777" w:rsidTr="00AA522A">
        <w:trPr>
          <w:gridBefore w:val="1"/>
          <w:wBefore w:w="8" w:type="dxa"/>
        </w:trPr>
        <w:tc>
          <w:tcPr>
            <w:tcW w:w="4397"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51"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49"/>
      <w:bookmarkEnd w:id="151"/>
      <w:tr w:rsidR="002330BF" w:rsidRPr="00931DD7" w14:paraId="11160F86" w14:textId="77777777" w:rsidTr="00AA522A">
        <w:trPr>
          <w:gridBefore w:val="1"/>
          <w:wBefore w:w="8" w:type="dxa"/>
        </w:trPr>
        <w:tc>
          <w:tcPr>
            <w:tcW w:w="4397"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2330BF" w:rsidRPr="00931DD7" w14:paraId="567B6196" w14:textId="77777777" w:rsidTr="00AA522A">
        <w:trPr>
          <w:gridBefore w:val="1"/>
          <w:wBefore w:w="8" w:type="dxa"/>
        </w:trPr>
        <w:tc>
          <w:tcPr>
            <w:tcW w:w="4397"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2330BF" w:rsidRPr="00931DD7" w14:paraId="18929EB5" w14:textId="77777777" w:rsidTr="00AA522A">
        <w:trPr>
          <w:gridBefore w:val="1"/>
          <w:wBefore w:w="8" w:type="dxa"/>
        </w:trPr>
        <w:tc>
          <w:tcPr>
            <w:tcW w:w="4397"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2330BF" w:rsidRPr="00931DD7" w14:paraId="424ED3C3" w14:textId="77777777" w:rsidTr="00AA522A">
        <w:trPr>
          <w:gridBefore w:val="1"/>
          <w:wBefore w:w="8" w:type="dxa"/>
        </w:trPr>
        <w:tc>
          <w:tcPr>
            <w:tcW w:w="4397" w:type="dxa"/>
            <w:gridSpan w:val="3"/>
          </w:tcPr>
          <w:p w14:paraId="4BDF340F" w14:textId="79A7AC9F" w:rsidR="002330BF" w:rsidRPr="00211C25" w:rsidRDefault="002330BF" w:rsidP="002330BF">
            <w:pPr>
              <w:widowControl w:val="0"/>
              <w:jc w:val="both"/>
              <w:rPr>
                <w:rFonts w:cs="Arial"/>
                <w:b/>
                <w:bCs/>
                <w:noProof w:val="0"/>
                <w:lang w:val="de-DE" w:eastAsia="it-IT"/>
              </w:rPr>
            </w:pPr>
            <w:r w:rsidRPr="00211C25">
              <w:rPr>
                <w:rFonts w:cs="Arial"/>
                <w:lang w:val="de-DE"/>
              </w:rPr>
              <w:t xml:space="preserve">Die </w:t>
            </w:r>
            <w:r w:rsidRPr="00211C25">
              <w:rPr>
                <w:rFonts w:cs="Arial"/>
                <w:noProof w:val="0"/>
                <w:lang w:val="de-DE" w:eastAsia="it-IT"/>
              </w:rPr>
              <w:t xml:space="preserve">Vergabestelle überprüft ferner, ob der Zuschlagsempfänger die allgemeinen und die </w:t>
            </w:r>
            <w:r w:rsidRPr="00BB1214">
              <w:rPr>
                <w:rFonts w:cs="Arial"/>
                <w:noProof w:val="0"/>
                <w:lang w:val="de-DE" w:eastAsia="it-IT"/>
              </w:rPr>
              <w:t xml:space="preserve">Anforderungen an die berufliche Eignung </w:t>
            </w:r>
            <w:r w:rsidRPr="00211C25">
              <w:rPr>
                <w:rFonts w:cs="Arial"/>
                <w:noProof w:val="0"/>
                <w:lang w:val="de-DE" w:eastAsia="it-IT"/>
              </w:rPr>
              <w:t>gemäß Art. 80 und 83 Abs. 1 Buchst. a) GvD Nr. 50/2016 u.a.</w:t>
            </w:r>
            <w:r>
              <w:rPr>
                <w:rFonts w:cs="Arial"/>
                <w:noProof w:val="0"/>
                <w:lang w:val="de-DE" w:eastAsia="it-IT"/>
              </w:rPr>
              <w:t xml:space="preserve"> </w:t>
            </w:r>
            <w:r w:rsidRPr="00211C25">
              <w:rPr>
                <w:rFonts w:cs="Arial"/>
                <w:noProof w:val="0"/>
                <w:lang w:val="de-DE" w:eastAsia="it-IT"/>
              </w:rPr>
              <w:t>Rechtsvorschriften und Verordnungen erfüllt.</w:t>
            </w:r>
          </w:p>
        </w:tc>
        <w:tc>
          <w:tcPr>
            <w:tcW w:w="993" w:type="dxa"/>
          </w:tcPr>
          <w:p w14:paraId="4CDD0707" w14:textId="77777777" w:rsidR="002330BF" w:rsidRPr="00211C25" w:rsidRDefault="002330BF" w:rsidP="002330BF">
            <w:pPr>
              <w:widowControl w:val="0"/>
              <w:jc w:val="both"/>
              <w:rPr>
                <w:rFonts w:cs="Arial"/>
                <w:lang w:val="de-DE"/>
              </w:rPr>
            </w:pPr>
          </w:p>
        </w:tc>
        <w:tc>
          <w:tcPr>
            <w:tcW w:w="4252" w:type="dxa"/>
          </w:tcPr>
          <w:p w14:paraId="566380BE" w14:textId="77777777" w:rsidR="002330BF" w:rsidRPr="00211C25" w:rsidRDefault="002330BF" w:rsidP="002330BF">
            <w:pPr>
              <w:widowControl w:val="0"/>
              <w:tabs>
                <w:tab w:val="left" w:pos="4111"/>
                <w:tab w:val="center" w:pos="4536"/>
                <w:tab w:val="right" w:pos="9072"/>
              </w:tabs>
              <w:ind w:right="105" w:hanging="15"/>
              <w:jc w:val="both"/>
              <w:rPr>
                <w:rFonts w:cs="Arial"/>
                <w:b/>
                <w:lang w:val="it-IT"/>
              </w:rPr>
            </w:pPr>
            <w:r w:rsidRPr="00211C25">
              <w:rPr>
                <w:rFonts w:cs="Arial"/>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2330BF" w:rsidRPr="00931DD7" w14:paraId="4B2F788D" w14:textId="77777777" w:rsidTr="00AA522A">
        <w:trPr>
          <w:gridBefore w:val="1"/>
          <w:wBefore w:w="8" w:type="dxa"/>
        </w:trPr>
        <w:tc>
          <w:tcPr>
            <w:tcW w:w="4397"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2330BF" w:rsidRPr="00931DD7" w14:paraId="62A1822E" w14:textId="77777777" w:rsidTr="00AA522A">
        <w:trPr>
          <w:gridBefore w:val="1"/>
          <w:wBefore w:w="8" w:type="dxa"/>
        </w:trPr>
        <w:tc>
          <w:tcPr>
            <w:tcW w:w="4397" w:type="dxa"/>
            <w:gridSpan w:val="3"/>
          </w:tcPr>
          <w:p w14:paraId="77309A7A" w14:textId="6C87E21C" w:rsidR="002330BF" w:rsidRPr="00211C25" w:rsidRDefault="002330BF" w:rsidP="002330BF">
            <w:pPr>
              <w:widowControl w:val="0"/>
              <w:jc w:val="both"/>
              <w:rPr>
                <w:rFonts w:cs="Arial"/>
                <w:lang w:val="de-DE"/>
              </w:rPr>
            </w:pPr>
            <w:r w:rsidRPr="00211C25">
              <w:rPr>
                <w:rFonts w:cs="Arial"/>
                <w:lang w:val="de-DE"/>
              </w:rPr>
              <w:t xml:space="preserve">Fällt diese Überprüfung negativ aus, trifft die Vergabestelle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Die auftraggebende</w:t>
            </w:r>
            <w:r w:rsidRPr="00211C25">
              <w:rPr>
                <w:rFonts w:cs="Arial"/>
                <w:lang w:val="de-DE"/>
              </w:rPr>
              <w:t xml:space="preserve"> Körperschaft bewertet dann die Angemessenheit dessen Angebots, falls dies nicht schon gemäß </w:t>
            </w:r>
            <w:r w:rsidRPr="00211C25">
              <w:rPr>
                <w:rFonts w:cs="Arial"/>
                <w:color w:val="FF0000"/>
                <w:lang w:val="de-DE"/>
              </w:rPr>
              <w:t>Teil II, Punkt 1.2</w:t>
            </w:r>
            <w:r w:rsidRPr="00211C25">
              <w:rPr>
                <w:rFonts w:cs="Arial"/>
                <w:lang w:val="de-DE"/>
              </w:rPr>
              <w:t xml:space="preserve"> </w:t>
            </w:r>
            <w:r>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ggf. den neuen Zuschlag oder erklärt die Ausschreibung für ergebnislos.</w:t>
            </w:r>
          </w:p>
        </w:tc>
        <w:tc>
          <w:tcPr>
            <w:tcW w:w="993" w:type="dxa"/>
          </w:tcPr>
          <w:p w14:paraId="1EA331AF" w14:textId="77777777" w:rsidR="002330BF" w:rsidRPr="00211C25" w:rsidRDefault="002330BF" w:rsidP="002330BF">
            <w:pPr>
              <w:widowControl w:val="0"/>
              <w:rPr>
                <w:rFonts w:cs="Arial"/>
                <w:lang w:val="de-DE"/>
              </w:rPr>
            </w:pPr>
          </w:p>
        </w:tc>
        <w:tc>
          <w:tcPr>
            <w:tcW w:w="4252" w:type="dxa"/>
          </w:tcPr>
          <w:p w14:paraId="59BA7EDB" w14:textId="0A3F11EB" w:rsidR="002330BF" w:rsidRPr="00211C25" w:rsidRDefault="002330BF" w:rsidP="002330BF">
            <w:pPr>
              <w:widowControl w:val="0"/>
              <w:jc w:val="both"/>
              <w:rPr>
                <w:rFonts w:cs="Arial"/>
                <w:lang w:val="it-IT"/>
              </w:rPr>
            </w:pPr>
            <w:r w:rsidRPr="00211C25">
              <w:rPr>
                <w:rFonts w:cs="Arial"/>
                <w:lang w:val="it-IT"/>
              </w:rPr>
              <w:t>Nel caso in cui tale verifica non dia esito positivo la stazione appaltante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L’ente committente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L’ente committente / la stazione appaltante</w:t>
            </w:r>
            <w:r w:rsidRPr="00211C25">
              <w:rPr>
                <w:rFonts w:cs="Arial"/>
                <w:lang w:val="it-IT"/>
              </w:rPr>
              <w:t xml:space="preserve"> procede alla conseguente eventuale nuova aggiudicazione; oppure dichiara deserta la gara.</w:t>
            </w:r>
          </w:p>
        </w:tc>
      </w:tr>
      <w:tr w:rsidR="002330BF" w:rsidRPr="00931DD7" w14:paraId="573E5FA0" w14:textId="77777777" w:rsidTr="00AA522A">
        <w:trPr>
          <w:gridBefore w:val="1"/>
          <w:wBefore w:w="8" w:type="dxa"/>
        </w:trPr>
        <w:tc>
          <w:tcPr>
            <w:tcW w:w="4397"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2330BF" w:rsidRPr="00931DD7" w14:paraId="45003849" w14:textId="77777777" w:rsidTr="00AA522A">
        <w:trPr>
          <w:gridBefore w:val="1"/>
          <w:wBefore w:w="8" w:type="dxa"/>
        </w:trPr>
        <w:tc>
          <w:tcPr>
            <w:tcW w:w="4397"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Zu diesem Zweck fordert die Vergabestelle gemäß Art. 86 GvD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77777777"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 ai sensi dell’art. 86 del d.lgs. 50/2016 la seguente documentazione (elenco non tassativo):</w:t>
            </w:r>
          </w:p>
        </w:tc>
      </w:tr>
      <w:tr w:rsidR="002330BF" w:rsidRPr="00931DD7" w14:paraId="7BC6A706" w14:textId="77777777" w:rsidTr="00AA522A">
        <w:trPr>
          <w:gridBefore w:val="1"/>
          <w:wBefore w:w="8" w:type="dxa"/>
        </w:trPr>
        <w:tc>
          <w:tcPr>
            <w:tcW w:w="4397"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2330BF" w:rsidRPr="00931DD7" w14:paraId="1F0418B1" w14:textId="77777777" w:rsidTr="00AA522A">
        <w:trPr>
          <w:gridBefore w:val="1"/>
          <w:wBefore w:w="8" w:type="dxa"/>
        </w:trPr>
        <w:tc>
          <w:tcPr>
            <w:tcW w:w="4397"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2330BF">
            <w:pPr>
              <w:pStyle w:val="Paragrafoelenco"/>
              <w:widowControl w:val="0"/>
              <w:numPr>
                <w:ilvl w:val="1"/>
                <w:numId w:val="10"/>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2330BF" w:rsidRPr="00931DD7" w14:paraId="0850B573" w14:textId="77777777" w:rsidTr="00AA522A">
        <w:trPr>
          <w:gridBefore w:val="1"/>
          <w:wBefore w:w="8" w:type="dxa"/>
        </w:trPr>
        <w:tc>
          <w:tcPr>
            <w:tcW w:w="4397"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2330BF" w:rsidRPr="00931DD7" w14:paraId="1E320DBE" w14:textId="77777777" w:rsidTr="00AA522A">
        <w:trPr>
          <w:gridBefore w:val="1"/>
          <w:wBefore w:w="8" w:type="dxa"/>
        </w:trPr>
        <w:tc>
          <w:tcPr>
            <w:tcW w:w="4397"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Art. 80 Abs. 3 GvD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2330BF" w:rsidRPr="00931DD7" w14:paraId="30341BD2" w14:textId="77777777" w:rsidTr="00AA522A">
        <w:trPr>
          <w:gridBefore w:val="1"/>
          <w:wBefore w:w="8" w:type="dxa"/>
          <w:trHeight w:val="167"/>
        </w:trPr>
        <w:tc>
          <w:tcPr>
            <w:tcW w:w="4397"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2330BF" w:rsidRPr="00931DD7" w14:paraId="51CBEFB7" w14:textId="77777777" w:rsidTr="00AA522A">
        <w:trPr>
          <w:gridBefore w:val="1"/>
          <w:wBefore w:w="8" w:type="dxa"/>
        </w:trPr>
        <w:tc>
          <w:tcPr>
            <w:tcW w:w="4397" w:type="dxa"/>
            <w:gridSpan w:val="3"/>
          </w:tcPr>
          <w:p w14:paraId="5A1C1D9B" w14:textId="24A87202" w:rsidR="002330BF" w:rsidRPr="00211C25" w:rsidRDefault="002330BF" w:rsidP="002330BF">
            <w:pPr>
              <w:pStyle w:val="Paragrafoelenco"/>
              <w:widowControl w:val="0"/>
              <w:numPr>
                <w:ilvl w:val="0"/>
                <w:numId w:val="56"/>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2330BF" w:rsidRPr="00931DD7" w14:paraId="0163A4EF" w14:textId="77777777" w:rsidTr="00AA522A">
        <w:trPr>
          <w:gridBefore w:val="1"/>
          <w:wBefore w:w="8" w:type="dxa"/>
        </w:trPr>
        <w:tc>
          <w:tcPr>
            <w:tcW w:w="4397"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2330BF" w:rsidRPr="00931DD7" w14:paraId="48FACB58" w14:textId="77777777" w:rsidTr="00AA522A">
        <w:trPr>
          <w:gridBefore w:val="1"/>
          <w:wBefore w:w="8" w:type="dxa"/>
        </w:trPr>
        <w:tc>
          <w:tcPr>
            <w:tcW w:w="4397"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2330BF" w:rsidRPr="00931DD7" w14:paraId="3303ACA4" w14:textId="77777777" w:rsidTr="00AA522A">
        <w:trPr>
          <w:gridBefore w:val="1"/>
          <w:wBefore w:w="8" w:type="dxa"/>
        </w:trPr>
        <w:tc>
          <w:tcPr>
            <w:tcW w:w="4397"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2330BF" w:rsidRPr="00931DD7" w14:paraId="2FA96F98" w14:textId="77777777" w:rsidTr="00AA522A">
        <w:trPr>
          <w:gridBefore w:val="1"/>
          <w:wBefore w:w="8" w:type="dxa"/>
        </w:trPr>
        <w:tc>
          <w:tcPr>
            <w:tcW w:w="4397"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2330BF" w:rsidRPr="00931DD7" w14:paraId="10471F90" w14:textId="77777777" w:rsidTr="00AA522A">
        <w:trPr>
          <w:gridBefore w:val="1"/>
          <w:wBefore w:w="8" w:type="dxa"/>
        </w:trPr>
        <w:tc>
          <w:tcPr>
            <w:tcW w:w="4397"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2330BF" w:rsidRPr="00931DD7" w14:paraId="77264331" w14:textId="77777777" w:rsidTr="00AA522A">
        <w:trPr>
          <w:gridBefore w:val="1"/>
          <w:wBefore w:w="8" w:type="dxa"/>
        </w:trPr>
        <w:tc>
          <w:tcPr>
            <w:tcW w:w="4397" w:type="dxa"/>
            <w:gridSpan w:val="3"/>
          </w:tcPr>
          <w:p w14:paraId="1392A3AB" w14:textId="2D98833B"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Antimafia-Mitteilung (für Vertragsbeträge über 150.000 bis 221.000 Euro) oder Antimafia-Information (für Vertragsbeträge ab 221.000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77777777"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2330BF" w:rsidRPr="00931DD7" w14:paraId="788D76FD" w14:textId="77777777" w:rsidTr="00AA522A">
        <w:trPr>
          <w:gridBefore w:val="1"/>
          <w:wBefore w:w="8" w:type="dxa"/>
        </w:trPr>
        <w:tc>
          <w:tcPr>
            <w:tcW w:w="4397"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2330BF" w:rsidRPr="00931DD7" w14:paraId="763E818B" w14:textId="77777777" w:rsidTr="00AA522A">
        <w:trPr>
          <w:gridBefore w:val="1"/>
          <w:wBefore w:w="8" w:type="dxa"/>
        </w:trPr>
        <w:tc>
          <w:tcPr>
            <w:tcW w:w="4397" w:type="dxa"/>
            <w:gridSpan w:val="3"/>
          </w:tcPr>
          <w:p w14:paraId="661AB6CD" w14:textId="57142E4A" w:rsidR="002330BF" w:rsidRPr="001776BB" w:rsidRDefault="002330BF" w:rsidP="002330BF">
            <w:pPr>
              <w:widowControl w:val="0"/>
              <w:ind w:left="284"/>
              <w:jc w:val="both"/>
              <w:rPr>
                <w:rFonts w:cs="Arial"/>
                <w:color w:val="FF0000"/>
                <w:lang w:val="de-DE"/>
              </w:rPr>
            </w:pPr>
            <w:bookmarkStart w:id="152" w:name="_Hlk505942719"/>
            <w:r w:rsidRPr="001776BB">
              <w:rPr>
                <w:rFonts w:cs="Arial"/>
                <w:color w:val="FF0000"/>
                <w:lang w:val="de-DE"/>
              </w:rPr>
              <w:t>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1776BB" w:rsidRDefault="002330BF" w:rsidP="002330BF">
            <w:pPr>
              <w:widowControl w:val="0"/>
              <w:ind w:left="284"/>
              <w:jc w:val="both"/>
              <w:rPr>
                <w:rFonts w:cs="Arial"/>
                <w:color w:val="FF0000"/>
                <w:lang w:val="de-DE"/>
              </w:rPr>
            </w:pPr>
          </w:p>
          <w:p w14:paraId="23B287E7" w14:textId="7B1A91B0" w:rsidR="002330BF" w:rsidRPr="001776BB" w:rsidRDefault="002330BF" w:rsidP="002330BF">
            <w:pPr>
              <w:widowControl w:val="0"/>
              <w:ind w:left="284" w:hanging="10"/>
              <w:jc w:val="both"/>
              <w:rPr>
                <w:rFonts w:cs="Arial"/>
                <w:bCs/>
                <w:lang w:val="de-DE"/>
              </w:rPr>
            </w:pPr>
            <w:r w:rsidRPr="001776BB">
              <w:rPr>
                <w:rFonts w:cs="Arial"/>
                <w:lang w:val="de-DE"/>
              </w:rPr>
              <w:t>Nach Ablauf der Fristen nach der Abfrage der Datenbank gemäß Art. 92 Abs. 2 und 3 GvD 159/2011 schließt die Vergabestelle 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1776BB" w:rsidRDefault="002330BF" w:rsidP="002330BF">
            <w:pPr>
              <w:widowControl w:val="0"/>
              <w:rPr>
                <w:rFonts w:cs="Arial"/>
                <w:lang w:val="de-DE"/>
              </w:rPr>
            </w:pPr>
          </w:p>
        </w:tc>
        <w:tc>
          <w:tcPr>
            <w:tcW w:w="4252" w:type="dxa"/>
          </w:tcPr>
          <w:p w14:paraId="11B30324" w14:textId="77777777" w:rsidR="002330BF" w:rsidRPr="001776BB" w:rsidRDefault="002330BF" w:rsidP="002330BF">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77777777" w:rsidR="002330BF" w:rsidRPr="001776BB" w:rsidRDefault="002330BF" w:rsidP="002330BF">
            <w:pPr>
              <w:widowControl w:val="0"/>
              <w:ind w:left="318" w:right="105" w:hanging="318"/>
              <w:jc w:val="both"/>
              <w:rPr>
                <w:rFonts w:cs="Arial"/>
                <w:lang w:val="it-IT"/>
              </w:rPr>
            </w:pPr>
            <w:r w:rsidRPr="001776BB">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2330BF" w:rsidRPr="00931DD7" w14:paraId="77EDF640" w14:textId="77777777" w:rsidTr="00AA522A">
        <w:trPr>
          <w:gridBefore w:val="1"/>
          <w:wBefore w:w="8" w:type="dxa"/>
        </w:trPr>
        <w:tc>
          <w:tcPr>
            <w:tcW w:w="4397"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2330BF" w:rsidRPr="00931DD7" w14:paraId="4EEA010A" w14:textId="77777777" w:rsidTr="00AA522A">
        <w:trPr>
          <w:gridBefore w:val="1"/>
          <w:wBefore w:w="8" w:type="dxa"/>
        </w:trPr>
        <w:tc>
          <w:tcPr>
            <w:tcW w:w="4397"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2"/>
      <w:tr w:rsidR="002330BF" w:rsidRPr="00931DD7" w14:paraId="0330CF76" w14:textId="77777777" w:rsidTr="00AA522A">
        <w:trPr>
          <w:gridBefore w:val="1"/>
          <w:wBefore w:w="8" w:type="dxa"/>
        </w:trPr>
        <w:tc>
          <w:tcPr>
            <w:tcW w:w="4397"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2330BF" w:rsidRPr="00931DD7" w14:paraId="128A79E9" w14:textId="77777777" w:rsidTr="00AA522A">
        <w:trPr>
          <w:gridBefore w:val="1"/>
          <w:wBefore w:w="8" w:type="dxa"/>
        </w:trPr>
        <w:tc>
          <w:tcPr>
            <w:tcW w:w="4397"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53" w:name="_Hlk11763056"/>
            <w:r w:rsidRPr="00B266D9">
              <w:rPr>
                <w:rFonts w:cs="Arial"/>
                <w:noProof w:val="0"/>
                <w:lang w:val="de-DE" w:eastAsia="de-DE"/>
              </w:rPr>
              <w:t>Es wird darauf hingewiesen, dass bei der Erfassung des alleinigen Gesellschafters gemäß Art. 80, Absatz 3 GvD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I controlli ex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2330BF" w:rsidRPr="00931DD7" w14:paraId="69904BE5" w14:textId="77777777" w:rsidTr="00AA522A">
        <w:trPr>
          <w:gridBefore w:val="1"/>
          <w:wBefore w:w="8" w:type="dxa"/>
        </w:trPr>
        <w:tc>
          <w:tcPr>
            <w:tcW w:w="4397"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2330BF" w:rsidRPr="00931DD7" w14:paraId="5538F912" w14:textId="77777777" w:rsidTr="00AA522A">
        <w:trPr>
          <w:gridBefore w:val="1"/>
          <w:wBefore w:w="8" w:type="dxa"/>
        </w:trPr>
        <w:tc>
          <w:tcPr>
            <w:tcW w:w="4397"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54"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7856D25A"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 xml:space="preserve">Qualora la verifica dei requisiti desse esito negativo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53"/>
      <w:bookmarkEnd w:id="154"/>
      <w:tr w:rsidR="002330BF" w:rsidRPr="00931DD7" w14:paraId="5D9F12A4" w14:textId="77777777" w:rsidTr="00AA522A">
        <w:trPr>
          <w:gridBefore w:val="1"/>
          <w:wBefore w:w="8" w:type="dxa"/>
        </w:trPr>
        <w:tc>
          <w:tcPr>
            <w:tcW w:w="4397"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2330BF" w:rsidRPr="00211C25" w14:paraId="415C5BCE" w14:textId="77777777" w:rsidTr="00AA522A">
        <w:trPr>
          <w:gridBefore w:val="1"/>
          <w:wBefore w:w="8" w:type="dxa"/>
        </w:trPr>
        <w:tc>
          <w:tcPr>
            <w:tcW w:w="4397"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2330BF" w:rsidRPr="00211C25" w14:paraId="60C513BB" w14:textId="77777777" w:rsidTr="00AA522A">
        <w:trPr>
          <w:gridBefore w:val="1"/>
          <w:wBefore w:w="8" w:type="dxa"/>
        </w:trPr>
        <w:tc>
          <w:tcPr>
            <w:tcW w:w="4397"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2330BF" w:rsidRPr="00931DD7" w14:paraId="05A7BAD6" w14:textId="77777777" w:rsidTr="00AA522A">
        <w:trPr>
          <w:gridBefore w:val="1"/>
          <w:wBefore w:w="8" w:type="dxa"/>
        </w:trPr>
        <w:tc>
          <w:tcPr>
            <w:tcW w:w="4397" w:type="dxa"/>
            <w:gridSpan w:val="3"/>
          </w:tcPr>
          <w:p w14:paraId="0392C5CD" w14:textId="2706EB00" w:rsidR="002330BF" w:rsidRPr="00211C25" w:rsidRDefault="002330BF" w:rsidP="002330BF">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erteilt den endgültigen Zuschlag, der infolge des positiven Ergebnisses obiger Überprüfungen rechtswirksam wird.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993" w:type="dxa"/>
          </w:tcPr>
          <w:p w14:paraId="30BB0D49" w14:textId="77777777" w:rsidR="002330BF" w:rsidRPr="00211C25" w:rsidRDefault="002330BF" w:rsidP="002330BF">
            <w:pPr>
              <w:widowControl w:val="0"/>
              <w:jc w:val="both"/>
              <w:rPr>
                <w:rFonts w:cs="Arial"/>
                <w:lang w:val="de-DE"/>
              </w:rPr>
            </w:pPr>
          </w:p>
        </w:tc>
        <w:tc>
          <w:tcPr>
            <w:tcW w:w="4252" w:type="dxa"/>
          </w:tcPr>
          <w:p w14:paraId="12F96BC2" w14:textId="77777777" w:rsidR="002330BF" w:rsidRPr="00211C25" w:rsidRDefault="002330BF" w:rsidP="002330BF">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Pr="00211C25">
              <w:rPr>
                <w:rFonts w:cs="Arial"/>
                <w:lang w:val="it-IT"/>
              </w:rPr>
              <w:t xml:space="preserve"> proclama l’aggiudicazione definitiva, che diventa efficace a seguito dell’esito positivo dei suddetti controlli. La stazione appaltante procederà entro i successivi 5 giorni alle comunicazioni di cui all’art. 76, comma 5, d.lgs. 50/2016 tramite PEC al offerente.</w:t>
            </w:r>
          </w:p>
        </w:tc>
      </w:tr>
      <w:tr w:rsidR="002330BF" w:rsidRPr="00931DD7" w14:paraId="3985CDA6" w14:textId="77777777" w:rsidTr="00AA522A">
        <w:trPr>
          <w:gridBefore w:val="1"/>
          <w:wBefore w:w="8" w:type="dxa"/>
        </w:trPr>
        <w:tc>
          <w:tcPr>
            <w:tcW w:w="4397"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2330BF" w:rsidRPr="00931DD7" w14:paraId="1E717ED9" w14:textId="77777777" w:rsidTr="00AA522A">
        <w:trPr>
          <w:gridBefore w:val="1"/>
          <w:wBefore w:w="8" w:type="dxa"/>
        </w:trPr>
        <w:tc>
          <w:tcPr>
            <w:tcW w:w="4397" w:type="dxa"/>
            <w:gridSpan w:val="3"/>
          </w:tcPr>
          <w:p w14:paraId="5D2F2B93" w14:textId="14894DA6" w:rsidR="002330BF" w:rsidRPr="00211C25" w:rsidRDefault="002330BF" w:rsidP="002330BF">
            <w:pPr>
              <w:widowControl w:val="0"/>
              <w:jc w:val="both"/>
              <w:rPr>
                <w:rFonts w:cs="Arial"/>
                <w:lang w:val="de-DE"/>
              </w:rPr>
            </w:pPr>
            <w:r w:rsidRPr="00211C25">
              <w:rPr>
                <w:rFonts w:cs="Arial"/>
                <w:lang w:val="de-DE"/>
              </w:rPr>
              <w:t xml:space="preserve">Gemäß Art. 32 GvD Nr. 50/2016 ist der Zuschlag für den Zuschlagsempfänger sofort bindend, während er es für die Vergabestelle erst nach Abschluss </w:t>
            </w:r>
            <w:r w:rsidRPr="00211C25">
              <w:rPr>
                <w:rFonts w:cs="Arial"/>
                <w:color w:val="FF0000"/>
                <w:lang w:val="de-DE"/>
              </w:rPr>
              <w:t xml:space="preserve">der Vereinbarung/des Vertrags </w:t>
            </w:r>
            <w:r w:rsidRPr="00211C25">
              <w:rPr>
                <w:rFonts w:cs="Arial"/>
                <w:lang w:val="de-DE"/>
              </w:rPr>
              <w:t>ist.</w:t>
            </w:r>
          </w:p>
        </w:tc>
        <w:tc>
          <w:tcPr>
            <w:tcW w:w="993" w:type="dxa"/>
          </w:tcPr>
          <w:p w14:paraId="75A7912C" w14:textId="77777777" w:rsidR="002330BF" w:rsidRPr="00211C25" w:rsidRDefault="002330BF" w:rsidP="002330BF">
            <w:pPr>
              <w:widowControl w:val="0"/>
              <w:rPr>
                <w:rFonts w:cs="Arial"/>
                <w:lang w:val="de-DE"/>
              </w:rPr>
            </w:pPr>
          </w:p>
        </w:tc>
        <w:tc>
          <w:tcPr>
            <w:tcW w:w="4252" w:type="dxa"/>
          </w:tcPr>
          <w:p w14:paraId="38793EF8" w14:textId="6895EED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lang w:val="it-IT"/>
              </w:rPr>
              <w:t>Ai sensi dell’art. 32 del d.lgs. 50/2016 l’aggiudicazione è immediatamente impegnativa per l’aggiudicatario, mentre per la stazione appaltante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2330BF" w:rsidRPr="00931DD7" w14:paraId="71E8A835" w14:textId="77777777" w:rsidTr="00AA522A">
        <w:trPr>
          <w:gridBefore w:val="1"/>
          <w:wBefore w:w="8" w:type="dxa"/>
        </w:trPr>
        <w:tc>
          <w:tcPr>
            <w:tcW w:w="4397"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2330BF" w:rsidRPr="00931DD7" w14:paraId="105F01D4" w14:textId="77777777" w:rsidTr="00AA522A">
        <w:trPr>
          <w:gridBefore w:val="1"/>
          <w:wBefore w:w="8" w:type="dxa"/>
        </w:trPr>
        <w:tc>
          <w:tcPr>
            <w:tcW w:w="4397"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2330BF" w:rsidRPr="00931DD7" w14:paraId="7F83054F" w14:textId="77777777" w:rsidTr="00AA522A">
        <w:trPr>
          <w:gridBefore w:val="1"/>
          <w:wBefore w:w="8" w:type="dxa"/>
        </w:trPr>
        <w:tc>
          <w:tcPr>
            <w:tcW w:w="4397"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2330BF" w:rsidRPr="00931DD7" w14:paraId="7DBBAC39" w14:textId="77777777" w:rsidTr="00AA522A">
        <w:trPr>
          <w:gridBefore w:val="1"/>
          <w:wBefore w:w="8" w:type="dxa"/>
        </w:trPr>
        <w:tc>
          <w:tcPr>
            <w:tcW w:w="4397"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2330BF" w:rsidRPr="00931DD7" w14:paraId="0C58DA0B" w14:textId="77777777" w:rsidTr="00AA522A">
        <w:trPr>
          <w:gridBefore w:val="1"/>
          <w:wBefore w:w="8" w:type="dxa"/>
        </w:trPr>
        <w:tc>
          <w:tcPr>
            <w:tcW w:w="4397"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2330BF" w:rsidRPr="00931DD7" w14:paraId="34CA9740" w14:textId="77777777" w:rsidTr="00AA522A">
        <w:trPr>
          <w:gridBefore w:val="1"/>
          <w:wBefore w:w="8" w:type="dxa"/>
        </w:trPr>
        <w:tc>
          <w:tcPr>
            <w:tcW w:w="4397"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2330BF" w:rsidRPr="00931DD7" w14:paraId="3C904137" w14:textId="77777777" w:rsidTr="00AA522A">
        <w:trPr>
          <w:gridBefore w:val="1"/>
          <w:wBefore w:w="8" w:type="dxa"/>
        </w:trPr>
        <w:tc>
          <w:tcPr>
            <w:tcW w:w="4397"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2330BF" w:rsidRPr="00931DD7" w14:paraId="1281E383" w14:textId="77777777" w:rsidTr="00AA522A">
        <w:trPr>
          <w:gridBefore w:val="1"/>
          <w:wBefore w:w="8" w:type="dxa"/>
        </w:trPr>
        <w:tc>
          <w:tcPr>
            <w:tcW w:w="4397"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2330BF">
            <w:pPr>
              <w:widowControl w:val="0"/>
              <w:numPr>
                <w:ilvl w:val="0"/>
                <w:numId w:val="2"/>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2330BF">
            <w:pPr>
              <w:widowControl w:val="0"/>
              <w:numPr>
                <w:ilvl w:val="1"/>
                <w:numId w:val="2"/>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2330BF">
            <w:pPr>
              <w:widowControl w:val="0"/>
              <w:numPr>
                <w:ilvl w:val="2"/>
                <w:numId w:val="2"/>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2330BF">
            <w:pPr>
              <w:pStyle w:val="Paragrafoelenco"/>
              <w:widowControl w:val="0"/>
              <w:numPr>
                <w:ilvl w:val="0"/>
                <w:numId w:val="56"/>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2330BF" w:rsidRPr="00931DD7" w14:paraId="5BE56064" w14:textId="77777777" w:rsidTr="00AA522A">
        <w:trPr>
          <w:gridBefore w:val="1"/>
          <w:wBefore w:w="8" w:type="dxa"/>
        </w:trPr>
        <w:tc>
          <w:tcPr>
            <w:tcW w:w="4397"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2330BF" w:rsidRPr="00931DD7" w14:paraId="4EFDFCCC" w14:textId="77777777" w:rsidTr="00AA522A">
        <w:trPr>
          <w:gridBefore w:val="1"/>
          <w:wBefore w:w="8" w:type="dxa"/>
        </w:trPr>
        <w:tc>
          <w:tcPr>
            <w:tcW w:w="4397" w:type="dxa"/>
            <w:gridSpan w:val="3"/>
            <w:shd w:val="clear" w:color="auto" w:fill="auto"/>
          </w:tcPr>
          <w:p w14:paraId="09AFD0C5" w14:textId="239B050B" w:rsidR="002330BF" w:rsidRPr="00AA522A" w:rsidRDefault="002330BF" w:rsidP="002330BF">
            <w:pPr>
              <w:widowControl w:val="0"/>
              <w:tabs>
                <w:tab w:val="center" w:pos="4536"/>
                <w:tab w:val="right" w:pos="9072"/>
              </w:tabs>
              <w:jc w:val="both"/>
              <w:rPr>
                <w:rFonts w:cs="Arial"/>
                <w:b/>
                <w:bCs/>
                <w:u w:val="single"/>
                <w:lang w:val="de-DE"/>
              </w:rPr>
            </w:pPr>
            <w:r w:rsidRPr="00AA522A">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AA522A"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AA522A"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AA522A">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2330BF" w:rsidRPr="00931DD7" w14:paraId="1A065350" w14:textId="77777777" w:rsidTr="00AA522A">
        <w:trPr>
          <w:gridBefore w:val="1"/>
          <w:wBefore w:w="8" w:type="dxa"/>
        </w:trPr>
        <w:tc>
          <w:tcPr>
            <w:tcW w:w="4397"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2330BF" w:rsidRPr="00931DD7" w14:paraId="7590EDE7" w14:textId="77777777" w:rsidTr="00AA522A">
        <w:trPr>
          <w:gridBefore w:val="1"/>
          <w:wBefore w:w="8" w:type="dxa"/>
        </w:trPr>
        <w:tc>
          <w:tcPr>
            <w:tcW w:w="4397" w:type="dxa"/>
            <w:gridSpan w:val="3"/>
          </w:tcPr>
          <w:p w14:paraId="27013D94" w14:textId="50426C2D" w:rsidR="002330BF" w:rsidRPr="00AA522A" w:rsidRDefault="002330BF" w:rsidP="002330BF">
            <w:pPr>
              <w:widowControl w:val="0"/>
              <w:jc w:val="both"/>
              <w:rPr>
                <w:rFonts w:cs="Arial"/>
                <w:bCs/>
                <w:lang w:val="de-DE"/>
              </w:rPr>
            </w:pPr>
            <w:r w:rsidRPr="00AA522A">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die vorläufige Sicherheit bzw. den gemäß Art. 27 Abs. 3 LG Nr. </w:t>
            </w:r>
            <w:r w:rsidRPr="00AA522A">
              <w:rPr>
                <w:rFonts w:cs="Arial"/>
                <w:bCs/>
                <w:lang w:val="de-DE"/>
              </w:rPr>
              <w:t xml:space="preserve">16/2015 </w:t>
            </w:r>
            <w:r w:rsidRPr="00AA522A">
              <w:rPr>
                <w:rFonts w:cs="Arial"/>
                <w:lang w:val="de-DE"/>
              </w:rPr>
              <w:t>geschuldeten Betrag einbehalten, unbeschadet des Ersatzes des höheren Schadens. In der Folge wird die Vergabestelle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AA522A" w:rsidRDefault="002330BF" w:rsidP="002330BF">
            <w:pPr>
              <w:widowControl w:val="0"/>
              <w:rPr>
                <w:rFonts w:cs="Arial"/>
                <w:b/>
                <w:u w:val="single"/>
                <w:lang w:val="de-DE"/>
              </w:rPr>
            </w:pPr>
          </w:p>
        </w:tc>
        <w:tc>
          <w:tcPr>
            <w:tcW w:w="4252" w:type="dxa"/>
          </w:tcPr>
          <w:p w14:paraId="35400F1F" w14:textId="5D83BEC1"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AA522A">
              <w:rPr>
                <w:rFonts w:cs="Arial"/>
                <w:bCs/>
                <w:lang w:val="it-IT"/>
              </w:rPr>
              <w:t>In caso di esito negativo delle verifiche sul possesso dei requisiti di partecipazione a seguito dell’aggiudicazione - salvi i casi di applicazione dell’art. 32, l.p. n. 16/2015 -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2330BF" w:rsidRPr="00931DD7" w14:paraId="16B0230B" w14:textId="77777777" w:rsidTr="00AA522A">
        <w:trPr>
          <w:gridBefore w:val="1"/>
          <w:wBefore w:w="8" w:type="dxa"/>
        </w:trPr>
        <w:tc>
          <w:tcPr>
            <w:tcW w:w="4397"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2330BF" w:rsidRPr="00931DD7" w14:paraId="1D5D1248" w14:textId="77777777" w:rsidTr="00AA522A">
        <w:trPr>
          <w:gridBefore w:val="1"/>
          <w:wBefore w:w="8" w:type="dxa"/>
        </w:trPr>
        <w:tc>
          <w:tcPr>
            <w:tcW w:w="4397"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55"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55"/>
      <w:tr w:rsidR="002330BF" w:rsidRPr="00931DD7" w14:paraId="7D03C93F" w14:textId="77777777" w:rsidTr="00AA522A">
        <w:trPr>
          <w:gridBefore w:val="1"/>
          <w:wBefore w:w="8" w:type="dxa"/>
        </w:trPr>
        <w:tc>
          <w:tcPr>
            <w:tcW w:w="4397"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2330BF" w:rsidRPr="00931DD7" w14:paraId="7853DDFF" w14:textId="77777777" w:rsidTr="00AA522A">
        <w:trPr>
          <w:gridBefore w:val="1"/>
          <w:wBefore w:w="8" w:type="dxa"/>
        </w:trPr>
        <w:tc>
          <w:tcPr>
            <w:tcW w:w="4397"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Der Vertrag ist innerhalb der Frist nach Art. 32 Abs. 8 GvD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Il contratto verrà stipulato nelle forme di cui all’art. 37 comma 1 della l.p.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r w:rsidRPr="00211C25">
              <w:rPr>
                <w:rFonts w:cs="Arial"/>
                <w:noProof w:val="0"/>
                <w:lang w:val="it-IT"/>
              </w:rPr>
              <w:t>l.p. n. 16/2015.</w:t>
            </w:r>
          </w:p>
        </w:tc>
      </w:tr>
      <w:tr w:rsidR="002330BF" w:rsidRPr="00931DD7" w14:paraId="7E9EF913" w14:textId="77777777" w:rsidTr="00AA522A">
        <w:trPr>
          <w:gridBefore w:val="1"/>
          <w:wBefore w:w="8" w:type="dxa"/>
        </w:trPr>
        <w:tc>
          <w:tcPr>
            <w:tcW w:w="4397"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2330BF" w:rsidRPr="00931DD7" w14:paraId="4C3A12D4" w14:textId="77777777" w:rsidTr="00AA522A">
        <w:trPr>
          <w:gridBefore w:val="1"/>
          <w:wBefore w:w="8" w:type="dxa"/>
        </w:trPr>
        <w:tc>
          <w:tcPr>
            <w:tcW w:w="4397"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2330BF" w:rsidRPr="00931DD7" w14:paraId="774291E7" w14:textId="77777777" w:rsidTr="00AA522A">
        <w:trPr>
          <w:gridBefore w:val="1"/>
          <w:wBefore w:w="8" w:type="dxa"/>
        </w:trPr>
        <w:tc>
          <w:tcPr>
            <w:tcW w:w="4397"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2330BF" w:rsidRPr="00931DD7" w14:paraId="48AF3169" w14:textId="77777777" w:rsidTr="00AA522A">
        <w:trPr>
          <w:gridBefore w:val="1"/>
          <w:wBefore w:w="8" w:type="dxa"/>
        </w:trPr>
        <w:tc>
          <w:tcPr>
            <w:tcW w:w="4397"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56"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56"/>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57"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57"/>
            <w:r w:rsidRPr="00071DA2">
              <w:rPr>
                <w:rFonts w:cs="Arial"/>
                <w:bCs/>
                <w:iCs/>
                <w:lang w:val="it-IT"/>
              </w:rPr>
              <w:t xml:space="preserve"> si riserva di chiedere ulteriori adempimenti amministrativi, tra cui, a titolo indicativo:</w:t>
            </w:r>
          </w:p>
        </w:tc>
      </w:tr>
      <w:tr w:rsidR="002330BF" w:rsidRPr="00931DD7" w14:paraId="362AF3E3" w14:textId="77777777" w:rsidTr="00AA522A">
        <w:trPr>
          <w:gridBefore w:val="1"/>
          <w:wBefore w:w="8" w:type="dxa"/>
          <w:trHeight w:val="209"/>
        </w:trPr>
        <w:tc>
          <w:tcPr>
            <w:tcW w:w="4397"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2330BF" w:rsidRPr="00931DD7" w14:paraId="2094DC78" w14:textId="77777777" w:rsidTr="00AA522A">
        <w:trPr>
          <w:gridBefore w:val="1"/>
          <w:wBefore w:w="8" w:type="dxa"/>
        </w:trPr>
        <w:tc>
          <w:tcPr>
            <w:tcW w:w="4397" w:type="dxa"/>
            <w:gridSpan w:val="3"/>
          </w:tcPr>
          <w:p w14:paraId="28DB21B6" w14:textId="35A2437C" w:rsidR="002330BF" w:rsidRPr="00211C25" w:rsidRDefault="002330BF" w:rsidP="002330BF">
            <w:pPr>
              <w:pStyle w:val="Paragrafoelenco"/>
              <w:widowControl w:val="0"/>
              <w:numPr>
                <w:ilvl w:val="0"/>
                <w:numId w:val="51"/>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2330BF">
            <w:pPr>
              <w:pStyle w:val="Paragrafoelenco"/>
              <w:widowControl w:val="0"/>
              <w:numPr>
                <w:ilvl w:val="0"/>
                <w:numId w:val="57"/>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2330BF" w:rsidRPr="00931DD7" w14:paraId="6D1DB9DD" w14:textId="77777777" w:rsidTr="00AA522A">
        <w:trPr>
          <w:gridBefore w:val="1"/>
          <w:wBefore w:w="8" w:type="dxa"/>
        </w:trPr>
        <w:tc>
          <w:tcPr>
            <w:tcW w:w="4397"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2330BF" w:rsidRPr="00211C25" w14:paraId="40A3594E" w14:textId="77777777" w:rsidTr="00AA522A">
        <w:trPr>
          <w:gridBefore w:val="1"/>
          <w:wBefore w:w="8" w:type="dxa"/>
        </w:trPr>
        <w:tc>
          <w:tcPr>
            <w:tcW w:w="4397"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2330BF" w:rsidRPr="00211C25" w14:paraId="62659BCA" w14:textId="77777777" w:rsidTr="00AA522A">
        <w:trPr>
          <w:gridBefore w:val="1"/>
          <w:wBefore w:w="8" w:type="dxa"/>
        </w:trPr>
        <w:tc>
          <w:tcPr>
            <w:tcW w:w="4397"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2330BF" w:rsidRPr="00931DD7" w14:paraId="13818E3C" w14:textId="77777777" w:rsidTr="00AA522A">
        <w:trPr>
          <w:gridBefore w:val="1"/>
          <w:wBefore w:w="8" w:type="dxa"/>
        </w:trPr>
        <w:tc>
          <w:tcPr>
            <w:tcW w:w="4397" w:type="dxa"/>
            <w:gridSpan w:val="3"/>
          </w:tcPr>
          <w:p w14:paraId="4A9113DA" w14:textId="044A341F" w:rsidR="002330BF" w:rsidRPr="00AA522A" w:rsidRDefault="002330BF" w:rsidP="002330BF">
            <w:pPr>
              <w:widowControl w:val="0"/>
              <w:spacing w:line="240" w:lineRule="exact"/>
              <w:ind w:left="346"/>
              <w:jc w:val="both"/>
              <w:rPr>
                <w:rFonts w:cs="Arial"/>
                <w:noProof w:val="0"/>
                <w:lang w:val="de-DE" w:eastAsia="it-IT"/>
              </w:rPr>
            </w:pPr>
            <w:r w:rsidRPr="00AA522A">
              <w:rPr>
                <w:rFonts w:cs="Arial"/>
                <w:lang w:val="de-DE"/>
              </w:rPr>
              <w:t xml:space="preserve">Im </w:t>
            </w:r>
            <w:r w:rsidRPr="00AA522A">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AA522A" w:rsidRDefault="002330BF" w:rsidP="002330BF">
            <w:pPr>
              <w:widowControl w:val="0"/>
              <w:autoSpaceDE w:val="0"/>
              <w:autoSpaceDN w:val="0"/>
              <w:adjustRightInd w:val="0"/>
              <w:ind w:left="346"/>
              <w:jc w:val="both"/>
              <w:rPr>
                <w:rFonts w:cs="Arial"/>
                <w:noProof w:val="0"/>
                <w:lang w:val="de-DE" w:eastAsia="it-IT"/>
              </w:rPr>
            </w:pPr>
            <w:r w:rsidRPr="00AA522A">
              <w:rPr>
                <w:rFonts w:cs="Arial"/>
                <w:noProof w:val="0"/>
                <w:lang w:val="de-DE" w:eastAsia="it-IT"/>
              </w:rPr>
              <w:t xml:space="preserve">Nicht zulässig sind Bank- oder Versicherungsbürgschaften, die Klauseln enthalten, die der </w:t>
            </w:r>
            <w:r w:rsidRPr="00AA522A">
              <w:rPr>
                <w:rFonts w:cs="Arial"/>
                <w:color w:val="FF0000"/>
                <w:lang w:val="de-DE" w:eastAsia="de-DE"/>
              </w:rPr>
              <w:t>Vergabestelle/ auftraggebenden Körperschaft</w:t>
            </w:r>
            <w:r w:rsidRPr="00AA522A">
              <w:rPr>
                <w:rFonts w:cs="Arial"/>
                <w:noProof w:val="0"/>
                <w:lang w:val="de-DE" w:eastAsia="it-IT"/>
              </w:rPr>
              <w:t xml:space="preserve"> Aufwendungen jeglicher Art anlasten.</w:t>
            </w:r>
          </w:p>
          <w:p w14:paraId="0FB04102" w14:textId="77777777" w:rsidR="002330BF" w:rsidRPr="00AA522A" w:rsidRDefault="002330BF" w:rsidP="002330BF">
            <w:pPr>
              <w:widowControl w:val="0"/>
              <w:autoSpaceDE w:val="0"/>
              <w:autoSpaceDN w:val="0"/>
              <w:adjustRightInd w:val="0"/>
              <w:ind w:left="346"/>
              <w:jc w:val="both"/>
              <w:rPr>
                <w:rFonts w:cs="Arial"/>
                <w:noProof w:val="0"/>
                <w:lang w:val="de-DE" w:eastAsia="it-IT"/>
              </w:rPr>
            </w:pPr>
          </w:p>
          <w:p w14:paraId="41293C5F" w14:textId="05084B58" w:rsidR="002330BF" w:rsidRPr="00AA522A" w:rsidRDefault="002330BF" w:rsidP="002330BF">
            <w:pPr>
              <w:widowControl w:val="0"/>
              <w:tabs>
                <w:tab w:val="left" w:pos="4111"/>
              </w:tabs>
              <w:ind w:left="346"/>
              <w:jc w:val="both"/>
              <w:rPr>
                <w:rFonts w:cs="Arial"/>
                <w:color w:val="000000"/>
                <w:lang w:val="de-DE"/>
              </w:rPr>
            </w:pPr>
            <w:r w:rsidRPr="00AA522A">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AA522A">
              <w:rPr>
                <w:rFonts w:cs="Arial"/>
                <w:lang w:val="de-DE"/>
              </w:rPr>
              <w:t xml:space="preserve"> </w:t>
            </w:r>
          </w:p>
        </w:tc>
        <w:tc>
          <w:tcPr>
            <w:tcW w:w="993" w:type="dxa"/>
          </w:tcPr>
          <w:p w14:paraId="65FDEF3D" w14:textId="77777777" w:rsidR="002330BF" w:rsidRPr="00AA522A" w:rsidRDefault="002330BF" w:rsidP="002330BF">
            <w:pPr>
              <w:widowControl w:val="0"/>
              <w:jc w:val="both"/>
              <w:rPr>
                <w:rFonts w:cs="Arial"/>
                <w:lang w:val="de-DE"/>
              </w:rPr>
            </w:pPr>
          </w:p>
        </w:tc>
        <w:tc>
          <w:tcPr>
            <w:tcW w:w="4252" w:type="dxa"/>
          </w:tcPr>
          <w:p w14:paraId="59CFD21F" w14:textId="3BE399E1" w:rsidR="002330BF" w:rsidRPr="00AA522A" w:rsidRDefault="002330BF" w:rsidP="002330BF">
            <w:pPr>
              <w:widowControl w:val="0"/>
              <w:autoSpaceDE w:val="0"/>
              <w:autoSpaceDN w:val="0"/>
              <w:adjustRightInd w:val="0"/>
              <w:ind w:left="346"/>
              <w:jc w:val="both"/>
              <w:rPr>
                <w:rFonts w:cs="Arial"/>
                <w:lang w:val="it-IT"/>
              </w:rPr>
            </w:pPr>
            <w:r w:rsidRPr="00AA522A">
              <w:rPr>
                <w:rFonts w:cs="Arial"/>
                <w:bCs/>
                <w:lang w:val="it-IT"/>
              </w:rPr>
              <w:t>In caso di R.T.I. la garanzia definitiva deve essere prestata su mandato irrevocabile dell’impresa capogruppo in nome e per conto di tutte le imprese mandanti.</w:t>
            </w:r>
          </w:p>
          <w:p w14:paraId="14BCDCBC" w14:textId="51F36B67" w:rsidR="002330BF" w:rsidRPr="00AA522A" w:rsidRDefault="002330BF" w:rsidP="002330BF">
            <w:pPr>
              <w:widowControl w:val="0"/>
              <w:autoSpaceDE w:val="0"/>
              <w:autoSpaceDN w:val="0"/>
              <w:adjustRightInd w:val="0"/>
              <w:ind w:left="346"/>
              <w:jc w:val="both"/>
              <w:rPr>
                <w:rFonts w:cs="Arial"/>
                <w:bCs/>
                <w:lang w:val="it-IT"/>
              </w:rPr>
            </w:pPr>
          </w:p>
          <w:p w14:paraId="66FD03A4" w14:textId="1289FF42" w:rsidR="002330BF" w:rsidRPr="00AA522A" w:rsidRDefault="002330BF" w:rsidP="002330BF">
            <w:pPr>
              <w:widowControl w:val="0"/>
              <w:autoSpaceDE w:val="0"/>
              <w:autoSpaceDN w:val="0"/>
              <w:adjustRightInd w:val="0"/>
              <w:ind w:left="346"/>
              <w:jc w:val="both"/>
              <w:rPr>
                <w:rFonts w:cs="Arial"/>
                <w:color w:val="000000"/>
                <w:lang w:val="it-IT"/>
              </w:rPr>
            </w:pPr>
            <w:r w:rsidRPr="00AA522A">
              <w:rPr>
                <w:rFonts w:cs="Arial"/>
                <w:bCs/>
                <w:lang w:val="it-IT"/>
              </w:rPr>
              <w:t xml:space="preserve">Non saranno accettate polizze fideiussorie o fideiussioni bancarie che contengano clausole attraverso le quali vengano posti oneri di qualsiasi tipo a carico della </w:t>
            </w:r>
            <w:r w:rsidRPr="00AA522A">
              <w:rPr>
                <w:rFonts w:cs="Arial"/>
                <w:color w:val="FF0000"/>
                <w:lang w:val="it-IT" w:eastAsia="de-DE"/>
              </w:rPr>
              <w:t>stazione appaltante / dell’ente committente</w:t>
            </w:r>
            <w:r w:rsidRPr="00AA522A">
              <w:rPr>
                <w:rFonts w:cs="Arial"/>
                <w:lang w:val="it-IT"/>
              </w:rPr>
              <w:t xml:space="preserve">. </w:t>
            </w:r>
            <w:r w:rsidRPr="00AA522A">
              <w:rPr>
                <w:rFonts w:cs="Arial"/>
                <w:bCs/>
                <w:lang w:val="it-IT"/>
              </w:rPr>
              <w:t xml:space="preserve">La mancata costituzione della garanzia definitiva determina la decadenza dell’affidamento e l’acquisizione della </w:t>
            </w:r>
            <w:r w:rsidRPr="00AA522A">
              <w:rPr>
                <w:rFonts w:cs="Arial"/>
                <w:noProof w:val="0"/>
                <w:lang w:val="it-IT"/>
              </w:rPr>
              <w:t>garanzia</w:t>
            </w:r>
            <w:r w:rsidRPr="00AA522A">
              <w:rPr>
                <w:rFonts w:cs="Arial"/>
                <w:bCs/>
                <w:lang w:val="it-IT"/>
              </w:rPr>
              <w:t xml:space="preserve"> provvisoria da parte della stazione appaltante, che infine aggiudicherà la prestazione al concorrente che segue in graduatoria.</w:t>
            </w:r>
          </w:p>
        </w:tc>
      </w:tr>
      <w:tr w:rsidR="002330BF" w:rsidRPr="00931DD7" w14:paraId="5886AC64" w14:textId="77777777" w:rsidTr="00AA522A">
        <w:trPr>
          <w:gridBefore w:val="1"/>
          <w:wBefore w:w="8" w:type="dxa"/>
        </w:trPr>
        <w:tc>
          <w:tcPr>
            <w:tcW w:w="4397" w:type="dxa"/>
            <w:gridSpan w:val="3"/>
          </w:tcPr>
          <w:p w14:paraId="6C3A5D99" w14:textId="77777777" w:rsidR="002330BF" w:rsidRPr="00211C25"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211C25" w:rsidRDefault="002330BF" w:rsidP="002330BF">
            <w:pPr>
              <w:widowControl w:val="0"/>
              <w:rPr>
                <w:rFonts w:cs="Arial"/>
                <w:lang w:val="it-IT"/>
              </w:rPr>
            </w:pPr>
          </w:p>
        </w:tc>
        <w:tc>
          <w:tcPr>
            <w:tcW w:w="4252" w:type="dxa"/>
          </w:tcPr>
          <w:p w14:paraId="3F667441" w14:textId="77777777" w:rsidR="002330BF" w:rsidRPr="00211C25" w:rsidRDefault="002330BF" w:rsidP="002330BF">
            <w:pPr>
              <w:widowControl w:val="0"/>
              <w:autoSpaceDE w:val="0"/>
              <w:autoSpaceDN w:val="0"/>
              <w:adjustRightInd w:val="0"/>
              <w:ind w:left="344" w:right="105"/>
              <w:jc w:val="both"/>
              <w:rPr>
                <w:rFonts w:cs="Arial"/>
                <w:bCs/>
                <w:lang w:val="it-IT"/>
              </w:rPr>
            </w:pPr>
          </w:p>
        </w:tc>
      </w:tr>
      <w:tr w:rsidR="002330BF" w:rsidRPr="00931DD7" w14:paraId="6FF5EB3B" w14:textId="77777777" w:rsidTr="00AA522A">
        <w:trPr>
          <w:gridBefore w:val="1"/>
          <w:wBefore w:w="8" w:type="dxa"/>
        </w:trPr>
        <w:tc>
          <w:tcPr>
            <w:tcW w:w="4397" w:type="dxa"/>
            <w:gridSpan w:val="3"/>
          </w:tcPr>
          <w:p w14:paraId="41905CCF" w14:textId="0F4041F4" w:rsidR="002330BF" w:rsidRPr="00211C25" w:rsidRDefault="002330BF" w:rsidP="002330BF">
            <w:pPr>
              <w:pStyle w:val="Paragrafoelenco"/>
              <w:widowControl w:val="0"/>
              <w:numPr>
                <w:ilvl w:val="0"/>
                <w:numId w:val="14"/>
              </w:numPr>
              <w:tabs>
                <w:tab w:val="clear" w:pos="2952"/>
                <w:tab w:val="num" w:pos="2592"/>
                <w:tab w:val="left" w:pos="4111"/>
              </w:tabs>
              <w:ind w:left="284" w:hanging="284"/>
              <w:jc w:val="both"/>
              <w:rPr>
                <w:rFonts w:cs="Arial"/>
                <w:bCs/>
                <w:lang w:val="de-DE"/>
              </w:rPr>
            </w:pPr>
            <w:r>
              <w:rPr>
                <w:rFonts w:cs="Arial"/>
                <w:lang w:val="de-DE"/>
              </w:rPr>
              <w:t>E</w:t>
            </w:r>
            <w:r w:rsidRPr="00211C25">
              <w:rPr>
                <w:rFonts w:cs="Arial"/>
                <w:lang w:val="de-DE"/>
              </w:rPr>
              <w:t xml:space="preserve">ine bestimmte Anzahl an </w:t>
            </w:r>
            <w:r w:rsidRPr="00211C25">
              <w:rPr>
                <w:rFonts w:cs="Arial"/>
                <w:b/>
                <w:lang w:val="de-DE"/>
              </w:rPr>
              <w:t>Stempelmarken</w:t>
            </w:r>
            <w:r w:rsidRPr="00211C25">
              <w:rPr>
                <w:rFonts w:cs="Arial"/>
                <w:lang w:val="de-DE"/>
              </w:rPr>
              <w:t>, die von der auftraggebenden Körperschaft gemäß DPR Nr. 642/1972 festzulegen ist.</w:t>
            </w:r>
          </w:p>
        </w:tc>
        <w:tc>
          <w:tcPr>
            <w:tcW w:w="993" w:type="dxa"/>
          </w:tcPr>
          <w:p w14:paraId="5A453AED" w14:textId="77777777" w:rsidR="002330BF" w:rsidRPr="00211C25" w:rsidRDefault="002330BF" w:rsidP="002330BF">
            <w:pPr>
              <w:widowControl w:val="0"/>
              <w:rPr>
                <w:rFonts w:cs="Arial"/>
                <w:lang w:val="de-DE"/>
              </w:rPr>
            </w:pPr>
          </w:p>
        </w:tc>
        <w:tc>
          <w:tcPr>
            <w:tcW w:w="4252" w:type="dxa"/>
          </w:tcPr>
          <w:p w14:paraId="2CF28C1C" w14:textId="77777777" w:rsidR="002330BF" w:rsidRPr="00211C25" w:rsidRDefault="002330BF" w:rsidP="002330BF">
            <w:pPr>
              <w:pStyle w:val="Paragrafoelenco"/>
              <w:widowControl w:val="0"/>
              <w:numPr>
                <w:ilvl w:val="0"/>
                <w:numId w:val="52"/>
              </w:numPr>
              <w:tabs>
                <w:tab w:val="clear" w:pos="2952"/>
                <w:tab w:val="num" w:pos="2686"/>
              </w:tabs>
              <w:autoSpaceDE w:val="0"/>
              <w:autoSpaceDN w:val="0"/>
              <w:adjustRightInd w:val="0"/>
              <w:ind w:left="276" w:right="105" w:hanging="276"/>
              <w:jc w:val="both"/>
              <w:rPr>
                <w:rFonts w:cs="Arial"/>
                <w:bCs/>
                <w:lang w:val="it-IT"/>
              </w:rPr>
            </w:pPr>
            <w:r w:rsidRPr="00211C25">
              <w:rPr>
                <w:rFonts w:cs="Arial"/>
                <w:noProof w:val="0"/>
                <w:lang w:val="it-IT" w:eastAsia="it-IT"/>
              </w:rPr>
              <w:t>un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che verranno definite dall’ente committente</w:t>
            </w:r>
            <w:r w:rsidRPr="00211C25">
              <w:rPr>
                <w:rFonts w:cs="Arial"/>
                <w:noProof w:val="0"/>
                <w:color w:val="FF0000"/>
                <w:lang w:val="it-IT" w:eastAsia="it-IT"/>
              </w:rPr>
              <w:t xml:space="preserve">, </w:t>
            </w:r>
            <w:r w:rsidRPr="00211C25">
              <w:rPr>
                <w:rFonts w:cs="Arial"/>
                <w:noProof w:val="0"/>
                <w:lang w:val="it-IT" w:eastAsia="it-IT"/>
              </w:rPr>
              <w:t xml:space="preserve">secondo quanto disposto dal d.p.r. 642/1972. </w:t>
            </w:r>
          </w:p>
        </w:tc>
      </w:tr>
      <w:tr w:rsidR="002330BF" w:rsidRPr="00931DD7" w14:paraId="4D9A84E7" w14:textId="77777777" w:rsidTr="00AA522A">
        <w:trPr>
          <w:gridBefore w:val="1"/>
          <w:wBefore w:w="8" w:type="dxa"/>
        </w:trPr>
        <w:tc>
          <w:tcPr>
            <w:tcW w:w="4397" w:type="dxa"/>
            <w:gridSpan w:val="3"/>
          </w:tcPr>
          <w:p w14:paraId="484E2733" w14:textId="77777777" w:rsidR="002330BF" w:rsidRPr="00211C25"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211C25" w:rsidRDefault="002330BF" w:rsidP="002330BF">
            <w:pPr>
              <w:widowControl w:val="0"/>
              <w:rPr>
                <w:rFonts w:cs="Arial"/>
                <w:lang w:val="it-IT"/>
              </w:rPr>
            </w:pPr>
          </w:p>
        </w:tc>
        <w:tc>
          <w:tcPr>
            <w:tcW w:w="4252" w:type="dxa"/>
          </w:tcPr>
          <w:p w14:paraId="0F8A7440" w14:textId="77777777" w:rsidR="002330BF" w:rsidRPr="00211C25" w:rsidRDefault="002330BF" w:rsidP="002330BF">
            <w:pPr>
              <w:widowControl w:val="0"/>
              <w:autoSpaceDE w:val="0"/>
              <w:autoSpaceDN w:val="0"/>
              <w:adjustRightInd w:val="0"/>
              <w:ind w:left="308" w:right="105" w:hanging="308"/>
              <w:jc w:val="both"/>
              <w:rPr>
                <w:rFonts w:cs="Arial"/>
                <w:bCs/>
                <w:lang w:val="it-IT"/>
              </w:rPr>
            </w:pPr>
          </w:p>
        </w:tc>
      </w:tr>
      <w:tr w:rsidR="002330BF" w:rsidRPr="00931DD7" w14:paraId="6C2E8FC5" w14:textId="77777777" w:rsidTr="00AA522A">
        <w:trPr>
          <w:gridBefore w:val="1"/>
          <w:wBefore w:w="8" w:type="dxa"/>
        </w:trPr>
        <w:tc>
          <w:tcPr>
            <w:tcW w:w="4397" w:type="dxa"/>
            <w:gridSpan w:val="3"/>
          </w:tcPr>
          <w:p w14:paraId="3BE980F6" w14:textId="043B9252" w:rsidR="002330BF" w:rsidRPr="00211C25" w:rsidRDefault="002330BF" w:rsidP="002330BF">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 für öffentliche Aufträge.</w:t>
            </w:r>
          </w:p>
        </w:tc>
        <w:tc>
          <w:tcPr>
            <w:tcW w:w="993" w:type="dxa"/>
          </w:tcPr>
          <w:p w14:paraId="08053E8E" w14:textId="77777777" w:rsidR="002330BF" w:rsidRPr="00211C25" w:rsidRDefault="002330BF" w:rsidP="002330BF">
            <w:pPr>
              <w:widowControl w:val="0"/>
              <w:rPr>
                <w:rFonts w:cs="Arial"/>
                <w:strike/>
                <w:lang w:val="de-DE"/>
              </w:rPr>
            </w:pPr>
          </w:p>
        </w:tc>
        <w:tc>
          <w:tcPr>
            <w:tcW w:w="4252" w:type="dxa"/>
          </w:tcPr>
          <w:p w14:paraId="4C3D7140" w14:textId="77777777" w:rsidR="002330BF" w:rsidRPr="009F2FA8" w:rsidRDefault="002330BF" w:rsidP="002330BF">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2330BF" w:rsidRPr="00931DD7" w14:paraId="1637DF58" w14:textId="77777777" w:rsidTr="00AA522A">
        <w:trPr>
          <w:gridBefore w:val="1"/>
          <w:wBefore w:w="8" w:type="dxa"/>
        </w:trPr>
        <w:tc>
          <w:tcPr>
            <w:tcW w:w="4397" w:type="dxa"/>
            <w:gridSpan w:val="3"/>
          </w:tcPr>
          <w:p w14:paraId="514E6B81" w14:textId="77777777" w:rsidR="002330BF" w:rsidRPr="00211C25"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211C25" w:rsidRDefault="002330BF" w:rsidP="002330BF">
            <w:pPr>
              <w:widowControl w:val="0"/>
              <w:rPr>
                <w:rFonts w:cs="Arial"/>
                <w:lang w:val="it-IT"/>
              </w:rPr>
            </w:pPr>
          </w:p>
        </w:tc>
        <w:tc>
          <w:tcPr>
            <w:tcW w:w="4252" w:type="dxa"/>
          </w:tcPr>
          <w:p w14:paraId="50EC59A5" w14:textId="77777777" w:rsidR="002330BF" w:rsidRPr="009F2FA8" w:rsidRDefault="002330BF" w:rsidP="002330BF">
            <w:pPr>
              <w:widowControl w:val="0"/>
              <w:ind w:left="308" w:right="105" w:hanging="308"/>
              <w:jc w:val="both"/>
              <w:rPr>
                <w:rFonts w:cs="Arial"/>
                <w:lang w:val="it-IT"/>
              </w:rPr>
            </w:pPr>
          </w:p>
        </w:tc>
      </w:tr>
      <w:tr w:rsidR="002330BF" w:rsidRPr="00931DD7" w14:paraId="49F2D1D7" w14:textId="77777777" w:rsidTr="00AA522A">
        <w:trPr>
          <w:gridBefore w:val="1"/>
          <w:wBefore w:w="8" w:type="dxa"/>
        </w:trPr>
        <w:tc>
          <w:tcPr>
            <w:tcW w:w="4397" w:type="dxa"/>
            <w:gridSpan w:val="3"/>
          </w:tcPr>
          <w:p w14:paraId="787FE29F" w14:textId="12A01704" w:rsidR="002330BF" w:rsidRPr="00211C25" w:rsidRDefault="002330BF" w:rsidP="002330BF">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t xml:space="preserve">Bei BG die </w:t>
            </w:r>
            <w:r w:rsidRPr="00854802">
              <w:rPr>
                <w:rFonts w:cs="Arial"/>
                <w:b/>
                <w:noProof w:val="0"/>
                <w:lang w:val="de-DE" w:eastAsia="it-IT"/>
              </w:rPr>
              <w:t>gemeinsame Sondervollmacht mit Vertretungsbefugnis</w:t>
            </w:r>
            <w:r w:rsidRPr="00854802">
              <w:rPr>
                <w:rFonts w:cs="Arial"/>
                <w:noProof w:val="0"/>
                <w:lang w:val="de-DE" w:eastAsia="it-IT"/>
              </w:rPr>
              <w:t xml:space="preserve"> mittels beglaubigter Privaturkunde, die dem gesetzlichen Vertreter des Gruppenbeauftragten erteilt wurde</w:t>
            </w:r>
            <w:r w:rsidRPr="00211C25">
              <w:rPr>
                <w:rFonts w:cs="Arial"/>
                <w:bCs/>
                <w:lang w:val="de-DE"/>
              </w:rPr>
              <w:t>.</w:t>
            </w:r>
          </w:p>
        </w:tc>
        <w:tc>
          <w:tcPr>
            <w:tcW w:w="993" w:type="dxa"/>
          </w:tcPr>
          <w:p w14:paraId="5D25DBAE" w14:textId="77777777" w:rsidR="002330BF" w:rsidRPr="00211C25"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2330BF" w:rsidRPr="00931DD7" w14:paraId="2D1FDABC" w14:textId="77777777" w:rsidTr="00AA522A">
        <w:trPr>
          <w:gridBefore w:val="1"/>
          <w:wBefore w:w="8" w:type="dxa"/>
        </w:trPr>
        <w:tc>
          <w:tcPr>
            <w:tcW w:w="4397"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2330BF" w:rsidRPr="00931DD7" w14:paraId="78C4A361" w14:textId="77777777" w:rsidTr="00AA522A">
        <w:trPr>
          <w:gridBefore w:val="1"/>
          <w:wBefore w:w="8" w:type="dxa"/>
        </w:trPr>
        <w:tc>
          <w:tcPr>
            <w:tcW w:w="4397"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2330BF">
            <w:pPr>
              <w:pStyle w:val="Paragrafoelenco"/>
              <w:widowControl w:val="0"/>
              <w:numPr>
                <w:ilvl w:val="0"/>
                <w:numId w:val="53"/>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2330BF" w:rsidRPr="00931DD7" w14:paraId="145C0D5F" w14:textId="77777777" w:rsidTr="00AA522A">
        <w:trPr>
          <w:gridBefore w:val="1"/>
          <w:wBefore w:w="8" w:type="dxa"/>
        </w:trPr>
        <w:tc>
          <w:tcPr>
            <w:tcW w:w="4397"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2330BF" w:rsidRPr="00931DD7" w14:paraId="4D48B7D2" w14:textId="77777777" w:rsidTr="00AA522A">
        <w:trPr>
          <w:gridBefore w:val="1"/>
          <w:wBefore w:w="8" w:type="dxa"/>
        </w:trPr>
        <w:tc>
          <w:tcPr>
            <w:tcW w:w="4397"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164620">
              <w:rPr>
                <w:rFonts w:cs="Arial"/>
                <w:color w:val="FF0000"/>
                <w:lang w:val="de-DE"/>
              </w:rPr>
            </w:r>
            <w:r w:rsidR="00164620">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2330BF" w:rsidRPr="00931DD7" w14:paraId="31045AD0" w14:textId="77777777" w:rsidTr="00AA522A">
        <w:trPr>
          <w:gridBefore w:val="1"/>
          <w:wBefore w:w="8" w:type="dxa"/>
        </w:trPr>
        <w:tc>
          <w:tcPr>
            <w:tcW w:w="4397"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2330BF" w:rsidRPr="00211C25" w14:paraId="5AC57D46" w14:textId="77777777" w:rsidTr="00AA522A">
        <w:trPr>
          <w:gridBefore w:val="1"/>
          <w:wBefore w:w="8" w:type="dxa"/>
        </w:trPr>
        <w:tc>
          <w:tcPr>
            <w:tcW w:w="4397"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2330BF" w:rsidRPr="00211C25" w14:paraId="64CC8B16" w14:textId="77777777" w:rsidTr="00AA522A">
        <w:trPr>
          <w:gridBefore w:val="1"/>
          <w:wBefore w:w="8" w:type="dxa"/>
        </w:trPr>
        <w:tc>
          <w:tcPr>
            <w:tcW w:w="4397"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2330BF" w:rsidRPr="00931DD7" w14:paraId="6C4D9888" w14:textId="77777777" w:rsidTr="00AA522A">
        <w:trPr>
          <w:gridBefore w:val="1"/>
          <w:wBefore w:w="8" w:type="dxa"/>
        </w:trPr>
        <w:tc>
          <w:tcPr>
            <w:tcW w:w="4397"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2330BF" w:rsidRPr="00931DD7" w14:paraId="37C6AFB0" w14:textId="77777777" w:rsidTr="00AA522A">
        <w:trPr>
          <w:gridBefore w:val="1"/>
          <w:wBefore w:w="8" w:type="dxa"/>
        </w:trPr>
        <w:tc>
          <w:tcPr>
            <w:tcW w:w="4397"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2330BF" w:rsidRPr="00B31FB5" w14:paraId="2AC6F49D" w14:textId="77777777" w:rsidTr="00AA522A">
        <w:trPr>
          <w:gridBefore w:val="1"/>
          <w:wBefore w:w="8" w:type="dxa"/>
        </w:trPr>
        <w:tc>
          <w:tcPr>
            <w:tcW w:w="4397" w:type="dxa"/>
            <w:gridSpan w:val="3"/>
          </w:tcPr>
          <w:p w14:paraId="5C4EBDF1" w14:textId="6CDF0E46" w:rsidR="002330BF" w:rsidRPr="00B31FB5" w:rsidRDefault="002330BF" w:rsidP="002330BF">
            <w:pPr>
              <w:widowControl w:val="0"/>
              <w:jc w:val="both"/>
              <w:rPr>
                <w:rFonts w:cs="Arial"/>
                <w:lang w:val="de-DE"/>
              </w:rPr>
            </w:pPr>
            <w:bookmarkStart w:id="158"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2330BF" w:rsidRPr="00931DD7" w14:paraId="015F7B97" w14:textId="77777777" w:rsidTr="00AA522A">
        <w:trPr>
          <w:gridBefore w:val="1"/>
          <w:wBefore w:w="8" w:type="dxa"/>
        </w:trPr>
        <w:tc>
          <w:tcPr>
            <w:tcW w:w="4397" w:type="dxa"/>
            <w:gridSpan w:val="3"/>
          </w:tcPr>
          <w:p w14:paraId="2DA2EA20" w14:textId="126916EA" w:rsidR="002330BF" w:rsidRPr="00211C25" w:rsidRDefault="002330BF" w:rsidP="002330BF">
            <w:pPr>
              <w:widowControl w:val="0"/>
              <w:jc w:val="both"/>
              <w:rPr>
                <w:rFonts w:cs="Arial"/>
                <w:b/>
                <w:lang w:val="de-DE"/>
              </w:rPr>
            </w:pPr>
            <w:r w:rsidRPr="00211C25">
              <w:rPr>
                <w:rFonts w:cs="Arial"/>
                <w:noProof w:val="0"/>
                <w:lang w:val="de-DE" w:eastAsia="it-IT"/>
              </w:rPr>
              <w:t xml:space="preserve">In den Fällen gemäß Art. 110 GvD Nr. 50/2016 konsultiert die Vergabestelle </w:t>
            </w:r>
            <w:r w:rsidRPr="00854802">
              <w:rPr>
                <w:rFonts w:cs="Arial"/>
                <w:noProof w:val="0"/>
                <w:lang w:val="de-DE" w:eastAsia="it-IT"/>
              </w:rPr>
              <w:t>fortlaufend die Teilnehmer des Ausschreibungsverfahrens gemäß ihrer Reihung in der betreffenden Rangordnung für den Abschluss eines neuen Vertrags über die Vergabe der Ausfürhung und Fertigstellung der</w:t>
            </w:r>
            <w:r w:rsidRPr="00211C25">
              <w:rPr>
                <w:rFonts w:cs="Arial"/>
                <w:noProof w:val="0"/>
                <w:lang w:val="de-DE" w:eastAsia="it-IT"/>
              </w:rPr>
              <w:t xml:space="preserve"> Dienstleistung/Lieferung</w:t>
            </w:r>
            <w:r w:rsidRPr="00211C25">
              <w:rPr>
                <w:rFonts w:cs="Arial"/>
                <w:lang w:val="de-DE"/>
              </w:rPr>
              <w:t xml:space="preserve">. </w:t>
            </w:r>
          </w:p>
        </w:tc>
        <w:tc>
          <w:tcPr>
            <w:tcW w:w="993" w:type="dxa"/>
          </w:tcPr>
          <w:p w14:paraId="5DFCA537" w14:textId="77777777" w:rsidR="002330BF" w:rsidRPr="00211C25" w:rsidRDefault="002330BF" w:rsidP="002330BF">
            <w:pPr>
              <w:widowControl w:val="0"/>
              <w:ind w:left="340" w:right="105" w:hanging="340"/>
              <w:jc w:val="both"/>
              <w:rPr>
                <w:rFonts w:cs="Arial"/>
                <w:b/>
                <w:lang w:val="de-DE"/>
              </w:rPr>
            </w:pPr>
          </w:p>
        </w:tc>
        <w:tc>
          <w:tcPr>
            <w:tcW w:w="4252" w:type="dxa"/>
          </w:tcPr>
          <w:p w14:paraId="405B15C8" w14:textId="77777777" w:rsidR="002330BF" w:rsidRPr="00211C25" w:rsidRDefault="002330BF" w:rsidP="002330BF">
            <w:pPr>
              <w:widowControl w:val="0"/>
              <w:ind w:right="105"/>
              <w:jc w:val="both"/>
              <w:rPr>
                <w:rFonts w:cs="Arial"/>
                <w:b/>
                <w:lang w:val="it-IT"/>
              </w:rPr>
            </w:pPr>
            <w:r w:rsidRPr="00211C2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10"/>
      <w:bookmarkEnd w:id="158"/>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95197" w14:textId="77777777" w:rsidR="00F059EB" w:rsidRDefault="00F059EB">
      <w:r>
        <w:separator/>
      </w:r>
    </w:p>
  </w:endnote>
  <w:endnote w:type="continuationSeparator" w:id="0">
    <w:p w14:paraId="5BD57D0C" w14:textId="77777777" w:rsidR="00F059EB" w:rsidRDefault="00F0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3D39" w14:textId="77777777" w:rsidR="00C6208A" w:rsidRDefault="00C620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D7A9" w14:textId="77777777" w:rsidR="00C6208A" w:rsidRDefault="00C6208A">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F10A" w14:textId="77777777" w:rsidR="00C6208A" w:rsidRDefault="00C6208A">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6208A" w:rsidRPr="00934D7D" w14:paraId="5B319FDC" w14:textId="77777777" w:rsidTr="00E40666">
      <w:trPr>
        <w:cantSplit/>
      </w:trPr>
      <w:tc>
        <w:tcPr>
          <w:tcW w:w="4990" w:type="dxa"/>
        </w:tcPr>
        <w:p w14:paraId="478081AA" w14:textId="77777777" w:rsidR="00C6208A" w:rsidRPr="00931DD7" w:rsidRDefault="00C6208A" w:rsidP="00934D7D">
          <w:pPr>
            <w:spacing w:before="80" w:line="180" w:lineRule="exact"/>
            <w:jc w:val="right"/>
            <w:rPr>
              <w:color w:val="FF0000"/>
              <w:sz w:val="16"/>
              <w:lang w:val="it-IT"/>
            </w:rPr>
          </w:pPr>
          <w:r w:rsidRPr="00931DD7">
            <w:rPr>
              <w:color w:val="FF0000"/>
              <w:sz w:val="16"/>
              <w:lang w:val="it-IT"/>
            </w:rPr>
            <w:t xml:space="preserve">Südtiroler Straße 50 </w:t>
          </w:r>
          <w:r w:rsidRPr="00934D7D">
            <w:rPr>
              <w:rFonts w:ascii="Wingdings" w:hAnsi="Wingdings"/>
              <w:color w:val="FF0000"/>
              <w:sz w:val="14"/>
            </w:rPr>
            <w:t></w:t>
          </w:r>
          <w:r w:rsidRPr="00931DD7">
            <w:rPr>
              <w:color w:val="FF0000"/>
              <w:sz w:val="16"/>
              <w:lang w:val="it-IT"/>
            </w:rPr>
            <w:t xml:space="preserve"> 39100 Bozen</w:t>
          </w:r>
        </w:p>
        <w:p w14:paraId="27FB41AF" w14:textId="77777777" w:rsidR="00C6208A" w:rsidRPr="00931DD7" w:rsidRDefault="00C6208A" w:rsidP="00934D7D">
          <w:pPr>
            <w:spacing w:line="180" w:lineRule="exact"/>
            <w:jc w:val="right"/>
            <w:rPr>
              <w:color w:val="FF0000"/>
              <w:sz w:val="16"/>
              <w:lang w:val="it-IT"/>
            </w:rPr>
          </w:pPr>
          <w:r w:rsidRPr="00931DD7">
            <w:rPr>
              <w:color w:val="FF0000"/>
              <w:sz w:val="16"/>
              <w:lang w:val="it-IT"/>
            </w:rPr>
            <w:t xml:space="preserve">Tel. 0471 41 40 10 </w:t>
          </w:r>
          <w:r w:rsidRPr="00934D7D">
            <w:rPr>
              <w:rFonts w:ascii="Wingdings" w:hAnsi="Wingdings"/>
              <w:color w:val="FF0000"/>
              <w:sz w:val="14"/>
            </w:rPr>
            <w:t></w:t>
          </w:r>
          <w:r w:rsidRPr="00931DD7">
            <w:rPr>
              <w:color w:val="FF0000"/>
              <w:sz w:val="16"/>
              <w:lang w:val="it-IT"/>
            </w:rPr>
            <w:t xml:space="preserve"> Fax 0471 41 40 09</w:t>
          </w:r>
        </w:p>
        <w:p w14:paraId="6D1391C4" w14:textId="77777777" w:rsidR="00C6208A" w:rsidRPr="00931DD7" w:rsidRDefault="00C6208A" w:rsidP="00934D7D">
          <w:pPr>
            <w:jc w:val="right"/>
            <w:rPr>
              <w:color w:val="FF0000"/>
              <w:sz w:val="16"/>
              <w:szCs w:val="16"/>
              <w:lang w:val="it-IT"/>
            </w:rPr>
          </w:pPr>
          <w:r w:rsidRPr="00931DD7">
            <w:rPr>
              <w:color w:val="FF0000"/>
              <w:sz w:val="16"/>
              <w:szCs w:val="16"/>
              <w:lang w:val="it-IT"/>
            </w:rPr>
            <w:t>http://aov.provinz.bz.it</w:t>
          </w:r>
        </w:p>
        <w:p w14:paraId="22CBF913" w14:textId="77777777" w:rsidR="00C6208A" w:rsidRPr="00931DD7" w:rsidRDefault="00C6208A" w:rsidP="00934D7D">
          <w:pPr>
            <w:spacing w:line="180" w:lineRule="exact"/>
            <w:jc w:val="right"/>
            <w:rPr>
              <w:color w:val="FF0000"/>
              <w:sz w:val="16"/>
              <w:lang w:val="it-IT"/>
            </w:rPr>
          </w:pPr>
          <w:r w:rsidRPr="00931DD7">
            <w:rPr>
              <w:color w:val="FF0000"/>
              <w:sz w:val="16"/>
              <w:lang w:val="it-IT"/>
            </w:rPr>
            <w:t>aov-acp.servicesupply@pec.prov.bz.it</w:t>
          </w:r>
        </w:p>
        <w:p w14:paraId="061F24E6" w14:textId="77777777" w:rsidR="00C6208A" w:rsidRPr="00931DD7" w:rsidRDefault="00C6208A" w:rsidP="00934D7D">
          <w:pPr>
            <w:spacing w:line="180" w:lineRule="exact"/>
            <w:jc w:val="right"/>
            <w:rPr>
              <w:color w:val="FF0000"/>
              <w:sz w:val="16"/>
              <w:lang w:val="it-IT"/>
            </w:rPr>
          </w:pPr>
          <w:r w:rsidRPr="00931DD7">
            <w:rPr>
              <w:color w:val="FF0000"/>
              <w:sz w:val="16"/>
              <w:lang w:val="it-IT"/>
            </w:rPr>
            <w:t>aov.dienst-lieferung@provinz.bz.it</w:t>
          </w:r>
        </w:p>
        <w:p w14:paraId="73D73A9B" w14:textId="77777777" w:rsidR="00C6208A" w:rsidRPr="00934D7D" w:rsidRDefault="00C6208A"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C6208A" w:rsidRPr="00934D7D" w:rsidRDefault="00C6208A" w:rsidP="00934D7D">
          <w:pPr>
            <w:spacing w:before="80"/>
            <w:jc w:val="center"/>
            <w:rPr>
              <w:color w:val="FF0000"/>
              <w:sz w:val="16"/>
              <w:lang w:val="de-DE"/>
            </w:rPr>
          </w:pPr>
        </w:p>
      </w:tc>
      <w:tc>
        <w:tcPr>
          <w:tcW w:w="907" w:type="dxa"/>
          <w:vAlign w:val="center"/>
        </w:tcPr>
        <w:p w14:paraId="781B8AAE" w14:textId="77777777" w:rsidR="00C6208A" w:rsidRPr="00934D7D" w:rsidRDefault="00C6208A" w:rsidP="00934D7D">
          <w:pPr>
            <w:rPr>
              <w:color w:val="FF0000"/>
              <w:lang w:val="de-DE"/>
            </w:rPr>
          </w:pPr>
        </w:p>
      </w:tc>
      <w:tc>
        <w:tcPr>
          <w:tcW w:w="227" w:type="dxa"/>
          <w:vAlign w:val="center"/>
        </w:tcPr>
        <w:p w14:paraId="53A41AAA" w14:textId="77777777" w:rsidR="00C6208A" w:rsidRPr="00934D7D" w:rsidRDefault="00C6208A" w:rsidP="00934D7D">
          <w:pPr>
            <w:spacing w:before="80"/>
            <w:jc w:val="center"/>
            <w:rPr>
              <w:color w:val="FF0000"/>
              <w:sz w:val="16"/>
              <w:lang w:val="de-DE"/>
            </w:rPr>
          </w:pPr>
        </w:p>
      </w:tc>
      <w:tc>
        <w:tcPr>
          <w:tcW w:w="4990" w:type="dxa"/>
        </w:tcPr>
        <w:p w14:paraId="599FC37F" w14:textId="77777777" w:rsidR="00C6208A" w:rsidRPr="00934D7D" w:rsidRDefault="00C6208A"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C6208A" w:rsidRPr="00934D7D" w:rsidRDefault="00C6208A"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C6208A" w:rsidRPr="00934D7D" w:rsidRDefault="00164620" w:rsidP="00934D7D">
          <w:pPr>
            <w:rPr>
              <w:color w:val="FF0000"/>
              <w:sz w:val="16"/>
              <w:szCs w:val="16"/>
              <w:lang w:val="it-IT"/>
            </w:rPr>
          </w:pPr>
          <w:hyperlink r:id="rId1" w:history="1">
            <w:r w:rsidR="00C6208A" w:rsidRPr="00934D7D">
              <w:rPr>
                <w:color w:val="FF0000"/>
                <w:sz w:val="16"/>
                <w:szCs w:val="16"/>
                <w:lang w:val="it-IT"/>
              </w:rPr>
              <w:t>http://acp.provincia.bz.it</w:t>
            </w:r>
          </w:hyperlink>
        </w:p>
        <w:p w14:paraId="156DD9EA" w14:textId="77777777" w:rsidR="00C6208A" w:rsidRPr="00934D7D" w:rsidRDefault="00C6208A" w:rsidP="00934D7D">
          <w:pPr>
            <w:spacing w:line="180" w:lineRule="exact"/>
            <w:rPr>
              <w:color w:val="FF0000"/>
              <w:sz w:val="16"/>
              <w:lang w:val="it-IT"/>
            </w:rPr>
          </w:pPr>
          <w:r w:rsidRPr="00934D7D">
            <w:rPr>
              <w:color w:val="FF0000"/>
              <w:sz w:val="16"/>
              <w:lang w:val="it-IT"/>
            </w:rPr>
            <w:t>aov-acp.servicesupply@pec.prov.bz.it</w:t>
          </w:r>
        </w:p>
        <w:p w14:paraId="324DA147" w14:textId="77777777" w:rsidR="00C6208A" w:rsidRPr="00934D7D" w:rsidRDefault="00C6208A" w:rsidP="00934D7D">
          <w:pPr>
            <w:spacing w:line="180" w:lineRule="exact"/>
            <w:rPr>
              <w:color w:val="FF0000"/>
              <w:sz w:val="16"/>
              <w:lang w:val="it-IT"/>
            </w:rPr>
          </w:pPr>
          <w:r w:rsidRPr="00934D7D">
            <w:rPr>
              <w:color w:val="FF0000"/>
              <w:sz w:val="16"/>
              <w:lang w:val="it-IT"/>
            </w:rPr>
            <w:t>acp.serv-forniture@provincia.bz.it</w:t>
          </w:r>
        </w:p>
        <w:p w14:paraId="6730EE44" w14:textId="77777777" w:rsidR="00C6208A" w:rsidRPr="00934D7D" w:rsidRDefault="00C6208A"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C6208A" w:rsidRPr="00DD5DDA" w:rsidRDefault="00C6208A">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377C" w14:textId="77777777" w:rsidR="00C6208A" w:rsidRDefault="00C6208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1932" w14:textId="77777777" w:rsidR="00C6208A" w:rsidRDefault="00C6208A">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4B70" w14:textId="77777777" w:rsidR="00C6208A" w:rsidRDefault="00C6208A">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6208A" w14:paraId="5AA02B33" w14:textId="77777777">
      <w:trPr>
        <w:cantSplit/>
      </w:trPr>
      <w:tc>
        <w:tcPr>
          <w:tcW w:w="4990" w:type="dxa"/>
        </w:tcPr>
        <w:p w14:paraId="3B6CC97A" w14:textId="77777777" w:rsidR="00C6208A" w:rsidRPr="00E743D8" w:rsidRDefault="00C6208A">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C6208A" w:rsidRDefault="00C6208A">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C6208A" w:rsidRPr="00DD5DDA" w:rsidRDefault="00C6208A">
          <w:pPr>
            <w:spacing w:line="180" w:lineRule="exact"/>
            <w:jc w:val="right"/>
            <w:rPr>
              <w:sz w:val="16"/>
              <w:lang w:val="fr-FR"/>
            </w:rPr>
          </w:pPr>
          <w:r w:rsidRPr="00DD5DDA">
            <w:rPr>
              <w:sz w:val="16"/>
              <w:lang w:val="fr-FR"/>
            </w:rPr>
            <w:t>«WWW_D»</w:t>
          </w:r>
        </w:p>
        <w:p w14:paraId="23138A27" w14:textId="77777777" w:rsidR="00C6208A" w:rsidRPr="00DD5DDA" w:rsidRDefault="00C6208A">
          <w:pPr>
            <w:spacing w:line="180" w:lineRule="exact"/>
            <w:jc w:val="right"/>
            <w:rPr>
              <w:sz w:val="16"/>
              <w:lang w:val="fr-FR"/>
            </w:rPr>
          </w:pPr>
          <w:r w:rsidRPr="00DD5DDA">
            <w:rPr>
              <w:sz w:val="16"/>
              <w:lang w:val="fr-FR"/>
            </w:rPr>
            <w:t>«EMAIL_PEC»</w:t>
          </w:r>
        </w:p>
        <w:p w14:paraId="3FA7B177" w14:textId="77777777" w:rsidR="00C6208A" w:rsidRPr="00DD5DDA" w:rsidRDefault="00C6208A">
          <w:pPr>
            <w:spacing w:line="180" w:lineRule="exact"/>
            <w:jc w:val="right"/>
            <w:rPr>
              <w:sz w:val="16"/>
              <w:lang w:val="fr-FR"/>
            </w:rPr>
          </w:pPr>
          <w:r w:rsidRPr="00DD5DDA">
            <w:rPr>
              <w:sz w:val="16"/>
              <w:lang w:val="fr-FR"/>
            </w:rPr>
            <w:t>«EMAIL_D»</w:t>
          </w:r>
        </w:p>
        <w:p w14:paraId="1F500985" w14:textId="77777777" w:rsidR="00C6208A" w:rsidRDefault="00C6208A">
          <w:pPr>
            <w:spacing w:line="180" w:lineRule="exact"/>
            <w:jc w:val="right"/>
            <w:rPr>
              <w:sz w:val="16"/>
            </w:rPr>
          </w:pPr>
          <w:r>
            <w:rPr>
              <w:sz w:val="16"/>
            </w:rPr>
            <w:t>Steuernr./Mwst.Nr. 00390090215</w:t>
          </w:r>
        </w:p>
      </w:tc>
      <w:tc>
        <w:tcPr>
          <w:tcW w:w="227" w:type="dxa"/>
          <w:vAlign w:val="center"/>
        </w:tcPr>
        <w:p w14:paraId="5C8A0908" w14:textId="77777777" w:rsidR="00C6208A" w:rsidRDefault="00C6208A">
          <w:pPr>
            <w:spacing w:before="80"/>
            <w:jc w:val="center"/>
            <w:rPr>
              <w:sz w:val="16"/>
            </w:rPr>
          </w:pPr>
        </w:p>
      </w:tc>
      <w:tc>
        <w:tcPr>
          <w:tcW w:w="907" w:type="dxa"/>
          <w:vAlign w:val="center"/>
        </w:tcPr>
        <w:p w14:paraId="36897051" w14:textId="77777777" w:rsidR="00C6208A" w:rsidRDefault="00C6208A">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C6208A" w:rsidRDefault="00C6208A">
          <w:pPr>
            <w:spacing w:before="80"/>
            <w:jc w:val="center"/>
            <w:rPr>
              <w:sz w:val="16"/>
            </w:rPr>
          </w:pPr>
        </w:p>
      </w:tc>
      <w:tc>
        <w:tcPr>
          <w:tcW w:w="4990" w:type="dxa"/>
        </w:tcPr>
        <w:p w14:paraId="01B9823C" w14:textId="77777777" w:rsidR="00C6208A" w:rsidRPr="00E743D8" w:rsidRDefault="00C6208A">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C6208A" w:rsidRDefault="00C6208A">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C6208A" w:rsidRDefault="00C6208A">
          <w:pPr>
            <w:spacing w:line="180" w:lineRule="exact"/>
            <w:rPr>
              <w:sz w:val="16"/>
            </w:rPr>
          </w:pPr>
          <w:r>
            <w:rPr>
              <w:sz w:val="16"/>
            </w:rPr>
            <w:t>«WWW_I»</w:t>
          </w:r>
        </w:p>
        <w:p w14:paraId="24519FA9" w14:textId="77777777" w:rsidR="00C6208A" w:rsidRDefault="00C6208A">
          <w:pPr>
            <w:spacing w:line="180" w:lineRule="exact"/>
            <w:rPr>
              <w:sz w:val="16"/>
            </w:rPr>
          </w:pPr>
          <w:r>
            <w:rPr>
              <w:sz w:val="16"/>
            </w:rPr>
            <w:t>«EMAIL_PEC»</w:t>
          </w:r>
        </w:p>
        <w:p w14:paraId="6A66EB49" w14:textId="77777777" w:rsidR="00C6208A" w:rsidRDefault="00C6208A">
          <w:pPr>
            <w:spacing w:line="180" w:lineRule="exact"/>
            <w:rPr>
              <w:sz w:val="16"/>
            </w:rPr>
          </w:pPr>
          <w:r>
            <w:rPr>
              <w:sz w:val="16"/>
            </w:rPr>
            <w:t>«EMAIL_I»</w:t>
          </w:r>
        </w:p>
        <w:p w14:paraId="095D4802" w14:textId="77777777" w:rsidR="00C6208A" w:rsidRDefault="00C6208A">
          <w:pPr>
            <w:spacing w:line="180" w:lineRule="exact"/>
            <w:rPr>
              <w:sz w:val="16"/>
            </w:rPr>
          </w:pPr>
          <w:r>
            <w:rPr>
              <w:sz w:val="16"/>
            </w:rPr>
            <w:t>Codice fiscale/Partita Iva 00390090215</w:t>
          </w:r>
        </w:p>
      </w:tc>
    </w:tr>
  </w:tbl>
  <w:p w14:paraId="4DA61F64" w14:textId="77777777" w:rsidR="00C6208A" w:rsidRDefault="00C6208A">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9820A" w14:textId="77777777" w:rsidR="00F059EB" w:rsidRDefault="00F059EB">
      <w:r>
        <w:separator/>
      </w:r>
    </w:p>
  </w:footnote>
  <w:footnote w:type="continuationSeparator" w:id="0">
    <w:p w14:paraId="0597D3F7" w14:textId="77777777" w:rsidR="00F059EB" w:rsidRDefault="00F0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5966C" w14:textId="77777777" w:rsidR="00C6208A" w:rsidRDefault="00C620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6208A" w:rsidRPr="00931DD7" w14:paraId="34160F2A" w14:textId="77777777">
      <w:trPr>
        <w:cantSplit/>
        <w:trHeight w:hRule="exact" w:val="460"/>
      </w:trPr>
      <w:tc>
        <w:tcPr>
          <w:tcW w:w="5245" w:type="dxa"/>
        </w:tcPr>
        <w:p w14:paraId="521355CF" w14:textId="77777777" w:rsidR="00C6208A" w:rsidRPr="00BB0450" w:rsidRDefault="00C6208A">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C6208A" w:rsidRPr="00BB0450" w:rsidRDefault="00C6208A">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C6208A" w:rsidRPr="00BB0450" w:rsidRDefault="00C6208A">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C6208A" w14:paraId="1703E89B" w14:textId="77777777">
      <w:trPr>
        <w:cantSplit/>
      </w:trPr>
      <w:tc>
        <w:tcPr>
          <w:tcW w:w="5245" w:type="dxa"/>
          <w:tcBorders>
            <w:top w:val="single" w:sz="2" w:space="0" w:color="auto"/>
          </w:tcBorders>
        </w:tcPr>
        <w:p w14:paraId="4D508AFC" w14:textId="77777777" w:rsidR="00C6208A" w:rsidRPr="00BB0450" w:rsidRDefault="00C6208A">
          <w:pPr>
            <w:spacing w:before="80" w:line="180" w:lineRule="exact"/>
            <w:jc w:val="right"/>
            <w:rPr>
              <w:color w:val="FF0000"/>
              <w:sz w:val="16"/>
              <w:lang w:val="it-IT"/>
            </w:rPr>
          </w:pPr>
        </w:p>
      </w:tc>
      <w:tc>
        <w:tcPr>
          <w:tcW w:w="851" w:type="dxa"/>
          <w:vMerge/>
        </w:tcPr>
        <w:p w14:paraId="25F0BF63" w14:textId="77777777" w:rsidR="00C6208A" w:rsidRPr="00BB0450" w:rsidRDefault="00C6208A">
          <w:pPr>
            <w:spacing w:line="180" w:lineRule="exact"/>
            <w:jc w:val="center"/>
            <w:rPr>
              <w:color w:val="FF0000"/>
              <w:sz w:val="16"/>
              <w:lang w:val="it-IT"/>
            </w:rPr>
          </w:pPr>
        </w:p>
      </w:tc>
      <w:tc>
        <w:tcPr>
          <w:tcW w:w="5245" w:type="dxa"/>
          <w:tcBorders>
            <w:top w:val="single" w:sz="2" w:space="0" w:color="auto"/>
          </w:tcBorders>
        </w:tcPr>
        <w:p w14:paraId="1FEB0AA4" w14:textId="18826A22" w:rsidR="00C6208A" w:rsidRPr="00BB0450" w:rsidRDefault="00C6208A">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C6208A" w:rsidRDefault="00C6208A">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6208A" w:rsidRPr="00931DD7" w14:paraId="1845BFF4" w14:textId="77777777" w:rsidTr="0067063B">
      <w:trPr>
        <w:cantSplit/>
        <w:trHeight w:hRule="exact" w:val="460"/>
      </w:trPr>
      <w:tc>
        <w:tcPr>
          <w:tcW w:w="4990" w:type="dxa"/>
        </w:tcPr>
        <w:p w14:paraId="4E3F6D87" w14:textId="77777777" w:rsidR="00C6208A" w:rsidRPr="001E0C5E" w:rsidRDefault="00C6208A"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C6208A" w:rsidRPr="001E0C5E" w:rsidRDefault="00C6208A"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C6208A" w:rsidRPr="001E0C5E" w:rsidRDefault="00C6208A" w:rsidP="0067063B">
          <w:pPr>
            <w:spacing w:before="200" w:after="40"/>
            <w:rPr>
              <w:color w:val="FF0000"/>
              <w:spacing w:val="-2"/>
              <w:lang w:val="it-IT"/>
            </w:rPr>
          </w:pPr>
          <w:r w:rsidRPr="001E0C5E">
            <w:rPr>
              <w:color w:val="FF0000"/>
              <w:spacing w:val="-2"/>
              <w:lang w:val="it-IT"/>
            </w:rPr>
            <w:t>PROVINCIA AUTONOMA DI BOLZANO - ALTO ADIGE</w:t>
          </w:r>
        </w:p>
      </w:tc>
    </w:tr>
    <w:tr w:rsidR="00C6208A" w:rsidRPr="00931DD7" w14:paraId="6602546E" w14:textId="77777777" w:rsidTr="0067063B">
      <w:trPr>
        <w:cantSplit/>
        <w:trHeight w:hRule="exact" w:val="1242"/>
      </w:trPr>
      <w:tc>
        <w:tcPr>
          <w:tcW w:w="4990" w:type="dxa"/>
          <w:tcBorders>
            <w:top w:val="single" w:sz="2" w:space="0" w:color="auto"/>
          </w:tcBorders>
        </w:tcPr>
        <w:p w14:paraId="46E1B3DB" w14:textId="77777777" w:rsidR="00C6208A" w:rsidRPr="001E0C5E" w:rsidRDefault="00C6208A"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C6208A" w:rsidRPr="001E0C5E" w:rsidRDefault="00C6208A"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C6208A" w:rsidRPr="001E0C5E" w:rsidRDefault="00C6208A" w:rsidP="0067063B">
          <w:pPr>
            <w:spacing w:before="60" w:line="200" w:lineRule="exact"/>
            <w:jc w:val="right"/>
            <w:rPr>
              <w:b/>
              <w:color w:val="FF0000"/>
              <w:sz w:val="18"/>
              <w:lang w:val="de-DE"/>
            </w:rPr>
          </w:pPr>
        </w:p>
      </w:tc>
      <w:tc>
        <w:tcPr>
          <w:tcW w:w="1361" w:type="dxa"/>
          <w:vMerge/>
        </w:tcPr>
        <w:p w14:paraId="598C31A8" w14:textId="77777777" w:rsidR="00C6208A" w:rsidRPr="001E0C5E" w:rsidRDefault="00C6208A" w:rsidP="0067063B">
          <w:pPr>
            <w:jc w:val="center"/>
            <w:rPr>
              <w:color w:val="FF0000"/>
              <w:sz w:val="17"/>
              <w:lang w:val="de-DE"/>
            </w:rPr>
          </w:pPr>
        </w:p>
      </w:tc>
      <w:tc>
        <w:tcPr>
          <w:tcW w:w="4990" w:type="dxa"/>
          <w:tcBorders>
            <w:top w:val="single" w:sz="2" w:space="0" w:color="auto"/>
          </w:tcBorders>
        </w:tcPr>
        <w:p w14:paraId="7259D4EB" w14:textId="77777777" w:rsidR="00C6208A" w:rsidRPr="001E0C5E" w:rsidRDefault="00C6208A"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C6208A" w:rsidRPr="001E0C5E" w:rsidRDefault="00C6208A"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C6208A" w:rsidRPr="00DD5DDA" w:rsidRDefault="00C6208A">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97BB" w14:textId="77777777" w:rsidR="00C6208A" w:rsidRDefault="00C6208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C6208A" w:rsidRPr="00931DD7" w14:paraId="1D04ED80" w14:textId="77777777" w:rsidTr="00822115">
      <w:trPr>
        <w:cantSplit/>
        <w:trHeight w:hRule="exact" w:val="460"/>
      </w:trPr>
      <w:tc>
        <w:tcPr>
          <w:tcW w:w="4320" w:type="dxa"/>
        </w:tcPr>
        <w:p w14:paraId="27A6286F" w14:textId="77777777" w:rsidR="00C6208A" w:rsidRPr="001E0C5E" w:rsidRDefault="00C6208A">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C6208A" w:rsidRPr="001E0C5E" w:rsidRDefault="00C6208A">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C6208A" w:rsidRPr="001E0C5E" w:rsidRDefault="00C6208A">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C6208A" w14:paraId="18A1420C" w14:textId="77777777" w:rsidTr="00822115">
      <w:trPr>
        <w:cantSplit/>
      </w:trPr>
      <w:tc>
        <w:tcPr>
          <w:tcW w:w="4320" w:type="dxa"/>
          <w:tcBorders>
            <w:top w:val="single" w:sz="2" w:space="0" w:color="auto"/>
          </w:tcBorders>
        </w:tcPr>
        <w:p w14:paraId="61181859" w14:textId="77777777" w:rsidR="00C6208A" w:rsidRPr="001E0C5E" w:rsidRDefault="00C6208A">
          <w:pPr>
            <w:spacing w:before="80" w:line="180" w:lineRule="exact"/>
            <w:jc w:val="right"/>
            <w:rPr>
              <w:color w:val="FF0000"/>
              <w:sz w:val="16"/>
              <w:lang w:val="it-IT"/>
            </w:rPr>
          </w:pPr>
        </w:p>
      </w:tc>
      <w:tc>
        <w:tcPr>
          <w:tcW w:w="1260" w:type="dxa"/>
          <w:vMerge/>
        </w:tcPr>
        <w:p w14:paraId="746AE7CB" w14:textId="77777777" w:rsidR="00C6208A" w:rsidRPr="001E0C5E" w:rsidRDefault="00C6208A">
          <w:pPr>
            <w:spacing w:line="180" w:lineRule="exact"/>
            <w:jc w:val="center"/>
            <w:rPr>
              <w:color w:val="FF0000"/>
              <w:sz w:val="16"/>
              <w:lang w:val="it-IT"/>
            </w:rPr>
          </w:pPr>
        </w:p>
      </w:tc>
      <w:tc>
        <w:tcPr>
          <w:tcW w:w="4140" w:type="dxa"/>
          <w:tcBorders>
            <w:top w:val="single" w:sz="2" w:space="0" w:color="auto"/>
          </w:tcBorders>
        </w:tcPr>
        <w:p w14:paraId="444B524E" w14:textId="2CC23771" w:rsidR="00C6208A" w:rsidRPr="001E0C5E" w:rsidRDefault="00C6208A">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20</w:t>
          </w:r>
          <w:r w:rsidRPr="001E0C5E">
            <w:rPr>
              <w:rStyle w:val="Numeropagina"/>
              <w:color w:val="FF0000"/>
              <w:sz w:val="16"/>
            </w:rPr>
            <w:fldChar w:fldCharType="end"/>
          </w:r>
        </w:p>
      </w:tc>
    </w:tr>
  </w:tbl>
  <w:p w14:paraId="7D6F7350" w14:textId="77777777" w:rsidR="00C6208A" w:rsidRDefault="00C6208A">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6208A" w:rsidRPr="00931DD7" w14:paraId="7BF311BB" w14:textId="77777777">
      <w:trPr>
        <w:cantSplit/>
        <w:trHeight w:hRule="exact" w:val="460"/>
      </w:trPr>
      <w:tc>
        <w:tcPr>
          <w:tcW w:w="4990" w:type="dxa"/>
        </w:tcPr>
        <w:p w14:paraId="05755814" w14:textId="77777777" w:rsidR="00C6208A" w:rsidRDefault="00C6208A">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C6208A" w:rsidRDefault="00C6208A">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C6208A" w:rsidRPr="00E743D8" w:rsidRDefault="00C6208A">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C6208A" w:rsidRPr="0007411B" w14:paraId="513470BE" w14:textId="77777777">
      <w:trPr>
        <w:cantSplit/>
        <w:trHeight w:hRule="exact" w:val="1800"/>
      </w:trPr>
      <w:tc>
        <w:tcPr>
          <w:tcW w:w="4990" w:type="dxa"/>
          <w:tcBorders>
            <w:top w:val="single" w:sz="2" w:space="0" w:color="auto"/>
          </w:tcBorders>
        </w:tcPr>
        <w:p w14:paraId="36FC22E1" w14:textId="77777777" w:rsidR="00C6208A" w:rsidRPr="00E743D8" w:rsidRDefault="00C6208A">
          <w:pPr>
            <w:spacing w:before="70" w:line="200" w:lineRule="exact"/>
            <w:jc w:val="right"/>
            <w:rPr>
              <w:b/>
              <w:sz w:val="18"/>
              <w:lang w:val="de-DE"/>
            </w:rPr>
          </w:pPr>
          <w:r>
            <w:rPr>
              <w:b/>
              <w:sz w:val="18"/>
              <w:lang w:val="de-DE"/>
            </w:rPr>
            <w:t>«ABT_BEZEICHNUNG_D»</w:t>
          </w:r>
        </w:p>
        <w:p w14:paraId="01D2D39B" w14:textId="77777777" w:rsidR="00C6208A" w:rsidRPr="00E743D8" w:rsidRDefault="00C6208A">
          <w:pPr>
            <w:spacing w:before="60" w:line="200" w:lineRule="exact"/>
            <w:jc w:val="right"/>
            <w:rPr>
              <w:b/>
              <w:sz w:val="18"/>
              <w:lang w:val="de-DE"/>
            </w:rPr>
          </w:pPr>
          <w:r>
            <w:rPr>
              <w:sz w:val="18"/>
              <w:lang w:val="de-DE"/>
            </w:rPr>
            <w:t>«AMT_BEZEICHNUNG_D»</w:t>
          </w:r>
        </w:p>
      </w:tc>
      <w:tc>
        <w:tcPr>
          <w:tcW w:w="1361" w:type="dxa"/>
          <w:vMerge/>
        </w:tcPr>
        <w:p w14:paraId="100C87D3" w14:textId="77777777" w:rsidR="00C6208A" w:rsidRPr="00E743D8" w:rsidRDefault="00C6208A">
          <w:pPr>
            <w:jc w:val="center"/>
            <w:rPr>
              <w:sz w:val="17"/>
              <w:lang w:val="de-DE"/>
            </w:rPr>
          </w:pPr>
        </w:p>
      </w:tc>
      <w:tc>
        <w:tcPr>
          <w:tcW w:w="4990" w:type="dxa"/>
          <w:tcBorders>
            <w:top w:val="single" w:sz="2" w:space="0" w:color="auto"/>
          </w:tcBorders>
        </w:tcPr>
        <w:p w14:paraId="4BC36B11" w14:textId="77777777" w:rsidR="00C6208A" w:rsidRPr="00E743D8" w:rsidRDefault="00C6208A">
          <w:pPr>
            <w:spacing w:before="70" w:line="200" w:lineRule="exact"/>
            <w:rPr>
              <w:b/>
              <w:sz w:val="18"/>
              <w:lang w:val="de-DE"/>
            </w:rPr>
          </w:pPr>
          <w:r>
            <w:rPr>
              <w:b/>
              <w:sz w:val="18"/>
              <w:lang w:val="de-DE"/>
            </w:rPr>
            <w:t>«ABT_BEZEICHNUNG_I»</w:t>
          </w:r>
        </w:p>
        <w:p w14:paraId="22EF4B9C" w14:textId="77777777" w:rsidR="00C6208A" w:rsidRPr="00E743D8" w:rsidRDefault="00C6208A">
          <w:pPr>
            <w:spacing w:before="60" w:line="200" w:lineRule="exact"/>
            <w:rPr>
              <w:b/>
              <w:sz w:val="18"/>
              <w:lang w:val="de-DE"/>
            </w:rPr>
          </w:pPr>
          <w:r>
            <w:rPr>
              <w:sz w:val="18"/>
              <w:lang w:val="de-DE"/>
            </w:rPr>
            <w:t>«AMT_BEZEICHNUNG_I»</w:t>
          </w:r>
        </w:p>
      </w:tc>
    </w:tr>
  </w:tbl>
  <w:p w14:paraId="63D61764" w14:textId="77777777" w:rsidR="00C6208A" w:rsidRPr="00E743D8" w:rsidRDefault="00C6208A">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9"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3"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7"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2"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4"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7"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9"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0"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7B070984"/>
    <w:multiLevelType w:val="hybridMultilevel"/>
    <w:tmpl w:val="95E610F0"/>
    <w:lvl w:ilvl="0" w:tplc="6BB476E0">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8"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0"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57"/>
  </w:num>
  <w:num w:numId="4">
    <w:abstractNumId w:val="39"/>
  </w:num>
  <w:num w:numId="5">
    <w:abstractNumId w:val="63"/>
  </w:num>
  <w:num w:numId="6">
    <w:abstractNumId w:val="69"/>
  </w:num>
  <w:num w:numId="7">
    <w:abstractNumId w:val="78"/>
  </w:num>
  <w:num w:numId="8">
    <w:abstractNumId w:val="13"/>
  </w:num>
  <w:num w:numId="9">
    <w:abstractNumId w:val="73"/>
  </w:num>
  <w:num w:numId="10">
    <w:abstractNumId w:val="12"/>
  </w:num>
  <w:num w:numId="11">
    <w:abstractNumId w:val="15"/>
  </w:num>
  <w:num w:numId="12">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79"/>
  </w:num>
  <w:num w:numId="16">
    <w:abstractNumId w:val="65"/>
  </w:num>
  <w:num w:numId="17">
    <w:abstractNumId w:val="43"/>
  </w:num>
  <w:num w:numId="18">
    <w:abstractNumId w:val="62"/>
  </w:num>
  <w:num w:numId="19">
    <w:abstractNumId w:val="48"/>
  </w:num>
  <w:num w:numId="20">
    <w:abstractNumId w:val="67"/>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40"/>
  </w:num>
  <w:num w:numId="25">
    <w:abstractNumId w:val="71"/>
  </w:num>
  <w:num w:numId="26">
    <w:abstractNumId w:val="21"/>
  </w:num>
  <w:num w:numId="27">
    <w:abstractNumId w:val="16"/>
  </w:num>
  <w:num w:numId="28">
    <w:abstractNumId w:val="52"/>
  </w:num>
  <w:num w:numId="29">
    <w:abstractNumId w:val="36"/>
  </w:num>
  <w:num w:numId="30">
    <w:abstractNumId w:val="27"/>
  </w:num>
  <w:num w:numId="31">
    <w:abstractNumId w:val="77"/>
  </w:num>
  <w:num w:numId="32">
    <w:abstractNumId w:val="38"/>
  </w:num>
  <w:num w:numId="3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19"/>
  </w:num>
  <w:num w:numId="36">
    <w:abstractNumId w:val="51"/>
  </w:num>
  <w:num w:numId="37">
    <w:abstractNumId w:val="1"/>
  </w:num>
  <w:num w:numId="38">
    <w:abstractNumId w:val="22"/>
  </w:num>
  <w:num w:numId="39">
    <w:abstractNumId w:val="17"/>
  </w:num>
  <w:num w:numId="40">
    <w:abstractNumId w:val="3"/>
  </w:num>
  <w:num w:numId="41">
    <w:abstractNumId w:val="23"/>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1"/>
  </w:num>
  <w:num w:numId="48">
    <w:abstractNumId w:val="50"/>
  </w:num>
  <w:num w:numId="49">
    <w:abstractNumId w:val="61"/>
  </w:num>
  <w:num w:numId="50">
    <w:abstractNumId w:val="46"/>
  </w:num>
  <w:num w:numId="51">
    <w:abstractNumId w:val="56"/>
  </w:num>
  <w:num w:numId="52">
    <w:abstractNumId w:val="81"/>
  </w:num>
  <w:num w:numId="53">
    <w:abstractNumId w:val="31"/>
  </w:num>
  <w:num w:numId="54">
    <w:abstractNumId w:val="54"/>
  </w:num>
  <w:num w:numId="55">
    <w:abstractNumId w:val="34"/>
  </w:num>
  <w:num w:numId="56">
    <w:abstractNumId w:val="70"/>
  </w:num>
  <w:num w:numId="57">
    <w:abstractNumId w:val="58"/>
  </w:num>
  <w:num w:numId="58">
    <w:abstractNumId w:val="14"/>
  </w:num>
  <w:num w:numId="59">
    <w:abstractNumId w:val="45"/>
  </w:num>
  <w:num w:numId="60">
    <w:abstractNumId w:val="47"/>
  </w:num>
  <w:num w:numId="61">
    <w:abstractNumId w:val="6"/>
  </w:num>
  <w:num w:numId="62">
    <w:abstractNumId w:val="8"/>
  </w:num>
  <w:num w:numId="63">
    <w:abstractNumId w:val="20"/>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26"/>
  </w:num>
  <w:num w:numId="67">
    <w:abstractNumId w:val="82"/>
  </w:num>
  <w:num w:numId="68">
    <w:abstractNumId w:val="24"/>
  </w:num>
  <w:num w:numId="69">
    <w:abstractNumId w:val="80"/>
  </w:num>
  <w:num w:numId="70">
    <w:abstractNumId w:val="29"/>
  </w:num>
  <w:num w:numId="71">
    <w:abstractNumId w:val="0"/>
  </w:num>
  <w:num w:numId="72">
    <w:abstractNumId w:val="30"/>
  </w:num>
  <w:num w:numId="73">
    <w:abstractNumId w:val="19"/>
  </w:num>
  <w:num w:numId="74">
    <w:abstractNumId w:val="5"/>
  </w:num>
  <w:num w:numId="75">
    <w:abstractNumId w:val="11"/>
  </w:num>
  <w:num w:numId="76">
    <w:abstractNumId w:val="42"/>
  </w:num>
  <w:num w:numId="77">
    <w:abstractNumId w:val="75"/>
  </w:num>
  <w:num w:numId="78">
    <w:abstractNumId w:val="76"/>
  </w:num>
  <w:num w:numId="79">
    <w:abstractNumId w:val="72"/>
  </w:num>
  <w:num w:numId="80">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35"/>
  </w:num>
  <w:num w:numId="83">
    <w:abstractNumId w:val="9"/>
  </w:num>
  <w:num w:numId="84">
    <w:abstractNumId w:val="68"/>
  </w:num>
  <w:num w:numId="85">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DC5"/>
    <w:rsid w:val="00023DF6"/>
    <w:rsid w:val="00024358"/>
    <w:rsid w:val="000245D1"/>
    <w:rsid w:val="00024E51"/>
    <w:rsid w:val="00025247"/>
    <w:rsid w:val="00025363"/>
    <w:rsid w:val="00026ADE"/>
    <w:rsid w:val="00026CE9"/>
    <w:rsid w:val="00026F7C"/>
    <w:rsid w:val="00027461"/>
    <w:rsid w:val="00027613"/>
    <w:rsid w:val="00027E72"/>
    <w:rsid w:val="00027F16"/>
    <w:rsid w:val="00030078"/>
    <w:rsid w:val="000302BE"/>
    <w:rsid w:val="00030472"/>
    <w:rsid w:val="00032259"/>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F4B"/>
    <w:rsid w:val="0004310F"/>
    <w:rsid w:val="00044DBE"/>
    <w:rsid w:val="000452FB"/>
    <w:rsid w:val="00045310"/>
    <w:rsid w:val="000453CA"/>
    <w:rsid w:val="00045478"/>
    <w:rsid w:val="0004569A"/>
    <w:rsid w:val="00045910"/>
    <w:rsid w:val="000459E2"/>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ADE"/>
    <w:rsid w:val="00055FB7"/>
    <w:rsid w:val="0005608B"/>
    <w:rsid w:val="000560D4"/>
    <w:rsid w:val="0005669E"/>
    <w:rsid w:val="000571E3"/>
    <w:rsid w:val="00057609"/>
    <w:rsid w:val="00057919"/>
    <w:rsid w:val="00057BEE"/>
    <w:rsid w:val="00057C4E"/>
    <w:rsid w:val="00060C01"/>
    <w:rsid w:val="00060ECE"/>
    <w:rsid w:val="00062B29"/>
    <w:rsid w:val="000631A9"/>
    <w:rsid w:val="000635B6"/>
    <w:rsid w:val="000646AB"/>
    <w:rsid w:val="00064BB3"/>
    <w:rsid w:val="0006512E"/>
    <w:rsid w:val="00065285"/>
    <w:rsid w:val="000658D4"/>
    <w:rsid w:val="00066354"/>
    <w:rsid w:val="0006648B"/>
    <w:rsid w:val="000665C3"/>
    <w:rsid w:val="0006705E"/>
    <w:rsid w:val="0006770C"/>
    <w:rsid w:val="00070916"/>
    <w:rsid w:val="00071DA2"/>
    <w:rsid w:val="00072A7D"/>
    <w:rsid w:val="00072D8C"/>
    <w:rsid w:val="000732F6"/>
    <w:rsid w:val="00073E93"/>
    <w:rsid w:val="0007411B"/>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68F"/>
    <w:rsid w:val="00093C64"/>
    <w:rsid w:val="0009464E"/>
    <w:rsid w:val="00094702"/>
    <w:rsid w:val="00096118"/>
    <w:rsid w:val="00096695"/>
    <w:rsid w:val="000969C4"/>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AFA"/>
    <w:rsid w:val="000C0BDD"/>
    <w:rsid w:val="000C0DF0"/>
    <w:rsid w:val="000C14E2"/>
    <w:rsid w:val="000C155F"/>
    <w:rsid w:val="000C32AE"/>
    <w:rsid w:val="000C3B2B"/>
    <w:rsid w:val="000C3BA8"/>
    <w:rsid w:val="000C3DFB"/>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6F51"/>
    <w:rsid w:val="000E719C"/>
    <w:rsid w:val="000E72E5"/>
    <w:rsid w:val="000E7F07"/>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F3E"/>
    <w:rsid w:val="0010730B"/>
    <w:rsid w:val="00107A94"/>
    <w:rsid w:val="00107BD3"/>
    <w:rsid w:val="00111061"/>
    <w:rsid w:val="0011120B"/>
    <w:rsid w:val="001117A9"/>
    <w:rsid w:val="00111C69"/>
    <w:rsid w:val="00111FB9"/>
    <w:rsid w:val="00112BDC"/>
    <w:rsid w:val="00113226"/>
    <w:rsid w:val="001134B4"/>
    <w:rsid w:val="0011391D"/>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D53"/>
    <w:rsid w:val="001635A0"/>
    <w:rsid w:val="00163CA6"/>
    <w:rsid w:val="001642E9"/>
    <w:rsid w:val="00164620"/>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4B93"/>
    <w:rsid w:val="00174D0E"/>
    <w:rsid w:val="00174D26"/>
    <w:rsid w:val="0017506F"/>
    <w:rsid w:val="00175177"/>
    <w:rsid w:val="001756F7"/>
    <w:rsid w:val="00176032"/>
    <w:rsid w:val="0017636B"/>
    <w:rsid w:val="00176803"/>
    <w:rsid w:val="00176ACB"/>
    <w:rsid w:val="00176B29"/>
    <w:rsid w:val="00176E25"/>
    <w:rsid w:val="001770A4"/>
    <w:rsid w:val="001772D6"/>
    <w:rsid w:val="001774EC"/>
    <w:rsid w:val="001776BB"/>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DB0"/>
    <w:rsid w:val="00214DDD"/>
    <w:rsid w:val="00215472"/>
    <w:rsid w:val="00215993"/>
    <w:rsid w:val="002159C2"/>
    <w:rsid w:val="00216324"/>
    <w:rsid w:val="00216D46"/>
    <w:rsid w:val="0021717F"/>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FD2"/>
    <w:rsid w:val="00235343"/>
    <w:rsid w:val="002353B2"/>
    <w:rsid w:val="00235528"/>
    <w:rsid w:val="00235840"/>
    <w:rsid w:val="0023590A"/>
    <w:rsid w:val="00235BFF"/>
    <w:rsid w:val="00235E3D"/>
    <w:rsid w:val="002360CA"/>
    <w:rsid w:val="0023611B"/>
    <w:rsid w:val="00236211"/>
    <w:rsid w:val="00236444"/>
    <w:rsid w:val="00237AB0"/>
    <w:rsid w:val="00240458"/>
    <w:rsid w:val="002408F2"/>
    <w:rsid w:val="00241575"/>
    <w:rsid w:val="00241C49"/>
    <w:rsid w:val="0024236C"/>
    <w:rsid w:val="0024302F"/>
    <w:rsid w:val="002430B3"/>
    <w:rsid w:val="00243303"/>
    <w:rsid w:val="00243592"/>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38E"/>
    <w:rsid w:val="002754F2"/>
    <w:rsid w:val="002759CE"/>
    <w:rsid w:val="00275B69"/>
    <w:rsid w:val="00276ADF"/>
    <w:rsid w:val="00276E1C"/>
    <w:rsid w:val="0027721C"/>
    <w:rsid w:val="002777C7"/>
    <w:rsid w:val="00277A43"/>
    <w:rsid w:val="00277EA5"/>
    <w:rsid w:val="00277F5C"/>
    <w:rsid w:val="0028025F"/>
    <w:rsid w:val="00280509"/>
    <w:rsid w:val="002809A0"/>
    <w:rsid w:val="00281069"/>
    <w:rsid w:val="00281280"/>
    <w:rsid w:val="00281327"/>
    <w:rsid w:val="00281957"/>
    <w:rsid w:val="00281F50"/>
    <w:rsid w:val="00281FCC"/>
    <w:rsid w:val="00282188"/>
    <w:rsid w:val="002824D2"/>
    <w:rsid w:val="0028279C"/>
    <w:rsid w:val="00282B3F"/>
    <w:rsid w:val="00283FDF"/>
    <w:rsid w:val="0028420B"/>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697"/>
    <w:rsid w:val="002B7737"/>
    <w:rsid w:val="002B79DD"/>
    <w:rsid w:val="002B7B97"/>
    <w:rsid w:val="002B7FD0"/>
    <w:rsid w:val="002C0473"/>
    <w:rsid w:val="002C0570"/>
    <w:rsid w:val="002C05EA"/>
    <w:rsid w:val="002C06FC"/>
    <w:rsid w:val="002C07F3"/>
    <w:rsid w:val="002C093D"/>
    <w:rsid w:val="002C0A2E"/>
    <w:rsid w:val="002C1022"/>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4392"/>
    <w:rsid w:val="002E4AC8"/>
    <w:rsid w:val="002E5828"/>
    <w:rsid w:val="002E5AED"/>
    <w:rsid w:val="002E5E4F"/>
    <w:rsid w:val="002E6839"/>
    <w:rsid w:val="002E6FEC"/>
    <w:rsid w:val="002E77D8"/>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EE7"/>
    <w:rsid w:val="00323229"/>
    <w:rsid w:val="0032382E"/>
    <w:rsid w:val="003247BC"/>
    <w:rsid w:val="003256B0"/>
    <w:rsid w:val="00325BBE"/>
    <w:rsid w:val="00326208"/>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85E"/>
    <w:rsid w:val="00336CBD"/>
    <w:rsid w:val="00336FEC"/>
    <w:rsid w:val="003372D7"/>
    <w:rsid w:val="00337E0B"/>
    <w:rsid w:val="00337E79"/>
    <w:rsid w:val="003400F9"/>
    <w:rsid w:val="00340BC7"/>
    <w:rsid w:val="00340C41"/>
    <w:rsid w:val="00341625"/>
    <w:rsid w:val="003416A8"/>
    <w:rsid w:val="0034197C"/>
    <w:rsid w:val="003419A3"/>
    <w:rsid w:val="00342432"/>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DEA"/>
    <w:rsid w:val="003B2118"/>
    <w:rsid w:val="003B2468"/>
    <w:rsid w:val="003B269E"/>
    <w:rsid w:val="003B2D07"/>
    <w:rsid w:val="003B4DC5"/>
    <w:rsid w:val="003B5306"/>
    <w:rsid w:val="003B5AFF"/>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635"/>
    <w:rsid w:val="00441AF0"/>
    <w:rsid w:val="00441EF2"/>
    <w:rsid w:val="00441F23"/>
    <w:rsid w:val="004432E3"/>
    <w:rsid w:val="00443330"/>
    <w:rsid w:val="004436C2"/>
    <w:rsid w:val="00443833"/>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62E5"/>
    <w:rsid w:val="00456459"/>
    <w:rsid w:val="004565D9"/>
    <w:rsid w:val="00456795"/>
    <w:rsid w:val="004569EF"/>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340D"/>
    <w:rsid w:val="0049396D"/>
    <w:rsid w:val="00494129"/>
    <w:rsid w:val="004945DE"/>
    <w:rsid w:val="0049463E"/>
    <w:rsid w:val="004946B9"/>
    <w:rsid w:val="004948F1"/>
    <w:rsid w:val="0049591D"/>
    <w:rsid w:val="00495B87"/>
    <w:rsid w:val="00495B95"/>
    <w:rsid w:val="00495BE7"/>
    <w:rsid w:val="00496CBA"/>
    <w:rsid w:val="004971CF"/>
    <w:rsid w:val="00497E70"/>
    <w:rsid w:val="00497FF5"/>
    <w:rsid w:val="004A0E91"/>
    <w:rsid w:val="004A13EC"/>
    <w:rsid w:val="004A399A"/>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A14"/>
    <w:rsid w:val="004C3E52"/>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3E7"/>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5001D7"/>
    <w:rsid w:val="00500F9C"/>
    <w:rsid w:val="00500FA2"/>
    <w:rsid w:val="00501CB0"/>
    <w:rsid w:val="00502A0C"/>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CF"/>
    <w:rsid w:val="00532A55"/>
    <w:rsid w:val="00533912"/>
    <w:rsid w:val="00534292"/>
    <w:rsid w:val="00534430"/>
    <w:rsid w:val="005345C1"/>
    <w:rsid w:val="00534CFC"/>
    <w:rsid w:val="005353C1"/>
    <w:rsid w:val="00535428"/>
    <w:rsid w:val="00535A7E"/>
    <w:rsid w:val="00535AED"/>
    <w:rsid w:val="0053608C"/>
    <w:rsid w:val="005369E3"/>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55D7"/>
    <w:rsid w:val="00545635"/>
    <w:rsid w:val="00546337"/>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AAB"/>
    <w:rsid w:val="00605010"/>
    <w:rsid w:val="006054E5"/>
    <w:rsid w:val="006070DA"/>
    <w:rsid w:val="006072CC"/>
    <w:rsid w:val="00607820"/>
    <w:rsid w:val="00607A4B"/>
    <w:rsid w:val="006107DF"/>
    <w:rsid w:val="00610B3E"/>
    <w:rsid w:val="006117A8"/>
    <w:rsid w:val="00611896"/>
    <w:rsid w:val="00611AEC"/>
    <w:rsid w:val="00612CA5"/>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45A6"/>
    <w:rsid w:val="00654833"/>
    <w:rsid w:val="00654968"/>
    <w:rsid w:val="00655006"/>
    <w:rsid w:val="006555C4"/>
    <w:rsid w:val="006555D3"/>
    <w:rsid w:val="00655616"/>
    <w:rsid w:val="00655A62"/>
    <w:rsid w:val="00655AE5"/>
    <w:rsid w:val="00655FFB"/>
    <w:rsid w:val="0065603A"/>
    <w:rsid w:val="00657AB2"/>
    <w:rsid w:val="00657CFB"/>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C88"/>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D44"/>
    <w:rsid w:val="006E4A13"/>
    <w:rsid w:val="006E4C4B"/>
    <w:rsid w:val="006E55AD"/>
    <w:rsid w:val="006E56E0"/>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3038"/>
    <w:rsid w:val="00703642"/>
    <w:rsid w:val="007044C1"/>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11"/>
    <w:rsid w:val="007143F4"/>
    <w:rsid w:val="00714842"/>
    <w:rsid w:val="00714C12"/>
    <w:rsid w:val="00714C15"/>
    <w:rsid w:val="00714DA5"/>
    <w:rsid w:val="00715233"/>
    <w:rsid w:val="00715E8C"/>
    <w:rsid w:val="00716210"/>
    <w:rsid w:val="0071637F"/>
    <w:rsid w:val="00716895"/>
    <w:rsid w:val="00716A4B"/>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02"/>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A0403"/>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B0A"/>
    <w:rsid w:val="00815075"/>
    <w:rsid w:val="008163AE"/>
    <w:rsid w:val="00817774"/>
    <w:rsid w:val="008178DD"/>
    <w:rsid w:val="008179E0"/>
    <w:rsid w:val="00817B0F"/>
    <w:rsid w:val="008200D4"/>
    <w:rsid w:val="008202C2"/>
    <w:rsid w:val="00820664"/>
    <w:rsid w:val="00820E53"/>
    <w:rsid w:val="00822115"/>
    <w:rsid w:val="008223DE"/>
    <w:rsid w:val="008225E1"/>
    <w:rsid w:val="00822DBB"/>
    <w:rsid w:val="0082393F"/>
    <w:rsid w:val="00824173"/>
    <w:rsid w:val="00824388"/>
    <w:rsid w:val="008248B1"/>
    <w:rsid w:val="00824A2A"/>
    <w:rsid w:val="00824AAD"/>
    <w:rsid w:val="00824B59"/>
    <w:rsid w:val="00824DB4"/>
    <w:rsid w:val="008262F3"/>
    <w:rsid w:val="00826648"/>
    <w:rsid w:val="008268A2"/>
    <w:rsid w:val="0082745B"/>
    <w:rsid w:val="00830209"/>
    <w:rsid w:val="00830291"/>
    <w:rsid w:val="00830B0B"/>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08C"/>
    <w:rsid w:val="008352FC"/>
    <w:rsid w:val="008357C3"/>
    <w:rsid w:val="008357E8"/>
    <w:rsid w:val="00835F0B"/>
    <w:rsid w:val="00835F86"/>
    <w:rsid w:val="008368AD"/>
    <w:rsid w:val="00837D75"/>
    <w:rsid w:val="00837DE7"/>
    <w:rsid w:val="00840468"/>
    <w:rsid w:val="00840577"/>
    <w:rsid w:val="0084063F"/>
    <w:rsid w:val="00841861"/>
    <w:rsid w:val="00841E73"/>
    <w:rsid w:val="00841EAF"/>
    <w:rsid w:val="00841F5E"/>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D95"/>
    <w:rsid w:val="008562FF"/>
    <w:rsid w:val="008566BE"/>
    <w:rsid w:val="00856F51"/>
    <w:rsid w:val="00857085"/>
    <w:rsid w:val="0085720A"/>
    <w:rsid w:val="0085789E"/>
    <w:rsid w:val="00860603"/>
    <w:rsid w:val="008607C6"/>
    <w:rsid w:val="00860D8B"/>
    <w:rsid w:val="00860DFA"/>
    <w:rsid w:val="008612B5"/>
    <w:rsid w:val="00861373"/>
    <w:rsid w:val="00861570"/>
    <w:rsid w:val="0086168E"/>
    <w:rsid w:val="00861CCC"/>
    <w:rsid w:val="0086204C"/>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62E9"/>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AD9"/>
    <w:rsid w:val="008D6BA8"/>
    <w:rsid w:val="008D6C43"/>
    <w:rsid w:val="008D7695"/>
    <w:rsid w:val="008E059E"/>
    <w:rsid w:val="008E1148"/>
    <w:rsid w:val="008E1A6C"/>
    <w:rsid w:val="008E3699"/>
    <w:rsid w:val="008E36F0"/>
    <w:rsid w:val="008E3937"/>
    <w:rsid w:val="008E3F64"/>
    <w:rsid w:val="008E4A2C"/>
    <w:rsid w:val="008E509D"/>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B32"/>
    <w:rsid w:val="00911F22"/>
    <w:rsid w:val="00911F7B"/>
    <w:rsid w:val="00912230"/>
    <w:rsid w:val="0091254E"/>
    <w:rsid w:val="009125EB"/>
    <w:rsid w:val="00914128"/>
    <w:rsid w:val="0091453F"/>
    <w:rsid w:val="00914615"/>
    <w:rsid w:val="009149A8"/>
    <w:rsid w:val="00914D11"/>
    <w:rsid w:val="00914F1B"/>
    <w:rsid w:val="0091506A"/>
    <w:rsid w:val="009152C2"/>
    <w:rsid w:val="009155B5"/>
    <w:rsid w:val="009155FE"/>
    <w:rsid w:val="00915FDC"/>
    <w:rsid w:val="00916A85"/>
    <w:rsid w:val="00916F28"/>
    <w:rsid w:val="00917F0D"/>
    <w:rsid w:val="0092000A"/>
    <w:rsid w:val="009207CE"/>
    <w:rsid w:val="00920DBA"/>
    <w:rsid w:val="0092107D"/>
    <w:rsid w:val="00921448"/>
    <w:rsid w:val="00921A1C"/>
    <w:rsid w:val="00921EE9"/>
    <w:rsid w:val="009224FC"/>
    <w:rsid w:val="00922A8F"/>
    <w:rsid w:val="00923212"/>
    <w:rsid w:val="00923B35"/>
    <w:rsid w:val="009246C8"/>
    <w:rsid w:val="00924896"/>
    <w:rsid w:val="00924CD0"/>
    <w:rsid w:val="00926C93"/>
    <w:rsid w:val="00926CE4"/>
    <w:rsid w:val="00926F54"/>
    <w:rsid w:val="00926F55"/>
    <w:rsid w:val="00926FAB"/>
    <w:rsid w:val="009278C0"/>
    <w:rsid w:val="00927958"/>
    <w:rsid w:val="00930A80"/>
    <w:rsid w:val="00930AE2"/>
    <w:rsid w:val="0093158F"/>
    <w:rsid w:val="00931D0B"/>
    <w:rsid w:val="00931D76"/>
    <w:rsid w:val="00931DD7"/>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52F"/>
    <w:rsid w:val="0096063C"/>
    <w:rsid w:val="009616C3"/>
    <w:rsid w:val="009619C2"/>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FA"/>
    <w:rsid w:val="009719CC"/>
    <w:rsid w:val="009729C9"/>
    <w:rsid w:val="00972B5F"/>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4028"/>
    <w:rsid w:val="00994144"/>
    <w:rsid w:val="00994E37"/>
    <w:rsid w:val="00995CCA"/>
    <w:rsid w:val="00995CD3"/>
    <w:rsid w:val="00995D96"/>
    <w:rsid w:val="009969B5"/>
    <w:rsid w:val="00996E63"/>
    <w:rsid w:val="00997181"/>
    <w:rsid w:val="00997A16"/>
    <w:rsid w:val="00997AB1"/>
    <w:rsid w:val="00997AE2"/>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D5E"/>
    <w:rsid w:val="009B2DFF"/>
    <w:rsid w:val="009B4CA3"/>
    <w:rsid w:val="009B4E79"/>
    <w:rsid w:val="009B4FE1"/>
    <w:rsid w:val="009B5FA1"/>
    <w:rsid w:val="009B713D"/>
    <w:rsid w:val="009B739F"/>
    <w:rsid w:val="009B73DB"/>
    <w:rsid w:val="009B7730"/>
    <w:rsid w:val="009B78C8"/>
    <w:rsid w:val="009B7C12"/>
    <w:rsid w:val="009C06AD"/>
    <w:rsid w:val="009C0DC6"/>
    <w:rsid w:val="009C143A"/>
    <w:rsid w:val="009C1731"/>
    <w:rsid w:val="009C1DE6"/>
    <w:rsid w:val="009C3144"/>
    <w:rsid w:val="009C32A7"/>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185E"/>
    <w:rsid w:val="009D1DC8"/>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B6C"/>
    <w:rsid w:val="009D7E6E"/>
    <w:rsid w:val="009E0359"/>
    <w:rsid w:val="009E03BA"/>
    <w:rsid w:val="009E04C4"/>
    <w:rsid w:val="009E1179"/>
    <w:rsid w:val="009E1FE1"/>
    <w:rsid w:val="009E2063"/>
    <w:rsid w:val="009E2AFD"/>
    <w:rsid w:val="009E2C0D"/>
    <w:rsid w:val="009E2FE2"/>
    <w:rsid w:val="009E3AAC"/>
    <w:rsid w:val="009E43C6"/>
    <w:rsid w:val="009E4590"/>
    <w:rsid w:val="009E4E40"/>
    <w:rsid w:val="009E4F71"/>
    <w:rsid w:val="009E59E7"/>
    <w:rsid w:val="009E5BD3"/>
    <w:rsid w:val="009E5DEB"/>
    <w:rsid w:val="009E673C"/>
    <w:rsid w:val="009E6A00"/>
    <w:rsid w:val="009E6B53"/>
    <w:rsid w:val="009E7C78"/>
    <w:rsid w:val="009F068F"/>
    <w:rsid w:val="009F07D7"/>
    <w:rsid w:val="009F1C95"/>
    <w:rsid w:val="009F2019"/>
    <w:rsid w:val="009F2138"/>
    <w:rsid w:val="009F2710"/>
    <w:rsid w:val="009F287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96F"/>
    <w:rsid w:val="00A949BF"/>
    <w:rsid w:val="00A94CEE"/>
    <w:rsid w:val="00A94E3A"/>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321F"/>
    <w:rsid w:val="00AC3EC8"/>
    <w:rsid w:val="00AC410C"/>
    <w:rsid w:val="00AC4AC5"/>
    <w:rsid w:val="00AC4F6C"/>
    <w:rsid w:val="00AC5728"/>
    <w:rsid w:val="00AC5945"/>
    <w:rsid w:val="00AC5CF8"/>
    <w:rsid w:val="00AC5D73"/>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514"/>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688"/>
    <w:rsid w:val="00AE6C05"/>
    <w:rsid w:val="00AE70E2"/>
    <w:rsid w:val="00AE7784"/>
    <w:rsid w:val="00AE7C36"/>
    <w:rsid w:val="00AF00E9"/>
    <w:rsid w:val="00AF220F"/>
    <w:rsid w:val="00AF246E"/>
    <w:rsid w:val="00AF31DE"/>
    <w:rsid w:val="00AF34C6"/>
    <w:rsid w:val="00AF41F4"/>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205"/>
    <w:rsid w:val="00B94AA3"/>
    <w:rsid w:val="00B94AE8"/>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A8F"/>
    <w:rsid w:val="00BE429B"/>
    <w:rsid w:val="00BE43E7"/>
    <w:rsid w:val="00BE4D57"/>
    <w:rsid w:val="00BE547D"/>
    <w:rsid w:val="00BE65FC"/>
    <w:rsid w:val="00BE67BE"/>
    <w:rsid w:val="00BE682B"/>
    <w:rsid w:val="00BE6C0E"/>
    <w:rsid w:val="00BE6C56"/>
    <w:rsid w:val="00BE7969"/>
    <w:rsid w:val="00BE7A7B"/>
    <w:rsid w:val="00BE7E41"/>
    <w:rsid w:val="00BF0A50"/>
    <w:rsid w:val="00BF0CB9"/>
    <w:rsid w:val="00BF1187"/>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C8"/>
    <w:rsid w:val="00C25E33"/>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F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1852"/>
    <w:rsid w:val="00C9185E"/>
    <w:rsid w:val="00C9239F"/>
    <w:rsid w:val="00C92C15"/>
    <w:rsid w:val="00C93790"/>
    <w:rsid w:val="00C93DE8"/>
    <w:rsid w:val="00C94041"/>
    <w:rsid w:val="00C94142"/>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C9"/>
    <w:rsid w:val="00CC26FD"/>
    <w:rsid w:val="00CC306D"/>
    <w:rsid w:val="00CC3237"/>
    <w:rsid w:val="00CC385F"/>
    <w:rsid w:val="00CC4170"/>
    <w:rsid w:val="00CC435B"/>
    <w:rsid w:val="00CC46DC"/>
    <w:rsid w:val="00CC49AE"/>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D1C"/>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73B"/>
    <w:rsid w:val="00D136BE"/>
    <w:rsid w:val="00D13863"/>
    <w:rsid w:val="00D139D5"/>
    <w:rsid w:val="00D13EE6"/>
    <w:rsid w:val="00D14188"/>
    <w:rsid w:val="00D14359"/>
    <w:rsid w:val="00D14698"/>
    <w:rsid w:val="00D14D1D"/>
    <w:rsid w:val="00D14D58"/>
    <w:rsid w:val="00D1573D"/>
    <w:rsid w:val="00D159FA"/>
    <w:rsid w:val="00D17144"/>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9D9"/>
    <w:rsid w:val="00D31ACF"/>
    <w:rsid w:val="00D31AFD"/>
    <w:rsid w:val="00D31EA0"/>
    <w:rsid w:val="00D32851"/>
    <w:rsid w:val="00D32C95"/>
    <w:rsid w:val="00D33762"/>
    <w:rsid w:val="00D342ED"/>
    <w:rsid w:val="00D34638"/>
    <w:rsid w:val="00D3487C"/>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51C"/>
    <w:rsid w:val="00D46CF1"/>
    <w:rsid w:val="00D47BBE"/>
    <w:rsid w:val="00D50033"/>
    <w:rsid w:val="00D500A0"/>
    <w:rsid w:val="00D50508"/>
    <w:rsid w:val="00D510C1"/>
    <w:rsid w:val="00D5140F"/>
    <w:rsid w:val="00D517A5"/>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2221"/>
    <w:rsid w:val="00DA2EDE"/>
    <w:rsid w:val="00DA35BE"/>
    <w:rsid w:val="00DA3AD1"/>
    <w:rsid w:val="00DA3C4A"/>
    <w:rsid w:val="00DA3EA9"/>
    <w:rsid w:val="00DA48B5"/>
    <w:rsid w:val="00DA5732"/>
    <w:rsid w:val="00DA6F24"/>
    <w:rsid w:val="00DB012D"/>
    <w:rsid w:val="00DB033F"/>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70FF"/>
    <w:rsid w:val="00DB7828"/>
    <w:rsid w:val="00DC0000"/>
    <w:rsid w:val="00DC041D"/>
    <w:rsid w:val="00DC0AEF"/>
    <w:rsid w:val="00DC0BA1"/>
    <w:rsid w:val="00DC12E5"/>
    <w:rsid w:val="00DC135D"/>
    <w:rsid w:val="00DC1364"/>
    <w:rsid w:val="00DC1D17"/>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CED"/>
    <w:rsid w:val="00E07E8F"/>
    <w:rsid w:val="00E1031E"/>
    <w:rsid w:val="00E1079E"/>
    <w:rsid w:val="00E107BC"/>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C6"/>
    <w:rsid w:val="00E351F0"/>
    <w:rsid w:val="00E354EC"/>
    <w:rsid w:val="00E3578E"/>
    <w:rsid w:val="00E35C09"/>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7090"/>
    <w:rsid w:val="00E572A4"/>
    <w:rsid w:val="00E5750E"/>
    <w:rsid w:val="00E57B3E"/>
    <w:rsid w:val="00E601E4"/>
    <w:rsid w:val="00E605F2"/>
    <w:rsid w:val="00E60BBC"/>
    <w:rsid w:val="00E61979"/>
    <w:rsid w:val="00E6225D"/>
    <w:rsid w:val="00E62820"/>
    <w:rsid w:val="00E62B6B"/>
    <w:rsid w:val="00E62C67"/>
    <w:rsid w:val="00E62DC4"/>
    <w:rsid w:val="00E63177"/>
    <w:rsid w:val="00E63FB2"/>
    <w:rsid w:val="00E64550"/>
    <w:rsid w:val="00E65378"/>
    <w:rsid w:val="00E65481"/>
    <w:rsid w:val="00E65C4C"/>
    <w:rsid w:val="00E662F6"/>
    <w:rsid w:val="00E666BB"/>
    <w:rsid w:val="00E66797"/>
    <w:rsid w:val="00E66F12"/>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6A5C"/>
    <w:rsid w:val="00EA6CCE"/>
    <w:rsid w:val="00EA6E4F"/>
    <w:rsid w:val="00EA73E6"/>
    <w:rsid w:val="00EA74DF"/>
    <w:rsid w:val="00EA769C"/>
    <w:rsid w:val="00EA77B7"/>
    <w:rsid w:val="00EB01C7"/>
    <w:rsid w:val="00EB0347"/>
    <w:rsid w:val="00EB077D"/>
    <w:rsid w:val="00EB092C"/>
    <w:rsid w:val="00EB1307"/>
    <w:rsid w:val="00EB277D"/>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509"/>
    <w:rsid w:val="00F0250D"/>
    <w:rsid w:val="00F033EC"/>
    <w:rsid w:val="00F0396F"/>
    <w:rsid w:val="00F03A44"/>
    <w:rsid w:val="00F051C6"/>
    <w:rsid w:val="00F0566C"/>
    <w:rsid w:val="00F059EB"/>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2D5D"/>
    <w:rsid w:val="00F43178"/>
    <w:rsid w:val="00F43187"/>
    <w:rsid w:val="00F4403F"/>
    <w:rsid w:val="00F44292"/>
    <w:rsid w:val="00F44DDD"/>
    <w:rsid w:val="00F45B0F"/>
    <w:rsid w:val="00F45B46"/>
    <w:rsid w:val="00F45F5A"/>
    <w:rsid w:val="00F460D0"/>
    <w:rsid w:val="00F466B1"/>
    <w:rsid w:val="00F4676E"/>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72B"/>
    <w:rsid w:val="00F76336"/>
    <w:rsid w:val="00F7694F"/>
    <w:rsid w:val="00F76D28"/>
    <w:rsid w:val="00F76F96"/>
    <w:rsid w:val="00F76FF7"/>
    <w:rsid w:val="00F77C00"/>
    <w:rsid w:val="00F80A43"/>
    <w:rsid w:val="00F80D6C"/>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7025"/>
    <w:rsid w:val="00FD7C54"/>
    <w:rsid w:val="00FD7C92"/>
    <w:rsid w:val="00FD7CFC"/>
    <w:rsid w:val="00FE0183"/>
    <w:rsid w:val="00FE0891"/>
    <w:rsid w:val="00FE0E08"/>
    <w:rsid w:val="00FE0FBB"/>
    <w:rsid w:val="00FE1561"/>
    <w:rsid w:val="00FE16A7"/>
    <w:rsid w:val="00FE1EDB"/>
    <w:rsid w:val="00FE23EF"/>
    <w:rsid w:val="00FE24A2"/>
    <w:rsid w:val="00FE2D1C"/>
    <w:rsid w:val="00FE2E29"/>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0375527">
      <w:bodyDiv w:val="1"/>
      <w:marLeft w:val="0"/>
      <w:marRight w:val="0"/>
      <w:marTop w:val="0"/>
      <w:marBottom w:val="0"/>
      <w:divBdr>
        <w:top w:val="none" w:sz="0" w:space="0" w:color="auto"/>
        <w:left w:val="none" w:sz="0" w:space="0" w:color="auto"/>
        <w:bottom w:val="none" w:sz="0" w:space="0" w:color="auto"/>
        <w:right w:val="none" w:sz="0" w:space="0" w:color="auto"/>
      </w:divBdr>
      <w:divsChild>
        <w:div w:id="1164392908">
          <w:marLeft w:val="0"/>
          <w:marRight w:val="0"/>
          <w:marTop w:val="0"/>
          <w:marBottom w:val="0"/>
          <w:divBdr>
            <w:top w:val="none" w:sz="0" w:space="0" w:color="auto"/>
            <w:left w:val="none" w:sz="0" w:space="0" w:color="auto"/>
            <w:bottom w:val="none" w:sz="0" w:space="0" w:color="auto"/>
            <w:right w:val="none" w:sz="0" w:space="0" w:color="auto"/>
          </w:divBdr>
        </w:div>
      </w:divsChild>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provincia.bz.it/lavoro-economia/appalti/documentazione-gara/disciplinari-e-allegati.asp"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pagopa.gov.it/"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9"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bosettiegatti.eu/info/norme/statali/2016_0050_2017.htm" TargetMode="External"/><Relationship Id="rId53" Type="http://schemas.openxmlformats.org/officeDocument/2006/relationships/hyperlink" Target="http://www.anticorruzione.it/portal/public/classic/Servizi/ServiziOnline/Portaledeipagamenti"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61"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ausschreibungen-suedtirol.it" TargetMode="External"/><Relationship Id="rId64"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ivass.it/ivass/imprese_jsp/HomePage.js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z.bz.it/arbeit-wirtschaft/ausschreibungen/ausschreibungsunterlagen/ausschreibungsbedingungen-anlagen.asp"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hyperlink" Target="http://www.bandi-altoadige.it" TargetMode="External"/><Relationship Id="rId41" Type="http://schemas.openxmlformats.org/officeDocument/2006/relationships/hyperlink" Target="mailto:help@sinfotel.bz.it" TargetMode="External"/><Relationship Id="rId54" Type="http://schemas.openxmlformats.org/officeDocument/2006/relationships/hyperlink" Target="http://www.pagopa.gov.it" TargetMode="External"/><Relationship Id="rId6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B48AE-B557-463E-A9D4-2B1E3B25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44805</Words>
  <Characters>282276</Characters>
  <Application>Microsoft Office Word</Application>
  <DocSecurity>0</DocSecurity>
  <Lines>2352</Lines>
  <Paragraphs>652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326429</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Lanzafame, Valentina</cp:lastModifiedBy>
  <cp:revision>28</cp:revision>
  <cp:lastPrinted>2020-01-07T11:35:00Z</cp:lastPrinted>
  <dcterms:created xsi:type="dcterms:W3CDTF">2021-04-21T07:16:00Z</dcterms:created>
  <dcterms:modified xsi:type="dcterms:W3CDTF">2021-05-12T08:01:00Z</dcterms:modified>
</cp:coreProperties>
</file>