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2D88" w14:textId="72BAAFC7" w:rsidR="00691C46" w:rsidRPr="003A5A53" w:rsidRDefault="00691C46" w:rsidP="00691C46">
      <w:pPr>
        <w:pStyle w:val="Samantha"/>
        <w:spacing w:line="240" w:lineRule="auto"/>
        <w:outlineLvl w:val="0"/>
        <w:rPr>
          <w:rFonts w:cs="Arial"/>
          <w:sz w:val="20"/>
          <w:szCs w:val="20"/>
        </w:rPr>
      </w:pPr>
      <w:bookmarkStart w:id="0" w:name="_Toc118987357"/>
      <w:bookmarkStart w:id="1" w:name="_Toc132729673"/>
      <w:r w:rsidRPr="00E3291E">
        <w:rPr>
          <w:rFonts w:cs="Arial"/>
          <w:b/>
          <w:sz w:val="20"/>
          <w:szCs w:val="20"/>
          <w:u w:val="single"/>
        </w:rPr>
        <w:t xml:space="preserve">Allegato </w:t>
      </w:r>
      <w:r w:rsidR="003A5A53" w:rsidRPr="00E3291E">
        <w:rPr>
          <w:rFonts w:cs="Arial"/>
          <w:b/>
          <w:sz w:val="20"/>
          <w:szCs w:val="20"/>
          <w:u w:val="single"/>
        </w:rPr>
        <w:t>10</w:t>
      </w:r>
      <w:r w:rsidRPr="00E3291E">
        <w:rPr>
          <w:rFonts w:cs="Arial"/>
          <w:b/>
          <w:sz w:val="20"/>
          <w:szCs w:val="20"/>
          <w:u w:val="single"/>
        </w:rPr>
        <w:t>:</w:t>
      </w:r>
      <w:r w:rsidRPr="00691C46">
        <w:rPr>
          <w:rFonts w:cs="Arial"/>
          <w:bCs/>
          <w:sz w:val="20"/>
          <w:szCs w:val="20"/>
        </w:rPr>
        <w:t xml:space="preserve"> </w:t>
      </w:r>
      <w:bookmarkStart w:id="2" w:name="_Hlk148696075"/>
      <w:r w:rsidR="003A5A53">
        <w:rPr>
          <w:rFonts w:cs="Arial"/>
          <w:bCs/>
          <w:sz w:val="20"/>
          <w:szCs w:val="20"/>
        </w:rPr>
        <w:t xml:space="preserve">Modello </w:t>
      </w:r>
      <w:r w:rsidR="003A5A53" w:rsidRPr="003A5A53">
        <w:rPr>
          <w:rFonts w:cs="Arial"/>
          <w:sz w:val="20"/>
          <w:szCs w:val="20"/>
        </w:rPr>
        <w:t>D</w:t>
      </w:r>
      <w:r w:rsidRPr="003A5A53">
        <w:rPr>
          <w:rFonts w:cs="Arial"/>
          <w:sz w:val="20"/>
          <w:szCs w:val="20"/>
        </w:rPr>
        <w:t xml:space="preserve">ichiarazione di tesoreria a garanzia </w:t>
      </w:r>
      <w:bookmarkEnd w:id="2"/>
      <w:r w:rsidRPr="003A5A53">
        <w:rPr>
          <w:rFonts w:cs="Arial"/>
          <w:sz w:val="20"/>
          <w:szCs w:val="20"/>
        </w:rPr>
        <w:t>(E</w:t>
      </w:r>
      <w:r w:rsidR="003A5A53">
        <w:rPr>
          <w:rFonts w:cs="Arial"/>
          <w:sz w:val="20"/>
          <w:szCs w:val="20"/>
        </w:rPr>
        <w:t>nte pubblico</w:t>
      </w:r>
      <w:r w:rsidRPr="003A5A53">
        <w:rPr>
          <w:rFonts w:cs="Arial"/>
          <w:sz w:val="20"/>
          <w:szCs w:val="20"/>
        </w:rPr>
        <w:t>)</w:t>
      </w:r>
      <w:bookmarkEnd w:id="0"/>
      <w:bookmarkEnd w:id="1"/>
    </w:p>
    <w:p w14:paraId="39FD735C" w14:textId="7A686A91" w:rsidR="00691C46" w:rsidRPr="00691C46" w:rsidRDefault="003A5A53" w:rsidP="00691C46">
      <w:pPr>
        <w:pStyle w:val="Samantha"/>
        <w:spacing w:line="240" w:lineRule="auto"/>
        <w:outlineLvl w:val="0"/>
        <w:rPr>
          <w:rFonts w:ascii="Verdana" w:hAnsi="Verdana" w:cs="Arial"/>
          <w:sz w:val="20"/>
          <w:szCs w:val="20"/>
          <w:lang w:val="de-DE"/>
        </w:rPr>
      </w:pPr>
      <w:r>
        <w:rPr>
          <w:rFonts w:cs="Arial"/>
          <w:sz w:val="20"/>
          <w:szCs w:val="20"/>
          <w:lang w:val="de-DE"/>
        </w:rPr>
        <w:t xml:space="preserve">Vorlage </w:t>
      </w:r>
      <w:r w:rsidR="00691C46" w:rsidRPr="003A5A53">
        <w:rPr>
          <w:rFonts w:cs="Arial"/>
          <w:sz w:val="20"/>
          <w:szCs w:val="20"/>
          <w:lang w:val="de-DE"/>
        </w:rPr>
        <w:t>Garantiebestätitgung des Schatzamtes (</w:t>
      </w:r>
      <w:r>
        <w:rPr>
          <w:rFonts w:cs="Arial"/>
          <w:sz w:val="20"/>
          <w:szCs w:val="20"/>
          <w:lang w:val="de-DE"/>
        </w:rPr>
        <w:t>öffentliches Amt</w:t>
      </w:r>
      <w:r w:rsidR="00691C46" w:rsidRPr="003A5A53">
        <w:rPr>
          <w:rFonts w:cs="Arial"/>
          <w:sz w:val="20"/>
          <w:szCs w:val="20"/>
          <w:lang w:val="de-DE"/>
        </w:rPr>
        <w:t>)</w:t>
      </w:r>
    </w:p>
    <w:p w14:paraId="0EA2B5BE" w14:textId="77777777" w:rsidR="00691C46" w:rsidRPr="00691C46" w:rsidRDefault="00691C46" w:rsidP="00691C46">
      <w:pPr>
        <w:spacing w:line="240" w:lineRule="auto"/>
        <w:rPr>
          <w:rFonts w:ascii="Verdana" w:hAnsi="Verdana" w:cs="Arial"/>
          <w:lang w:val="de-DE"/>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888"/>
      </w:tblGrid>
      <w:tr w:rsidR="00691C46" w:rsidRPr="00035CF2" w14:paraId="085FF940" w14:textId="77777777" w:rsidTr="00A7797B">
        <w:tc>
          <w:tcPr>
            <w:tcW w:w="4928" w:type="dxa"/>
            <w:shd w:val="clear" w:color="auto" w:fill="auto"/>
          </w:tcPr>
          <w:p w14:paraId="1322ECE7" w14:textId="77777777" w:rsidR="00691C46" w:rsidRDefault="00691C46" w:rsidP="00A7797B">
            <w:pPr>
              <w:spacing w:before="120" w:after="120" w:line="240" w:lineRule="auto"/>
              <w:ind w:left="-36"/>
              <w:rPr>
                <w:rFonts w:cs="Arial"/>
                <w:b/>
                <w:sz w:val="18"/>
                <w:szCs w:val="18"/>
                <w:lang w:val="de-DE"/>
              </w:rPr>
            </w:pPr>
            <w:r w:rsidRPr="00F53EAB">
              <w:rPr>
                <w:rFonts w:cs="Arial"/>
                <w:b/>
                <w:sz w:val="18"/>
                <w:szCs w:val="18"/>
                <w:lang w:val="de-DE"/>
              </w:rPr>
              <w:t xml:space="preserve">Garantie für die Gewährung eines Vorschusses auf den Beitrag für Investitionen </w:t>
            </w:r>
            <w:r>
              <w:rPr>
                <w:rFonts w:cs="Arial"/>
                <w:b/>
                <w:sz w:val="18"/>
                <w:szCs w:val="18"/>
                <w:lang w:val="de-DE"/>
              </w:rPr>
              <w:t xml:space="preserve">auf der Basis des Strategieplanes zur GAP 2023-2027, </w:t>
            </w:r>
            <w:r w:rsidRPr="00F53EAB">
              <w:rPr>
                <w:rFonts w:cs="Arial"/>
                <w:b/>
                <w:sz w:val="18"/>
                <w:szCs w:val="18"/>
                <w:lang w:val="de-DE"/>
              </w:rPr>
              <w:t xml:space="preserve">genehmigt mit Entscheidung der Europäischen Kommission </w:t>
            </w:r>
            <w:r w:rsidRPr="00C76DA8">
              <w:rPr>
                <w:rFonts w:cs="Arial"/>
                <w:b/>
                <w:sz w:val="18"/>
                <w:szCs w:val="18"/>
                <w:lang w:val="de-DE"/>
              </w:rPr>
              <w:t xml:space="preserve">C(2022)8645 </w:t>
            </w:r>
            <w:r>
              <w:rPr>
                <w:rFonts w:cs="Arial"/>
                <w:b/>
                <w:sz w:val="18"/>
                <w:szCs w:val="18"/>
                <w:lang w:val="de-DE"/>
              </w:rPr>
              <w:t>vom</w:t>
            </w:r>
            <w:r w:rsidRPr="00C76DA8">
              <w:rPr>
                <w:rFonts w:cs="Arial"/>
                <w:b/>
                <w:sz w:val="18"/>
                <w:szCs w:val="18"/>
                <w:lang w:val="de-DE"/>
              </w:rPr>
              <w:t xml:space="preserve"> 2 </w:t>
            </w:r>
            <w:r>
              <w:rPr>
                <w:rFonts w:cs="Arial"/>
                <w:b/>
                <w:sz w:val="18"/>
                <w:szCs w:val="18"/>
                <w:lang w:val="de-DE"/>
              </w:rPr>
              <w:t>Dezember</w:t>
            </w:r>
            <w:r w:rsidRPr="00C76DA8">
              <w:rPr>
                <w:rFonts w:cs="Arial"/>
                <w:b/>
                <w:sz w:val="18"/>
                <w:szCs w:val="18"/>
                <w:lang w:val="de-DE"/>
              </w:rPr>
              <w:t xml:space="preserve"> 2022 </w:t>
            </w:r>
          </w:p>
          <w:p w14:paraId="3DE71A35" w14:textId="77777777" w:rsidR="00691C46" w:rsidRPr="00F53EAB" w:rsidRDefault="00691C46" w:rsidP="00A7797B">
            <w:pPr>
              <w:spacing w:before="120" w:after="120" w:line="240" w:lineRule="auto"/>
              <w:ind w:left="-36"/>
              <w:rPr>
                <w:rFonts w:cs="Arial"/>
                <w:sz w:val="18"/>
                <w:szCs w:val="18"/>
                <w:lang w:val="de-DE"/>
              </w:rPr>
            </w:pPr>
            <w:r>
              <w:rPr>
                <w:rFonts w:cs="Arial"/>
                <w:i/>
                <w:sz w:val="18"/>
                <w:szCs w:val="18"/>
                <w:lang w:val="de-DE"/>
              </w:rPr>
              <w:t xml:space="preserve">Intervention: </w:t>
            </w:r>
            <w:r w:rsidRPr="00F53EAB">
              <w:rPr>
                <w:rFonts w:cs="Arial"/>
                <w:i/>
                <w:sz w:val="18"/>
                <w:szCs w:val="18"/>
                <w:lang w:val="de-DE"/>
              </w:rPr>
              <w:t>_________</w:t>
            </w:r>
          </w:p>
        </w:tc>
        <w:tc>
          <w:tcPr>
            <w:tcW w:w="4888" w:type="dxa"/>
            <w:shd w:val="clear" w:color="auto" w:fill="auto"/>
          </w:tcPr>
          <w:p w14:paraId="65E5373F" w14:textId="77777777" w:rsidR="00691C46" w:rsidRPr="00F53EAB" w:rsidRDefault="00691C46" w:rsidP="00A7797B">
            <w:pPr>
              <w:spacing w:before="120" w:after="120" w:line="240" w:lineRule="auto"/>
              <w:ind w:left="-36"/>
              <w:rPr>
                <w:rFonts w:cs="Arial"/>
                <w:b/>
                <w:sz w:val="18"/>
                <w:szCs w:val="18"/>
              </w:rPr>
            </w:pPr>
            <w:r w:rsidRPr="00F53EAB">
              <w:rPr>
                <w:rFonts w:cs="Arial"/>
                <w:b/>
                <w:sz w:val="18"/>
                <w:szCs w:val="18"/>
              </w:rPr>
              <w:t xml:space="preserve">Costituzione di una garanzia per la concessione di un </w:t>
            </w:r>
            <w:r>
              <w:rPr>
                <w:rFonts w:cs="Arial"/>
                <w:b/>
                <w:sz w:val="18"/>
                <w:szCs w:val="18"/>
              </w:rPr>
              <w:t>contributo per investimenti in base al P</w:t>
            </w:r>
            <w:r w:rsidRPr="002A728D">
              <w:rPr>
                <w:rFonts w:cs="Arial"/>
                <w:b/>
                <w:sz w:val="18"/>
                <w:szCs w:val="18"/>
              </w:rPr>
              <w:t>iano strategico della PAC 2023-2027</w:t>
            </w:r>
            <w:r>
              <w:rPr>
                <w:rFonts w:cs="Arial"/>
                <w:b/>
                <w:sz w:val="18"/>
                <w:szCs w:val="18"/>
              </w:rPr>
              <w:t xml:space="preserve">, </w:t>
            </w:r>
            <w:r w:rsidRPr="00F53EAB">
              <w:rPr>
                <w:rFonts w:cs="Arial"/>
                <w:b/>
                <w:sz w:val="18"/>
                <w:szCs w:val="18"/>
              </w:rPr>
              <w:t xml:space="preserve">approvato dalla Commissione Europea con </w:t>
            </w:r>
            <w:r w:rsidRPr="00C76DA8">
              <w:rPr>
                <w:rFonts w:cs="Arial"/>
                <w:b/>
                <w:sz w:val="18"/>
                <w:szCs w:val="18"/>
              </w:rPr>
              <w:t xml:space="preserve">Decisione </w:t>
            </w:r>
            <w:bookmarkStart w:id="3" w:name="_Hlk127354300"/>
            <w:r w:rsidRPr="00C76DA8">
              <w:rPr>
                <w:rFonts w:cs="Arial"/>
                <w:b/>
                <w:sz w:val="18"/>
                <w:szCs w:val="18"/>
              </w:rPr>
              <w:t xml:space="preserve">C(2022)8645 del 2 dicembre </w:t>
            </w:r>
            <w:r>
              <w:rPr>
                <w:rFonts w:cs="Arial"/>
                <w:b/>
                <w:sz w:val="18"/>
                <w:szCs w:val="18"/>
              </w:rPr>
              <w:t>2022</w:t>
            </w:r>
            <w:r w:rsidRPr="00F53EAB">
              <w:rPr>
                <w:rFonts w:cs="Arial"/>
                <w:b/>
                <w:sz w:val="18"/>
                <w:szCs w:val="18"/>
              </w:rPr>
              <w:t xml:space="preserve"> </w:t>
            </w:r>
          </w:p>
          <w:bookmarkEnd w:id="3"/>
          <w:p w14:paraId="25855D7B" w14:textId="77777777" w:rsidR="00691C46" w:rsidRPr="00F53EAB" w:rsidRDefault="00691C46" w:rsidP="00A7797B">
            <w:pPr>
              <w:spacing w:after="120" w:line="240" w:lineRule="auto"/>
              <w:rPr>
                <w:rFonts w:cs="Arial"/>
                <w:sz w:val="18"/>
                <w:szCs w:val="18"/>
              </w:rPr>
            </w:pPr>
            <w:r>
              <w:rPr>
                <w:rFonts w:cs="Arial"/>
                <w:i/>
                <w:sz w:val="18"/>
                <w:szCs w:val="18"/>
              </w:rPr>
              <w:t>Intervento:____________________</w:t>
            </w:r>
          </w:p>
        </w:tc>
      </w:tr>
      <w:tr w:rsidR="00691C46" w:rsidRPr="00035CF2" w14:paraId="1A9AC186" w14:textId="77777777" w:rsidTr="00A7797B">
        <w:tc>
          <w:tcPr>
            <w:tcW w:w="4928" w:type="dxa"/>
            <w:shd w:val="clear" w:color="auto" w:fill="auto"/>
          </w:tcPr>
          <w:p w14:paraId="64E9BD40" w14:textId="77777777" w:rsidR="00691C46" w:rsidRPr="00F53EAB" w:rsidRDefault="00691C46" w:rsidP="00A7797B">
            <w:pPr>
              <w:spacing w:before="120" w:line="240" w:lineRule="auto"/>
              <w:rPr>
                <w:rFonts w:cs="Arial"/>
                <w:sz w:val="18"/>
                <w:szCs w:val="18"/>
              </w:rPr>
            </w:pPr>
            <w:r w:rsidRPr="00F53EAB">
              <w:rPr>
                <w:rFonts w:cs="Arial"/>
                <w:sz w:val="18"/>
                <w:szCs w:val="18"/>
              </w:rPr>
              <w:t>VORAUSGESETZT, DASS</w:t>
            </w:r>
          </w:p>
        </w:tc>
        <w:tc>
          <w:tcPr>
            <w:tcW w:w="4888" w:type="dxa"/>
            <w:shd w:val="clear" w:color="auto" w:fill="auto"/>
          </w:tcPr>
          <w:p w14:paraId="760E3882" w14:textId="77777777" w:rsidR="00691C46" w:rsidRPr="00F53EAB" w:rsidRDefault="00691C46" w:rsidP="00A7797B">
            <w:pPr>
              <w:spacing w:before="120" w:line="240" w:lineRule="auto"/>
              <w:rPr>
                <w:rFonts w:cs="Arial"/>
                <w:sz w:val="18"/>
                <w:szCs w:val="18"/>
              </w:rPr>
            </w:pPr>
            <w:r w:rsidRPr="00F53EAB">
              <w:rPr>
                <w:rFonts w:cs="Arial"/>
                <w:sz w:val="18"/>
                <w:szCs w:val="18"/>
              </w:rPr>
              <w:t>PREMESSO CHE</w:t>
            </w:r>
          </w:p>
        </w:tc>
      </w:tr>
      <w:tr w:rsidR="00691C46" w:rsidRPr="00035CF2" w14:paraId="68631C63" w14:textId="77777777" w:rsidTr="00A7797B">
        <w:tc>
          <w:tcPr>
            <w:tcW w:w="4928" w:type="dxa"/>
            <w:shd w:val="clear" w:color="auto" w:fill="auto"/>
          </w:tcPr>
          <w:p w14:paraId="3DFEF38B" w14:textId="77777777" w:rsidR="00691C46" w:rsidRPr="00F53EAB" w:rsidRDefault="00691C46" w:rsidP="00691C46">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der Begünstigte die Gemeinde ______________________ ist, Steuerkodex _____________________, MwSt. – Nummer ________________________, vertreten in gesetzlicher Form durch den unterfertigten Herrn _____________________________, geboren in ___________________ am __/__/____, wohnhaft in ________________,  ________________ Weg/Platz, Steuerkodex ______________________, im Namen und für Rechnung der Gemeinde ermächtigt, diese schriftliche Garantie zu leisten;</w:t>
            </w:r>
          </w:p>
          <w:p w14:paraId="78D1E85F" w14:textId="77777777" w:rsidR="00691C46" w:rsidRPr="00F53EAB" w:rsidRDefault="00691C46" w:rsidP="00A7797B">
            <w:pPr>
              <w:spacing w:line="240" w:lineRule="auto"/>
              <w:rPr>
                <w:rFonts w:cs="Arial"/>
                <w:sz w:val="18"/>
                <w:szCs w:val="18"/>
                <w:lang w:val="de-DE"/>
              </w:rPr>
            </w:pPr>
          </w:p>
        </w:tc>
        <w:tc>
          <w:tcPr>
            <w:tcW w:w="4888" w:type="dxa"/>
            <w:shd w:val="clear" w:color="auto" w:fill="auto"/>
          </w:tcPr>
          <w:p w14:paraId="27CC6C4A" w14:textId="77777777" w:rsidR="00691C46" w:rsidRPr="00F53EAB" w:rsidRDefault="00691C46" w:rsidP="00691C46">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il beneficiario del contributo è il Comune di ___________________, codice fiscale _____________________, partita IVA ________________________, rappresentato legalmente dal sottoscritto _____________________________, nato il ___/____/______ a ___________________ (____) domiciliato in ___________________, via/piazza __________________________, codice fiscale ______________________, autorizzato, in nome e per conto del Comune, a rilasciare la presente garanzia scritta;</w:t>
            </w:r>
          </w:p>
        </w:tc>
      </w:tr>
      <w:tr w:rsidR="00691C46" w:rsidRPr="00035CF2" w14:paraId="66F2DA4A" w14:textId="77777777" w:rsidTr="00A7797B">
        <w:tc>
          <w:tcPr>
            <w:tcW w:w="4928" w:type="dxa"/>
            <w:shd w:val="clear" w:color="auto" w:fill="auto"/>
          </w:tcPr>
          <w:p w14:paraId="3D44E313" w14:textId="77777777" w:rsidR="00691C46" w:rsidRPr="00F53EAB" w:rsidRDefault="00691C46" w:rsidP="00691C46">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die obengenannte Gemeinde im Amt für EU-Strukturfonds in der Landwirtschaft das Beitragsansuchen Nr. _________________, genehmigt durch das Dekret des Direktors der Abteilung Landwirtschaft Nr. _______________ vom _____/___/______, für die Finanzierung des folgenden Projektes eingereicht hat __________________________________________</w:t>
            </w:r>
          </w:p>
        </w:tc>
        <w:tc>
          <w:tcPr>
            <w:tcW w:w="4888" w:type="dxa"/>
            <w:shd w:val="clear" w:color="auto" w:fill="auto"/>
          </w:tcPr>
          <w:p w14:paraId="16C812F7" w14:textId="77777777" w:rsidR="00691C46" w:rsidRPr="00F53EAB" w:rsidRDefault="00691C46" w:rsidP="00691C46">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il predetto Comune ha presentato presso l’Ufficio Fondi Strutturali UE in Agricoltura la domanda di aiuto n. _________________ approvata con decreto del Direttore della Ripartizione Agricoltura n. _______________ del _____/___/______ per il finanziamento della seguente operazione _________________________________</w:t>
            </w:r>
          </w:p>
          <w:p w14:paraId="148C5703" w14:textId="77777777" w:rsidR="00691C46" w:rsidRPr="00F53EAB" w:rsidRDefault="00691C46" w:rsidP="00A7797B">
            <w:pPr>
              <w:spacing w:before="120" w:after="120" w:line="240" w:lineRule="auto"/>
              <w:ind w:left="317"/>
              <w:rPr>
                <w:rFonts w:cs="Arial"/>
                <w:sz w:val="18"/>
                <w:szCs w:val="18"/>
              </w:rPr>
            </w:pPr>
            <w:r w:rsidRPr="00F53EAB">
              <w:rPr>
                <w:rFonts w:cs="Arial"/>
                <w:sz w:val="18"/>
                <w:szCs w:val="18"/>
              </w:rPr>
              <w:t xml:space="preserve">  _________________________________</w:t>
            </w:r>
          </w:p>
        </w:tc>
      </w:tr>
      <w:tr w:rsidR="00691C46" w:rsidRPr="00035CF2" w14:paraId="1706AE59" w14:textId="77777777" w:rsidTr="00A7797B">
        <w:tc>
          <w:tcPr>
            <w:tcW w:w="4928" w:type="dxa"/>
            <w:shd w:val="clear" w:color="auto" w:fill="auto"/>
          </w:tcPr>
          <w:p w14:paraId="0DAD3EAC" w14:textId="77777777" w:rsidR="00691C46" w:rsidRPr="00F53EAB" w:rsidRDefault="00691C46" w:rsidP="00691C46">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 xml:space="preserve">die oben genannte Gemeinde, durch das Amt für EU-Strukturfonds in der Landwirtschaft, bei der Landeszahlstelle (LZS) der Autonomen Provinz Bozen (St. Kodex 00390090215) mit </w:t>
            </w:r>
            <w:r w:rsidRPr="009B7436">
              <w:rPr>
                <w:rFonts w:cs="Arial"/>
                <w:sz w:val="18"/>
                <w:szCs w:val="18"/>
                <w:lang w:val="de-DE"/>
              </w:rPr>
              <w:t>Sitz Südtiroler Straße 50</w:t>
            </w:r>
            <w:r>
              <w:rPr>
                <w:rFonts w:cs="Arial"/>
                <w:sz w:val="18"/>
                <w:szCs w:val="18"/>
                <w:lang w:val="de-DE"/>
              </w:rPr>
              <w:t xml:space="preserve">, </w:t>
            </w:r>
            <w:r w:rsidRPr="009B7436">
              <w:rPr>
                <w:rFonts w:cs="Arial"/>
                <w:sz w:val="18"/>
                <w:szCs w:val="18"/>
                <w:lang w:val="de-DE"/>
              </w:rPr>
              <w:t>39100 Bozen, das Ansuchen fü</w:t>
            </w:r>
            <w:r w:rsidRPr="00F53EAB">
              <w:rPr>
                <w:rFonts w:cs="Arial"/>
                <w:sz w:val="18"/>
                <w:szCs w:val="18"/>
                <w:lang w:val="de-DE"/>
              </w:rPr>
              <w:t xml:space="preserve">r die Auszahlung eines Vorschusses in Höhe von € _______________ einreichen wird; </w:t>
            </w:r>
          </w:p>
        </w:tc>
        <w:tc>
          <w:tcPr>
            <w:tcW w:w="4888" w:type="dxa"/>
            <w:shd w:val="clear" w:color="auto" w:fill="auto"/>
          </w:tcPr>
          <w:p w14:paraId="4A4A14A4" w14:textId="6B518723" w:rsidR="00691C46" w:rsidRPr="00F53EAB" w:rsidRDefault="00691C46" w:rsidP="00691C46">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il Comune di cui sopra, tramite l’Ufficio Fondi Strutturali UE in Agricoltura, presenterà all'Organismo Pagatore Provinciale (OPP</w:t>
            </w:r>
            <w:r w:rsidR="007C395A">
              <w:rPr>
                <w:rFonts w:cs="Arial"/>
                <w:sz w:val="18"/>
                <w:szCs w:val="18"/>
              </w:rPr>
              <w:t>AB</w:t>
            </w:r>
            <w:r w:rsidRPr="00F53EAB">
              <w:rPr>
                <w:rFonts w:cs="Arial"/>
                <w:sz w:val="18"/>
                <w:szCs w:val="18"/>
              </w:rPr>
              <w:t>) della Provincia Autonoma di Bolzano (c.f. 00390090215) con sede in via</w:t>
            </w:r>
            <w:r>
              <w:t xml:space="preserve"> </w:t>
            </w:r>
            <w:r>
              <w:rPr>
                <w:rFonts w:cs="Arial"/>
                <w:sz w:val="18"/>
                <w:szCs w:val="18"/>
              </w:rPr>
              <w:t xml:space="preserve">Alto Adige </w:t>
            </w:r>
            <w:r w:rsidRPr="009B7436">
              <w:rPr>
                <w:rFonts w:cs="Arial"/>
                <w:sz w:val="18"/>
                <w:szCs w:val="18"/>
              </w:rPr>
              <w:t>50, 39100 Bolzano, una domanda</w:t>
            </w:r>
            <w:r w:rsidRPr="00F53EAB">
              <w:rPr>
                <w:rFonts w:cs="Arial"/>
                <w:sz w:val="18"/>
                <w:szCs w:val="18"/>
              </w:rPr>
              <w:t xml:space="preserve"> di anticipo per un importo pari ad € ______________________;</w:t>
            </w:r>
          </w:p>
        </w:tc>
      </w:tr>
      <w:tr w:rsidR="00691C46" w:rsidRPr="00035CF2" w14:paraId="3BE27261" w14:textId="77777777" w:rsidTr="00A7797B">
        <w:tc>
          <w:tcPr>
            <w:tcW w:w="4928" w:type="dxa"/>
            <w:shd w:val="clear" w:color="auto" w:fill="auto"/>
          </w:tcPr>
          <w:p w14:paraId="765B4CD8" w14:textId="77777777" w:rsidR="00691C46" w:rsidRPr="00F53EAB" w:rsidRDefault="00691C46" w:rsidP="00691C46">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 xml:space="preserve">die Auszahlung des Vorschusses die vorherige Ausstellung einer schriftlichen Garantie für einen Gesamtbetrag </w:t>
            </w:r>
            <w:r>
              <w:rPr>
                <w:rFonts w:cs="Arial"/>
                <w:sz w:val="18"/>
                <w:szCs w:val="18"/>
                <w:lang w:val="de-DE"/>
              </w:rPr>
              <w:t>v</w:t>
            </w:r>
            <w:r w:rsidRPr="00F53EAB">
              <w:rPr>
                <w:rFonts w:cs="Arial"/>
                <w:sz w:val="18"/>
                <w:szCs w:val="18"/>
                <w:lang w:val="de-DE"/>
              </w:rPr>
              <w:t>on € _______________, gleich 100% des angesuchten Vorschusses, als Bürgschaft für die etwaige Zurückzahlung desselben voraussetzt, falls sich zeigen sollte, dass der öffentliche Beitragsempfänger keinen Anspruch auf die vollständige oder teilweise Auszahlung des Vorschusses hatte;</w:t>
            </w:r>
          </w:p>
        </w:tc>
        <w:tc>
          <w:tcPr>
            <w:tcW w:w="4888" w:type="dxa"/>
            <w:shd w:val="clear" w:color="auto" w:fill="auto"/>
          </w:tcPr>
          <w:p w14:paraId="279FE35F" w14:textId="77777777" w:rsidR="00691C46" w:rsidRPr="00F53EAB" w:rsidRDefault="00691C46" w:rsidP="00691C46">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detto pagamento è condizionato al preventivo rilascio di una garanzia scritta per un importo complessivo di € ________________ pari al 100% dell’importo richiesto come anticipo, a conferma dell'eventuale restituzione dell'importo anticipato ove risultasse che il beneficiario pubblico non aveva titolo a richiederne il pagamento in tutto o in parte;</w:t>
            </w:r>
          </w:p>
        </w:tc>
      </w:tr>
      <w:tr w:rsidR="00691C46" w:rsidRPr="00035CF2" w14:paraId="15E58571" w14:textId="77777777" w:rsidTr="00A7797B">
        <w:tc>
          <w:tcPr>
            <w:tcW w:w="4928" w:type="dxa"/>
            <w:shd w:val="clear" w:color="auto" w:fill="auto"/>
          </w:tcPr>
          <w:p w14:paraId="794AB5EC" w14:textId="77777777" w:rsidR="00691C46" w:rsidRPr="00F53EAB" w:rsidRDefault="00691C46" w:rsidP="00691C46">
            <w:pPr>
              <w:numPr>
                <w:ilvl w:val="0"/>
                <w:numId w:val="9"/>
              </w:numPr>
              <w:spacing w:before="120" w:after="120" w:line="240" w:lineRule="auto"/>
              <w:ind w:left="426" w:hanging="392"/>
              <w:rPr>
                <w:rFonts w:cs="Arial"/>
                <w:sz w:val="18"/>
                <w:szCs w:val="18"/>
                <w:lang w:val="de-DE"/>
              </w:rPr>
            </w:pPr>
            <w:r w:rsidRPr="00F53EAB">
              <w:rPr>
                <w:rFonts w:cs="Arial"/>
                <w:sz w:val="18"/>
                <w:szCs w:val="18"/>
                <w:lang w:val="de-DE"/>
              </w:rPr>
              <w:t xml:space="preserve">die LZS im Sinne der </w:t>
            </w:r>
            <w:r>
              <w:rPr>
                <w:rFonts w:cs="Arial"/>
                <w:sz w:val="18"/>
                <w:szCs w:val="18"/>
                <w:lang w:val="de-DE"/>
              </w:rPr>
              <w:t xml:space="preserve">gültigen </w:t>
            </w:r>
            <w:r w:rsidRPr="00F53EAB">
              <w:rPr>
                <w:rFonts w:cs="Arial"/>
                <w:sz w:val="18"/>
                <w:szCs w:val="18"/>
                <w:lang w:val="de-DE"/>
              </w:rPr>
              <w:t>Bestimmungen die sofortige Einziehung der Beträge in Höhe des nicht anerkannten Beitrages vornehmen muss, falls Kontrollorgane, öffentliche Verwaltungen oder Gerichtspolizeiorgane das gänzliche oder teilweise Fehlen der Voraussetzungen für den Beitragsempfang feststellen</w:t>
            </w:r>
          </w:p>
        </w:tc>
        <w:tc>
          <w:tcPr>
            <w:tcW w:w="4888" w:type="dxa"/>
            <w:shd w:val="clear" w:color="auto" w:fill="auto"/>
          </w:tcPr>
          <w:p w14:paraId="423211E6" w14:textId="52EC0B88" w:rsidR="00691C46" w:rsidRPr="00F53EAB" w:rsidRDefault="00691C46" w:rsidP="00691C46">
            <w:pPr>
              <w:numPr>
                <w:ilvl w:val="0"/>
                <w:numId w:val="10"/>
              </w:numPr>
              <w:tabs>
                <w:tab w:val="clear" w:pos="720"/>
                <w:tab w:val="num" w:pos="459"/>
              </w:tabs>
              <w:spacing w:before="120" w:after="120" w:line="240" w:lineRule="auto"/>
              <w:ind w:left="459"/>
              <w:rPr>
                <w:rFonts w:cs="Arial"/>
                <w:sz w:val="18"/>
                <w:szCs w:val="18"/>
              </w:rPr>
            </w:pPr>
            <w:r w:rsidRPr="00F53EAB">
              <w:rPr>
                <w:rFonts w:cs="Arial"/>
                <w:sz w:val="18"/>
                <w:szCs w:val="18"/>
              </w:rPr>
              <w:t>qualora risulti accertata dagli Organi di controllo, da Amministrazioni pubbliche o da Corpi di Polizia giudiziaria l'insussistenza totale o parziale del diritto al sostegno, l'OPP</w:t>
            </w:r>
            <w:r w:rsidR="007C395A">
              <w:rPr>
                <w:rFonts w:cs="Arial"/>
                <w:sz w:val="18"/>
                <w:szCs w:val="18"/>
              </w:rPr>
              <w:t>AB</w:t>
            </w:r>
            <w:r w:rsidRPr="00F53EAB">
              <w:rPr>
                <w:rFonts w:cs="Arial"/>
                <w:sz w:val="18"/>
                <w:szCs w:val="18"/>
              </w:rPr>
              <w:t xml:space="preserve"> ai sensi delle norme</w:t>
            </w:r>
            <w:r>
              <w:rPr>
                <w:rFonts w:cs="Arial"/>
                <w:sz w:val="18"/>
                <w:szCs w:val="18"/>
              </w:rPr>
              <w:t xml:space="preserve"> vigenti</w:t>
            </w:r>
            <w:r w:rsidRPr="00F53EAB">
              <w:rPr>
                <w:rFonts w:cs="Arial"/>
                <w:sz w:val="18"/>
                <w:szCs w:val="18"/>
              </w:rPr>
              <w:t>, deve procedere all'immediato incameramento delle somme corrispondenti al sostegno non riconosciuto</w:t>
            </w:r>
          </w:p>
        </w:tc>
      </w:tr>
      <w:tr w:rsidR="00691C46" w:rsidRPr="00035CF2" w14:paraId="4ED6B5B7" w14:textId="77777777" w:rsidTr="00A7797B">
        <w:tc>
          <w:tcPr>
            <w:tcW w:w="4928" w:type="dxa"/>
            <w:shd w:val="clear" w:color="auto" w:fill="auto"/>
          </w:tcPr>
          <w:p w14:paraId="213CEE35" w14:textId="77777777" w:rsidR="00691C46" w:rsidRPr="00F53EAB" w:rsidRDefault="00691C46" w:rsidP="00A7797B">
            <w:pPr>
              <w:spacing w:before="120" w:line="240" w:lineRule="auto"/>
              <w:jc w:val="center"/>
              <w:rPr>
                <w:rFonts w:cs="Arial"/>
                <w:sz w:val="18"/>
                <w:szCs w:val="18"/>
                <w:lang w:val="de-DE"/>
              </w:rPr>
            </w:pPr>
            <w:r w:rsidRPr="00F53EAB">
              <w:rPr>
                <w:rFonts w:cs="Arial"/>
                <w:sz w:val="18"/>
                <w:szCs w:val="18"/>
                <w:lang w:val="de-DE"/>
              </w:rPr>
              <w:t>DIES VORAUSGESCHICKT,</w:t>
            </w:r>
          </w:p>
          <w:p w14:paraId="398B3CE6" w14:textId="77777777" w:rsidR="00691C46" w:rsidRPr="00F53EAB" w:rsidRDefault="00691C46" w:rsidP="00A7797B">
            <w:pPr>
              <w:spacing w:line="240" w:lineRule="auto"/>
              <w:rPr>
                <w:rFonts w:cs="Arial"/>
                <w:sz w:val="18"/>
                <w:szCs w:val="18"/>
                <w:lang w:val="de-DE"/>
              </w:rPr>
            </w:pPr>
          </w:p>
        </w:tc>
        <w:tc>
          <w:tcPr>
            <w:tcW w:w="4888" w:type="dxa"/>
            <w:shd w:val="clear" w:color="auto" w:fill="auto"/>
          </w:tcPr>
          <w:p w14:paraId="2DAC0EA2" w14:textId="77777777" w:rsidR="00691C46" w:rsidRPr="00F53EAB" w:rsidRDefault="00691C46" w:rsidP="00A7797B">
            <w:pPr>
              <w:spacing w:before="120" w:line="240" w:lineRule="auto"/>
              <w:jc w:val="center"/>
              <w:rPr>
                <w:rFonts w:cs="Arial"/>
                <w:sz w:val="18"/>
                <w:szCs w:val="18"/>
              </w:rPr>
            </w:pPr>
            <w:r w:rsidRPr="00F53EAB">
              <w:rPr>
                <w:rFonts w:cs="Arial"/>
                <w:sz w:val="18"/>
                <w:szCs w:val="18"/>
              </w:rPr>
              <w:t>CIÒ PREMESSO</w:t>
            </w:r>
          </w:p>
          <w:p w14:paraId="3CBA36D7" w14:textId="77777777" w:rsidR="00691C46" w:rsidRPr="00F53EAB" w:rsidRDefault="00691C46" w:rsidP="00A7797B">
            <w:pPr>
              <w:spacing w:line="240" w:lineRule="auto"/>
              <w:rPr>
                <w:rFonts w:cs="Arial"/>
                <w:sz w:val="18"/>
                <w:szCs w:val="18"/>
                <w:lang w:val="de-DE"/>
              </w:rPr>
            </w:pPr>
          </w:p>
        </w:tc>
      </w:tr>
      <w:tr w:rsidR="00691C46" w:rsidRPr="00035CF2" w14:paraId="743DDAF0" w14:textId="77777777" w:rsidTr="00A7797B">
        <w:tc>
          <w:tcPr>
            <w:tcW w:w="4928" w:type="dxa"/>
            <w:shd w:val="clear" w:color="auto" w:fill="auto"/>
          </w:tcPr>
          <w:p w14:paraId="1E05FEA1" w14:textId="77777777" w:rsidR="00691C46" w:rsidRPr="00F53EAB" w:rsidRDefault="00691C46" w:rsidP="00A7797B">
            <w:pPr>
              <w:pStyle w:val="Corpotesto"/>
              <w:spacing w:after="0" w:line="240" w:lineRule="auto"/>
              <w:rPr>
                <w:rFonts w:cs="Arial"/>
                <w:sz w:val="18"/>
                <w:szCs w:val="18"/>
                <w:lang w:val="de-DE"/>
              </w:rPr>
            </w:pPr>
            <w:r w:rsidRPr="00F53EAB">
              <w:rPr>
                <w:rFonts w:cs="Arial"/>
                <w:sz w:val="18"/>
                <w:szCs w:val="18"/>
                <w:lang w:val="de-DE"/>
              </w:rPr>
              <w:t xml:space="preserve">verpflichtet sich der Unterfertigte ________________________, am ___/___/______ in _________________________ (____) geboren, in seiner </w:t>
            </w:r>
            <w:r w:rsidRPr="00F53EAB">
              <w:rPr>
                <w:rFonts w:cs="Arial"/>
                <w:sz w:val="18"/>
                <w:szCs w:val="18"/>
                <w:lang w:val="de-DE"/>
              </w:rPr>
              <w:lastRenderedPageBreak/>
              <w:t xml:space="preserve">Eigenschaft als gesetzlicher Vertreter des in den Prämissen genannten öffentlichen Beitragsempfängers und von diesem ermächtigt, in seinem Namen und auf seine Rechnung zu handeln, </w:t>
            </w:r>
          </w:p>
        </w:tc>
        <w:tc>
          <w:tcPr>
            <w:tcW w:w="4888" w:type="dxa"/>
            <w:shd w:val="clear" w:color="auto" w:fill="auto"/>
          </w:tcPr>
          <w:p w14:paraId="67063576" w14:textId="77777777" w:rsidR="00691C46" w:rsidRPr="00F53EAB" w:rsidRDefault="00691C46" w:rsidP="00A7797B">
            <w:pPr>
              <w:pStyle w:val="Corpotesto"/>
              <w:spacing w:after="0" w:line="240" w:lineRule="auto"/>
              <w:rPr>
                <w:rFonts w:cs="Arial"/>
                <w:sz w:val="18"/>
                <w:szCs w:val="18"/>
              </w:rPr>
            </w:pPr>
            <w:r w:rsidRPr="00F53EAB">
              <w:rPr>
                <w:rFonts w:cs="Arial"/>
                <w:sz w:val="18"/>
                <w:szCs w:val="18"/>
              </w:rPr>
              <w:lastRenderedPageBreak/>
              <w:t xml:space="preserve">Il sottoscritto ________________________ , nato il ___/___/______ a _________________________ (____) in qualità di rappresentante legale del beneficiario pubblico </w:t>
            </w:r>
            <w:r w:rsidRPr="00F53EAB">
              <w:rPr>
                <w:rFonts w:cs="Arial"/>
                <w:sz w:val="18"/>
                <w:szCs w:val="18"/>
              </w:rPr>
              <w:lastRenderedPageBreak/>
              <w:t>descritto nella premessa e da questo autorizzato ad agire in suo nome e per suo conto, si impegna</w:t>
            </w:r>
          </w:p>
        </w:tc>
      </w:tr>
      <w:tr w:rsidR="00691C46" w:rsidRPr="00035CF2" w14:paraId="13B6A2C6" w14:textId="77777777" w:rsidTr="00A7797B">
        <w:tc>
          <w:tcPr>
            <w:tcW w:w="4928" w:type="dxa"/>
            <w:shd w:val="clear" w:color="auto" w:fill="auto"/>
          </w:tcPr>
          <w:p w14:paraId="040518AF" w14:textId="77777777" w:rsidR="00691C46" w:rsidRPr="00F53EAB" w:rsidRDefault="00691C46" w:rsidP="00A7797B">
            <w:pPr>
              <w:spacing w:before="120" w:after="120" w:line="240" w:lineRule="auto"/>
              <w:ind w:left="1"/>
              <w:rPr>
                <w:rFonts w:cs="Arial"/>
                <w:sz w:val="18"/>
                <w:szCs w:val="18"/>
                <w:lang w:val="de-DE"/>
              </w:rPr>
            </w:pPr>
            <w:r w:rsidRPr="00F53EAB">
              <w:rPr>
                <w:rFonts w:cs="Arial"/>
                <w:sz w:val="18"/>
                <w:szCs w:val="18"/>
                <w:lang w:val="de-DE"/>
              </w:rPr>
              <w:lastRenderedPageBreak/>
              <w:t>mit eigenen Haushaltsmitteln die ausbezahlten Vorschüsse bis zu 100% des versicherten Betrages in Höhe von € ____________________, zurückzuzahlen.</w:t>
            </w:r>
          </w:p>
        </w:tc>
        <w:tc>
          <w:tcPr>
            <w:tcW w:w="4888" w:type="dxa"/>
            <w:shd w:val="clear" w:color="auto" w:fill="auto"/>
          </w:tcPr>
          <w:p w14:paraId="5290AFD7" w14:textId="77777777" w:rsidR="00691C46" w:rsidRPr="00F53EAB" w:rsidRDefault="00691C46" w:rsidP="00A7797B">
            <w:pPr>
              <w:spacing w:before="120" w:after="120" w:line="240" w:lineRule="auto"/>
              <w:rPr>
                <w:rFonts w:cs="Arial"/>
                <w:sz w:val="18"/>
                <w:szCs w:val="18"/>
              </w:rPr>
            </w:pPr>
            <w:r w:rsidRPr="00F53EAB">
              <w:rPr>
                <w:rFonts w:cs="Arial"/>
                <w:sz w:val="18"/>
                <w:szCs w:val="18"/>
              </w:rPr>
              <w:t>a restituire, con risorse proprie di bilancio, le somme erogate a titolo di anticipo fino alla concorrenza dell’importo assicurato pari ad € ____________________.</w:t>
            </w:r>
          </w:p>
        </w:tc>
      </w:tr>
      <w:tr w:rsidR="00691C46" w:rsidRPr="00035CF2" w14:paraId="556C6E72" w14:textId="77777777" w:rsidTr="00A7797B">
        <w:tc>
          <w:tcPr>
            <w:tcW w:w="4928" w:type="dxa"/>
            <w:shd w:val="clear" w:color="auto" w:fill="auto"/>
          </w:tcPr>
          <w:p w14:paraId="608F4D56" w14:textId="6D0C5971" w:rsidR="00691C46" w:rsidRPr="00F53EAB" w:rsidRDefault="00691C46" w:rsidP="00A7797B">
            <w:pPr>
              <w:spacing w:before="120" w:after="120" w:line="240" w:lineRule="auto"/>
              <w:ind w:left="1"/>
              <w:rPr>
                <w:rFonts w:cs="Arial"/>
                <w:sz w:val="18"/>
                <w:szCs w:val="18"/>
                <w:lang w:val="de-DE"/>
              </w:rPr>
            </w:pPr>
            <w:r w:rsidRPr="00F53EAB">
              <w:rPr>
                <w:rFonts w:cs="Arial"/>
                <w:sz w:val="18"/>
                <w:szCs w:val="18"/>
                <w:lang w:val="de-DE"/>
              </w:rPr>
              <w:t xml:space="preserve">Falls die Kaution eingezogen werden kann, da der Anspruch auf Vorschuss von Seiten der Autonomen Provinz Bozen oder der LZS beanstandet wird, wird die Zahlung des geforderten Betrages nach erster und einfacher schriftlicher Aufforderung, innerhalb von maximal 30 (dreißig) Tagen ab Erhalt der Aufforderung, automatisch und bedingungslos, ohne Möglichkeit für den öffentlichen Beitragsempfänger oder für andere interessierte Körperschaften öffentlichen Rechts bei der Landeszahlstelle Einwände geltend zu machen, durchgeführt. </w:t>
            </w:r>
            <w:r w:rsidR="00FC6DAE">
              <w:rPr>
                <w:rFonts w:cs="Arial"/>
                <w:sz w:val="18"/>
                <w:szCs w:val="18"/>
                <w:lang w:val="de-DE"/>
              </w:rPr>
              <w:t xml:space="preserve">Bei Verzug </w:t>
            </w:r>
            <w:r w:rsidRPr="00F53EAB">
              <w:rPr>
                <w:rFonts w:cs="Arial"/>
                <w:sz w:val="18"/>
                <w:szCs w:val="18"/>
                <w:lang w:val="de-DE"/>
              </w:rPr>
              <w:t>werden die gesetzlich vorgesehenen Zinsen auf den geforderten Betrag berechnet.</w:t>
            </w:r>
          </w:p>
        </w:tc>
        <w:tc>
          <w:tcPr>
            <w:tcW w:w="4888" w:type="dxa"/>
            <w:shd w:val="clear" w:color="auto" w:fill="auto"/>
          </w:tcPr>
          <w:p w14:paraId="7496BA0D" w14:textId="4C730910" w:rsidR="00691C46" w:rsidRPr="00F53EAB" w:rsidRDefault="00691C46" w:rsidP="00A7797B">
            <w:pPr>
              <w:spacing w:before="120" w:after="120" w:line="240" w:lineRule="auto"/>
              <w:rPr>
                <w:rFonts w:cs="Arial"/>
                <w:sz w:val="18"/>
                <w:szCs w:val="18"/>
              </w:rPr>
            </w:pPr>
            <w:r w:rsidRPr="00F53EAB">
              <w:rPr>
                <w:rFonts w:cs="Arial"/>
                <w:sz w:val="18"/>
                <w:szCs w:val="18"/>
              </w:rPr>
              <w:t>Qualora la cauzione divenga incamerabile in quanto il diritto all’anticipo viene contestato dalla Provincia Autonoma di Bolzano o dall’OPP</w:t>
            </w:r>
            <w:r w:rsidR="007C395A">
              <w:rPr>
                <w:rFonts w:cs="Arial"/>
                <w:sz w:val="18"/>
                <w:szCs w:val="18"/>
              </w:rPr>
              <w:t>AB</w:t>
            </w:r>
            <w:r w:rsidRPr="00F53EAB">
              <w:rPr>
                <w:rFonts w:cs="Arial"/>
                <w:sz w:val="18"/>
                <w:szCs w:val="18"/>
              </w:rPr>
              <w:t>, il pagamento dell'importo richiesto sarà effettuato a prima e semplice richiesta scritta, entro e non oltre 30 (trenta) giorni dalla ricezione di questa, in modo automatico ed incondizionato, senza possibilità per il beneficiario pubblico o per altri soggetti comunque interessati di opporre all’OPP</w:t>
            </w:r>
            <w:r w:rsidR="007C395A">
              <w:rPr>
                <w:rFonts w:cs="Arial"/>
                <w:sz w:val="18"/>
                <w:szCs w:val="18"/>
              </w:rPr>
              <w:t>AB</w:t>
            </w:r>
            <w:r w:rsidRPr="00F53EAB">
              <w:rPr>
                <w:rFonts w:cs="Arial"/>
                <w:sz w:val="18"/>
                <w:szCs w:val="18"/>
              </w:rPr>
              <w:t xml:space="preserve"> alcuna eccezione. </w:t>
            </w:r>
            <w:r w:rsidR="00D90D38">
              <w:rPr>
                <w:rFonts w:cs="Arial"/>
                <w:sz w:val="18"/>
                <w:szCs w:val="18"/>
              </w:rPr>
              <w:t>In caso di ritardo</w:t>
            </w:r>
            <w:r w:rsidRPr="00F53EAB">
              <w:rPr>
                <w:rFonts w:cs="Arial"/>
                <w:sz w:val="18"/>
                <w:szCs w:val="18"/>
              </w:rPr>
              <w:t xml:space="preserve"> verranno conteggiati gli interessi sulla somma richiesta, calcolati al tasso legale.</w:t>
            </w:r>
          </w:p>
        </w:tc>
      </w:tr>
      <w:tr w:rsidR="00691C46" w:rsidRPr="00035CF2" w14:paraId="12581CB1" w14:textId="77777777" w:rsidTr="00A7797B">
        <w:tc>
          <w:tcPr>
            <w:tcW w:w="4928" w:type="dxa"/>
            <w:shd w:val="clear" w:color="auto" w:fill="auto"/>
          </w:tcPr>
          <w:p w14:paraId="3BD5F0A5" w14:textId="77777777" w:rsidR="00691C46" w:rsidRPr="00F53EAB" w:rsidRDefault="00691C46" w:rsidP="00A7797B">
            <w:pPr>
              <w:spacing w:before="120" w:after="120" w:line="240" w:lineRule="auto"/>
              <w:ind w:left="1"/>
              <w:rPr>
                <w:rFonts w:cs="Arial"/>
                <w:sz w:val="18"/>
                <w:szCs w:val="18"/>
                <w:u w:val="single"/>
                <w:lang w:val="de-DE"/>
              </w:rPr>
            </w:pPr>
            <w:r w:rsidRPr="00F53EAB">
              <w:rPr>
                <w:rFonts w:cs="Arial"/>
                <w:sz w:val="18"/>
                <w:szCs w:val="18"/>
                <w:lang w:val="de-DE"/>
              </w:rPr>
              <w:t xml:space="preserve">Die vorliegende Garantie hat Gültigkeit und verpflichtet den öffentlichen Antragsteller ab Beginn der Arbeiten ___/___/_____ bis zum Ansuchen um Auszahlung des Restbetrages des Beitrages in Bezug auf das in den Prämissen beschriebene Projekt (Projekt Nr. _________________). In diesem Moment wird aufgrund der Überprüfungen, welche von der LZS mit Hilfe der für die </w:t>
            </w:r>
            <w:r>
              <w:rPr>
                <w:rFonts w:cs="Arial"/>
                <w:sz w:val="18"/>
                <w:szCs w:val="18"/>
                <w:lang w:val="de-DE"/>
              </w:rPr>
              <w:t xml:space="preserve">Intervention </w:t>
            </w:r>
            <w:r w:rsidRPr="00F53EAB">
              <w:rPr>
                <w:rFonts w:cs="Arial"/>
                <w:sz w:val="18"/>
                <w:szCs w:val="18"/>
                <w:lang w:val="de-DE"/>
              </w:rPr>
              <w:t>zuständigen Ämter durchgeführt werden und die technische und administrative Konformität der durchgeführten Tätigkeiten betreffend das Dekret für die Beitragsgewährung bestätigen, die Freigabe der Garantie verfügt.</w:t>
            </w:r>
          </w:p>
          <w:p w14:paraId="197DACA1" w14:textId="77777777" w:rsidR="00691C46" w:rsidRPr="00F53EAB" w:rsidRDefault="00691C46" w:rsidP="00A7797B">
            <w:pPr>
              <w:spacing w:line="240" w:lineRule="auto"/>
              <w:rPr>
                <w:rFonts w:cs="Arial"/>
                <w:sz w:val="18"/>
                <w:szCs w:val="18"/>
                <w:lang w:val="de-DE"/>
              </w:rPr>
            </w:pPr>
          </w:p>
        </w:tc>
        <w:tc>
          <w:tcPr>
            <w:tcW w:w="4888" w:type="dxa"/>
            <w:shd w:val="clear" w:color="auto" w:fill="auto"/>
          </w:tcPr>
          <w:p w14:paraId="0554694B" w14:textId="5BD8E52B" w:rsidR="00691C46" w:rsidRPr="00F53EAB" w:rsidRDefault="00691C46" w:rsidP="00A7797B">
            <w:pPr>
              <w:spacing w:before="120" w:after="120" w:line="240" w:lineRule="auto"/>
              <w:rPr>
                <w:rFonts w:cs="Arial"/>
                <w:sz w:val="18"/>
                <w:szCs w:val="18"/>
              </w:rPr>
            </w:pPr>
            <w:r w:rsidRPr="00F53EAB">
              <w:rPr>
                <w:rFonts w:cs="Arial"/>
                <w:sz w:val="18"/>
                <w:szCs w:val="18"/>
              </w:rPr>
              <w:t>La presente garanzia ha validità ed impegna il beneficiario pubblico a partire dalla data di inizio lavori ___/___/_____ fino alla richiesta di liquidazione del saldo finale del contributo per l’operazione descritta in premessa (progetto nr. _________________). In quel momento, sulla base degli accertamenti attestanti la conformità tecnica ed amministrativa delle attività svolte in relazione all’atto di concessione del contributo effettuati dall’OPP</w:t>
            </w:r>
            <w:r w:rsidR="007C395A">
              <w:rPr>
                <w:rFonts w:cs="Arial"/>
                <w:sz w:val="18"/>
                <w:szCs w:val="18"/>
              </w:rPr>
              <w:t>AB</w:t>
            </w:r>
            <w:r w:rsidRPr="00F53EAB">
              <w:rPr>
                <w:rFonts w:cs="Arial"/>
                <w:sz w:val="18"/>
                <w:szCs w:val="18"/>
              </w:rPr>
              <w:t xml:space="preserve"> per il tramite degli Uffici responsabili delle misure viene disposto lo svincolo della garanzia.</w:t>
            </w:r>
          </w:p>
        </w:tc>
      </w:tr>
    </w:tbl>
    <w:p w14:paraId="5292B115" w14:textId="77777777" w:rsidR="006B1F5E" w:rsidRDefault="006B1F5E" w:rsidP="00722380"/>
    <w:sectPr w:rsidR="006B1F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81AD" w14:textId="77777777" w:rsidR="00691C46" w:rsidRDefault="00691C46" w:rsidP="00691C46">
      <w:pPr>
        <w:spacing w:line="240" w:lineRule="auto"/>
      </w:pPr>
      <w:r>
        <w:separator/>
      </w:r>
    </w:p>
  </w:endnote>
  <w:endnote w:type="continuationSeparator" w:id="0">
    <w:p w14:paraId="5F0E6E26" w14:textId="77777777" w:rsidR="00691C46" w:rsidRDefault="00691C46" w:rsidP="00691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84B6" w14:textId="77777777" w:rsidR="00691C46" w:rsidRDefault="00691C46" w:rsidP="00691C46">
      <w:pPr>
        <w:spacing w:line="240" w:lineRule="auto"/>
      </w:pPr>
      <w:r>
        <w:separator/>
      </w:r>
    </w:p>
  </w:footnote>
  <w:footnote w:type="continuationSeparator" w:id="0">
    <w:p w14:paraId="01E0178A" w14:textId="77777777" w:rsidR="00691C46" w:rsidRDefault="00691C46" w:rsidP="00691C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8A3"/>
    <w:multiLevelType w:val="multilevel"/>
    <w:tmpl w:val="614AB382"/>
    <w:numStyleLink w:val="111111"/>
  </w:abstractNum>
  <w:abstractNum w:abstractNumId="1" w15:restartNumberingAfterBreak="0">
    <w:nsid w:val="10720A7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CD38EC"/>
    <w:multiLevelType w:val="multilevel"/>
    <w:tmpl w:val="C020026A"/>
    <w:styleLink w:val="Stile2"/>
    <w:lvl w:ilvl="0">
      <w:start w:val="1"/>
      <w:numFmt w:val="decimal"/>
      <w:pStyle w:val="Titolo3"/>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ascii="Arial" w:hAnsi="Arial" w:hint="default"/>
        <w:b/>
        <w:sz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 w15:restartNumberingAfterBreak="0">
    <w:nsid w:val="3F5C6921"/>
    <w:multiLevelType w:val="multilevel"/>
    <w:tmpl w:val="169A790E"/>
    <w:lvl w:ilvl="0">
      <w:start w:val="1"/>
      <w:numFmt w:val="decimal"/>
      <w:lvlText w:val="%1."/>
      <w:lvlJc w:val="left"/>
      <w:pPr>
        <w:tabs>
          <w:tab w:val="num" w:pos="360"/>
        </w:tabs>
        <w:ind w:left="360" w:hanging="360"/>
      </w:pPr>
      <w:rPr>
        <w:rFonts w:hint="default"/>
      </w:rPr>
    </w:lvl>
    <w:lvl w:ilvl="1">
      <w:start w:val="1"/>
      <w:numFmt w:val="decimal"/>
      <w:pStyle w:val="Titolo2"/>
      <w:lvlText w:val="%1.%2."/>
      <w:lvlJc w:val="left"/>
      <w:pPr>
        <w:tabs>
          <w:tab w:val="num" w:pos="567"/>
        </w:tabs>
        <w:ind w:left="567" w:hanging="227"/>
      </w:pPr>
      <w:rPr>
        <w:rFonts w:hint="default"/>
      </w:rPr>
    </w:lvl>
    <w:lvl w:ilvl="2">
      <w:start w:val="1"/>
      <w:numFmt w:val="decimal"/>
      <w:lvlRestart w:val="0"/>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6311C0D"/>
    <w:multiLevelType w:val="multilevel"/>
    <w:tmpl w:val="614AB38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Arial" w:hAnsi="Arial"/>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69506672"/>
    <w:multiLevelType w:val="hybridMultilevel"/>
    <w:tmpl w:val="6B2C0C22"/>
    <w:lvl w:ilvl="0" w:tplc="0D88856E">
      <w:start w:val="1"/>
      <w:numFmt w:val="decimal"/>
      <w:lvlText w:val="%1)"/>
      <w:lvlJc w:val="left"/>
      <w:pPr>
        <w:ind w:left="720" w:hanging="360"/>
      </w:pPr>
      <w:rPr>
        <w:rFonts w:hint="default"/>
      </w:rPr>
    </w:lvl>
    <w:lvl w:ilvl="1" w:tplc="62F2526E" w:tentative="1">
      <w:start w:val="1"/>
      <w:numFmt w:val="lowerLetter"/>
      <w:lvlText w:val="%2."/>
      <w:lvlJc w:val="left"/>
      <w:pPr>
        <w:ind w:left="1440" w:hanging="360"/>
      </w:pPr>
    </w:lvl>
    <w:lvl w:ilvl="2" w:tplc="C46CE6B2" w:tentative="1">
      <w:start w:val="1"/>
      <w:numFmt w:val="lowerRoman"/>
      <w:lvlText w:val="%3."/>
      <w:lvlJc w:val="right"/>
      <w:pPr>
        <w:ind w:left="2160" w:hanging="180"/>
      </w:pPr>
    </w:lvl>
    <w:lvl w:ilvl="3" w:tplc="D6B69B2C" w:tentative="1">
      <w:start w:val="1"/>
      <w:numFmt w:val="decimal"/>
      <w:lvlText w:val="%4."/>
      <w:lvlJc w:val="left"/>
      <w:pPr>
        <w:ind w:left="2880" w:hanging="360"/>
      </w:pPr>
    </w:lvl>
    <w:lvl w:ilvl="4" w:tplc="80584824" w:tentative="1">
      <w:start w:val="1"/>
      <w:numFmt w:val="lowerLetter"/>
      <w:lvlText w:val="%5."/>
      <w:lvlJc w:val="left"/>
      <w:pPr>
        <w:ind w:left="3600" w:hanging="360"/>
      </w:pPr>
    </w:lvl>
    <w:lvl w:ilvl="5" w:tplc="F3FA77F0" w:tentative="1">
      <w:start w:val="1"/>
      <w:numFmt w:val="lowerRoman"/>
      <w:lvlText w:val="%6."/>
      <w:lvlJc w:val="right"/>
      <w:pPr>
        <w:ind w:left="4320" w:hanging="180"/>
      </w:pPr>
    </w:lvl>
    <w:lvl w:ilvl="6" w:tplc="A7AE297A" w:tentative="1">
      <w:start w:val="1"/>
      <w:numFmt w:val="decimal"/>
      <w:lvlText w:val="%7."/>
      <w:lvlJc w:val="left"/>
      <w:pPr>
        <w:ind w:left="5040" w:hanging="360"/>
      </w:pPr>
    </w:lvl>
    <w:lvl w:ilvl="7" w:tplc="7210536C" w:tentative="1">
      <w:start w:val="1"/>
      <w:numFmt w:val="lowerLetter"/>
      <w:lvlText w:val="%8."/>
      <w:lvlJc w:val="left"/>
      <w:pPr>
        <w:ind w:left="5760" w:hanging="360"/>
      </w:pPr>
    </w:lvl>
    <w:lvl w:ilvl="8" w:tplc="BAACCF7A" w:tentative="1">
      <w:start w:val="1"/>
      <w:numFmt w:val="lowerRoman"/>
      <w:lvlText w:val="%9."/>
      <w:lvlJc w:val="right"/>
      <w:pPr>
        <w:ind w:left="6480" w:hanging="180"/>
      </w:pPr>
    </w:lvl>
  </w:abstractNum>
  <w:abstractNum w:abstractNumId="6" w15:restartNumberingAfterBreak="0">
    <w:nsid w:val="76B853BC"/>
    <w:multiLevelType w:val="hybridMultilevel"/>
    <w:tmpl w:val="40E883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0923349">
    <w:abstractNumId w:val="1"/>
  </w:num>
  <w:num w:numId="2" w16cid:durableId="1092316146">
    <w:abstractNumId w:val="4"/>
  </w:num>
  <w:num w:numId="3" w16cid:durableId="382221151">
    <w:abstractNumId w:val="0"/>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1440"/>
          </w:tabs>
          <w:ind w:left="792" w:hanging="432"/>
        </w:pPr>
        <w:rPr>
          <w:rFonts w:hint="default"/>
        </w:rPr>
      </w:lvl>
    </w:lvlOverride>
    <w:lvlOverride w:ilvl="2">
      <w:lvl w:ilvl="2">
        <w:start w:val="1"/>
        <w:numFmt w:val="decimal"/>
        <w:lvlText w:val="%1.%2.%3."/>
        <w:lvlJc w:val="left"/>
        <w:pPr>
          <w:tabs>
            <w:tab w:val="num" w:pos="1058"/>
          </w:tabs>
          <w:ind w:left="1058" w:hanging="567"/>
        </w:pPr>
        <w:rPr>
          <w:rFonts w:hint="default"/>
        </w:rPr>
      </w:lvl>
    </w:lvlOverride>
    <w:lvlOverride w:ilvl="3">
      <w:lvl w:ilvl="3">
        <w:start w:val="1"/>
        <w:numFmt w:val="decimal"/>
        <w:lvlText w:val="%1.%2.%3.%4."/>
        <w:lvlJc w:val="left"/>
        <w:pPr>
          <w:tabs>
            <w:tab w:val="num" w:pos="3240"/>
          </w:tabs>
          <w:ind w:left="1728" w:hanging="648"/>
        </w:pPr>
        <w:rPr>
          <w:rFonts w:hint="default"/>
        </w:rPr>
      </w:lvl>
    </w:lvlOverride>
    <w:lvlOverride w:ilvl="4">
      <w:lvl w:ilvl="4">
        <w:start w:val="1"/>
        <w:numFmt w:val="decimal"/>
        <w:lvlText w:val="%1.%2.%3.%4.%5."/>
        <w:lvlJc w:val="left"/>
        <w:pPr>
          <w:tabs>
            <w:tab w:val="num" w:pos="3960"/>
          </w:tabs>
          <w:ind w:left="2232" w:hanging="792"/>
        </w:pPr>
        <w:rPr>
          <w:rFonts w:hint="default"/>
        </w:rPr>
      </w:lvl>
    </w:lvlOverride>
    <w:lvlOverride w:ilvl="5">
      <w:lvl w:ilvl="5">
        <w:start w:val="1"/>
        <w:numFmt w:val="decimal"/>
        <w:lvlText w:val="%1.%2.%3.%4.%5.%6."/>
        <w:lvlJc w:val="left"/>
        <w:pPr>
          <w:tabs>
            <w:tab w:val="num" w:pos="4680"/>
          </w:tabs>
          <w:ind w:left="2736" w:hanging="936"/>
        </w:pPr>
        <w:rPr>
          <w:rFonts w:hint="default"/>
        </w:rPr>
      </w:lvl>
    </w:lvlOverride>
    <w:lvlOverride w:ilvl="6">
      <w:lvl w:ilvl="6">
        <w:start w:val="1"/>
        <w:numFmt w:val="decimal"/>
        <w:lvlText w:val="%1.%2.%3.%4.%5.%6.%7."/>
        <w:lvlJc w:val="left"/>
        <w:pPr>
          <w:tabs>
            <w:tab w:val="num" w:pos="5400"/>
          </w:tabs>
          <w:ind w:left="3240" w:hanging="1080"/>
        </w:pPr>
        <w:rPr>
          <w:rFonts w:hint="default"/>
        </w:rPr>
      </w:lvl>
    </w:lvlOverride>
    <w:lvlOverride w:ilvl="7">
      <w:lvl w:ilvl="7">
        <w:start w:val="1"/>
        <w:numFmt w:val="decimal"/>
        <w:lvlText w:val="%1.%2.%3.%4.%5.%6.%7.%8."/>
        <w:lvlJc w:val="left"/>
        <w:pPr>
          <w:tabs>
            <w:tab w:val="num" w:pos="6480"/>
          </w:tabs>
          <w:ind w:left="3744" w:hanging="1224"/>
        </w:pPr>
        <w:rPr>
          <w:rFonts w:hint="default"/>
        </w:rPr>
      </w:lvl>
    </w:lvlOverride>
    <w:lvlOverride w:ilvl="8">
      <w:lvl w:ilvl="8">
        <w:start w:val="1"/>
        <w:numFmt w:val="decimal"/>
        <w:lvlText w:val="%1.%2.%3.%4.%5.%6.%7.%8.%9."/>
        <w:lvlJc w:val="left"/>
        <w:pPr>
          <w:tabs>
            <w:tab w:val="num" w:pos="7200"/>
          </w:tabs>
          <w:ind w:left="4320" w:hanging="1440"/>
        </w:pPr>
        <w:rPr>
          <w:rFonts w:hint="default"/>
        </w:rPr>
      </w:lvl>
    </w:lvlOverride>
  </w:num>
  <w:num w:numId="4" w16cid:durableId="1591936977">
    <w:abstractNumId w:val="0"/>
    <w:lvlOverride w:ilvl="0">
      <w:lvl w:ilvl="0">
        <w:start w:val="1"/>
        <w:numFmt w:val="decimal"/>
        <w:lvlText w:val="%1."/>
        <w:lvlJc w:val="left"/>
        <w:pPr>
          <w:tabs>
            <w:tab w:val="num" w:pos="949"/>
          </w:tabs>
          <w:ind w:left="589" w:hanging="360"/>
        </w:pPr>
        <w:rPr>
          <w:rFonts w:hint="default"/>
        </w:rPr>
      </w:lvl>
    </w:lvlOverride>
    <w:lvlOverride w:ilvl="1">
      <w:lvl w:ilvl="1">
        <w:start w:val="1"/>
        <w:numFmt w:val="decimal"/>
        <w:lvlText w:val="%1.%2."/>
        <w:lvlJc w:val="left"/>
        <w:pPr>
          <w:tabs>
            <w:tab w:val="num" w:pos="643"/>
          </w:tabs>
          <w:ind w:left="643" w:hanging="283"/>
        </w:pPr>
        <w:rPr>
          <w:rFonts w:hint="default"/>
        </w:rPr>
      </w:lvl>
    </w:lvlOverride>
    <w:lvlOverride w:ilvl="2">
      <w:lvl w:ilvl="2">
        <w:start w:val="1"/>
        <w:numFmt w:val="decimal"/>
        <w:lvlText w:val="%1.%2.%3."/>
        <w:lvlJc w:val="left"/>
        <w:pPr>
          <w:tabs>
            <w:tab w:val="num" w:pos="2389"/>
          </w:tabs>
          <w:ind w:left="1453" w:hanging="504"/>
        </w:pPr>
        <w:rPr>
          <w:rFonts w:hint="default"/>
        </w:rPr>
      </w:lvl>
    </w:lvlOverride>
    <w:lvlOverride w:ilvl="3">
      <w:lvl w:ilvl="3">
        <w:start w:val="1"/>
        <w:numFmt w:val="decimal"/>
        <w:lvlText w:val="%1.%2.%3.%4."/>
        <w:lvlJc w:val="left"/>
        <w:pPr>
          <w:tabs>
            <w:tab w:val="num" w:pos="3469"/>
          </w:tabs>
          <w:ind w:left="1957" w:hanging="648"/>
        </w:pPr>
        <w:rPr>
          <w:rFonts w:hint="default"/>
        </w:rPr>
      </w:lvl>
    </w:lvlOverride>
    <w:lvlOverride w:ilvl="4">
      <w:lvl w:ilvl="4">
        <w:start w:val="1"/>
        <w:numFmt w:val="decimal"/>
        <w:lvlText w:val="%1.%2.%3.%4.%5."/>
        <w:lvlJc w:val="left"/>
        <w:pPr>
          <w:tabs>
            <w:tab w:val="num" w:pos="4189"/>
          </w:tabs>
          <w:ind w:left="2461" w:hanging="792"/>
        </w:pPr>
        <w:rPr>
          <w:rFonts w:hint="default"/>
        </w:rPr>
      </w:lvl>
    </w:lvlOverride>
    <w:lvlOverride w:ilvl="5">
      <w:lvl w:ilvl="5">
        <w:start w:val="1"/>
        <w:numFmt w:val="decimal"/>
        <w:lvlText w:val="%1.%2.%3.%4.%5.%6."/>
        <w:lvlJc w:val="left"/>
        <w:pPr>
          <w:tabs>
            <w:tab w:val="num" w:pos="4909"/>
          </w:tabs>
          <w:ind w:left="2965" w:hanging="936"/>
        </w:pPr>
        <w:rPr>
          <w:rFonts w:hint="default"/>
        </w:rPr>
      </w:lvl>
    </w:lvlOverride>
    <w:lvlOverride w:ilvl="6">
      <w:lvl w:ilvl="6">
        <w:start w:val="1"/>
        <w:numFmt w:val="decimal"/>
        <w:lvlText w:val="%1.%2.%3.%4.%5.%6.%7."/>
        <w:lvlJc w:val="left"/>
        <w:pPr>
          <w:tabs>
            <w:tab w:val="num" w:pos="5629"/>
          </w:tabs>
          <w:ind w:left="3469" w:hanging="1080"/>
        </w:pPr>
        <w:rPr>
          <w:rFonts w:hint="default"/>
        </w:rPr>
      </w:lvl>
    </w:lvlOverride>
    <w:lvlOverride w:ilvl="7">
      <w:lvl w:ilvl="7">
        <w:start w:val="1"/>
        <w:numFmt w:val="decimal"/>
        <w:lvlText w:val="%1.%2.%3.%4.%5.%6.%7.%8."/>
        <w:lvlJc w:val="left"/>
        <w:pPr>
          <w:tabs>
            <w:tab w:val="num" w:pos="6709"/>
          </w:tabs>
          <w:ind w:left="3973" w:hanging="1224"/>
        </w:pPr>
        <w:rPr>
          <w:rFonts w:hint="default"/>
        </w:rPr>
      </w:lvl>
    </w:lvlOverride>
    <w:lvlOverride w:ilvl="8">
      <w:lvl w:ilvl="8">
        <w:start w:val="1"/>
        <w:numFmt w:val="decimal"/>
        <w:lvlText w:val="%1.%2.%3.%4.%5.%6.%7.%8.%9."/>
        <w:lvlJc w:val="left"/>
        <w:pPr>
          <w:tabs>
            <w:tab w:val="num" w:pos="7429"/>
          </w:tabs>
          <w:ind w:left="4549" w:hanging="1440"/>
        </w:pPr>
        <w:rPr>
          <w:rFonts w:hint="default"/>
        </w:rPr>
      </w:lvl>
    </w:lvlOverride>
  </w:num>
  <w:num w:numId="5" w16cid:durableId="803931670">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379430949">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16cid:durableId="366562744">
    <w:abstractNumId w:val="3"/>
  </w:num>
  <w:num w:numId="8" w16cid:durableId="132716555">
    <w:abstractNumId w:val="2"/>
  </w:num>
  <w:num w:numId="9" w16cid:durableId="1885094834">
    <w:abstractNumId w:val="5"/>
  </w:num>
  <w:num w:numId="10" w16cid:durableId="1674800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80"/>
    <w:rsid w:val="00115D30"/>
    <w:rsid w:val="001B7DFE"/>
    <w:rsid w:val="00296918"/>
    <w:rsid w:val="003A5A53"/>
    <w:rsid w:val="00423B40"/>
    <w:rsid w:val="00682924"/>
    <w:rsid w:val="00691C46"/>
    <w:rsid w:val="006B1F5E"/>
    <w:rsid w:val="00722380"/>
    <w:rsid w:val="007C395A"/>
    <w:rsid w:val="008A5D0D"/>
    <w:rsid w:val="00D90D38"/>
    <w:rsid w:val="00E3291E"/>
    <w:rsid w:val="00F77203"/>
    <w:rsid w:val="00FC6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73E8CF"/>
  <w15:chartTrackingRefBased/>
  <w15:docId w15:val="{730B3812-B34B-41FD-9BC8-781DE7ED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22380"/>
    <w:pPr>
      <w:spacing w:line="360" w:lineRule="auto"/>
      <w:jc w:val="both"/>
    </w:pPr>
    <w:rPr>
      <w:rFonts w:ascii="Arial" w:hAnsi="Arial"/>
      <w:sz w:val="24"/>
      <w:szCs w:val="24"/>
    </w:rPr>
  </w:style>
  <w:style w:type="paragraph" w:styleId="Titolo2">
    <w:name w:val="heading 2"/>
    <w:basedOn w:val="Normale"/>
    <w:next w:val="Normale"/>
    <w:autoRedefine/>
    <w:qFormat/>
    <w:rsid w:val="008A5D0D"/>
    <w:pPr>
      <w:keepNext/>
      <w:numPr>
        <w:ilvl w:val="1"/>
        <w:numId w:val="7"/>
      </w:numPr>
      <w:spacing w:after="60"/>
      <w:outlineLvl w:val="1"/>
    </w:pPr>
    <w:rPr>
      <w:rFonts w:cs="Arial"/>
      <w:b/>
      <w:bCs/>
      <w:kern w:val="32"/>
      <w:sz w:val="28"/>
      <w:szCs w:val="28"/>
      <w:lang w:val="de-DE"/>
    </w:rPr>
  </w:style>
  <w:style w:type="paragraph" w:styleId="Titolo3">
    <w:name w:val="heading 3"/>
    <w:basedOn w:val="Normale"/>
    <w:next w:val="Normale"/>
    <w:autoRedefine/>
    <w:qFormat/>
    <w:rsid w:val="00F77203"/>
    <w:pPr>
      <w:keepNext/>
      <w:numPr>
        <w:numId w:val="8"/>
      </w:numPr>
      <w:spacing w:after="60"/>
      <w:outlineLvl w:val="2"/>
    </w:pPr>
    <w:rPr>
      <w:rFonts w:cs="Arial"/>
      <w:b/>
      <w:bCs/>
      <w:szCs w:val="28"/>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styleId="111111">
    <w:name w:val="Outline List 2"/>
    <w:rsid w:val="006B1F5E"/>
    <w:pPr>
      <w:numPr>
        <w:numId w:val="2"/>
      </w:numPr>
    </w:pPr>
  </w:style>
  <w:style w:type="paragraph" w:customStyle="1" w:styleId="Stile5">
    <w:name w:val="Stile5"/>
    <w:basedOn w:val="Titolo3"/>
    <w:autoRedefine/>
    <w:rsid w:val="00F77203"/>
    <w:pPr>
      <w:numPr>
        <w:numId w:val="0"/>
      </w:numPr>
    </w:pPr>
    <w:rPr>
      <w:i/>
      <w:spacing w:val="-3"/>
    </w:rPr>
  </w:style>
  <w:style w:type="numbering" w:customStyle="1" w:styleId="Stile2">
    <w:name w:val="Stile2"/>
    <w:basedOn w:val="Nessunelenco"/>
    <w:rsid w:val="001B7DFE"/>
    <w:pPr>
      <w:numPr>
        <w:numId w:val="8"/>
      </w:numPr>
    </w:pPr>
  </w:style>
  <w:style w:type="paragraph" w:styleId="Corpotesto">
    <w:name w:val="Body Text"/>
    <w:basedOn w:val="Normale"/>
    <w:link w:val="CorpotestoCarattere"/>
    <w:rsid w:val="00722380"/>
    <w:pPr>
      <w:spacing w:after="120"/>
    </w:pPr>
  </w:style>
  <w:style w:type="character" w:customStyle="1" w:styleId="CorpotestoCarattere">
    <w:name w:val="Corpo testo Carattere"/>
    <w:basedOn w:val="Carpredefinitoparagrafo"/>
    <w:link w:val="Corpotesto"/>
    <w:rsid w:val="00722380"/>
    <w:rPr>
      <w:rFonts w:ascii="Arial" w:hAnsi="Arial"/>
      <w:sz w:val="24"/>
      <w:szCs w:val="24"/>
    </w:rPr>
  </w:style>
  <w:style w:type="paragraph" w:customStyle="1" w:styleId="Samantha">
    <w:name w:val="Samantha"/>
    <w:basedOn w:val="Normale"/>
    <w:link w:val="SamanthaCarattere"/>
    <w:rsid w:val="00691C46"/>
  </w:style>
  <w:style w:type="character" w:customStyle="1" w:styleId="SamanthaCarattere">
    <w:name w:val="Samantha Carattere"/>
    <w:link w:val="Samantha"/>
    <w:rsid w:val="00691C4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6567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Zambori, Livia Beata</dc:creator>
  <cp:keywords/>
  <dc:description/>
  <cp:lastModifiedBy>Busa, Eleonora</cp:lastModifiedBy>
  <cp:revision>8</cp:revision>
  <dcterms:created xsi:type="dcterms:W3CDTF">2020-02-05T10:08:00Z</dcterms:created>
  <dcterms:modified xsi:type="dcterms:W3CDTF">2024-12-12T13:30:00Z</dcterms:modified>
</cp:coreProperties>
</file>