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3" w:type="dxa"/>
        <w:tblInd w:w="-291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332"/>
        <w:gridCol w:w="4268"/>
      </w:tblGrid>
      <w:tr w:rsidR="006373AF" w:rsidRPr="00616746" w14:paraId="2AC9879C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2476B803" w14:textId="43F7E5AC" w:rsidR="006373AF" w:rsidRPr="003A42CC" w:rsidRDefault="006373AF" w:rsidP="00637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</w:pPr>
            <w:r w:rsidRPr="003A42CC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nlage</w:t>
            </w:r>
            <w:r w:rsidRPr="003A42CC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B</w:t>
            </w:r>
            <w:r w:rsidRPr="003A42CC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775EF256" w14:textId="797E13B1" w:rsidR="006373AF" w:rsidRPr="00C95F20" w:rsidRDefault="006373AF" w:rsidP="006373AF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3A42CC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zur Mustervereinbarung „Zwischengemeindliche Zusammenarbeit i.g.F.“</w:t>
            </w:r>
          </w:p>
        </w:tc>
        <w:tc>
          <w:tcPr>
            <w:tcW w:w="366" w:type="dxa"/>
            <w:shd w:val="clear" w:color="auto" w:fill="FFFFFF" w:themeFill="background1"/>
          </w:tcPr>
          <w:p w14:paraId="53F3659A" w14:textId="77777777" w:rsidR="006373AF" w:rsidRPr="00616746" w:rsidRDefault="006373AF" w:rsidP="006373AF">
            <w:pPr>
              <w:spacing w:after="0" w:line="240" w:lineRule="auto"/>
              <w:ind w:left="4" w:right="29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4D03279F" w14:textId="01D14291" w:rsidR="006373AF" w:rsidRPr="008B1D89" w:rsidRDefault="006373AF" w:rsidP="006373AF">
            <w:pPr>
              <w:spacing w:after="0" w:line="240" w:lineRule="auto"/>
              <w:ind w:left="4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</w:pPr>
            <w:r w:rsidRPr="008B1D89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  <w:t>llegato</w:t>
            </w:r>
            <w:r w:rsidRPr="008B1D89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  <w:t xml:space="preserve"> B</w:t>
            </w:r>
          </w:p>
          <w:p w14:paraId="5F7ECBC8" w14:textId="39FD7F23" w:rsidR="006373AF" w:rsidRPr="008B1D89" w:rsidRDefault="006373AF" w:rsidP="006373AF">
            <w:pPr>
              <w:spacing w:after="0" w:line="240" w:lineRule="auto"/>
              <w:ind w:left="4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</w:pPr>
            <w:r w:rsidRPr="008B1D89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  <w:t>alla convenzione tipo</w:t>
            </w:r>
          </w:p>
          <w:p w14:paraId="1083C92D" w14:textId="1E5CAF18" w:rsidR="006373AF" w:rsidRPr="008B1D89" w:rsidRDefault="006373AF" w:rsidP="006373AF">
            <w:pPr>
              <w:spacing w:after="0" w:line="240" w:lineRule="auto"/>
              <w:ind w:left="4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8B1D89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  <w:t>“collaborazione intercomunale t.v.”</w:t>
            </w:r>
          </w:p>
        </w:tc>
      </w:tr>
      <w:tr w:rsidR="006373AF" w:rsidRPr="00616746" w14:paraId="0CDEDBFD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304EA8AD" w14:textId="04A411BA" w:rsidR="006373AF" w:rsidRPr="00943C60" w:rsidRDefault="006373AF" w:rsidP="006373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46952537" w14:textId="77777777" w:rsidR="006373AF" w:rsidRPr="00124EA8" w:rsidRDefault="006373AF" w:rsidP="006373AF">
            <w:pPr>
              <w:pStyle w:val="StandardWeb"/>
              <w:spacing w:beforeAutospacing="0" w:after="0" w:line="240" w:lineRule="auto"/>
              <w:ind w:left="4" w:right="141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4A9B057" w14:textId="3B8DB63D" w:rsidR="006373AF" w:rsidRPr="008B1D89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6373AF" w:rsidRPr="00616746" w14:paraId="6B115921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40FDCABD" w14:textId="3E0BF0DB" w:rsidR="006373AF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AUFTEILUNG DER SEKRETARIATSFUNKTIONEN</w:t>
            </w:r>
          </w:p>
          <w:p w14:paraId="6B23E044" w14:textId="64BD71A4" w:rsidR="006373AF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bei</w:t>
            </w:r>
          </w:p>
          <w:p w14:paraId="63578488" w14:textId="371A6478" w:rsidR="006373AF" w:rsidRPr="00BC54A1" w:rsidRDefault="006373AF" w:rsidP="006373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C54A1">
              <w:rPr>
                <w:rFonts w:ascii="Arial" w:hAnsi="Arial" w:cs="Arial"/>
                <w:b/>
                <w:bCs/>
                <w:sz w:val="20"/>
                <w:szCs w:val="20"/>
              </w:rPr>
              <w:t>Gemeinsame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BC5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Führung des Gemeinde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C54A1">
              <w:rPr>
                <w:rFonts w:ascii="Arial" w:hAnsi="Arial" w:cs="Arial"/>
                <w:b/>
                <w:bCs/>
                <w:sz w:val="20"/>
                <w:szCs w:val="20"/>
              </w:rPr>
              <w:t>sekretariats im Sinne des Artikels 159-bis des RG Nr. 2/2018 i.g.F.</w:t>
            </w:r>
          </w:p>
        </w:tc>
        <w:tc>
          <w:tcPr>
            <w:tcW w:w="366" w:type="dxa"/>
            <w:shd w:val="clear" w:color="auto" w:fill="FFFFFF" w:themeFill="background1"/>
          </w:tcPr>
          <w:p w14:paraId="3668696D" w14:textId="77777777" w:rsidR="006373AF" w:rsidRPr="00616746" w:rsidRDefault="006373AF" w:rsidP="006373AF">
            <w:pPr>
              <w:pStyle w:val="StandardWeb"/>
              <w:spacing w:beforeAutospacing="0" w:after="0" w:line="240" w:lineRule="auto"/>
              <w:ind w:left="4" w:right="138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F844760" w14:textId="42760813" w:rsidR="006373AF" w:rsidRPr="008B1D89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8B1D89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RIPARTIZIONE DELLE F</w:t>
            </w:r>
            <w:r w:rsidR="00616746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U</w:t>
            </w:r>
            <w:r w:rsidRPr="008B1D89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NZIONI SEGRETARILI</w:t>
            </w:r>
          </w:p>
          <w:p w14:paraId="4D44478E" w14:textId="3859DB16" w:rsidR="006373AF" w:rsidRPr="008B1D89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8B1D89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 xml:space="preserve">in caso di </w:t>
            </w:r>
          </w:p>
          <w:p w14:paraId="00B2EBEB" w14:textId="77777777" w:rsidR="006373AF" w:rsidRPr="008B1D89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8B1D89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Gestione associata della segreteria comunale ai sensi dell’articolo 159-bis della LR n. 2/2018 t.v.</w:t>
            </w:r>
          </w:p>
        </w:tc>
      </w:tr>
      <w:tr w:rsidR="006373AF" w:rsidRPr="00616746" w14:paraId="4AB10F67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49C41147" w14:textId="77777777" w:rsidR="006373AF" w:rsidRPr="00943C60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6D9BA515" w14:textId="77777777" w:rsidR="006373AF" w:rsidRPr="00124EA8" w:rsidRDefault="006373AF" w:rsidP="006373AF">
            <w:pPr>
              <w:pStyle w:val="StandardWeb"/>
              <w:spacing w:beforeAutospacing="0" w:after="0" w:line="240" w:lineRule="auto"/>
              <w:ind w:left="4" w:right="138"/>
              <w:rPr>
                <w:rFonts w:ascii="Arial" w:hAnsi="Arial" w:cs="Arial"/>
                <w:color w:val="00000A"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1D7B114" w14:textId="5EA1508A" w:rsidR="006373AF" w:rsidRPr="008B1D89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</w:p>
        </w:tc>
      </w:tr>
      <w:tr w:rsidR="006373AF" w:rsidRPr="00616746" w14:paraId="2452B8C0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78C8407F" w14:textId="65AD4193" w:rsidR="006373AF" w:rsidRPr="00BE0F80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0F80"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z w:val="20"/>
                <w:szCs w:val="20"/>
              </w:rPr>
              <w:t>/Die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als </w:t>
            </w:r>
            <w:r w:rsidRPr="00942E26">
              <w:rPr>
                <w:rFonts w:ascii="Arial" w:hAnsi="Arial" w:cs="Arial"/>
                <w:b/>
                <w:bCs/>
                <w:sz w:val="20"/>
                <w:szCs w:val="20"/>
              </w:rPr>
              <w:t>Inhaber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/in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des Sekretariatssitzes eingestufte Sekretär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übernimmt folgende Sekretariatsfunktionen:</w:t>
            </w:r>
          </w:p>
        </w:tc>
        <w:tc>
          <w:tcPr>
            <w:tcW w:w="366" w:type="dxa"/>
            <w:shd w:val="clear" w:color="auto" w:fill="FFFFFF" w:themeFill="background1"/>
          </w:tcPr>
          <w:p w14:paraId="661B1751" w14:textId="77777777" w:rsidR="006373AF" w:rsidRPr="00616746" w:rsidRDefault="006373AF" w:rsidP="006373AF">
            <w:pPr>
              <w:pStyle w:val="StandardWeb"/>
              <w:spacing w:beforeAutospacing="0" w:after="0" w:line="240" w:lineRule="auto"/>
              <w:ind w:left="4" w:right="138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55F4E7C" w14:textId="07190680" w:rsidR="006373AF" w:rsidRPr="007C25A6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</w:pP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Il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/La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Segretario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inquadrato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come </w:t>
            </w:r>
            <w:r w:rsidRPr="007C25A6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titolare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della sede segretarile svolge le seguenti funzioni di segreteria:</w:t>
            </w:r>
          </w:p>
        </w:tc>
      </w:tr>
      <w:tr w:rsidR="006373AF" w:rsidRPr="00616746" w14:paraId="534EA421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04AFFB1C" w14:textId="75383311" w:rsidR="006373AF" w:rsidRPr="00BE0F80" w:rsidRDefault="006373AF" w:rsidP="006373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E2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hat die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A</w:t>
            </w:r>
            <w:r w:rsidRPr="00942E2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ufsicht über die Durchführung der Aufgaben der Führungskräfte</w:t>
            </w:r>
          </w:p>
        </w:tc>
        <w:tc>
          <w:tcPr>
            <w:tcW w:w="366" w:type="dxa"/>
            <w:shd w:val="clear" w:color="auto" w:fill="FFFFFF" w:themeFill="background1"/>
          </w:tcPr>
          <w:p w14:paraId="005A3374" w14:textId="77777777" w:rsidR="006373AF" w:rsidRPr="00616746" w:rsidRDefault="006373AF" w:rsidP="006373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6E411EFC" w14:textId="385A6ED2" w:rsidR="006373AF" w:rsidRPr="007C25A6" w:rsidRDefault="006373AF" w:rsidP="00F3396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616746"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  <w:t>ha la vigilanza dell'esecuzione delle mansioni dei dirigenti</w:t>
            </w:r>
          </w:p>
        </w:tc>
      </w:tr>
      <w:tr w:rsidR="006373AF" w:rsidRPr="00616746" w14:paraId="184349CC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0087A11B" w14:textId="1800E316" w:rsidR="006373AF" w:rsidRPr="00942E26" w:rsidRDefault="006373AF" w:rsidP="006373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942E2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ist Leiter des Personals, koordiniert und leitet die Organisationsstrukturen der zusammen</w:t>
            </w:r>
            <w:r w:rsidRPr="007C25A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geschlossenen Körperschaften</w:t>
            </w:r>
          </w:p>
        </w:tc>
        <w:tc>
          <w:tcPr>
            <w:tcW w:w="366" w:type="dxa"/>
            <w:shd w:val="clear" w:color="auto" w:fill="FFFFFF" w:themeFill="background1"/>
          </w:tcPr>
          <w:p w14:paraId="55AC61F6" w14:textId="77777777" w:rsidR="006373AF" w:rsidRPr="00616746" w:rsidRDefault="006373AF" w:rsidP="006373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6E3C3ED4" w14:textId="1F748F5B" w:rsidR="006373AF" w:rsidRPr="007C25A6" w:rsidRDefault="006373AF" w:rsidP="00F3396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</w:pPr>
            <w:r w:rsidRPr="00616746"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  <w:t>è capo del personale, coordina e gestisce le strutture organizzative degli enti associati</w:t>
            </w:r>
          </w:p>
        </w:tc>
      </w:tr>
      <w:tr w:rsidR="006373AF" w:rsidRPr="005146E4" w14:paraId="135BE511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474E40E9" w14:textId="11252834" w:rsidR="006373AF" w:rsidRPr="00942E26" w:rsidRDefault="006373AF" w:rsidP="006373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366" w:type="dxa"/>
            <w:shd w:val="clear" w:color="auto" w:fill="FFFFFF" w:themeFill="background1"/>
          </w:tcPr>
          <w:p w14:paraId="466E2DF7" w14:textId="77777777" w:rsidR="006373AF" w:rsidRPr="00124EA8" w:rsidRDefault="006373AF" w:rsidP="006373AF">
            <w:pPr>
              <w:pStyle w:val="Listenabsatz"/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01CFE7E" w14:textId="513702AB" w:rsidR="006373AF" w:rsidRPr="007C25A6" w:rsidRDefault="006373AF" w:rsidP="00F3396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</w:pPr>
            <w:r w:rsidRPr="00F33967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</w:tr>
      <w:tr w:rsidR="006373AF" w:rsidRPr="005146E4" w14:paraId="20ACD3A5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1907DB84" w14:textId="50493A12" w:rsidR="006373AF" w:rsidRPr="00942E26" w:rsidRDefault="006373AF" w:rsidP="006373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366" w:type="dxa"/>
            <w:shd w:val="clear" w:color="auto" w:fill="FFFFFF" w:themeFill="background1"/>
          </w:tcPr>
          <w:p w14:paraId="1B40DFC6" w14:textId="77777777" w:rsidR="006373AF" w:rsidRPr="00124EA8" w:rsidRDefault="006373AF" w:rsidP="006373AF">
            <w:pPr>
              <w:pStyle w:val="Listenabsatz"/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D7D081B" w14:textId="0BE64063" w:rsidR="006373AF" w:rsidRPr="007C25A6" w:rsidRDefault="006373AF" w:rsidP="00F3396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</w:pPr>
            <w:r w:rsidRPr="00F33967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</w:tr>
      <w:tr w:rsidR="006373AF" w:rsidRPr="005146E4" w14:paraId="0B4CB2E8" w14:textId="77777777" w:rsidTr="00124EA8">
        <w:trPr>
          <w:trHeight w:hRule="exact" w:val="227"/>
        </w:trPr>
        <w:tc>
          <w:tcPr>
            <w:tcW w:w="4541" w:type="dxa"/>
            <w:shd w:val="clear" w:color="auto" w:fill="808080" w:themeFill="background1" w:themeFillShade="80"/>
            <w:tcMar>
              <w:left w:w="-2" w:type="dxa"/>
            </w:tcMar>
          </w:tcPr>
          <w:p w14:paraId="3ED54AA5" w14:textId="77777777" w:rsidR="006373AF" w:rsidRPr="00BE0F80" w:rsidRDefault="006373AF" w:rsidP="006373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bookmarkStart w:id="0" w:name="_Hlk113527689"/>
          </w:p>
        </w:tc>
        <w:tc>
          <w:tcPr>
            <w:tcW w:w="366" w:type="dxa"/>
            <w:shd w:val="clear" w:color="auto" w:fill="808080" w:themeFill="background1" w:themeFillShade="80"/>
          </w:tcPr>
          <w:p w14:paraId="6EB16703" w14:textId="77777777" w:rsidR="006373AF" w:rsidRPr="00124EA8" w:rsidRDefault="006373AF" w:rsidP="006373AF">
            <w:pPr>
              <w:ind w:left="4" w:right="141" w:hanging="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 w:eastAsia="de-DE"/>
              </w:rPr>
            </w:pPr>
          </w:p>
        </w:tc>
        <w:tc>
          <w:tcPr>
            <w:tcW w:w="4542" w:type="dxa"/>
            <w:shd w:val="clear" w:color="auto" w:fill="808080" w:themeFill="background1" w:themeFillShade="80"/>
            <w:tcMar>
              <w:left w:w="-2" w:type="dxa"/>
            </w:tcMar>
          </w:tcPr>
          <w:p w14:paraId="179D5EDB" w14:textId="22D55F30" w:rsidR="006373AF" w:rsidRPr="007C25A6" w:rsidRDefault="006373AF" w:rsidP="006373AF">
            <w:pPr>
              <w:ind w:left="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</w:pPr>
          </w:p>
        </w:tc>
      </w:tr>
      <w:bookmarkEnd w:id="0"/>
      <w:tr w:rsidR="006373AF" w:rsidRPr="00616746" w14:paraId="74A2C7C9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09A9EE9D" w14:textId="3871650D" w:rsidR="006373AF" w:rsidRPr="00BE0F80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0F80"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z w:val="20"/>
                <w:szCs w:val="20"/>
              </w:rPr>
              <w:t>/Die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1D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ICHT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als Inhaber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des Sekretariatssitzes eingestufte Sekretär übernimmt folgende Sekretariatsfunktionen:</w:t>
            </w:r>
          </w:p>
        </w:tc>
        <w:tc>
          <w:tcPr>
            <w:tcW w:w="366" w:type="dxa"/>
            <w:shd w:val="clear" w:color="auto" w:fill="FFFFFF" w:themeFill="background1"/>
          </w:tcPr>
          <w:p w14:paraId="271FEF10" w14:textId="77777777" w:rsidR="006373AF" w:rsidRPr="00616746" w:rsidRDefault="006373AF" w:rsidP="006373AF">
            <w:pPr>
              <w:pStyle w:val="StandardWeb"/>
              <w:spacing w:beforeAutospacing="0" w:after="0" w:line="240" w:lineRule="auto"/>
              <w:ind w:left="4" w:right="138" w:hanging="4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733ADE3" w14:textId="26C9CF3C" w:rsidR="006373AF" w:rsidRPr="007C25A6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</w:pP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Il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/La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Segretario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</w:t>
            </w:r>
            <w:r w:rsidRPr="007C25A6">
              <w:rPr>
                <w:rFonts w:ascii="Arial" w:hAnsi="Arial" w:cs="Arial"/>
                <w:b/>
                <w:color w:val="00000A"/>
                <w:sz w:val="20"/>
                <w:szCs w:val="20"/>
                <w:u w:val="single"/>
                <w:lang w:val="it-IT"/>
              </w:rPr>
              <w:t>NON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inquadrato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come titolare della sede segretarile svolge le seguenti funzioni di segreteria:</w:t>
            </w:r>
          </w:p>
        </w:tc>
      </w:tr>
      <w:tr w:rsidR="006373AF" w:rsidRPr="00616746" w14:paraId="16806607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61EE0406" w14:textId="62B343B7" w:rsidR="006373AF" w:rsidRPr="00942E26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hat den regelmäßigen Sitzungsbeistand der Organe der Gemeinde xx</w:t>
            </w:r>
          </w:p>
        </w:tc>
        <w:tc>
          <w:tcPr>
            <w:tcW w:w="366" w:type="dxa"/>
            <w:shd w:val="clear" w:color="auto" w:fill="FFFFFF" w:themeFill="background1"/>
          </w:tcPr>
          <w:p w14:paraId="4F3C0617" w14:textId="77777777" w:rsidR="006373AF" w:rsidRPr="00616746" w:rsidRDefault="006373AF" w:rsidP="006373AF">
            <w:pPr>
              <w:pStyle w:val="Listenabsatz"/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31D4F85" w14:textId="0F23107B" w:rsidR="006373AF" w:rsidRPr="00616746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</w:pPr>
            <w:r w:rsidRPr="00616746"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  <w:t>ha la regolare assistenza nelle sedute degli organi del comune xx</w:t>
            </w:r>
          </w:p>
        </w:tc>
      </w:tr>
      <w:tr w:rsidR="006373AF" w:rsidRPr="00616746" w14:paraId="6694E521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50B3445E" w14:textId="36345D78" w:rsidR="006373AF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845781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fungiert in der Regel als Urkundsbeamter in der Gemeinde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xx</w:t>
            </w:r>
          </w:p>
        </w:tc>
        <w:tc>
          <w:tcPr>
            <w:tcW w:w="366" w:type="dxa"/>
            <w:shd w:val="clear" w:color="auto" w:fill="FFFFFF" w:themeFill="background1"/>
          </w:tcPr>
          <w:p w14:paraId="5C6EFAFB" w14:textId="77777777" w:rsidR="006373AF" w:rsidRPr="00616746" w:rsidRDefault="006373AF" w:rsidP="006373AF">
            <w:pPr>
              <w:pStyle w:val="Listenabsatz"/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852ABC9" w14:textId="4CC27E2A" w:rsidR="006373AF" w:rsidRPr="007C25A6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</w:pPr>
            <w:r w:rsidRPr="00616746"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  <w:t>svolge normalmente la funzione di impiegato redigente nel comune di xx</w:t>
            </w:r>
          </w:p>
        </w:tc>
      </w:tr>
      <w:tr w:rsidR="006373AF" w14:paraId="49F22DC5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1F95E3CF" w14:textId="6FE05B41" w:rsidR="006373AF" w:rsidRPr="00845781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366" w:type="dxa"/>
            <w:shd w:val="clear" w:color="auto" w:fill="FFFFFF" w:themeFill="background1"/>
          </w:tcPr>
          <w:p w14:paraId="03734954" w14:textId="77777777" w:rsidR="006373AF" w:rsidRPr="00124EA8" w:rsidRDefault="006373AF" w:rsidP="006373AF">
            <w:pPr>
              <w:pStyle w:val="Listenabsatz"/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45131D9" w14:textId="289F5457" w:rsidR="006373AF" w:rsidRPr="007C25A6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 w:eastAsia="de-DE"/>
              </w:rPr>
            </w:pPr>
            <w:r w:rsidRPr="008E5624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</w:tr>
      <w:tr w:rsidR="006373AF" w14:paraId="23A4C460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034EF8C4" w14:textId="0EA50208" w:rsidR="006373AF" w:rsidRPr="00845781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366" w:type="dxa"/>
            <w:shd w:val="clear" w:color="auto" w:fill="FFFFFF" w:themeFill="background1"/>
          </w:tcPr>
          <w:p w14:paraId="7C4BA755" w14:textId="77777777" w:rsidR="006373AF" w:rsidRPr="00124EA8" w:rsidRDefault="006373AF" w:rsidP="006373AF">
            <w:pPr>
              <w:pStyle w:val="Listenabsatz"/>
              <w:spacing w:after="0" w:line="240" w:lineRule="auto"/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7AA1999" w14:textId="78D0C612" w:rsidR="006373AF" w:rsidRPr="008E5624" w:rsidRDefault="006373AF" w:rsidP="008E5624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92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8E5624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…</w:t>
            </w:r>
          </w:p>
        </w:tc>
      </w:tr>
      <w:tr w:rsidR="006373AF" w:rsidRPr="00942E26" w14:paraId="359F68D6" w14:textId="77777777" w:rsidTr="00124EA8">
        <w:trPr>
          <w:trHeight w:hRule="exact" w:val="227"/>
        </w:trPr>
        <w:tc>
          <w:tcPr>
            <w:tcW w:w="4541" w:type="dxa"/>
            <w:shd w:val="clear" w:color="auto" w:fill="808080" w:themeFill="background1" w:themeFillShade="80"/>
            <w:tcMar>
              <w:left w:w="-2" w:type="dxa"/>
            </w:tcMar>
          </w:tcPr>
          <w:p w14:paraId="656C630F" w14:textId="77777777" w:rsidR="006373AF" w:rsidRDefault="006373AF" w:rsidP="006373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66" w:type="dxa"/>
            <w:shd w:val="clear" w:color="auto" w:fill="808080" w:themeFill="background1" w:themeFillShade="80"/>
          </w:tcPr>
          <w:p w14:paraId="4EDB4E60" w14:textId="77777777" w:rsidR="006373AF" w:rsidRPr="00124EA8" w:rsidRDefault="006373AF" w:rsidP="006373AF">
            <w:pPr>
              <w:ind w:left="4" w:right="141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808080" w:themeFill="background1" w:themeFillShade="80"/>
            <w:tcMar>
              <w:left w:w="-2" w:type="dxa"/>
            </w:tcMar>
          </w:tcPr>
          <w:p w14:paraId="0A212BF1" w14:textId="7D5F5F63" w:rsidR="006373AF" w:rsidRPr="00CD2C5B" w:rsidRDefault="006373AF" w:rsidP="006373AF">
            <w:pPr>
              <w:ind w:left="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6373AF" w:rsidRPr="00616746" w14:paraId="6A41027F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56D6E3AD" w14:textId="05B27E91" w:rsidR="006373AF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942E26">
              <w:rPr>
                <w:rFonts w:ascii="Arial" w:hAnsi="Arial" w:cs="Arial"/>
                <w:sz w:val="20"/>
                <w:szCs w:val="20"/>
              </w:rPr>
              <w:t xml:space="preserve">Die Aufteilung aller übrigen </w:t>
            </w:r>
            <w:r>
              <w:rPr>
                <w:rFonts w:ascii="Arial" w:hAnsi="Arial" w:cs="Arial"/>
                <w:sz w:val="20"/>
                <w:szCs w:val="20"/>
              </w:rPr>
              <w:t>Funktionen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erfolgt durch den</w:t>
            </w:r>
            <w:r>
              <w:rPr>
                <w:rFonts w:ascii="Arial" w:hAnsi="Arial" w:cs="Arial"/>
                <w:sz w:val="20"/>
                <w:szCs w:val="20"/>
              </w:rPr>
              <w:t>/die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781">
              <w:rPr>
                <w:rFonts w:ascii="Arial" w:hAnsi="Arial" w:cs="Arial"/>
                <w:b/>
                <w:bCs/>
                <w:sz w:val="20"/>
                <w:szCs w:val="20"/>
              </w:rPr>
              <w:t>Inhaber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/in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des Sekretariatssitzes </w:t>
            </w:r>
            <w:r>
              <w:rPr>
                <w:rFonts w:ascii="Arial" w:hAnsi="Arial" w:cs="Arial"/>
                <w:sz w:val="20"/>
                <w:szCs w:val="20"/>
              </w:rPr>
              <w:t>gemäß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der </w:t>
            </w:r>
            <w:r>
              <w:rPr>
                <w:rFonts w:ascii="Arial" w:hAnsi="Arial" w:cs="Arial"/>
                <w:sz w:val="20"/>
                <w:szCs w:val="20"/>
              </w:rPr>
              <w:t xml:space="preserve">in der </w:t>
            </w:r>
            <w:r w:rsidRPr="00942E26">
              <w:rPr>
                <w:rFonts w:ascii="Arial" w:hAnsi="Arial" w:cs="Arial"/>
                <w:sz w:val="20"/>
                <w:szCs w:val="20"/>
              </w:rPr>
              <w:t>Verordnung über die Organisa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42E26">
              <w:rPr>
                <w:rFonts w:ascii="Arial" w:hAnsi="Arial" w:cs="Arial"/>
                <w:sz w:val="20"/>
                <w:szCs w:val="20"/>
              </w:rPr>
              <w:t>tion der Ämter und Dienste vorgesehenen Form.</w:t>
            </w:r>
          </w:p>
        </w:tc>
        <w:tc>
          <w:tcPr>
            <w:tcW w:w="366" w:type="dxa"/>
            <w:shd w:val="clear" w:color="auto" w:fill="FFFFFF" w:themeFill="background1"/>
          </w:tcPr>
          <w:p w14:paraId="075E9E41" w14:textId="77777777" w:rsidR="006373AF" w:rsidRPr="00616746" w:rsidRDefault="006373AF" w:rsidP="006373AF">
            <w:pPr>
              <w:pStyle w:val="StandardWeb"/>
              <w:spacing w:beforeAutospacing="0" w:after="0" w:line="240" w:lineRule="auto"/>
              <w:ind w:left="4" w:right="138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CE9391F" w14:textId="7EEFD428" w:rsidR="006373AF" w:rsidRPr="00616746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lang w:val="it-IT"/>
              </w:rPr>
            </w:pPr>
            <w:r w:rsidRPr="00E00D0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Tutte le altre funzioni sono ripartite dal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/la</w:t>
            </w:r>
            <w:r w:rsidRPr="00E00D0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</w:t>
            </w:r>
            <w:r w:rsidRPr="00E00D06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titolare</w:t>
            </w:r>
            <w:r w:rsidRPr="00E00D0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della sede segretarile secondo le modalità previste dall'regolamento di organizzazione degli uffici e dei servizi.</w:t>
            </w:r>
          </w:p>
        </w:tc>
      </w:tr>
      <w:tr w:rsidR="006373AF" w:rsidRPr="00616746" w14:paraId="7C3E29E0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5B09B0BB" w14:textId="7D09CCF7" w:rsidR="006373AF" w:rsidRPr="00202E7C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E26">
              <w:rPr>
                <w:rFonts w:ascii="Arial" w:hAnsi="Arial" w:cs="Arial"/>
                <w:sz w:val="20"/>
                <w:szCs w:val="20"/>
              </w:rPr>
              <w:t>Sofern die Aufgaben nicht ausdrücklich aufgeteilt sind und sofern sich diese nicht anderweitig zuordnen lassen, nimmt der</w:t>
            </w:r>
            <w:r>
              <w:rPr>
                <w:rFonts w:ascii="Arial" w:hAnsi="Arial" w:cs="Arial"/>
                <w:sz w:val="20"/>
                <w:szCs w:val="20"/>
              </w:rPr>
              <w:t>/die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2E26">
              <w:rPr>
                <w:rFonts w:ascii="Arial" w:hAnsi="Arial" w:cs="Arial"/>
                <w:b/>
                <w:bCs/>
                <w:sz w:val="20"/>
                <w:szCs w:val="20"/>
              </w:rPr>
              <w:t>NICHT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als Inhaber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BE0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2E26">
              <w:rPr>
                <w:rFonts w:ascii="Arial" w:hAnsi="Arial" w:cs="Arial"/>
                <w:sz w:val="20"/>
                <w:szCs w:val="20"/>
              </w:rPr>
              <w:t>des Sekretariatssitzes eingestufte Sekretär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in der Gemeinde, in der er den Dienstsitz hat, sämtliche Aufgaben wahr, die laut Gemeindesatzung, Kodex der örtlichen Körperschaften oder anderen einschlägigen Bestimmungen in die Zuständigkeit eines</w:t>
            </w:r>
            <w:r>
              <w:rPr>
                <w:rFonts w:ascii="Arial" w:hAnsi="Arial" w:cs="Arial"/>
                <w:sz w:val="20"/>
                <w:szCs w:val="20"/>
              </w:rPr>
              <w:t>/r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Gemeindesekretärs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942E26">
              <w:rPr>
                <w:rFonts w:ascii="Arial" w:hAnsi="Arial" w:cs="Arial"/>
                <w:sz w:val="20"/>
                <w:szCs w:val="20"/>
              </w:rPr>
              <w:t xml:space="preserve"> fallen. </w:t>
            </w:r>
          </w:p>
        </w:tc>
        <w:tc>
          <w:tcPr>
            <w:tcW w:w="366" w:type="dxa"/>
            <w:shd w:val="clear" w:color="auto" w:fill="FFFFFF" w:themeFill="background1"/>
          </w:tcPr>
          <w:p w14:paraId="4DFB92DF" w14:textId="77777777" w:rsidR="006373AF" w:rsidRPr="00616746" w:rsidRDefault="006373AF" w:rsidP="006373AF">
            <w:pPr>
              <w:pStyle w:val="StandardWeb"/>
              <w:spacing w:beforeAutospacing="0" w:after="0" w:line="240" w:lineRule="auto"/>
              <w:ind w:left="4" w:right="138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E676DDE" w14:textId="53E9DE22" w:rsidR="006373AF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Se le funzioni non siano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specificamente ripartiti e salvo 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questi non siano attribuibili 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diversa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mente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, il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/la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segretario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che </w:t>
            </w:r>
            <w:r w:rsidRPr="00202E7C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NON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è inquadrato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come titolare </w:t>
            </w:r>
            <w:r w:rsidRPr="007C25A6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della sede segretarile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, svolge nel 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comune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in cui ha 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la 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sede 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tutte le funzioni che spettano al/la Segretario/a comunale ai sensi dello Statuto del Comune, del Codice degli enti locali 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o 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di </w:t>
            </w:r>
            <w:r w:rsidRPr="007E00C8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altre disposizioni pertinenti.</w:t>
            </w:r>
          </w:p>
          <w:p w14:paraId="1DCDD3AC" w14:textId="1E33B632" w:rsidR="006373AF" w:rsidRPr="007E00C8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</w:pPr>
          </w:p>
        </w:tc>
      </w:tr>
      <w:tr w:rsidR="006373AF" w:rsidRPr="00616746" w14:paraId="71787F22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7C5B48D7" w14:textId="0DFB9AD2" w:rsidR="006373AF" w:rsidRPr="00F2178D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2178D">
              <w:rPr>
                <w:rFonts w:ascii="Arial" w:hAnsi="Arial" w:cs="Arial"/>
                <w:i/>
                <w:iCs/>
                <w:sz w:val="20"/>
                <w:szCs w:val="20"/>
              </w:rPr>
              <w:t>oder alternativ (von den Gemeinden zu wählen):</w:t>
            </w:r>
          </w:p>
        </w:tc>
        <w:tc>
          <w:tcPr>
            <w:tcW w:w="366" w:type="dxa"/>
            <w:shd w:val="clear" w:color="auto" w:fill="FFFFFF" w:themeFill="background1"/>
          </w:tcPr>
          <w:p w14:paraId="3BC2DA1C" w14:textId="77777777" w:rsidR="006373AF" w:rsidRPr="00616746" w:rsidRDefault="006373AF" w:rsidP="006373AF">
            <w:pPr>
              <w:pStyle w:val="StandardWeb"/>
              <w:spacing w:beforeAutospacing="0" w:after="0" w:line="240" w:lineRule="auto"/>
              <w:ind w:left="4" w:right="138"/>
              <w:rPr>
                <w:rFonts w:ascii="Arial" w:hAnsi="Arial" w:cs="Arial"/>
                <w:i/>
                <w:iCs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50665B4" w14:textId="473E4AA8" w:rsidR="006373AF" w:rsidRPr="00F2178D" w:rsidRDefault="006373AF" w:rsidP="006373AF">
            <w:pPr>
              <w:pStyle w:val="StandardWeb"/>
              <w:spacing w:beforeAutospacing="0" w:after="0" w:line="240" w:lineRule="auto"/>
              <w:ind w:left="4" w:right="0"/>
              <w:rPr>
                <w:rFonts w:ascii="Arial" w:hAnsi="Arial" w:cs="Arial"/>
                <w:bCs/>
                <w:i/>
                <w:iCs/>
                <w:color w:val="00000A"/>
                <w:sz w:val="20"/>
                <w:szCs w:val="20"/>
                <w:lang w:val="it-IT"/>
              </w:rPr>
            </w:pPr>
            <w:r w:rsidRPr="00F2178D">
              <w:rPr>
                <w:rFonts w:ascii="Arial" w:hAnsi="Arial" w:cs="Arial"/>
                <w:bCs/>
                <w:i/>
                <w:iCs/>
                <w:color w:val="00000A"/>
                <w:sz w:val="20"/>
                <w:szCs w:val="20"/>
                <w:lang w:val="it-IT"/>
              </w:rPr>
              <w:t>o in alternativa (a scelta dei Comuni):</w:t>
            </w:r>
          </w:p>
        </w:tc>
      </w:tr>
      <w:tr w:rsidR="006373AF" w:rsidRPr="00616746" w14:paraId="115C72B2" w14:textId="77777777" w:rsidTr="00124EA8">
        <w:tc>
          <w:tcPr>
            <w:tcW w:w="4541" w:type="dxa"/>
            <w:shd w:val="clear" w:color="auto" w:fill="FFFFFF" w:themeFill="background1"/>
            <w:tcMar>
              <w:left w:w="-2" w:type="dxa"/>
            </w:tcMar>
          </w:tcPr>
          <w:p w14:paraId="11984E23" w14:textId="74842A3C" w:rsidR="006373AF" w:rsidRPr="00942E26" w:rsidRDefault="006373AF" w:rsidP="00637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E7C">
              <w:rPr>
                <w:rFonts w:ascii="Arial" w:hAnsi="Arial" w:cs="Arial"/>
                <w:sz w:val="20"/>
                <w:szCs w:val="20"/>
              </w:rPr>
              <w:t>Sofern die Aufgaben nicht ausdrücklich aufgeteilt sind und sofern sich diese nicht anderweitig zuordnen lassen, nimmt der</w:t>
            </w:r>
            <w:r>
              <w:rPr>
                <w:rFonts w:ascii="Arial" w:hAnsi="Arial" w:cs="Arial"/>
                <w:sz w:val="20"/>
                <w:szCs w:val="20"/>
              </w:rPr>
              <w:t>/die</w:t>
            </w:r>
            <w:r w:rsidRPr="00202E7C">
              <w:rPr>
                <w:rFonts w:ascii="Arial" w:hAnsi="Arial" w:cs="Arial"/>
                <w:sz w:val="20"/>
                <w:szCs w:val="20"/>
              </w:rPr>
              <w:t xml:space="preserve"> als Inhaber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202E7C">
              <w:rPr>
                <w:rFonts w:ascii="Arial" w:hAnsi="Arial" w:cs="Arial"/>
                <w:sz w:val="20"/>
                <w:szCs w:val="20"/>
              </w:rPr>
              <w:t xml:space="preserve"> des Sekretariatssitzes eingestufte Sekretär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202E7C">
              <w:rPr>
                <w:rFonts w:ascii="Arial" w:hAnsi="Arial" w:cs="Arial"/>
                <w:sz w:val="20"/>
                <w:szCs w:val="20"/>
              </w:rPr>
              <w:t xml:space="preserve"> sämtliche Aufgaben wahr, die laut Gemeindesatzung, Kodex der Örtlichen Körperschaften oder anderen einschlägigen Bestimmungen in die Zuständigkeit eines</w:t>
            </w:r>
            <w:r>
              <w:rPr>
                <w:rFonts w:ascii="Arial" w:hAnsi="Arial" w:cs="Arial"/>
                <w:sz w:val="20"/>
                <w:szCs w:val="20"/>
              </w:rPr>
              <w:t>/r</w:t>
            </w:r>
            <w:r w:rsidRPr="00202E7C">
              <w:rPr>
                <w:rFonts w:ascii="Arial" w:hAnsi="Arial" w:cs="Arial"/>
                <w:sz w:val="20"/>
                <w:szCs w:val="20"/>
              </w:rPr>
              <w:t xml:space="preserve"> Gemeindesekretärs</w:t>
            </w:r>
            <w:r>
              <w:rPr>
                <w:rFonts w:ascii="Arial" w:hAnsi="Arial" w:cs="Arial"/>
                <w:sz w:val="20"/>
                <w:szCs w:val="20"/>
              </w:rPr>
              <w:t>/in</w:t>
            </w:r>
            <w:r w:rsidRPr="00202E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02E7C">
              <w:rPr>
                <w:rFonts w:ascii="Arial" w:hAnsi="Arial" w:cs="Arial"/>
                <w:sz w:val="20"/>
                <w:szCs w:val="20"/>
              </w:rPr>
              <w:t>allen.</w:t>
            </w:r>
          </w:p>
        </w:tc>
        <w:tc>
          <w:tcPr>
            <w:tcW w:w="366" w:type="dxa"/>
            <w:shd w:val="clear" w:color="auto" w:fill="FFFFFF" w:themeFill="background1"/>
          </w:tcPr>
          <w:p w14:paraId="64FB8A80" w14:textId="77777777" w:rsidR="006373AF" w:rsidRPr="00616746" w:rsidRDefault="006373AF" w:rsidP="006373AF">
            <w:pPr>
              <w:pStyle w:val="StandardWeb"/>
              <w:spacing w:after="0" w:line="240" w:lineRule="auto"/>
              <w:ind w:left="4" w:right="138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1AFA5A07" w14:textId="669CE1DD" w:rsidR="006373AF" w:rsidRDefault="006373AF" w:rsidP="00F2178D">
            <w:pPr>
              <w:pStyle w:val="StandardWeb"/>
              <w:spacing w:after="0" w:line="240" w:lineRule="auto"/>
              <w:ind w:left="4" w:right="0"/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</w:pPr>
            <w:r w:rsidRPr="00E315A4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Se le funzioni non siano specificamente ripartiti e salvo questi non siano attribuibili diversamente, il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/la</w:t>
            </w:r>
            <w:r w:rsidRPr="00E315A4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segretario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E315A4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che è inquadrato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E315A4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come </w:t>
            </w:r>
            <w:r w:rsidRPr="00E315A4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titolare</w:t>
            </w:r>
            <w:r w:rsidRPr="00E315A4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della sede segretarile, svolge nel comune in cui ha la sede tutte le funzioni che spettano al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/la</w:t>
            </w:r>
            <w:r w:rsidRPr="00E315A4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Segretario</w:t>
            </w:r>
            <w:r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/a</w:t>
            </w:r>
            <w:r w:rsidRPr="00E315A4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 xml:space="preserve"> comunale ai sensi dello Statuto del Comune, del Codice degli enti locali o di altre disposizioni pertinenti.</w:t>
            </w:r>
          </w:p>
        </w:tc>
      </w:tr>
    </w:tbl>
    <w:p w14:paraId="22DA0F56" w14:textId="77777777" w:rsidR="001D0CE6" w:rsidRPr="00616746" w:rsidRDefault="001D0CE6">
      <w:pPr>
        <w:rPr>
          <w:rFonts w:cs="Arial"/>
          <w:sz w:val="12"/>
          <w:szCs w:val="12"/>
          <w:highlight w:val="yellow"/>
          <w:lang w:val="it-IT"/>
        </w:rPr>
      </w:pPr>
    </w:p>
    <w:sectPr w:rsidR="001D0CE6" w:rsidRPr="00616746" w:rsidSect="001D0CE6">
      <w:footerReference w:type="default" r:id="rId8"/>
      <w:pgSz w:w="11906" w:h="16838"/>
      <w:pgMar w:top="1417" w:right="1417" w:bottom="56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7F27" w14:textId="77777777" w:rsidR="00BD1F3F" w:rsidRDefault="00BD1F3F" w:rsidP="00430AB5">
      <w:pPr>
        <w:spacing w:after="0" w:line="240" w:lineRule="auto"/>
      </w:pPr>
      <w:r>
        <w:separator/>
      </w:r>
    </w:p>
  </w:endnote>
  <w:endnote w:type="continuationSeparator" w:id="0">
    <w:p w14:paraId="50DF8BDF" w14:textId="77777777" w:rsidR="00BD1F3F" w:rsidRDefault="00BD1F3F" w:rsidP="0043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9283" w14:textId="3A785A4A" w:rsidR="00E57260" w:rsidRDefault="00E57260" w:rsidP="0076629C">
    <w:pPr>
      <w:pStyle w:val="Fuzeile"/>
    </w:pPr>
  </w:p>
  <w:p w14:paraId="05806B22" w14:textId="77777777" w:rsidR="00E57260" w:rsidRDefault="00E572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03D8" w14:textId="77777777" w:rsidR="00BD1F3F" w:rsidRDefault="00BD1F3F" w:rsidP="00430AB5">
      <w:pPr>
        <w:spacing w:after="0" w:line="240" w:lineRule="auto"/>
      </w:pPr>
      <w:r>
        <w:separator/>
      </w:r>
    </w:p>
  </w:footnote>
  <w:footnote w:type="continuationSeparator" w:id="0">
    <w:p w14:paraId="6F532D04" w14:textId="77777777" w:rsidR="00BD1F3F" w:rsidRDefault="00BD1F3F" w:rsidP="0043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6C2"/>
    <w:multiLevelType w:val="hybridMultilevel"/>
    <w:tmpl w:val="732A8170"/>
    <w:lvl w:ilvl="0" w:tplc="79869D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C41611"/>
    <w:multiLevelType w:val="multilevel"/>
    <w:tmpl w:val="8E7A7194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4129093F"/>
    <w:multiLevelType w:val="multilevel"/>
    <w:tmpl w:val="DC9265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4F417BB"/>
    <w:multiLevelType w:val="hybridMultilevel"/>
    <w:tmpl w:val="271E1B16"/>
    <w:lvl w:ilvl="0" w:tplc="D9E23DF4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1672650"/>
    <w:multiLevelType w:val="multilevel"/>
    <w:tmpl w:val="1E2CF7DE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6362708F"/>
    <w:multiLevelType w:val="multilevel"/>
    <w:tmpl w:val="C0CE4EC8"/>
    <w:lvl w:ilvl="0">
      <w:start w:val="5"/>
      <w:numFmt w:val="bullet"/>
      <w:lvlText w:val="-"/>
      <w:lvlJc w:val="left"/>
      <w:pPr>
        <w:ind w:left="494" w:hanging="360"/>
      </w:pPr>
      <w:rPr>
        <w:rFonts w:ascii="Arial" w:hAnsi="Arial" w:cs="Arial" w:hint="default"/>
        <w:sz w:val="16"/>
      </w:rPr>
    </w:lvl>
    <w:lvl w:ilvl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6B48A2"/>
    <w:multiLevelType w:val="hybridMultilevel"/>
    <w:tmpl w:val="606220D2"/>
    <w:lvl w:ilvl="0" w:tplc="8966A47A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3C251B"/>
    <w:multiLevelType w:val="multilevel"/>
    <w:tmpl w:val="567C3F54"/>
    <w:lvl w:ilvl="0">
      <w:start w:val="4"/>
      <w:numFmt w:val="bullet"/>
      <w:lvlText w:val="-"/>
      <w:lvlJc w:val="left"/>
      <w:pPr>
        <w:ind w:left="1135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6465C9"/>
    <w:multiLevelType w:val="multilevel"/>
    <w:tmpl w:val="588679F0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67DC1F9D"/>
    <w:multiLevelType w:val="hybridMultilevel"/>
    <w:tmpl w:val="C0ECB79C"/>
    <w:lvl w:ilvl="0" w:tplc="390869F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481376A"/>
    <w:multiLevelType w:val="hybridMultilevel"/>
    <w:tmpl w:val="8E0E5546"/>
    <w:lvl w:ilvl="0" w:tplc="084A7F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6D7771C"/>
    <w:multiLevelType w:val="hybridMultilevel"/>
    <w:tmpl w:val="0BBC703E"/>
    <w:lvl w:ilvl="0" w:tplc="5026571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995216B"/>
    <w:multiLevelType w:val="hybridMultilevel"/>
    <w:tmpl w:val="7A220D42"/>
    <w:lvl w:ilvl="0" w:tplc="6D2A516C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42" w:hanging="360"/>
      </w:pPr>
    </w:lvl>
    <w:lvl w:ilvl="2" w:tplc="0407001B" w:tentative="1">
      <w:start w:val="1"/>
      <w:numFmt w:val="lowerRoman"/>
      <w:lvlText w:val="%3."/>
      <w:lvlJc w:val="right"/>
      <w:pPr>
        <w:ind w:left="2662" w:hanging="180"/>
      </w:pPr>
    </w:lvl>
    <w:lvl w:ilvl="3" w:tplc="0407000F" w:tentative="1">
      <w:start w:val="1"/>
      <w:numFmt w:val="decimal"/>
      <w:lvlText w:val="%4."/>
      <w:lvlJc w:val="left"/>
      <w:pPr>
        <w:ind w:left="3382" w:hanging="360"/>
      </w:pPr>
    </w:lvl>
    <w:lvl w:ilvl="4" w:tplc="04070019" w:tentative="1">
      <w:start w:val="1"/>
      <w:numFmt w:val="lowerLetter"/>
      <w:lvlText w:val="%5."/>
      <w:lvlJc w:val="left"/>
      <w:pPr>
        <w:ind w:left="4102" w:hanging="360"/>
      </w:pPr>
    </w:lvl>
    <w:lvl w:ilvl="5" w:tplc="0407001B" w:tentative="1">
      <w:start w:val="1"/>
      <w:numFmt w:val="lowerRoman"/>
      <w:lvlText w:val="%6."/>
      <w:lvlJc w:val="right"/>
      <w:pPr>
        <w:ind w:left="4822" w:hanging="180"/>
      </w:pPr>
    </w:lvl>
    <w:lvl w:ilvl="6" w:tplc="0407000F" w:tentative="1">
      <w:start w:val="1"/>
      <w:numFmt w:val="decimal"/>
      <w:lvlText w:val="%7."/>
      <w:lvlJc w:val="left"/>
      <w:pPr>
        <w:ind w:left="5542" w:hanging="360"/>
      </w:pPr>
    </w:lvl>
    <w:lvl w:ilvl="7" w:tplc="04070019" w:tentative="1">
      <w:start w:val="1"/>
      <w:numFmt w:val="lowerLetter"/>
      <w:lvlText w:val="%8."/>
      <w:lvlJc w:val="left"/>
      <w:pPr>
        <w:ind w:left="6262" w:hanging="360"/>
      </w:pPr>
    </w:lvl>
    <w:lvl w:ilvl="8" w:tplc="0407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DD"/>
    <w:rsid w:val="0003565E"/>
    <w:rsid w:val="000A4133"/>
    <w:rsid w:val="00124EA8"/>
    <w:rsid w:val="00136841"/>
    <w:rsid w:val="00176312"/>
    <w:rsid w:val="00182736"/>
    <w:rsid w:val="001D0CE6"/>
    <w:rsid w:val="001E0D81"/>
    <w:rsid w:val="001F77AC"/>
    <w:rsid w:val="00202E7C"/>
    <w:rsid w:val="002213B6"/>
    <w:rsid w:val="00222180"/>
    <w:rsid w:val="00280A8B"/>
    <w:rsid w:val="002B084B"/>
    <w:rsid w:val="002B71C9"/>
    <w:rsid w:val="002C7B23"/>
    <w:rsid w:val="002E1DD5"/>
    <w:rsid w:val="00342889"/>
    <w:rsid w:val="003A42CC"/>
    <w:rsid w:val="003A6B8E"/>
    <w:rsid w:val="00430AB5"/>
    <w:rsid w:val="00474E26"/>
    <w:rsid w:val="00494C2E"/>
    <w:rsid w:val="004A2B9E"/>
    <w:rsid w:val="005146E4"/>
    <w:rsid w:val="00552A94"/>
    <w:rsid w:val="005C4EE4"/>
    <w:rsid w:val="005D2534"/>
    <w:rsid w:val="005F031F"/>
    <w:rsid w:val="00616746"/>
    <w:rsid w:val="00616954"/>
    <w:rsid w:val="00617BE3"/>
    <w:rsid w:val="00617E44"/>
    <w:rsid w:val="006373AF"/>
    <w:rsid w:val="006638EB"/>
    <w:rsid w:val="006E17D4"/>
    <w:rsid w:val="006F4E6C"/>
    <w:rsid w:val="0074512B"/>
    <w:rsid w:val="0076629C"/>
    <w:rsid w:val="007B7A81"/>
    <w:rsid w:val="007C25A6"/>
    <w:rsid w:val="007E00C8"/>
    <w:rsid w:val="007E6867"/>
    <w:rsid w:val="007F0583"/>
    <w:rsid w:val="00845781"/>
    <w:rsid w:val="008873CD"/>
    <w:rsid w:val="008A1B52"/>
    <w:rsid w:val="008A5901"/>
    <w:rsid w:val="008B1D89"/>
    <w:rsid w:val="008C3371"/>
    <w:rsid w:val="008D70E6"/>
    <w:rsid w:val="008E5624"/>
    <w:rsid w:val="008F1AF5"/>
    <w:rsid w:val="0090521B"/>
    <w:rsid w:val="00911E42"/>
    <w:rsid w:val="009412DD"/>
    <w:rsid w:val="00942E26"/>
    <w:rsid w:val="00943C60"/>
    <w:rsid w:val="009470F0"/>
    <w:rsid w:val="009C2285"/>
    <w:rsid w:val="009D730F"/>
    <w:rsid w:val="009E46E3"/>
    <w:rsid w:val="00A135D8"/>
    <w:rsid w:val="00A20D28"/>
    <w:rsid w:val="00A8271D"/>
    <w:rsid w:val="00A86A99"/>
    <w:rsid w:val="00AD3F1A"/>
    <w:rsid w:val="00AF1E38"/>
    <w:rsid w:val="00B14917"/>
    <w:rsid w:val="00B42710"/>
    <w:rsid w:val="00B564F6"/>
    <w:rsid w:val="00B7135D"/>
    <w:rsid w:val="00B756AD"/>
    <w:rsid w:val="00BA7574"/>
    <w:rsid w:val="00BA79C4"/>
    <w:rsid w:val="00BB7A50"/>
    <w:rsid w:val="00BD1F3F"/>
    <w:rsid w:val="00BE0F80"/>
    <w:rsid w:val="00C901DA"/>
    <w:rsid w:val="00C94547"/>
    <w:rsid w:val="00C95F20"/>
    <w:rsid w:val="00CC18B0"/>
    <w:rsid w:val="00CD2C5B"/>
    <w:rsid w:val="00D350AA"/>
    <w:rsid w:val="00D537B7"/>
    <w:rsid w:val="00D910C6"/>
    <w:rsid w:val="00D92168"/>
    <w:rsid w:val="00DC74FA"/>
    <w:rsid w:val="00E00D06"/>
    <w:rsid w:val="00E042D3"/>
    <w:rsid w:val="00E14A2D"/>
    <w:rsid w:val="00E210EB"/>
    <w:rsid w:val="00E315A4"/>
    <w:rsid w:val="00E57260"/>
    <w:rsid w:val="00E8231D"/>
    <w:rsid w:val="00ED50BF"/>
    <w:rsid w:val="00EF2F1A"/>
    <w:rsid w:val="00F2178D"/>
    <w:rsid w:val="00F33967"/>
    <w:rsid w:val="00F64CEC"/>
    <w:rsid w:val="00F655AE"/>
    <w:rsid w:val="00FC14FD"/>
    <w:rsid w:val="00FD6197"/>
    <w:rsid w:val="00FE3A9B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CC29D"/>
  <w15:docId w15:val="{00EF50D6-5676-4E5C-938E-09A2049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E2563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E2563"/>
    <w:rPr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E256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  <w:color w:val="000000"/>
      <w:sz w:val="20"/>
    </w:rPr>
  </w:style>
  <w:style w:type="character" w:customStyle="1" w:styleId="ListLabel2">
    <w:name w:val="ListLabel 2"/>
    <w:qFormat/>
    <w:rPr>
      <w:rFonts w:ascii="Arial" w:eastAsia="Times New Roman" w:hAnsi="Arial" w:cs="Arial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eastAsia="Calibri" w:hAnsi="Arial" w:cs="Calibri"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hAnsi="Arial" w:cs="Arial"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Arial" w:hAnsi="Arial" w:cs="Calibri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Arial"/>
      <w:sz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Arial" w:hAnsi="Arial" w:cs="Calibri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tandardWeb">
    <w:name w:val="Normal (Web)"/>
    <w:basedOn w:val="Standard"/>
    <w:uiPriority w:val="99"/>
    <w:semiHidden/>
    <w:unhideWhenUsed/>
    <w:qFormat/>
    <w:rsid w:val="00376010"/>
    <w:pPr>
      <w:spacing w:beforeAutospacing="1" w:after="119" w:line="238" w:lineRule="atLeast"/>
      <w:ind w:left="1440" w:right="14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western">
    <w:name w:val="western"/>
    <w:basedOn w:val="Standard"/>
    <w:qFormat/>
    <w:rsid w:val="00376010"/>
    <w:pPr>
      <w:spacing w:beforeAutospacing="1" w:after="119" w:line="238" w:lineRule="atLeast"/>
      <w:ind w:left="1440" w:right="1440"/>
      <w:jc w:val="both"/>
    </w:pPr>
    <w:rPr>
      <w:rFonts w:ascii="Courier" w:eastAsia="Times New Roman" w:hAnsi="Courier" w:cs="Times New Roman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E2563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E2563"/>
    <w:pPr>
      <w:spacing w:after="200" w:line="240" w:lineRule="auto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E256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D0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AB5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3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0AB5"/>
    <w:rPr>
      <w:color w:val="00000A"/>
      <w:sz w:val="22"/>
    </w:rPr>
  </w:style>
  <w:style w:type="character" w:customStyle="1" w:styleId="rynqvb">
    <w:name w:val="rynqvb"/>
    <w:basedOn w:val="Absatz-Standardschriftart"/>
    <w:rsid w:val="007E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48E3-A4FD-4441-BC24-8BAA7B88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</dc:creator>
  <dc:description/>
  <cp:lastModifiedBy>Sanin, Dagmar</cp:lastModifiedBy>
  <cp:revision>33</cp:revision>
  <cp:lastPrinted>2022-11-21T08:26:00Z</cp:lastPrinted>
  <dcterms:created xsi:type="dcterms:W3CDTF">2022-10-12T06:45:00Z</dcterms:created>
  <dcterms:modified xsi:type="dcterms:W3CDTF">2022-12-15T10:47:00Z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