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6B69" w14:textId="77777777" w:rsidR="00E2634A" w:rsidRPr="00BE78F1" w:rsidRDefault="00E2634A" w:rsidP="00E2634A">
      <w:pPr>
        <w:ind w:right="55"/>
        <w:jc w:val="right"/>
        <w:outlineLvl w:val="0"/>
        <w:rPr>
          <w:rFonts w:ascii="Arial" w:hAnsi="Arial" w:cs="Arial"/>
          <w:b/>
          <w:sz w:val="22"/>
        </w:rPr>
      </w:pPr>
      <w:r w:rsidRPr="00BE78F1">
        <w:rPr>
          <w:rFonts w:ascii="Arial" w:hAnsi="Arial" w:cs="Arial"/>
          <w:b/>
          <w:sz w:val="22"/>
        </w:rPr>
        <w:t xml:space="preserve">MODULO </w:t>
      </w:r>
      <w:r>
        <w:rPr>
          <w:rFonts w:ascii="Arial" w:hAnsi="Arial" w:cs="Arial"/>
          <w:b/>
          <w:sz w:val="22"/>
        </w:rPr>
        <w:t xml:space="preserve">ISPEZIONE TIPO A - </w:t>
      </w:r>
      <w:r w:rsidRPr="00BE78F1">
        <w:rPr>
          <w:rFonts w:ascii="Arial" w:hAnsi="Arial" w:cs="Arial"/>
          <w:b/>
          <w:sz w:val="22"/>
        </w:rPr>
        <w:t>BARRIERA PARAMASSI</w:t>
      </w:r>
      <w:r w:rsidRPr="00BE78F1">
        <w:rPr>
          <w:noProof/>
        </w:rPr>
        <w:t xml:space="preserve"> </w:t>
      </w:r>
    </w:p>
    <w:p w14:paraId="683089D0" w14:textId="77777777" w:rsidR="00E2634A" w:rsidRPr="00887BB0" w:rsidRDefault="00E2634A" w:rsidP="00E2634A">
      <w:pPr>
        <w:shd w:val="clear" w:color="auto" w:fill="000000" w:themeFill="text1"/>
        <w:spacing w:before="240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1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Anagrafica opera</w:t>
      </w:r>
    </w:p>
    <w:p w14:paraId="2923D545" w14:textId="77777777" w:rsidR="00E2634A" w:rsidRPr="001C547D" w:rsidRDefault="00E2634A" w:rsidP="00E2634A">
      <w:pPr>
        <w:ind w:right="2672"/>
        <w:outlineLvl w:val="0"/>
        <w:rPr>
          <w:rFonts w:ascii="Arial" w:hAnsi="Arial" w:cs="Arial"/>
          <w:sz w:val="20"/>
          <w:szCs w:val="28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E2634A" w:rsidRPr="00741990" w14:paraId="0B177CE5" w14:textId="77777777" w:rsidTr="00B91C14">
        <w:trPr>
          <w:trHeight w:val="479"/>
        </w:trPr>
        <w:tc>
          <w:tcPr>
            <w:tcW w:w="10172" w:type="dxa"/>
            <w:shd w:val="clear" w:color="auto" w:fill="D9D9D9" w:themeFill="background1" w:themeFillShade="D9"/>
          </w:tcPr>
          <w:p w14:paraId="5EB97056" w14:textId="77777777" w:rsidR="00E2634A" w:rsidRPr="00741990" w:rsidRDefault="00E2634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05E59">
              <w:rPr>
                <w:rFonts w:ascii="Arial" w:hAnsi="Arial" w:cs="Arial"/>
                <w:b/>
                <w:szCs w:val="20"/>
              </w:rPr>
              <w:t>Codice opera:</w:t>
            </w:r>
          </w:p>
        </w:tc>
      </w:tr>
    </w:tbl>
    <w:p w14:paraId="1F1F1504" w14:textId="77777777" w:rsidR="00E2634A" w:rsidRPr="00E2634A" w:rsidRDefault="00E2634A" w:rsidP="00E2634A">
      <w:pPr>
        <w:rPr>
          <w:rFonts w:ascii="Arial" w:hAnsi="Arial" w:cs="Arial"/>
          <w:b/>
          <w:sz w:val="16"/>
          <w:szCs w:val="16"/>
        </w:rPr>
      </w:pPr>
    </w:p>
    <w:p w14:paraId="0675FA4C" w14:textId="77777777" w:rsidR="00E2634A" w:rsidRPr="00887BB0" w:rsidRDefault="00E2634A" w:rsidP="00E2634A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2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Controllo visivo</w:t>
      </w:r>
      <w:r w:rsidRPr="00887BB0">
        <w:rPr>
          <w:rFonts w:ascii="Arial" w:hAnsi="Arial" w:cs="Arial"/>
          <w:b/>
        </w:rPr>
        <w:t xml:space="preserve"> stato </w:t>
      </w:r>
      <w:r>
        <w:rPr>
          <w:rFonts w:ascii="Arial" w:hAnsi="Arial" w:cs="Arial"/>
          <w:b/>
        </w:rPr>
        <w:t xml:space="preserve">generale dell’opera </w:t>
      </w:r>
    </w:p>
    <w:p w14:paraId="770FDFCA" w14:textId="77777777" w:rsidR="00E2634A" w:rsidRPr="009251CF" w:rsidRDefault="00E2634A" w:rsidP="00E2634A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E2634A" w:rsidRPr="00BA7FA7" w14:paraId="23C6DFA1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52B4" w14:textId="77777777" w:rsidR="00E2634A" w:rsidRPr="00E601DC" w:rsidRDefault="00E2634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r w:rsidRPr="00E601DC">
              <w:rPr>
                <w:rFonts w:ascii="Arial" w:hAnsi="Arial" w:cs="Arial"/>
                <w:b/>
                <w:szCs w:val="20"/>
              </w:rPr>
              <w:t>Stato generale della struttura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82DA" w14:textId="77777777" w:rsidR="00E2634A" w:rsidRPr="00E601DC" w:rsidRDefault="00E2634A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Pesi</w:t>
            </w:r>
          </w:p>
        </w:tc>
      </w:tr>
      <w:tr w:rsidR="00E2634A" w:rsidRPr="00BA7FA7" w14:paraId="25F21AC3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F5D6" w14:textId="77777777" w:rsidR="00E2634A" w:rsidRPr="00E63DDD" w:rsidRDefault="00E2634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3DDD">
              <w:rPr>
                <w:rFonts w:ascii="Arial" w:hAnsi="Arial" w:cs="Arial"/>
                <w:sz w:val="18"/>
                <w:szCs w:val="18"/>
              </w:rPr>
              <w:t xml:space="preserve">Anomalie della geometria e della forma della struttura nel suo complesso (varchi sotto la rete, </w:t>
            </w:r>
            <w:proofErr w:type="spellStart"/>
            <w:r w:rsidRPr="00E63DDD">
              <w:rPr>
                <w:rFonts w:ascii="Arial" w:hAnsi="Arial" w:cs="Arial"/>
                <w:sz w:val="18"/>
                <w:szCs w:val="18"/>
              </w:rPr>
              <w:t>detensionamento</w:t>
            </w:r>
            <w:proofErr w:type="spellEnd"/>
            <w:r w:rsidRPr="00E63DDD">
              <w:rPr>
                <w:rFonts w:ascii="Arial" w:hAnsi="Arial" w:cs="Arial"/>
                <w:sz w:val="18"/>
                <w:szCs w:val="18"/>
              </w:rPr>
              <w:t xml:space="preserve"> funi, rotazione evidente dei montanti, spostamento dei plinti di fondazione e/o ancoraggi, etc..)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CDE1F" w14:textId="77777777" w:rsidR="00E2634A" w:rsidRPr="00E63DDD" w:rsidRDefault="00E2634A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DDD">
              <w:rPr>
                <w:rFonts w:ascii="Segoe UI Symbol" w:eastAsia="MS Gothic" w:hAnsi="Segoe UI Symbol" w:cs="Segoe UI Symbol"/>
                <w:sz w:val="18"/>
                <w:szCs w:val="18"/>
              </w:rPr>
              <w:t>☐ [10]</w:t>
            </w:r>
          </w:p>
        </w:tc>
      </w:tr>
      <w:tr w:rsidR="00E2634A" w:rsidRPr="00BA7FA7" w14:paraId="462F0920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79F7" w14:textId="77777777" w:rsidR="00E2634A" w:rsidRPr="00E63DDD" w:rsidRDefault="00E2634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3DDD">
              <w:rPr>
                <w:rFonts w:ascii="Arial" w:hAnsi="Arial" w:cs="Arial"/>
                <w:sz w:val="18"/>
                <w:szCs w:val="18"/>
              </w:rPr>
              <w:t>Collasso generale struttura o riempimento di materiale superiore al 30% altezza iniziale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8CB61" w14:textId="77777777" w:rsidR="00E2634A" w:rsidRPr="00E63DDD" w:rsidRDefault="00E2634A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DDD">
              <w:rPr>
                <w:rFonts w:ascii="Segoe UI Symbol" w:eastAsia="MS Gothic" w:hAnsi="Segoe UI Symbol" w:cs="Segoe UI Symbol"/>
                <w:sz w:val="18"/>
                <w:szCs w:val="18"/>
              </w:rPr>
              <w:t>☐ [10]</w:t>
            </w:r>
          </w:p>
        </w:tc>
      </w:tr>
      <w:tr w:rsidR="00E2634A" w:rsidRPr="00BA7FA7" w14:paraId="43F03278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602" w14:textId="77777777" w:rsidR="00E2634A" w:rsidRPr="00E63DDD" w:rsidRDefault="00E2634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3DDD">
              <w:rPr>
                <w:rFonts w:ascii="Arial" w:hAnsi="Arial" w:cs="Arial"/>
                <w:sz w:val="18"/>
                <w:szCs w:val="18"/>
              </w:rPr>
              <w:t>Danni da impatto sugli elementi che compongono la barriera paramassi (reti, funi, montanti, scorrimento dissipatori energia, morsetti allentati)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354FD" w14:textId="77777777" w:rsidR="00E2634A" w:rsidRPr="00E63DDD" w:rsidRDefault="00E2634A" w:rsidP="00B91C14">
            <w:pPr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E63DDD">
              <w:rPr>
                <w:rFonts w:ascii="Segoe UI Symbol" w:eastAsia="MS Gothic" w:hAnsi="Segoe UI Symbol" w:cs="Segoe UI Symbol"/>
                <w:sz w:val="18"/>
                <w:szCs w:val="18"/>
              </w:rPr>
              <w:t>☐ [10]</w:t>
            </w:r>
          </w:p>
        </w:tc>
      </w:tr>
      <w:tr w:rsidR="00E2634A" w:rsidRPr="00BA7FA7" w14:paraId="5C83A8D7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726" w14:textId="77777777" w:rsidR="00E2634A" w:rsidRPr="00E63DDD" w:rsidRDefault="00E2634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3DDD">
              <w:rPr>
                <w:rFonts w:ascii="Arial" w:hAnsi="Arial" w:cs="Arial"/>
                <w:sz w:val="18"/>
                <w:szCs w:val="18"/>
              </w:rPr>
              <w:t>Presenza di materiale e massi nella struttura di intercettazione per altezza inferiore al 30% altezza iniziale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829AE" w14:textId="77777777" w:rsidR="00E2634A" w:rsidRPr="00E63DDD" w:rsidRDefault="00E2634A" w:rsidP="00B91C14">
            <w:pPr>
              <w:jc w:val="center"/>
              <w:rPr>
                <w:sz w:val="18"/>
                <w:szCs w:val="18"/>
              </w:rPr>
            </w:pPr>
            <w:r w:rsidRPr="00E63DDD">
              <w:rPr>
                <w:rFonts w:ascii="Segoe UI Symbol" w:eastAsia="MS Gothic" w:hAnsi="Segoe UI Symbol" w:cs="Segoe UI Symbol"/>
                <w:sz w:val="18"/>
                <w:szCs w:val="18"/>
              </w:rPr>
              <w:t>☐ [5]</w:t>
            </w:r>
          </w:p>
        </w:tc>
      </w:tr>
      <w:tr w:rsidR="00E2634A" w:rsidRPr="00BA7FA7" w14:paraId="479D2E55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586" w14:textId="77777777" w:rsidR="00E2634A" w:rsidRPr="00E63DDD" w:rsidRDefault="00E2634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3DDD">
              <w:rPr>
                <w:rFonts w:ascii="Arial" w:hAnsi="Arial" w:cs="Arial"/>
                <w:sz w:val="18"/>
                <w:szCs w:val="18"/>
              </w:rPr>
              <w:t>Schianto alberi su funi / rete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39237" w14:textId="77777777" w:rsidR="00E2634A" w:rsidRPr="00E63DDD" w:rsidRDefault="00E2634A" w:rsidP="00B91C14">
            <w:pPr>
              <w:jc w:val="center"/>
              <w:rPr>
                <w:sz w:val="18"/>
                <w:szCs w:val="18"/>
              </w:rPr>
            </w:pPr>
            <w:r w:rsidRPr="00E63DDD">
              <w:rPr>
                <w:rFonts w:ascii="Segoe UI Symbol" w:eastAsia="MS Gothic" w:hAnsi="Segoe UI Symbol" w:cs="Segoe UI Symbol"/>
                <w:sz w:val="18"/>
                <w:szCs w:val="18"/>
              </w:rPr>
              <w:t>☐ [5]</w:t>
            </w:r>
          </w:p>
        </w:tc>
      </w:tr>
      <w:tr w:rsidR="00E2634A" w:rsidRPr="00BA7FA7" w14:paraId="5D894690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515C" w14:textId="77777777" w:rsidR="00E2634A" w:rsidRPr="00E63DDD" w:rsidRDefault="00E2634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3DDD">
              <w:rPr>
                <w:rFonts w:ascii="Arial" w:hAnsi="Arial" w:cs="Arial"/>
                <w:sz w:val="18"/>
                <w:szCs w:val="18"/>
              </w:rPr>
              <w:t>Presenza vegetazione infestante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C9387F" w14:textId="77777777" w:rsidR="00E2634A" w:rsidRPr="00E63DDD" w:rsidRDefault="00E2634A" w:rsidP="00B91C14">
            <w:pPr>
              <w:jc w:val="center"/>
              <w:rPr>
                <w:sz w:val="18"/>
                <w:szCs w:val="18"/>
              </w:rPr>
            </w:pPr>
            <w:r w:rsidRPr="00E63DDD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  <w:tr w:rsidR="00E2634A" w:rsidRPr="00BA7FA7" w14:paraId="0A494FA0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E7C3" w14:textId="77777777" w:rsidR="00E2634A" w:rsidRPr="00E63DDD" w:rsidRDefault="00E2634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3DDD">
              <w:rPr>
                <w:rFonts w:ascii="Arial" w:hAnsi="Arial" w:cs="Arial"/>
                <w:sz w:val="18"/>
                <w:szCs w:val="18"/>
              </w:rPr>
              <w:t>Anomalie dello stato degli accessi all’opera e/o opere complementari ad essa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C21CC" w14:textId="77777777" w:rsidR="00E2634A" w:rsidRPr="00E63DDD" w:rsidRDefault="00E2634A" w:rsidP="00B91C14">
            <w:pPr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E63DDD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</w:tbl>
    <w:p w14:paraId="39806FA9" w14:textId="77777777" w:rsidR="00E2634A" w:rsidRPr="009251CF" w:rsidRDefault="00E2634A" w:rsidP="00E2634A">
      <w:pPr>
        <w:jc w:val="both"/>
        <w:rPr>
          <w:rFonts w:ascii="Arial" w:hAnsi="Arial" w:cs="Arial"/>
        </w:rPr>
      </w:pPr>
    </w:p>
    <w:p w14:paraId="6D213BCF" w14:textId="5431E0C3" w:rsidR="00E2634A" w:rsidRPr="00E2634A" w:rsidRDefault="00E2634A" w:rsidP="00E2634A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3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Valutazione speditiva</w:t>
      </w:r>
      <w:r w:rsidRPr="00887B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indice di stato di conservazione dell’opera</w:t>
      </w:r>
    </w:p>
    <w:p w14:paraId="0346FB1A" w14:textId="77777777" w:rsidR="00E63DDD" w:rsidRDefault="00E63DDD" w:rsidP="00E2634A">
      <w:pPr>
        <w:rPr>
          <w:rFonts w:ascii="Arial" w:hAnsi="Arial" w:cs="Arial"/>
          <w:sz w:val="18"/>
          <w:szCs w:val="18"/>
        </w:rPr>
      </w:pPr>
    </w:p>
    <w:p w14:paraId="3D8A3BAB" w14:textId="7354477A" w:rsidR="00E2634A" w:rsidRPr="00E63DDD" w:rsidRDefault="00E2634A" w:rsidP="00E2634A">
      <w:pPr>
        <w:rPr>
          <w:rFonts w:ascii="Arial" w:hAnsi="Arial" w:cs="Arial"/>
          <w:sz w:val="18"/>
          <w:szCs w:val="18"/>
        </w:rPr>
      </w:pPr>
      <w:r w:rsidRPr="00E63DDD">
        <w:rPr>
          <w:rFonts w:ascii="Arial" w:hAnsi="Arial" w:cs="Arial"/>
          <w:sz w:val="18"/>
          <w:szCs w:val="18"/>
        </w:rPr>
        <w:t xml:space="preserve">Eseguire la somma dei </w:t>
      </w:r>
      <w:proofErr w:type="spellStart"/>
      <w:r w:rsidRPr="00E63DDD">
        <w:rPr>
          <w:rFonts w:ascii="Arial" w:hAnsi="Arial" w:cs="Arial"/>
          <w:sz w:val="18"/>
          <w:szCs w:val="18"/>
        </w:rPr>
        <w:t>pesi</w:t>
      </w:r>
      <w:proofErr w:type="spellEnd"/>
      <w:r w:rsidRPr="00E63DDD">
        <w:rPr>
          <w:rFonts w:ascii="Arial" w:hAnsi="Arial" w:cs="Arial"/>
          <w:sz w:val="18"/>
          <w:szCs w:val="18"/>
        </w:rPr>
        <w:t xml:space="preserve"> associati alle problematiche rilevate nella precedente sezione 2:</w:t>
      </w:r>
    </w:p>
    <w:p w14:paraId="116CE039" w14:textId="18887F6B" w:rsidR="00E2634A" w:rsidRDefault="00E2634A" w:rsidP="00E2634A">
      <w:pPr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</w:pPr>
      <w:r w:rsidRPr="00E63DDD">
        <w:rPr>
          <w:rFonts w:ascii="Arial" w:hAnsi="Arial" w:cs="Arial"/>
          <w:sz w:val="18"/>
          <w:szCs w:val="18"/>
        </w:rPr>
        <w:t>Indice dello Stato di conservazione opera (I.P.P.S.) =</w:t>
      </w:r>
      <w:r w:rsidRPr="00E63DDD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……………………….</w:t>
      </w:r>
    </w:p>
    <w:p w14:paraId="235ED69B" w14:textId="77777777" w:rsidR="00E63DDD" w:rsidRPr="00E63DDD" w:rsidRDefault="00E63DDD" w:rsidP="00E2634A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48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303"/>
      </w:tblGrid>
      <w:tr w:rsidR="00E2634A" w:rsidRPr="003A6733" w14:paraId="19311BF7" w14:textId="77777777" w:rsidTr="00B91C14">
        <w:trPr>
          <w:trHeight w:val="268"/>
        </w:trPr>
        <w:tc>
          <w:tcPr>
            <w:tcW w:w="1184" w:type="pct"/>
            <w:gridSpan w:val="2"/>
            <w:shd w:val="clear" w:color="auto" w:fill="FF7C80"/>
          </w:tcPr>
          <w:p w14:paraId="18E2B5DD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maggiore</w:t>
            </w:r>
            <w:proofErr w:type="gram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di  9</w:t>
            </w:r>
            <w:proofErr w:type="gramEnd"/>
          </w:p>
        </w:tc>
        <w:tc>
          <w:tcPr>
            <w:tcW w:w="66" w:type="pct"/>
          </w:tcPr>
          <w:p w14:paraId="4C6799E1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3D87283A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9 e 4</w:t>
            </w:r>
          </w:p>
        </w:tc>
        <w:tc>
          <w:tcPr>
            <w:tcW w:w="66" w:type="pct"/>
          </w:tcPr>
          <w:p w14:paraId="051F0A99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12E634AD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3 e 1</w:t>
            </w:r>
          </w:p>
        </w:tc>
        <w:tc>
          <w:tcPr>
            <w:tcW w:w="66" w:type="pct"/>
          </w:tcPr>
          <w:p w14:paraId="247F80F4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CCFFFF"/>
          </w:tcPr>
          <w:p w14:paraId="4A82DBA5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E2634A" w:rsidRPr="003A6733" w14:paraId="2B622774" w14:textId="77777777" w:rsidTr="00B91C14">
        <w:trPr>
          <w:trHeight w:val="268"/>
        </w:trPr>
        <w:tc>
          <w:tcPr>
            <w:tcW w:w="1010" w:type="pct"/>
            <w:shd w:val="clear" w:color="auto" w:fill="FF7C80"/>
          </w:tcPr>
          <w:p w14:paraId="0C0A901A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danni che compromet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tono l’efficienza del si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stema; necessaria manu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 xml:space="preserve">tenzione o pulizia </w:t>
            </w:r>
            <w:r w:rsidRPr="003A673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urgente </w:t>
            </w:r>
          </w:p>
          <w:p w14:paraId="0C46DFDC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1606A70F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18439D67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insufficiente; problematico</w:t>
            </w:r>
          </w:p>
          <w:p w14:paraId="74FA3FAC" w14:textId="77777777" w:rsidR="00E2634A" w:rsidRPr="003A6733" w:rsidRDefault="00E2634A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4" w:type="pct"/>
            <w:shd w:val="clear" w:color="auto" w:fill="FF7C80"/>
          </w:tcPr>
          <w:p w14:paraId="3F699FB9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22147F5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1D27458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1C634D9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BE663B8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08C3920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E784BB4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7FD1262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32B6F2D9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2F8F3FFB" w14:textId="77777777" w:rsidR="00E2634A" w:rsidRPr="003A6733" w:rsidRDefault="00E2634A" w:rsidP="00B91C1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venti di manutenzione dell’opera o di sgombero materiale ma l’efficienza del sistema non è pregiudicata</w:t>
            </w:r>
            <w:r w:rsidRPr="003A67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25964F29" w14:textId="77777777" w:rsidR="00E2634A" w:rsidRPr="003A6733" w:rsidRDefault="00E2634A" w:rsidP="00B91C14">
            <w:pPr>
              <w:rPr>
                <w:rFonts w:ascii="Arial" w:hAnsi="Arial" w:cs="Arial"/>
                <w:iCs/>
                <w:sz w:val="18"/>
              </w:rPr>
            </w:pPr>
          </w:p>
          <w:p w14:paraId="12679C9B" w14:textId="77777777" w:rsidR="00E2634A" w:rsidRPr="003A6733" w:rsidRDefault="00E2634A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Sufficiente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EFAF71" w14:textId="77777777" w:rsidR="00E2634A" w:rsidRPr="003A6733" w:rsidRDefault="00E2634A" w:rsidP="00B91C14">
            <w:pPr>
              <w:rPr>
                <w:rFonts w:ascii="Arial" w:hAnsi="Arial" w:cs="Arial"/>
                <w:sz w:val="12"/>
                <w:szCs w:val="12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FFFF99"/>
          </w:tcPr>
          <w:p w14:paraId="252A4051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0F23B17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7D1CF20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703DC6F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A2C780C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7064984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73F08AC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83C7F69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13F09938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1032A40E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interventi limitati di sgombero materiale o di pulizia/decespugliamento</w:t>
            </w:r>
          </w:p>
          <w:p w14:paraId="01CC7519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1BB4E28D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056403FC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68F98CF9" w14:textId="77777777" w:rsidR="00E2634A" w:rsidRPr="003A6733" w:rsidRDefault="00E2634A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discreto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A20FA9" w14:textId="77777777" w:rsidR="00E2634A" w:rsidRPr="003A6733" w:rsidRDefault="00E2634A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CCFFCC"/>
          </w:tcPr>
          <w:p w14:paraId="0C3FB31E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2C74EE2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329E46E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92D2FDF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5925BAD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AD3B145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6449177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F8D3D34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3871A57E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7AE6B60D" w14:textId="77777777" w:rsidR="00E2634A" w:rsidRPr="003A6733" w:rsidRDefault="00E2634A" w:rsidP="00B91C14">
            <w:pPr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z w:val="18"/>
                <w:szCs w:val="18"/>
              </w:rPr>
              <w:t>non necessita alcun tipo di manutenzione</w:t>
            </w:r>
          </w:p>
          <w:p w14:paraId="7FE30469" w14:textId="77777777" w:rsidR="00E2634A" w:rsidRPr="003A6733" w:rsidRDefault="00E2634A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2D1B5E" w14:textId="77777777" w:rsidR="00E2634A" w:rsidRPr="003A6733" w:rsidRDefault="00E2634A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7FBC4B" w14:textId="77777777" w:rsidR="00E2634A" w:rsidRPr="003A6733" w:rsidRDefault="00E2634A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67463D" w14:textId="77777777" w:rsidR="00E2634A" w:rsidRPr="003A6733" w:rsidRDefault="00E2634A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FE6674" w14:textId="77777777" w:rsidR="00E2634A" w:rsidRPr="003A6733" w:rsidRDefault="00E2634A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AD573D" w14:textId="77777777" w:rsidR="00E2634A" w:rsidRPr="003A6733" w:rsidRDefault="00E2634A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buono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F8BCF8" w14:textId="77777777" w:rsidR="00E2634A" w:rsidRPr="003A6733" w:rsidRDefault="00E2634A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57" w:type="pct"/>
            <w:shd w:val="clear" w:color="auto" w:fill="CCFFFF"/>
          </w:tcPr>
          <w:p w14:paraId="267628AC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E031944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7ED03D1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AB85904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D3BE476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DB8864B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B04B5CD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EBF490D" w14:textId="77777777" w:rsidR="00E2634A" w:rsidRPr="003A6733" w:rsidRDefault="00E2634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30C5CBB6" w14:textId="77777777" w:rsidR="00DE02AB" w:rsidRPr="006D6597" w:rsidRDefault="00DE02AB" w:rsidP="00DE02AB">
      <w:pPr>
        <w:rPr>
          <w:rFonts w:ascii="Arial" w:hAnsi="Arial" w:cs="Arial"/>
          <w:sz w:val="18"/>
          <w:szCs w:val="18"/>
        </w:rPr>
      </w:pPr>
    </w:p>
    <w:p w14:paraId="2F24C721" w14:textId="77777777" w:rsidR="00DE02AB" w:rsidRPr="00887BB0" w:rsidRDefault="00DE02AB" w:rsidP="00DE02AB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p w14:paraId="30F817CD" w14:textId="77777777" w:rsidR="00DE02AB" w:rsidRPr="007E3705" w:rsidRDefault="00DE02AB" w:rsidP="00DE02AB">
      <w:pPr>
        <w:rPr>
          <w:rFonts w:ascii="Arial" w:hAnsi="Arial" w:cs="Arial"/>
          <w:sz w:val="20"/>
        </w:rPr>
      </w:pP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02AB" w:rsidRPr="005A4F2B" w14:paraId="08776061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38B5F302" w14:textId="77777777" w:rsidR="00DE02AB" w:rsidRPr="00E2634A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2634A">
              <w:rPr>
                <w:rFonts w:ascii="Arial" w:hAnsi="Arial" w:cs="Arial"/>
                <w:sz w:val="16"/>
                <w:szCs w:val="16"/>
              </w:rPr>
              <w:t>Cognome: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37385DE8" w14:textId="77777777" w:rsidR="00DE02AB" w:rsidRPr="00E2634A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2634A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DE02AB" w:rsidRPr="005A4F2B" w14:paraId="12CB44F6" w14:textId="77777777" w:rsidTr="00E2634A">
        <w:trPr>
          <w:trHeight w:val="166"/>
        </w:trPr>
        <w:tc>
          <w:tcPr>
            <w:tcW w:w="5086" w:type="dxa"/>
            <w:shd w:val="clear" w:color="auto" w:fill="D9D9D9" w:themeFill="background1" w:themeFillShade="D9"/>
          </w:tcPr>
          <w:p w14:paraId="66B92D92" w14:textId="77777777" w:rsidR="00DE02AB" w:rsidRPr="00E2634A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263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69162D0D" w14:textId="77777777" w:rsidR="00DE02AB" w:rsidRPr="00E2634A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2634A">
              <w:rPr>
                <w:rFonts w:ascii="Arial" w:hAnsi="Arial" w:cs="Arial"/>
                <w:sz w:val="16"/>
                <w:szCs w:val="16"/>
              </w:rPr>
              <w:t xml:space="preserve">Ora: </w:t>
            </w:r>
          </w:p>
        </w:tc>
      </w:tr>
    </w:tbl>
    <w:p w14:paraId="1B001AA4" w14:textId="0B45752C" w:rsidR="00B43CB6" w:rsidRPr="00DE02AB" w:rsidRDefault="00DE02AB" w:rsidP="00DE02AB">
      <w:pPr>
        <w:spacing w:before="120" w:after="120"/>
        <w:ind w:right="2671"/>
        <w:outlineLvl w:val="0"/>
        <w:rPr>
          <w:sz w:val="16"/>
          <w:szCs w:val="16"/>
        </w:rPr>
      </w:pPr>
      <w:bookmarkStart w:id="0" w:name="_Hlk37855013"/>
      <w:r w:rsidRPr="00DE02AB">
        <w:rPr>
          <w:rFonts w:ascii="Arial" w:hAnsi="Arial" w:cs="Arial"/>
          <w:color w:val="FF0000"/>
          <w:sz w:val="16"/>
          <w:szCs w:val="16"/>
        </w:rPr>
        <w:t>La documentazione fotografica è allegata nella cartella contenente la presente scheda</w:t>
      </w:r>
      <w:bookmarkEnd w:id="0"/>
    </w:p>
    <w:sectPr w:rsidR="00B43CB6" w:rsidRPr="00DE02A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E63DDD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E63DDD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37F22"/>
    <w:rsid w:val="009477F5"/>
    <w:rsid w:val="009876BA"/>
    <w:rsid w:val="009A6D8C"/>
    <w:rsid w:val="009B005A"/>
    <w:rsid w:val="00A059BA"/>
    <w:rsid w:val="00A1422F"/>
    <w:rsid w:val="00A3102A"/>
    <w:rsid w:val="00A33D37"/>
    <w:rsid w:val="00A445B4"/>
    <w:rsid w:val="00A83463"/>
    <w:rsid w:val="00A843A0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D341E"/>
    <w:rsid w:val="00DD494C"/>
    <w:rsid w:val="00DE02AB"/>
    <w:rsid w:val="00DF2A27"/>
    <w:rsid w:val="00E24192"/>
    <w:rsid w:val="00E2634A"/>
    <w:rsid w:val="00E33DE2"/>
    <w:rsid w:val="00E54729"/>
    <w:rsid w:val="00E610CB"/>
    <w:rsid w:val="00E63DDD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286</Words>
  <Characters>1792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3</cp:revision>
  <cp:lastPrinted>2026-05-06T06:15:00Z</cp:lastPrinted>
  <dcterms:created xsi:type="dcterms:W3CDTF">2026-05-14T12:46:00Z</dcterms:created>
  <dcterms:modified xsi:type="dcterms:W3CDTF">2026-05-14T13:19:00Z</dcterms:modified>
</cp:coreProperties>
</file>