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93D3" w14:textId="77777777" w:rsidR="006D6597" w:rsidRPr="00BE78F1" w:rsidRDefault="006D6597" w:rsidP="006D6597">
      <w:pPr>
        <w:ind w:right="55"/>
        <w:jc w:val="right"/>
        <w:outlineLvl w:val="0"/>
        <w:rPr>
          <w:rFonts w:ascii="Arial" w:hAnsi="Arial" w:cs="Arial"/>
          <w:b/>
          <w:sz w:val="22"/>
        </w:rPr>
      </w:pPr>
      <w:r w:rsidRPr="00BE78F1">
        <w:rPr>
          <w:rFonts w:ascii="Arial" w:hAnsi="Arial" w:cs="Arial"/>
          <w:b/>
          <w:sz w:val="22"/>
        </w:rPr>
        <w:t xml:space="preserve">MODULO </w:t>
      </w:r>
      <w:r>
        <w:rPr>
          <w:rFonts w:ascii="Arial" w:hAnsi="Arial" w:cs="Arial"/>
          <w:b/>
          <w:sz w:val="22"/>
        </w:rPr>
        <w:t>ISPEZIONE TIPO A – GALLERIA PARAMASSI CALCESTRUZZO</w:t>
      </w:r>
      <w:r w:rsidRPr="00BE78F1">
        <w:rPr>
          <w:noProof/>
        </w:rPr>
        <w:t xml:space="preserve"> </w:t>
      </w:r>
    </w:p>
    <w:p w14:paraId="15CAB96E" w14:textId="77777777" w:rsidR="006D6597" w:rsidRPr="00887BB0" w:rsidRDefault="006D6597" w:rsidP="006D6597">
      <w:pPr>
        <w:shd w:val="clear" w:color="auto" w:fill="000000" w:themeFill="text1"/>
        <w:spacing w:before="240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1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Anagrafica opera</w:t>
      </w:r>
    </w:p>
    <w:p w14:paraId="1D387825" w14:textId="77777777" w:rsidR="006D6597" w:rsidRPr="001C547D" w:rsidRDefault="006D6597" w:rsidP="006D6597">
      <w:pPr>
        <w:ind w:right="2672"/>
        <w:outlineLvl w:val="0"/>
        <w:rPr>
          <w:rFonts w:ascii="Arial" w:hAnsi="Arial" w:cs="Arial"/>
          <w:sz w:val="20"/>
          <w:szCs w:val="28"/>
        </w:rPr>
      </w:pPr>
    </w:p>
    <w:tbl>
      <w:tblPr>
        <w:tblStyle w:val="Grigliatabella"/>
        <w:tblW w:w="101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2"/>
      </w:tblGrid>
      <w:tr w:rsidR="006D6597" w:rsidRPr="00741990" w14:paraId="5328E20E" w14:textId="77777777" w:rsidTr="00B91C14">
        <w:trPr>
          <w:trHeight w:val="551"/>
        </w:trPr>
        <w:tc>
          <w:tcPr>
            <w:tcW w:w="10172" w:type="dxa"/>
            <w:shd w:val="clear" w:color="auto" w:fill="D9D9D9" w:themeFill="background1" w:themeFillShade="D9"/>
          </w:tcPr>
          <w:p w14:paraId="1A65EC59" w14:textId="77777777" w:rsidR="006D6597" w:rsidRPr="00741990" w:rsidRDefault="006D659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Cs w:val="20"/>
              </w:rPr>
            </w:pPr>
            <w:r w:rsidRPr="00505E59">
              <w:rPr>
                <w:rFonts w:ascii="Arial" w:hAnsi="Arial" w:cs="Arial"/>
                <w:b/>
                <w:szCs w:val="20"/>
              </w:rPr>
              <w:t>Codice opera:</w:t>
            </w:r>
          </w:p>
        </w:tc>
      </w:tr>
    </w:tbl>
    <w:p w14:paraId="6275171D" w14:textId="77777777" w:rsidR="006D6597" w:rsidRPr="006D6597" w:rsidRDefault="006D6597" w:rsidP="006D6597">
      <w:pPr>
        <w:rPr>
          <w:rFonts w:ascii="Arial" w:hAnsi="Arial" w:cs="Arial"/>
          <w:b/>
          <w:sz w:val="16"/>
          <w:szCs w:val="16"/>
        </w:rPr>
      </w:pPr>
    </w:p>
    <w:p w14:paraId="4104A02E" w14:textId="77777777" w:rsidR="006D6597" w:rsidRPr="00887BB0" w:rsidRDefault="006D6597" w:rsidP="006D6597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2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Controllo visivo</w:t>
      </w:r>
      <w:r w:rsidRPr="00887BB0">
        <w:rPr>
          <w:rFonts w:ascii="Arial" w:hAnsi="Arial" w:cs="Arial"/>
          <w:b/>
        </w:rPr>
        <w:t xml:space="preserve"> stato </w:t>
      </w:r>
      <w:r>
        <w:rPr>
          <w:rFonts w:ascii="Arial" w:hAnsi="Arial" w:cs="Arial"/>
          <w:b/>
        </w:rPr>
        <w:t xml:space="preserve">generale dell’opera </w:t>
      </w:r>
    </w:p>
    <w:p w14:paraId="6981ED15" w14:textId="77777777" w:rsidR="006D6597" w:rsidRPr="009251CF" w:rsidRDefault="006D6597" w:rsidP="006D6597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9"/>
        <w:gridCol w:w="1929"/>
      </w:tblGrid>
      <w:tr w:rsidR="006D6597" w:rsidRPr="00BA7FA7" w14:paraId="65A083B0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3FCE" w14:textId="77777777" w:rsidR="006D6597" w:rsidRPr="00E601DC" w:rsidRDefault="006D659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  <w:r w:rsidRPr="00E601DC">
              <w:rPr>
                <w:rFonts w:ascii="Arial" w:hAnsi="Arial" w:cs="Arial"/>
                <w:b/>
                <w:szCs w:val="20"/>
              </w:rPr>
              <w:t>Stato generale della struttura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9A15E" w14:textId="77777777" w:rsidR="006D6597" w:rsidRPr="00E601DC" w:rsidRDefault="006D6597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eastAsia="MS Gothic" w:hAnsi="Arial" w:cs="Arial"/>
                <w:b/>
                <w:szCs w:val="20"/>
              </w:rPr>
            </w:pPr>
            <w:r>
              <w:rPr>
                <w:rFonts w:ascii="Arial" w:eastAsia="MS Gothic" w:hAnsi="Arial" w:cs="Arial"/>
                <w:b/>
                <w:szCs w:val="20"/>
              </w:rPr>
              <w:t>Pesi</w:t>
            </w:r>
          </w:p>
        </w:tc>
      </w:tr>
      <w:tr w:rsidR="006D6597" w:rsidRPr="00BA7FA7" w14:paraId="1BDBC5C3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F08B" w14:textId="77777777" w:rsidR="006D6597" w:rsidRPr="005E3693" w:rsidRDefault="006D659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3693">
              <w:rPr>
                <w:rFonts w:ascii="Arial" w:hAnsi="Arial" w:cs="Arial"/>
                <w:sz w:val="18"/>
                <w:szCs w:val="18"/>
              </w:rPr>
              <w:t>Collasso generale struttura per instabilità del versante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0FD21" w14:textId="77777777" w:rsidR="006D6597" w:rsidRPr="00C04271" w:rsidRDefault="006D6597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FA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[10]</w:t>
            </w:r>
          </w:p>
        </w:tc>
      </w:tr>
      <w:tr w:rsidR="006D6597" w:rsidRPr="00BA7FA7" w14:paraId="6AD83190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D75" w14:textId="77777777" w:rsidR="006D6597" w:rsidRPr="005E3693" w:rsidRDefault="006D659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3693">
              <w:rPr>
                <w:rFonts w:ascii="Arial" w:hAnsi="Arial" w:cs="Arial"/>
                <w:sz w:val="18"/>
                <w:szCs w:val="18"/>
              </w:rPr>
              <w:t>Penetrazione del masso nel terreno di copertura per più di metà del suo spessore nel punto di impatto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B869E" w14:textId="77777777" w:rsidR="006D6597" w:rsidRPr="00BA7FA7" w:rsidRDefault="006D6597" w:rsidP="00B91C14">
            <w:pPr>
              <w:pStyle w:val="TextItalienisch"/>
              <w:spacing w:before="40" w:after="40"/>
              <w:ind w:left="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BA7FA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[5]</w:t>
            </w:r>
          </w:p>
        </w:tc>
      </w:tr>
      <w:tr w:rsidR="006D6597" w:rsidRPr="00BA7FA7" w14:paraId="71AC73BA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5D2C" w14:textId="77777777" w:rsidR="006D6597" w:rsidRPr="005E3693" w:rsidRDefault="006D659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3693">
              <w:rPr>
                <w:rFonts w:ascii="Arial" w:hAnsi="Arial" w:cs="Arial"/>
                <w:sz w:val="18"/>
                <w:szCs w:val="18"/>
              </w:rPr>
              <w:t>Presenza di materiale e massi sul terreno di copertura (spessore oltre 50 cm)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ED1E34" w14:textId="77777777" w:rsidR="006D6597" w:rsidRDefault="006D6597" w:rsidP="00B91C14">
            <w:pPr>
              <w:jc w:val="center"/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[5]</w:t>
            </w:r>
          </w:p>
        </w:tc>
      </w:tr>
      <w:tr w:rsidR="006D6597" w:rsidRPr="00BA7FA7" w14:paraId="41019741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984F" w14:textId="77777777" w:rsidR="006D6597" w:rsidRPr="005E3693" w:rsidRDefault="006D659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3693">
              <w:rPr>
                <w:rFonts w:ascii="Arial" w:hAnsi="Arial" w:cs="Arial"/>
                <w:sz w:val="18"/>
                <w:szCs w:val="18"/>
              </w:rPr>
              <w:t>Presenza di materiale e massi sul terreno di copertura (spessore fino a 50 cm)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4004B6" w14:textId="77777777" w:rsidR="006D6597" w:rsidRDefault="006D6597" w:rsidP="00B91C14">
            <w:pPr>
              <w:jc w:val="center"/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[1]</w:t>
            </w:r>
          </w:p>
        </w:tc>
      </w:tr>
      <w:tr w:rsidR="006D6597" w:rsidRPr="00BA7FA7" w14:paraId="56D95062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69FC" w14:textId="77777777" w:rsidR="006D6597" w:rsidRPr="005E3693" w:rsidRDefault="006D659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E3693">
              <w:rPr>
                <w:rFonts w:ascii="Arial" w:hAnsi="Arial" w:cs="Arial"/>
                <w:sz w:val="18"/>
                <w:szCs w:val="18"/>
              </w:rPr>
              <w:t>Presenza vegetazione infestante sul terreno di copertura della galleria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2CC6E" w14:textId="77777777" w:rsidR="006D6597" w:rsidRPr="004D491D" w:rsidRDefault="006D6597" w:rsidP="00B91C14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[1]</w:t>
            </w:r>
          </w:p>
        </w:tc>
      </w:tr>
      <w:tr w:rsidR="006D6597" w:rsidRPr="004D491D" w14:paraId="1257E22C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90D2" w14:textId="77777777" w:rsidR="006D6597" w:rsidRPr="005E3693" w:rsidRDefault="006D659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3693">
              <w:rPr>
                <w:rFonts w:ascii="Arial" w:hAnsi="Arial" w:cs="Arial"/>
                <w:sz w:val="18"/>
                <w:szCs w:val="18"/>
              </w:rPr>
              <w:t>Anomalie dello stato degli accessi all’opera e/o opere complementari ad essa e/o opere di drenaggio acque superficiali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9C498" w14:textId="77777777" w:rsidR="006D6597" w:rsidRPr="004D491D" w:rsidRDefault="006D6597" w:rsidP="00B91C14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[1]</w:t>
            </w:r>
          </w:p>
        </w:tc>
      </w:tr>
    </w:tbl>
    <w:p w14:paraId="508C7B7D" w14:textId="77777777" w:rsidR="006D6597" w:rsidRPr="009251CF" w:rsidRDefault="006D6597" w:rsidP="006D6597">
      <w:pPr>
        <w:jc w:val="both"/>
        <w:rPr>
          <w:rFonts w:ascii="Arial" w:hAnsi="Arial" w:cs="Arial"/>
        </w:rPr>
      </w:pPr>
    </w:p>
    <w:p w14:paraId="386A4B85" w14:textId="77777777" w:rsidR="006D6597" w:rsidRPr="00887BB0" w:rsidRDefault="006D6597" w:rsidP="006D6597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3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Valutazione speditiva</w:t>
      </w:r>
      <w:r w:rsidRPr="00887B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indice di stato di conservazione dell’opera</w:t>
      </w:r>
    </w:p>
    <w:p w14:paraId="60DFF060" w14:textId="77777777" w:rsidR="006D6597" w:rsidRPr="009251CF" w:rsidRDefault="006D6597" w:rsidP="006D6597">
      <w:pPr>
        <w:rPr>
          <w:rFonts w:ascii="Arial" w:hAnsi="Arial" w:cs="Arial"/>
          <w:sz w:val="22"/>
        </w:rPr>
      </w:pPr>
    </w:p>
    <w:p w14:paraId="0A158286" w14:textId="77777777" w:rsidR="006D6597" w:rsidRPr="005E3693" w:rsidRDefault="006D6597" w:rsidP="006D6597">
      <w:pPr>
        <w:rPr>
          <w:rFonts w:ascii="Arial" w:hAnsi="Arial" w:cs="Arial"/>
          <w:sz w:val="18"/>
          <w:szCs w:val="18"/>
        </w:rPr>
      </w:pPr>
      <w:r w:rsidRPr="005E3693">
        <w:rPr>
          <w:rFonts w:ascii="Arial" w:hAnsi="Arial" w:cs="Arial"/>
          <w:sz w:val="18"/>
          <w:szCs w:val="18"/>
        </w:rPr>
        <w:t xml:space="preserve">Eseguire la somma dei </w:t>
      </w:r>
      <w:proofErr w:type="spellStart"/>
      <w:r w:rsidRPr="005E3693">
        <w:rPr>
          <w:rFonts w:ascii="Arial" w:hAnsi="Arial" w:cs="Arial"/>
          <w:sz w:val="18"/>
          <w:szCs w:val="18"/>
        </w:rPr>
        <w:t>pesi</w:t>
      </w:r>
      <w:proofErr w:type="spellEnd"/>
      <w:r w:rsidRPr="005E3693">
        <w:rPr>
          <w:rFonts w:ascii="Arial" w:hAnsi="Arial" w:cs="Arial"/>
          <w:sz w:val="18"/>
          <w:szCs w:val="18"/>
        </w:rPr>
        <w:t xml:space="preserve"> associati alle problematiche rilevate nella precedente sezione 2:</w:t>
      </w:r>
    </w:p>
    <w:p w14:paraId="763CF484" w14:textId="77777777" w:rsidR="006D6597" w:rsidRPr="005E3693" w:rsidRDefault="006D6597" w:rsidP="006D6597">
      <w:pPr>
        <w:rPr>
          <w:rFonts w:ascii="Arial" w:hAnsi="Arial" w:cs="Arial"/>
          <w:sz w:val="18"/>
          <w:szCs w:val="18"/>
        </w:rPr>
      </w:pPr>
    </w:p>
    <w:p w14:paraId="1B7D61BE" w14:textId="77777777" w:rsidR="006D6597" w:rsidRPr="005E3693" w:rsidRDefault="006D6597" w:rsidP="006D6597">
      <w:pPr>
        <w:rPr>
          <w:rFonts w:ascii="Arial" w:hAnsi="Arial" w:cs="Arial"/>
          <w:sz w:val="18"/>
          <w:szCs w:val="18"/>
        </w:rPr>
      </w:pPr>
      <w:r w:rsidRPr="005E3693">
        <w:rPr>
          <w:rFonts w:ascii="Arial" w:hAnsi="Arial" w:cs="Arial"/>
          <w:sz w:val="18"/>
          <w:szCs w:val="18"/>
        </w:rPr>
        <w:t>Indice dello Stato di conservazione opera (I.P.P.S.) =</w:t>
      </w:r>
      <w:r w:rsidRPr="005E3693">
        <w:rPr>
          <w:rFonts w:ascii="Arial" w:hAnsi="Arial" w:cs="Arial"/>
          <w:sz w:val="18"/>
          <w:szCs w:val="18"/>
          <w:shd w:val="clear" w:color="auto" w:fill="D9D9D9" w:themeFill="background1" w:themeFillShade="D9"/>
        </w:rPr>
        <w:t>……………………….</w:t>
      </w:r>
    </w:p>
    <w:p w14:paraId="341B7E2E" w14:textId="77777777" w:rsidR="006D6597" w:rsidRDefault="006D6597" w:rsidP="006D6597">
      <w:pPr>
        <w:rPr>
          <w:rFonts w:ascii="Arial" w:hAnsi="Arial" w:cs="Arial"/>
          <w:sz w:val="22"/>
        </w:rPr>
      </w:pPr>
    </w:p>
    <w:tbl>
      <w:tblPr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48"/>
        <w:gridCol w:w="335"/>
        <w:gridCol w:w="127"/>
        <w:gridCol w:w="1945"/>
        <w:gridCol w:w="335"/>
        <w:gridCol w:w="127"/>
        <w:gridCol w:w="2109"/>
        <w:gridCol w:w="335"/>
        <w:gridCol w:w="127"/>
        <w:gridCol w:w="1947"/>
        <w:gridCol w:w="303"/>
      </w:tblGrid>
      <w:tr w:rsidR="006D6597" w:rsidRPr="003A6733" w14:paraId="45F6BDFF" w14:textId="77777777" w:rsidTr="00B91C14">
        <w:trPr>
          <w:trHeight w:val="268"/>
        </w:trPr>
        <w:tc>
          <w:tcPr>
            <w:tcW w:w="1184" w:type="pct"/>
            <w:gridSpan w:val="2"/>
            <w:shd w:val="clear" w:color="auto" w:fill="FF7C80"/>
          </w:tcPr>
          <w:p w14:paraId="1DC4817B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 xml:space="preserve">  maggiore</w:t>
            </w:r>
            <w:proofErr w:type="gram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di  9</w:t>
            </w:r>
            <w:proofErr w:type="gramEnd"/>
          </w:p>
        </w:tc>
        <w:tc>
          <w:tcPr>
            <w:tcW w:w="66" w:type="pct"/>
          </w:tcPr>
          <w:p w14:paraId="16A80C33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83" w:type="pct"/>
            <w:gridSpan w:val="2"/>
            <w:shd w:val="clear" w:color="auto" w:fill="FFFF99"/>
          </w:tcPr>
          <w:p w14:paraId="47E8C310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 w:rsidRPr="003A6733"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tra 9 e 4</w:t>
            </w:r>
          </w:p>
        </w:tc>
        <w:tc>
          <w:tcPr>
            <w:tcW w:w="66" w:type="pct"/>
          </w:tcPr>
          <w:p w14:paraId="4790220A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68" w:type="pct"/>
            <w:gridSpan w:val="2"/>
            <w:shd w:val="clear" w:color="auto" w:fill="CCFFCC"/>
          </w:tcPr>
          <w:p w14:paraId="7F76C2AE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tra 3 e 1</w:t>
            </w:r>
          </w:p>
        </w:tc>
        <w:tc>
          <w:tcPr>
            <w:tcW w:w="66" w:type="pct"/>
          </w:tcPr>
          <w:p w14:paraId="0A178061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CCFFFF"/>
          </w:tcPr>
          <w:p w14:paraId="42A4C3C2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= 0</w:t>
            </w:r>
          </w:p>
        </w:tc>
      </w:tr>
      <w:tr w:rsidR="006D6597" w:rsidRPr="003A6733" w14:paraId="365CFD2A" w14:textId="77777777" w:rsidTr="00B91C14">
        <w:trPr>
          <w:trHeight w:val="268"/>
        </w:trPr>
        <w:tc>
          <w:tcPr>
            <w:tcW w:w="1010" w:type="pct"/>
            <w:shd w:val="clear" w:color="auto" w:fill="FF7C80"/>
          </w:tcPr>
          <w:p w14:paraId="25E3B548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t>danni che compromet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>tono l’efficienza del si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>stema; necessaria manu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 xml:space="preserve">tenzione o pulizia </w:t>
            </w:r>
            <w:r w:rsidRPr="003A673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urgente </w:t>
            </w:r>
          </w:p>
          <w:p w14:paraId="2BAE563C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5A2F15C9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5B639FA0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insufficiente; problematico</w:t>
            </w:r>
          </w:p>
          <w:p w14:paraId="17EFB4A3" w14:textId="77777777" w:rsidR="006D6597" w:rsidRPr="003A6733" w:rsidRDefault="006D6597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4" w:type="pct"/>
            <w:shd w:val="clear" w:color="auto" w:fill="FF7C80"/>
          </w:tcPr>
          <w:p w14:paraId="61F1A030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D9B3C83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176D36B9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3D91579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4A199A9F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34DB388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6ED4637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7AB95B5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4C9AFF8B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09" w:type="pct"/>
            <w:shd w:val="clear" w:color="auto" w:fill="FFFF99"/>
          </w:tcPr>
          <w:p w14:paraId="714A5993" w14:textId="77777777" w:rsidR="006D6597" w:rsidRPr="003A6733" w:rsidRDefault="006D6597" w:rsidP="00B91C1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t>sono necessari inter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>venti di manutenzione dell’opera o di sgombero materiale ma l’efficienza del sistema non è pregiudicata</w:t>
            </w:r>
            <w:r w:rsidRPr="003A673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4C5B53B0" w14:textId="77777777" w:rsidR="006D6597" w:rsidRPr="003A6733" w:rsidRDefault="006D6597" w:rsidP="00B91C14">
            <w:pPr>
              <w:rPr>
                <w:rFonts w:ascii="Arial" w:hAnsi="Arial" w:cs="Arial"/>
                <w:iCs/>
                <w:sz w:val="18"/>
              </w:rPr>
            </w:pPr>
          </w:p>
          <w:p w14:paraId="66A6675E" w14:textId="77777777" w:rsidR="006D6597" w:rsidRPr="003A6733" w:rsidRDefault="006D6597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Sufficiente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D87896" w14:textId="77777777" w:rsidR="006D6597" w:rsidRPr="003A6733" w:rsidRDefault="006D6597" w:rsidP="00B91C14">
            <w:pPr>
              <w:rPr>
                <w:rFonts w:ascii="Arial" w:hAnsi="Arial" w:cs="Arial"/>
                <w:sz w:val="12"/>
                <w:szCs w:val="12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</w:p>
        </w:tc>
        <w:tc>
          <w:tcPr>
            <w:tcW w:w="174" w:type="pct"/>
            <w:shd w:val="clear" w:color="auto" w:fill="FFFF99"/>
          </w:tcPr>
          <w:p w14:paraId="4396DA80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D492955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4AC36AA2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45DEB100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B393946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2D56F7F7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7C7387C8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772D07AD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158C7A27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CCFFCC"/>
          </w:tcPr>
          <w:p w14:paraId="4936D8D9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t>sono necessari interventi limitati di sgombero materiale o di pulizia/decespugliamento</w:t>
            </w:r>
          </w:p>
          <w:p w14:paraId="5829DCE4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590BEB6C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39536AD9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5036CDCA" w14:textId="77777777" w:rsidR="006D6597" w:rsidRPr="003A6733" w:rsidRDefault="006D6597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discreto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8198BF" w14:textId="77777777" w:rsidR="006D6597" w:rsidRPr="003A6733" w:rsidRDefault="006D6597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</w:p>
        </w:tc>
        <w:tc>
          <w:tcPr>
            <w:tcW w:w="174" w:type="pct"/>
            <w:shd w:val="clear" w:color="auto" w:fill="CCFFCC"/>
          </w:tcPr>
          <w:p w14:paraId="43CDB379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456B0BDD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6B2EE22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96667D2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8A9921F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C5776E4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2278FB8C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1656E0DC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1DFD17D7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CFFFF"/>
          </w:tcPr>
          <w:p w14:paraId="11884443" w14:textId="77777777" w:rsidR="006D6597" w:rsidRPr="003A6733" w:rsidRDefault="006D6597" w:rsidP="00B91C14">
            <w:pPr>
              <w:rPr>
                <w:rFonts w:ascii="Arial" w:hAnsi="Arial" w:cs="Arial"/>
                <w:sz w:val="18"/>
                <w:szCs w:val="18"/>
              </w:rPr>
            </w:pPr>
            <w:r w:rsidRPr="003A6733">
              <w:rPr>
                <w:rFonts w:ascii="Arial" w:hAnsi="Arial" w:cs="Arial"/>
                <w:sz w:val="18"/>
                <w:szCs w:val="18"/>
              </w:rPr>
              <w:t>non necessita alcun tipo di manutenzione</w:t>
            </w:r>
          </w:p>
          <w:p w14:paraId="33AF77D0" w14:textId="77777777" w:rsidR="006D6597" w:rsidRPr="003A6733" w:rsidRDefault="006D6597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942640" w14:textId="77777777" w:rsidR="006D6597" w:rsidRPr="003A6733" w:rsidRDefault="006D6597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8C4E39" w14:textId="77777777" w:rsidR="006D6597" w:rsidRPr="003A6733" w:rsidRDefault="006D6597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A1CCFB" w14:textId="77777777" w:rsidR="006D6597" w:rsidRPr="003A6733" w:rsidRDefault="006D6597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417EB8" w14:textId="77777777" w:rsidR="006D6597" w:rsidRPr="003A6733" w:rsidRDefault="006D6597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A721E7" w14:textId="77777777" w:rsidR="006D6597" w:rsidRPr="003A6733" w:rsidRDefault="006D6597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buono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CC5236" w14:textId="77777777" w:rsidR="006D6597" w:rsidRPr="003A6733" w:rsidRDefault="006D6597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</w:p>
        </w:tc>
        <w:tc>
          <w:tcPr>
            <w:tcW w:w="157" w:type="pct"/>
            <w:shd w:val="clear" w:color="auto" w:fill="CCFFFF"/>
          </w:tcPr>
          <w:p w14:paraId="187AE3C5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D80C3AD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FDF85CA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D1C43DE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106458F1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74B4DF5A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9E97CAD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D60D1C9" w14:textId="77777777" w:rsidR="006D6597" w:rsidRPr="003A6733" w:rsidRDefault="006D659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</w:tr>
    </w:tbl>
    <w:p w14:paraId="30C5CBB6" w14:textId="77777777" w:rsidR="00DE02AB" w:rsidRPr="006D6597" w:rsidRDefault="00DE02AB" w:rsidP="00DE02AB">
      <w:pPr>
        <w:rPr>
          <w:rFonts w:ascii="Arial" w:hAnsi="Arial" w:cs="Arial"/>
          <w:sz w:val="18"/>
          <w:szCs w:val="18"/>
        </w:rPr>
      </w:pPr>
    </w:p>
    <w:p w14:paraId="2F24C721" w14:textId="77777777" w:rsidR="00DE02AB" w:rsidRPr="00887BB0" w:rsidRDefault="00DE02AB" w:rsidP="00DE02AB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4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Incaricato dell’attività di ispezione e data</w:t>
      </w:r>
    </w:p>
    <w:p w14:paraId="30F817CD" w14:textId="77777777" w:rsidR="00DE02AB" w:rsidRPr="007E3705" w:rsidRDefault="00DE02AB" w:rsidP="00DE02AB">
      <w:pPr>
        <w:rPr>
          <w:rFonts w:ascii="Arial" w:hAnsi="Arial" w:cs="Arial"/>
          <w:sz w:val="20"/>
        </w:rPr>
      </w:pPr>
    </w:p>
    <w:tbl>
      <w:tblPr>
        <w:tblStyle w:val="Grigliatabella"/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  <w:gridCol w:w="5087"/>
      </w:tblGrid>
      <w:tr w:rsidR="00DE02AB" w:rsidRPr="005A4F2B" w14:paraId="08776061" w14:textId="77777777" w:rsidTr="00B91C14">
        <w:tc>
          <w:tcPr>
            <w:tcW w:w="5086" w:type="dxa"/>
            <w:shd w:val="clear" w:color="auto" w:fill="D9D9D9" w:themeFill="background1" w:themeFillShade="D9"/>
          </w:tcPr>
          <w:p w14:paraId="38B5F302" w14:textId="77777777" w:rsidR="00DE02AB" w:rsidRPr="005E3693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E3693">
              <w:rPr>
                <w:rFonts w:ascii="Arial" w:hAnsi="Arial" w:cs="Arial"/>
                <w:sz w:val="18"/>
                <w:szCs w:val="18"/>
              </w:rPr>
              <w:t>Cognome: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37385DE8" w14:textId="77777777" w:rsidR="00DE02AB" w:rsidRPr="005E3693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E3693"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</w:tr>
      <w:tr w:rsidR="00DE02AB" w:rsidRPr="005A4F2B" w14:paraId="12CB44F6" w14:textId="77777777" w:rsidTr="00B91C14">
        <w:tc>
          <w:tcPr>
            <w:tcW w:w="5086" w:type="dxa"/>
            <w:shd w:val="clear" w:color="auto" w:fill="D9D9D9" w:themeFill="background1" w:themeFillShade="D9"/>
          </w:tcPr>
          <w:p w14:paraId="66B92D92" w14:textId="77777777" w:rsidR="00DE02AB" w:rsidRPr="005E3693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E3693"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69162D0D" w14:textId="77777777" w:rsidR="00DE02AB" w:rsidRPr="005E3693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E3693">
              <w:rPr>
                <w:rFonts w:ascii="Arial" w:hAnsi="Arial" w:cs="Arial"/>
                <w:sz w:val="18"/>
                <w:szCs w:val="18"/>
              </w:rPr>
              <w:t xml:space="preserve">Ora: </w:t>
            </w:r>
          </w:p>
        </w:tc>
      </w:tr>
    </w:tbl>
    <w:p w14:paraId="1B001AA4" w14:textId="0B45752C" w:rsidR="00B43CB6" w:rsidRPr="00DE02AB" w:rsidRDefault="00DE02AB" w:rsidP="00DE02AB">
      <w:pPr>
        <w:spacing w:before="120" w:after="120"/>
        <w:ind w:right="2671"/>
        <w:outlineLvl w:val="0"/>
        <w:rPr>
          <w:sz w:val="16"/>
          <w:szCs w:val="16"/>
        </w:rPr>
      </w:pPr>
      <w:bookmarkStart w:id="0" w:name="_Hlk37855013"/>
      <w:r w:rsidRPr="00DE02AB">
        <w:rPr>
          <w:rFonts w:ascii="Arial" w:hAnsi="Arial" w:cs="Arial"/>
          <w:color w:val="FF0000"/>
          <w:sz w:val="16"/>
          <w:szCs w:val="16"/>
        </w:rPr>
        <w:t>La documentazione fotografica è allegata nella cartella contenente la presente scheda</w:t>
      </w:r>
      <w:bookmarkEnd w:id="0"/>
    </w:p>
    <w:sectPr w:rsidR="00B43CB6" w:rsidRPr="00DE02AB" w:rsidSect="000C28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6605" w14:textId="77777777" w:rsidR="00524A18" w:rsidRDefault="00524A18" w:rsidP="00254D3C">
      <w:r>
        <w:separator/>
      </w:r>
    </w:p>
  </w:endnote>
  <w:endnote w:type="continuationSeparator" w:id="0">
    <w:p w14:paraId="3425AFDB" w14:textId="77777777" w:rsidR="00524A18" w:rsidRDefault="00524A18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BE3AF1" w14:paraId="3583F6D3" w14:textId="77777777" w:rsidTr="00F21357">
      <w:tc>
        <w:tcPr>
          <w:tcW w:w="3061" w:type="dxa"/>
          <w:noWrap/>
        </w:tcPr>
        <w:p w14:paraId="444446BA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0A5A1B80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3DDDAD61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7C513EB2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53DF3869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BE3AF1" w14:paraId="469177F4" w14:textId="77777777" w:rsidTr="00F21357">
      <w:tc>
        <w:tcPr>
          <w:tcW w:w="3061" w:type="dxa"/>
          <w:noWrap/>
        </w:tcPr>
        <w:p w14:paraId="22A0DEF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109642D6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F8EB97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516D42F9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7AF2E5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BE3AF1" w14:paraId="03B61F57" w14:textId="77777777" w:rsidTr="00F21357">
      <w:tc>
        <w:tcPr>
          <w:tcW w:w="3061" w:type="dxa"/>
          <w:noWrap/>
        </w:tcPr>
        <w:p w14:paraId="55B395E5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658A4C41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059C403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565764D3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71C3E85D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BE3AF1" w14:paraId="3247435B" w14:textId="77777777" w:rsidTr="00F21357">
      <w:tc>
        <w:tcPr>
          <w:tcW w:w="3061" w:type="dxa"/>
          <w:noWrap/>
        </w:tcPr>
        <w:p w14:paraId="7CDD0147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4586F53B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57ABCC3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30A866FF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7841C87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5E3693" w14:paraId="745EFEB5" w14:textId="77777777" w:rsidTr="00F2135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72EFCB81" w14:textId="77777777" w:rsidR="00D52D44" w:rsidRPr="00BE3AF1" w:rsidRDefault="00D52D44" w:rsidP="00F21357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Tel.0471 36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15 10     St.-Nr. / Cod. Fisc. – P.IVA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B5E66DA" w14:textId="77777777" w:rsidR="00D52D44" w:rsidRPr="00BE3AF1" w:rsidRDefault="00D52D44">
    <w:pPr>
      <w:pStyle w:val="Pidipagina"/>
      <w:rPr>
        <w:rFonts w:asciiTheme="minorHAnsi" w:hAnsiTheme="minorHAns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Spec="bottom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9B005A" w14:paraId="2F7D29CB" w14:textId="77777777" w:rsidTr="0054426A">
      <w:tc>
        <w:tcPr>
          <w:tcW w:w="3061" w:type="dxa"/>
          <w:noWrap/>
        </w:tcPr>
        <w:p w14:paraId="36777981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207D1B03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7A821110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6AD57DE2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1B4B36A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9B005A" w14:paraId="5DE7344E" w14:textId="77777777" w:rsidTr="0054426A">
      <w:tc>
        <w:tcPr>
          <w:tcW w:w="3061" w:type="dxa"/>
          <w:noWrap/>
        </w:tcPr>
        <w:p w14:paraId="6FB92B4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2DBD6D00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570B73B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6D63F239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2E50695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9B005A" w14:paraId="13C46585" w14:textId="77777777" w:rsidTr="0054426A">
      <w:tc>
        <w:tcPr>
          <w:tcW w:w="3061" w:type="dxa"/>
          <w:noWrap/>
        </w:tcPr>
        <w:p w14:paraId="09CE8987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537EB6D1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F38414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6C2DE47D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7A36E1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9B005A" w14:paraId="4A19C7DC" w14:textId="77777777" w:rsidTr="0054426A">
      <w:tc>
        <w:tcPr>
          <w:tcW w:w="3061" w:type="dxa"/>
          <w:noWrap/>
        </w:tcPr>
        <w:p w14:paraId="70775304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2CB8A708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2ECAB0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0C69420C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D17836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5E3693" w14:paraId="785BE6BB" w14:textId="77777777" w:rsidTr="0054426A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5A1525E7" w14:textId="77777777" w:rsidR="00D52D44" w:rsidRPr="009B005A" w:rsidRDefault="00D52D44" w:rsidP="0054426A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 xml:space="preserve">Tel. 0471 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36 15 10     St.-Nr. / Cod. Fisc. –  </w:t>
          </w:r>
          <w:r w:rsidRPr="009B005A">
            <w:rPr>
              <w:rFonts w:asciiTheme="minorHAnsi" w:hAnsiTheme="minorHAnsi"/>
              <w:lang w:val="en-US"/>
            </w:rPr>
            <w:t xml:space="preserve"> </w:t>
          </w:r>
          <w:proofErr w:type="spellStart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MwSt.Nr</w:t>
          </w:r>
          <w:proofErr w:type="spellEnd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. / P.IVA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8AF8FA3" w14:textId="77777777" w:rsidR="00D52D44" w:rsidRPr="009B005A" w:rsidRDefault="00D52D44">
    <w:pPr>
      <w:pStyle w:val="Pidipagina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B240" w14:textId="77777777" w:rsidR="00524A18" w:rsidRDefault="00524A18" w:rsidP="00254D3C">
      <w:r>
        <w:separator/>
      </w:r>
    </w:p>
  </w:footnote>
  <w:footnote w:type="continuationSeparator" w:id="0">
    <w:p w14:paraId="505361D4" w14:textId="77777777" w:rsidR="00524A18" w:rsidRDefault="00524A18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9A31" w14:textId="77777777" w:rsidR="00D52D44" w:rsidRPr="00C3691A" w:rsidRDefault="00D52D44" w:rsidP="000C28B9">
    <w:pPr>
      <w:spacing w:after="240"/>
      <w:jc w:val="right"/>
      <w:rPr>
        <w:rFonts w:asciiTheme="minorHAnsi" w:hAnsiTheme="minorHAnsi"/>
      </w:rPr>
    </w:pP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PAGE  \* Arabic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  <w:r w:rsidRPr="00C3691A">
      <w:rPr>
        <w:rFonts w:asciiTheme="minorHAnsi" w:hAnsiTheme="minorHAnsi"/>
      </w:rPr>
      <w:t>/</w:t>
    </w: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NUMPAGES 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70C69" w14:paraId="1978ADA8" w14:textId="77777777" w:rsidTr="000C28B9">
      <w:trPr>
        <w:cantSplit/>
        <w:trHeight w:val="1531"/>
      </w:trPr>
      <w:tc>
        <w:tcPr>
          <w:tcW w:w="9778" w:type="dxa"/>
        </w:tcPr>
        <w:p w14:paraId="6A5351DE" w14:textId="77777777" w:rsidR="00D52D44" w:rsidRDefault="00216387">
          <w:pPr>
            <w:pStyle w:val="Intestazione"/>
          </w:pPr>
          <w:bookmarkStart w:id="1" w:name="_Hlk200528015"/>
          <w:r>
            <w:rPr>
              <w:noProof/>
            </w:rPr>
            <w:drawing>
              <wp:inline distT="0" distB="0" distL="0" distR="0" wp14:anchorId="0DE43AE2" wp14:editId="6F5BFAB4">
                <wp:extent cx="2305050" cy="5905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5AAD11C" w14:textId="77777777" w:rsidR="00D52D44" w:rsidRDefault="00D52D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066"/>
    <w:multiLevelType w:val="hybridMultilevel"/>
    <w:tmpl w:val="49E2EDE8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A46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67689"/>
    <w:multiLevelType w:val="hybridMultilevel"/>
    <w:tmpl w:val="FC6445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97D6A"/>
    <w:multiLevelType w:val="hybridMultilevel"/>
    <w:tmpl w:val="0CFC9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C1D40"/>
    <w:multiLevelType w:val="hybridMultilevel"/>
    <w:tmpl w:val="EAA8B8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16A2DA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8F45DB"/>
    <w:multiLevelType w:val="hybridMultilevel"/>
    <w:tmpl w:val="9A2E58C8"/>
    <w:lvl w:ilvl="0" w:tplc="C136CC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550D99"/>
    <w:multiLevelType w:val="hybridMultilevel"/>
    <w:tmpl w:val="782468F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40260"/>
    <w:multiLevelType w:val="hybridMultilevel"/>
    <w:tmpl w:val="8AF2EEA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D0FF5"/>
    <w:multiLevelType w:val="hybridMultilevel"/>
    <w:tmpl w:val="02B8B0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39253A"/>
    <w:multiLevelType w:val="hybridMultilevel"/>
    <w:tmpl w:val="BFC8E92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5664">
    <w:abstractNumId w:val="7"/>
  </w:num>
  <w:num w:numId="2" w16cid:durableId="1726293408">
    <w:abstractNumId w:val="0"/>
  </w:num>
  <w:num w:numId="3" w16cid:durableId="574972409">
    <w:abstractNumId w:val="5"/>
  </w:num>
  <w:num w:numId="4" w16cid:durableId="1658530267">
    <w:abstractNumId w:val="6"/>
  </w:num>
  <w:num w:numId="5" w16cid:durableId="1613241675">
    <w:abstractNumId w:val="1"/>
  </w:num>
  <w:num w:numId="6" w16cid:durableId="1493448396">
    <w:abstractNumId w:val="8"/>
  </w:num>
  <w:num w:numId="7" w16cid:durableId="2030720121">
    <w:abstractNumId w:val="3"/>
  </w:num>
  <w:num w:numId="8" w16cid:durableId="715280304">
    <w:abstractNumId w:val="4"/>
  </w:num>
  <w:num w:numId="9" w16cid:durableId="17419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72"/>
    <w:rsid w:val="0001656B"/>
    <w:rsid w:val="00032C7F"/>
    <w:rsid w:val="0004354C"/>
    <w:rsid w:val="00050899"/>
    <w:rsid w:val="00055CA9"/>
    <w:rsid w:val="0006195B"/>
    <w:rsid w:val="000646A8"/>
    <w:rsid w:val="00066C22"/>
    <w:rsid w:val="00071047"/>
    <w:rsid w:val="00071968"/>
    <w:rsid w:val="00074C24"/>
    <w:rsid w:val="00076E93"/>
    <w:rsid w:val="00095910"/>
    <w:rsid w:val="000B7C86"/>
    <w:rsid w:val="000E335C"/>
    <w:rsid w:val="00103544"/>
    <w:rsid w:val="00103C31"/>
    <w:rsid w:val="00120AFE"/>
    <w:rsid w:val="00132ED1"/>
    <w:rsid w:val="001459F7"/>
    <w:rsid w:val="001460E0"/>
    <w:rsid w:val="0018741E"/>
    <w:rsid w:val="00194978"/>
    <w:rsid w:val="001B02E3"/>
    <w:rsid w:val="001C7F8E"/>
    <w:rsid w:val="001F7D12"/>
    <w:rsid w:val="00206D35"/>
    <w:rsid w:val="00216387"/>
    <w:rsid w:val="00216B0B"/>
    <w:rsid w:val="0022434F"/>
    <w:rsid w:val="002744EB"/>
    <w:rsid w:val="002A2B11"/>
    <w:rsid w:val="002D5114"/>
    <w:rsid w:val="002E1C07"/>
    <w:rsid w:val="00310B1E"/>
    <w:rsid w:val="003316D5"/>
    <w:rsid w:val="00347520"/>
    <w:rsid w:val="003661FE"/>
    <w:rsid w:val="00390E09"/>
    <w:rsid w:val="003A5F39"/>
    <w:rsid w:val="003B2ABA"/>
    <w:rsid w:val="003B2ADD"/>
    <w:rsid w:val="003C229B"/>
    <w:rsid w:val="003C4010"/>
    <w:rsid w:val="003F087A"/>
    <w:rsid w:val="00400458"/>
    <w:rsid w:val="00406AA1"/>
    <w:rsid w:val="004126D8"/>
    <w:rsid w:val="004150FD"/>
    <w:rsid w:val="00466817"/>
    <w:rsid w:val="0048092D"/>
    <w:rsid w:val="004C2652"/>
    <w:rsid w:val="004E22A3"/>
    <w:rsid w:val="004E47CD"/>
    <w:rsid w:val="00524A18"/>
    <w:rsid w:val="00533D60"/>
    <w:rsid w:val="00541E3C"/>
    <w:rsid w:val="00560C88"/>
    <w:rsid w:val="00577C10"/>
    <w:rsid w:val="00594F1A"/>
    <w:rsid w:val="00596CA6"/>
    <w:rsid w:val="005B1BFB"/>
    <w:rsid w:val="005D61D4"/>
    <w:rsid w:val="005E14EA"/>
    <w:rsid w:val="005E367A"/>
    <w:rsid w:val="005E3693"/>
    <w:rsid w:val="005E431B"/>
    <w:rsid w:val="005E786C"/>
    <w:rsid w:val="00617484"/>
    <w:rsid w:val="006176FA"/>
    <w:rsid w:val="0063206E"/>
    <w:rsid w:val="006360D4"/>
    <w:rsid w:val="0066590A"/>
    <w:rsid w:val="00683196"/>
    <w:rsid w:val="00697AE4"/>
    <w:rsid w:val="006B55CF"/>
    <w:rsid w:val="006D1DFD"/>
    <w:rsid w:val="006D6597"/>
    <w:rsid w:val="006F2953"/>
    <w:rsid w:val="007025C7"/>
    <w:rsid w:val="00704743"/>
    <w:rsid w:val="00713130"/>
    <w:rsid w:val="0072081D"/>
    <w:rsid w:val="007247B6"/>
    <w:rsid w:val="007308B8"/>
    <w:rsid w:val="007333A7"/>
    <w:rsid w:val="00741557"/>
    <w:rsid w:val="007637A5"/>
    <w:rsid w:val="00791697"/>
    <w:rsid w:val="00796711"/>
    <w:rsid w:val="007A71AF"/>
    <w:rsid w:val="007C36BF"/>
    <w:rsid w:val="007D01DA"/>
    <w:rsid w:val="007F6299"/>
    <w:rsid w:val="008059A2"/>
    <w:rsid w:val="00814EE8"/>
    <w:rsid w:val="008409BC"/>
    <w:rsid w:val="008534D4"/>
    <w:rsid w:val="008761A5"/>
    <w:rsid w:val="008773AC"/>
    <w:rsid w:val="0089711B"/>
    <w:rsid w:val="008A041F"/>
    <w:rsid w:val="008B3B58"/>
    <w:rsid w:val="008D558D"/>
    <w:rsid w:val="008D5945"/>
    <w:rsid w:val="008E4AAF"/>
    <w:rsid w:val="00914540"/>
    <w:rsid w:val="00914DDE"/>
    <w:rsid w:val="00937F22"/>
    <w:rsid w:val="009477F5"/>
    <w:rsid w:val="009876BA"/>
    <w:rsid w:val="009A6D8C"/>
    <w:rsid w:val="009B005A"/>
    <w:rsid w:val="00A059BA"/>
    <w:rsid w:val="00A1422F"/>
    <w:rsid w:val="00A3102A"/>
    <w:rsid w:val="00A33D37"/>
    <w:rsid w:val="00A445B4"/>
    <w:rsid w:val="00A83463"/>
    <w:rsid w:val="00AA0DD8"/>
    <w:rsid w:val="00AA2E35"/>
    <w:rsid w:val="00AB645F"/>
    <w:rsid w:val="00AC28E8"/>
    <w:rsid w:val="00AC2A00"/>
    <w:rsid w:val="00AC4087"/>
    <w:rsid w:val="00AC5B34"/>
    <w:rsid w:val="00AD3B5F"/>
    <w:rsid w:val="00AF2D08"/>
    <w:rsid w:val="00AF40CE"/>
    <w:rsid w:val="00B07A4F"/>
    <w:rsid w:val="00B07BB5"/>
    <w:rsid w:val="00B12941"/>
    <w:rsid w:val="00B43639"/>
    <w:rsid w:val="00B43733"/>
    <w:rsid w:val="00B43CB6"/>
    <w:rsid w:val="00B5250E"/>
    <w:rsid w:val="00B557B4"/>
    <w:rsid w:val="00B56A6A"/>
    <w:rsid w:val="00B5782D"/>
    <w:rsid w:val="00B6455E"/>
    <w:rsid w:val="00B74519"/>
    <w:rsid w:val="00B83515"/>
    <w:rsid w:val="00BA1CB0"/>
    <w:rsid w:val="00BA2138"/>
    <w:rsid w:val="00BB3F2A"/>
    <w:rsid w:val="00BE3AF1"/>
    <w:rsid w:val="00C15508"/>
    <w:rsid w:val="00C266C6"/>
    <w:rsid w:val="00C3361D"/>
    <w:rsid w:val="00C35A63"/>
    <w:rsid w:val="00C3691A"/>
    <w:rsid w:val="00C40384"/>
    <w:rsid w:val="00C4480F"/>
    <w:rsid w:val="00C83CFA"/>
    <w:rsid w:val="00C85731"/>
    <w:rsid w:val="00CB5872"/>
    <w:rsid w:val="00CE30FF"/>
    <w:rsid w:val="00D03F3E"/>
    <w:rsid w:val="00D10126"/>
    <w:rsid w:val="00D1701C"/>
    <w:rsid w:val="00D230B4"/>
    <w:rsid w:val="00D23B4C"/>
    <w:rsid w:val="00D52D44"/>
    <w:rsid w:val="00D60278"/>
    <w:rsid w:val="00D65B4E"/>
    <w:rsid w:val="00D84020"/>
    <w:rsid w:val="00D95BAB"/>
    <w:rsid w:val="00DA0647"/>
    <w:rsid w:val="00DD341E"/>
    <w:rsid w:val="00DD494C"/>
    <w:rsid w:val="00DE02AB"/>
    <w:rsid w:val="00DF2A27"/>
    <w:rsid w:val="00E24192"/>
    <w:rsid w:val="00E33DE2"/>
    <w:rsid w:val="00E54729"/>
    <w:rsid w:val="00E610CB"/>
    <w:rsid w:val="00E6451C"/>
    <w:rsid w:val="00E65C8C"/>
    <w:rsid w:val="00E66033"/>
    <w:rsid w:val="00E97876"/>
    <w:rsid w:val="00EA0A2C"/>
    <w:rsid w:val="00EB192C"/>
    <w:rsid w:val="00EC7A47"/>
    <w:rsid w:val="00ED7940"/>
    <w:rsid w:val="00EF0F6D"/>
    <w:rsid w:val="00EF5C78"/>
    <w:rsid w:val="00F51ED0"/>
    <w:rsid w:val="00F52A05"/>
    <w:rsid w:val="00F63C66"/>
    <w:rsid w:val="00F66D5A"/>
    <w:rsid w:val="00FC62C1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EFD1B"/>
  <w15:chartTrackingRefBased/>
  <w15:docId w15:val="{EDAE0C93-4705-42E1-89F8-39EBB4B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2AB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rFonts w:ascii="Calibri" w:hAnsi="Calibri"/>
      <w:color w:val="595959"/>
      <w:kern w:val="2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rFonts w:ascii="Calibri" w:hAnsi="Calibri"/>
      <w:color w:val="272727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eastAsia="Calibri" w:hAnsi="Calibri bold"/>
      <w:kern w:val="2"/>
      <w:sz w:val="16"/>
      <w:szCs w:val="20"/>
      <w:lang w:val="de-DE" w:eastAsia="en-US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  <w:rPr>
      <w:rFonts w:ascii="Arial" w:hAnsi="Arial"/>
      <w:sz w:val="20"/>
      <w:szCs w:val="20"/>
      <w:lang w:eastAsia="en-US"/>
    </w:r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rFonts w:ascii="Arial" w:hAnsi="Arial"/>
      <w:b/>
      <w:sz w:val="20"/>
      <w:szCs w:val="20"/>
      <w:lang w:eastAsia="en-US"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rFonts w:ascii="Arial" w:hAnsi="Arial"/>
      <w:noProof/>
      <w:sz w:val="18"/>
      <w:szCs w:val="20"/>
      <w:lang w:val="en-US" w:eastAsia="en-US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  <w:rPr>
      <w:rFonts w:ascii="Arial" w:hAnsi="Arial"/>
      <w:noProof/>
      <w:sz w:val="20"/>
      <w:szCs w:val="20"/>
      <w:lang w:val="en-US" w:eastAsia="en-US"/>
    </w:rPr>
  </w:style>
  <w:style w:type="character" w:styleId="Enfasigrassetto">
    <w:name w:val="Strong"/>
    <w:uiPriority w:val="22"/>
    <w:qFormat/>
    <w:rsid w:val="00071968"/>
    <w:rPr>
      <w:b/>
      <w:bCs/>
    </w:rPr>
  </w:style>
  <w:style w:type="paragraph" w:customStyle="1" w:styleId="DeutscherText">
    <w:name w:val="Deutscher Text"/>
    <w:basedOn w:val="Normale"/>
    <w:rsid w:val="004150FD"/>
    <w:pPr>
      <w:spacing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TextItalienisch">
    <w:name w:val="Text Italienisch"/>
    <w:basedOn w:val="Normale"/>
    <w:uiPriority w:val="99"/>
    <w:qFormat/>
    <w:rsid w:val="00DE02AB"/>
    <w:pPr>
      <w:ind w:left="28" w:right="28"/>
      <w:jc w:val="both"/>
    </w:pPr>
    <w:rPr>
      <w:rFonts w:ascii="Tahoma" w:hAnsi="Tahoma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GRETERIA\_VORLAGEN\Brief-Lettera-Amt-11.6%20de&amp;it_03-2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Brief-Lettera-Amt-11.6 de&amp;it_03-26</Template>
  <TotalTime>0</TotalTime>
  <Pages>1</Pages>
  <Words>267</Words>
  <Characters>1628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NTT Data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Strada, Claudia</dc:creator>
  <cp:keywords/>
  <dc:description/>
  <cp:lastModifiedBy>Strada, Claudia</cp:lastModifiedBy>
  <cp:revision>3</cp:revision>
  <cp:lastPrinted>2026-05-06T06:15:00Z</cp:lastPrinted>
  <dcterms:created xsi:type="dcterms:W3CDTF">2026-05-14T12:41:00Z</dcterms:created>
  <dcterms:modified xsi:type="dcterms:W3CDTF">2026-05-14T13:48:00Z</dcterms:modified>
</cp:coreProperties>
</file>