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2611" w14:textId="6D2BC1DD" w:rsidR="009F4042" w:rsidRDefault="009F4042" w:rsidP="009F4042">
      <w:pPr>
        <w:spacing w:after="160" w:line="259" w:lineRule="auto"/>
        <w:rPr>
          <w:color w:val="00B0F0"/>
          <w:lang w:val="it-IT"/>
        </w:rPr>
      </w:pPr>
    </w:p>
    <w:tbl>
      <w:tblPr>
        <w:tblW w:w="1027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3"/>
        <w:gridCol w:w="1516"/>
        <w:gridCol w:w="1602"/>
        <w:gridCol w:w="425"/>
        <w:gridCol w:w="851"/>
        <w:gridCol w:w="903"/>
        <w:gridCol w:w="515"/>
        <w:gridCol w:w="684"/>
        <w:gridCol w:w="2151"/>
        <w:gridCol w:w="1276"/>
      </w:tblGrid>
      <w:tr w:rsidR="0084560C" w:rsidRPr="005F7128" w14:paraId="6124441D" w14:textId="77777777" w:rsidTr="1C0161FC">
        <w:trPr>
          <w:cantSplit/>
          <w:jc w:val="center"/>
        </w:trPr>
        <w:tc>
          <w:tcPr>
            <w:tcW w:w="1869" w:type="dxa"/>
            <w:gridSpan w:val="2"/>
            <w:tcBorders>
              <w:top w:val="single" w:sz="4" w:space="0" w:color="auto"/>
              <w:bottom w:val="nil"/>
            </w:tcBorders>
          </w:tcPr>
          <w:p w14:paraId="0AD0E7EC" w14:textId="77777777" w:rsidR="0084560C" w:rsidRDefault="0084560C">
            <w:pPr>
              <w:ind w:left="103"/>
              <w:jc w:val="center"/>
              <w:rPr>
                <w:rFonts w:ascii="Arial" w:hAnsi="Arial" w:cs="Arial"/>
                <w:b/>
              </w:rPr>
            </w:pPr>
            <w:r w:rsidRPr="00AA1ABB">
              <w:rPr>
                <w:rFonts w:ascii="Arial" w:hAnsi="Arial" w:cs="Arial"/>
                <w:b/>
              </w:rPr>
              <w:t xml:space="preserve">Formblatt </w:t>
            </w:r>
          </w:p>
          <w:p w14:paraId="0B5DF997" w14:textId="77777777" w:rsidR="0084560C" w:rsidRPr="00AA1ABB" w:rsidRDefault="0084560C">
            <w:pPr>
              <w:ind w:left="103"/>
              <w:jc w:val="center"/>
              <w:rPr>
                <w:rFonts w:ascii="Arial" w:hAnsi="Arial" w:cs="Arial"/>
              </w:rPr>
            </w:pPr>
            <w:r w:rsidRPr="00AA1ABB">
              <w:rPr>
                <w:rFonts w:ascii="Arial" w:hAnsi="Arial" w:cs="Arial"/>
                <w:b/>
              </w:rPr>
              <w:t>2</w:t>
            </w:r>
            <w:r>
              <w:rPr>
                <w:rFonts w:ascii="Arial" w:hAnsi="Arial" w:cs="Arial"/>
                <w:b/>
              </w:rPr>
              <w:t>025</w:t>
            </w:r>
          </w:p>
        </w:tc>
        <w:tc>
          <w:tcPr>
            <w:tcW w:w="2027" w:type="dxa"/>
            <w:gridSpan w:val="2"/>
            <w:tcBorders>
              <w:top w:val="single" w:sz="4" w:space="0" w:color="auto"/>
              <w:bottom w:val="nil"/>
            </w:tcBorders>
          </w:tcPr>
          <w:p w14:paraId="2F3CD9D1" w14:textId="77777777" w:rsidR="0084560C" w:rsidRPr="00AA1ABB" w:rsidRDefault="0084560C">
            <w:pPr>
              <w:ind w:left="-496" w:firstLine="142"/>
              <w:jc w:val="center"/>
              <w:rPr>
                <w:rFonts w:ascii="Arial" w:hAnsi="Arial" w:cs="Arial"/>
                <w:b/>
              </w:rPr>
            </w:pPr>
          </w:p>
        </w:tc>
        <w:tc>
          <w:tcPr>
            <w:tcW w:w="851" w:type="dxa"/>
            <w:tcBorders>
              <w:top w:val="single" w:sz="4" w:space="0" w:color="auto"/>
              <w:bottom w:val="nil"/>
            </w:tcBorders>
          </w:tcPr>
          <w:p w14:paraId="4C7CF719" w14:textId="77777777" w:rsidR="0084560C" w:rsidRPr="00AA1ABB" w:rsidRDefault="0084560C">
            <w:pPr>
              <w:jc w:val="center"/>
              <w:rPr>
                <w:rFonts w:ascii="Arial" w:hAnsi="Arial" w:cs="Arial"/>
              </w:rPr>
            </w:pPr>
          </w:p>
        </w:tc>
        <w:tc>
          <w:tcPr>
            <w:tcW w:w="1418" w:type="dxa"/>
            <w:gridSpan w:val="2"/>
            <w:tcBorders>
              <w:top w:val="single" w:sz="4" w:space="0" w:color="auto"/>
              <w:bottom w:val="nil"/>
            </w:tcBorders>
          </w:tcPr>
          <w:p w14:paraId="7120618E" w14:textId="77777777" w:rsidR="0084560C" w:rsidRPr="00AA1ABB" w:rsidRDefault="0084560C">
            <w:pPr>
              <w:jc w:val="center"/>
              <w:rPr>
                <w:rFonts w:ascii="Arial" w:hAnsi="Arial" w:cs="Arial"/>
              </w:rPr>
            </w:pPr>
          </w:p>
        </w:tc>
        <w:tc>
          <w:tcPr>
            <w:tcW w:w="2835" w:type="dxa"/>
            <w:gridSpan w:val="2"/>
            <w:tcBorders>
              <w:top w:val="single" w:sz="4" w:space="0" w:color="auto"/>
              <w:bottom w:val="nil"/>
            </w:tcBorders>
          </w:tcPr>
          <w:p w14:paraId="024B7EDF" w14:textId="77777777" w:rsidR="0084560C" w:rsidRPr="00AA1ABB" w:rsidRDefault="0084560C">
            <w:pPr>
              <w:jc w:val="center"/>
              <w:rPr>
                <w:rFonts w:ascii="Arial" w:hAnsi="Arial" w:cs="Arial"/>
              </w:rPr>
            </w:pPr>
          </w:p>
        </w:tc>
        <w:tc>
          <w:tcPr>
            <w:tcW w:w="1276" w:type="dxa"/>
            <w:tcBorders>
              <w:top w:val="single" w:sz="4" w:space="0" w:color="auto"/>
              <w:bottom w:val="nil"/>
            </w:tcBorders>
          </w:tcPr>
          <w:p w14:paraId="254EF546" w14:textId="77777777" w:rsidR="0084560C" w:rsidRPr="00AA1ABB" w:rsidRDefault="0084560C">
            <w:pPr>
              <w:jc w:val="center"/>
              <w:rPr>
                <w:rFonts w:ascii="Arial" w:hAnsi="Arial" w:cs="Arial"/>
              </w:rPr>
            </w:pPr>
          </w:p>
        </w:tc>
      </w:tr>
      <w:tr w:rsidR="0084560C" w:rsidRPr="005F7128" w14:paraId="258C6799" w14:textId="77777777" w:rsidTr="1C0161FC">
        <w:trPr>
          <w:trHeight w:val="1245"/>
          <w:jc w:val="center"/>
        </w:trPr>
        <w:tc>
          <w:tcPr>
            <w:tcW w:w="4747" w:type="dxa"/>
            <w:gridSpan w:val="5"/>
            <w:tcBorders>
              <w:top w:val="nil"/>
              <w:bottom w:val="nil"/>
            </w:tcBorders>
          </w:tcPr>
          <w:p w14:paraId="4755FA88" w14:textId="77777777" w:rsidR="0084560C" w:rsidRPr="00AA1ABB" w:rsidRDefault="0084560C">
            <w:pPr>
              <w:rPr>
                <w:rFonts w:ascii="Arial" w:hAnsi="Arial" w:cs="Arial"/>
              </w:rPr>
            </w:pPr>
          </w:p>
        </w:tc>
        <w:tc>
          <w:tcPr>
            <w:tcW w:w="5529" w:type="dxa"/>
            <w:gridSpan w:val="5"/>
            <w:tcBorders>
              <w:top w:val="nil"/>
              <w:bottom w:val="nil"/>
            </w:tcBorders>
          </w:tcPr>
          <w:p w14:paraId="4878FFC2" w14:textId="77777777" w:rsidR="0084560C" w:rsidRPr="00A5497E" w:rsidRDefault="0084560C">
            <w:pPr>
              <w:rPr>
                <w:rFonts w:ascii="Arial" w:hAnsi="Arial" w:cs="Arial"/>
              </w:rPr>
            </w:pPr>
            <w:r w:rsidRPr="00A5497E">
              <w:rPr>
                <w:rFonts w:ascii="Arial" w:hAnsi="Arial" w:cs="Arial"/>
              </w:rPr>
              <w:t>An die</w:t>
            </w:r>
          </w:p>
          <w:p w14:paraId="64F892D6" w14:textId="77777777" w:rsidR="0084560C" w:rsidRPr="00A5497E" w:rsidRDefault="0084560C">
            <w:pPr>
              <w:rPr>
                <w:rFonts w:ascii="Arial" w:hAnsi="Arial" w:cs="Arial"/>
              </w:rPr>
            </w:pPr>
            <w:r w:rsidRPr="1C0161FC">
              <w:rPr>
                <w:rFonts w:ascii="Arial" w:hAnsi="Arial" w:cs="Arial"/>
              </w:rPr>
              <w:t>AUTONOME PROVINZ BOZEN</w:t>
            </w:r>
          </w:p>
          <w:p w14:paraId="15DC3B44" w14:textId="77777777" w:rsidR="00393ABB" w:rsidRPr="00393ABB" w:rsidRDefault="00393ABB" w:rsidP="1C0161FC">
            <w:pPr>
              <w:rPr>
                <w:rFonts w:ascii="Arial" w:hAnsi="Arial" w:cs="Arial"/>
              </w:rPr>
            </w:pPr>
            <w:r w:rsidRPr="1C0161FC">
              <w:rPr>
                <w:rFonts w:ascii="Arial" w:hAnsi="Arial" w:cs="Arial"/>
              </w:rPr>
              <w:t>Ressort Bevölkerungsschutz, Bürgerrechte, Gleichstellung und Kommunikation</w:t>
            </w:r>
          </w:p>
          <w:p w14:paraId="60285155" w14:textId="77777777" w:rsidR="0084560C" w:rsidRPr="00C06662" w:rsidRDefault="0084560C" w:rsidP="1C0161FC">
            <w:pPr>
              <w:rPr>
                <w:rFonts w:ascii="Arial" w:hAnsi="Arial" w:cs="Arial"/>
                <w:b/>
                <w:bCs/>
              </w:rPr>
            </w:pPr>
          </w:p>
          <w:p w14:paraId="05C509B7" w14:textId="67B8D247" w:rsidR="0084560C" w:rsidRPr="00C06662" w:rsidRDefault="0084560C" w:rsidP="1C0161FC">
            <w:pPr>
              <w:rPr>
                <w:rFonts w:ascii="Arial" w:hAnsi="Arial" w:cs="Arial"/>
                <w:lang w:val="it-IT"/>
              </w:rPr>
            </w:pPr>
            <w:r w:rsidRPr="1C0161FC">
              <w:rPr>
                <w:rFonts w:ascii="Arial" w:hAnsi="Arial" w:cs="Arial"/>
                <w:lang w:val="it-IT"/>
              </w:rPr>
              <w:t xml:space="preserve">E-Mail: </w:t>
            </w:r>
            <w:hyperlink r:id="rId10">
              <w:r w:rsidR="00393ABB" w:rsidRPr="1C0161FC">
                <w:rPr>
                  <w:rStyle w:val="Collegamentoipertestuale"/>
                  <w:rFonts w:ascii="Arial" w:hAnsi="Arial" w:cs="Arial"/>
                  <w:lang w:val="it-IT"/>
                </w:rPr>
                <w:t>ressort.r1@provinz.bz.it</w:t>
              </w:r>
            </w:hyperlink>
            <w:r w:rsidR="00393ABB" w:rsidRPr="1C0161FC">
              <w:rPr>
                <w:rFonts w:ascii="Arial" w:hAnsi="Arial" w:cs="Arial"/>
                <w:lang w:val="it-IT"/>
              </w:rPr>
              <w:t xml:space="preserve"> </w:t>
            </w:r>
          </w:p>
          <w:p w14:paraId="7312712B" w14:textId="08A6574A" w:rsidR="0084560C" w:rsidRPr="007C4394" w:rsidRDefault="0084560C" w:rsidP="1C0161FC">
            <w:pPr>
              <w:rPr>
                <w:rFonts w:ascii="Arial" w:hAnsi="Arial" w:cs="Arial"/>
                <w:b/>
                <w:bCs/>
                <w:lang w:val="en-GB"/>
              </w:rPr>
            </w:pPr>
            <w:r w:rsidRPr="1C0161FC">
              <w:rPr>
                <w:rFonts w:ascii="Arial" w:hAnsi="Arial" w:cs="Arial"/>
                <w:lang w:val="en-GB"/>
              </w:rPr>
              <w:t xml:space="preserve">PEC: </w:t>
            </w:r>
            <w:hyperlink r:id="rId11">
              <w:r w:rsidR="00C06662" w:rsidRPr="1C0161FC">
                <w:rPr>
                  <w:rStyle w:val="Collegamentoipertestuale"/>
                  <w:rFonts w:ascii="Arial" w:hAnsi="Arial" w:cs="Arial"/>
                  <w:lang w:val="en-GB"/>
                </w:rPr>
                <w:t>ressort.dipartimento.r1@pec.prov.bz.it</w:t>
              </w:r>
            </w:hyperlink>
            <w:r w:rsidR="00C06662" w:rsidRPr="1C0161FC">
              <w:rPr>
                <w:rFonts w:ascii="Arial" w:hAnsi="Arial" w:cs="Arial"/>
                <w:lang w:val="en-GB"/>
              </w:rPr>
              <w:t xml:space="preserve"> </w:t>
            </w:r>
          </w:p>
        </w:tc>
      </w:tr>
      <w:tr w:rsidR="0084560C" w:rsidRPr="005F7128" w14:paraId="30C6D8C1" w14:textId="77777777" w:rsidTr="1C0161FC">
        <w:trPr>
          <w:trHeight w:val="124"/>
          <w:jc w:val="center"/>
        </w:trPr>
        <w:tc>
          <w:tcPr>
            <w:tcW w:w="4747" w:type="dxa"/>
            <w:gridSpan w:val="5"/>
            <w:tcBorders>
              <w:top w:val="nil"/>
              <w:bottom w:val="nil"/>
            </w:tcBorders>
          </w:tcPr>
          <w:p w14:paraId="166F1E7E" w14:textId="77777777" w:rsidR="0084560C" w:rsidRPr="00AA1ABB" w:rsidRDefault="0084560C">
            <w:pPr>
              <w:rPr>
                <w:rFonts w:ascii="Arial" w:hAnsi="Arial" w:cs="Arial"/>
                <w:lang w:val="en-GB"/>
              </w:rPr>
            </w:pPr>
          </w:p>
        </w:tc>
        <w:tc>
          <w:tcPr>
            <w:tcW w:w="5529" w:type="dxa"/>
            <w:gridSpan w:val="5"/>
            <w:tcBorders>
              <w:top w:val="nil"/>
              <w:bottom w:val="nil"/>
            </w:tcBorders>
          </w:tcPr>
          <w:p w14:paraId="3FF18D4F" w14:textId="77777777" w:rsidR="0084560C" w:rsidRPr="00AA1ABB" w:rsidRDefault="0084560C">
            <w:pPr>
              <w:rPr>
                <w:rFonts w:ascii="Arial" w:hAnsi="Arial" w:cs="Arial"/>
                <w:lang w:val="en-GB"/>
              </w:rPr>
            </w:pPr>
          </w:p>
        </w:tc>
      </w:tr>
      <w:tr w:rsidR="0084560C" w:rsidRPr="005F7128" w14:paraId="6EC624B7" w14:textId="77777777" w:rsidTr="1C0161FC">
        <w:trPr>
          <w:cantSplit/>
          <w:jc w:val="center"/>
        </w:trPr>
        <w:tc>
          <w:tcPr>
            <w:tcW w:w="10276" w:type="dxa"/>
            <w:gridSpan w:val="10"/>
            <w:tcBorders>
              <w:top w:val="nil"/>
              <w:bottom w:val="nil"/>
            </w:tcBorders>
          </w:tcPr>
          <w:p w14:paraId="577641C6" w14:textId="77777777" w:rsidR="0084560C" w:rsidRPr="00AA1ABB" w:rsidRDefault="0084560C">
            <w:pPr>
              <w:jc w:val="both"/>
              <w:rPr>
                <w:rFonts w:ascii="Arial" w:hAnsi="Arial" w:cs="Arial"/>
                <w:b/>
              </w:rPr>
            </w:pPr>
            <w:r w:rsidRPr="00AA1ABB">
              <w:rPr>
                <w:rFonts w:ascii="Arial" w:hAnsi="Arial" w:cs="Arial"/>
                <w:b/>
              </w:rPr>
              <w:t xml:space="preserve">Antrag auf Zulassung zum </w:t>
            </w:r>
            <w:r w:rsidRPr="00346C6A">
              <w:rPr>
                <w:rFonts w:ascii="Arial" w:hAnsi="Arial" w:cs="Arial"/>
                <w:b/>
                <w:bCs/>
              </w:rPr>
              <w:t>Vergleichsverfahren</w:t>
            </w:r>
            <w:r>
              <w:rPr>
                <w:rFonts w:ascii="Arial" w:hAnsi="Arial" w:cs="Arial"/>
                <w:b/>
                <w:bCs/>
              </w:rPr>
              <w:t xml:space="preserve"> </w:t>
            </w:r>
            <w:r w:rsidRPr="006E637A">
              <w:rPr>
                <w:rFonts w:ascii="Arial" w:hAnsi="Arial" w:cs="Arial"/>
                <w:b/>
                <w:bCs/>
              </w:rPr>
              <w:t xml:space="preserve">für die </w:t>
            </w:r>
            <w:r>
              <w:rPr>
                <w:rFonts w:ascii="Arial" w:hAnsi="Arial" w:cs="Arial"/>
                <w:b/>
                <w:bCs/>
              </w:rPr>
              <w:t xml:space="preserve">Ernennung des Kommandanten der Berufsfeuerwehr gemäß Artikel 42 und 43 des </w:t>
            </w:r>
            <w:r w:rsidRPr="006E637A">
              <w:rPr>
                <w:rFonts w:ascii="Arial" w:hAnsi="Arial" w:cs="Arial"/>
                <w:b/>
                <w:bCs/>
              </w:rPr>
              <w:t>Landesgesetz</w:t>
            </w:r>
            <w:r>
              <w:rPr>
                <w:rFonts w:ascii="Arial" w:hAnsi="Arial" w:cs="Arial"/>
                <w:b/>
                <w:bCs/>
              </w:rPr>
              <w:t>es</w:t>
            </w:r>
            <w:r w:rsidRPr="006E637A">
              <w:rPr>
                <w:rFonts w:ascii="Arial" w:hAnsi="Arial" w:cs="Arial"/>
                <w:b/>
                <w:bCs/>
              </w:rPr>
              <w:t xml:space="preserve"> vom 18. Dezember 2002, Nr. 15</w:t>
            </w:r>
            <w:r>
              <w:rPr>
                <w:rFonts w:ascii="Arial" w:hAnsi="Arial" w:cs="Arial"/>
                <w:b/>
                <w:bCs/>
              </w:rPr>
              <w:t>: „</w:t>
            </w:r>
            <w:r w:rsidRPr="006E637A">
              <w:rPr>
                <w:rFonts w:ascii="Arial" w:hAnsi="Arial" w:cs="Arial"/>
                <w:b/>
                <w:bCs/>
              </w:rPr>
              <w:t>Vereinheitlichter Text über die Ordnung der Feuerwehr- und Zivilschutzdienste</w:t>
            </w:r>
            <w:r>
              <w:rPr>
                <w:rFonts w:ascii="Arial" w:hAnsi="Arial" w:cs="Arial"/>
                <w:b/>
                <w:bCs/>
              </w:rPr>
              <w:t>“</w:t>
            </w:r>
          </w:p>
        </w:tc>
      </w:tr>
      <w:tr w:rsidR="0084560C" w:rsidRPr="005F7128" w14:paraId="14330BB6" w14:textId="77777777" w:rsidTr="1C0161FC">
        <w:trPr>
          <w:cantSplit/>
          <w:jc w:val="center"/>
        </w:trPr>
        <w:tc>
          <w:tcPr>
            <w:tcW w:w="10276" w:type="dxa"/>
            <w:gridSpan w:val="10"/>
            <w:tcBorders>
              <w:top w:val="nil"/>
              <w:bottom w:val="single" w:sz="4" w:space="0" w:color="auto"/>
            </w:tcBorders>
          </w:tcPr>
          <w:p w14:paraId="427B6DE0" w14:textId="77777777" w:rsidR="0084560C" w:rsidRPr="00AA1ABB" w:rsidRDefault="0084560C">
            <w:pPr>
              <w:jc w:val="both"/>
              <w:rPr>
                <w:rFonts w:ascii="Arial" w:hAnsi="Arial" w:cs="Arial"/>
                <w:b/>
              </w:rPr>
            </w:pPr>
          </w:p>
        </w:tc>
      </w:tr>
      <w:tr w:rsidR="0084560C" w:rsidRPr="005F7128" w14:paraId="2789D420" w14:textId="77777777" w:rsidTr="1C0161FC">
        <w:trPr>
          <w:cantSplit/>
          <w:jc w:val="center"/>
        </w:trPr>
        <w:tc>
          <w:tcPr>
            <w:tcW w:w="10276" w:type="dxa"/>
            <w:gridSpan w:val="10"/>
            <w:tcBorders>
              <w:top w:val="nil"/>
              <w:bottom w:val="nil"/>
            </w:tcBorders>
            <w:shd w:val="clear" w:color="auto" w:fill="000000" w:themeFill="text1"/>
          </w:tcPr>
          <w:p w14:paraId="0554F6B9" w14:textId="77777777" w:rsidR="0084560C" w:rsidRPr="00AA1ABB" w:rsidRDefault="0084560C">
            <w:pPr>
              <w:rPr>
                <w:rFonts w:ascii="Arial" w:hAnsi="Arial" w:cs="Arial"/>
                <w:b/>
              </w:rPr>
            </w:pPr>
            <w:r w:rsidRPr="00AA1ABB">
              <w:rPr>
                <w:rFonts w:ascii="Arial" w:hAnsi="Arial" w:cs="Arial"/>
                <w:b/>
              </w:rPr>
              <w:t>Abschnitt A - Persönliche Daten des/der Antragsteller/in</w:t>
            </w:r>
          </w:p>
        </w:tc>
      </w:tr>
      <w:tr w:rsidR="0084560C" w:rsidRPr="005F7128" w14:paraId="30EC10EF" w14:textId="77777777" w:rsidTr="1C0161FC">
        <w:trPr>
          <w:jc w:val="center"/>
        </w:trPr>
        <w:tc>
          <w:tcPr>
            <w:tcW w:w="4747" w:type="dxa"/>
            <w:gridSpan w:val="5"/>
            <w:tcBorders>
              <w:top w:val="nil"/>
              <w:bottom w:val="nil"/>
            </w:tcBorders>
          </w:tcPr>
          <w:p w14:paraId="6D9B9CF3" w14:textId="77777777" w:rsidR="0084560C" w:rsidRPr="00AA1ABB" w:rsidRDefault="0084560C">
            <w:pPr>
              <w:rPr>
                <w:rFonts w:ascii="Arial" w:hAnsi="Arial" w:cs="Arial"/>
              </w:rPr>
            </w:pPr>
          </w:p>
          <w:p w14:paraId="05E10181" w14:textId="77777777" w:rsidR="0084560C" w:rsidRPr="00AA1ABB" w:rsidRDefault="0084560C">
            <w:pPr>
              <w:rPr>
                <w:rFonts w:ascii="Arial" w:hAnsi="Arial" w:cs="Arial"/>
              </w:rPr>
            </w:pPr>
            <w:r w:rsidRPr="00AA1ABB">
              <w:rPr>
                <w:rFonts w:ascii="Arial" w:hAnsi="Arial" w:cs="Arial"/>
              </w:rPr>
              <w:t xml:space="preserve">Vorname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529" w:type="dxa"/>
            <w:gridSpan w:val="5"/>
            <w:tcBorders>
              <w:top w:val="nil"/>
              <w:bottom w:val="nil"/>
            </w:tcBorders>
          </w:tcPr>
          <w:p w14:paraId="240362A5" w14:textId="77777777" w:rsidR="0084560C" w:rsidRPr="00AA1ABB" w:rsidRDefault="0084560C">
            <w:pPr>
              <w:rPr>
                <w:rFonts w:ascii="Arial" w:hAnsi="Arial" w:cs="Arial"/>
              </w:rPr>
            </w:pPr>
            <w:r w:rsidRPr="00AA1ABB">
              <w:rPr>
                <w:rFonts w:ascii="Arial" w:hAnsi="Arial" w:cs="Arial"/>
              </w:rPr>
              <w:br/>
              <w:t xml:space="preserve">Zuname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560C" w:rsidRPr="005F7128" w14:paraId="7CAD41EA" w14:textId="77777777" w:rsidTr="1C0161FC">
        <w:trPr>
          <w:jc w:val="center"/>
        </w:trPr>
        <w:tc>
          <w:tcPr>
            <w:tcW w:w="4747" w:type="dxa"/>
            <w:gridSpan w:val="5"/>
            <w:tcBorders>
              <w:top w:val="nil"/>
              <w:bottom w:val="nil"/>
            </w:tcBorders>
          </w:tcPr>
          <w:p w14:paraId="6B52751E" w14:textId="77777777" w:rsidR="0084560C" w:rsidRPr="00AA1ABB" w:rsidRDefault="0084560C">
            <w:pPr>
              <w:rPr>
                <w:rFonts w:ascii="Arial" w:hAnsi="Arial" w:cs="Arial"/>
              </w:rPr>
            </w:pPr>
          </w:p>
          <w:p w14:paraId="5563E700" w14:textId="77777777" w:rsidR="0084560C" w:rsidRPr="00AA1ABB" w:rsidRDefault="0084560C">
            <w:pPr>
              <w:rPr>
                <w:rFonts w:ascii="Arial" w:hAnsi="Arial" w:cs="Arial"/>
              </w:rPr>
            </w:pPr>
            <w:r w:rsidRPr="00AA1ABB">
              <w:rPr>
                <w:rFonts w:ascii="Arial" w:hAnsi="Arial" w:cs="Arial"/>
              </w:rPr>
              <w:t xml:space="preserve">geboren am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529" w:type="dxa"/>
            <w:gridSpan w:val="5"/>
            <w:tcBorders>
              <w:top w:val="nil"/>
              <w:bottom w:val="nil"/>
            </w:tcBorders>
          </w:tcPr>
          <w:p w14:paraId="74A1C270" w14:textId="77777777" w:rsidR="0084560C" w:rsidRPr="00AA1ABB" w:rsidRDefault="0084560C">
            <w:pPr>
              <w:rPr>
                <w:rFonts w:ascii="Arial" w:hAnsi="Arial" w:cs="Arial"/>
              </w:rPr>
            </w:pPr>
            <w:r w:rsidRPr="00AA1ABB">
              <w:rPr>
                <w:rFonts w:ascii="Arial" w:hAnsi="Arial" w:cs="Arial"/>
              </w:rPr>
              <w:br/>
              <w:t xml:space="preserve">in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560C" w:rsidRPr="005F7128" w14:paraId="256D4B12" w14:textId="77777777" w:rsidTr="1C0161FC">
        <w:trPr>
          <w:cantSplit/>
          <w:jc w:val="center"/>
        </w:trPr>
        <w:tc>
          <w:tcPr>
            <w:tcW w:w="10276" w:type="dxa"/>
            <w:gridSpan w:val="10"/>
            <w:tcBorders>
              <w:top w:val="nil"/>
              <w:bottom w:val="nil"/>
            </w:tcBorders>
          </w:tcPr>
          <w:p w14:paraId="1DC69855" w14:textId="77777777" w:rsidR="0084560C" w:rsidRPr="00AA1ABB" w:rsidRDefault="0084560C">
            <w:pPr>
              <w:rPr>
                <w:rFonts w:ascii="Arial" w:hAnsi="Arial" w:cs="Arial"/>
              </w:rPr>
            </w:pPr>
          </w:p>
          <w:p w14:paraId="66CEC520" w14:textId="77777777" w:rsidR="0084560C" w:rsidRPr="00AA1ABB" w:rsidRDefault="0084560C">
            <w:pPr>
              <w:rPr>
                <w:rFonts w:ascii="Arial" w:hAnsi="Arial" w:cs="Arial"/>
              </w:rPr>
            </w:pPr>
            <w:r w:rsidRPr="00AA1ABB">
              <w:rPr>
                <w:rFonts w:ascii="Arial" w:hAnsi="Arial" w:cs="Arial"/>
              </w:rPr>
              <w:t xml:space="preserve">wohnhaft in der Gemeinde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AA1ABB">
              <w:rPr>
                <w:rFonts w:ascii="Arial" w:hAnsi="Arial" w:cs="Arial"/>
              </w:rPr>
              <w:t xml:space="preserve"> PLZ</w:t>
            </w:r>
            <w:r>
              <w:rPr>
                <w:rFonts w:ascii="Arial" w:hAnsi="Arial" w:cs="Arial"/>
              </w:rPr>
              <w:t xml:space="preserv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560C" w:rsidRPr="005F7128" w14:paraId="030E74B6" w14:textId="77777777" w:rsidTr="1C0161FC">
        <w:trPr>
          <w:jc w:val="center"/>
        </w:trPr>
        <w:tc>
          <w:tcPr>
            <w:tcW w:w="4747" w:type="dxa"/>
            <w:gridSpan w:val="5"/>
            <w:tcBorders>
              <w:top w:val="nil"/>
              <w:bottom w:val="nil"/>
            </w:tcBorders>
          </w:tcPr>
          <w:p w14:paraId="6CE5C156" w14:textId="77777777" w:rsidR="0084560C" w:rsidRPr="00AA1ABB" w:rsidRDefault="0084560C">
            <w:pPr>
              <w:rPr>
                <w:rFonts w:ascii="Arial" w:hAnsi="Arial" w:cs="Arial"/>
              </w:rPr>
            </w:pPr>
          </w:p>
          <w:p w14:paraId="4536EB3D" w14:textId="77777777" w:rsidR="0084560C" w:rsidRDefault="0084560C">
            <w:pPr>
              <w:rPr>
                <w:rFonts w:ascii="Arial" w:hAnsi="Arial" w:cs="Arial"/>
              </w:rPr>
            </w:pPr>
            <w:r w:rsidRPr="00AA1ABB">
              <w:rPr>
                <w:rFonts w:ascii="Arial" w:hAnsi="Arial" w:cs="Arial"/>
              </w:rPr>
              <w:t>Fraktion/Straße</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6EB6BAF" w14:textId="77777777" w:rsidR="0084560C" w:rsidRDefault="0084560C">
            <w:pPr>
              <w:rPr>
                <w:rFonts w:ascii="Arial" w:hAnsi="Arial" w:cs="Arial"/>
              </w:rPr>
            </w:pPr>
          </w:p>
          <w:p w14:paraId="708F0152" w14:textId="77777777" w:rsidR="0084560C" w:rsidRPr="008B2F54" w:rsidRDefault="0084560C">
            <w:pPr>
              <w:rPr>
                <w:rFonts w:ascii="Arial" w:hAnsi="Arial" w:cs="Arial"/>
              </w:rPr>
            </w:pPr>
            <w:r>
              <w:rPr>
                <w:rFonts w:ascii="Arial" w:hAnsi="Arial" w:cs="Arial"/>
              </w:rPr>
              <w:t xml:space="preserve">Steuerkodex: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03" w:type="dxa"/>
            <w:tcBorders>
              <w:top w:val="nil"/>
              <w:bottom w:val="nil"/>
            </w:tcBorders>
          </w:tcPr>
          <w:p w14:paraId="3932A472" w14:textId="77777777" w:rsidR="0084560C" w:rsidRPr="00AA1ABB" w:rsidRDefault="0084560C">
            <w:pPr>
              <w:rPr>
                <w:rFonts w:ascii="Arial" w:hAnsi="Arial" w:cs="Arial"/>
              </w:rPr>
            </w:pPr>
          </w:p>
          <w:p w14:paraId="66DB746A" w14:textId="77777777" w:rsidR="0084560C" w:rsidRPr="00AA1ABB" w:rsidRDefault="0084560C">
            <w:pPr>
              <w:rPr>
                <w:rFonts w:ascii="Arial" w:hAnsi="Arial" w:cs="Arial"/>
              </w:rPr>
            </w:pPr>
            <w:r w:rsidRPr="00AA1ABB">
              <w:rPr>
                <w:rFonts w:ascii="Arial" w:hAnsi="Arial" w:cs="Arial"/>
              </w:rPr>
              <w:t>Nr.</w:t>
            </w:r>
            <w:r>
              <w:rPr>
                <w:rFonts w:ascii="Arial" w:hAnsi="Arial" w:cs="Arial"/>
              </w:rPr>
              <w:t xml:space="preserv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26" w:type="dxa"/>
            <w:gridSpan w:val="4"/>
            <w:tcBorders>
              <w:top w:val="nil"/>
              <w:bottom w:val="nil"/>
            </w:tcBorders>
          </w:tcPr>
          <w:p w14:paraId="0C0DFFE5" w14:textId="77777777" w:rsidR="0084560C" w:rsidRPr="00AA1ABB" w:rsidRDefault="0084560C">
            <w:pPr>
              <w:rPr>
                <w:rFonts w:ascii="Arial" w:hAnsi="Arial" w:cs="Arial"/>
              </w:rPr>
            </w:pPr>
          </w:p>
          <w:p w14:paraId="101EB190" w14:textId="77777777" w:rsidR="0084560C" w:rsidRDefault="0084560C">
            <w:pPr>
              <w:rPr>
                <w:rFonts w:ascii="Arial" w:hAnsi="Arial" w:cs="Arial"/>
              </w:rPr>
            </w:pPr>
            <w:r w:rsidRPr="00AA1ABB">
              <w:rPr>
                <w:rFonts w:ascii="Arial" w:hAnsi="Arial" w:cs="Arial"/>
              </w:rPr>
              <w:t xml:space="preserve">Tel./Handy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48E8BBA" w14:textId="77777777" w:rsidR="0084560C" w:rsidRDefault="0084560C">
            <w:pPr>
              <w:ind w:left="-3372" w:hanging="3408"/>
              <w:rPr>
                <w:rFonts w:ascii="Arial" w:hAnsi="Arial" w:cs="Arial"/>
              </w:rPr>
            </w:pPr>
          </w:p>
          <w:p w14:paraId="6B930AB3" w14:textId="77777777" w:rsidR="0084560C" w:rsidRPr="00AA1ABB" w:rsidRDefault="0084560C">
            <w:pPr>
              <w:ind w:left="-5652"/>
              <w:jc w:val="both"/>
              <w:rPr>
                <w:rFonts w:ascii="Arial" w:hAnsi="Arial" w:cs="Arial"/>
              </w:rPr>
            </w:pPr>
          </w:p>
        </w:tc>
      </w:tr>
      <w:tr w:rsidR="0084560C" w:rsidRPr="005F7128" w14:paraId="7D968355" w14:textId="77777777" w:rsidTr="1C0161FC">
        <w:trPr>
          <w:cantSplit/>
          <w:trHeight w:val="762"/>
          <w:jc w:val="center"/>
        </w:trPr>
        <w:tc>
          <w:tcPr>
            <w:tcW w:w="10276" w:type="dxa"/>
            <w:gridSpan w:val="10"/>
            <w:tcBorders>
              <w:top w:val="nil"/>
              <w:bottom w:val="nil"/>
            </w:tcBorders>
          </w:tcPr>
          <w:p w14:paraId="5CA00B02" w14:textId="77777777" w:rsidR="0084560C" w:rsidRPr="00AA1ABB" w:rsidRDefault="0084560C">
            <w:pPr>
              <w:rPr>
                <w:rFonts w:ascii="Arial" w:hAnsi="Arial"/>
                <w:b/>
              </w:rPr>
            </w:pPr>
          </w:p>
          <w:p w14:paraId="02D341F8" w14:textId="77777777" w:rsidR="0084560C" w:rsidRPr="00A95C51" w:rsidRDefault="0084560C">
            <w:pPr>
              <w:rPr>
                <w:rFonts w:ascii="Arial" w:hAnsi="Arial"/>
              </w:rPr>
            </w:pPr>
            <w:r w:rsidRPr="00AA1ABB">
              <w:rPr>
                <w:rFonts w:ascii="Arial" w:hAnsi="Arial"/>
              </w:rPr>
              <w:t>E-Mail</w:t>
            </w:r>
            <w:r w:rsidRPr="00AA1ABB">
              <w:rPr>
                <w:rFonts w:ascii="Arial" w:hAnsi="Arial"/>
                <w:b/>
              </w:rPr>
              <w:t xml:space="preserv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A1ABB">
              <w:rPr>
                <w:rFonts w:ascii="Arial" w:hAnsi="Arial"/>
              </w:rPr>
              <w:t xml:space="preserve"> PEC-Adresse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560C" w:rsidRPr="005F7128" w14:paraId="3C950FB8" w14:textId="77777777" w:rsidTr="1C0161FC">
        <w:trPr>
          <w:cantSplit/>
          <w:jc w:val="center"/>
        </w:trPr>
        <w:tc>
          <w:tcPr>
            <w:tcW w:w="10276" w:type="dxa"/>
            <w:gridSpan w:val="10"/>
            <w:tcBorders>
              <w:top w:val="nil"/>
              <w:bottom w:val="nil"/>
            </w:tcBorders>
          </w:tcPr>
          <w:p w14:paraId="12395596" w14:textId="77777777" w:rsidR="0084560C" w:rsidRPr="00AA1ABB" w:rsidRDefault="0084560C">
            <w:pPr>
              <w:rPr>
                <w:rFonts w:ascii="Arial" w:hAnsi="Arial" w:cs="Arial"/>
              </w:rPr>
            </w:pPr>
          </w:p>
        </w:tc>
      </w:tr>
      <w:tr w:rsidR="0084560C" w:rsidRPr="005F7128" w14:paraId="44B28880" w14:textId="77777777" w:rsidTr="1C0161FC">
        <w:trPr>
          <w:cantSplit/>
          <w:jc w:val="center"/>
        </w:trPr>
        <w:tc>
          <w:tcPr>
            <w:tcW w:w="10276" w:type="dxa"/>
            <w:gridSpan w:val="10"/>
            <w:tcBorders>
              <w:top w:val="nil"/>
              <w:bottom w:val="nil"/>
            </w:tcBorders>
            <w:shd w:val="clear" w:color="auto" w:fill="000000" w:themeFill="text1"/>
          </w:tcPr>
          <w:p w14:paraId="3D88D079" w14:textId="77777777" w:rsidR="0084560C" w:rsidRPr="00AA1ABB" w:rsidRDefault="0084560C">
            <w:pPr>
              <w:rPr>
                <w:rFonts w:ascii="Arial" w:hAnsi="Arial" w:cs="Arial"/>
                <w:b/>
              </w:rPr>
            </w:pPr>
            <w:r w:rsidRPr="00AA1ABB">
              <w:rPr>
                <w:rFonts w:ascii="Arial" w:hAnsi="Arial" w:cs="Arial"/>
                <w:b/>
              </w:rPr>
              <w:t xml:space="preserve">Abschnitt </w:t>
            </w:r>
            <w:proofErr w:type="gramStart"/>
            <w:r w:rsidRPr="00AA1ABB">
              <w:rPr>
                <w:rFonts w:ascii="Arial" w:hAnsi="Arial" w:cs="Arial"/>
                <w:b/>
              </w:rPr>
              <w:t>B  -</w:t>
            </w:r>
            <w:proofErr w:type="gramEnd"/>
            <w:r w:rsidRPr="00AA1ABB">
              <w:rPr>
                <w:rFonts w:ascii="Arial" w:hAnsi="Arial" w:cs="Arial"/>
                <w:b/>
              </w:rPr>
              <w:t xml:space="preserve">  Erklärungen und andere Angaben (zutreffendes ankreuzen und ausfüllen)</w:t>
            </w:r>
          </w:p>
        </w:tc>
      </w:tr>
      <w:tr w:rsidR="0084560C" w:rsidRPr="005F7128" w14:paraId="62E78DA9" w14:textId="77777777" w:rsidTr="1C0161FC">
        <w:trPr>
          <w:cantSplit/>
          <w:jc w:val="center"/>
        </w:trPr>
        <w:tc>
          <w:tcPr>
            <w:tcW w:w="10276" w:type="dxa"/>
            <w:gridSpan w:val="10"/>
            <w:tcBorders>
              <w:top w:val="nil"/>
              <w:bottom w:val="nil"/>
            </w:tcBorders>
          </w:tcPr>
          <w:p w14:paraId="102B687A" w14:textId="77777777" w:rsidR="0084560C" w:rsidRPr="00AE3DFF" w:rsidRDefault="0084560C">
            <w:pPr>
              <w:rPr>
                <w:rFonts w:ascii="Arial" w:hAnsi="Arial" w:cs="Arial"/>
                <w:sz w:val="8"/>
                <w:szCs w:val="8"/>
              </w:rPr>
            </w:pPr>
          </w:p>
          <w:p w14:paraId="6C53B8DB" w14:textId="77777777" w:rsidR="0084560C" w:rsidRPr="00AA1ABB" w:rsidRDefault="0084560C">
            <w:pPr>
              <w:rPr>
                <w:rFonts w:ascii="Arial" w:hAnsi="Arial" w:cs="Arial"/>
              </w:rPr>
            </w:pPr>
            <w:r w:rsidRPr="00AA1ABB">
              <w:rPr>
                <w:rFonts w:ascii="Arial" w:hAnsi="Arial" w:cs="Arial"/>
              </w:rPr>
              <w:t>Der/die Unterfertigte erklärt</w:t>
            </w:r>
            <w:r>
              <w:rPr>
                <w:rFonts w:ascii="Arial" w:hAnsi="Arial" w:cs="Arial"/>
              </w:rPr>
              <w:t xml:space="preserve"> (</w:t>
            </w:r>
            <w:r w:rsidRPr="00A95C51">
              <w:rPr>
                <w:rFonts w:ascii="Arial" w:hAnsi="Arial" w:cs="Arial"/>
                <w:i/>
                <w:iCs/>
              </w:rPr>
              <w:t>alle übrigen Voraussetzungen</w:t>
            </w:r>
            <w:r>
              <w:rPr>
                <w:rFonts w:ascii="Arial" w:hAnsi="Arial" w:cs="Arial"/>
                <w:i/>
                <w:iCs/>
              </w:rPr>
              <w:t xml:space="preserve"> </w:t>
            </w:r>
            <w:r w:rsidRPr="00B0223F">
              <w:rPr>
                <w:rFonts w:ascii="Arial" w:hAnsi="Arial" w:cs="Arial"/>
                <w:i/>
                <w:iCs/>
              </w:rPr>
              <w:t>und Titel müssen</w:t>
            </w:r>
            <w:r w:rsidRPr="00A95C51">
              <w:rPr>
                <w:rFonts w:ascii="Arial" w:hAnsi="Arial" w:cs="Arial"/>
                <w:i/>
                <w:iCs/>
              </w:rPr>
              <w:t xml:space="preserve"> zum Zeitpunkt des Termins für die Einreichung des Gesuches für die Zulassung zum Wettbewerb</w:t>
            </w:r>
            <w:r>
              <w:rPr>
                <w:rFonts w:ascii="Arial" w:hAnsi="Arial" w:cs="Arial"/>
                <w:i/>
                <w:iCs/>
              </w:rPr>
              <w:t xml:space="preserve"> und </w:t>
            </w:r>
            <w:r w:rsidRPr="00492AFC">
              <w:rPr>
                <w:rFonts w:ascii="Arial" w:hAnsi="Arial" w:cs="Arial"/>
                <w:i/>
                <w:iCs/>
              </w:rPr>
              <w:t xml:space="preserve">der Einstellung im Dienst </w:t>
            </w:r>
            <w:r w:rsidRPr="00A95C51">
              <w:rPr>
                <w:rFonts w:ascii="Arial" w:hAnsi="Arial" w:cs="Arial"/>
                <w:i/>
                <w:iCs/>
              </w:rPr>
              <w:t>bestehen</w:t>
            </w:r>
            <w:r>
              <w:rPr>
                <w:rFonts w:ascii="Arial" w:hAnsi="Arial" w:cs="Arial"/>
              </w:rPr>
              <w:t>):</w:t>
            </w:r>
            <w:r w:rsidRPr="00AA1ABB">
              <w:rPr>
                <w:rFonts w:ascii="Arial" w:hAnsi="Arial" w:cs="Arial"/>
              </w:rPr>
              <w:t xml:space="preserve"> </w:t>
            </w:r>
          </w:p>
        </w:tc>
      </w:tr>
      <w:tr w:rsidR="0084560C" w:rsidRPr="005F7128" w14:paraId="427832D5" w14:textId="77777777" w:rsidTr="1C0161FC">
        <w:trPr>
          <w:jc w:val="center"/>
        </w:trPr>
        <w:tc>
          <w:tcPr>
            <w:tcW w:w="353" w:type="dxa"/>
            <w:tcBorders>
              <w:top w:val="nil"/>
              <w:bottom w:val="nil"/>
            </w:tcBorders>
            <w:vAlign w:val="center"/>
          </w:tcPr>
          <w:p w14:paraId="68328002" w14:textId="77777777" w:rsidR="0084560C" w:rsidRPr="00170933" w:rsidRDefault="0084560C" w:rsidP="00170933">
            <w:pPr>
              <w:rPr>
                <w:rFonts w:ascii="Arial" w:hAnsi="Arial" w:cs="Arial"/>
              </w:rPr>
            </w:pPr>
          </w:p>
          <w:p w14:paraId="7465B0FA" w14:textId="77777777" w:rsidR="0084560C" w:rsidRPr="00170933" w:rsidRDefault="0084560C" w:rsidP="00170933">
            <w:pPr>
              <w:rPr>
                <w:rFonts w:ascii="Arial" w:hAnsi="Arial" w:cs="Arial"/>
              </w:rPr>
            </w:pPr>
            <w:r w:rsidRPr="00170933">
              <w:rPr>
                <w:rFonts w:ascii="Arial" w:hAnsi="Arial" w:cs="Arial"/>
              </w:rPr>
              <w:t>a)</w:t>
            </w:r>
          </w:p>
        </w:tc>
        <w:tc>
          <w:tcPr>
            <w:tcW w:w="9923" w:type="dxa"/>
            <w:gridSpan w:val="9"/>
            <w:tcBorders>
              <w:top w:val="nil"/>
              <w:bottom w:val="nil"/>
            </w:tcBorders>
            <w:vAlign w:val="center"/>
          </w:tcPr>
          <w:p w14:paraId="50D625E2" w14:textId="5AAD49B9" w:rsidR="0084560C" w:rsidRPr="00170933" w:rsidRDefault="0084560C" w:rsidP="00170933">
            <w:pPr>
              <w:rPr>
                <w:rFonts w:ascii="Arial" w:hAnsi="Arial" w:cs="Arial"/>
              </w:rPr>
            </w:pPr>
            <w:r w:rsidRPr="00170933">
              <w:rPr>
                <w:rFonts w:ascii="Arial" w:hAnsi="Arial" w:cs="Arial"/>
              </w:rPr>
              <w:fldChar w:fldCharType="begin">
                <w:ffData>
                  <w:name w:val=""/>
                  <w:enabled/>
                  <w:calcOnExit w:val="0"/>
                  <w:checkBox>
                    <w:size w:val="20"/>
                    <w:default w:val="0"/>
                    <w:checked w:val="0"/>
                  </w:checkBox>
                </w:ffData>
              </w:fldChar>
            </w:r>
            <w:r w:rsidRPr="00170933">
              <w:rPr>
                <w:rFonts w:ascii="Arial" w:hAnsi="Arial" w:cs="Arial"/>
              </w:rPr>
              <w:instrText xml:space="preserve"> FORMCHECKBOX </w:instrText>
            </w:r>
            <w:r w:rsidRPr="00170933">
              <w:rPr>
                <w:rFonts w:ascii="Arial" w:hAnsi="Arial" w:cs="Arial"/>
              </w:rPr>
            </w:r>
            <w:r w:rsidRPr="00170933">
              <w:rPr>
                <w:rFonts w:ascii="Arial" w:hAnsi="Arial" w:cs="Arial"/>
              </w:rPr>
              <w:fldChar w:fldCharType="separate"/>
            </w:r>
            <w:r w:rsidRPr="00170933">
              <w:rPr>
                <w:rFonts w:ascii="Arial" w:hAnsi="Arial" w:cs="Arial"/>
              </w:rPr>
              <w:fldChar w:fldCharType="end"/>
            </w:r>
            <w:r w:rsidRPr="00170933">
              <w:rPr>
                <w:rFonts w:ascii="Arial" w:hAnsi="Arial" w:cs="Arial"/>
              </w:rPr>
              <w:t xml:space="preserve"> die italienische Staatsbürgerschaft zu besitzen;</w:t>
            </w:r>
          </w:p>
        </w:tc>
      </w:tr>
      <w:tr w:rsidR="0084560C" w:rsidRPr="005F7128" w14:paraId="407EAB13" w14:textId="77777777" w:rsidTr="1C0161FC">
        <w:trPr>
          <w:jc w:val="center"/>
        </w:trPr>
        <w:tc>
          <w:tcPr>
            <w:tcW w:w="353" w:type="dxa"/>
            <w:tcBorders>
              <w:top w:val="nil"/>
              <w:bottom w:val="nil"/>
            </w:tcBorders>
          </w:tcPr>
          <w:p w14:paraId="1842E628" w14:textId="77777777" w:rsidR="0084560C" w:rsidRPr="00AA1ABB" w:rsidRDefault="0084560C">
            <w:pPr>
              <w:jc w:val="both"/>
              <w:rPr>
                <w:rFonts w:ascii="Arial" w:hAnsi="Arial" w:cs="Arial"/>
              </w:rPr>
            </w:pPr>
          </w:p>
        </w:tc>
        <w:tc>
          <w:tcPr>
            <w:tcW w:w="9923" w:type="dxa"/>
            <w:gridSpan w:val="9"/>
            <w:tcBorders>
              <w:top w:val="nil"/>
              <w:bottom w:val="nil"/>
            </w:tcBorders>
          </w:tcPr>
          <w:p w14:paraId="598438AA" w14:textId="77777777" w:rsidR="0084560C" w:rsidRPr="00170933" w:rsidRDefault="0084560C">
            <w:pPr>
              <w:spacing w:line="360" w:lineRule="auto"/>
              <w:jc w:val="both"/>
              <w:rPr>
                <w:rFonts w:ascii="Arial" w:hAnsi="Arial" w:cs="Arial"/>
              </w:rPr>
            </w:pPr>
          </w:p>
        </w:tc>
      </w:tr>
      <w:tr w:rsidR="0084560C" w:rsidRPr="005F7128" w14:paraId="18DA392D" w14:textId="77777777" w:rsidTr="1C0161FC">
        <w:trPr>
          <w:jc w:val="center"/>
        </w:trPr>
        <w:tc>
          <w:tcPr>
            <w:tcW w:w="353" w:type="dxa"/>
            <w:tcBorders>
              <w:top w:val="nil"/>
              <w:bottom w:val="nil"/>
            </w:tcBorders>
          </w:tcPr>
          <w:p w14:paraId="5675BF28" w14:textId="77777777" w:rsidR="0084560C" w:rsidRPr="00AA1ABB" w:rsidRDefault="0084560C">
            <w:pPr>
              <w:jc w:val="both"/>
              <w:rPr>
                <w:rFonts w:ascii="Arial" w:hAnsi="Arial" w:cs="Arial"/>
              </w:rPr>
            </w:pPr>
          </w:p>
          <w:p w14:paraId="7E3357C4" w14:textId="77777777" w:rsidR="0084560C" w:rsidRPr="00AA1ABB" w:rsidRDefault="0084560C">
            <w:pPr>
              <w:jc w:val="both"/>
              <w:rPr>
                <w:rFonts w:ascii="Arial" w:hAnsi="Arial" w:cs="Arial"/>
              </w:rPr>
            </w:pPr>
            <w:r w:rsidRPr="00AA1ABB">
              <w:rPr>
                <w:rFonts w:ascii="Arial" w:hAnsi="Arial" w:cs="Arial"/>
              </w:rPr>
              <w:t>b)</w:t>
            </w:r>
          </w:p>
        </w:tc>
        <w:tc>
          <w:tcPr>
            <w:tcW w:w="9923" w:type="dxa"/>
            <w:gridSpan w:val="9"/>
            <w:tcBorders>
              <w:top w:val="nil"/>
              <w:bottom w:val="nil"/>
            </w:tcBorders>
            <w:vAlign w:val="center"/>
          </w:tcPr>
          <w:p w14:paraId="2803121A" w14:textId="2C4E1295" w:rsidR="0084560C" w:rsidRPr="00AA1ABB" w:rsidRDefault="0084560C" w:rsidP="00170933">
            <w:pPr>
              <w:rPr>
                <w:rFonts w:ascii="Arial" w:hAnsi="Arial" w:cs="Arial"/>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AA1ABB">
              <w:rPr>
                <w:rFonts w:ascii="Arial" w:hAnsi="Arial" w:cs="Arial"/>
              </w:rPr>
              <w:t xml:space="preserve">in den Wählerlisten der Gemeinde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A1ABB">
              <w:rPr>
                <w:rFonts w:ascii="Arial" w:hAnsi="Arial" w:cs="Arial"/>
              </w:rPr>
              <w:t xml:space="preserve"> eingetragen zu sein (nicht eingetragen oder aus den Listen gestrichen worden zu sein – Grund angeben: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00B42155">
              <w:rPr>
                <w:rFonts w:ascii="Arial" w:hAnsi="Arial" w:cs="Arial"/>
              </w:rPr>
              <w:t>;</w:t>
            </w:r>
          </w:p>
        </w:tc>
      </w:tr>
      <w:tr w:rsidR="0084560C" w:rsidRPr="005F7128" w14:paraId="69C5566E" w14:textId="77777777" w:rsidTr="1C0161FC">
        <w:trPr>
          <w:jc w:val="center"/>
        </w:trPr>
        <w:tc>
          <w:tcPr>
            <w:tcW w:w="353" w:type="dxa"/>
            <w:tcBorders>
              <w:top w:val="nil"/>
              <w:bottom w:val="nil"/>
            </w:tcBorders>
          </w:tcPr>
          <w:p w14:paraId="06D04300" w14:textId="77777777" w:rsidR="0084560C" w:rsidRPr="00AA1ABB" w:rsidRDefault="0084560C">
            <w:pPr>
              <w:jc w:val="both"/>
              <w:rPr>
                <w:rFonts w:ascii="Arial" w:hAnsi="Arial" w:cs="Arial"/>
              </w:rPr>
            </w:pPr>
          </w:p>
        </w:tc>
        <w:tc>
          <w:tcPr>
            <w:tcW w:w="9923" w:type="dxa"/>
            <w:gridSpan w:val="9"/>
            <w:tcBorders>
              <w:top w:val="nil"/>
              <w:bottom w:val="nil"/>
            </w:tcBorders>
            <w:vAlign w:val="center"/>
          </w:tcPr>
          <w:p w14:paraId="7EA70DB2" w14:textId="77777777" w:rsidR="0084560C" w:rsidRPr="00170933" w:rsidRDefault="0084560C" w:rsidP="00170933">
            <w:pPr>
              <w:rPr>
                <w:rFonts w:ascii="Arial" w:hAnsi="Arial" w:cs="Arial"/>
              </w:rPr>
            </w:pPr>
          </w:p>
        </w:tc>
      </w:tr>
      <w:tr w:rsidR="0084560C" w:rsidRPr="005F7128" w14:paraId="4375890F" w14:textId="77777777" w:rsidTr="1C0161FC">
        <w:trPr>
          <w:jc w:val="center"/>
        </w:trPr>
        <w:tc>
          <w:tcPr>
            <w:tcW w:w="353" w:type="dxa"/>
            <w:tcBorders>
              <w:top w:val="nil"/>
              <w:bottom w:val="nil"/>
            </w:tcBorders>
          </w:tcPr>
          <w:p w14:paraId="5291A209" w14:textId="77777777" w:rsidR="0084560C" w:rsidRPr="00AA1ABB" w:rsidRDefault="0084560C">
            <w:pPr>
              <w:jc w:val="both"/>
              <w:rPr>
                <w:rFonts w:ascii="Arial" w:hAnsi="Arial" w:cs="Arial"/>
              </w:rPr>
            </w:pPr>
            <w:r w:rsidRPr="00AA1ABB">
              <w:rPr>
                <w:rFonts w:ascii="Arial" w:hAnsi="Arial" w:cs="Arial"/>
              </w:rPr>
              <w:t>c)</w:t>
            </w:r>
          </w:p>
        </w:tc>
        <w:tc>
          <w:tcPr>
            <w:tcW w:w="9923" w:type="dxa"/>
            <w:gridSpan w:val="9"/>
            <w:tcBorders>
              <w:top w:val="nil"/>
              <w:bottom w:val="nil"/>
            </w:tcBorders>
            <w:vAlign w:val="center"/>
          </w:tcPr>
          <w:p w14:paraId="38021893" w14:textId="4A2BA14D" w:rsidR="0084560C" w:rsidRPr="00BC7270" w:rsidRDefault="0084560C" w:rsidP="00170933">
            <w:pPr>
              <w:rPr>
                <w:rFonts w:ascii="Arial" w:hAnsi="Arial" w:cs="Arial"/>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Pr>
                <w:rFonts w:ascii="Arial" w:hAnsi="Arial" w:cs="Arial"/>
              </w:rPr>
              <w:t>n</w:t>
            </w:r>
            <w:r w:rsidRPr="00C05D08">
              <w:rPr>
                <w:rFonts w:ascii="Arial" w:hAnsi="Arial" w:cs="Arial"/>
              </w:rPr>
              <w:t>icht strafrechtlich mit rechtskräftigem Urteil für Verbrechen, die ein Hindernis für die Aufnahme in den Dienst bei einer öffentlichen Verwaltung sein, verurteilt worden zu sein</w:t>
            </w:r>
            <w:r w:rsidR="00B42155">
              <w:rPr>
                <w:rFonts w:ascii="Arial" w:hAnsi="Arial" w:cs="Arial"/>
              </w:rPr>
              <w:t>;</w:t>
            </w:r>
          </w:p>
        </w:tc>
      </w:tr>
      <w:tr w:rsidR="0084560C" w:rsidRPr="005F7128" w14:paraId="74E7FE03" w14:textId="77777777" w:rsidTr="1C0161FC">
        <w:trPr>
          <w:jc w:val="center"/>
        </w:trPr>
        <w:tc>
          <w:tcPr>
            <w:tcW w:w="353" w:type="dxa"/>
            <w:tcBorders>
              <w:top w:val="nil"/>
              <w:bottom w:val="nil"/>
            </w:tcBorders>
          </w:tcPr>
          <w:p w14:paraId="0F17CD22" w14:textId="77777777" w:rsidR="0084560C" w:rsidRPr="00AA1ABB" w:rsidRDefault="0084560C">
            <w:pPr>
              <w:jc w:val="both"/>
              <w:rPr>
                <w:rFonts w:ascii="Arial" w:hAnsi="Arial" w:cs="Arial"/>
              </w:rPr>
            </w:pPr>
          </w:p>
        </w:tc>
        <w:tc>
          <w:tcPr>
            <w:tcW w:w="9923" w:type="dxa"/>
            <w:gridSpan w:val="9"/>
            <w:tcBorders>
              <w:top w:val="nil"/>
              <w:bottom w:val="nil"/>
            </w:tcBorders>
            <w:vAlign w:val="center"/>
          </w:tcPr>
          <w:p w14:paraId="1F254C2C" w14:textId="77777777" w:rsidR="0084560C" w:rsidRDefault="0084560C" w:rsidP="00170933">
            <w:pPr>
              <w:rPr>
                <w:rFonts w:ascii="Arial" w:hAnsi="Arial" w:cs="Arial"/>
                <w:b/>
                <w:sz w:val="18"/>
                <w:szCs w:val="18"/>
              </w:rPr>
            </w:pPr>
          </w:p>
        </w:tc>
      </w:tr>
      <w:tr w:rsidR="0084560C" w:rsidRPr="005F7128" w14:paraId="7A881DCF" w14:textId="77777777" w:rsidTr="1C0161FC">
        <w:trPr>
          <w:jc w:val="center"/>
        </w:trPr>
        <w:tc>
          <w:tcPr>
            <w:tcW w:w="353" w:type="dxa"/>
            <w:tcBorders>
              <w:top w:val="nil"/>
              <w:bottom w:val="nil"/>
            </w:tcBorders>
          </w:tcPr>
          <w:p w14:paraId="0308A49E" w14:textId="77777777" w:rsidR="0084560C" w:rsidRDefault="0084560C">
            <w:pPr>
              <w:jc w:val="both"/>
              <w:rPr>
                <w:rFonts w:ascii="Arial" w:hAnsi="Arial" w:cs="Arial"/>
              </w:rPr>
            </w:pPr>
            <w:r>
              <w:rPr>
                <w:rFonts w:ascii="Arial" w:hAnsi="Arial" w:cs="Arial"/>
              </w:rPr>
              <w:t>d)</w:t>
            </w:r>
          </w:p>
        </w:tc>
        <w:tc>
          <w:tcPr>
            <w:tcW w:w="9923" w:type="dxa"/>
            <w:gridSpan w:val="9"/>
            <w:tcBorders>
              <w:top w:val="nil"/>
              <w:bottom w:val="nil"/>
            </w:tcBorders>
            <w:vAlign w:val="center"/>
          </w:tcPr>
          <w:p w14:paraId="7D9FE7AF" w14:textId="24CDF6A2" w:rsidR="0084560C" w:rsidRPr="00AA1ABB" w:rsidRDefault="0084560C" w:rsidP="00170933">
            <w:pPr>
              <w:rPr>
                <w:rFonts w:ascii="Arial" w:hAnsi="Arial" w:cs="Arial"/>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Pr>
                <w:rFonts w:ascii="Arial" w:hAnsi="Arial" w:cs="Arial"/>
              </w:rPr>
              <w:t>n</w:t>
            </w:r>
            <w:r w:rsidRPr="00C05D08">
              <w:rPr>
                <w:rFonts w:ascii="Arial" w:hAnsi="Arial" w:cs="Arial"/>
              </w:rPr>
              <w:t>icht bei einer öffentlichen Verwaltung abgesetzt oder vom Dienst enthoben worden zu sein oder die Stelle verloren zu haben, weil sie die Stelle durch Vorlage gefälschter Bescheinigungen oder solcher mit nicht behebbaren Mängeln erhalten haben oder unwahre Erklärungen abgegeben haben</w:t>
            </w:r>
            <w:r w:rsidR="00B42155">
              <w:rPr>
                <w:rFonts w:ascii="Arial" w:hAnsi="Arial" w:cs="Arial"/>
              </w:rPr>
              <w:t>;</w:t>
            </w:r>
          </w:p>
        </w:tc>
      </w:tr>
      <w:tr w:rsidR="0084560C" w:rsidRPr="005F7128" w14:paraId="35978ED3" w14:textId="77777777" w:rsidTr="1C0161FC">
        <w:trPr>
          <w:jc w:val="center"/>
        </w:trPr>
        <w:tc>
          <w:tcPr>
            <w:tcW w:w="353" w:type="dxa"/>
            <w:tcBorders>
              <w:top w:val="nil"/>
              <w:bottom w:val="nil"/>
            </w:tcBorders>
          </w:tcPr>
          <w:p w14:paraId="52EC7B12" w14:textId="77777777" w:rsidR="0084560C" w:rsidRPr="00B0223F" w:rsidRDefault="0084560C">
            <w:pPr>
              <w:jc w:val="both"/>
              <w:rPr>
                <w:rFonts w:ascii="Arial" w:hAnsi="Arial" w:cs="Arial"/>
              </w:rPr>
            </w:pPr>
          </w:p>
        </w:tc>
        <w:tc>
          <w:tcPr>
            <w:tcW w:w="9923" w:type="dxa"/>
            <w:gridSpan w:val="9"/>
            <w:tcBorders>
              <w:top w:val="nil"/>
              <w:bottom w:val="nil"/>
            </w:tcBorders>
            <w:vAlign w:val="center"/>
          </w:tcPr>
          <w:p w14:paraId="553A3888" w14:textId="77777777" w:rsidR="0084560C" w:rsidRPr="00B0223F" w:rsidRDefault="0084560C" w:rsidP="00170933">
            <w:pPr>
              <w:rPr>
                <w:rFonts w:ascii="Arial" w:hAnsi="Arial" w:cs="Arial"/>
                <w:b/>
                <w:sz w:val="18"/>
                <w:szCs w:val="18"/>
              </w:rPr>
            </w:pPr>
          </w:p>
        </w:tc>
      </w:tr>
      <w:tr w:rsidR="0084560C" w:rsidRPr="005F7128" w14:paraId="5B82D7DE" w14:textId="77777777" w:rsidTr="1C0161FC">
        <w:trPr>
          <w:jc w:val="center"/>
        </w:trPr>
        <w:tc>
          <w:tcPr>
            <w:tcW w:w="353" w:type="dxa"/>
            <w:tcBorders>
              <w:top w:val="nil"/>
              <w:bottom w:val="nil"/>
            </w:tcBorders>
          </w:tcPr>
          <w:p w14:paraId="124F1131" w14:textId="77777777" w:rsidR="0084560C" w:rsidRPr="00B0223F" w:rsidRDefault="0084560C">
            <w:pPr>
              <w:jc w:val="both"/>
              <w:rPr>
                <w:rFonts w:ascii="Arial" w:hAnsi="Arial" w:cs="Arial"/>
              </w:rPr>
            </w:pPr>
            <w:r>
              <w:rPr>
                <w:rFonts w:ascii="Arial" w:hAnsi="Arial" w:cs="Arial"/>
              </w:rPr>
              <w:t>e)</w:t>
            </w:r>
          </w:p>
        </w:tc>
        <w:tc>
          <w:tcPr>
            <w:tcW w:w="9923" w:type="dxa"/>
            <w:gridSpan w:val="9"/>
            <w:tcBorders>
              <w:top w:val="nil"/>
              <w:bottom w:val="nil"/>
            </w:tcBorders>
            <w:vAlign w:val="center"/>
          </w:tcPr>
          <w:p w14:paraId="7E5344C9" w14:textId="73D89619" w:rsidR="0084560C" w:rsidRPr="00AE3DFF" w:rsidRDefault="0084560C" w:rsidP="00170933">
            <w:pPr>
              <w:rPr>
                <w:rFonts w:ascii="Arial" w:hAnsi="Arial" w:cs="Arial"/>
                <w:b/>
              </w:rPr>
            </w:pPr>
            <w:r w:rsidRPr="00B0223F">
              <w:rPr>
                <w:rFonts w:ascii="Arial" w:hAnsi="Arial" w:cs="Arial"/>
                <w:b/>
                <w:sz w:val="18"/>
                <w:szCs w:val="18"/>
              </w:rPr>
              <w:fldChar w:fldCharType="begin">
                <w:ffData>
                  <w:name w:val=""/>
                  <w:enabled/>
                  <w:calcOnExit w:val="0"/>
                  <w:checkBox>
                    <w:size w:val="20"/>
                    <w:default w:val="0"/>
                  </w:checkBox>
                </w:ffData>
              </w:fldChar>
            </w:r>
            <w:r w:rsidRPr="00B0223F">
              <w:rPr>
                <w:rFonts w:ascii="Arial" w:hAnsi="Arial" w:cs="Arial"/>
                <w:b/>
                <w:sz w:val="18"/>
                <w:szCs w:val="18"/>
              </w:rPr>
              <w:instrText xml:space="preserve"> FORMCHECKBOX </w:instrText>
            </w:r>
            <w:r w:rsidRPr="00B0223F">
              <w:rPr>
                <w:rFonts w:ascii="Arial" w:hAnsi="Arial" w:cs="Arial"/>
                <w:b/>
                <w:sz w:val="18"/>
                <w:szCs w:val="18"/>
              </w:rPr>
            </w:r>
            <w:r w:rsidRPr="00B0223F">
              <w:rPr>
                <w:rFonts w:ascii="Arial" w:hAnsi="Arial" w:cs="Arial"/>
                <w:b/>
                <w:sz w:val="18"/>
                <w:szCs w:val="18"/>
              </w:rPr>
              <w:fldChar w:fldCharType="separate"/>
            </w:r>
            <w:r w:rsidRPr="00B0223F">
              <w:rPr>
                <w:rFonts w:ascii="Arial" w:hAnsi="Arial" w:cs="Arial"/>
                <w:b/>
                <w:sz w:val="18"/>
                <w:szCs w:val="18"/>
              </w:rPr>
              <w:fldChar w:fldCharType="end"/>
            </w:r>
            <w:r w:rsidRPr="00B0223F">
              <w:rPr>
                <w:rFonts w:ascii="Arial" w:hAnsi="Arial" w:cs="Arial"/>
                <w:b/>
                <w:sz w:val="18"/>
                <w:szCs w:val="18"/>
              </w:rPr>
              <w:t xml:space="preserve"> </w:t>
            </w:r>
            <w:r w:rsidRPr="00B0223F">
              <w:rPr>
                <w:rFonts w:ascii="Arial" w:hAnsi="Arial" w:cs="Arial"/>
              </w:rPr>
              <w:t xml:space="preserve">sich in </w:t>
            </w:r>
            <w:r w:rsidRPr="00B0223F">
              <w:rPr>
                <w:rFonts w:ascii="Arial" w:hAnsi="Arial" w:cs="Arial"/>
                <w:b/>
              </w:rPr>
              <w:t>keiner</w:t>
            </w:r>
            <w:r w:rsidRPr="00B0223F">
              <w:rPr>
                <w:rFonts w:ascii="Arial" w:hAnsi="Arial" w:cs="Arial"/>
              </w:rPr>
              <w:t xml:space="preserve"> der laut </w:t>
            </w:r>
            <w:proofErr w:type="spellStart"/>
            <w:r w:rsidRPr="00B0223F">
              <w:rPr>
                <w:rFonts w:ascii="Arial" w:hAnsi="Arial" w:cs="Arial"/>
              </w:rPr>
              <w:t>GvD</w:t>
            </w:r>
            <w:proofErr w:type="spellEnd"/>
            <w:r w:rsidRPr="00B0223F">
              <w:rPr>
                <w:rFonts w:ascii="Arial" w:hAnsi="Arial" w:cs="Arial"/>
              </w:rPr>
              <w:t xml:space="preserve"> vom 8. April 2013, Nr. 39 vorgesehenen Situationen </w:t>
            </w:r>
            <w:r w:rsidRPr="00B0223F">
              <w:rPr>
                <w:rFonts w:ascii="Arial" w:hAnsi="Arial" w:cs="Arial"/>
                <w:b/>
                <w:bCs/>
              </w:rPr>
              <w:t xml:space="preserve">betreffend die </w:t>
            </w:r>
            <w:proofErr w:type="spellStart"/>
            <w:r w:rsidRPr="00B0223F">
              <w:rPr>
                <w:rFonts w:ascii="Arial" w:hAnsi="Arial" w:cs="Arial"/>
                <w:b/>
                <w:bCs/>
              </w:rPr>
              <w:t>Nichterteilbarkeit</w:t>
            </w:r>
            <w:proofErr w:type="spellEnd"/>
            <w:r w:rsidRPr="00B0223F">
              <w:rPr>
                <w:rFonts w:ascii="Arial" w:hAnsi="Arial" w:cs="Arial"/>
                <w:b/>
                <w:bCs/>
              </w:rPr>
              <w:t xml:space="preserve"> und Unvereinbarkeit </w:t>
            </w:r>
            <w:r w:rsidRPr="00B0223F">
              <w:rPr>
                <w:rFonts w:ascii="Arial" w:hAnsi="Arial" w:cs="Arial"/>
              </w:rPr>
              <w:t>zu befinden</w:t>
            </w:r>
            <w:r w:rsidR="00B42155">
              <w:rPr>
                <w:rFonts w:ascii="Arial" w:hAnsi="Arial" w:cs="Arial"/>
              </w:rPr>
              <w:t>;</w:t>
            </w:r>
          </w:p>
        </w:tc>
      </w:tr>
      <w:tr w:rsidR="0084560C" w:rsidRPr="005F7128" w14:paraId="537CBA2D" w14:textId="77777777" w:rsidTr="1C0161FC">
        <w:trPr>
          <w:jc w:val="center"/>
        </w:trPr>
        <w:tc>
          <w:tcPr>
            <w:tcW w:w="353" w:type="dxa"/>
            <w:tcBorders>
              <w:top w:val="nil"/>
              <w:bottom w:val="nil"/>
            </w:tcBorders>
          </w:tcPr>
          <w:p w14:paraId="45A03B70" w14:textId="77777777" w:rsidR="0084560C" w:rsidRDefault="0084560C">
            <w:pPr>
              <w:jc w:val="both"/>
              <w:rPr>
                <w:rFonts w:ascii="Arial" w:hAnsi="Arial" w:cs="Arial"/>
              </w:rPr>
            </w:pPr>
          </w:p>
        </w:tc>
        <w:tc>
          <w:tcPr>
            <w:tcW w:w="9923" w:type="dxa"/>
            <w:gridSpan w:val="9"/>
            <w:tcBorders>
              <w:top w:val="nil"/>
              <w:bottom w:val="nil"/>
            </w:tcBorders>
            <w:vAlign w:val="center"/>
          </w:tcPr>
          <w:p w14:paraId="2F14FEB9" w14:textId="77777777" w:rsidR="0084560C" w:rsidRPr="00B0223F" w:rsidRDefault="0084560C" w:rsidP="00170933">
            <w:pPr>
              <w:rPr>
                <w:rFonts w:ascii="Arial" w:hAnsi="Arial" w:cs="Arial"/>
                <w:b/>
                <w:sz w:val="18"/>
                <w:szCs w:val="18"/>
              </w:rPr>
            </w:pPr>
          </w:p>
        </w:tc>
      </w:tr>
      <w:tr w:rsidR="0084560C" w:rsidRPr="005F7128" w14:paraId="04810AFD" w14:textId="77777777" w:rsidTr="1C0161FC">
        <w:trPr>
          <w:jc w:val="center"/>
        </w:trPr>
        <w:tc>
          <w:tcPr>
            <w:tcW w:w="353" w:type="dxa"/>
            <w:tcBorders>
              <w:top w:val="nil"/>
              <w:bottom w:val="nil"/>
            </w:tcBorders>
          </w:tcPr>
          <w:p w14:paraId="72FF2850" w14:textId="77777777" w:rsidR="0084560C" w:rsidRPr="00AA1ABB" w:rsidRDefault="0084560C">
            <w:pPr>
              <w:jc w:val="both"/>
              <w:rPr>
                <w:rFonts w:ascii="Arial" w:hAnsi="Arial" w:cs="Arial"/>
              </w:rPr>
            </w:pPr>
            <w:r>
              <w:rPr>
                <w:rFonts w:ascii="Arial" w:hAnsi="Arial" w:cs="Arial"/>
              </w:rPr>
              <w:t xml:space="preserve">f) </w:t>
            </w:r>
          </w:p>
        </w:tc>
        <w:tc>
          <w:tcPr>
            <w:tcW w:w="9923" w:type="dxa"/>
            <w:gridSpan w:val="9"/>
            <w:tcBorders>
              <w:top w:val="nil"/>
              <w:bottom w:val="nil"/>
            </w:tcBorders>
            <w:vAlign w:val="center"/>
          </w:tcPr>
          <w:p w14:paraId="41BA6858" w14:textId="57032E4C" w:rsidR="0084560C" w:rsidRPr="00170933" w:rsidRDefault="0084560C" w:rsidP="00170933">
            <w:pPr>
              <w:rPr>
                <w:rFonts w:ascii="Arial" w:hAnsi="Arial" w:cs="Arial"/>
              </w:rPr>
            </w:pPr>
            <w:r w:rsidRPr="00170933">
              <w:rPr>
                <w:rFonts w:ascii="Arial" w:hAnsi="Arial" w:cs="Arial"/>
                <w:b/>
                <w:sz w:val="18"/>
                <w:szCs w:val="18"/>
              </w:rPr>
              <w:fldChar w:fldCharType="begin">
                <w:ffData>
                  <w:name w:val=""/>
                  <w:enabled/>
                  <w:calcOnExit w:val="0"/>
                  <w:checkBox>
                    <w:size w:val="20"/>
                    <w:default w:val="0"/>
                  </w:checkBox>
                </w:ffData>
              </w:fldChar>
            </w:r>
            <w:r w:rsidRPr="00170933">
              <w:rPr>
                <w:rFonts w:ascii="Arial" w:hAnsi="Arial" w:cs="Arial"/>
                <w:b/>
                <w:sz w:val="18"/>
                <w:szCs w:val="18"/>
              </w:rPr>
              <w:instrText xml:space="preserve"> FORMCHECKBOX </w:instrText>
            </w:r>
            <w:r w:rsidRPr="00170933">
              <w:rPr>
                <w:rFonts w:ascii="Arial" w:hAnsi="Arial" w:cs="Arial"/>
                <w:b/>
                <w:sz w:val="18"/>
                <w:szCs w:val="18"/>
              </w:rPr>
            </w:r>
            <w:r w:rsidRPr="00170933">
              <w:rPr>
                <w:rFonts w:ascii="Arial" w:hAnsi="Arial" w:cs="Arial"/>
                <w:b/>
                <w:sz w:val="18"/>
                <w:szCs w:val="18"/>
              </w:rPr>
              <w:fldChar w:fldCharType="separate"/>
            </w:r>
            <w:r w:rsidRPr="00170933">
              <w:rPr>
                <w:rFonts w:ascii="Arial" w:hAnsi="Arial" w:cs="Arial"/>
                <w:b/>
                <w:sz w:val="18"/>
                <w:szCs w:val="18"/>
              </w:rPr>
              <w:fldChar w:fldCharType="end"/>
            </w:r>
            <w:r w:rsidRPr="00170933">
              <w:rPr>
                <w:rFonts w:ascii="Arial" w:hAnsi="Arial" w:cs="Arial"/>
                <w:b/>
                <w:sz w:val="18"/>
                <w:szCs w:val="18"/>
              </w:rPr>
              <w:t xml:space="preserve"> </w:t>
            </w:r>
            <w:r w:rsidRPr="00170933">
              <w:rPr>
                <w:rFonts w:ascii="Arial" w:hAnsi="Arial" w:cs="Arial"/>
              </w:rPr>
              <w:t xml:space="preserve">den mit der ausgeschriebenen Stelle verbundenen </w:t>
            </w:r>
            <w:r w:rsidRPr="00170933">
              <w:rPr>
                <w:rFonts w:ascii="Arial" w:hAnsi="Arial" w:cs="Arial"/>
                <w:color w:val="000000"/>
              </w:rPr>
              <w:t xml:space="preserve">Zweisprachigkeits- oder </w:t>
            </w:r>
            <w:proofErr w:type="spellStart"/>
            <w:r w:rsidRPr="00170933">
              <w:rPr>
                <w:rFonts w:ascii="Arial" w:hAnsi="Arial" w:cs="Arial"/>
                <w:color w:val="000000"/>
              </w:rPr>
              <w:t>Dreisprachigkeitsnachweis</w:t>
            </w:r>
            <w:proofErr w:type="spellEnd"/>
            <w:r w:rsidRPr="00170933">
              <w:rPr>
                <w:rFonts w:ascii="Arial" w:hAnsi="Arial" w:cs="Arial"/>
                <w:color w:val="000000"/>
              </w:rPr>
              <w:t xml:space="preserve"> bezogen auf das Laureat bzw. die Niveaustufe C1 des Gemeinsamen Europäischen Referenzrahmens für Sprachen („A“) oder ein gleichwertiges </w:t>
            </w:r>
            <w:r w:rsidRPr="00170933">
              <w:rPr>
                <w:rFonts w:ascii="Arial" w:hAnsi="Arial" w:cs="Arial"/>
              </w:rPr>
              <w:t xml:space="preserve">Sprachzertifikat oder die Anerkennung von Studientiteln im Sinne des </w:t>
            </w:r>
            <w:proofErr w:type="spellStart"/>
            <w:r w:rsidRPr="00170933">
              <w:rPr>
                <w:rFonts w:ascii="Arial" w:hAnsi="Arial" w:cs="Arial"/>
              </w:rPr>
              <w:t>GvD</w:t>
            </w:r>
            <w:proofErr w:type="spellEnd"/>
            <w:r w:rsidRPr="00170933">
              <w:rPr>
                <w:rFonts w:ascii="Arial" w:hAnsi="Arial" w:cs="Arial"/>
              </w:rPr>
              <w:t xml:space="preserve"> vom 14. Mai 2010, Nr. 86, zu besitzen</w:t>
            </w:r>
            <w:r w:rsidR="00B42155">
              <w:rPr>
                <w:rFonts w:ascii="Arial" w:hAnsi="Arial" w:cs="Arial"/>
              </w:rPr>
              <w:t>;</w:t>
            </w:r>
          </w:p>
          <w:p w14:paraId="2741C55F" w14:textId="77777777" w:rsidR="0084560C" w:rsidRPr="00170933" w:rsidRDefault="0084560C" w:rsidP="00170933">
            <w:pPr>
              <w:rPr>
                <w:rFonts w:ascii="Arial" w:hAnsi="Arial" w:cs="Arial"/>
              </w:rPr>
            </w:pPr>
          </w:p>
          <w:p w14:paraId="213D9957" w14:textId="77777777" w:rsidR="0084560C" w:rsidRDefault="0084560C" w:rsidP="00170933">
            <w:pPr>
              <w:rPr>
                <w:rFonts w:ascii="Arial" w:hAnsi="Arial" w:cs="Arial"/>
                <w:u w:val="single"/>
              </w:rPr>
            </w:pPr>
            <w:r w:rsidRPr="00170933">
              <w:rPr>
                <w:rFonts w:ascii="Arial" w:hAnsi="Arial" w:cs="Arial"/>
              </w:rPr>
              <w:t xml:space="preserve">Informationen finden Sie unter </w:t>
            </w:r>
            <w:hyperlink r:id="rId12" w:history="1">
              <w:r w:rsidRPr="00170933">
                <w:rPr>
                  <w:rStyle w:val="Collegamentoipertestuale"/>
                  <w:rFonts w:ascii="Arial" w:eastAsiaTheme="majorEastAsia" w:hAnsi="Arial" w:cs="Arial"/>
                </w:rPr>
                <w:t>http://www.provinz.bz.it/bildung-sprache/zweisprachigkeit/default.asp</w:t>
              </w:r>
            </w:hyperlink>
            <w:r w:rsidRPr="00170933">
              <w:rPr>
                <w:rFonts w:ascii="Arial" w:hAnsi="Arial" w:cs="Arial"/>
              </w:rPr>
              <w:t xml:space="preserve"> Sie erreichen die zuständige Dienststelle für die Zwei- und Dreisprachigkeitsprüfungen unter der Telefonnummer +39 0471 413900, E-Mail: </w:t>
            </w:r>
            <w:hyperlink r:id="rId13" w:history="1">
              <w:r w:rsidRPr="00170933">
                <w:rPr>
                  <w:rStyle w:val="Collegamentoipertestuale"/>
                  <w:rFonts w:ascii="Arial" w:eastAsiaTheme="majorEastAsia" w:hAnsi="Arial" w:cs="Arial"/>
                </w:rPr>
                <w:t>zdp@provinz.bz.it</w:t>
              </w:r>
            </w:hyperlink>
          </w:p>
          <w:p w14:paraId="5330718D" w14:textId="77777777" w:rsidR="0084560C" w:rsidRPr="00AE3DFF" w:rsidRDefault="0084560C" w:rsidP="00170933">
            <w:pPr>
              <w:rPr>
                <w:rFonts w:ascii="Arial" w:hAnsi="Arial" w:cs="Arial"/>
                <w:sz w:val="12"/>
                <w:szCs w:val="12"/>
                <w:u w:val="single"/>
              </w:rPr>
            </w:pPr>
          </w:p>
        </w:tc>
      </w:tr>
      <w:tr w:rsidR="0084560C" w:rsidRPr="005F7128" w14:paraId="20CF1BD3" w14:textId="77777777" w:rsidTr="1C0161FC">
        <w:trPr>
          <w:jc w:val="center"/>
        </w:trPr>
        <w:tc>
          <w:tcPr>
            <w:tcW w:w="353" w:type="dxa"/>
            <w:tcBorders>
              <w:top w:val="nil"/>
              <w:bottom w:val="nil"/>
            </w:tcBorders>
          </w:tcPr>
          <w:p w14:paraId="658F3A70" w14:textId="77777777" w:rsidR="0084560C" w:rsidRDefault="0084560C">
            <w:pPr>
              <w:jc w:val="both"/>
              <w:rPr>
                <w:rFonts w:ascii="Arial" w:hAnsi="Arial" w:cs="Arial"/>
              </w:rPr>
            </w:pPr>
          </w:p>
        </w:tc>
        <w:tc>
          <w:tcPr>
            <w:tcW w:w="9923" w:type="dxa"/>
            <w:gridSpan w:val="9"/>
            <w:tcBorders>
              <w:top w:val="nil"/>
              <w:bottom w:val="nil"/>
            </w:tcBorders>
          </w:tcPr>
          <w:p w14:paraId="42C1D32C" w14:textId="77777777" w:rsidR="0084560C" w:rsidRDefault="0084560C">
            <w:pPr>
              <w:jc w:val="both"/>
              <w:rPr>
                <w:rFonts w:ascii="Arial" w:hAnsi="Arial" w:cs="Arial"/>
                <w:b/>
                <w:sz w:val="18"/>
                <w:szCs w:val="18"/>
              </w:rPr>
            </w:pPr>
          </w:p>
        </w:tc>
      </w:tr>
      <w:tr w:rsidR="0084560C" w:rsidRPr="005F7128" w14:paraId="0CA51CE4" w14:textId="77777777" w:rsidTr="1C0161FC">
        <w:trPr>
          <w:jc w:val="center"/>
        </w:trPr>
        <w:tc>
          <w:tcPr>
            <w:tcW w:w="353" w:type="dxa"/>
            <w:tcBorders>
              <w:top w:val="nil"/>
              <w:bottom w:val="nil"/>
            </w:tcBorders>
          </w:tcPr>
          <w:p w14:paraId="446B2327" w14:textId="77777777" w:rsidR="0084560C" w:rsidRPr="00AA1ABB" w:rsidRDefault="0084560C">
            <w:pPr>
              <w:jc w:val="both"/>
              <w:rPr>
                <w:rFonts w:ascii="Arial" w:hAnsi="Arial" w:cs="Arial"/>
              </w:rPr>
            </w:pPr>
            <w:r>
              <w:rPr>
                <w:rFonts w:ascii="Arial" w:hAnsi="Arial" w:cs="Arial"/>
              </w:rPr>
              <w:t>g</w:t>
            </w:r>
            <w:r w:rsidRPr="00AA1ABB">
              <w:rPr>
                <w:rFonts w:ascii="Arial" w:hAnsi="Arial" w:cs="Arial"/>
              </w:rPr>
              <w:t>)</w:t>
            </w:r>
          </w:p>
        </w:tc>
        <w:tc>
          <w:tcPr>
            <w:tcW w:w="9923" w:type="dxa"/>
            <w:gridSpan w:val="9"/>
            <w:tcBorders>
              <w:top w:val="nil"/>
              <w:bottom w:val="nil"/>
            </w:tcBorders>
          </w:tcPr>
          <w:p w14:paraId="5D305D2B" w14:textId="77777777" w:rsidR="0084560C" w:rsidRDefault="0084560C">
            <w:pPr>
              <w:pBdr>
                <w:left w:val="single" w:sz="4" w:space="4" w:color="auto"/>
              </w:pBdr>
              <w:jc w:val="both"/>
              <w:rPr>
                <w:rFonts w:ascii="Arial" w:hAnsi="Arial" w:cs="Arial"/>
              </w:rPr>
            </w:pPr>
            <w:r>
              <w:rPr>
                <w:rFonts w:ascii="Arial" w:hAnsi="Arial" w:cs="Arial"/>
              </w:rPr>
              <w:t>i</w:t>
            </w:r>
            <w:r w:rsidRPr="00AA1ABB">
              <w:rPr>
                <w:rFonts w:ascii="Arial" w:hAnsi="Arial" w:cs="Arial"/>
              </w:rPr>
              <w:t xml:space="preserve">m Besitze </w:t>
            </w:r>
            <w:r w:rsidRPr="00B0223F">
              <w:rPr>
                <w:rFonts w:ascii="Arial" w:hAnsi="Arial" w:cs="Arial"/>
              </w:rPr>
              <w:t>des folgenden/der folgenden Studientitels (</w:t>
            </w:r>
            <w:r w:rsidRPr="00B0223F">
              <w:rPr>
                <w:rFonts w:ascii="Arial" w:hAnsi="Arial" w:cs="Arial"/>
                <w:b/>
              </w:rPr>
              <w:t>Bezeichnung</w:t>
            </w:r>
            <w:r w:rsidRPr="00AA1ABB">
              <w:rPr>
                <w:rFonts w:ascii="Arial" w:hAnsi="Arial" w:cs="Arial"/>
                <w:b/>
              </w:rPr>
              <w:t xml:space="preserve"> und Art</w:t>
            </w:r>
            <w:r w:rsidRPr="00AA1ABB">
              <w:rPr>
                <w:rFonts w:ascii="Arial" w:hAnsi="Arial" w:cs="Arial"/>
              </w:rPr>
              <w:t xml:space="preserve"> angeben) zu sein: </w:t>
            </w:r>
          </w:p>
          <w:p w14:paraId="237317D5" w14:textId="77777777" w:rsidR="0084560C" w:rsidRPr="00473CA1" w:rsidRDefault="0084560C">
            <w:pPr>
              <w:pBdr>
                <w:left w:val="single" w:sz="4" w:space="4" w:color="auto"/>
              </w:pBdr>
              <w:jc w:val="both"/>
              <w:rPr>
                <w:rFonts w:ascii="Arial" w:hAnsi="Arial" w:cs="Arial"/>
              </w:rPr>
            </w:pPr>
          </w:p>
          <w:p w14:paraId="36E42474" w14:textId="496DC1CC" w:rsidR="00475D15" w:rsidRPr="00475D15" w:rsidRDefault="0084560C" w:rsidP="00475D15">
            <w:pPr>
              <w:pBdr>
                <w:left w:val="single" w:sz="4" w:space="4" w:color="auto"/>
              </w:pBdr>
              <w:spacing w:line="480" w:lineRule="auto"/>
              <w:jc w:val="both"/>
              <w:rPr>
                <w:rFonts w:ascii="Arial" w:hAnsi="Arial" w:cs="Arial"/>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3727C1">
              <w:rPr>
                <w:rFonts w:ascii="Arial" w:hAnsi="Arial" w:cs="Arial"/>
              </w:rPr>
              <w:t>mindestens fünfjährige</w:t>
            </w:r>
            <w:r>
              <w:rPr>
                <w:rFonts w:ascii="Arial" w:hAnsi="Arial" w:cs="Arial"/>
              </w:rPr>
              <w:t>s</w:t>
            </w:r>
            <w:r w:rsidRPr="003727C1">
              <w:rPr>
                <w:rFonts w:ascii="Arial" w:hAnsi="Arial" w:cs="Arial"/>
              </w:rPr>
              <w:t xml:space="preserve"> Hochschulstudium im technischen Bereich</w:t>
            </w:r>
            <w:r w:rsidR="00475D15">
              <w:rPr>
                <w:rFonts w:ascii="Arial" w:hAnsi="Arial" w:cs="Arial"/>
              </w:rPr>
              <w:t>:</w:t>
            </w:r>
          </w:p>
          <w:p w14:paraId="6AB82EB1" w14:textId="5F4B8F01" w:rsidR="00475D15" w:rsidRPr="00CB45CF" w:rsidRDefault="00475D15" w:rsidP="00475D15">
            <w:pPr>
              <w:spacing w:line="480" w:lineRule="auto"/>
              <w:rPr>
                <w:rFonts w:ascii="Arial" w:hAnsi="Arial" w:cs="Arial"/>
              </w:rPr>
            </w:pPr>
            <w:r w:rsidRPr="00CB45CF">
              <w:rPr>
                <w:rFonts w:ascii="Arial" w:hAnsi="Arial" w:cs="Arial"/>
              </w:rPr>
              <w:t>_______________________________________________________________________________________</w:t>
            </w:r>
          </w:p>
          <w:p w14:paraId="15B5589B" w14:textId="77777777" w:rsidR="0084560C" w:rsidRDefault="0084560C">
            <w:pPr>
              <w:pBdr>
                <w:left w:val="single" w:sz="4" w:space="4" w:color="auto"/>
              </w:pBdr>
              <w:jc w:val="both"/>
              <w:rPr>
                <w:rFonts w:ascii="Arial" w:hAnsi="Arial" w:cs="Arial"/>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3D1FFF">
              <w:rPr>
                <w:rFonts w:ascii="Arial" w:hAnsi="Arial"/>
              </w:rPr>
              <w:t>a</w:t>
            </w:r>
            <w:r w:rsidRPr="00AA1ABB">
              <w:rPr>
                <w:rFonts w:ascii="Arial" w:hAnsi="Arial"/>
              </w:rPr>
              <w:t xml:space="preserve">usländischer Studientitel </w:t>
            </w:r>
            <w:r w:rsidRPr="00D11780">
              <w:rPr>
                <w:rFonts w:ascii="Arial" w:hAnsi="Arial" w:cs="Arial"/>
                <w:b/>
                <w:vertAlign w:val="superscript"/>
              </w:rPr>
              <w:t>*anerkannt</w:t>
            </w:r>
            <w:r w:rsidRPr="00AA1ABB">
              <w:rPr>
                <w:rFonts w:ascii="Arial" w:hAnsi="Arial"/>
                <w:sz w:val="16"/>
                <w:szCs w:val="16"/>
              </w:rPr>
              <w:t xml:space="preserve"> </w:t>
            </w:r>
            <w:r>
              <w:rPr>
                <w:rFonts w:ascii="Arial" w:hAnsi="Arial" w:cs="Arial"/>
              </w:rPr>
              <w:fldChar w:fldCharType="begin">
                <w:ffData>
                  <w:name w:val="Text2"/>
                  <w:enabled/>
                  <w:calcOnExit w:val="0"/>
                  <w:textInput/>
                </w:ffData>
              </w:fldChar>
            </w:r>
            <w:r w:rsidRPr="00813D20">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AA1ABB">
              <w:rPr>
                <w:rFonts w:ascii="Arial" w:hAnsi="Arial" w:cs="Arial"/>
              </w:rPr>
              <w:t xml:space="preserve">erworben an der Universität </w:t>
            </w:r>
            <w:r>
              <w:rPr>
                <w:rFonts w:ascii="Arial" w:hAnsi="Arial" w:cs="Arial"/>
              </w:rPr>
              <w:fldChar w:fldCharType="begin">
                <w:ffData>
                  <w:name w:val="Text2"/>
                  <w:enabled/>
                  <w:calcOnExit w:val="0"/>
                  <w:textInput/>
                </w:ffData>
              </w:fldChar>
            </w:r>
            <w:r w:rsidRPr="00813D20">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A1ABB">
              <w:rPr>
                <w:rFonts w:ascii="Arial" w:hAnsi="Arial"/>
              </w:rPr>
              <w:t xml:space="preserve"> </w:t>
            </w:r>
            <w:r w:rsidRPr="00AA1ABB">
              <w:rPr>
                <w:rFonts w:ascii="Arial" w:hAnsi="Arial" w:cs="Arial"/>
              </w:rPr>
              <w:t xml:space="preserve">Fakultät </w:t>
            </w:r>
            <w:r>
              <w:rPr>
                <w:rFonts w:ascii="Arial" w:hAnsi="Arial" w:cs="Arial"/>
              </w:rPr>
              <w:fldChar w:fldCharType="begin">
                <w:ffData>
                  <w:name w:val="Text2"/>
                  <w:enabled/>
                  <w:calcOnExit w:val="0"/>
                  <w:textInput/>
                </w:ffData>
              </w:fldChar>
            </w:r>
            <w:r w:rsidRPr="00813D20">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914EB07" w14:textId="77777777" w:rsidR="0084560C" w:rsidRDefault="0084560C">
            <w:pPr>
              <w:pBdr>
                <w:left w:val="single" w:sz="4" w:space="4" w:color="auto"/>
              </w:pBdr>
              <w:jc w:val="both"/>
              <w:rPr>
                <w:rFonts w:ascii="Arial" w:hAnsi="Arial" w:cs="Arial"/>
              </w:rPr>
            </w:pPr>
          </w:p>
          <w:p w14:paraId="628958A3" w14:textId="77777777" w:rsidR="0084560C" w:rsidRDefault="0084560C">
            <w:pPr>
              <w:pBdr>
                <w:left w:val="single" w:sz="4" w:space="4" w:color="auto"/>
              </w:pBdr>
              <w:jc w:val="both"/>
              <w:rPr>
                <w:rFonts w:ascii="Arial" w:hAnsi="Arial" w:cs="Arial"/>
              </w:rPr>
            </w:pPr>
            <w:r>
              <w:rPr>
                <w:rFonts w:ascii="Arial" w:hAnsi="Arial" w:cs="Arial"/>
              </w:rPr>
              <w:t xml:space="preserve">                             </w:t>
            </w:r>
            <w:r w:rsidRPr="00C350F1">
              <w:rPr>
                <w:rFonts w:ascii="Arial" w:hAnsi="Arial" w:cs="Arial"/>
              </w:rPr>
              <w:fldChar w:fldCharType="begin">
                <w:ffData>
                  <w:name w:val=""/>
                  <w:enabled/>
                  <w:calcOnExit w:val="0"/>
                  <w:checkBox>
                    <w:size w:val="20"/>
                    <w:default w:val="0"/>
                  </w:checkBox>
                </w:ffData>
              </w:fldChar>
            </w:r>
            <w:r w:rsidRPr="00C350F1">
              <w:rPr>
                <w:rFonts w:ascii="Arial" w:hAnsi="Arial" w:cs="Arial"/>
              </w:rPr>
              <w:instrText xml:space="preserve"> FORMCHECKBOX </w:instrText>
            </w:r>
            <w:r w:rsidRPr="00C350F1">
              <w:rPr>
                <w:rFonts w:ascii="Arial" w:hAnsi="Arial" w:cs="Arial"/>
              </w:rPr>
            </w:r>
            <w:r w:rsidRPr="00C350F1">
              <w:rPr>
                <w:rFonts w:ascii="Arial" w:hAnsi="Arial" w:cs="Arial"/>
              </w:rPr>
              <w:fldChar w:fldCharType="separate"/>
            </w:r>
            <w:r w:rsidRPr="00C350F1">
              <w:rPr>
                <w:rFonts w:ascii="Arial" w:hAnsi="Arial" w:cs="Arial"/>
              </w:rPr>
              <w:fldChar w:fldCharType="end"/>
            </w:r>
            <w:r w:rsidRPr="00C350F1">
              <w:rPr>
                <w:rFonts w:ascii="Arial" w:hAnsi="Arial" w:cs="Arial"/>
              </w:rPr>
              <w:t xml:space="preserve"> die Gleichwertigkeit/Gleichstellung</w:t>
            </w:r>
            <w:r>
              <w:rPr>
                <w:rFonts w:ascii="Arial" w:hAnsi="Arial" w:cs="Arial"/>
              </w:rPr>
              <w:t xml:space="preserve"> (</w:t>
            </w:r>
            <w:r w:rsidRPr="007357E2">
              <w:rPr>
                <w:rFonts w:ascii="Arial" w:hAnsi="Arial" w:cs="Arial"/>
              </w:rPr>
              <w:t>Äquivalenz</w:t>
            </w:r>
            <w:r>
              <w:rPr>
                <w:rFonts w:ascii="Arial" w:hAnsi="Arial" w:cs="Arial"/>
              </w:rPr>
              <w:t>)</w:t>
            </w:r>
            <w:r w:rsidRPr="00C350F1">
              <w:rPr>
                <w:rFonts w:ascii="Arial" w:hAnsi="Arial" w:cs="Arial"/>
              </w:rPr>
              <w:t xml:space="preserve"> ist durch die Maßnahme </w:t>
            </w:r>
            <w:r>
              <w:rPr>
                <w:rFonts w:ascii="Arial" w:hAnsi="Arial" w:cs="Arial"/>
              </w:rPr>
              <w:fldChar w:fldCharType="begin">
                <w:ffData>
                  <w:name w:val="Text2"/>
                  <w:enabled/>
                  <w:calcOnExit w:val="0"/>
                  <w:textInput/>
                </w:ffData>
              </w:fldChar>
            </w:r>
            <w:r w:rsidRPr="00813D20">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Pr>
                <w:rFonts w:ascii="Arial" w:hAnsi="Arial" w:cs="Arial"/>
              </w:rPr>
              <w:t xml:space="preserve"> </w:t>
            </w:r>
            <w:r w:rsidRPr="00C350F1">
              <w:rPr>
                <w:rFonts w:ascii="Arial" w:hAnsi="Arial" w:cs="Arial"/>
              </w:rPr>
              <w:t>gegeben</w:t>
            </w:r>
          </w:p>
          <w:p w14:paraId="4A1A5109" w14:textId="77777777" w:rsidR="0084560C" w:rsidRDefault="0084560C">
            <w:pPr>
              <w:pBdr>
                <w:left w:val="single" w:sz="4" w:space="4" w:color="auto"/>
              </w:pBdr>
              <w:jc w:val="both"/>
              <w:rPr>
                <w:rFonts w:ascii="Arial" w:hAnsi="Arial" w:cs="Arial"/>
              </w:rPr>
            </w:pPr>
          </w:p>
          <w:p w14:paraId="6EA3AEB8" w14:textId="77777777" w:rsidR="0084560C" w:rsidRDefault="0084560C">
            <w:pPr>
              <w:pBdr>
                <w:left w:val="single" w:sz="4" w:space="4" w:color="auto"/>
              </w:pBdr>
              <w:jc w:val="both"/>
              <w:rPr>
                <w:rFonts w:ascii="Arial" w:hAnsi="Arial" w:cs="Arial"/>
              </w:rPr>
            </w:pPr>
            <w:r>
              <w:rPr>
                <w:rFonts w:ascii="Arial" w:hAnsi="Arial" w:cs="Arial"/>
              </w:rPr>
              <w:t xml:space="preserve">                             oder</w:t>
            </w:r>
          </w:p>
          <w:p w14:paraId="1872AAA1" w14:textId="77777777" w:rsidR="0084560C" w:rsidRDefault="0084560C">
            <w:pPr>
              <w:pBdr>
                <w:left w:val="single" w:sz="4" w:space="4" w:color="auto"/>
              </w:pBdr>
              <w:jc w:val="both"/>
              <w:rPr>
                <w:rFonts w:ascii="Arial" w:hAnsi="Arial" w:cs="Arial"/>
              </w:rPr>
            </w:pPr>
          </w:p>
          <w:p w14:paraId="0208979E" w14:textId="77777777" w:rsidR="0084560C" w:rsidRDefault="0084560C">
            <w:pPr>
              <w:pBdr>
                <w:left w:val="single" w:sz="4" w:space="4" w:color="auto"/>
              </w:pBdr>
              <w:jc w:val="both"/>
              <w:rPr>
                <w:rFonts w:ascii="Arial" w:hAnsi="Arial" w:cs="Arial"/>
              </w:rPr>
            </w:pPr>
            <w:r>
              <w:rPr>
                <w:rFonts w:ascii="Arial" w:hAnsi="Arial" w:cs="Arial"/>
              </w:rPr>
              <w:t xml:space="preserve">                            </w:t>
            </w:r>
            <w:r w:rsidRPr="00C350F1">
              <w:rPr>
                <w:rFonts w:ascii="Arial" w:hAnsi="Arial" w:cs="Arial"/>
              </w:rPr>
              <w:fldChar w:fldCharType="begin">
                <w:ffData>
                  <w:name w:val=""/>
                  <w:enabled/>
                  <w:calcOnExit w:val="0"/>
                  <w:checkBox>
                    <w:size w:val="20"/>
                    <w:default w:val="0"/>
                  </w:checkBox>
                </w:ffData>
              </w:fldChar>
            </w:r>
            <w:r w:rsidRPr="00C350F1">
              <w:rPr>
                <w:rFonts w:ascii="Arial" w:hAnsi="Arial" w:cs="Arial"/>
              </w:rPr>
              <w:instrText xml:space="preserve"> FORMCHECKBOX </w:instrText>
            </w:r>
            <w:r w:rsidRPr="00C350F1">
              <w:rPr>
                <w:rFonts w:ascii="Arial" w:hAnsi="Arial" w:cs="Arial"/>
              </w:rPr>
            </w:r>
            <w:r w:rsidRPr="00C350F1">
              <w:rPr>
                <w:rFonts w:ascii="Arial" w:hAnsi="Arial" w:cs="Arial"/>
              </w:rPr>
              <w:fldChar w:fldCharType="separate"/>
            </w:r>
            <w:r w:rsidRPr="00C350F1">
              <w:rPr>
                <w:rFonts w:ascii="Arial" w:hAnsi="Arial" w:cs="Arial"/>
              </w:rPr>
              <w:fldChar w:fldCharType="end"/>
            </w:r>
            <w:r w:rsidRPr="00C350F1">
              <w:rPr>
                <w:rFonts w:ascii="Arial" w:hAnsi="Arial" w:cs="Arial"/>
              </w:rPr>
              <w:t xml:space="preserve"> mit Datum </w:t>
            </w:r>
            <w:r>
              <w:rPr>
                <w:rFonts w:ascii="Arial" w:hAnsi="Arial" w:cs="Arial"/>
              </w:rPr>
              <w:fldChar w:fldCharType="begin">
                <w:ffData>
                  <w:name w:val="Text2"/>
                  <w:enabled/>
                  <w:calcOnExit w:val="0"/>
                  <w:textInput/>
                </w:ffData>
              </w:fldChar>
            </w:r>
            <w:r w:rsidRPr="00813D20">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Pr>
                <w:rFonts w:ascii="Arial" w:hAnsi="Arial" w:cs="Arial"/>
              </w:rPr>
              <w:t xml:space="preserve"> wurde</w:t>
            </w:r>
            <w:r w:rsidRPr="007357E2">
              <w:rPr>
                <w:rFonts w:ascii="Arial" w:hAnsi="Arial" w:cs="Arial"/>
              </w:rPr>
              <w:t xml:space="preserve"> einen Antrag</w:t>
            </w:r>
            <w:r>
              <w:rPr>
                <w:rFonts w:ascii="Arial" w:hAnsi="Arial" w:cs="Arial"/>
              </w:rPr>
              <w:t xml:space="preserve"> auf Anerkennung der </w:t>
            </w:r>
            <w:r w:rsidRPr="007357E2">
              <w:rPr>
                <w:rFonts w:ascii="Arial" w:hAnsi="Arial" w:cs="Arial"/>
              </w:rPr>
              <w:t>Äquivalenz des Titels, laut</w:t>
            </w:r>
            <w:r>
              <w:rPr>
                <w:rFonts w:ascii="Arial" w:hAnsi="Arial" w:cs="Arial"/>
              </w:rPr>
              <w:t xml:space="preserve">                           </w:t>
            </w:r>
            <w:r>
              <w:rPr>
                <w:rFonts w:ascii="Arial" w:hAnsi="Arial" w:cs="Arial"/>
              </w:rPr>
              <w:br/>
              <w:t xml:space="preserve">                             geltenden </w:t>
            </w:r>
            <w:r w:rsidRPr="007357E2">
              <w:rPr>
                <w:rFonts w:ascii="Arial" w:hAnsi="Arial" w:cs="Arial"/>
              </w:rPr>
              <w:t xml:space="preserve">gesetzlichen Vorschriften, </w:t>
            </w:r>
            <w:r>
              <w:rPr>
                <w:rFonts w:ascii="Arial" w:hAnsi="Arial" w:cs="Arial"/>
              </w:rPr>
              <w:t xml:space="preserve">gestellt </w:t>
            </w:r>
            <w:r w:rsidRPr="007357E2">
              <w:rPr>
                <w:rFonts w:ascii="Arial" w:hAnsi="Arial" w:cs="Arial"/>
              </w:rPr>
              <w:t xml:space="preserve">und </w:t>
            </w:r>
            <w:r>
              <w:rPr>
                <w:rFonts w:ascii="Arial" w:hAnsi="Arial" w:cs="Arial"/>
              </w:rPr>
              <w:t>d</w:t>
            </w:r>
            <w:r w:rsidRPr="007357E2">
              <w:rPr>
                <w:rFonts w:ascii="Arial" w:hAnsi="Arial" w:cs="Arial"/>
              </w:rPr>
              <w:t>as gegenständliche Verfahren wurde</w:t>
            </w:r>
            <w:r>
              <w:rPr>
                <w:rFonts w:ascii="Arial" w:hAnsi="Arial" w:cs="Arial"/>
              </w:rPr>
              <w:br/>
              <w:t xml:space="preserve">                             </w:t>
            </w:r>
            <w:r w:rsidRPr="007357E2">
              <w:rPr>
                <w:rFonts w:ascii="Arial" w:hAnsi="Arial" w:cs="Arial"/>
              </w:rPr>
              <w:t>eingeleitet</w:t>
            </w:r>
            <w:r>
              <w:rPr>
                <w:rFonts w:ascii="Arial" w:hAnsi="Arial" w:cs="Arial"/>
              </w:rPr>
              <w:t>.</w:t>
            </w:r>
          </w:p>
          <w:p w14:paraId="1EAD338F" w14:textId="77777777" w:rsidR="0084560C" w:rsidRPr="00C350F1" w:rsidRDefault="0084560C">
            <w:pPr>
              <w:pBdr>
                <w:left w:val="single" w:sz="4" w:space="4" w:color="auto"/>
              </w:pBdr>
              <w:jc w:val="both"/>
              <w:rPr>
                <w:rFonts w:ascii="Arial" w:hAnsi="Arial" w:cs="Arial"/>
              </w:rPr>
            </w:pPr>
          </w:p>
          <w:p w14:paraId="759FC067" w14:textId="77777777" w:rsidR="0084560C" w:rsidRPr="00AA1ABB" w:rsidRDefault="0084560C">
            <w:pPr>
              <w:jc w:val="both"/>
              <w:rPr>
                <w:rFonts w:ascii="Arial" w:hAnsi="Arial" w:cs="Arial"/>
              </w:rPr>
            </w:pPr>
            <w:r w:rsidRPr="00AA1ABB">
              <w:rPr>
                <w:rFonts w:ascii="Arial" w:hAnsi="Arial" w:cs="Arial"/>
                <w:b/>
              </w:rPr>
              <w:t>* Die im Ausland erworbenen akademischen Studientitel werden für die Teilnahme als zweckdienlich erachtet (im Sinne von Artikel 38, Absatz 3 des gesetzesvertretenden Dekrets vom 30.03.2001, Nr. 165).</w:t>
            </w:r>
          </w:p>
        </w:tc>
      </w:tr>
      <w:tr w:rsidR="0084560C" w:rsidRPr="005F7128" w14:paraId="0C6878E8" w14:textId="77777777" w:rsidTr="1C0161FC">
        <w:trPr>
          <w:jc w:val="center"/>
        </w:trPr>
        <w:tc>
          <w:tcPr>
            <w:tcW w:w="353" w:type="dxa"/>
            <w:tcBorders>
              <w:top w:val="nil"/>
              <w:bottom w:val="nil"/>
            </w:tcBorders>
          </w:tcPr>
          <w:p w14:paraId="355218D7" w14:textId="77777777" w:rsidR="0084560C" w:rsidRDefault="0084560C">
            <w:pPr>
              <w:jc w:val="both"/>
              <w:rPr>
                <w:rFonts w:ascii="Arial" w:hAnsi="Arial" w:cs="Arial"/>
              </w:rPr>
            </w:pPr>
          </w:p>
        </w:tc>
        <w:tc>
          <w:tcPr>
            <w:tcW w:w="9923" w:type="dxa"/>
            <w:gridSpan w:val="9"/>
            <w:tcBorders>
              <w:top w:val="nil"/>
              <w:bottom w:val="nil"/>
            </w:tcBorders>
          </w:tcPr>
          <w:p w14:paraId="298FCAEC" w14:textId="77777777" w:rsidR="0084560C" w:rsidRDefault="0084560C">
            <w:pPr>
              <w:pBdr>
                <w:left w:val="single" w:sz="4" w:space="4" w:color="auto"/>
              </w:pBdr>
              <w:jc w:val="both"/>
              <w:rPr>
                <w:rFonts w:ascii="Arial" w:hAnsi="Arial" w:cs="Arial"/>
              </w:rPr>
            </w:pPr>
          </w:p>
        </w:tc>
      </w:tr>
      <w:tr w:rsidR="0084560C" w:rsidRPr="00212478" w14:paraId="26637B11" w14:textId="77777777" w:rsidTr="1C0161FC">
        <w:trPr>
          <w:jc w:val="center"/>
        </w:trPr>
        <w:tc>
          <w:tcPr>
            <w:tcW w:w="353" w:type="dxa"/>
            <w:tcBorders>
              <w:top w:val="nil"/>
              <w:bottom w:val="nil"/>
            </w:tcBorders>
          </w:tcPr>
          <w:p w14:paraId="1EF32676" w14:textId="77777777" w:rsidR="0084560C" w:rsidRDefault="0084560C">
            <w:pPr>
              <w:jc w:val="both"/>
              <w:rPr>
                <w:rFonts w:ascii="Arial" w:hAnsi="Arial" w:cs="Arial"/>
              </w:rPr>
            </w:pPr>
            <w:r>
              <w:rPr>
                <w:rFonts w:ascii="Arial" w:hAnsi="Arial" w:cs="Arial"/>
              </w:rPr>
              <w:t>h)</w:t>
            </w:r>
          </w:p>
        </w:tc>
        <w:tc>
          <w:tcPr>
            <w:tcW w:w="9923" w:type="dxa"/>
            <w:gridSpan w:val="9"/>
            <w:tcBorders>
              <w:top w:val="nil"/>
              <w:bottom w:val="nil"/>
            </w:tcBorders>
          </w:tcPr>
          <w:p w14:paraId="71174FF6" w14:textId="15EC027F" w:rsidR="0084560C" w:rsidRPr="00AE3DFF" w:rsidRDefault="0084560C">
            <w:pPr>
              <w:jc w:val="both"/>
              <w:rPr>
                <w:rFonts w:ascii="Arial" w:hAnsi="Arial" w:cs="Arial"/>
                <w:b/>
              </w:rPr>
            </w:pPr>
            <w:r>
              <w:rPr>
                <w:rFonts w:ascii="Arial" w:hAnsi="Arial" w:cs="Arial"/>
                <w:b/>
                <w:sz w:val="18"/>
                <w:szCs w:val="18"/>
              </w:rPr>
              <w:fldChar w:fldCharType="begin">
                <w:ffData>
                  <w:name w:val=""/>
                  <w:enabled/>
                  <w:calcOnExit w:val="0"/>
                  <w:checkBox>
                    <w:size w:val="20"/>
                    <w:default w:val="0"/>
                  </w:checkBox>
                </w:ffData>
              </w:fldChar>
            </w:r>
            <w:r w:rsidRPr="00F471C7">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Pr="00F471C7">
              <w:rPr>
                <w:rFonts w:ascii="Arial" w:hAnsi="Arial" w:cs="Arial"/>
              </w:rPr>
              <w:t xml:space="preserve"> </w:t>
            </w:r>
            <w:r w:rsidRPr="00F471C7">
              <w:rPr>
                <w:rFonts w:ascii="Arial" w:hAnsi="Arial" w:cs="Arial"/>
                <w:b/>
              </w:rPr>
              <w:t xml:space="preserve"> </w:t>
            </w:r>
            <w:r w:rsidRPr="00F83F49">
              <w:rPr>
                <w:rFonts w:ascii="Arial" w:hAnsi="Arial" w:cs="Arial"/>
                <w:b/>
              </w:rPr>
              <w:t>mindestens sechs Jahre Dienst bei einer Berufsfeuerwehr oder bei der staatlichen Berufsfeuerwehr in einem Berufsbild geleistet haben, das ein Fachlaureat in technischen Fächern voraussetzt, sowie die Eignung zur Ausübung des Berufsbildes, die nach Beendigung eines sechsmonatigen Lehrganges bei einer Berufsfeuerwehr oder bei der staatlichen Berufsfeuerwehr erworben wurde</w:t>
            </w:r>
            <w:r w:rsidR="009F2B2B">
              <w:rPr>
                <w:rFonts w:ascii="Arial" w:hAnsi="Arial" w:cs="Arial"/>
                <w:b/>
              </w:rPr>
              <w:t>;</w:t>
            </w:r>
          </w:p>
        </w:tc>
      </w:tr>
      <w:tr w:rsidR="00170933" w:rsidRPr="00212478" w14:paraId="3A7F322D" w14:textId="77777777" w:rsidTr="1C0161FC">
        <w:trPr>
          <w:jc w:val="center"/>
        </w:trPr>
        <w:tc>
          <w:tcPr>
            <w:tcW w:w="353" w:type="dxa"/>
            <w:tcBorders>
              <w:top w:val="nil"/>
              <w:bottom w:val="nil"/>
            </w:tcBorders>
          </w:tcPr>
          <w:p w14:paraId="727A7071" w14:textId="77777777" w:rsidR="00170933" w:rsidRDefault="00170933">
            <w:pPr>
              <w:jc w:val="both"/>
              <w:rPr>
                <w:rFonts w:ascii="Arial" w:hAnsi="Arial" w:cs="Arial"/>
              </w:rPr>
            </w:pPr>
          </w:p>
        </w:tc>
        <w:tc>
          <w:tcPr>
            <w:tcW w:w="9923" w:type="dxa"/>
            <w:gridSpan w:val="9"/>
            <w:tcBorders>
              <w:top w:val="nil"/>
              <w:bottom w:val="nil"/>
            </w:tcBorders>
          </w:tcPr>
          <w:p w14:paraId="5E388CD2" w14:textId="77777777" w:rsidR="00170933" w:rsidRDefault="00170933">
            <w:pPr>
              <w:jc w:val="both"/>
              <w:rPr>
                <w:rFonts w:ascii="Arial" w:hAnsi="Arial" w:cs="Arial"/>
                <w:b/>
                <w:sz w:val="18"/>
                <w:szCs w:val="18"/>
              </w:rPr>
            </w:pPr>
          </w:p>
        </w:tc>
      </w:tr>
      <w:tr w:rsidR="00170933" w:rsidRPr="00212478" w14:paraId="158DADDA" w14:textId="77777777" w:rsidTr="1C0161FC">
        <w:trPr>
          <w:jc w:val="center"/>
        </w:trPr>
        <w:tc>
          <w:tcPr>
            <w:tcW w:w="353" w:type="dxa"/>
            <w:tcBorders>
              <w:top w:val="nil"/>
              <w:bottom w:val="nil"/>
            </w:tcBorders>
          </w:tcPr>
          <w:p w14:paraId="79A26463" w14:textId="479CB0BE" w:rsidR="00170933" w:rsidRPr="00EC5875" w:rsidRDefault="00170933" w:rsidP="69501D21">
            <w:pPr>
              <w:jc w:val="both"/>
              <w:rPr>
                <w:rFonts w:ascii="Arial" w:hAnsi="Arial" w:cs="Arial"/>
              </w:rPr>
            </w:pPr>
            <w:r w:rsidRPr="00EC5875">
              <w:rPr>
                <w:rFonts w:ascii="Arial" w:hAnsi="Arial" w:cs="Arial"/>
              </w:rPr>
              <w:t>i)</w:t>
            </w:r>
          </w:p>
        </w:tc>
        <w:tc>
          <w:tcPr>
            <w:tcW w:w="9923" w:type="dxa"/>
            <w:gridSpan w:val="9"/>
            <w:tcBorders>
              <w:top w:val="nil"/>
              <w:bottom w:val="nil"/>
            </w:tcBorders>
          </w:tcPr>
          <w:p w14:paraId="65F2254B" w14:textId="68119F95" w:rsidR="00170933" w:rsidRPr="00E04830" w:rsidRDefault="00170933" w:rsidP="69501D21">
            <w:pPr>
              <w:jc w:val="both"/>
              <w:rPr>
                <w:rFonts w:ascii="Arial" w:hAnsi="Arial" w:cs="Arial"/>
              </w:rPr>
            </w:pPr>
            <w:r w:rsidRPr="00EC5875">
              <w:rPr>
                <w:rFonts w:ascii="Arial" w:hAnsi="Arial" w:cs="Arial"/>
              </w:rPr>
              <w:fldChar w:fldCharType="begin">
                <w:ffData>
                  <w:name w:val=""/>
                  <w:enabled/>
                  <w:calcOnExit w:val="0"/>
                  <w:checkBox>
                    <w:size w:val="20"/>
                    <w:default w:val="0"/>
                  </w:checkBox>
                </w:ffData>
              </w:fldChar>
            </w:r>
            <w:r w:rsidRPr="00EC5875">
              <w:rPr>
                <w:rFonts w:ascii="Arial" w:hAnsi="Arial" w:cs="Arial"/>
              </w:rPr>
              <w:instrText xml:space="preserve"> FORMCHECKBOX </w:instrText>
            </w:r>
            <w:r w:rsidRPr="00EC5875">
              <w:rPr>
                <w:rFonts w:ascii="Arial" w:hAnsi="Arial" w:cs="Arial"/>
              </w:rPr>
            </w:r>
            <w:r w:rsidRPr="00EC5875">
              <w:rPr>
                <w:rFonts w:ascii="Arial" w:hAnsi="Arial" w:cs="Arial"/>
              </w:rPr>
              <w:fldChar w:fldCharType="separate"/>
            </w:r>
            <w:r w:rsidRPr="00EC5875">
              <w:rPr>
                <w:rFonts w:ascii="Arial" w:hAnsi="Arial" w:cs="Arial"/>
              </w:rPr>
              <w:fldChar w:fldCharType="end"/>
            </w:r>
            <w:r w:rsidRPr="00EC5875">
              <w:rPr>
                <w:rFonts w:ascii="Arial" w:hAnsi="Arial" w:cs="Arial"/>
              </w:rPr>
              <w:t xml:space="preserve"> die Berufsbefähigung gemäß Artikel 43 Absatz 3 Buchstabe b) des </w:t>
            </w:r>
            <w:r w:rsidR="00E04830" w:rsidRPr="00EC5875">
              <w:rPr>
                <w:rFonts w:ascii="Arial" w:hAnsi="Arial" w:cs="Arial"/>
              </w:rPr>
              <w:t xml:space="preserve">Landesgesetzes vom 18. Dezember 2002, Nr. 15, </w:t>
            </w:r>
            <w:r w:rsidRPr="00EC5875">
              <w:rPr>
                <w:rFonts w:ascii="Arial" w:hAnsi="Arial" w:cs="Arial"/>
              </w:rPr>
              <w:t>zu besitzen</w:t>
            </w:r>
            <w:r w:rsidR="009F2B2B" w:rsidRPr="00EC5875">
              <w:rPr>
                <w:rFonts w:ascii="Arial" w:hAnsi="Arial" w:cs="Arial"/>
              </w:rPr>
              <w:t>;</w:t>
            </w:r>
          </w:p>
        </w:tc>
      </w:tr>
      <w:tr w:rsidR="0084560C" w:rsidRPr="00212478" w14:paraId="2CD93442" w14:textId="77777777" w:rsidTr="1C0161FC">
        <w:trPr>
          <w:jc w:val="center"/>
        </w:trPr>
        <w:tc>
          <w:tcPr>
            <w:tcW w:w="353" w:type="dxa"/>
            <w:tcBorders>
              <w:top w:val="nil"/>
              <w:bottom w:val="nil"/>
            </w:tcBorders>
          </w:tcPr>
          <w:p w14:paraId="517507D4" w14:textId="77777777" w:rsidR="0084560C" w:rsidRDefault="0084560C">
            <w:pPr>
              <w:jc w:val="both"/>
              <w:rPr>
                <w:rFonts w:ascii="Arial" w:hAnsi="Arial" w:cs="Arial"/>
              </w:rPr>
            </w:pPr>
          </w:p>
        </w:tc>
        <w:tc>
          <w:tcPr>
            <w:tcW w:w="9923" w:type="dxa"/>
            <w:gridSpan w:val="9"/>
            <w:tcBorders>
              <w:top w:val="nil"/>
              <w:bottom w:val="nil"/>
            </w:tcBorders>
          </w:tcPr>
          <w:p w14:paraId="11BA22E4" w14:textId="77777777" w:rsidR="0084560C" w:rsidRDefault="0084560C">
            <w:pPr>
              <w:jc w:val="both"/>
              <w:rPr>
                <w:rFonts w:ascii="Arial" w:hAnsi="Arial" w:cs="Arial"/>
                <w:b/>
                <w:sz w:val="18"/>
                <w:szCs w:val="18"/>
              </w:rPr>
            </w:pPr>
          </w:p>
        </w:tc>
      </w:tr>
      <w:tr w:rsidR="0084560C" w:rsidRPr="005F7128" w14:paraId="35404045" w14:textId="77777777" w:rsidTr="1C0161FC">
        <w:trPr>
          <w:jc w:val="center"/>
        </w:trPr>
        <w:tc>
          <w:tcPr>
            <w:tcW w:w="353" w:type="dxa"/>
            <w:tcBorders>
              <w:top w:val="nil"/>
              <w:bottom w:val="nil"/>
              <w:right w:val="nil"/>
            </w:tcBorders>
          </w:tcPr>
          <w:p w14:paraId="23B6A0FE" w14:textId="6E8DE772" w:rsidR="0084560C" w:rsidRPr="00AA1ABB" w:rsidRDefault="00170933">
            <w:pPr>
              <w:jc w:val="both"/>
              <w:rPr>
                <w:rFonts w:ascii="Arial" w:hAnsi="Arial" w:cs="Arial"/>
              </w:rPr>
            </w:pPr>
            <w:r>
              <w:rPr>
                <w:rFonts w:ascii="Arial" w:hAnsi="Arial" w:cs="Arial"/>
              </w:rPr>
              <w:t>j</w:t>
            </w:r>
            <w:r w:rsidR="0084560C" w:rsidRPr="00AA1ABB">
              <w:rPr>
                <w:rFonts w:ascii="Arial" w:hAnsi="Arial" w:cs="Arial"/>
              </w:rPr>
              <w:t>)</w:t>
            </w:r>
          </w:p>
        </w:tc>
        <w:tc>
          <w:tcPr>
            <w:tcW w:w="9923" w:type="dxa"/>
            <w:gridSpan w:val="9"/>
            <w:tcBorders>
              <w:top w:val="nil"/>
              <w:left w:val="nil"/>
              <w:bottom w:val="nil"/>
              <w:right w:val="single" w:sz="4" w:space="0" w:color="auto"/>
            </w:tcBorders>
          </w:tcPr>
          <w:p w14:paraId="304B0206" w14:textId="77777777" w:rsidR="0084560C" w:rsidRPr="00FD5A1A" w:rsidRDefault="0084560C">
            <w:pPr>
              <w:jc w:val="both"/>
              <w:rPr>
                <w:rFonts w:ascii="Arial" w:hAnsi="Arial" w:cs="Arial"/>
                <w:b/>
                <w:sz w:val="10"/>
                <w:szCs w:val="10"/>
              </w:rPr>
            </w:pPr>
          </w:p>
          <w:p w14:paraId="48995A2D" w14:textId="21141009" w:rsidR="0084560C" w:rsidRPr="00AA1ABB" w:rsidRDefault="0084560C">
            <w:pPr>
              <w:jc w:val="both"/>
              <w:rPr>
                <w:rFonts w:ascii="Arial" w:hAnsi="Arial" w:cs="Arial"/>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rPr>
              <w:t xml:space="preserve"> </w:t>
            </w:r>
            <w:r w:rsidRPr="007629AA">
              <w:rPr>
                <w:rFonts w:ascii="Arial" w:hAnsi="Arial" w:cs="Arial"/>
              </w:rPr>
              <w:t xml:space="preserve">körperliche und geistige Eignung zum Dienst und zur </w:t>
            </w:r>
            <w:r w:rsidRPr="007629AA">
              <w:rPr>
                <w:rFonts w:ascii="Arial" w:eastAsia="Calibri" w:hAnsi="Arial" w:cs="Arial"/>
              </w:rPr>
              <w:t>ständigen und uneingeschränkten Ausübung der Aufgaben</w:t>
            </w:r>
            <w:r w:rsidRPr="00AA1ABB">
              <w:rPr>
                <w:rFonts w:ascii="Arial" w:hAnsi="Arial" w:cs="Arial"/>
              </w:rPr>
              <w:t xml:space="preserve"> zu besitze</w:t>
            </w:r>
            <w:r w:rsidR="009F2B2B">
              <w:rPr>
                <w:rFonts w:ascii="Arial" w:hAnsi="Arial" w:cs="Arial"/>
              </w:rPr>
              <w:t>n;</w:t>
            </w:r>
          </w:p>
          <w:p w14:paraId="3E253A74" w14:textId="77777777" w:rsidR="0084560C" w:rsidRPr="00FD5A1A" w:rsidRDefault="0084560C">
            <w:pPr>
              <w:jc w:val="both"/>
              <w:rPr>
                <w:rFonts w:ascii="Arial" w:hAnsi="Arial" w:cs="Arial"/>
                <w:sz w:val="14"/>
                <w:szCs w:val="14"/>
              </w:rPr>
            </w:pPr>
          </w:p>
        </w:tc>
      </w:tr>
      <w:tr w:rsidR="0084560C" w:rsidRPr="005F7128" w14:paraId="4BAE848C" w14:textId="77777777" w:rsidTr="1C0161FC">
        <w:trPr>
          <w:jc w:val="center"/>
        </w:trPr>
        <w:tc>
          <w:tcPr>
            <w:tcW w:w="353" w:type="dxa"/>
            <w:tcBorders>
              <w:top w:val="nil"/>
              <w:bottom w:val="nil"/>
              <w:right w:val="nil"/>
            </w:tcBorders>
          </w:tcPr>
          <w:p w14:paraId="7CEE5F85" w14:textId="77777777" w:rsidR="0084560C" w:rsidRPr="00AA1ABB" w:rsidRDefault="0084560C">
            <w:pPr>
              <w:jc w:val="both"/>
              <w:rPr>
                <w:rFonts w:ascii="Arial" w:hAnsi="Arial" w:cs="Arial"/>
              </w:rPr>
            </w:pPr>
          </w:p>
        </w:tc>
        <w:tc>
          <w:tcPr>
            <w:tcW w:w="9923" w:type="dxa"/>
            <w:gridSpan w:val="9"/>
            <w:tcBorders>
              <w:top w:val="nil"/>
              <w:left w:val="nil"/>
              <w:bottom w:val="nil"/>
              <w:right w:val="single" w:sz="4" w:space="0" w:color="auto"/>
            </w:tcBorders>
          </w:tcPr>
          <w:p w14:paraId="5FD363F5" w14:textId="77777777" w:rsidR="0084560C" w:rsidRPr="00AA1ABB" w:rsidRDefault="0084560C">
            <w:pPr>
              <w:jc w:val="both"/>
              <w:rPr>
                <w:rFonts w:ascii="Arial" w:hAnsi="Arial" w:cs="Arial"/>
              </w:rPr>
            </w:pPr>
          </w:p>
        </w:tc>
      </w:tr>
      <w:tr w:rsidR="0084560C" w:rsidRPr="005F7128" w14:paraId="71EBA04A" w14:textId="77777777" w:rsidTr="1C0161FC">
        <w:trPr>
          <w:trHeight w:val="463"/>
          <w:jc w:val="center"/>
        </w:trPr>
        <w:tc>
          <w:tcPr>
            <w:tcW w:w="353" w:type="dxa"/>
            <w:tcBorders>
              <w:top w:val="nil"/>
              <w:bottom w:val="nil"/>
              <w:right w:val="nil"/>
            </w:tcBorders>
          </w:tcPr>
          <w:p w14:paraId="011FC0D6" w14:textId="3B657AAA" w:rsidR="0084560C" w:rsidRPr="00AA1ABB" w:rsidRDefault="00170933">
            <w:pPr>
              <w:jc w:val="both"/>
              <w:rPr>
                <w:rFonts w:ascii="Arial" w:hAnsi="Arial" w:cs="Arial"/>
              </w:rPr>
            </w:pPr>
            <w:r>
              <w:rPr>
                <w:rFonts w:ascii="Arial" w:hAnsi="Arial" w:cs="Arial"/>
              </w:rPr>
              <w:t>k</w:t>
            </w:r>
            <w:r w:rsidR="0084560C" w:rsidRPr="00AA1ABB">
              <w:rPr>
                <w:rFonts w:ascii="Arial" w:hAnsi="Arial" w:cs="Arial"/>
              </w:rPr>
              <w:t>)</w:t>
            </w:r>
          </w:p>
        </w:tc>
        <w:tc>
          <w:tcPr>
            <w:tcW w:w="9923" w:type="dxa"/>
            <w:gridSpan w:val="9"/>
            <w:tcBorders>
              <w:top w:val="nil"/>
              <w:left w:val="nil"/>
              <w:bottom w:val="nil"/>
              <w:right w:val="single" w:sz="4" w:space="0" w:color="auto"/>
            </w:tcBorders>
          </w:tcPr>
          <w:p w14:paraId="3A357A47" w14:textId="77777777" w:rsidR="0084560C" w:rsidRPr="00AE2EE3" w:rsidRDefault="0084560C">
            <w:pPr>
              <w:jc w:val="both"/>
              <w:rPr>
                <w:rFonts w:ascii="Arial" w:hAnsi="Arial"/>
                <w:u w:val="single"/>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Pr="00AA1ABB">
              <w:rPr>
                <w:rFonts w:ascii="Arial" w:hAnsi="Arial"/>
                <w:b/>
              </w:rPr>
              <w:t xml:space="preserve"> </w:t>
            </w:r>
            <w:r w:rsidRPr="009F765F">
              <w:rPr>
                <w:rFonts w:ascii="Arial" w:hAnsi="Arial"/>
                <w:b/>
                <w:u w:val="single"/>
              </w:rPr>
              <w:t>im Moment der Fälligkeit</w:t>
            </w:r>
            <w:r w:rsidRPr="003974DA">
              <w:rPr>
                <w:rFonts w:ascii="Arial" w:hAnsi="Arial"/>
                <w:b/>
              </w:rPr>
              <w:t xml:space="preserve"> der Ausschreibung </w:t>
            </w:r>
            <w:r w:rsidRPr="00AE2EE3">
              <w:rPr>
                <w:rFonts w:ascii="Arial" w:hAnsi="Arial"/>
                <w:b/>
                <w:u w:val="single"/>
              </w:rPr>
              <w:t>im Besitze</w:t>
            </w:r>
            <w:r w:rsidRPr="003974DA">
              <w:rPr>
                <w:rFonts w:ascii="Arial" w:hAnsi="Arial"/>
                <w:b/>
              </w:rPr>
              <w:t xml:space="preserve"> der Sprachgruppenzugehörigkeits</w:t>
            </w:r>
            <w:r w:rsidRPr="003974DA">
              <w:rPr>
                <w:rFonts w:ascii="Arial" w:hAnsi="Arial"/>
                <w:b/>
              </w:rPr>
              <w:softHyphen/>
              <w:t>erklärung/-angliederung</w:t>
            </w:r>
            <w:r w:rsidRPr="003974DA">
              <w:rPr>
                <w:rFonts w:ascii="Arial" w:hAnsi="Arial"/>
                <w:b/>
                <w:vertAlign w:val="superscript"/>
              </w:rPr>
              <w:t xml:space="preserve"> </w:t>
            </w:r>
            <w:r>
              <w:rPr>
                <w:rFonts w:ascii="Arial" w:hAnsi="Arial"/>
                <w:b/>
              </w:rPr>
              <w:t>(</w:t>
            </w:r>
            <w:r w:rsidRPr="003974DA">
              <w:rPr>
                <w:rFonts w:ascii="Arial" w:hAnsi="Arial" w:cs="Arial"/>
                <w:b/>
              </w:rPr>
              <w:t>**</w:t>
            </w:r>
            <w:r>
              <w:rPr>
                <w:rFonts w:ascii="Arial" w:hAnsi="Arial" w:cs="Arial"/>
                <w:b/>
              </w:rPr>
              <w:t>)</w:t>
            </w:r>
            <w:r w:rsidRPr="003974DA">
              <w:rPr>
                <w:rFonts w:ascii="Arial" w:hAnsi="Arial"/>
                <w:b/>
              </w:rPr>
              <w:t xml:space="preserve"> </w:t>
            </w:r>
            <w:r w:rsidRPr="00AE2EE3">
              <w:rPr>
                <w:rFonts w:ascii="Arial" w:hAnsi="Arial"/>
                <w:b/>
                <w:u w:val="single"/>
              </w:rPr>
              <w:t>zu sein</w:t>
            </w:r>
          </w:p>
          <w:p w14:paraId="30A0D9E6" w14:textId="77777777" w:rsidR="0084560C" w:rsidRDefault="0084560C">
            <w:pPr>
              <w:jc w:val="both"/>
              <w:rPr>
                <w:rFonts w:ascii="Arial" w:hAnsi="Arial"/>
              </w:rPr>
            </w:pPr>
          </w:p>
          <w:p w14:paraId="25D42546" w14:textId="77777777" w:rsidR="0084560C" w:rsidRPr="00EC4390" w:rsidRDefault="0084560C">
            <w:pPr>
              <w:jc w:val="both"/>
              <w:rPr>
                <w:rFonts w:ascii="Arial" w:hAnsi="Arial"/>
                <w:u w:val="single"/>
              </w:rPr>
            </w:pPr>
            <w:r w:rsidRPr="00EC4390">
              <w:rPr>
                <w:rFonts w:ascii="Arial" w:hAnsi="Arial"/>
              </w:rPr>
              <w:t>oder</w:t>
            </w:r>
          </w:p>
          <w:p w14:paraId="56A6A44D" w14:textId="77777777" w:rsidR="0084560C" w:rsidRDefault="0084560C">
            <w:pPr>
              <w:jc w:val="both"/>
              <w:rPr>
                <w:rFonts w:ascii="Arial" w:hAnsi="Arial"/>
                <w:u w:val="single"/>
              </w:rPr>
            </w:pPr>
          </w:p>
          <w:p w14:paraId="51FA0ED0" w14:textId="3F206B9A" w:rsidR="0084560C" w:rsidRPr="00E26DFA" w:rsidRDefault="0084560C">
            <w:pPr>
              <w:jc w:val="both"/>
              <w:rPr>
                <w:rFonts w:ascii="Arial" w:hAnsi="Arial" w:cs="Arial"/>
                <w:b/>
                <w:bCs/>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Pr="00AA1ABB">
              <w:rPr>
                <w:rFonts w:ascii="Arial" w:hAnsi="Arial"/>
                <w:b/>
              </w:rPr>
              <w:t xml:space="preserve"> </w:t>
            </w:r>
            <w:r w:rsidRPr="00527F6C">
              <w:rPr>
                <w:rFonts w:ascii="Arial" w:hAnsi="Arial"/>
                <w:b/>
              </w:rPr>
              <w:t>(</w:t>
            </w:r>
            <w:r w:rsidRPr="00527F6C">
              <w:rPr>
                <w:rFonts w:ascii="Arial" w:hAnsi="Arial" w:cs="Arial"/>
                <w:b/>
              </w:rPr>
              <w:t xml:space="preserve">***) das Recht geltend zu machen, die </w:t>
            </w:r>
            <w:r w:rsidRPr="00527F6C">
              <w:rPr>
                <w:rFonts w:ascii="Arial" w:hAnsi="Arial" w:cs="Arial"/>
                <w:b/>
                <w:bCs/>
              </w:rPr>
              <w:t>Erklärung über die Zugehörigkeit oder Angliederung zu einer der drei Sprachgruppen zu Beginn der ersten Prüfung abzugeben, welche am dafür festgesetzten Tag nicht vor 12</w:t>
            </w:r>
            <w:r>
              <w:rPr>
                <w:rFonts w:ascii="Arial" w:hAnsi="Arial" w:cs="Arial"/>
                <w:b/>
                <w:bCs/>
              </w:rPr>
              <w:t>:</w:t>
            </w:r>
            <w:r w:rsidRPr="00527F6C">
              <w:rPr>
                <w:rFonts w:ascii="Arial" w:hAnsi="Arial" w:cs="Arial"/>
                <w:b/>
                <w:bCs/>
              </w:rPr>
              <w:t>00 Uhr beginnt</w:t>
            </w:r>
            <w:r w:rsidR="009F2B2B">
              <w:rPr>
                <w:rFonts w:ascii="Arial" w:hAnsi="Arial" w:cs="Arial"/>
                <w:b/>
                <w:bCs/>
              </w:rPr>
              <w:t>;</w:t>
            </w:r>
          </w:p>
          <w:p w14:paraId="01173089" w14:textId="77777777" w:rsidR="0084560C" w:rsidRPr="00E26DFA" w:rsidRDefault="0084560C">
            <w:pPr>
              <w:jc w:val="both"/>
              <w:rPr>
                <w:rFonts w:ascii="Arial" w:hAnsi="Arial" w:cs="Arial"/>
                <w:b/>
                <w:bCs/>
              </w:rPr>
            </w:pPr>
          </w:p>
          <w:p w14:paraId="71ADAB9E" w14:textId="77777777" w:rsidR="0084560C" w:rsidRPr="00AE3DFF" w:rsidRDefault="0084560C">
            <w:pPr>
              <w:jc w:val="both"/>
              <w:rPr>
                <w:rFonts w:ascii="Arial" w:hAnsi="Arial" w:cs="Arial"/>
                <w:b/>
                <w:sz w:val="8"/>
                <w:szCs w:val="8"/>
              </w:rPr>
            </w:pPr>
          </w:p>
          <w:p w14:paraId="2E9DC0EA" w14:textId="77777777" w:rsidR="0084560C" w:rsidRPr="008D36F8" w:rsidRDefault="0084560C">
            <w:pPr>
              <w:jc w:val="both"/>
              <w:rPr>
                <w:rFonts w:ascii="Arial" w:hAnsi="Arial" w:cs="Arial"/>
                <w:u w:val="single"/>
              </w:rPr>
            </w:pPr>
            <w:r>
              <w:rPr>
                <w:rFonts w:ascii="Arial" w:hAnsi="Arial" w:cs="Arial"/>
                <w:b/>
              </w:rPr>
              <w:t>(</w:t>
            </w:r>
            <w:r w:rsidRPr="00AA1ABB">
              <w:rPr>
                <w:rFonts w:ascii="Arial" w:hAnsi="Arial" w:cs="Arial"/>
                <w:b/>
              </w:rPr>
              <w:t>**</w:t>
            </w:r>
            <w:r>
              <w:rPr>
                <w:rFonts w:ascii="Arial" w:hAnsi="Arial" w:cs="Arial"/>
                <w:b/>
              </w:rPr>
              <w:t xml:space="preserve">) </w:t>
            </w:r>
            <w:r w:rsidRPr="00F05FC9">
              <w:rPr>
                <w:rFonts w:ascii="Arial" w:hAnsi="Arial" w:cs="Arial"/>
              </w:rPr>
              <w:t>Die Erklärung der Zugehörigkeit/Angliederung zu einer der drei Sprachgruppen im Sinne des Artikels 20/</w:t>
            </w:r>
            <w:proofErr w:type="spellStart"/>
            <w:r w:rsidRPr="00F05FC9">
              <w:rPr>
                <w:rFonts w:ascii="Arial" w:hAnsi="Arial" w:cs="Arial"/>
              </w:rPr>
              <w:t>ter</w:t>
            </w:r>
            <w:proofErr w:type="spellEnd"/>
            <w:r w:rsidRPr="00F05FC9">
              <w:rPr>
                <w:rFonts w:ascii="Arial" w:hAnsi="Arial" w:cs="Arial"/>
              </w:rPr>
              <w:t>, Absatz 3 des D.P.R. vom 26.07.1976, Nr. 752 (</w:t>
            </w:r>
            <w:r w:rsidRPr="00B0223F">
              <w:rPr>
                <w:rFonts w:ascii="Arial" w:hAnsi="Arial" w:cs="Arial"/>
                <w:b/>
                <w:bCs/>
                <w:u w:val="single"/>
              </w:rPr>
              <w:t>darf nicht älter als sechs Monate sein</w:t>
            </w:r>
            <w:r w:rsidRPr="00B0223F">
              <w:rPr>
                <w:rFonts w:ascii="Arial" w:hAnsi="Arial" w:cs="Arial"/>
                <w:b/>
                <w:bCs/>
              </w:rPr>
              <w:t xml:space="preserve"> und ist </w:t>
            </w:r>
            <w:r w:rsidRPr="00B0223F">
              <w:rPr>
                <w:rFonts w:ascii="Arial" w:hAnsi="Arial" w:cs="Arial"/>
                <w:b/>
                <w:bCs/>
                <w:u w:val="single"/>
              </w:rPr>
              <w:t>in Originalausfertigung und in verschlossenem Umschlag am Tag der schriftlichen Prüfung vorzulegen</w:t>
            </w:r>
            <w:r>
              <w:rPr>
                <w:rFonts w:ascii="Arial" w:hAnsi="Arial" w:cs="Arial"/>
                <w:b/>
                <w:bCs/>
                <w:u w:val="single"/>
              </w:rPr>
              <w:t>)</w:t>
            </w:r>
            <w:r w:rsidRPr="00B0223F">
              <w:rPr>
                <w:rFonts w:ascii="Arial" w:hAnsi="Arial" w:cs="Arial"/>
                <w:u w:val="single"/>
              </w:rPr>
              <w:t>.</w:t>
            </w:r>
          </w:p>
          <w:p w14:paraId="74FEA167" w14:textId="77777777" w:rsidR="0084560C" w:rsidRDefault="0084560C">
            <w:pPr>
              <w:jc w:val="both"/>
              <w:rPr>
                <w:rFonts w:ascii="Arial" w:hAnsi="Arial" w:cs="Arial"/>
                <w:b/>
                <w:u w:val="single"/>
              </w:rPr>
            </w:pPr>
          </w:p>
          <w:p w14:paraId="6782E8CC" w14:textId="5C5B87CB" w:rsidR="0084560C" w:rsidRPr="00F05FC9" w:rsidRDefault="0084560C">
            <w:pPr>
              <w:jc w:val="both"/>
              <w:rPr>
                <w:rFonts w:ascii="Arial" w:hAnsi="Arial" w:cs="Arial"/>
              </w:rPr>
            </w:pPr>
            <w:r>
              <w:rPr>
                <w:rFonts w:ascii="Arial" w:hAnsi="Arial" w:cs="Arial"/>
                <w:b/>
              </w:rPr>
              <w:t>(</w:t>
            </w:r>
            <w:r w:rsidRPr="00AA1ABB">
              <w:rPr>
                <w:rFonts w:ascii="Arial" w:hAnsi="Arial" w:cs="Arial"/>
                <w:b/>
              </w:rPr>
              <w:t>***</w:t>
            </w:r>
            <w:r>
              <w:rPr>
                <w:rFonts w:ascii="Arial" w:hAnsi="Arial" w:cs="Arial"/>
                <w:b/>
              </w:rPr>
              <w:t xml:space="preserve">) </w:t>
            </w:r>
            <w:r w:rsidRPr="00F05FC9">
              <w:rPr>
                <w:rFonts w:ascii="Arial" w:hAnsi="Arial" w:cs="Arial"/>
              </w:rPr>
              <w:t xml:space="preserve">Sind Sie hingegen eine </w:t>
            </w:r>
            <w:r w:rsidRPr="008D36F8">
              <w:rPr>
                <w:rFonts w:ascii="Arial" w:hAnsi="Arial" w:cs="Arial"/>
                <w:bCs/>
              </w:rPr>
              <w:t>nicht ansässige Person laut Artikel 20/</w:t>
            </w:r>
            <w:proofErr w:type="spellStart"/>
            <w:r w:rsidRPr="008D36F8">
              <w:rPr>
                <w:rFonts w:ascii="Arial" w:hAnsi="Arial" w:cs="Arial"/>
                <w:bCs/>
              </w:rPr>
              <w:t>ter</w:t>
            </w:r>
            <w:proofErr w:type="spellEnd"/>
            <w:r w:rsidRPr="008D36F8">
              <w:rPr>
                <w:rFonts w:ascii="Arial" w:hAnsi="Arial" w:cs="Arial"/>
                <w:bCs/>
              </w:rPr>
              <w:t xml:space="preserve"> Absatz 7/bis des D.P.R. vom 26. Juli 1976, Nr. 752, in geltender Fassung (</w:t>
            </w:r>
            <w:hyperlink r:id="rId14" w:history="1">
              <w:r w:rsidRPr="008D36F8">
                <w:rPr>
                  <w:rStyle w:val="Collegamentoipertestuale"/>
                  <w:rFonts w:ascii="Arial" w:eastAsiaTheme="majorEastAsia" w:hAnsi="Arial" w:cs="Arial"/>
                </w:rPr>
                <w:t>Lexbrowser - 24) Dekret des Präsidenten der Republik vom 26. Juli 1976, Nr. 7521) (provinz.bz.it)</w:t>
              </w:r>
            </w:hyperlink>
            <w:r>
              <w:rPr>
                <w:rFonts w:ascii="Arial" w:hAnsi="Arial" w:cs="Arial"/>
                <w:bCs/>
              </w:rPr>
              <w:t>,</w:t>
            </w:r>
            <w:r w:rsidRPr="008D36F8">
              <w:rPr>
                <w:rFonts w:ascii="Arial" w:hAnsi="Arial" w:cs="Arial"/>
                <w:bCs/>
              </w:rPr>
              <w:t xml:space="preserve"> </w:t>
            </w:r>
            <w:r w:rsidRPr="00B0223F">
              <w:rPr>
                <w:rFonts w:ascii="Arial" w:hAnsi="Arial" w:cs="Arial"/>
                <w:bCs/>
              </w:rPr>
              <w:t xml:space="preserve">auch wenn sie die italienische Staatsbürgerschaft besitzen, haben Sie das Recht die Erklärung über die Zugehörigkeit oder Angliederung zu einer der drei Sprachgruppen bis zu Beginn der </w:t>
            </w:r>
            <w:r>
              <w:rPr>
                <w:rFonts w:ascii="Arial" w:hAnsi="Arial" w:cs="Arial"/>
                <w:bCs/>
              </w:rPr>
              <w:t xml:space="preserve">ersten </w:t>
            </w:r>
            <w:r w:rsidRPr="00B0223F">
              <w:rPr>
                <w:rFonts w:ascii="Arial" w:hAnsi="Arial" w:cs="Arial"/>
                <w:bCs/>
              </w:rPr>
              <w:t>Prüfung abzugeben und die Bescheinigung nachzureichen</w:t>
            </w:r>
            <w:r w:rsidRPr="00B0223F">
              <w:rPr>
                <w:rFonts w:ascii="Arial" w:hAnsi="Arial" w:cs="Arial"/>
              </w:rPr>
              <w:t>.</w:t>
            </w:r>
            <w:r w:rsidRPr="008D36F8">
              <w:rPr>
                <w:rFonts w:ascii="Arial" w:hAnsi="Arial" w:cs="Arial"/>
              </w:rPr>
              <w:t xml:space="preserve"> Wollen Sie dieses Recht geltend machen, so müssen Sie dies in diesem Antrag erklären und</w:t>
            </w:r>
            <w:r w:rsidRPr="003974DA">
              <w:rPr>
                <w:rFonts w:ascii="Arial" w:hAnsi="Arial" w:cs="Arial"/>
              </w:rPr>
              <w:t xml:space="preserve"> </w:t>
            </w:r>
            <w:r w:rsidR="00A157A5">
              <w:rPr>
                <w:rFonts w:ascii="Arial" w:hAnsi="Arial" w:cs="Arial"/>
              </w:rPr>
              <w:t>das Gespräch</w:t>
            </w:r>
            <w:r>
              <w:rPr>
                <w:rFonts w:ascii="Arial" w:hAnsi="Arial" w:cs="Arial"/>
              </w:rPr>
              <w:t xml:space="preserve"> </w:t>
            </w:r>
            <w:r w:rsidRPr="003974DA">
              <w:rPr>
                <w:rFonts w:ascii="Arial" w:hAnsi="Arial" w:cs="Arial"/>
              </w:rPr>
              <w:t>wird</w:t>
            </w:r>
            <w:r>
              <w:rPr>
                <w:rFonts w:ascii="Arial" w:hAnsi="Arial" w:cs="Arial"/>
              </w:rPr>
              <w:t xml:space="preserve"> </w:t>
            </w:r>
            <w:r w:rsidRPr="00F05FC9">
              <w:rPr>
                <w:rFonts w:ascii="Arial" w:hAnsi="Arial" w:cs="Arial"/>
              </w:rPr>
              <w:t>am dafür festgesetzten Tag nicht vor 12.00 Uhr beginnen.</w:t>
            </w:r>
          </w:p>
          <w:p w14:paraId="2429C808" w14:textId="77777777" w:rsidR="0084560C" w:rsidRPr="00AA1ABB" w:rsidRDefault="0084560C">
            <w:pPr>
              <w:pBdr>
                <w:left w:val="single" w:sz="4" w:space="4" w:color="auto"/>
              </w:pBdr>
              <w:jc w:val="both"/>
              <w:rPr>
                <w:rFonts w:ascii="Arial" w:hAnsi="Arial" w:cs="Arial"/>
              </w:rPr>
            </w:pPr>
          </w:p>
        </w:tc>
      </w:tr>
      <w:tr w:rsidR="0084560C" w:rsidRPr="005F7128" w14:paraId="339F55A8" w14:textId="77777777" w:rsidTr="1C0161FC">
        <w:trPr>
          <w:jc w:val="center"/>
        </w:trPr>
        <w:tc>
          <w:tcPr>
            <w:tcW w:w="353" w:type="dxa"/>
            <w:tcBorders>
              <w:top w:val="nil"/>
              <w:bottom w:val="nil"/>
              <w:right w:val="nil"/>
            </w:tcBorders>
          </w:tcPr>
          <w:p w14:paraId="7771185D" w14:textId="0A195E37" w:rsidR="0084560C" w:rsidRPr="00AA1ABB" w:rsidRDefault="00170933">
            <w:pPr>
              <w:jc w:val="both"/>
              <w:rPr>
                <w:rFonts w:ascii="Arial" w:hAnsi="Arial" w:cs="Arial"/>
                <w:lang w:val="it-IT"/>
              </w:rPr>
            </w:pPr>
            <w:r>
              <w:rPr>
                <w:rFonts w:ascii="Arial" w:hAnsi="Arial" w:cs="Arial"/>
                <w:lang w:val="it-IT"/>
              </w:rPr>
              <w:t>l)</w:t>
            </w:r>
          </w:p>
        </w:tc>
        <w:tc>
          <w:tcPr>
            <w:tcW w:w="9923" w:type="dxa"/>
            <w:gridSpan w:val="9"/>
            <w:tcBorders>
              <w:top w:val="nil"/>
              <w:left w:val="nil"/>
              <w:bottom w:val="nil"/>
              <w:right w:val="single" w:sz="4" w:space="0" w:color="auto"/>
            </w:tcBorders>
          </w:tcPr>
          <w:p w14:paraId="48C08DC3" w14:textId="77777777" w:rsidR="0084560C" w:rsidRPr="00AA1ABB" w:rsidRDefault="0084560C">
            <w:pPr>
              <w:jc w:val="both"/>
              <w:rPr>
                <w:rFonts w:ascii="Arial" w:hAnsi="Arial" w:cs="Arial"/>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AA1ABB">
              <w:rPr>
                <w:rFonts w:ascii="Arial" w:hAnsi="Arial" w:cs="Arial"/>
              </w:rPr>
              <w:t>Adressenänderungen rechtzeitig mitzuteilen; gilt auch für die elektronischen Postfächer;</w:t>
            </w:r>
          </w:p>
          <w:p w14:paraId="1E0B53EC" w14:textId="77777777" w:rsidR="0084560C" w:rsidRPr="00AA1ABB" w:rsidRDefault="0084560C">
            <w:pPr>
              <w:jc w:val="both"/>
              <w:rPr>
                <w:rFonts w:ascii="Arial" w:hAnsi="Arial" w:cs="Arial"/>
              </w:rPr>
            </w:pPr>
          </w:p>
        </w:tc>
      </w:tr>
      <w:tr w:rsidR="0084560C" w:rsidRPr="005F7128" w14:paraId="441002A5" w14:textId="77777777" w:rsidTr="1C0161FC">
        <w:trPr>
          <w:jc w:val="center"/>
        </w:trPr>
        <w:tc>
          <w:tcPr>
            <w:tcW w:w="353" w:type="dxa"/>
            <w:tcBorders>
              <w:top w:val="nil"/>
              <w:bottom w:val="nil"/>
              <w:right w:val="nil"/>
            </w:tcBorders>
          </w:tcPr>
          <w:p w14:paraId="02A5EE78" w14:textId="2B7F971B" w:rsidR="0084560C" w:rsidRDefault="00170933">
            <w:pPr>
              <w:jc w:val="both"/>
              <w:rPr>
                <w:rFonts w:ascii="Arial" w:hAnsi="Arial" w:cs="Arial"/>
                <w:lang w:val="it-IT"/>
              </w:rPr>
            </w:pPr>
            <w:r>
              <w:rPr>
                <w:rFonts w:ascii="Arial" w:hAnsi="Arial" w:cs="Arial"/>
                <w:lang w:val="it-IT"/>
              </w:rPr>
              <w:t>m</w:t>
            </w:r>
            <w:r w:rsidRPr="00170933">
              <w:rPr>
                <w:rFonts w:ascii="Arial" w:hAnsi="Arial" w:cs="Arial"/>
                <w:sz w:val="12"/>
                <w:szCs w:val="12"/>
                <w:lang w:val="it-IT"/>
              </w:rPr>
              <w:t>)</w:t>
            </w:r>
          </w:p>
        </w:tc>
        <w:tc>
          <w:tcPr>
            <w:tcW w:w="9923" w:type="dxa"/>
            <w:gridSpan w:val="9"/>
            <w:tcBorders>
              <w:top w:val="nil"/>
              <w:left w:val="nil"/>
              <w:bottom w:val="nil"/>
              <w:right w:val="single" w:sz="4" w:space="0" w:color="auto"/>
            </w:tcBorders>
          </w:tcPr>
          <w:p w14:paraId="32BA1C4E" w14:textId="77777777" w:rsidR="0084560C" w:rsidRDefault="0084560C">
            <w:pPr>
              <w:jc w:val="both"/>
              <w:rPr>
                <w:rFonts w:ascii="Arial" w:hAnsi="Arial"/>
              </w:rPr>
            </w:pPr>
            <w:r w:rsidRPr="00AA1ABB">
              <w:rPr>
                <w:rFonts w:ascii="Arial" w:hAnsi="Arial"/>
              </w:rPr>
              <w:t>mit der Verwaltung</w:t>
            </w:r>
            <w:r w:rsidRPr="00AA1ABB">
              <w:rPr>
                <w:rFonts w:ascii="Arial" w:hAnsi="Arial"/>
                <w:b/>
              </w:rPr>
              <w:t xml:space="preserve"> bezüglich dieses Verfahrens ausschließlich </w:t>
            </w:r>
            <w:r w:rsidRPr="00AA1ABB">
              <w:rPr>
                <w:rFonts w:ascii="Arial" w:hAnsi="Arial"/>
              </w:rPr>
              <w:t>mittels folgender</w:t>
            </w:r>
          </w:p>
          <w:p w14:paraId="28DCA459" w14:textId="77777777" w:rsidR="0084560C" w:rsidRPr="00AE3DFF" w:rsidRDefault="0084560C">
            <w:pPr>
              <w:jc w:val="both"/>
              <w:rPr>
                <w:rFonts w:ascii="Arial" w:hAnsi="Arial"/>
                <w:sz w:val="16"/>
                <w:szCs w:val="16"/>
              </w:rPr>
            </w:pPr>
          </w:p>
          <w:p w14:paraId="3399A3CE" w14:textId="77777777" w:rsidR="0084560C" w:rsidRPr="00996AC3" w:rsidRDefault="0084560C">
            <w:pPr>
              <w:pBdr>
                <w:left w:val="single" w:sz="4" w:space="4" w:color="auto"/>
              </w:pBdr>
              <w:spacing w:line="480" w:lineRule="auto"/>
              <w:jc w:val="both"/>
              <w:rPr>
                <w:rFonts w:ascii="Arial" w:hAnsi="Arial" w:cs="Arial"/>
                <w:b/>
                <w:sz w:val="18"/>
                <w:szCs w:val="18"/>
              </w:rPr>
            </w:pPr>
            <w:r>
              <w:rPr>
                <w:rFonts w:ascii="Arial" w:hAnsi="Arial" w:cs="Arial"/>
                <w:b/>
                <w:sz w:val="18"/>
                <w:szCs w:val="18"/>
              </w:rPr>
              <w:fldChar w:fldCharType="begin">
                <w:ffData>
                  <w:name w:val=""/>
                  <w:enabled/>
                  <w:calcOnExit w:val="0"/>
                  <w:checkBox>
                    <w:size w:val="20"/>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Pr="00AA1ABB">
              <w:rPr>
                <w:rFonts w:ascii="Arial" w:hAnsi="Arial"/>
              </w:rPr>
              <w:t xml:space="preserve"> </w:t>
            </w:r>
            <w:r w:rsidRPr="00AA1ABB">
              <w:rPr>
                <w:rFonts w:ascii="Arial" w:hAnsi="Arial"/>
                <w:b/>
              </w:rPr>
              <w:t>PEC-Adresse</w:t>
            </w:r>
            <w:r w:rsidRPr="00AA1ABB">
              <w:rPr>
                <w:rFonts w:ascii="Arial" w:hAnsi="Arial"/>
              </w:rPr>
              <w:t xml:space="preserve"> </w:t>
            </w:r>
            <w:r>
              <w:rPr>
                <w:rFonts w:ascii="Arial" w:hAnsi="Arial" w:cs="Arial"/>
              </w:rPr>
              <w:fldChar w:fldCharType="begin">
                <w:ffData>
                  <w:name w:val="Text2"/>
                  <w:enabled/>
                  <w:calcOnExit w:val="0"/>
                  <w:textInput/>
                </w:ffData>
              </w:fldChar>
            </w:r>
            <w:r w:rsidRPr="00813D20">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82DD587" w14:textId="77777777" w:rsidR="0084560C" w:rsidRPr="00AE3DFF" w:rsidRDefault="0084560C">
            <w:pPr>
              <w:jc w:val="both"/>
              <w:rPr>
                <w:rFonts w:ascii="Arial" w:hAnsi="Arial"/>
                <w:sz w:val="2"/>
                <w:szCs w:val="2"/>
              </w:rPr>
            </w:pPr>
          </w:p>
          <w:p w14:paraId="01655EA9" w14:textId="77777777" w:rsidR="0084560C" w:rsidRDefault="0084560C">
            <w:pPr>
              <w:jc w:val="both"/>
              <w:rPr>
                <w:rFonts w:ascii="Arial" w:hAnsi="Arial"/>
                <w:b/>
              </w:rPr>
            </w:pPr>
            <w:r>
              <w:rPr>
                <w:rFonts w:ascii="Arial" w:hAnsi="Arial"/>
                <w:b/>
              </w:rPr>
              <w:t>o</w:t>
            </w:r>
            <w:r w:rsidRPr="008F3872">
              <w:rPr>
                <w:rFonts w:ascii="Arial" w:hAnsi="Arial"/>
                <w:b/>
              </w:rPr>
              <w:t>der</w:t>
            </w:r>
          </w:p>
          <w:p w14:paraId="28ED18DE" w14:textId="77777777" w:rsidR="0084560C" w:rsidRPr="008F3872" w:rsidRDefault="0084560C">
            <w:pPr>
              <w:jc w:val="both"/>
              <w:rPr>
                <w:rFonts w:ascii="Arial" w:hAnsi="Arial"/>
                <w:b/>
              </w:rPr>
            </w:pPr>
          </w:p>
          <w:p w14:paraId="2ADFBB37" w14:textId="77777777" w:rsidR="0084560C" w:rsidRDefault="0084560C">
            <w:pPr>
              <w:pBdr>
                <w:left w:val="single" w:sz="4" w:space="4" w:color="auto"/>
              </w:pBdr>
              <w:spacing w:line="480" w:lineRule="auto"/>
              <w:jc w:val="both"/>
              <w:rPr>
                <w:rFonts w:ascii="Arial" w:hAnsi="Arial" w:cs="Arial"/>
                <w:b/>
                <w:sz w:val="18"/>
                <w:szCs w:val="18"/>
              </w:rPr>
            </w:pPr>
            <w:r>
              <w:rPr>
                <w:rFonts w:ascii="Arial" w:hAnsi="Arial" w:cs="Arial"/>
                <w:b/>
                <w:sz w:val="18"/>
                <w:szCs w:val="18"/>
              </w:rPr>
              <w:fldChar w:fldCharType="begin">
                <w:ffData>
                  <w:name w:val=""/>
                  <w:enabled/>
                  <w:calcOnExit w:val="0"/>
                  <w:checkBox>
                    <w:size w:val="20"/>
                    <w:default w:val="0"/>
                    <w:checked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Pr="00AA1ABB">
              <w:rPr>
                <w:rFonts w:ascii="Arial" w:hAnsi="Arial"/>
                <w:b/>
              </w:rPr>
              <w:t xml:space="preserve"> E-Mail-Adresse </w:t>
            </w:r>
            <w:r>
              <w:rPr>
                <w:rFonts w:ascii="Arial" w:hAnsi="Arial" w:cs="Arial"/>
              </w:rPr>
              <w:fldChar w:fldCharType="begin">
                <w:ffData>
                  <w:name w:val="Text2"/>
                  <w:enabled/>
                  <w:calcOnExit w:val="0"/>
                  <w:textInput/>
                </w:ffData>
              </w:fldChar>
            </w:r>
            <w:r w:rsidRPr="00813D20">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41E05A8" w14:textId="77777777" w:rsidR="0084560C" w:rsidRPr="00AE3DFF" w:rsidRDefault="0084560C">
            <w:pPr>
              <w:jc w:val="both"/>
              <w:rPr>
                <w:rFonts w:ascii="Arial" w:hAnsi="Arial"/>
                <w:b/>
                <w:sz w:val="2"/>
                <w:szCs w:val="2"/>
              </w:rPr>
            </w:pPr>
          </w:p>
          <w:p w14:paraId="6ECBE9F7" w14:textId="77777777" w:rsidR="0084560C" w:rsidRDefault="0084560C">
            <w:pPr>
              <w:jc w:val="both"/>
              <w:rPr>
                <w:rFonts w:ascii="Arial" w:hAnsi="Arial"/>
              </w:rPr>
            </w:pPr>
            <w:r w:rsidRPr="00AA1ABB">
              <w:rPr>
                <w:rFonts w:ascii="Arial" w:hAnsi="Arial"/>
              </w:rPr>
              <w:t>kommunizieren zu wollen.</w:t>
            </w:r>
          </w:p>
          <w:p w14:paraId="1FDB887E" w14:textId="77777777" w:rsidR="0084560C" w:rsidRPr="00AE3DFF" w:rsidRDefault="0084560C">
            <w:pPr>
              <w:jc w:val="both"/>
              <w:rPr>
                <w:rFonts w:ascii="Arial" w:hAnsi="Arial" w:cs="Arial"/>
                <w:b/>
                <w:sz w:val="10"/>
                <w:szCs w:val="10"/>
              </w:rPr>
            </w:pPr>
          </w:p>
        </w:tc>
      </w:tr>
      <w:tr w:rsidR="0084560C" w:rsidRPr="005F7128" w14:paraId="518DBC73" w14:textId="77777777" w:rsidTr="1C0161FC">
        <w:trPr>
          <w:jc w:val="center"/>
        </w:trPr>
        <w:tc>
          <w:tcPr>
            <w:tcW w:w="353" w:type="dxa"/>
            <w:tcBorders>
              <w:top w:val="nil"/>
              <w:bottom w:val="nil"/>
              <w:right w:val="nil"/>
            </w:tcBorders>
            <w:shd w:val="clear" w:color="auto" w:fill="000000" w:themeFill="text1"/>
          </w:tcPr>
          <w:p w14:paraId="3542489D" w14:textId="77777777" w:rsidR="0084560C" w:rsidRPr="00AA1ABB" w:rsidRDefault="0084560C">
            <w:pPr>
              <w:rPr>
                <w:rFonts w:ascii="Arial" w:hAnsi="Arial" w:cs="Arial"/>
              </w:rPr>
            </w:pPr>
          </w:p>
        </w:tc>
        <w:tc>
          <w:tcPr>
            <w:tcW w:w="9923" w:type="dxa"/>
            <w:gridSpan w:val="9"/>
            <w:tcBorders>
              <w:top w:val="nil"/>
              <w:left w:val="nil"/>
              <w:bottom w:val="nil"/>
              <w:right w:val="single" w:sz="4" w:space="0" w:color="auto"/>
            </w:tcBorders>
            <w:shd w:val="clear" w:color="auto" w:fill="000000" w:themeFill="text1"/>
          </w:tcPr>
          <w:p w14:paraId="4AE86C40" w14:textId="77777777" w:rsidR="0084560C" w:rsidRPr="00AA1ABB" w:rsidRDefault="0084560C">
            <w:pPr>
              <w:rPr>
                <w:rFonts w:ascii="Arial" w:hAnsi="Arial" w:cs="Arial"/>
                <w:b/>
              </w:rPr>
            </w:pPr>
            <w:r w:rsidRPr="00AA1ABB">
              <w:rPr>
                <w:rFonts w:ascii="Arial" w:hAnsi="Arial" w:cs="Arial"/>
                <w:b/>
              </w:rPr>
              <w:t xml:space="preserve">Abschnitt </w:t>
            </w:r>
            <w:proofErr w:type="gramStart"/>
            <w:r w:rsidRPr="00AA1ABB">
              <w:rPr>
                <w:rFonts w:ascii="Arial" w:hAnsi="Arial" w:cs="Arial"/>
                <w:b/>
              </w:rPr>
              <w:t>C  -</w:t>
            </w:r>
            <w:proofErr w:type="gramEnd"/>
            <w:r w:rsidRPr="00AA1ABB">
              <w:rPr>
                <w:rFonts w:ascii="Arial" w:hAnsi="Arial" w:cs="Arial"/>
                <w:b/>
              </w:rPr>
              <w:t xml:space="preserve">  beizulegende Unterlagen (verpflichtend):</w:t>
            </w:r>
          </w:p>
        </w:tc>
      </w:tr>
      <w:tr w:rsidR="0084560C" w:rsidRPr="005F7128" w14:paraId="1906F288" w14:textId="77777777" w:rsidTr="1C0161FC">
        <w:trPr>
          <w:jc w:val="center"/>
        </w:trPr>
        <w:tc>
          <w:tcPr>
            <w:tcW w:w="353" w:type="dxa"/>
            <w:tcBorders>
              <w:top w:val="nil"/>
              <w:bottom w:val="nil"/>
              <w:right w:val="nil"/>
            </w:tcBorders>
          </w:tcPr>
          <w:p w14:paraId="45836284" w14:textId="77777777" w:rsidR="0084560C" w:rsidRPr="00A5497E" w:rsidRDefault="0084560C">
            <w:pPr>
              <w:jc w:val="both"/>
              <w:rPr>
                <w:rFonts w:ascii="Arial" w:hAnsi="Arial" w:cs="Arial"/>
              </w:rPr>
            </w:pPr>
          </w:p>
        </w:tc>
        <w:tc>
          <w:tcPr>
            <w:tcW w:w="9923" w:type="dxa"/>
            <w:gridSpan w:val="9"/>
            <w:tcBorders>
              <w:top w:val="nil"/>
              <w:left w:val="nil"/>
              <w:bottom w:val="nil"/>
              <w:right w:val="single" w:sz="4" w:space="0" w:color="auto"/>
            </w:tcBorders>
          </w:tcPr>
          <w:p w14:paraId="5C673A84" w14:textId="77777777" w:rsidR="0084560C" w:rsidRPr="00B0223F" w:rsidRDefault="0084560C" w:rsidP="0084560C">
            <w:pPr>
              <w:numPr>
                <w:ilvl w:val="0"/>
                <w:numId w:val="10"/>
              </w:numPr>
              <w:rPr>
                <w:rFonts w:ascii="Arial" w:hAnsi="Arial" w:cs="Arial"/>
                <w:b/>
              </w:rPr>
            </w:pPr>
            <w:r w:rsidRPr="00F96400">
              <w:rPr>
                <w:rFonts w:ascii="Arial" w:hAnsi="Arial" w:cs="Arial"/>
                <w:b/>
              </w:rPr>
              <w:t xml:space="preserve">Lebenslauf laut „Europass Vorlage“ </w:t>
            </w:r>
            <w:r w:rsidRPr="00B0223F">
              <w:rPr>
                <w:rFonts w:ascii="Arial" w:hAnsi="Arial" w:cs="Arial"/>
                <w:b/>
              </w:rPr>
              <w:t xml:space="preserve">mit detaillierter Angabe der Berufserfahrungen und der Ausbildungslaufbahn </w:t>
            </w:r>
            <w:r w:rsidRPr="00F96400">
              <w:rPr>
                <w:rFonts w:ascii="Arial" w:hAnsi="Arial" w:cs="Arial"/>
                <w:b/>
              </w:rPr>
              <w:t>(unterzeichnet und vollständig ausgefüllt – gilt als Ersatzerklärung)</w:t>
            </w:r>
          </w:p>
          <w:p w14:paraId="7F3CCE9D" w14:textId="77777777" w:rsidR="0084560C" w:rsidRPr="00F96400" w:rsidRDefault="0084560C" w:rsidP="0084560C">
            <w:pPr>
              <w:numPr>
                <w:ilvl w:val="0"/>
                <w:numId w:val="10"/>
              </w:numPr>
              <w:rPr>
                <w:rFonts w:ascii="Arial" w:hAnsi="Arial" w:cs="Arial"/>
                <w:color w:val="000000"/>
              </w:rPr>
            </w:pPr>
            <w:r w:rsidRPr="00F96400">
              <w:rPr>
                <w:rFonts w:ascii="Arial" w:hAnsi="Arial" w:cs="Arial"/>
                <w:b/>
                <w:color w:val="000000"/>
              </w:rPr>
              <w:t>Kopie eines gültigen Ausweises</w:t>
            </w:r>
          </w:p>
          <w:p w14:paraId="5ACF561E" w14:textId="77777777" w:rsidR="0084560C" w:rsidRDefault="0084560C">
            <w:pPr>
              <w:jc w:val="both"/>
              <w:rPr>
                <w:rFonts w:ascii="Arial" w:hAnsi="Arial" w:cs="Arial"/>
                <w:b/>
                <w:color w:val="000000"/>
              </w:rPr>
            </w:pPr>
          </w:p>
          <w:p w14:paraId="5F27AB1E" w14:textId="77777777" w:rsidR="0084560C" w:rsidRPr="00F96400" w:rsidRDefault="0084560C">
            <w:pPr>
              <w:jc w:val="both"/>
              <w:rPr>
                <w:rFonts w:ascii="Arial" w:hAnsi="Arial" w:cs="Arial"/>
                <w:b/>
                <w:u w:val="single"/>
              </w:rPr>
            </w:pPr>
            <w:r w:rsidRPr="00F96400">
              <w:rPr>
                <w:rFonts w:ascii="Arial" w:hAnsi="Arial" w:cs="Arial"/>
                <w:b/>
                <w:u w:val="single"/>
              </w:rPr>
              <w:t>Bitte keine weiteren Unterlagen beifügen.</w:t>
            </w:r>
          </w:p>
          <w:p w14:paraId="0FDC7F29" w14:textId="77777777" w:rsidR="0084560C" w:rsidRPr="00AE3DFF" w:rsidRDefault="0084560C">
            <w:pPr>
              <w:jc w:val="both"/>
              <w:rPr>
                <w:rFonts w:ascii="Arial" w:hAnsi="Arial"/>
                <w:sz w:val="8"/>
                <w:szCs w:val="8"/>
              </w:rPr>
            </w:pPr>
          </w:p>
        </w:tc>
      </w:tr>
      <w:tr w:rsidR="0084560C" w:rsidRPr="00F96400" w14:paraId="0FB73E12" w14:textId="77777777" w:rsidTr="1C0161FC">
        <w:trPr>
          <w:jc w:val="center"/>
        </w:trPr>
        <w:tc>
          <w:tcPr>
            <w:tcW w:w="10276" w:type="dxa"/>
            <w:gridSpan w:val="10"/>
            <w:tcBorders>
              <w:top w:val="nil"/>
              <w:left w:val="single" w:sz="4" w:space="0" w:color="auto"/>
              <w:bottom w:val="nil"/>
              <w:right w:val="single" w:sz="4" w:space="0" w:color="auto"/>
            </w:tcBorders>
          </w:tcPr>
          <w:p w14:paraId="3A930C72" w14:textId="77777777" w:rsidR="0084560C" w:rsidRPr="007C4394" w:rsidRDefault="0084560C">
            <w:pPr>
              <w:jc w:val="both"/>
              <w:rPr>
                <w:rFonts w:ascii="Arial" w:hAnsi="Arial" w:cs="Arial"/>
                <w:b/>
                <w:sz w:val="18"/>
                <w:szCs w:val="18"/>
              </w:rPr>
            </w:pPr>
          </w:p>
          <w:p w14:paraId="36513E5E" w14:textId="77777777" w:rsidR="0084560C" w:rsidRPr="007C4394" w:rsidRDefault="0084560C">
            <w:pPr>
              <w:keepNext/>
              <w:spacing w:line="240" w:lineRule="atLeast"/>
              <w:jc w:val="both"/>
              <w:rPr>
                <w:rFonts w:ascii="Arial" w:hAnsi="Arial" w:cs="Arial"/>
                <w:b/>
                <w:sz w:val="18"/>
                <w:szCs w:val="18"/>
              </w:rPr>
            </w:pPr>
            <w:r w:rsidRPr="007C4394">
              <w:rPr>
                <w:rFonts w:ascii="Arial" w:hAnsi="Arial" w:cs="Arial"/>
                <w:b/>
                <w:sz w:val="18"/>
                <w:szCs w:val="18"/>
              </w:rPr>
              <w:t>Information gemäß Art. 13 der Verordnung (EU) 2016/679 des Europäischen Parlaments und des Rates vom 27. April 2016</w:t>
            </w:r>
          </w:p>
          <w:p w14:paraId="65D26487" w14:textId="77777777" w:rsidR="0084560C" w:rsidRPr="007C4394" w:rsidRDefault="0084560C">
            <w:pPr>
              <w:tabs>
                <w:tab w:val="left" w:pos="959"/>
              </w:tabs>
              <w:jc w:val="both"/>
              <w:rPr>
                <w:rFonts w:ascii="Arial" w:hAnsi="Arial" w:cs="Arial"/>
                <w:sz w:val="18"/>
                <w:szCs w:val="18"/>
              </w:rPr>
            </w:pPr>
            <w:r w:rsidRPr="007C4394">
              <w:rPr>
                <w:rFonts w:ascii="Arial" w:hAnsi="Arial" w:cs="Arial"/>
                <w:b/>
                <w:sz w:val="18"/>
                <w:szCs w:val="18"/>
              </w:rPr>
              <w:t>Verantwortlich für die Datenverarbeitung:</w:t>
            </w:r>
            <w:r w:rsidRPr="007C4394">
              <w:rPr>
                <w:rFonts w:ascii="Arial" w:hAnsi="Arial" w:cs="Arial"/>
                <w:sz w:val="18"/>
                <w:szCs w:val="18"/>
              </w:rPr>
              <w:t xml:space="preserve"> Verantwortlich für die Datenverarbeitung ist die Autonome Provinz Bozen, Silvius-Magnago-Platz Nr. 1, Landhaus 1, 39100, Bozen, E-Mail: </w:t>
            </w:r>
            <w:hyperlink r:id="rId15" w:history="1">
              <w:r w:rsidRPr="007C4394">
                <w:rPr>
                  <w:rFonts w:ascii="Arial" w:hAnsi="Arial" w:cs="Arial"/>
                  <w:sz w:val="18"/>
                  <w:szCs w:val="18"/>
                </w:rPr>
                <w:t>generaldirektion@provinz.bz.it</w:t>
              </w:r>
            </w:hyperlink>
            <w:r w:rsidRPr="007C4394">
              <w:rPr>
                <w:rFonts w:ascii="Arial" w:hAnsi="Arial" w:cs="Arial"/>
                <w:sz w:val="18"/>
                <w:szCs w:val="18"/>
              </w:rPr>
              <w:t xml:space="preserve"> </w:t>
            </w:r>
            <w:r w:rsidRPr="007C4394">
              <w:rPr>
                <w:rFonts w:ascii="Arial" w:hAnsi="Arial" w:cs="Arial"/>
                <w:sz w:val="18"/>
                <w:szCs w:val="18"/>
              </w:rPr>
              <w:br/>
              <w:t xml:space="preserve">PEC: </w:t>
            </w:r>
            <w:hyperlink r:id="rId16" w:history="1">
              <w:r w:rsidRPr="007C4394">
                <w:rPr>
                  <w:rFonts w:ascii="Arial" w:hAnsi="Arial" w:cs="Arial"/>
                  <w:sz w:val="18"/>
                  <w:szCs w:val="18"/>
                </w:rPr>
                <w:t>generaldirektion.direzionegenerale@pec.prov.bz.it</w:t>
              </w:r>
            </w:hyperlink>
            <w:r w:rsidRPr="007C4394">
              <w:rPr>
                <w:rFonts w:ascii="Arial" w:hAnsi="Arial" w:cs="Arial"/>
                <w:sz w:val="18"/>
                <w:szCs w:val="18"/>
              </w:rPr>
              <w:t xml:space="preserve">  </w:t>
            </w:r>
          </w:p>
          <w:p w14:paraId="53677AB7" w14:textId="77777777" w:rsidR="0084560C" w:rsidRPr="007C4394" w:rsidRDefault="0084560C">
            <w:pPr>
              <w:tabs>
                <w:tab w:val="left" w:pos="959"/>
              </w:tabs>
              <w:jc w:val="both"/>
              <w:rPr>
                <w:rFonts w:ascii="Arial" w:hAnsi="Arial" w:cs="Arial"/>
                <w:i/>
                <w:sz w:val="18"/>
                <w:szCs w:val="18"/>
              </w:rPr>
            </w:pPr>
            <w:r w:rsidRPr="007C4394">
              <w:rPr>
                <w:rFonts w:ascii="Arial" w:hAnsi="Arial" w:cs="Arial"/>
                <w:b/>
                <w:sz w:val="18"/>
                <w:szCs w:val="18"/>
              </w:rPr>
              <w:t>Datenschutzbeauftragte (DSB)</w:t>
            </w:r>
            <w:r w:rsidRPr="007C4394">
              <w:rPr>
                <w:rFonts w:ascii="Arial" w:hAnsi="Arial" w:cs="Arial"/>
                <w:sz w:val="18"/>
                <w:szCs w:val="18"/>
              </w:rPr>
              <w:t xml:space="preserve">: Die Kontaktdaten der DSB der Autonomen Provinz Bozen sind folgende: E-Mail: </w:t>
            </w:r>
            <w:hyperlink r:id="rId17" w:history="1">
              <w:r w:rsidRPr="007C4394">
                <w:rPr>
                  <w:rStyle w:val="Collegamentoipertestuale"/>
                  <w:rFonts w:ascii="Arial" w:eastAsiaTheme="majorEastAsia" w:hAnsi="Arial" w:cs="Arial"/>
                  <w:sz w:val="18"/>
                  <w:szCs w:val="18"/>
                </w:rPr>
                <w:t>dsb@provinz.bz.it</w:t>
              </w:r>
            </w:hyperlink>
            <w:r w:rsidRPr="007C4394">
              <w:rPr>
                <w:rFonts w:ascii="Arial" w:hAnsi="Arial" w:cs="Arial"/>
                <w:sz w:val="18"/>
                <w:szCs w:val="18"/>
              </w:rPr>
              <w:t xml:space="preserve">  PEC: </w:t>
            </w:r>
            <w:r w:rsidRPr="007C4394">
              <w:rPr>
                <w:rStyle w:val="Collegamentoipertestuale"/>
                <w:rFonts w:ascii="Arial" w:eastAsiaTheme="majorEastAsia" w:hAnsi="Arial" w:cs="Arial"/>
                <w:sz w:val="18"/>
                <w:szCs w:val="18"/>
              </w:rPr>
              <w:t>rpd_</w:t>
            </w:r>
            <w:hyperlink r:id="rId18" w:history="1">
              <w:r w:rsidRPr="007C4394">
                <w:rPr>
                  <w:rStyle w:val="Collegamentoipertestuale"/>
                  <w:rFonts w:ascii="Arial" w:eastAsiaTheme="majorEastAsia" w:hAnsi="Arial" w:cs="Arial"/>
                  <w:sz w:val="18"/>
                  <w:szCs w:val="18"/>
                </w:rPr>
                <w:t>dsb@pec.prov.bz.it</w:t>
              </w:r>
            </w:hyperlink>
          </w:p>
          <w:p w14:paraId="43DB98FE" w14:textId="77777777" w:rsidR="0084560C" w:rsidRPr="007C4394" w:rsidRDefault="0084560C">
            <w:pPr>
              <w:jc w:val="both"/>
              <w:rPr>
                <w:rFonts w:ascii="Arial" w:hAnsi="Arial" w:cs="Arial"/>
                <w:sz w:val="18"/>
                <w:szCs w:val="18"/>
              </w:rPr>
            </w:pPr>
            <w:r w:rsidRPr="007C4394">
              <w:rPr>
                <w:rFonts w:ascii="Arial" w:hAnsi="Arial" w:cs="Arial"/>
                <w:b/>
                <w:sz w:val="18"/>
                <w:szCs w:val="18"/>
              </w:rPr>
              <w:t>Zwecke der Verarbeitung:</w:t>
            </w:r>
            <w:r w:rsidRPr="007C4394">
              <w:rPr>
                <w:rFonts w:ascii="Arial" w:hAnsi="Arial" w:cs="Arial"/>
                <w:sz w:val="18"/>
                <w:szCs w:val="18"/>
              </w:rPr>
              <w:t xml:space="preserve"> Die übermittelten Daten werden vom dazu befugten Landespersonal, auch in elektronischer Form, für institutionelle Zwecke in Zusammenhang mit dem Verwaltungsverfahren verarbeitet, zu dessen Abwicklung sie im Sinne des Landesgesetzes Nr. 6/2022 angegeben wurden. Die mit der Verarbeitung betraute Person ist der/</w:t>
            </w:r>
            <w:proofErr w:type="gramStart"/>
            <w:r w:rsidRPr="007C4394">
              <w:rPr>
                <w:rFonts w:ascii="Arial" w:hAnsi="Arial" w:cs="Arial"/>
                <w:sz w:val="18"/>
                <w:szCs w:val="18"/>
              </w:rPr>
              <w:t>die Direktor</w:t>
            </w:r>
            <w:proofErr w:type="gramEnd"/>
            <w:r w:rsidRPr="007C4394">
              <w:rPr>
                <w:rFonts w:ascii="Arial" w:hAnsi="Arial" w:cs="Arial"/>
                <w:sz w:val="18"/>
                <w:szCs w:val="18"/>
              </w:rPr>
              <w:t>/in pro tempore des Organisationsamtes im Dienstsitz am Silvius-Magnago-Platz Nr. 1 in Bozen. Die Mitteilung der Daten ist unerlässlich, damit die beantragten Verwaltungsaufgaben erledigt werden können. Wird die Bereitstellung der Daten verweigert, können die eingegangenen Anträge und Anfragen nicht bearbeitet werden.</w:t>
            </w:r>
          </w:p>
          <w:p w14:paraId="5A89324C" w14:textId="77777777" w:rsidR="0084560C" w:rsidRPr="007C4394" w:rsidRDefault="0084560C">
            <w:pPr>
              <w:tabs>
                <w:tab w:val="left" w:pos="959"/>
              </w:tabs>
              <w:jc w:val="both"/>
              <w:rPr>
                <w:rFonts w:ascii="Arial" w:hAnsi="Arial" w:cs="Arial"/>
                <w:sz w:val="18"/>
                <w:szCs w:val="18"/>
              </w:rPr>
            </w:pPr>
            <w:r w:rsidRPr="007C4394">
              <w:rPr>
                <w:rFonts w:ascii="Arial" w:hAnsi="Arial" w:cs="Arial"/>
                <w:b/>
                <w:sz w:val="18"/>
                <w:szCs w:val="18"/>
              </w:rPr>
              <w:t>Mitteilung und Datenempfänger</w:t>
            </w:r>
            <w:r w:rsidRPr="007C4394">
              <w:rPr>
                <w:rFonts w:ascii="Arial" w:hAnsi="Arial" w:cs="Arial"/>
                <w:sz w:val="18"/>
                <w:szCs w:val="18"/>
              </w:rPr>
              <w:t xml:space="preserve">: </w:t>
            </w:r>
            <w:r w:rsidRPr="007B3FBA">
              <w:rPr>
                <w:rFonts w:ascii="Arial" w:hAnsi="Arial" w:cs="Arial"/>
                <w:sz w:val="18"/>
                <w:szCs w:val="18"/>
              </w:rPr>
              <w:t>Die Daten können anderen öffentlichen und/oder privaten Rechtsträgern</w:t>
            </w:r>
            <w:r>
              <w:rPr>
                <w:rFonts w:ascii="Arial" w:hAnsi="Arial" w:cs="Arial"/>
                <w:sz w:val="18"/>
                <w:szCs w:val="18"/>
              </w:rPr>
              <w:t>, Mitgliedern der Prüfungskommissionen,</w:t>
            </w:r>
            <w:r w:rsidRPr="007B3FBA">
              <w:rPr>
                <w:rFonts w:ascii="Arial" w:hAnsi="Arial" w:cs="Arial"/>
                <w:sz w:val="18"/>
                <w:szCs w:val="18"/>
              </w:rPr>
              <w:t xml:space="preserve"> zur Erfüllung rechtlicher Verpflichtungen im Rahmen </w:t>
            </w:r>
            <w:r>
              <w:rPr>
                <w:rFonts w:ascii="Arial" w:hAnsi="Arial" w:cs="Arial"/>
                <w:sz w:val="18"/>
                <w:szCs w:val="18"/>
              </w:rPr>
              <w:t>des</w:t>
            </w:r>
            <w:r w:rsidRPr="007B3FBA">
              <w:rPr>
                <w:rFonts w:ascii="Arial" w:hAnsi="Arial" w:cs="Arial"/>
                <w:sz w:val="18"/>
                <w:szCs w:val="18"/>
              </w:rPr>
              <w:t xml:space="preserve"> eingeleiteten Verwaltungsverfahren</w:t>
            </w:r>
            <w:r>
              <w:rPr>
                <w:rFonts w:ascii="Arial" w:hAnsi="Arial" w:cs="Arial"/>
                <w:sz w:val="18"/>
                <w:szCs w:val="18"/>
              </w:rPr>
              <w:t>s</w:t>
            </w:r>
            <w:r w:rsidRPr="007B3FBA">
              <w:rPr>
                <w:rFonts w:ascii="Arial" w:hAnsi="Arial" w:cs="Arial"/>
                <w:sz w:val="18"/>
                <w:szCs w:val="18"/>
              </w:rPr>
              <w:t xml:space="preserve"> </w:t>
            </w:r>
            <w:r>
              <w:rPr>
                <w:rFonts w:ascii="Arial" w:hAnsi="Arial" w:cs="Arial"/>
                <w:sz w:val="18"/>
                <w:szCs w:val="18"/>
              </w:rPr>
              <w:t>mitgeteilt werden</w:t>
            </w:r>
            <w:r w:rsidRPr="007B3FBA">
              <w:rPr>
                <w:rFonts w:ascii="Arial" w:hAnsi="Arial" w:cs="Arial"/>
                <w:sz w:val="18"/>
                <w:szCs w:val="18"/>
              </w:rPr>
              <w:t>.</w:t>
            </w:r>
            <w:r>
              <w:rPr>
                <w:rFonts w:ascii="Arial" w:hAnsi="Arial" w:cs="Arial"/>
                <w:sz w:val="18"/>
                <w:szCs w:val="18"/>
              </w:rPr>
              <w:t xml:space="preserve"> </w:t>
            </w:r>
            <w:r w:rsidRPr="007C4394">
              <w:rPr>
                <w:rFonts w:ascii="Arial" w:hAnsi="Arial" w:cs="Arial"/>
                <w:sz w:val="18"/>
                <w:szCs w:val="18"/>
              </w:rPr>
              <w:t xml:space="preserve">Die Daten können weiteren Rechtsträgern mitgeteilt werden, die Dienstleistungen in Zusammenhang mit der Wartung und Verwaltung des informationstechnischen </w:t>
            </w:r>
            <w:r w:rsidRPr="007C4394">
              <w:rPr>
                <w:rFonts w:ascii="Arial" w:hAnsi="Arial" w:cs="Arial"/>
                <w:i/>
                <w:sz w:val="18"/>
                <w:szCs w:val="18"/>
              </w:rPr>
              <w:t>Systems</w:t>
            </w:r>
            <w:r w:rsidRPr="007C4394">
              <w:rPr>
                <w:rFonts w:ascii="Arial" w:hAnsi="Arial" w:cs="Arial"/>
                <w:sz w:val="18"/>
                <w:szCs w:val="18"/>
              </w:rPr>
              <w:t xml:space="preserve"> der Landesverwaltung und/oder der institutionellen Website des Landes, auch durch </w:t>
            </w:r>
            <w:r w:rsidRPr="007C4394">
              <w:rPr>
                <w:rFonts w:ascii="Arial" w:hAnsi="Arial" w:cs="Arial"/>
                <w:i/>
                <w:sz w:val="18"/>
                <w:szCs w:val="18"/>
              </w:rPr>
              <w:t>Cloud</w:t>
            </w:r>
            <w:r w:rsidRPr="007C4394">
              <w:rPr>
                <w:rFonts w:ascii="Arial" w:hAnsi="Arial" w:cs="Arial"/>
                <w:sz w:val="18"/>
                <w:szCs w:val="18"/>
              </w:rPr>
              <w:t xml:space="preserve"> </w:t>
            </w:r>
            <w:r w:rsidRPr="007C4394">
              <w:rPr>
                <w:rFonts w:ascii="Arial" w:hAnsi="Arial" w:cs="Arial"/>
                <w:i/>
                <w:sz w:val="18"/>
                <w:szCs w:val="18"/>
              </w:rPr>
              <w:t>Computing</w:t>
            </w:r>
            <w:r w:rsidRPr="007C4394">
              <w:rPr>
                <w:rFonts w:ascii="Arial" w:hAnsi="Arial" w:cs="Arial"/>
                <w:sz w:val="18"/>
                <w:szCs w:val="18"/>
              </w:rPr>
              <w:t>,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ohne die vom Abschnitt V der Datenschutz -Grundverordnung 2016/679 geeigneten vorgesehenen Garantien. Die genannten Rechtsträger handeln entweder als externe Auftragsverarbeiter oder in vollständiger Autonomie als unabhängige Verantwortliche.</w:t>
            </w:r>
          </w:p>
          <w:p w14:paraId="5C5B6845" w14:textId="77777777" w:rsidR="0084560C" w:rsidRPr="007C4394" w:rsidRDefault="0084560C">
            <w:pPr>
              <w:tabs>
                <w:tab w:val="left" w:pos="959"/>
              </w:tabs>
              <w:jc w:val="both"/>
              <w:rPr>
                <w:rFonts w:ascii="Arial" w:hAnsi="Arial" w:cs="Arial"/>
                <w:sz w:val="18"/>
                <w:szCs w:val="18"/>
              </w:rPr>
            </w:pPr>
            <w:r w:rsidRPr="007C4394">
              <w:rPr>
                <w:rFonts w:ascii="Arial" w:hAnsi="Arial" w:cs="Arial"/>
                <w:b/>
                <w:sz w:val="18"/>
                <w:szCs w:val="18"/>
              </w:rPr>
              <w:t>Verbreitung:</w:t>
            </w:r>
            <w:r w:rsidRPr="007C4394">
              <w:rPr>
                <w:rFonts w:ascii="Arial" w:hAnsi="Arial" w:cs="Arial"/>
                <w:sz w:val="18"/>
                <w:szCs w:val="18"/>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39BC1707" w14:textId="77777777" w:rsidR="0084560C" w:rsidRPr="007C4394" w:rsidRDefault="0084560C">
            <w:pPr>
              <w:tabs>
                <w:tab w:val="left" w:pos="959"/>
              </w:tabs>
              <w:jc w:val="both"/>
              <w:rPr>
                <w:rFonts w:ascii="Arial" w:hAnsi="Arial" w:cs="Arial"/>
                <w:b/>
                <w:sz w:val="18"/>
                <w:szCs w:val="18"/>
              </w:rPr>
            </w:pPr>
            <w:r w:rsidRPr="007C4394">
              <w:rPr>
                <w:rFonts w:ascii="Arial" w:hAnsi="Arial" w:cs="Arial"/>
                <w:b/>
                <w:sz w:val="18"/>
                <w:szCs w:val="18"/>
              </w:rPr>
              <w:t>Dauer</w:t>
            </w:r>
            <w:r w:rsidRPr="007C4394">
              <w:rPr>
                <w:rFonts w:ascii="Arial" w:hAnsi="Arial" w:cs="Arial"/>
                <w:sz w:val="18"/>
                <w:szCs w:val="18"/>
              </w:rPr>
              <w:t>: Die Daten werden so lange gespeichert, als sie zur Erfüllung der in den Bereichen Abgaben, Buchhaltung und Verwaltung geltenden rechtlichen Verpflichtungen benötigt werden, und zwar bis zu 10 Jahren nach Abschluss des Verfahrens.</w:t>
            </w:r>
            <w:r w:rsidRPr="007C4394">
              <w:rPr>
                <w:rFonts w:ascii="Arial" w:hAnsi="Arial" w:cs="Arial"/>
                <w:b/>
                <w:sz w:val="18"/>
                <w:szCs w:val="18"/>
              </w:rPr>
              <w:t xml:space="preserve"> </w:t>
            </w:r>
          </w:p>
          <w:p w14:paraId="7FCC39F6" w14:textId="77777777" w:rsidR="0084560C" w:rsidRPr="007C4394" w:rsidRDefault="0084560C">
            <w:pPr>
              <w:tabs>
                <w:tab w:val="left" w:pos="959"/>
              </w:tabs>
              <w:jc w:val="both"/>
              <w:rPr>
                <w:rFonts w:ascii="Arial" w:hAnsi="Arial" w:cs="Arial"/>
                <w:b/>
                <w:sz w:val="18"/>
                <w:szCs w:val="18"/>
              </w:rPr>
            </w:pPr>
            <w:r w:rsidRPr="007C4394">
              <w:rPr>
                <w:rFonts w:ascii="Arial" w:hAnsi="Arial" w:cs="Arial"/>
                <w:b/>
                <w:sz w:val="18"/>
                <w:szCs w:val="18"/>
              </w:rPr>
              <w:t>Automatisierte Entscheidungsfindung:</w:t>
            </w:r>
            <w:r w:rsidRPr="007C4394">
              <w:rPr>
                <w:rFonts w:ascii="Arial" w:hAnsi="Arial" w:cs="Arial"/>
                <w:sz w:val="18"/>
                <w:szCs w:val="18"/>
              </w:rPr>
              <w:t xml:space="preserve"> Die Verarbeitung der Daten stützt sich nicht auf eine automatisierte Entscheidungsfindung.</w:t>
            </w:r>
            <w:r w:rsidRPr="007C4394">
              <w:rPr>
                <w:rFonts w:ascii="Arial" w:hAnsi="Arial" w:cs="Arial"/>
                <w:b/>
                <w:sz w:val="18"/>
                <w:szCs w:val="18"/>
              </w:rPr>
              <w:t xml:space="preserve"> </w:t>
            </w:r>
          </w:p>
          <w:p w14:paraId="58D88B13" w14:textId="77777777" w:rsidR="0084560C" w:rsidRPr="007C4394" w:rsidRDefault="0084560C">
            <w:pPr>
              <w:tabs>
                <w:tab w:val="left" w:pos="959"/>
              </w:tabs>
              <w:jc w:val="both"/>
              <w:rPr>
                <w:rFonts w:ascii="Arial" w:hAnsi="Arial" w:cs="Arial"/>
                <w:sz w:val="18"/>
                <w:szCs w:val="18"/>
              </w:rPr>
            </w:pPr>
            <w:r w:rsidRPr="007C4394">
              <w:rPr>
                <w:rFonts w:ascii="Arial" w:hAnsi="Arial" w:cs="Arial"/>
                <w:b/>
                <w:sz w:val="18"/>
                <w:szCs w:val="18"/>
              </w:rPr>
              <w:t>Rechte der betroffenen Person</w:t>
            </w:r>
            <w:r w:rsidRPr="007C4394">
              <w:rPr>
                <w:rFonts w:ascii="Arial" w:hAnsi="Arial" w:cs="Arial"/>
                <w:sz w:val="18"/>
                <w:szCs w:val="18"/>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65C49B9" w14:textId="77777777" w:rsidR="0084560C" w:rsidRPr="007C4394" w:rsidRDefault="0084560C">
            <w:pPr>
              <w:tabs>
                <w:tab w:val="left" w:pos="959"/>
              </w:tabs>
              <w:jc w:val="both"/>
              <w:rPr>
                <w:rFonts w:ascii="Arial" w:hAnsi="Arial" w:cs="Arial"/>
                <w:sz w:val="18"/>
                <w:szCs w:val="18"/>
              </w:rPr>
            </w:pPr>
            <w:r w:rsidRPr="007C4394">
              <w:rPr>
                <w:rFonts w:ascii="Arial" w:hAnsi="Arial" w:cs="Arial"/>
                <w:sz w:val="18"/>
                <w:szCs w:val="18"/>
              </w:rPr>
              <w:t>Das entsprechende Antragsformular steht auf der Webseite der Autonomen Provinz Bozen – Südtirol, im Bereich </w:t>
            </w:r>
            <w:r w:rsidRPr="007C4394">
              <w:rPr>
                <w:rFonts w:ascii="Arial" w:hAnsi="Arial" w:cs="Arial"/>
                <w:i/>
                <w:iCs/>
                <w:sz w:val="18"/>
                <w:szCs w:val="18"/>
              </w:rPr>
              <w:t>Transparente Verwaltung</w:t>
            </w:r>
            <w:r w:rsidRPr="007C4394">
              <w:rPr>
                <w:rFonts w:ascii="Arial" w:hAnsi="Arial" w:cs="Arial"/>
                <w:sz w:val="18"/>
                <w:szCs w:val="18"/>
              </w:rPr>
              <w:t> - </w:t>
            </w:r>
            <w:r w:rsidRPr="007C4394">
              <w:rPr>
                <w:rFonts w:ascii="Arial" w:hAnsi="Arial" w:cs="Arial"/>
                <w:i/>
                <w:iCs/>
                <w:sz w:val="18"/>
                <w:szCs w:val="18"/>
              </w:rPr>
              <w:t>Weitere Inhalte</w:t>
            </w:r>
            <w:r w:rsidRPr="007C4394">
              <w:rPr>
                <w:rFonts w:ascii="Arial" w:hAnsi="Arial" w:cs="Arial"/>
                <w:sz w:val="18"/>
                <w:szCs w:val="18"/>
              </w:rPr>
              <w:t> - </w:t>
            </w:r>
            <w:r w:rsidRPr="007C4394">
              <w:rPr>
                <w:rFonts w:ascii="Arial" w:hAnsi="Arial" w:cs="Arial"/>
                <w:i/>
                <w:iCs/>
                <w:sz w:val="18"/>
                <w:szCs w:val="18"/>
              </w:rPr>
              <w:t>Zusätzliche Informationen</w:t>
            </w:r>
            <w:r w:rsidRPr="007C4394">
              <w:rPr>
                <w:rFonts w:ascii="Arial" w:hAnsi="Arial" w:cs="Arial"/>
                <w:sz w:val="18"/>
                <w:szCs w:val="18"/>
              </w:rPr>
              <w:t xml:space="preserve"> zur Verfügung. </w:t>
            </w:r>
          </w:p>
          <w:p w14:paraId="1D84EE50" w14:textId="77777777" w:rsidR="0084560C" w:rsidRPr="007C4394" w:rsidRDefault="0084560C">
            <w:pPr>
              <w:tabs>
                <w:tab w:val="left" w:pos="959"/>
              </w:tabs>
              <w:jc w:val="both"/>
              <w:rPr>
                <w:rFonts w:ascii="Arial" w:hAnsi="Arial" w:cs="Arial"/>
                <w:sz w:val="18"/>
                <w:szCs w:val="18"/>
              </w:rPr>
            </w:pPr>
            <w:r w:rsidRPr="007C4394">
              <w:rPr>
                <w:rFonts w:ascii="Arial" w:hAnsi="Arial" w:cs="Arial"/>
                <w:b/>
                <w:sz w:val="18"/>
                <w:szCs w:val="18"/>
              </w:rPr>
              <w:t>Rechtsbehelfe:</w:t>
            </w:r>
            <w:r w:rsidRPr="007C4394">
              <w:rPr>
                <w:rFonts w:ascii="Arial" w:hAnsi="Arial" w:cs="Arial"/>
                <w:sz w:val="18"/>
                <w:szCs w:val="18"/>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r w:rsidR="0084560C" w:rsidRPr="00F96400" w14:paraId="196992E5" w14:textId="77777777" w:rsidTr="1C0161FC">
        <w:trPr>
          <w:jc w:val="center"/>
        </w:trPr>
        <w:tc>
          <w:tcPr>
            <w:tcW w:w="10276" w:type="dxa"/>
            <w:gridSpan w:val="10"/>
            <w:tcBorders>
              <w:top w:val="nil"/>
              <w:left w:val="single" w:sz="4" w:space="0" w:color="auto"/>
              <w:bottom w:val="nil"/>
              <w:right w:val="single" w:sz="4" w:space="0" w:color="auto"/>
            </w:tcBorders>
          </w:tcPr>
          <w:p w14:paraId="03D4E533" w14:textId="77777777" w:rsidR="0084560C" w:rsidRPr="00F96400" w:rsidRDefault="0084560C">
            <w:pPr>
              <w:jc w:val="both"/>
              <w:rPr>
                <w:rFonts w:ascii="Arial" w:hAnsi="Arial" w:cs="Arial"/>
                <w:b/>
              </w:rPr>
            </w:pPr>
          </w:p>
        </w:tc>
      </w:tr>
      <w:tr w:rsidR="0084560C" w:rsidRPr="00F96400" w14:paraId="73720B62" w14:textId="77777777" w:rsidTr="1C0161FC">
        <w:trPr>
          <w:jc w:val="center"/>
        </w:trPr>
        <w:tc>
          <w:tcPr>
            <w:tcW w:w="10276" w:type="dxa"/>
            <w:gridSpan w:val="10"/>
            <w:tcBorders>
              <w:top w:val="nil"/>
              <w:left w:val="single" w:sz="4" w:space="0" w:color="auto"/>
              <w:bottom w:val="nil"/>
              <w:right w:val="single" w:sz="4" w:space="0" w:color="auto"/>
            </w:tcBorders>
          </w:tcPr>
          <w:p w14:paraId="02352BF8" w14:textId="77777777" w:rsidR="0084560C" w:rsidRPr="00FD5A1A" w:rsidRDefault="0084560C">
            <w:pPr>
              <w:jc w:val="both"/>
              <w:rPr>
                <w:rFonts w:ascii="Arial" w:hAnsi="Arial" w:cs="Arial"/>
              </w:rPr>
            </w:pPr>
            <w:r w:rsidRPr="00F96400">
              <w:rPr>
                <w:rFonts w:ascii="Arial" w:hAnsi="Arial" w:cs="Arial"/>
                <w:b/>
              </w:rPr>
              <w:fldChar w:fldCharType="begin">
                <w:ffData>
                  <w:name w:val=""/>
                  <w:enabled/>
                  <w:calcOnExit w:val="0"/>
                  <w:checkBox>
                    <w:size w:val="16"/>
                    <w:default w:val="0"/>
                    <w:checked w:val="0"/>
                  </w:checkBox>
                </w:ffData>
              </w:fldChar>
            </w:r>
            <w:r w:rsidRPr="00F96400">
              <w:rPr>
                <w:rFonts w:ascii="Arial" w:hAnsi="Arial" w:cs="Arial"/>
                <w:b/>
              </w:rPr>
              <w:instrText xml:space="preserve"> FORMCHECKBOX </w:instrText>
            </w:r>
            <w:r w:rsidRPr="00F96400">
              <w:rPr>
                <w:rFonts w:ascii="Arial" w:hAnsi="Arial" w:cs="Arial"/>
                <w:b/>
              </w:rPr>
            </w:r>
            <w:r w:rsidRPr="00F96400">
              <w:rPr>
                <w:rFonts w:ascii="Arial" w:hAnsi="Arial" w:cs="Arial"/>
                <w:b/>
              </w:rPr>
              <w:fldChar w:fldCharType="separate"/>
            </w:r>
            <w:r w:rsidRPr="00F96400">
              <w:rPr>
                <w:rFonts w:ascii="Arial" w:hAnsi="Arial" w:cs="Arial"/>
                <w:b/>
              </w:rPr>
              <w:fldChar w:fldCharType="end"/>
            </w:r>
            <w:r w:rsidRPr="00F96400">
              <w:rPr>
                <w:rFonts w:ascii="Arial" w:hAnsi="Arial" w:cs="Arial"/>
                <w:b/>
              </w:rPr>
              <w:t xml:space="preserve"> </w:t>
            </w:r>
            <w:r w:rsidRPr="00FD5A1A">
              <w:rPr>
                <w:rFonts w:ascii="Arial" w:hAnsi="Arial" w:cs="Arial"/>
                <w:b/>
              </w:rPr>
              <w:t>Die betroffene Person hat Einsicht in die Information über die Verarbeitung der personenbezogenen Daten genommen</w:t>
            </w:r>
          </w:p>
          <w:p w14:paraId="4CE4753A" w14:textId="77777777" w:rsidR="0084560C" w:rsidRPr="00F96400" w:rsidRDefault="0084560C">
            <w:pPr>
              <w:jc w:val="both"/>
              <w:rPr>
                <w:rFonts w:ascii="Arial" w:hAnsi="Arial" w:cs="Arial"/>
                <w:b/>
              </w:rPr>
            </w:pPr>
          </w:p>
        </w:tc>
      </w:tr>
      <w:tr w:rsidR="0084560C" w:rsidRPr="00F96400" w14:paraId="35A3B40F" w14:textId="77777777" w:rsidTr="1C0161FC">
        <w:trPr>
          <w:cantSplit/>
          <w:jc w:val="center"/>
        </w:trPr>
        <w:tc>
          <w:tcPr>
            <w:tcW w:w="3471" w:type="dxa"/>
            <w:gridSpan w:val="3"/>
            <w:tcBorders>
              <w:top w:val="nil"/>
              <w:left w:val="single" w:sz="4" w:space="0" w:color="auto"/>
              <w:bottom w:val="single" w:sz="4" w:space="0" w:color="auto"/>
              <w:right w:val="nil"/>
            </w:tcBorders>
          </w:tcPr>
          <w:p w14:paraId="792BB339" w14:textId="77777777" w:rsidR="0084560C" w:rsidRPr="00F96400" w:rsidRDefault="0084560C">
            <w:pPr>
              <w:jc w:val="center"/>
              <w:rPr>
                <w:rFonts w:ascii="Arial" w:hAnsi="Arial" w:cs="Arial"/>
              </w:rPr>
            </w:pPr>
            <w:r w:rsidRPr="00F96400">
              <w:rPr>
                <w:rFonts w:ascii="Arial" w:hAnsi="Arial" w:cs="Arial"/>
              </w:rPr>
              <w:t>Datum</w:t>
            </w:r>
          </w:p>
          <w:p w14:paraId="1C877F08" w14:textId="77777777" w:rsidR="0084560C" w:rsidRPr="00F96400" w:rsidRDefault="0084560C">
            <w:pPr>
              <w:jc w:val="center"/>
              <w:rPr>
                <w:rFonts w:ascii="Arial" w:hAnsi="Arial" w:cs="Arial"/>
              </w:rPr>
            </w:pPr>
            <w:r w:rsidRPr="00F96400">
              <w:rPr>
                <w:rFonts w:ascii="Arial" w:hAnsi="Arial" w:cs="Arial"/>
              </w:rPr>
              <w:t>.......................................</w:t>
            </w:r>
          </w:p>
        </w:tc>
        <w:tc>
          <w:tcPr>
            <w:tcW w:w="3378" w:type="dxa"/>
            <w:gridSpan w:val="5"/>
            <w:tcBorders>
              <w:top w:val="nil"/>
              <w:left w:val="nil"/>
              <w:bottom w:val="single" w:sz="4" w:space="0" w:color="auto"/>
              <w:right w:val="nil"/>
            </w:tcBorders>
          </w:tcPr>
          <w:p w14:paraId="152109FC" w14:textId="77777777" w:rsidR="0084560C" w:rsidRPr="00F96400" w:rsidRDefault="0084560C">
            <w:pPr>
              <w:jc w:val="center"/>
              <w:rPr>
                <w:rFonts w:ascii="Arial" w:hAnsi="Arial" w:cs="Arial"/>
              </w:rPr>
            </w:pPr>
          </w:p>
          <w:p w14:paraId="2F88C53D" w14:textId="77777777" w:rsidR="0084560C" w:rsidRPr="00F96400" w:rsidRDefault="0084560C">
            <w:pPr>
              <w:jc w:val="center"/>
              <w:rPr>
                <w:rFonts w:ascii="Arial" w:hAnsi="Arial" w:cs="Arial"/>
              </w:rPr>
            </w:pPr>
          </w:p>
          <w:p w14:paraId="2D0393F2" w14:textId="77777777" w:rsidR="0084560C" w:rsidRPr="00F96400" w:rsidRDefault="0084560C">
            <w:pPr>
              <w:jc w:val="center"/>
              <w:rPr>
                <w:rFonts w:ascii="Arial" w:hAnsi="Arial" w:cs="Arial"/>
              </w:rPr>
            </w:pPr>
          </w:p>
        </w:tc>
        <w:tc>
          <w:tcPr>
            <w:tcW w:w="3427" w:type="dxa"/>
            <w:gridSpan w:val="2"/>
            <w:tcBorders>
              <w:top w:val="nil"/>
              <w:left w:val="nil"/>
              <w:bottom w:val="single" w:sz="4" w:space="0" w:color="auto"/>
              <w:right w:val="single" w:sz="4" w:space="0" w:color="auto"/>
            </w:tcBorders>
          </w:tcPr>
          <w:p w14:paraId="7D4F7C22" w14:textId="77777777" w:rsidR="0084560C" w:rsidRPr="00F96400" w:rsidRDefault="0084560C">
            <w:pPr>
              <w:jc w:val="center"/>
              <w:rPr>
                <w:rFonts w:ascii="Arial" w:hAnsi="Arial" w:cs="Arial"/>
              </w:rPr>
            </w:pPr>
            <w:r w:rsidRPr="00F96400">
              <w:rPr>
                <w:rFonts w:ascii="Arial" w:hAnsi="Arial" w:cs="Arial"/>
              </w:rPr>
              <w:t>Unterschrift</w:t>
            </w:r>
          </w:p>
          <w:p w14:paraId="6D5A20A8" w14:textId="77777777" w:rsidR="0084560C" w:rsidRPr="00F96400" w:rsidRDefault="0084560C">
            <w:pPr>
              <w:jc w:val="center"/>
              <w:rPr>
                <w:rFonts w:ascii="Arial" w:hAnsi="Arial" w:cs="Arial"/>
              </w:rPr>
            </w:pPr>
            <w:r w:rsidRPr="00F96400">
              <w:rPr>
                <w:rFonts w:ascii="Arial" w:hAnsi="Arial" w:cs="Arial"/>
              </w:rPr>
              <w:t>.......................................</w:t>
            </w:r>
          </w:p>
        </w:tc>
      </w:tr>
    </w:tbl>
    <w:p w14:paraId="27615C2B" w14:textId="289E83CB" w:rsidR="009F4042" w:rsidRPr="00CB45CF" w:rsidRDefault="009F4042" w:rsidP="009F3F7F">
      <w:pPr>
        <w:rPr>
          <w:rFonts w:ascii="Arial" w:hAnsi="Arial" w:cs="Arial"/>
          <w:sz w:val="22"/>
          <w:szCs w:val="22"/>
          <w:lang w:val="it-IT"/>
        </w:rPr>
      </w:pPr>
    </w:p>
    <w:sectPr w:rsidR="009F4042" w:rsidRPr="00CB45C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3DE7" w14:textId="77777777" w:rsidR="0035787E" w:rsidRDefault="0035787E" w:rsidP="000B2BD4">
      <w:r>
        <w:separator/>
      </w:r>
    </w:p>
  </w:endnote>
  <w:endnote w:type="continuationSeparator" w:id="0">
    <w:p w14:paraId="7C012B93" w14:textId="77777777" w:rsidR="0035787E" w:rsidRDefault="0035787E" w:rsidP="000B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restige">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8622" w14:textId="77777777" w:rsidR="0035787E" w:rsidRDefault="0035787E" w:rsidP="000B2BD4">
      <w:r>
        <w:separator/>
      </w:r>
    </w:p>
  </w:footnote>
  <w:footnote w:type="continuationSeparator" w:id="0">
    <w:p w14:paraId="120CC4A7" w14:textId="77777777" w:rsidR="0035787E" w:rsidRDefault="0035787E" w:rsidP="000B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5F49"/>
    <w:multiLevelType w:val="hybridMultilevel"/>
    <w:tmpl w:val="D1428B9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793646"/>
    <w:multiLevelType w:val="hybridMultilevel"/>
    <w:tmpl w:val="B258717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B9880EF0">
      <w:start w:val="1"/>
      <w:numFmt w:val="lowerRoman"/>
      <w:lvlText w:val="%3)"/>
      <w:lvlJc w:val="left"/>
      <w:pPr>
        <w:ind w:left="2700" w:hanging="72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F1062C"/>
    <w:multiLevelType w:val="hybridMultilevel"/>
    <w:tmpl w:val="DCB83FC4"/>
    <w:lvl w:ilvl="0" w:tplc="04070007">
      <w:start w:val="1"/>
      <w:numFmt w:val="bullet"/>
      <w:lvlText w:val="-"/>
      <w:lvlJc w:val="left"/>
      <w:pPr>
        <w:tabs>
          <w:tab w:val="num" w:pos="360"/>
        </w:tabs>
        <w:ind w:left="360" w:hanging="360"/>
      </w:pPr>
      <w:rPr>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93367"/>
    <w:multiLevelType w:val="hybridMultilevel"/>
    <w:tmpl w:val="DFDCBC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421629"/>
    <w:multiLevelType w:val="hybridMultilevel"/>
    <w:tmpl w:val="CC6E449A"/>
    <w:lvl w:ilvl="0" w:tplc="D536F660">
      <w:start w:val="1"/>
      <w:numFmt w:val="decimal"/>
      <w:lvlText w:val="%1."/>
      <w:lvlJc w:val="left"/>
      <w:pPr>
        <w:ind w:left="720" w:hanging="360"/>
      </w:pPr>
      <w:rPr>
        <w:rFonts w:ascii="Arial" w:hAnsi="Arial" w:cs="Calibri" w:hint="default"/>
        <w:b w:val="0"/>
        <w:i w:val="0"/>
        <w:sz w:val="20"/>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647785"/>
    <w:multiLevelType w:val="multilevel"/>
    <w:tmpl w:val="2E747A90"/>
    <w:lvl w:ilvl="0">
      <w:start w:val="1"/>
      <w:numFmt w:val="decimal"/>
      <w:lvlText w:val="%1."/>
      <w:lvlJc w:val="left"/>
      <w:pPr>
        <w:tabs>
          <w:tab w:val="num" w:pos="720"/>
        </w:tabs>
        <w:ind w:left="720" w:hanging="360"/>
      </w:pPr>
    </w:lvl>
    <w:lvl w:ilvl="1">
      <w:start w:val="1"/>
      <w:numFmt w:val="lowerLetter"/>
      <w:lvlText w:val="%2)"/>
      <w:lvlJc w:val="left"/>
      <w:pPr>
        <w:ind w:left="1530" w:hanging="45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713BDD"/>
    <w:multiLevelType w:val="multilevel"/>
    <w:tmpl w:val="81A6558E"/>
    <w:lvl w:ilvl="0">
      <w:start w:val="1"/>
      <w:numFmt w:val="decimal"/>
      <w:lvlText w:val="%1."/>
      <w:lvlJc w:val="left"/>
      <w:pPr>
        <w:tabs>
          <w:tab w:val="num" w:pos="720"/>
        </w:tabs>
        <w:ind w:left="720" w:hanging="360"/>
      </w:pPr>
      <w:rPr>
        <w:rFonts w:hint="default"/>
      </w:rPr>
    </w:lvl>
    <w:lvl w:ilvl="1">
      <w:start w:val="2"/>
      <w:numFmt w:val="lowerLetter"/>
      <w:lvlText w:val="%2)"/>
      <w:lvlJc w:val="left"/>
      <w:pPr>
        <w:ind w:left="1530" w:hanging="45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297579C"/>
    <w:multiLevelType w:val="hybridMultilevel"/>
    <w:tmpl w:val="11C861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AE2182"/>
    <w:multiLevelType w:val="hybridMultilevel"/>
    <w:tmpl w:val="16CAC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E06A77"/>
    <w:multiLevelType w:val="hybridMultilevel"/>
    <w:tmpl w:val="5BA4FBD2"/>
    <w:lvl w:ilvl="0" w:tplc="04070007">
      <w:start w:val="1"/>
      <w:numFmt w:val="bullet"/>
      <w:lvlText w:val="-"/>
      <w:lvlJc w:val="left"/>
      <w:pPr>
        <w:tabs>
          <w:tab w:val="num" w:pos="360"/>
        </w:tabs>
        <w:ind w:left="360" w:hanging="360"/>
      </w:pPr>
      <w:rPr>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46C9A"/>
    <w:multiLevelType w:val="hybridMultilevel"/>
    <w:tmpl w:val="65840FC0"/>
    <w:lvl w:ilvl="0" w:tplc="1EB2DEC2">
      <w:start w:val="1"/>
      <w:numFmt w:val="decimal"/>
      <w:lvlText w:val="%1."/>
      <w:lvlJc w:val="left"/>
      <w:pPr>
        <w:ind w:left="420" w:hanging="360"/>
      </w:pPr>
      <w:rPr>
        <w:rFonts w:hint="default"/>
        <w:color w:val="auto"/>
      </w:rPr>
    </w:lvl>
    <w:lvl w:ilvl="1" w:tplc="04100019">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1" w15:restartNumberingAfterBreak="0">
    <w:nsid w:val="4E857BCF"/>
    <w:multiLevelType w:val="hybridMultilevel"/>
    <w:tmpl w:val="CC6E449A"/>
    <w:lvl w:ilvl="0" w:tplc="FFFFFFFF">
      <w:start w:val="1"/>
      <w:numFmt w:val="decimal"/>
      <w:lvlText w:val="%1."/>
      <w:lvlJc w:val="left"/>
      <w:pPr>
        <w:ind w:left="720" w:hanging="360"/>
      </w:pPr>
      <w:rPr>
        <w:rFonts w:ascii="Arial" w:hAnsi="Arial" w:cs="Calibri" w:hint="default"/>
        <w:b w:val="0"/>
        <w:i w:val="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F828AA"/>
    <w:multiLevelType w:val="hybridMultilevel"/>
    <w:tmpl w:val="4162BA14"/>
    <w:lvl w:ilvl="0" w:tplc="A4FE4B4E">
      <w:start w:val="1"/>
      <w:numFmt w:val="lowerLetter"/>
      <w:lvlText w:val="%1)"/>
      <w:lvlJc w:val="left"/>
      <w:pPr>
        <w:ind w:left="641" w:hanging="360"/>
      </w:pPr>
      <w:rPr>
        <w:rFonts w:hint="default"/>
      </w:rPr>
    </w:lvl>
    <w:lvl w:ilvl="1" w:tplc="04070019" w:tentative="1">
      <w:start w:val="1"/>
      <w:numFmt w:val="lowerLetter"/>
      <w:lvlText w:val="%2."/>
      <w:lvlJc w:val="left"/>
      <w:pPr>
        <w:ind w:left="1361" w:hanging="360"/>
      </w:pPr>
    </w:lvl>
    <w:lvl w:ilvl="2" w:tplc="0407001B" w:tentative="1">
      <w:start w:val="1"/>
      <w:numFmt w:val="lowerRoman"/>
      <w:lvlText w:val="%3."/>
      <w:lvlJc w:val="right"/>
      <w:pPr>
        <w:ind w:left="2081" w:hanging="180"/>
      </w:pPr>
    </w:lvl>
    <w:lvl w:ilvl="3" w:tplc="0407000F" w:tentative="1">
      <w:start w:val="1"/>
      <w:numFmt w:val="decimal"/>
      <w:lvlText w:val="%4."/>
      <w:lvlJc w:val="left"/>
      <w:pPr>
        <w:ind w:left="2801" w:hanging="360"/>
      </w:pPr>
    </w:lvl>
    <w:lvl w:ilvl="4" w:tplc="04070019" w:tentative="1">
      <w:start w:val="1"/>
      <w:numFmt w:val="lowerLetter"/>
      <w:lvlText w:val="%5."/>
      <w:lvlJc w:val="left"/>
      <w:pPr>
        <w:ind w:left="3521" w:hanging="360"/>
      </w:pPr>
    </w:lvl>
    <w:lvl w:ilvl="5" w:tplc="0407001B" w:tentative="1">
      <w:start w:val="1"/>
      <w:numFmt w:val="lowerRoman"/>
      <w:lvlText w:val="%6."/>
      <w:lvlJc w:val="right"/>
      <w:pPr>
        <w:ind w:left="4241" w:hanging="180"/>
      </w:pPr>
    </w:lvl>
    <w:lvl w:ilvl="6" w:tplc="0407000F" w:tentative="1">
      <w:start w:val="1"/>
      <w:numFmt w:val="decimal"/>
      <w:lvlText w:val="%7."/>
      <w:lvlJc w:val="left"/>
      <w:pPr>
        <w:ind w:left="4961" w:hanging="360"/>
      </w:pPr>
    </w:lvl>
    <w:lvl w:ilvl="7" w:tplc="04070019" w:tentative="1">
      <w:start w:val="1"/>
      <w:numFmt w:val="lowerLetter"/>
      <w:lvlText w:val="%8."/>
      <w:lvlJc w:val="left"/>
      <w:pPr>
        <w:ind w:left="5681" w:hanging="360"/>
      </w:pPr>
    </w:lvl>
    <w:lvl w:ilvl="8" w:tplc="0407001B" w:tentative="1">
      <w:start w:val="1"/>
      <w:numFmt w:val="lowerRoman"/>
      <w:lvlText w:val="%9."/>
      <w:lvlJc w:val="right"/>
      <w:pPr>
        <w:ind w:left="6401" w:hanging="180"/>
      </w:pPr>
    </w:lvl>
  </w:abstractNum>
  <w:abstractNum w:abstractNumId="13" w15:restartNumberingAfterBreak="0">
    <w:nsid w:val="618DD8BF"/>
    <w:multiLevelType w:val="hybridMultilevel"/>
    <w:tmpl w:val="FFFFFFFF"/>
    <w:lvl w:ilvl="0" w:tplc="AA3EB576">
      <w:start w:val="1"/>
      <w:numFmt w:val="lowerLetter"/>
      <w:lvlText w:val="%1)"/>
      <w:lvlJc w:val="left"/>
      <w:pPr>
        <w:ind w:left="642" w:hanging="360"/>
      </w:pPr>
    </w:lvl>
    <w:lvl w:ilvl="1" w:tplc="E3A60F72">
      <w:start w:val="1"/>
      <w:numFmt w:val="lowerLetter"/>
      <w:lvlText w:val="%2."/>
      <w:lvlJc w:val="left"/>
      <w:pPr>
        <w:ind w:left="1362" w:hanging="360"/>
      </w:pPr>
    </w:lvl>
    <w:lvl w:ilvl="2" w:tplc="07BE58BE">
      <w:start w:val="1"/>
      <w:numFmt w:val="lowerRoman"/>
      <w:lvlText w:val="%3."/>
      <w:lvlJc w:val="right"/>
      <w:pPr>
        <w:ind w:left="2082" w:hanging="180"/>
      </w:pPr>
    </w:lvl>
    <w:lvl w:ilvl="3" w:tplc="DA849BEC">
      <w:start w:val="1"/>
      <w:numFmt w:val="decimal"/>
      <w:lvlText w:val="%4."/>
      <w:lvlJc w:val="left"/>
      <w:pPr>
        <w:ind w:left="2802" w:hanging="360"/>
      </w:pPr>
    </w:lvl>
    <w:lvl w:ilvl="4" w:tplc="233615C6">
      <w:start w:val="1"/>
      <w:numFmt w:val="lowerLetter"/>
      <w:lvlText w:val="%5."/>
      <w:lvlJc w:val="left"/>
      <w:pPr>
        <w:ind w:left="3522" w:hanging="360"/>
      </w:pPr>
    </w:lvl>
    <w:lvl w:ilvl="5" w:tplc="D1DEE3C2">
      <w:start w:val="1"/>
      <w:numFmt w:val="lowerRoman"/>
      <w:lvlText w:val="%6."/>
      <w:lvlJc w:val="right"/>
      <w:pPr>
        <w:ind w:left="4242" w:hanging="180"/>
      </w:pPr>
    </w:lvl>
    <w:lvl w:ilvl="6" w:tplc="36D4C5BA">
      <w:start w:val="1"/>
      <w:numFmt w:val="decimal"/>
      <w:lvlText w:val="%7."/>
      <w:lvlJc w:val="left"/>
      <w:pPr>
        <w:ind w:left="4962" w:hanging="360"/>
      </w:pPr>
    </w:lvl>
    <w:lvl w:ilvl="7" w:tplc="1B0E4942">
      <w:start w:val="1"/>
      <w:numFmt w:val="lowerLetter"/>
      <w:lvlText w:val="%8."/>
      <w:lvlJc w:val="left"/>
      <w:pPr>
        <w:ind w:left="5682" w:hanging="360"/>
      </w:pPr>
    </w:lvl>
    <w:lvl w:ilvl="8" w:tplc="F4BEA1A6">
      <w:start w:val="1"/>
      <w:numFmt w:val="lowerRoman"/>
      <w:lvlText w:val="%9."/>
      <w:lvlJc w:val="right"/>
      <w:pPr>
        <w:ind w:left="6402" w:hanging="180"/>
      </w:pPr>
    </w:lvl>
  </w:abstractNum>
  <w:abstractNum w:abstractNumId="14" w15:restartNumberingAfterBreak="0">
    <w:nsid w:val="6C362EF8"/>
    <w:multiLevelType w:val="hybridMultilevel"/>
    <w:tmpl w:val="450C5544"/>
    <w:lvl w:ilvl="0" w:tplc="F24E4184">
      <w:start w:val="1"/>
      <w:numFmt w:val="decimal"/>
      <w:lvlText w:val="%1."/>
      <w:lvlJc w:val="left"/>
      <w:pPr>
        <w:ind w:left="567" w:firstLine="0"/>
      </w:pPr>
      <w:rPr>
        <w:rFonts w:ascii="Arial" w:hAnsi="Arial" w:hint="default"/>
        <w:b w:val="0"/>
        <w:i w:val="0"/>
        <w:sz w:val="2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5" w15:restartNumberingAfterBreak="0">
    <w:nsid w:val="78FC3CC4"/>
    <w:multiLevelType w:val="hybridMultilevel"/>
    <w:tmpl w:val="D7D47A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9E1C88"/>
    <w:multiLevelType w:val="hybridMultilevel"/>
    <w:tmpl w:val="8B20E4D2"/>
    <w:lvl w:ilvl="0" w:tplc="9E769038">
      <w:start w:val="1"/>
      <w:numFmt w:val="bullet"/>
      <w:lvlText w:val=""/>
      <w:lvlJc w:val="left"/>
      <w:pPr>
        <w:ind w:left="19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3830391">
    <w:abstractNumId w:val="14"/>
  </w:num>
  <w:num w:numId="2" w16cid:durableId="1171484843">
    <w:abstractNumId w:val="10"/>
  </w:num>
  <w:num w:numId="3" w16cid:durableId="574316811">
    <w:abstractNumId w:val="4"/>
  </w:num>
  <w:num w:numId="4" w16cid:durableId="1046762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339153">
    <w:abstractNumId w:val="6"/>
  </w:num>
  <w:num w:numId="6" w16cid:durableId="1846943161">
    <w:abstractNumId w:val="16"/>
  </w:num>
  <w:num w:numId="7" w16cid:durableId="2067100771">
    <w:abstractNumId w:val="1"/>
  </w:num>
  <w:num w:numId="8" w16cid:durableId="142550443">
    <w:abstractNumId w:val="11"/>
  </w:num>
  <w:num w:numId="9" w16cid:durableId="973677997">
    <w:abstractNumId w:val="13"/>
  </w:num>
  <w:num w:numId="10" w16cid:durableId="1548764340">
    <w:abstractNumId w:val="2"/>
  </w:num>
  <w:num w:numId="11" w16cid:durableId="2052027696">
    <w:abstractNumId w:val="8"/>
  </w:num>
  <w:num w:numId="12" w16cid:durableId="839321125">
    <w:abstractNumId w:val="3"/>
  </w:num>
  <w:num w:numId="13" w16cid:durableId="271208760">
    <w:abstractNumId w:val="7"/>
  </w:num>
  <w:num w:numId="14" w16cid:durableId="1564441026">
    <w:abstractNumId w:val="0"/>
  </w:num>
  <w:num w:numId="15" w16cid:durableId="923150761">
    <w:abstractNumId w:val="15"/>
  </w:num>
  <w:num w:numId="16" w16cid:durableId="680082010">
    <w:abstractNumId w:val="12"/>
  </w:num>
  <w:num w:numId="17" w16cid:durableId="189982315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9W8I2180ypzPUS/jVEkv8OI+j2JymU3Hb1iG6dlNxQPUg0PhCpAYLksEMmMTpNuw8a3aw5SfUiaObCjkKCXA==" w:salt="JA4DHR4QPU+jwZk8Z+V35g=="/>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7"/>
    <w:rsid w:val="00000D7E"/>
    <w:rsid w:val="000015CB"/>
    <w:rsid w:val="000043BD"/>
    <w:rsid w:val="0000748A"/>
    <w:rsid w:val="00011BDD"/>
    <w:rsid w:val="00011C30"/>
    <w:rsid w:val="00015075"/>
    <w:rsid w:val="00015938"/>
    <w:rsid w:val="00020FA1"/>
    <w:rsid w:val="00021153"/>
    <w:rsid w:val="00022967"/>
    <w:rsid w:val="00023B5A"/>
    <w:rsid w:val="00024AE0"/>
    <w:rsid w:val="00025221"/>
    <w:rsid w:val="0002785D"/>
    <w:rsid w:val="00032531"/>
    <w:rsid w:val="00036E21"/>
    <w:rsid w:val="0003720C"/>
    <w:rsid w:val="00037EB7"/>
    <w:rsid w:val="000408DB"/>
    <w:rsid w:val="00041012"/>
    <w:rsid w:val="000422CE"/>
    <w:rsid w:val="000427D2"/>
    <w:rsid w:val="00042D65"/>
    <w:rsid w:val="00043B69"/>
    <w:rsid w:val="00044E4B"/>
    <w:rsid w:val="00045A2E"/>
    <w:rsid w:val="00046A2F"/>
    <w:rsid w:val="000507F0"/>
    <w:rsid w:val="00052AFF"/>
    <w:rsid w:val="00052B14"/>
    <w:rsid w:val="000612EC"/>
    <w:rsid w:val="000617B4"/>
    <w:rsid w:val="00065710"/>
    <w:rsid w:val="00066C14"/>
    <w:rsid w:val="000677C5"/>
    <w:rsid w:val="00067B23"/>
    <w:rsid w:val="000713CB"/>
    <w:rsid w:val="000716F6"/>
    <w:rsid w:val="00071F6D"/>
    <w:rsid w:val="00073377"/>
    <w:rsid w:val="00080749"/>
    <w:rsid w:val="000807FF"/>
    <w:rsid w:val="00081715"/>
    <w:rsid w:val="00083A03"/>
    <w:rsid w:val="00085471"/>
    <w:rsid w:val="00086C06"/>
    <w:rsid w:val="00086C56"/>
    <w:rsid w:val="00087334"/>
    <w:rsid w:val="00094C4C"/>
    <w:rsid w:val="00097232"/>
    <w:rsid w:val="00097434"/>
    <w:rsid w:val="00097990"/>
    <w:rsid w:val="000A49B4"/>
    <w:rsid w:val="000A4BB3"/>
    <w:rsid w:val="000A52D7"/>
    <w:rsid w:val="000A6F83"/>
    <w:rsid w:val="000B1C31"/>
    <w:rsid w:val="000B2329"/>
    <w:rsid w:val="000B2703"/>
    <w:rsid w:val="000B2BD4"/>
    <w:rsid w:val="000B56E4"/>
    <w:rsid w:val="000C0A3E"/>
    <w:rsid w:val="000C38E3"/>
    <w:rsid w:val="000C5059"/>
    <w:rsid w:val="000C5835"/>
    <w:rsid w:val="000C5876"/>
    <w:rsid w:val="000C59AC"/>
    <w:rsid w:val="000D1006"/>
    <w:rsid w:val="000D291A"/>
    <w:rsid w:val="000D3703"/>
    <w:rsid w:val="000D4F3D"/>
    <w:rsid w:val="000D5188"/>
    <w:rsid w:val="000D69B6"/>
    <w:rsid w:val="000E0145"/>
    <w:rsid w:val="000E19FF"/>
    <w:rsid w:val="000E5B19"/>
    <w:rsid w:val="000E5F0E"/>
    <w:rsid w:val="000E673C"/>
    <w:rsid w:val="000E7CBD"/>
    <w:rsid w:val="000F2428"/>
    <w:rsid w:val="000F38B1"/>
    <w:rsid w:val="000F46FE"/>
    <w:rsid w:val="000F5FBB"/>
    <w:rsid w:val="000F6768"/>
    <w:rsid w:val="001008B3"/>
    <w:rsid w:val="00100E23"/>
    <w:rsid w:val="0010507F"/>
    <w:rsid w:val="00105545"/>
    <w:rsid w:val="00105C6A"/>
    <w:rsid w:val="001063F9"/>
    <w:rsid w:val="001068B9"/>
    <w:rsid w:val="0011620E"/>
    <w:rsid w:val="00116D92"/>
    <w:rsid w:val="001223E0"/>
    <w:rsid w:val="00122CFF"/>
    <w:rsid w:val="0012454F"/>
    <w:rsid w:val="00124DFF"/>
    <w:rsid w:val="001276E8"/>
    <w:rsid w:val="00130188"/>
    <w:rsid w:val="00132E38"/>
    <w:rsid w:val="00133452"/>
    <w:rsid w:val="001356A6"/>
    <w:rsid w:val="00136C87"/>
    <w:rsid w:val="00143820"/>
    <w:rsid w:val="00146760"/>
    <w:rsid w:val="00147109"/>
    <w:rsid w:val="0014761A"/>
    <w:rsid w:val="00147E53"/>
    <w:rsid w:val="001502A0"/>
    <w:rsid w:val="001507BB"/>
    <w:rsid w:val="001551C4"/>
    <w:rsid w:val="00156582"/>
    <w:rsid w:val="001568EA"/>
    <w:rsid w:val="00160BBB"/>
    <w:rsid w:val="001628C8"/>
    <w:rsid w:val="001632D0"/>
    <w:rsid w:val="00167220"/>
    <w:rsid w:val="00170933"/>
    <w:rsid w:val="00172275"/>
    <w:rsid w:val="00172F2E"/>
    <w:rsid w:val="00173FAE"/>
    <w:rsid w:val="0017514F"/>
    <w:rsid w:val="00175853"/>
    <w:rsid w:val="001821AA"/>
    <w:rsid w:val="00183BD2"/>
    <w:rsid w:val="00185953"/>
    <w:rsid w:val="00186C29"/>
    <w:rsid w:val="00186E45"/>
    <w:rsid w:val="0018776B"/>
    <w:rsid w:val="00191644"/>
    <w:rsid w:val="00194ACF"/>
    <w:rsid w:val="00195C37"/>
    <w:rsid w:val="00196677"/>
    <w:rsid w:val="001B07E7"/>
    <w:rsid w:val="001B082B"/>
    <w:rsid w:val="001B2CFB"/>
    <w:rsid w:val="001B6B6A"/>
    <w:rsid w:val="001B6BD3"/>
    <w:rsid w:val="001C0A00"/>
    <w:rsid w:val="001C1A53"/>
    <w:rsid w:val="001C2228"/>
    <w:rsid w:val="001C3053"/>
    <w:rsid w:val="001C5083"/>
    <w:rsid w:val="001C62E5"/>
    <w:rsid w:val="001D32D9"/>
    <w:rsid w:val="001D6062"/>
    <w:rsid w:val="001D70F6"/>
    <w:rsid w:val="001E044D"/>
    <w:rsid w:val="001E0AEA"/>
    <w:rsid w:val="001E66D1"/>
    <w:rsid w:val="001F033C"/>
    <w:rsid w:val="001F05AA"/>
    <w:rsid w:val="001F29F6"/>
    <w:rsid w:val="001F2AFC"/>
    <w:rsid w:val="001F4E7C"/>
    <w:rsid w:val="001F5C3A"/>
    <w:rsid w:val="001F6FA5"/>
    <w:rsid w:val="001F78E2"/>
    <w:rsid w:val="00200EE5"/>
    <w:rsid w:val="0020314E"/>
    <w:rsid w:val="00206CCA"/>
    <w:rsid w:val="00213D18"/>
    <w:rsid w:val="00214869"/>
    <w:rsid w:val="00214D69"/>
    <w:rsid w:val="002157A1"/>
    <w:rsid w:val="002255FF"/>
    <w:rsid w:val="00226946"/>
    <w:rsid w:val="00227FF5"/>
    <w:rsid w:val="00232A27"/>
    <w:rsid w:val="00233C87"/>
    <w:rsid w:val="00235E20"/>
    <w:rsid w:val="00235E71"/>
    <w:rsid w:val="00237438"/>
    <w:rsid w:val="0024047B"/>
    <w:rsid w:val="00243F1B"/>
    <w:rsid w:val="002458F0"/>
    <w:rsid w:val="0024607D"/>
    <w:rsid w:val="00250A31"/>
    <w:rsid w:val="00250DE4"/>
    <w:rsid w:val="00253264"/>
    <w:rsid w:val="002547D2"/>
    <w:rsid w:val="00255B05"/>
    <w:rsid w:val="002565EF"/>
    <w:rsid w:val="00257BAD"/>
    <w:rsid w:val="00260FE1"/>
    <w:rsid w:val="0026301D"/>
    <w:rsid w:val="00272201"/>
    <w:rsid w:val="00273F3F"/>
    <w:rsid w:val="002801B7"/>
    <w:rsid w:val="00280F00"/>
    <w:rsid w:val="002823D5"/>
    <w:rsid w:val="00282939"/>
    <w:rsid w:val="00285203"/>
    <w:rsid w:val="00291EBF"/>
    <w:rsid w:val="002929AA"/>
    <w:rsid w:val="00293181"/>
    <w:rsid w:val="002931C9"/>
    <w:rsid w:val="002960B4"/>
    <w:rsid w:val="002B3D7B"/>
    <w:rsid w:val="002B443B"/>
    <w:rsid w:val="002B5573"/>
    <w:rsid w:val="002B5720"/>
    <w:rsid w:val="002B7C4A"/>
    <w:rsid w:val="002C02BE"/>
    <w:rsid w:val="002C084A"/>
    <w:rsid w:val="002C27E0"/>
    <w:rsid w:val="002C3286"/>
    <w:rsid w:val="002C3AF8"/>
    <w:rsid w:val="002C524A"/>
    <w:rsid w:val="002C538B"/>
    <w:rsid w:val="002C66CE"/>
    <w:rsid w:val="002D0C5F"/>
    <w:rsid w:val="002D0E20"/>
    <w:rsid w:val="002D26D7"/>
    <w:rsid w:val="002D2BA8"/>
    <w:rsid w:val="002E05AD"/>
    <w:rsid w:val="002E28A2"/>
    <w:rsid w:val="002E2916"/>
    <w:rsid w:val="002E3819"/>
    <w:rsid w:val="002E45CE"/>
    <w:rsid w:val="002E5520"/>
    <w:rsid w:val="002E6277"/>
    <w:rsid w:val="002F2CB7"/>
    <w:rsid w:val="002F4446"/>
    <w:rsid w:val="002F672A"/>
    <w:rsid w:val="002F6759"/>
    <w:rsid w:val="002F69DB"/>
    <w:rsid w:val="002F7D45"/>
    <w:rsid w:val="002F7D75"/>
    <w:rsid w:val="00300E40"/>
    <w:rsid w:val="003019D0"/>
    <w:rsid w:val="0030276E"/>
    <w:rsid w:val="0030329D"/>
    <w:rsid w:val="003058DD"/>
    <w:rsid w:val="00306BCA"/>
    <w:rsid w:val="00311125"/>
    <w:rsid w:val="003119B8"/>
    <w:rsid w:val="00322649"/>
    <w:rsid w:val="00323877"/>
    <w:rsid w:val="00323ACE"/>
    <w:rsid w:val="00324765"/>
    <w:rsid w:val="00335B4E"/>
    <w:rsid w:val="00337CEF"/>
    <w:rsid w:val="00337E24"/>
    <w:rsid w:val="00340493"/>
    <w:rsid w:val="00340559"/>
    <w:rsid w:val="00342D5E"/>
    <w:rsid w:val="00344C6D"/>
    <w:rsid w:val="003450B8"/>
    <w:rsid w:val="00346C6A"/>
    <w:rsid w:val="0035144C"/>
    <w:rsid w:val="00352646"/>
    <w:rsid w:val="00353B40"/>
    <w:rsid w:val="003549F2"/>
    <w:rsid w:val="00357620"/>
    <w:rsid w:val="0035787E"/>
    <w:rsid w:val="00363786"/>
    <w:rsid w:val="00363A5D"/>
    <w:rsid w:val="00364426"/>
    <w:rsid w:val="00365986"/>
    <w:rsid w:val="00365E5F"/>
    <w:rsid w:val="00367806"/>
    <w:rsid w:val="00372683"/>
    <w:rsid w:val="00374BE7"/>
    <w:rsid w:val="00374F42"/>
    <w:rsid w:val="00381ED5"/>
    <w:rsid w:val="00385E4A"/>
    <w:rsid w:val="00386E51"/>
    <w:rsid w:val="003926E2"/>
    <w:rsid w:val="00393ABB"/>
    <w:rsid w:val="003955D5"/>
    <w:rsid w:val="00397260"/>
    <w:rsid w:val="003A177A"/>
    <w:rsid w:val="003A5654"/>
    <w:rsid w:val="003A79D0"/>
    <w:rsid w:val="003B0DC7"/>
    <w:rsid w:val="003B18B7"/>
    <w:rsid w:val="003B1C2E"/>
    <w:rsid w:val="003B33A5"/>
    <w:rsid w:val="003B62B0"/>
    <w:rsid w:val="003B6C38"/>
    <w:rsid w:val="003B6F38"/>
    <w:rsid w:val="003B7457"/>
    <w:rsid w:val="003C0F9B"/>
    <w:rsid w:val="003C0FBF"/>
    <w:rsid w:val="003C1FB7"/>
    <w:rsid w:val="003C411D"/>
    <w:rsid w:val="003C6EDA"/>
    <w:rsid w:val="003C791F"/>
    <w:rsid w:val="003D248C"/>
    <w:rsid w:val="003D2A98"/>
    <w:rsid w:val="003D2BEE"/>
    <w:rsid w:val="003D3F82"/>
    <w:rsid w:val="003D4EEF"/>
    <w:rsid w:val="003D7F2E"/>
    <w:rsid w:val="003E09DE"/>
    <w:rsid w:val="003E1412"/>
    <w:rsid w:val="003E2A90"/>
    <w:rsid w:val="003E2F49"/>
    <w:rsid w:val="003E44A8"/>
    <w:rsid w:val="003E4773"/>
    <w:rsid w:val="003E506A"/>
    <w:rsid w:val="003E5489"/>
    <w:rsid w:val="003E6B77"/>
    <w:rsid w:val="003F2129"/>
    <w:rsid w:val="003F71DF"/>
    <w:rsid w:val="00400800"/>
    <w:rsid w:val="004008CC"/>
    <w:rsid w:val="00400DFB"/>
    <w:rsid w:val="004049E8"/>
    <w:rsid w:val="00404BE0"/>
    <w:rsid w:val="0041090C"/>
    <w:rsid w:val="004118B7"/>
    <w:rsid w:val="00414076"/>
    <w:rsid w:val="0041501A"/>
    <w:rsid w:val="004161C5"/>
    <w:rsid w:val="004163B5"/>
    <w:rsid w:val="00416DBF"/>
    <w:rsid w:val="00416EA1"/>
    <w:rsid w:val="0041702D"/>
    <w:rsid w:val="004214B5"/>
    <w:rsid w:val="004239F7"/>
    <w:rsid w:val="004247BE"/>
    <w:rsid w:val="00431483"/>
    <w:rsid w:val="00431AB7"/>
    <w:rsid w:val="00431DDE"/>
    <w:rsid w:val="00432C54"/>
    <w:rsid w:val="00436817"/>
    <w:rsid w:val="004374A1"/>
    <w:rsid w:val="00440125"/>
    <w:rsid w:val="00441DC0"/>
    <w:rsid w:val="00441F8B"/>
    <w:rsid w:val="00443303"/>
    <w:rsid w:val="00445CED"/>
    <w:rsid w:val="00445EDA"/>
    <w:rsid w:val="00447164"/>
    <w:rsid w:val="004475A8"/>
    <w:rsid w:val="004478B1"/>
    <w:rsid w:val="004512BA"/>
    <w:rsid w:val="004513AE"/>
    <w:rsid w:val="00452DC2"/>
    <w:rsid w:val="00455D34"/>
    <w:rsid w:val="004576A1"/>
    <w:rsid w:val="00457795"/>
    <w:rsid w:val="0046164F"/>
    <w:rsid w:val="00461F01"/>
    <w:rsid w:val="00466002"/>
    <w:rsid w:val="0046718F"/>
    <w:rsid w:val="00467E6C"/>
    <w:rsid w:val="0047071B"/>
    <w:rsid w:val="00470F9A"/>
    <w:rsid w:val="0047113E"/>
    <w:rsid w:val="00472CFC"/>
    <w:rsid w:val="00472EE3"/>
    <w:rsid w:val="00475D15"/>
    <w:rsid w:val="00477AEA"/>
    <w:rsid w:val="004804D7"/>
    <w:rsid w:val="00481591"/>
    <w:rsid w:val="00482032"/>
    <w:rsid w:val="0048432F"/>
    <w:rsid w:val="004926AD"/>
    <w:rsid w:val="004940F0"/>
    <w:rsid w:val="00495836"/>
    <w:rsid w:val="004A0758"/>
    <w:rsid w:val="004A24B2"/>
    <w:rsid w:val="004A3C0C"/>
    <w:rsid w:val="004A486F"/>
    <w:rsid w:val="004A7E33"/>
    <w:rsid w:val="004B01BD"/>
    <w:rsid w:val="004B10F5"/>
    <w:rsid w:val="004B1AB7"/>
    <w:rsid w:val="004B46EE"/>
    <w:rsid w:val="004C003E"/>
    <w:rsid w:val="004C120A"/>
    <w:rsid w:val="004C491A"/>
    <w:rsid w:val="004C50F6"/>
    <w:rsid w:val="004C5815"/>
    <w:rsid w:val="004C5DBB"/>
    <w:rsid w:val="004C5F9E"/>
    <w:rsid w:val="004D1033"/>
    <w:rsid w:val="004D15DE"/>
    <w:rsid w:val="004D304E"/>
    <w:rsid w:val="004E2530"/>
    <w:rsid w:val="004E3430"/>
    <w:rsid w:val="004F1E13"/>
    <w:rsid w:val="004F5739"/>
    <w:rsid w:val="004F5B5C"/>
    <w:rsid w:val="004F77F9"/>
    <w:rsid w:val="0050013E"/>
    <w:rsid w:val="00502052"/>
    <w:rsid w:val="0050225C"/>
    <w:rsid w:val="005030F8"/>
    <w:rsid w:val="00504E97"/>
    <w:rsid w:val="005069B9"/>
    <w:rsid w:val="00507A19"/>
    <w:rsid w:val="00510827"/>
    <w:rsid w:val="005112C9"/>
    <w:rsid w:val="005145D2"/>
    <w:rsid w:val="00515EC2"/>
    <w:rsid w:val="00516D99"/>
    <w:rsid w:val="00517E79"/>
    <w:rsid w:val="0052070A"/>
    <w:rsid w:val="00522AB8"/>
    <w:rsid w:val="005246C6"/>
    <w:rsid w:val="00525923"/>
    <w:rsid w:val="00526D65"/>
    <w:rsid w:val="00526D9B"/>
    <w:rsid w:val="005302FD"/>
    <w:rsid w:val="00532029"/>
    <w:rsid w:val="0053252A"/>
    <w:rsid w:val="005375C4"/>
    <w:rsid w:val="00540A69"/>
    <w:rsid w:val="0054445A"/>
    <w:rsid w:val="00546605"/>
    <w:rsid w:val="00547AAC"/>
    <w:rsid w:val="00550514"/>
    <w:rsid w:val="005536A3"/>
    <w:rsid w:val="005569B6"/>
    <w:rsid w:val="005632C0"/>
    <w:rsid w:val="00567F97"/>
    <w:rsid w:val="0057442D"/>
    <w:rsid w:val="00575777"/>
    <w:rsid w:val="00575C80"/>
    <w:rsid w:val="00580169"/>
    <w:rsid w:val="00580F80"/>
    <w:rsid w:val="005818D6"/>
    <w:rsid w:val="00583875"/>
    <w:rsid w:val="00583D58"/>
    <w:rsid w:val="00584312"/>
    <w:rsid w:val="0058500D"/>
    <w:rsid w:val="005852AC"/>
    <w:rsid w:val="00585FC4"/>
    <w:rsid w:val="00586205"/>
    <w:rsid w:val="00587225"/>
    <w:rsid w:val="00590490"/>
    <w:rsid w:val="0059554B"/>
    <w:rsid w:val="00596272"/>
    <w:rsid w:val="005A135A"/>
    <w:rsid w:val="005B4151"/>
    <w:rsid w:val="005B529F"/>
    <w:rsid w:val="005C43AB"/>
    <w:rsid w:val="005C5E6C"/>
    <w:rsid w:val="005C6858"/>
    <w:rsid w:val="005C6912"/>
    <w:rsid w:val="005D0747"/>
    <w:rsid w:val="005D24C0"/>
    <w:rsid w:val="005D3E21"/>
    <w:rsid w:val="005D6280"/>
    <w:rsid w:val="005D6AC1"/>
    <w:rsid w:val="005D70D9"/>
    <w:rsid w:val="005D72C5"/>
    <w:rsid w:val="005D78A5"/>
    <w:rsid w:val="005E6294"/>
    <w:rsid w:val="005E66BC"/>
    <w:rsid w:val="005E6DEB"/>
    <w:rsid w:val="005F0FFD"/>
    <w:rsid w:val="005F28FF"/>
    <w:rsid w:val="005F3A50"/>
    <w:rsid w:val="005F5DBF"/>
    <w:rsid w:val="005F7846"/>
    <w:rsid w:val="006027CD"/>
    <w:rsid w:val="006028CE"/>
    <w:rsid w:val="0060304C"/>
    <w:rsid w:val="00603C5A"/>
    <w:rsid w:val="00605391"/>
    <w:rsid w:val="00605661"/>
    <w:rsid w:val="006115D6"/>
    <w:rsid w:val="006120FD"/>
    <w:rsid w:val="00612362"/>
    <w:rsid w:val="00612C3E"/>
    <w:rsid w:val="006133A8"/>
    <w:rsid w:val="0061545B"/>
    <w:rsid w:val="0061582B"/>
    <w:rsid w:val="00621337"/>
    <w:rsid w:val="006229CD"/>
    <w:rsid w:val="00623486"/>
    <w:rsid w:val="00624570"/>
    <w:rsid w:val="00626690"/>
    <w:rsid w:val="0063228A"/>
    <w:rsid w:val="0063460C"/>
    <w:rsid w:val="006361E2"/>
    <w:rsid w:val="00636278"/>
    <w:rsid w:val="006377E7"/>
    <w:rsid w:val="00640DB9"/>
    <w:rsid w:val="00642A7B"/>
    <w:rsid w:val="00643608"/>
    <w:rsid w:val="00644681"/>
    <w:rsid w:val="00650CDE"/>
    <w:rsid w:val="00650D69"/>
    <w:rsid w:val="00652D8C"/>
    <w:rsid w:val="00654ED5"/>
    <w:rsid w:val="00656E77"/>
    <w:rsid w:val="00660C31"/>
    <w:rsid w:val="006627AA"/>
    <w:rsid w:val="006628D2"/>
    <w:rsid w:val="006635C2"/>
    <w:rsid w:val="00666964"/>
    <w:rsid w:val="0067158D"/>
    <w:rsid w:val="0067176A"/>
    <w:rsid w:val="006717E6"/>
    <w:rsid w:val="006721F5"/>
    <w:rsid w:val="00672FFC"/>
    <w:rsid w:val="00673D1D"/>
    <w:rsid w:val="006807CA"/>
    <w:rsid w:val="00680D72"/>
    <w:rsid w:val="006817EC"/>
    <w:rsid w:val="0068459C"/>
    <w:rsid w:val="00690F43"/>
    <w:rsid w:val="0069607E"/>
    <w:rsid w:val="00696944"/>
    <w:rsid w:val="006A60FF"/>
    <w:rsid w:val="006A6BD6"/>
    <w:rsid w:val="006B0C45"/>
    <w:rsid w:val="006B0F70"/>
    <w:rsid w:val="006B0F99"/>
    <w:rsid w:val="006B1B91"/>
    <w:rsid w:val="006B22B6"/>
    <w:rsid w:val="006B2EFB"/>
    <w:rsid w:val="006B7FD3"/>
    <w:rsid w:val="006C5BAC"/>
    <w:rsid w:val="006D11AB"/>
    <w:rsid w:val="006D41E6"/>
    <w:rsid w:val="006D7B92"/>
    <w:rsid w:val="006E3F0D"/>
    <w:rsid w:val="006E4778"/>
    <w:rsid w:val="006E618C"/>
    <w:rsid w:val="006E7062"/>
    <w:rsid w:val="006F02A4"/>
    <w:rsid w:val="006F1745"/>
    <w:rsid w:val="006F28EE"/>
    <w:rsid w:val="006F4125"/>
    <w:rsid w:val="006F4E2B"/>
    <w:rsid w:val="006F563E"/>
    <w:rsid w:val="0070017F"/>
    <w:rsid w:val="00700F25"/>
    <w:rsid w:val="007062AF"/>
    <w:rsid w:val="00707053"/>
    <w:rsid w:val="007074AB"/>
    <w:rsid w:val="00711C8C"/>
    <w:rsid w:val="00712508"/>
    <w:rsid w:val="007150D8"/>
    <w:rsid w:val="00716382"/>
    <w:rsid w:val="00720C5A"/>
    <w:rsid w:val="00721CCB"/>
    <w:rsid w:val="00721F6A"/>
    <w:rsid w:val="00721F75"/>
    <w:rsid w:val="007238CA"/>
    <w:rsid w:val="00724483"/>
    <w:rsid w:val="0072612E"/>
    <w:rsid w:val="00733ECF"/>
    <w:rsid w:val="00733EF0"/>
    <w:rsid w:val="0073406C"/>
    <w:rsid w:val="00735743"/>
    <w:rsid w:val="0073710F"/>
    <w:rsid w:val="00740CB8"/>
    <w:rsid w:val="007413EF"/>
    <w:rsid w:val="0074198B"/>
    <w:rsid w:val="00742C10"/>
    <w:rsid w:val="00743370"/>
    <w:rsid w:val="007433DE"/>
    <w:rsid w:val="007465E2"/>
    <w:rsid w:val="00747355"/>
    <w:rsid w:val="007479B5"/>
    <w:rsid w:val="00751725"/>
    <w:rsid w:val="0075191F"/>
    <w:rsid w:val="00752723"/>
    <w:rsid w:val="00752BDC"/>
    <w:rsid w:val="0075393C"/>
    <w:rsid w:val="007560D8"/>
    <w:rsid w:val="0076076A"/>
    <w:rsid w:val="0076234D"/>
    <w:rsid w:val="00764132"/>
    <w:rsid w:val="00764195"/>
    <w:rsid w:val="00764EBE"/>
    <w:rsid w:val="00767822"/>
    <w:rsid w:val="00767914"/>
    <w:rsid w:val="00770097"/>
    <w:rsid w:val="00770CC6"/>
    <w:rsid w:val="007721D0"/>
    <w:rsid w:val="00772A0A"/>
    <w:rsid w:val="0077656A"/>
    <w:rsid w:val="00777F37"/>
    <w:rsid w:val="00780779"/>
    <w:rsid w:val="00782C51"/>
    <w:rsid w:val="0078454D"/>
    <w:rsid w:val="00784569"/>
    <w:rsid w:val="00786057"/>
    <w:rsid w:val="007869A9"/>
    <w:rsid w:val="00786FE7"/>
    <w:rsid w:val="007871A4"/>
    <w:rsid w:val="00787573"/>
    <w:rsid w:val="00791D60"/>
    <w:rsid w:val="00794D59"/>
    <w:rsid w:val="00794DA8"/>
    <w:rsid w:val="007A0D01"/>
    <w:rsid w:val="007A2FE8"/>
    <w:rsid w:val="007A3FF3"/>
    <w:rsid w:val="007A486F"/>
    <w:rsid w:val="007A68E4"/>
    <w:rsid w:val="007A6FF9"/>
    <w:rsid w:val="007A79AD"/>
    <w:rsid w:val="007B07AB"/>
    <w:rsid w:val="007B0F5B"/>
    <w:rsid w:val="007B305B"/>
    <w:rsid w:val="007B5047"/>
    <w:rsid w:val="007D0BB9"/>
    <w:rsid w:val="007D5262"/>
    <w:rsid w:val="007D5C4B"/>
    <w:rsid w:val="007D5E2C"/>
    <w:rsid w:val="007D73C4"/>
    <w:rsid w:val="007E0682"/>
    <w:rsid w:val="007E0DAB"/>
    <w:rsid w:val="007E1683"/>
    <w:rsid w:val="007E4FF0"/>
    <w:rsid w:val="007E6C22"/>
    <w:rsid w:val="007F128C"/>
    <w:rsid w:val="008071E7"/>
    <w:rsid w:val="0080756A"/>
    <w:rsid w:val="0081144A"/>
    <w:rsid w:val="00813A05"/>
    <w:rsid w:val="0081695D"/>
    <w:rsid w:val="00816C17"/>
    <w:rsid w:val="0081700A"/>
    <w:rsid w:val="00817C4B"/>
    <w:rsid w:val="00824BC0"/>
    <w:rsid w:val="00826010"/>
    <w:rsid w:val="00830F24"/>
    <w:rsid w:val="00830F8F"/>
    <w:rsid w:val="0083148E"/>
    <w:rsid w:val="008327F7"/>
    <w:rsid w:val="00835A8C"/>
    <w:rsid w:val="00836832"/>
    <w:rsid w:val="00837BAD"/>
    <w:rsid w:val="00841245"/>
    <w:rsid w:val="00843033"/>
    <w:rsid w:val="0084560C"/>
    <w:rsid w:val="00845B34"/>
    <w:rsid w:val="00845E5B"/>
    <w:rsid w:val="00846D13"/>
    <w:rsid w:val="00846F38"/>
    <w:rsid w:val="0085047E"/>
    <w:rsid w:val="008504B6"/>
    <w:rsid w:val="00853305"/>
    <w:rsid w:val="00853F4E"/>
    <w:rsid w:val="008548F4"/>
    <w:rsid w:val="00855AF7"/>
    <w:rsid w:val="00855F29"/>
    <w:rsid w:val="008561CA"/>
    <w:rsid w:val="0085797C"/>
    <w:rsid w:val="008609B1"/>
    <w:rsid w:val="00862EC9"/>
    <w:rsid w:val="0086622B"/>
    <w:rsid w:val="00866B1B"/>
    <w:rsid w:val="00871463"/>
    <w:rsid w:val="00872066"/>
    <w:rsid w:val="008747BE"/>
    <w:rsid w:val="00874F2A"/>
    <w:rsid w:val="0087540F"/>
    <w:rsid w:val="00884FD5"/>
    <w:rsid w:val="00887569"/>
    <w:rsid w:val="0089067D"/>
    <w:rsid w:val="00890EF0"/>
    <w:rsid w:val="0089119D"/>
    <w:rsid w:val="0089150F"/>
    <w:rsid w:val="00893D2A"/>
    <w:rsid w:val="00893FF8"/>
    <w:rsid w:val="008948B5"/>
    <w:rsid w:val="00897BEA"/>
    <w:rsid w:val="008A0111"/>
    <w:rsid w:val="008A01FE"/>
    <w:rsid w:val="008A04AA"/>
    <w:rsid w:val="008A10C5"/>
    <w:rsid w:val="008A4856"/>
    <w:rsid w:val="008A58CF"/>
    <w:rsid w:val="008A60D7"/>
    <w:rsid w:val="008A7579"/>
    <w:rsid w:val="008B21CF"/>
    <w:rsid w:val="008B42AB"/>
    <w:rsid w:val="008B4795"/>
    <w:rsid w:val="008C2BDD"/>
    <w:rsid w:val="008C383E"/>
    <w:rsid w:val="008C43E2"/>
    <w:rsid w:val="008D558A"/>
    <w:rsid w:val="008D768C"/>
    <w:rsid w:val="008E358A"/>
    <w:rsid w:val="008E605F"/>
    <w:rsid w:val="008E60D7"/>
    <w:rsid w:val="008E6655"/>
    <w:rsid w:val="008E6BD3"/>
    <w:rsid w:val="008E79E6"/>
    <w:rsid w:val="008F0E20"/>
    <w:rsid w:val="008F3369"/>
    <w:rsid w:val="008F4100"/>
    <w:rsid w:val="008F420A"/>
    <w:rsid w:val="008F573B"/>
    <w:rsid w:val="008F5BF8"/>
    <w:rsid w:val="008F7E24"/>
    <w:rsid w:val="0090082A"/>
    <w:rsid w:val="00900891"/>
    <w:rsid w:val="00900A48"/>
    <w:rsid w:val="00900BC1"/>
    <w:rsid w:val="009029BF"/>
    <w:rsid w:val="00903F78"/>
    <w:rsid w:val="00905589"/>
    <w:rsid w:val="00911157"/>
    <w:rsid w:val="00911D69"/>
    <w:rsid w:val="00914585"/>
    <w:rsid w:val="0091754C"/>
    <w:rsid w:val="00917EA7"/>
    <w:rsid w:val="00920E31"/>
    <w:rsid w:val="00921C95"/>
    <w:rsid w:val="0092420E"/>
    <w:rsid w:val="00925938"/>
    <w:rsid w:val="00927AC9"/>
    <w:rsid w:val="00933C4B"/>
    <w:rsid w:val="00933D2A"/>
    <w:rsid w:val="00933E81"/>
    <w:rsid w:val="009340C9"/>
    <w:rsid w:val="009406B0"/>
    <w:rsid w:val="00941156"/>
    <w:rsid w:val="00941CB2"/>
    <w:rsid w:val="009420C0"/>
    <w:rsid w:val="00942CCB"/>
    <w:rsid w:val="00944AA7"/>
    <w:rsid w:val="00947763"/>
    <w:rsid w:val="00951083"/>
    <w:rsid w:val="00955FE1"/>
    <w:rsid w:val="00956B90"/>
    <w:rsid w:val="009578F0"/>
    <w:rsid w:val="00957F4A"/>
    <w:rsid w:val="0096096D"/>
    <w:rsid w:val="00961215"/>
    <w:rsid w:val="00962720"/>
    <w:rsid w:val="00964E04"/>
    <w:rsid w:val="00965CC3"/>
    <w:rsid w:val="00966CD1"/>
    <w:rsid w:val="00970337"/>
    <w:rsid w:val="00973794"/>
    <w:rsid w:val="00980374"/>
    <w:rsid w:val="0098142D"/>
    <w:rsid w:val="00981A20"/>
    <w:rsid w:val="00981E70"/>
    <w:rsid w:val="0098497D"/>
    <w:rsid w:val="009856F0"/>
    <w:rsid w:val="00985FBD"/>
    <w:rsid w:val="009911C9"/>
    <w:rsid w:val="00991E25"/>
    <w:rsid w:val="009932FB"/>
    <w:rsid w:val="009957F6"/>
    <w:rsid w:val="009A2F49"/>
    <w:rsid w:val="009A450D"/>
    <w:rsid w:val="009A5EE6"/>
    <w:rsid w:val="009A6014"/>
    <w:rsid w:val="009A6EDA"/>
    <w:rsid w:val="009A731D"/>
    <w:rsid w:val="009B122B"/>
    <w:rsid w:val="009B7AEC"/>
    <w:rsid w:val="009C06B3"/>
    <w:rsid w:val="009C09A3"/>
    <w:rsid w:val="009D0CE0"/>
    <w:rsid w:val="009D29BD"/>
    <w:rsid w:val="009D42DD"/>
    <w:rsid w:val="009E1F4E"/>
    <w:rsid w:val="009E27FD"/>
    <w:rsid w:val="009E29A6"/>
    <w:rsid w:val="009E4D7F"/>
    <w:rsid w:val="009E502A"/>
    <w:rsid w:val="009E7E4B"/>
    <w:rsid w:val="009F0F55"/>
    <w:rsid w:val="009F2B2B"/>
    <w:rsid w:val="009F3B54"/>
    <w:rsid w:val="009F3F7F"/>
    <w:rsid w:val="009F4042"/>
    <w:rsid w:val="009F4E13"/>
    <w:rsid w:val="009F52A1"/>
    <w:rsid w:val="009F6B1F"/>
    <w:rsid w:val="009F743A"/>
    <w:rsid w:val="00A01714"/>
    <w:rsid w:val="00A028AB"/>
    <w:rsid w:val="00A05EA7"/>
    <w:rsid w:val="00A06EB4"/>
    <w:rsid w:val="00A07166"/>
    <w:rsid w:val="00A07734"/>
    <w:rsid w:val="00A10DB5"/>
    <w:rsid w:val="00A120F8"/>
    <w:rsid w:val="00A141C0"/>
    <w:rsid w:val="00A157A5"/>
    <w:rsid w:val="00A15AC5"/>
    <w:rsid w:val="00A178D3"/>
    <w:rsid w:val="00A215A6"/>
    <w:rsid w:val="00A218E1"/>
    <w:rsid w:val="00A22CA4"/>
    <w:rsid w:val="00A23B16"/>
    <w:rsid w:val="00A23F65"/>
    <w:rsid w:val="00A31639"/>
    <w:rsid w:val="00A32268"/>
    <w:rsid w:val="00A33D36"/>
    <w:rsid w:val="00A36280"/>
    <w:rsid w:val="00A36998"/>
    <w:rsid w:val="00A43327"/>
    <w:rsid w:val="00A45AE0"/>
    <w:rsid w:val="00A46457"/>
    <w:rsid w:val="00A466E2"/>
    <w:rsid w:val="00A46F78"/>
    <w:rsid w:val="00A50A28"/>
    <w:rsid w:val="00A512C0"/>
    <w:rsid w:val="00A525E2"/>
    <w:rsid w:val="00A56FC7"/>
    <w:rsid w:val="00A579F7"/>
    <w:rsid w:val="00A609CB"/>
    <w:rsid w:val="00A624FB"/>
    <w:rsid w:val="00A646B8"/>
    <w:rsid w:val="00A6762E"/>
    <w:rsid w:val="00A7104F"/>
    <w:rsid w:val="00A712AE"/>
    <w:rsid w:val="00A73DAB"/>
    <w:rsid w:val="00A74A1F"/>
    <w:rsid w:val="00A74C64"/>
    <w:rsid w:val="00A76BBE"/>
    <w:rsid w:val="00A77445"/>
    <w:rsid w:val="00A81630"/>
    <w:rsid w:val="00A838A7"/>
    <w:rsid w:val="00A84FA1"/>
    <w:rsid w:val="00A85358"/>
    <w:rsid w:val="00A8682B"/>
    <w:rsid w:val="00A90DB8"/>
    <w:rsid w:val="00A922F7"/>
    <w:rsid w:val="00A92EA7"/>
    <w:rsid w:val="00A96314"/>
    <w:rsid w:val="00A96515"/>
    <w:rsid w:val="00A96744"/>
    <w:rsid w:val="00AA09D0"/>
    <w:rsid w:val="00AA39C8"/>
    <w:rsid w:val="00AA3ACA"/>
    <w:rsid w:val="00AA45A5"/>
    <w:rsid w:val="00AA7F70"/>
    <w:rsid w:val="00AB1B3E"/>
    <w:rsid w:val="00AB341A"/>
    <w:rsid w:val="00AB4143"/>
    <w:rsid w:val="00AB4D0B"/>
    <w:rsid w:val="00AB717B"/>
    <w:rsid w:val="00AB7574"/>
    <w:rsid w:val="00AC1F9A"/>
    <w:rsid w:val="00AC34FF"/>
    <w:rsid w:val="00AC5D79"/>
    <w:rsid w:val="00AC7B8F"/>
    <w:rsid w:val="00AD0BC0"/>
    <w:rsid w:val="00AD5191"/>
    <w:rsid w:val="00AD7ADD"/>
    <w:rsid w:val="00AD7DBC"/>
    <w:rsid w:val="00AE03E9"/>
    <w:rsid w:val="00AE3585"/>
    <w:rsid w:val="00AE5685"/>
    <w:rsid w:val="00AE6DE1"/>
    <w:rsid w:val="00AE7044"/>
    <w:rsid w:val="00AE7251"/>
    <w:rsid w:val="00AF0370"/>
    <w:rsid w:val="00AF42B2"/>
    <w:rsid w:val="00AF714A"/>
    <w:rsid w:val="00AF7D2B"/>
    <w:rsid w:val="00B02472"/>
    <w:rsid w:val="00B03973"/>
    <w:rsid w:val="00B04F84"/>
    <w:rsid w:val="00B058C7"/>
    <w:rsid w:val="00B06CED"/>
    <w:rsid w:val="00B10CA9"/>
    <w:rsid w:val="00B162AD"/>
    <w:rsid w:val="00B25190"/>
    <w:rsid w:val="00B25FA8"/>
    <w:rsid w:val="00B27DAC"/>
    <w:rsid w:val="00B3086C"/>
    <w:rsid w:val="00B34506"/>
    <w:rsid w:val="00B37BD1"/>
    <w:rsid w:val="00B408EF"/>
    <w:rsid w:val="00B42155"/>
    <w:rsid w:val="00B441F0"/>
    <w:rsid w:val="00B447C2"/>
    <w:rsid w:val="00B47EE0"/>
    <w:rsid w:val="00B50C61"/>
    <w:rsid w:val="00B534F2"/>
    <w:rsid w:val="00B551F6"/>
    <w:rsid w:val="00B57777"/>
    <w:rsid w:val="00B62DA2"/>
    <w:rsid w:val="00B632EE"/>
    <w:rsid w:val="00B63AFF"/>
    <w:rsid w:val="00B64540"/>
    <w:rsid w:val="00B661CA"/>
    <w:rsid w:val="00B6721E"/>
    <w:rsid w:val="00B67FD8"/>
    <w:rsid w:val="00B710FB"/>
    <w:rsid w:val="00B713C2"/>
    <w:rsid w:val="00B73682"/>
    <w:rsid w:val="00B7372B"/>
    <w:rsid w:val="00B75C52"/>
    <w:rsid w:val="00B83CCA"/>
    <w:rsid w:val="00B86E5B"/>
    <w:rsid w:val="00B91BEB"/>
    <w:rsid w:val="00B95492"/>
    <w:rsid w:val="00B95D13"/>
    <w:rsid w:val="00B9631A"/>
    <w:rsid w:val="00B967D0"/>
    <w:rsid w:val="00B97A4D"/>
    <w:rsid w:val="00B97DF1"/>
    <w:rsid w:val="00BA0D87"/>
    <w:rsid w:val="00BA374B"/>
    <w:rsid w:val="00BA472D"/>
    <w:rsid w:val="00BA49AA"/>
    <w:rsid w:val="00BA5955"/>
    <w:rsid w:val="00BA5B57"/>
    <w:rsid w:val="00BA5ED3"/>
    <w:rsid w:val="00BA7F3D"/>
    <w:rsid w:val="00BB3472"/>
    <w:rsid w:val="00BC24EA"/>
    <w:rsid w:val="00BC3089"/>
    <w:rsid w:val="00BC401E"/>
    <w:rsid w:val="00BC4142"/>
    <w:rsid w:val="00BC4B2F"/>
    <w:rsid w:val="00BC62FB"/>
    <w:rsid w:val="00BC6F50"/>
    <w:rsid w:val="00BC7E64"/>
    <w:rsid w:val="00BD14C2"/>
    <w:rsid w:val="00BD202D"/>
    <w:rsid w:val="00BD294E"/>
    <w:rsid w:val="00BD2ABC"/>
    <w:rsid w:val="00BD5816"/>
    <w:rsid w:val="00BD5D59"/>
    <w:rsid w:val="00BD79C5"/>
    <w:rsid w:val="00BE00FC"/>
    <w:rsid w:val="00BE0536"/>
    <w:rsid w:val="00BE1E30"/>
    <w:rsid w:val="00BE216D"/>
    <w:rsid w:val="00BE2AC0"/>
    <w:rsid w:val="00BE37FF"/>
    <w:rsid w:val="00BE665F"/>
    <w:rsid w:val="00BE6A1D"/>
    <w:rsid w:val="00BE74BA"/>
    <w:rsid w:val="00BF1465"/>
    <w:rsid w:val="00BF2FAD"/>
    <w:rsid w:val="00BF458D"/>
    <w:rsid w:val="00C026F3"/>
    <w:rsid w:val="00C03657"/>
    <w:rsid w:val="00C05105"/>
    <w:rsid w:val="00C052C3"/>
    <w:rsid w:val="00C06662"/>
    <w:rsid w:val="00C1056A"/>
    <w:rsid w:val="00C133D6"/>
    <w:rsid w:val="00C1357D"/>
    <w:rsid w:val="00C14124"/>
    <w:rsid w:val="00C14CB4"/>
    <w:rsid w:val="00C1505E"/>
    <w:rsid w:val="00C15B73"/>
    <w:rsid w:val="00C210F7"/>
    <w:rsid w:val="00C220A3"/>
    <w:rsid w:val="00C237C6"/>
    <w:rsid w:val="00C23BE8"/>
    <w:rsid w:val="00C27615"/>
    <w:rsid w:val="00C30723"/>
    <w:rsid w:val="00C311D7"/>
    <w:rsid w:val="00C35500"/>
    <w:rsid w:val="00C35DE7"/>
    <w:rsid w:val="00C407E8"/>
    <w:rsid w:val="00C41505"/>
    <w:rsid w:val="00C42185"/>
    <w:rsid w:val="00C421A9"/>
    <w:rsid w:val="00C46B8E"/>
    <w:rsid w:val="00C46C33"/>
    <w:rsid w:val="00C4784B"/>
    <w:rsid w:val="00C5178A"/>
    <w:rsid w:val="00C53F0B"/>
    <w:rsid w:val="00C5577F"/>
    <w:rsid w:val="00C564F4"/>
    <w:rsid w:val="00C56DE0"/>
    <w:rsid w:val="00C61E69"/>
    <w:rsid w:val="00C629D3"/>
    <w:rsid w:val="00C6360E"/>
    <w:rsid w:val="00C63AC0"/>
    <w:rsid w:val="00C6654A"/>
    <w:rsid w:val="00C677DD"/>
    <w:rsid w:val="00C67B0C"/>
    <w:rsid w:val="00C70281"/>
    <w:rsid w:val="00C71CA6"/>
    <w:rsid w:val="00C72410"/>
    <w:rsid w:val="00C7422C"/>
    <w:rsid w:val="00C7637F"/>
    <w:rsid w:val="00C76496"/>
    <w:rsid w:val="00C76DFE"/>
    <w:rsid w:val="00C76E35"/>
    <w:rsid w:val="00C76F54"/>
    <w:rsid w:val="00C81FD2"/>
    <w:rsid w:val="00C82C01"/>
    <w:rsid w:val="00C83383"/>
    <w:rsid w:val="00C838C8"/>
    <w:rsid w:val="00C859F3"/>
    <w:rsid w:val="00C87BB8"/>
    <w:rsid w:val="00C87F6E"/>
    <w:rsid w:val="00C90BB7"/>
    <w:rsid w:val="00C91AB9"/>
    <w:rsid w:val="00C91E92"/>
    <w:rsid w:val="00C95DBF"/>
    <w:rsid w:val="00C96956"/>
    <w:rsid w:val="00CA0061"/>
    <w:rsid w:val="00CA0171"/>
    <w:rsid w:val="00CA1973"/>
    <w:rsid w:val="00CA297F"/>
    <w:rsid w:val="00CA2DE9"/>
    <w:rsid w:val="00CA6ED1"/>
    <w:rsid w:val="00CB0F86"/>
    <w:rsid w:val="00CB0F8C"/>
    <w:rsid w:val="00CB1969"/>
    <w:rsid w:val="00CB269E"/>
    <w:rsid w:val="00CB45CF"/>
    <w:rsid w:val="00CB5F65"/>
    <w:rsid w:val="00CB6FD9"/>
    <w:rsid w:val="00CC16CD"/>
    <w:rsid w:val="00CC48BD"/>
    <w:rsid w:val="00CC52B0"/>
    <w:rsid w:val="00CC5F6E"/>
    <w:rsid w:val="00CC64B0"/>
    <w:rsid w:val="00CC6B7A"/>
    <w:rsid w:val="00CC73CA"/>
    <w:rsid w:val="00CD093F"/>
    <w:rsid w:val="00CD1098"/>
    <w:rsid w:val="00CD17B1"/>
    <w:rsid w:val="00CD38F0"/>
    <w:rsid w:val="00CD45F3"/>
    <w:rsid w:val="00CD636A"/>
    <w:rsid w:val="00CD780D"/>
    <w:rsid w:val="00CE2F80"/>
    <w:rsid w:val="00CE38A6"/>
    <w:rsid w:val="00CE4FDF"/>
    <w:rsid w:val="00CE5E3D"/>
    <w:rsid w:val="00CE70FC"/>
    <w:rsid w:val="00CF0B2D"/>
    <w:rsid w:val="00CF21B6"/>
    <w:rsid w:val="00CF2289"/>
    <w:rsid w:val="00CF4531"/>
    <w:rsid w:val="00CF5D54"/>
    <w:rsid w:val="00CF5E33"/>
    <w:rsid w:val="00CF7FAD"/>
    <w:rsid w:val="00D007C7"/>
    <w:rsid w:val="00D015FF"/>
    <w:rsid w:val="00D02B68"/>
    <w:rsid w:val="00D03402"/>
    <w:rsid w:val="00D04C90"/>
    <w:rsid w:val="00D04DB8"/>
    <w:rsid w:val="00D0588E"/>
    <w:rsid w:val="00D10D50"/>
    <w:rsid w:val="00D1200F"/>
    <w:rsid w:val="00D1296E"/>
    <w:rsid w:val="00D14124"/>
    <w:rsid w:val="00D15441"/>
    <w:rsid w:val="00D17540"/>
    <w:rsid w:val="00D175D8"/>
    <w:rsid w:val="00D21E8C"/>
    <w:rsid w:val="00D234CF"/>
    <w:rsid w:val="00D23A75"/>
    <w:rsid w:val="00D26127"/>
    <w:rsid w:val="00D3157C"/>
    <w:rsid w:val="00D32230"/>
    <w:rsid w:val="00D3293A"/>
    <w:rsid w:val="00D3451A"/>
    <w:rsid w:val="00D36E5F"/>
    <w:rsid w:val="00D400EE"/>
    <w:rsid w:val="00D401F6"/>
    <w:rsid w:val="00D40977"/>
    <w:rsid w:val="00D424E1"/>
    <w:rsid w:val="00D44117"/>
    <w:rsid w:val="00D44F2C"/>
    <w:rsid w:val="00D47FB3"/>
    <w:rsid w:val="00D51068"/>
    <w:rsid w:val="00D51286"/>
    <w:rsid w:val="00D523BE"/>
    <w:rsid w:val="00D53A6A"/>
    <w:rsid w:val="00D5543B"/>
    <w:rsid w:val="00D5689E"/>
    <w:rsid w:val="00D5710B"/>
    <w:rsid w:val="00D573D4"/>
    <w:rsid w:val="00D57FC3"/>
    <w:rsid w:val="00D60632"/>
    <w:rsid w:val="00D613F5"/>
    <w:rsid w:val="00D618D5"/>
    <w:rsid w:val="00D61BAA"/>
    <w:rsid w:val="00D62178"/>
    <w:rsid w:val="00D65206"/>
    <w:rsid w:val="00D669DF"/>
    <w:rsid w:val="00D679F2"/>
    <w:rsid w:val="00D67D0B"/>
    <w:rsid w:val="00D704DB"/>
    <w:rsid w:val="00D75240"/>
    <w:rsid w:val="00D7553F"/>
    <w:rsid w:val="00D76B45"/>
    <w:rsid w:val="00D76DD8"/>
    <w:rsid w:val="00D80DC3"/>
    <w:rsid w:val="00D84C87"/>
    <w:rsid w:val="00D84CBC"/>
    <w:rsid w:val="00D85EF0"/>
    <w:rsid w:val="00D865D2"/>
    <w:rsid w:val="00D86836"/>
    <w:rsid w:val="00D8697C"/>
    <w:rsid w:val="00D9372F"/>
    <w:rsid w:val="00D93979"/>
    <w:rsid w:val="00DA1C6B"/>
    <w:rsid w:val="00DA3B9C"/>
    <w:rsid w:val="00DA4F0A"/>
    <w:rsid w:val="00DA6066"/>
    <w:rsid w:val="00DA6C4A"/>
    <w:rsid w:val="00DA7BAA"/>
    <w:rsid w:val="00DB1749"/>
    <w:rsid w:val="00DB197F"/>
    <w:rsid w:val="00DB3F7B"/>
    <w:rsid w:val="00DB4398"/>
    <w:rsid w:val="00DB498C"/>
    <w:rsid w:val="00DB5633"/>
    <w:rsid w:val="00DB6EC3"/>
    <w:rsid w:val="00DC0DC1"/>
    <w:rsid w:val="00DC0EAD"/>
    <w:rsid w:val="00DC2F78"/>
    <w:rsid w:val="00DC38B0"/>
    <w:rsid w:val="00DC6CEC"/>
    <w:rsid w:val="00DD038E"/>
    <w:rsid w:val="00DD2B27"/>
    <w:rsid w:val="00DD4820"/>
    <w:rsid w:val="00DD4D8F"/>
    <w:rsid w:val="00DD580B"/>
    <w:rsid w:val="00DD6BE7"/>
    <w:rsid w:val="00DE0FA1"/>
    <w:rsid w:val="00DE3807"/>
    <w:rsid w:val="00DE44D9"/>
    <w:rsid w:val="00DE74C3"/>
    <w:rsid w:val="00DF2DC3"/>
    <w:rsid w:val="00DF334B"/>
    <w:rsid w:val="00DF3905"/>
    <w:rsid w:val="00DF684C"/>
    <w:rsid w:val="00DF7202"/>
    <w:rsid w:val="00E013D3"/>
    <w:rsid w:val="00E02618"/>
    <w:rsid w:val="00E02A73"/>
    <w:rsid w:val="00E0448E"/>
    <w:rsid w:val="00E04830"/>
    <w:rsid w:val="00E103B4"/>
    <w:rsid w:val="00E15A64"/>
    <w:rsid w:val="00E21E98"/>
    <w:rsid w:val="00E24480"/>
    <w:rsid w:val="00E264BB"/>
    <w:rsid w:val="00E267BD"/>
    <w:rsid w:val="00E26DF1"/>
    <w:rsid w:val="00E314E3"/>
    <w:rsid w:val="00E33429"/>
    <w:rsid w:val="00E342CE"/>
    <w:rsid w:val="00E351E0"/>
    <w:rsid w:val="00E362D7"/>
    <w:rsid w:val="00E37440"/>
    <w:rsid w:val="00E403D7"/>
    <w:rsid w:val="00E40D0A"/>
    <w:rsid w:val="00E458FE"/>
    <w:rsid w:val="00E50E2B"/>
    <w:rsid w:val="00E5158C"/>
    <w:rsid w:val="00E51BA1"/>
    <w:rsid w:val="00E54113"/>
    <w:rsid w:val="00E54518"/>
    <w:rsid w:val="00E56FAB"/>
    <w:rsid w:val="00E570A9"/>
    <w:rsid w:val="00E61DE1"/>
    <w:rsid w:val="00E62050"/>
    <w:rsid w:val="00E64C26"/>
    <w:rsid w:val="00E65070"/>
    <w:rsid w:val="00E6592E"/>
    <w:rsid w:val="00E66010"/>
    <w:rsid w:val="00E67633"/>
    <w:rsid w:val="00E67A26"/>
    <w:rsid w:val="00E76195"/>
    <w:rsid w:val="00E768FA"/>
    <w:rsid w:val="00E82DD8"/>
    <w:rsid w:val="00E8307F"/>
    <w:rsid w:val="00E835AD"/>
    <w:rsid w:val="00E854ED"/>
    <w:rsid w:val="00E86A38"/>
    <w:rsid w:val="00E87F09"/>
    <w:rsid w:val="00E87F57"/>
    <w:rsid w:val="00E90001"/>
    <w:rsid w:val="00E907D9"/>
    <w:rsid w:val="00E9386F"/>
    <w:rsid w:val="00E940F1"/>
    <w:rsid w:val="00E94AFD"/>
    <w:rsid w:val="00E95703"/>
    <w:rsid w:val="00EA1641"/>
    <w:rsid w:val="00EA2D18"/>
    <w:rsid w:val="00EA4F86"/>
    <w:rsid w:val="00EA7617"/>
    <w:rsid w:val="00EB1E03"/>
    <w:rsid w:val="00EB40CC"/>
    <w:rsid w:val="00EB52EB"/>
    <w:rsid w:val="00EB706F"/>
    <w:rsid w:val="00EB73A7"/>
    <w:rsid w:val="00EC0179"/>
    <w:rsid w:val="00EC345A"/>
    <w:rsid w:val="00EC5875"/>
    <w:rsid w:val="00EC741C"/>
    <w:rsid w:val="00ED43DC"/>
    <w:rsid w:val="00ED47CD"/>
    <w:rsid w:val="00ED5147"/>
    <w:rsid w:val="00ED63CC"/>
    <w:rsid w:val="00EE02B8"/>
    <w:rsid w:val="00EE0D62"/>
    <w:rsid w:val="00EE2374"/>
    <w:rsid w:val="00EE2D85"/>
    <w:rsid w:val="00EE39E8"/>
    <w:rsid w:val="00EE51C2"/>
    <w:rsid w:val="00EE6361"/>
    <w:rsid w:val="00EF04BC"/>
    <w:rsid w:val="00EF0CEF"/>
    <w:rsid w:val="00EF50E6"/>
    <w:rsid w:val="00EF55B4"/>
    <w:rsid w:val="00F00D27"/>
    <w:rsid w:val="00F02C3D"/>
    <w:rsid w:val="00F0352C"/>
    <w:rsid w:val="00F040F7"/>
    <w:rsid w:val="00F053F9"/>
    <w:rsid w:val="00F06736"/>
    <w:rsid w:val="00F10AE6"/>
    <w:rsid w:val="00F12B8C"/>
    <w:rsid w:val="00F143AC"/>
    <w:rsid w:val="00F16B91"/>
    <w:rsid w:val="00F212E2"/>
    <w:rsid w:val="00F222ED"/>
    <w:rsid w:val="00F253BF"/>
    <w:rsid w:val="00F30A70"/>
    <w:rsid w:val="00F3218F"/>
    <w:rsid w:val="00F32713"/>
    <w:rsid w:val="00F33879"/>
    <w:rsid w:val="00F366AD"/>
    <w:rsid w:val="00F42FF5"/>
    <w:rsid w:val="00F44AD8"/>
    <w:rsid w:val="00F457E9"/>
    <w:rsid w:val="00F45E44"/>
    <w:rsid w:val="00F50B8C"/>
    <w:rsid w:val="00F50BC7"/>
    <w:rsid w:val="00F51DC7"/>
    <w:rsid w:val="00F51FB4"/>
    <w:rsid w:val="00F52CFC"/>
    <w:rsid w:val="00F55A28"/>
    <w:rsid w:val="00F55DDF"/>
    <w:rsid w:val="00F5720F"/>
    <w:rsid w:val="00F60556"/>
    <w:rsid w:val="00F62EA8"/>
    <w:rsid w:val="00F663C8"/>
    <w:rsid w:val="00F66E8E"/>
    <w:rsid w:val="00F67177"/>
    <w:rsid w:val="00F704AC"/>
    <w:rsid w:val="00F708AA"/>
    <w:rsid w:val="00F71C0E"/>
    <w:rsid w:val="00F73661"/>
    <w:rsid w:val="00F90A4C"/>
    <w:rsid w:val="00F9241E"/>
    <w:rsid w:val="00F92C96"/>
    <w:rsid w:val="00F931FE"/>
    <w:rsid w:val="00FA0AB7"/>
    <w:rsid w:val="00FA0E31"/>
    <w:rsid w:val="00FA2027"/>
    <w:rsid w:val="00FA35CD"/>
    <w:rsid w:val="00FA5895"/>
    <w:rsid w:val="00FA632A"/>
    <w:rsid w:val="00FA72BC"/>
    <w:rsid w:val="00FB0074"/>
    <w:rsid w:val="00FB0A3E"/>
    <w:rsid w:val="00FB0CB2"/>
    <w:rsid w:val="00FB1E9E"/>
    <w:rsid w:val="00FB4513"/>
    <w:rsid w:val="00FB7F5A"/>
    <w:rsid w:val="00FC1755"/>
    <w:rsid w:val="00FC305C"/>
    <w:rsid w:val="00FC569E"/>
    <w:rsid w:val="00FC6B59"/>
    <w:rsid w:val="00FC79F0"/>
    <w:rsid w:val="00FC7B5A"/>
    <w:rsid w:val="00FD0ACF"/>
    <w:rsid w:val="00FD3B93"/>
    <w:rsid w:val="00FD4090"/>
    <w:rsid w:val="00FD4E10"/>
    <w:rsid w:val="00FD52C0"/>
    <w:rsid w:val="00FD5320"/>
    <w:rsid w:val="00FD54B5"/>
    <w:rsid w:val="00FE3C04"/>
    <w:rsid w:val="00FE3EAE"/>
    <w:rsid w:val="00FE4887"/>
    <w:rsid w:val="00FE53CD"/>
    <w:rsid w:val="00FE53F1"/>
    <w:rsid w:val="00FE72AA"/>
    <w:rsid w:val="00FE7F4D"/>
    <w:rsid w:val="00FF3BD8"/>
    <w:rsid w:val="0216CF01"/>
    <w:rsid w:val="02264C49"/>
    <w:rsid w:val="03089877"/>
    <w:rsid w:val="06504754"/>
    <w:rsid w:val="07ED9A7F"/>
    <w:rsid w:val="0A4020F1"/>
    <w:rsid w:val="0D63E172"/>
    <w:rsid w:val="13F94CDE"/>
    <w:rsid w:val="16EFE1EE"/>
    <w:rsid w:val="1737208F"/>
    <w:rsid w:val="175AEF4E"/>
    <w:rsid w:val="187AA8F2"/>
    <w:rsid w:val="18D16079"/>
    <w:rsid w:val="19992897"/>
    <w:rsid w:val="19DC9077"/>
    <w:rsid w:val="1B3F6A45"/>
    <w:rsid w:val="1C0161FC"/>
    <w:rsid w:val="1E595395"/>
    <w:rsid w:val="1FE194DF"/>
    <w:rsid w:val="20FD7CDD"/>
    <w:rsid w:val="22120A2D"/>
    <w:rsid w:val="256C9FC5"/>
    <w:rsid w:val="2997A825"/>
    <w:rsid w:val="2BB89F88"/>
    <w:rsid w:val="2C1D4746"/>
    <w:rsid w:val="2E1DA945"/>
    <w:rsid w:val="2E2A3888"/>
    <w:rsid w:val="3195FD05"/>
    <w:rsid w:val="35E6A625"/>
    <w:rsid w:val="369B158D"/>
    <w:rsid w:val="37F047C8"/>
    <w:rsid w:val="3840F896"/>
    <w:rsid w:val="390AB2B9"/>
    <w:rsid w:val="3C2E25ED"/>
    <w:rsid w:val="3C6CB80E"/>
    <w:rsid w:val="40E14B00"/>
    <w:rsid w:val="4104BAF3"/>
    <w:rsid w:val="435628F8"/>
    <w:rsid w:val="459A60DE"/>
    <w:rsid w:val="4656C05E"/>
    <w:rsid w:val="475D5962"/>
    <w:rsid w:val="47C7FD95"/>
    <w:rsid w:val="47D17ACB"/>
    <w:rsid w:val="4838D7B4"/>
    <w:rsid w:val="4904A3AE"/>
    <w:rsid w:val="4AB4278F"/>
    <w:rsid w:val="4AD5F8B4"/>
    <w:rsid w:val="4BB20422"/>
    <w:rsid w:val="4BD54B5C"/>
    <w:rsid w:val="4E0F78A6"/>
    <w:rsid w:val="50F6D68B"/>
    <w:rsid w:val="51E7006A"/>
    <w:rsid w:val="536C84E6"/>
    <w:rsid w:val="5533EA3F"/>
    <w:rsid w:val="56B89A3F"/>
    <w:rsid w:val="58EBF06F"/>
    <w:rsid w:val="5B021F64"/>
    <w:rsid w:val="5CCD3C38"/>
    <w:rsid w:val="5CE5B6DC"/>
    <w:rsid w:val="62CEFFA5"/>
    <w:rsid w:val="632FE008"/>
    <w:rsid w:val="652EB249"/>
    <w:rsid w:val="65D7256D"/>
    <w:rsid w:val="668AFCC9"/>
    <w:rsid w:val="68B8EF02"/>
    <w:rsid w:val="69501D21"/>
    <w:rsid w:val="698F0078"/>
    <w:rsid w:val="6AB17270"/>
    <w:rsid w:val="6B59E1F3"/>
    <w:rsid w:val="6BB33990"/>
    <w:rsid w:val="6E0E9138"/>
    <w:rsid w:val="6E21807B"/>
    <w:rsid w:val="6F735522"/>
    <w:rsid w:val="7198D750"/>
    <w:rsid w:val="71BF7225"/>
    <w:rsid w:val="721C3BF2"/>
    <w:rsid w:val="73E3D4E9"/>
    <w:rsid w:val="7538C2FE"/>
    <w:rsid w:val="76237568"/>
    <w:rsid w:val="7A89E6A0"/>
    <w:rsid w:val="7CF0231E"/>
    <w:rsid w:val="7D58F5DF"/>
    <w:rsid w:val="7FCE9B9E"/>
    <w:rsid w:val="7FEC602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7659C"/>
  <w15:chartTrackingRefBased/>
  <w15:docId w15:val="{793C4D89-5B72-4A9C-85CE-6907B851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86FE7"/>
    <w:rPr>
      <w:lang w:eastAsia="it-IT"/>
    </w:rPr>
  </w:style>
  <w:style w:type="paragraph" w:styleId="Titolo1">
    <w:name w:val="heading 1"/>
    <w:basedOn w:val="Normale"/>
    <w:next w:val="Normale"/>
    <w:link w:val="Titolo1Carattere"/>
    <w:uiPriority w:val="9"/>
    <w:qFormat/>
    <w:rsid w:val="00FA202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olo2">
    <w:name w:val="heading 2"/>
    <w:basedOn w:val="Normale"/>
    <w:next w:val="Normale"/>
    <w:link w:val="Titolo2Carattere"/>
    <w:uiPriority w:val="9"/>
    <w:semiHidden/>
    <w:unhideWhenUsed/>
    <w:qFormat/>
    <w:rsid w:val="009F4042"/>
    <w:pPr>
      <w:keepNext/>
      <w:keepLines/>
      <w:spacing w:before="40"/>
      <w:outlineLvl w:val="1"/>
    </w:pPr>
    <w:rPr>
      <w:rFonts w:ascii="Calibri Light" w:hAnsi="Calibri Light"/>
      <w:color w:val="2F5496"/>
      <w:sz w:val="26"/>
      <w:szCs w:val="26"/>
    </w:rPr>
  </w:style>
  <w:style w:type="paragraph" w:styleId="Titolo4">
    <w:name w:val="heading 4"/>
    <w:basedOn w:val="Normale"/>
    <w:next w:val="Normale"/>
    <w:link w:val="Titolo4Carattere"/>
    <w:semiHidden/>
    <w:unhideWhenUsed/>
    <w:qFormat/>
    <w:rsid w:val="00306BCA"/>
    <w:pPr>
      <w:keepNext/>
      <w:outlineLvl w:val="3"/>
    </w:pPr>
    <w:rPr>
      <w:rFonts w:ascii="Arial" w:hAnsi="Arial"/>
      <w:sz w:val="28"/>
    </w:rPr>
  </w:style>
  <w:style w:type="paragraph" w:styleId="Titolo5">
    <w:name w:val="heading 5"/>
    <w:basedOn w:val="Normale"/>
    <w:next w:val="Normale"/>
    <w:link w:val="Titolo5Carattere"/>
    <w:semiHidden/>
    <w:unhideWhenUsed/>
    <w:qFormat/>
    <w:rsid w:val="00306BCA"/>
    <w:pPr>
      <w:keepNext/>
      <w:jc w:val="right"/>
      <w:outlineLvl w:val="4"/>
    </w:pPr>
    <w:rPr>
      <w:rFonts w:ascii="Arial" w:hAnsi="Arial"/>
      <w:cap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AD7DBC"/>
    <w:rPr>
      <w:b/>
      <w:bCs/>
    </w:rPr>
  </w:style>
  <w:style w:type="character" w:styleId="Rimandocommento">
    <w:name w:val="annotation reference"/>
    <w:uiPriority w:val="99"/>
    <w:rsid w:val="005C6912"/>
    <w:rPr>
      <w:sz w:val="16"/>
      <w:szCs w:val="16"/>
    </w:rPr>
  </w:style>
  <w:style w:type="paragraph" w:styleId="Testocommento">
    <w:name w:val="annotation text"/>
    <w:basedOn w:val="Normale"/>
    <w:link w:val="TestocommentoCarattere"/>
    <w:uiPriority w:val="99"/>
    <w:rsid w:val="005C6912"/>
  </w:style>
  <w:style w:type="character" w:customStyle="1" w:styleId="TestocommentoCarattere">
    <w:name w:val="Testo commento Carattere"/>
    <w:link w:val="Testocommento"/>
    <w:uiPriority w:val="99"/>
    <w:rsid w:val="005C6912"/>
    <w:rPr>
      <w:lang w:eastAsia="it-IT"/>
    </w:rPr>
  </w:style>
  <w:style w:type="paragraph" w:styleId="Soggettocommento">
    <w:name w:val="annotation subject"/>
    <w:basedOn w:val="Testocommento"/>
    <w:next w:val="Testocommento"/>
    <w:link w:val="SoggettocommentoCarattere"/>
    <w:uiPriority w:val="99"/>
    <w:rsid w:val="005C6912"/>
    <w:rPr>
      <w:b/>
      <w:bCs/>
    </w:rPr>
  </w:style>
  <w:style w:type="character" w:customStyle="1" w:styleId="SoggettocommentoCarattere">
    <w:name w:val="Soggetto commento Carattere"/>
    <w:link w:val="Soggettocommento"/>
    <w:uiPriority w:val="99"/>
    <w:rsid w:val="005C6912"/>
    <w:rPr>
      <w:b/>
      <w:bCs/>
      <w:lang w:eastAsia="it-IT"/>
    </w:rPr>
  </w:style>
  <w:style w:type="character" w:customStyle="1" w:styleId="Titolo4Carattere">
    <w:name w:val="Titolo 4 Carattere"/>
    <w:link w:val="Titolo4"/>
    <w:semiHidden/>
    <w:rsid w:val="00306BCA"/>
    <w:rPr>
      <w:rFonts w:ascii="Arial" w:hAnsi="Arial"/>
      <w:sz w:val="28"/>
      <w:lang w:eastAsia="it-IT"/>
    </w:rPr>
  </w:style>
  <w:style w:type="character" w:customStyle="1" w:styleId="Titolo5Carattere">
    <w:name w:val="Titolo 5 Carattere"/>
    <w:link w:val="Titolo5"/>
    <w:semiHidden/>
    <w:rsid w:val="00306BCA"/>
    <w:rPr>
      <w:rFonts w:ascii="Arial" w:hAnsi="Arial"/>
      <w:caps/>
      <w:sz w:val="28"/>
      <w:lang w:eastAsia="it-IT"/>
    </w:rPr>
  </w:style>
  <w:style w:type="paragraph" w:styleId="Intestazione">
    <w:name w:val="header"/>
    <w:basedOn w:val="Normale"/>
    <w:link w:val="IntestazioneCarattere"/>
    <w:uiPriority w:val="99"/>
    <w:unhideWhenUsed/>
    <w:rsid w:val="00306BCA"/>
    <w:pPr>
      <w:tabs>
        <w:tab w:val="center" w:pos="4536"/>
        <w:tab w:val="right" w:pos="9072"/>
      </w:tabs>
    </w:pPr>
  </w:style>
  <w:style w:type="character" w:customStyle="1" w:styleId="IntestazioneCarattere">
    <w:name w:val="Intestazione Carattere"/>
    <w:link w:val="Intestazione"/>
    <w:uiPriority w:val="99"/>
    <w:rsid w:val="00306BCA"/>
    <w:rPr>
      <w:lang w:eastAsia="it-IT"/>
    </w:rPr>
  </w:style>
  <w:style w:type="character" w:styleId="Collegamentoipertestuale">
    <w:name w:val="Hyperlink"/>
    <w:rsid w:val="00116D92"/>
    <w:rPr>
      <w:color w:val="0000FF"/>
      <w:u w:val="single"/>
    </w:rPr>
  </w:style>
  <w:style w:type="paragraph" w:styleId="Corpodeltesto2">
    <w:name w:val="Body Text 2"/>
    <w:basedOn w:val="Normale"/>
    <w:link w:val="Corpodeltesto2Carattere"/>
    <w:rsid w:val="008D768C"/>
    <w:rPr>
      <w:rFonts w:ascii="Arial" w:hAnsi="Arial"/>
      <w:sz w:val="22"/>
      <w:lang w:eastAsia="en-US"/>
    </w:rPr>
  </w:style>
  <w:style w:type="character" w:customStyle="1" w:styleId="Corpodeltesto2Carattere">
    <w:name w:val="Corpo del testo 2 Carattere"/>
    <w:link w:val="Corpodeltesto2"/>
    <w:rsid w:val="008D768C"/>
    <w:rPr>
      <w:rFonts w:ascii="Arial" w:hAnsi="Arial"/>
      <w:sz w:val="22"/>
      <w:lang w:eastAsia="en-US"/>
    </w:rPr>
  </w:style>
  <w:style w:type="character" w:styleId="Menzionenonrisolta">
    <w:name w:val="Unresolved Mention"/>
    <w:uiPriority w:val="99"/>
    <w:semiHidden/>
    <w:unhideWhenUsed/>
    <w:rsid w:val="00AB717B"/>
    <w:rPr>
      <w:color w:val="605E5C"/>
      <w:shd w:val="clear" w:color="auto" w:fill="E1DFDD"/>
    </w:rPr>
  </w:style>
  <w:style w:type="paragraph" w:styleId="Paragrafoelenco">
    <w:name w:val="List Paragraph"/>
    <w:basedOn w:val="Normale"/>
    <w:uiPriority w:val="34"/>
    <w:qFormat/>
    <w:rsid w:val="009029BF"/>
    <w:pPr>
      <w:ind w:left="720"/>
      <w:contextualSpacing/>
    </w:pPr>
  </w:style>
  <w:style w:type="character" w:customStyle="1" w:styleId="Titolo1Carattere">
    <w:name w:val="Titolo 1 Carattere"/>
    <w:basedOn w:val="Carpredefinitoparagrafo"/>
    <w:link w:val="Titolo1"/>
    <w:uiPriority w:val="9"/>
    <w:rsid w:val="00FA2027"/>
    <w:rPr>
      <w:rFonts w:asciiTheme="majorHAnsi" w:eastAsiaTheme="majorEastAsia" w:hAnsiTheme="majorHAnsi" w:cstheme="majorBidi"/>
      <w:color w:val="0F4761" w:themeColor="accent1" w:themeShade="BF"/>
      <w:sz w:val="32"/>
      <w:szCs w:val="32"/>
      <w:lang w:eastAsia="it-IT"/>
    </w:rPr>
  </w:style>
  <w:style w:type="character" w:customStyle="1" w:styleId="Titolo2Carattere">
    <w:name w:val="Titolo 2 Carattere"/>
    <w:basedOn w:val="Carpredefinitoparagrafo"/>
    <w:link w:val="Titolo2"/>
    <w:uiPriority w:val="9"/>
    <w:semiHidden/>
    <w:rsid w:val="009F4042"/>
    <w:rPr>
      <w:rFonts w:ascii="Calibri Light" w:hAnsi="Calibri Light"/>
      <w:color w:val="2F5496"/>
      <w:sz w:val="26"/>
      <w:szCs w:val="26"/>
      <w:lang w:eastAsia="it-IT"/>
    </w:rPr>
  </w:style>
  <w:style w:type="paragraph" w:customStyle="1" w:styleId="Beschlu-linkerAbsatzeinr">
    <w:name w:val="Beschluß-linker Absatz einrü"/>
    <w:rsid w:val="009F4042"/>
    <w:pPr>
      <w:tabs>
        <w:tab w:val="left" w:pos="1728"/>
      </w:tabs>
      <w:spacing w:after="240" w:line="240" w:lineRule="exact"/>
      <w:ind w:left="240" w:right="5102" w:hanging="240"/>
      <w:jc w:val="both"/>
    </w:pPr>
    <w:rPr>
      <w:rFonts w:ascii="prestige" w:hAnsi="prestige"/>
    </w:rPr>
  </w:style>
  <w:style w:type="paragraph" w:customStyle="1" w:styleId="listatesto">
    <w:name w:val="lista_testo"/>
    <w:basedOn w:val="Normale"/>
    <w:rsid w:val="009F4042"/>
    <w:pPr>
      <w:spacing w:before="100" w:beforeAutospacing="1" w:after="100" w:afterAutospacing="1"/>
    </w:pPr>
    <w:rPr>
      <w:sz w:val="24"/>
      <w:szCs w:val="24"/>
      <w:lang w:eastAsia="de-DE"/>
    </w:rPr>
  </w:style>
  <w:style w:type="paragraph" w:styleId="Pidipagina">
    <w:name w:val="footer"/>
    <w:basedOn w:val="Normale"/>
    <w:link w:val="PidipaginaCarattere"/>
    <w:uiPriority w:val="99"/>
    <w:unhideWhenUsed/>
    <w:rsid w:val="009F4042"/>
    <w:pPr>
      <w:tabs>
        <w:tab w:val="center" w:pos="4513"/>
        <w:tab w:val="right" w:pos="9026"/>
      </w:tabs>
    </w:pPr>
  </w:style>
  <w:style w:type="character" w:customStyle="1" w:styleId="PidipaginaCarattere">
    <w:name w:val="Piè di pagina Carattere"/>
    <w:basedOn w:val="Carpredefinitoparagrafo"/>
    <w:link w:val="Pidipagina"/>
    <w:uiPriority w:val="99"/>
    <w:rsid w:val="009F4042"/>
    <w:rPr>
      <w:lang w:eastAsia="it-IT"/>
    </w:rPr>
  </w:style>
  <w:style w:type="paragraph" w:styleId="Testofumetto">
    <w:name w:val="Balloon Text"/>
    <w:basedOn w:val="Normale"/>
    <w:link w:val="TestofumettoCarattere"/>
    <w:uiPriority w:val="99"/>
    <w:unhideWhenUsed/>
    <w:rsid w:val="009F4042"/>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9F4042"/>
    <w:rPr>
      <w:rFonts w:ascii="Segoe UI" w:hAnsi="Segoe UI" w:cs="Segoe UI"/>
      <w:sz w:val="18"/>
      <w:szCs w:val="18"/>
      <w:lang w:eastAsia="it-IT"/>
    </w:rPr>
  </w:style>
  <w:style w:type="paragraph" w:customStyle="1" w:styleId="Testoitaliano">
    <w:name w:val="Testo italiano"/>
    <w:basedOn w:val="Normale"/>
    <w:rsid w:val="009F4042"/>
    <w:pPr>
      <w:suppressAutoHyphens/>
      <w:autoSpaceDN w:val="0"/>
      <w:spacing w:line="240" w:lineRule="exact"/>
      <w:jc w:val="both"/>
    </w:pPr>
    <w:rPr>
      <w:rFonts w:ascii="Arial" w:hAnsi="Arial"/>
      <w:lang w:val="it-IT" w:eastAsia="en-US"/>
    </w:rPr>
  </w:style>
  <w:style w:type="paragraph" w:customStyle="1" w:styleId="docbold">
    <w:name w:val="doc_bold"/>
    <w:basedOn w:val="Normale"/>
    <w:rsid w:val="009F4042"/>
    <w:pPr>
      <w:spacing w:before="100" w:beforeAutospacing="1" w:after="100" w:afterAutospacing="1"/>
    </w:pPr>
    <w:rPr>
      <w:sz w:val="24"/>
      <w:szCs w:val="24"/>
      <w:lang w:eastAsia="de-DE"/>
    </w:rPr>
  </w:style>
  <w:style w:type="paragraph" w:styleId="NormaleWeb">
    <w:name w:val="Normal (Web)"/>
    <w:basedOn w:val="Normale"/>
    <w:uiPriority w:val="99"/>
    <w:unhideWhenUsed/>
    <w:rsid w:val="009F4042"/>
    <w:pPr>
      <w:spacing w:before="100" w:beforeAutospacing="1" w:after="100" w:afterAutospacing="1"/>
    </w:pPr>
    <w:rPr>
      <w:sz w:val="24"/>
      <w:szCs w:val="24"/>
      <w:lang w:eastAsia="de-DE"/>
    </w:rPr>
  </w:style>
  <w:style w:type="paragraph" w:customStyle="1" w:styleId="provvtitoli">
    <w:name w:val="provv_titoli"/>
    <w:basedOn w:val="Normale"/>
    <w:rsid w:val="009F4042"/>
    <w:pPr>
      <w:spacing w:before="100" w:beforeAutospacing="1" w:after="100" w:afterAutospacing="1"/>
    </w:pPr>
    <w:rPr>
      <w:sz w:val="24"/>
      <w:szCs w:val="24"/>
      <w:lang w:eastAsia="de-DE"/>
    </w:rPr>
  </w:style>
  <w:style w:type="character" w:customStyle="1" w:styleId="provvtitart">
    <w:name w:val="provv_titart"/>
    <w:basedOn w:val="Carpredefinitoparagrafo"/>
    <w:rsid w:val="009F4042"/>
  </w:style>
  <w:style w:type="character" w:customStyle="1" w:styleId="provvsottotitart">
    <w:name w:val="provv_sottotitart"/>
    <w:basedOn w:val="Carpredefinitoparagrafo"/>
    <w:rsid w:val="009F4042"/>
  </w:style>
  <w:style w:type="paragraph" w:customStyle="1" w:styleId="provvr0">
    <w:name w:val="provv_r0"/>
    <w:basedOn w:val="Normale"/>
    <w:rsid w:val="009F4042"/>
    <w:pPr>
      <w:spacing w:before="100" w:beforeAutospacing="1" w:after="100" w:afterAutospacing="1"/>
    </w:pPr>
    <w:rPr>
      <w:sz w:val="24"/>
      <w:szCs w:val="24"/>
      <w:lang w:eastAsia="de-DE"/>
    </w:rPr>
  </w:style>
  <w:style w:type="paragraph" w:customStyle="1" w:styleId="provvnota">
    <w:name w:val="provv_nota"/>
    <w:basedOn w:val="Normale"/>
    <w:rsid w:val="009F4042"/>
    <w:pPr>
      <w:spacing w:before="100" w:beforeAutospacing="1" w:after="100" w:afterAutospacing="1"/>
    </w:pPr>
    <w:rPr>
      <w:sz w:val="24"/>
      <w:szCs w:val="24"/>
      <w:lang w:eastAsia="de-DE"/>
    </w:rPr>
  </w:style>
  <w:style w:type="character" w:styleId="Enfasicorsivo">
    <w:name w:val="Emphasis"/>
    <w:uiPriority w:val="20"/>
    <w:qFormat/>
    <w:rsid w:val="009F4042"/>
    <w:rPr>
      <w:i/>
      <w:iCs/>
    </w:rPr>
  </w:style>
  <w:style w:type="character" w:styleId="Collegamentovisitato">
    <w:name w:val="FollowedHyperlink"/>
    <w:uiPriority w:val="99"/>
    <w:unhideWhenUsed/>
    <w:rsid w:val="009F4042"/>
    <w:rPr>
      <w:color w:val="954F72"/>
      <w:u w:val="single"/>
    </w:rPr>
  </w:style>
  <w:style w:type="paragraph" w:customStyle="1" w:styleId="mb-4">
    <w:name w:val="mb-4"/>
    <w:basedOn w:val="Normale"/>
    <w:rsid w:val="009F4042"/>
    <w:pPr>
      <w:spacing w:before="100" w:beforeAutospacing="1" w:after="100" w:afterAutospacing="1"/>
    </w:pPr>
    <w:rPr>
      <w:sz w:val="24"/>
      <w:szCs w:val="24"/>
      <w:lang w:eastAsia="de-DE"/>
    </w:rPr>
  </w:style>
  <w:style w:type="character" w:customStyle="1" w:styleId="badge">
    <w:name w:val="badge"/>
    <w:basedOn w:val="Carpredefinitoparagrafo"/>
    <w:rsid w:val="009F4042"/>
  </w:style>
  <w:style w:type="paragraph" w:styleId="Revisione">
    <w:name w:val="Revision"/>
    <w:hidden/>
    <w:uiPriority w:val="99"/>
    <w:semiHidden/>
    <w:rsid w:val="009F4042"/>
    <w:rPr>
      <w:lang w:eastAsia="it-IT"/>
    </w:rPr>
  </w:style>
  <w:style w:type="paragraph" w:customStyle="1" w:styleId="komma">
    <w:name w:val="komma"/>
    <w:basedOn w:val="Normale"/>
    <w:rsid w:val="009F4042"/>
    <w:pPr>
      <w:spacing w:before="15" w:after="45"/>
      <w:ind w:left="720"/>
    </w:pPr>
    <w:rPr>
      <w:sz w:val="24"/>
      <w:szCs w:val="24"/>
      <w:lang w:val="it-IT"/>
    </w:rPr>
  </w:style>
  <w:style w:type="paragraph" w:customStyle="1" w:styleId="1Einzugrechts">
    <w:name w:val="1. Einzug rechts"/>
    <w:rsid w:val="009F4042"/>
    <w:pPr>
      <w:spacing w:after="240" w:line="240" w:lineRule="exact"/>
      <w:ind w:left="6552" w:right="720" w:hanging="360"/>
      <w:jc w:val="both"/>
    </w:pPr>
    <w:rPr>
      <w:rFonts w:ascii="Courier" w:hAnsi="Courier"/>
      <w:lang w:eastAsia="it-IT"/>
    </w:rPr>
  </w:style>
  <w:style w:type="character" w:customStyle="1" w:styleId="normaltextrun">
    <w:name w:val="normaltextrun"/>
    <w:basedOn w:val="Carpredefinitoparagrafo"/>
    <w:rsid w:val="009F4042"/>
  </w:style>
  <w:style w:type="paragraph" w:customStyle="1" w:styleId="Default">
    <w:name w:val="Default"/>
    <w:rsid w:val="009F4042"/>
    <w:pPr>
      <w:autoSpaceDE w:val="0"/>
      <w:autoSpaceDN w:val="0"/>
      <w:adjustRightInd w:val="0"/>
    </w:pPr>
    <w:rPr>
      <w:rFonts w:eastAsiaTheme="minorHAnsi"/>
      <w:color w:val="000000"/>
      <w:sz w:val="24"/>
      <w:szCs w:val="24"/>
      <w:lang w:val="it-IT" w:eastAsia="en-US"/>
      <w14:ligatures w14:val="standardContextual"/>
    </w:rPr>
  </w:style>
  <w:style w:type="character" w:customStyle="1" w:styleId="ui-provider">
    <w:name w:val="ui-provider"/>
    <w:basedOn w:val="Carpredefinitoparagrafo"/>
    <w:rsid w:val="0084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8338">
      <w:bodyDiv w:val="1"/>
      <w:marLeft w:val="0"/>
      <w:marRight w:val="0"/>
      <w:marTop w:val="0"/>
      <w:marBottom w:val="0"/>
      <w:divBdr>
        <w:top w:val="none" w:sz="0" w:space="0" w:color="auto"/>
        <w:left w:val="none" w:sz="0" w:space="0" w:color="auto"/>
        <w:bottom w:val="none" w:sz="0" w:space="0" w:color="auto"/>
        <w:right w:val="none" w:sz="0" w:space="0" w:color="auto"/>
      </w:divBdr>
    </w:div>
    <w:div w:id="172426384">
      <w:bodyDiv w:val="1"/>
      <w:marLeft w:val="0"/>
      <w:marRight w:val="0"/>
      <w:marTop w:val="0"/>
      <w:marBottom w:val="0"/>
      <w:divBdr>
        <w:top w:val="none" w:sz="0" w:space="0" w:color="auto"/>
        <w:left w:val="none" w:sz="0" w:space="0" w:color="auto"/>
        <w:bottom w:val="none" w:sz="0" w:space="0" w:color="auto"/>
        <w:right w:val="none" w:sz="0" w:space="0" w:color="auto"/>
      </w:divBdr>
    </w:div>
    <w:div w:id="222133689">
      <w:bodyDiv w:val="1"/>
      <w:marLeft w:val="0"/>
      <w:marRight w:val="0"/>
      <w:marTop w:val="0"/>
      <w:marBottom w:val="0"/>
      <w:divBdr>
        <w:top w:val="none" w:sz="0" w:space="0" w:color="auto"/>
        <w:left w:val="none" w:sz="0" w:space="0" w:color="auto"/>
        <w:bottom w:val="none" w:sz="0" w:space="0" w:color="auto"/>
        <w:right w:val="none" w:sz="0" w:space="0" w:color="auto"/>
      </w:divBdr>
    </w:div>
    <w:div w:id="236283325">
      <w:bodyDiv w:val="1"/>
      <w:marLeft w:val="0"/>
      <w:marRight w:val="0"/>
      <w:marTop w:val="0"/>
      <w:marBottom w:val="0"/>
      <w:divBdr>
        <w:top w:val="none" w:sz="0" w:space="0" w:color="auto"/>
        <w:left w:val="none" w:sz="0" w:space="0" w:color="auto"/>
        <w:bottom w:val="none" w:sz="0" w:space="0" w:color="auto"/>
        <w:right w:val="none" w:sz="0" w:space="0" w:color="auto"/>
      </w:divBdr>
    </w:div>
    <w:div w:id="308245838">
      <w:bodyDiv w:val="1"/>
      <w:marLeft w:val="0"/>
      <w:marRight w:val="0"/>
      <w:marTop w:val="0"/>
      <w:marBottom w:val="0"/>
      <w:divBdr>
        <w:top w:val="none" w:sz="0" w:space="0" w:color="auto"/>
        <w:left w:val="none" w:sz="0" w:space="0" w:color="auto"/>
        <w:bottom w:val="none" w:sz="0" w:space="0" w:color="auto"/>
        <w:right w:val="none" w:sz="0" w:space="0" w:color="auto"/>
      </w:divBdr>
    </w:div>
    <w:div w:id="351342585">
      <w:bodyDiv w:val="1"/>
      <w:marLeft w:val="0"/>
      <w:marRight w:val="0"/>
      <w:marTop w:val="0"/>
      <w:marBottom w:val="0"/>
      <w:divBdr>
        <w:top w:val="none" w:sz="0" w:space="0" w:color="auto"/>
        <w:left w:val="none" w:sz="0" w:space="0" w:color="auto"/>
        <w:bottom w:val="none" w:sz="0" w:space="0" w:color="auto"/>
        <w:right w:val="none" w:sz="0" w:space="0" w:color="auto"/>
      </w:divBdr>
    </w:div>
    <w:div w:id="395668256">
      <w:bodyDiv w:val="1"/>
      <w:marLeft w:val="0"/>
      <w:marRight w:val="0"/>
      <w:marTop w:val="0"/>
      <w:marBottom w:val="0"/>
      <w:divBdr>
        <w:top w:val="none" w:sz="0" w:space="0" w:color="auto"/>
        <w:left w:val="none" w:sz="0" w:space="0" w:color="auto"/>
        <w:bottom w:val="none" w:sz="0" w:space="0" w:color="auto"/>
        <w:right w:val="none" w:sz="0" w:space="0" w:color="auto"/>
      </w:divBdr>
    </w:div>
    <w:div w:id="641613788">
      <w:bodyDiv w:val="1"/>
      <w:marLeft w:val="0"/>
      <w:marRight w:val="0"/>
      <w:marTop w:val="0"/>
      <w:marBottom w:val="0"/>
      <w:divBdr>
        <w:top w:val="none" w:sz="0" w:space="0" w:color="auto"/>
        <w:left w:val="none" w:sz="0" w:space="0" w:color="auto"/>
        <w:bottom w:val="none" w:sz="0" w:space="0" w:color="auto"/>
        <w:right w:val="none" w:sz="0" w:space="0" w:color="auto"/>
      </w:divBdr>
    </w:div>
    <w:div w:id="660734741">
      <w:bodyDiv w:val="1"/>
      <w:marLeft w:val="0"/>
      <w:marRight w:val="0"/>
      <w:marTop w:val="0"/>
      <w:marBottom w:val="0"/>
      <w:divBdr>
        <w:top w:val="none" w:sz="0" w:space="0" w:color="auto"/>
        <w:left w:val="none" w:sz="0" w:space="0" w:color="auto"/>
        <w:bottom w:val="none" w:sz="0" w:space="0" w:color="auto"/>
        <w:right w:val="none" w:sz="0" w:space="0" w:color="auto"/>
      </w:divBdr>
    </w:div>
    <w:div w:id="671034393">
      <w:bodyDiv w:val="1"/>
      <w:marLeft w:val="0"/>
      <w:marRight w:val="0"/>
      <w:marTop w:val="0"/>
      <w:marBottom w:val="0"/>
      <w:divBdr>
        <w:top w:val="none" w:sz="0" w:space="0" w:color="auto"/>
        <w:left w:val="none" w:sz="0" w:space="0" w:color="auto"/>
        <w:bottom w:val="none" w:sz="0" w:space="0" w:color="auto"/>
        <w:right w:val="none" w:sz="0" w:space="0" w:color="auto"/>
      </w:divBdr>
    </w:div>
    <w:div w:id="719324955">
      <w:bodyDiv w:val="1"/>
      <w:marLeft w:val="0"/>
      <w:marRight w:val="0"/>
      <w:marTop w:val="0"/>
      <w:marBottom w:val="0"/>
      <w:divBdr>
        <w:top w:val="none" w:sz="0" w:space="0" w:color="auto"/>
        <w:left w:val="none" w:sz="0" w:space="0" w:color="auto"/>
        <w:bottom w:val="none" w:sz="0" w:space="0" w:color="auto"/>
        <w:right w:val="none" w:sz="0" w:space="0" w:color="auto"/>
      </w:divBdr>
    </w:div>
    <w:div w:id="720178202">
      <w:bodyDiv w:val="1"/>
      <w:marLeft w:val="0"/>
      <w:marRight w:val="0"/>
      <w:marTop w:val="0"/>
      <w:marBottom w:val="0"/>
      <w:divBdr>
        <w:top w:val="none" w:sz="0" w:space="0" w:color="auto"/>
        <w:left w:val="none" w:sz="0" w:space="0" w:color="auto"/>
        <w:bottom w:val="none" w:sz="0" w:space="0" w:color="auto"/>
        <w:right w:val="none" w:sz="0" w:space="0" w:color="auto"/>
      </w:divBdr>
    </w:div>
    <w:div w:id="777482742">
      <w:bodyDiv w:val="1"/>
      <w:marLeft w:val="0"/>
      <w:marRight w:val="0"/>
      <w:marTop w:val="0"/>
      <w:marBottom w:val="0"/>
      <w:divBdr>
        <w:top w:val="none" w:sz="0" w:space="0" w:color="auto"/>
        <w:left w:val="none" w:sz="0" w:space="0" w:color="auto"/>
        <w:bottom w:val="none" w:sz="0" w:space="0" w:color="auto"/>
        <w:right w:val="none" w:sz="0" w:space="0" w:color="auto"/>
      </w:divBdr>
    </w:div>
    <w:div w:id="819464614">
      <w:bodyDiv w:val="1"/>
      <w:marLeft w:val="0"/>
      <w:marRight w:val="0"/>
      <w:marTop w:val="0"/>
      <w:marBottom w:val="0"/>
      <w:divBdr>
        <w:top w:val="none" w:sz="0" w:space="0" w:color="auto"/>
        <w:left w:val="none" w:sz="0" w:space="0" w:color="auto"/>
        <w:bottom w:val="none" w:sz="0" w:space="0" w:color="auto"/>
        <w:right w:val="none" w:sz="0" w:space="0" w:color="auto"/>
      </w:divBdr>
    </w:div>
    <w:div w:id="871042599">
      <w:bodyDiv w:val="1"/>
      <w:marLeft w:val="0"/>
      <w:marRight w:val="0"/>
      <w:marTop w:val="0"/>
      <w:marBottom w:val="0"/>
      <w:divBdr>
        <w:top w:val="none" w:sz="0" w:space="0" w:color="auto"/>
        <w:left w:val="none" w:sz="0" w:space="0" w:color="auto"/>
        <w:bottom w:val="none" w:sz="0" w:space="0" w:color="auto"/>
        <w:right w:val="none" w:sz="0" w:space="0" w:color="auto"/>
      </w:divBdr>
    </w:div>
    <w:div w:id="920606771">
      <w:bodyDiv w:val="1"/>
      <w:marLeft w:val="0"/>
      <w:marRight w:val="0"/>
      <w:marTop w:val="0"/>
      <w:marBottom w:val="0"/>
      <w:divBdr>
        <w:top w:val="none" w:sz="0" w:space="0" w:color="auto"/>
        <w:left w:val="none" w:sz="0" w:space="0" w:color="auto"/>
        <w:bottom w:val="none" w:sz="0" w:space="0" w:color="auto"/>
        <w:right w:val="none" w:sz="0" w:space="0" w:color="auto"/>
      </w:divBdr>
    </w:div>
    <w:div w:id="1013920106">
      <w:bodyDiv w:val="1"/>
      <w:marLeft w:val="0"/>
      <w:marRight w:val="0"/>
      <w:marTop w:val="0"/>
      <w:marBottom w:val="0"/>
      <w:divBdr>
        <w:top w:val="none" w:sz="0" w:space="0" w:color="auto"/>
        <w:left w:val="none" w:sz="0" w:space="0" w:color="auto"/>
        <w:bottom w:val="none" w:sz="0" w:space="0" w:color="auto"/>
        <w:right w:val="none" w:sz="0" w:space="0" w:color="auto"/>
      </w:divBdr>
    </w:div>
    <w:div w:id="1025448837">
      <w:bodyDiv w:val="1"/>
      <w:marLeft w:val="0"/>
      <w:marRight w:val="0"/>
      <w:marTop w:val="0"/>
      <w:marBottom w:val="0"/>
      <w:divBdr>
        <w:top w:val="none" w:sz="0" w:space="0" w:color="auto"/>
        <w:left w:val="none" w:sz="0" w:space="0" w:color="auto"/>
        <w:bottom w:val="none" w:sz="0" w:space="0" w:color="auto"/>
        <w:right w:val="none" w:sz="0" w:space="0" w:color="auto"/>
      </w:divBdr>
    </w:div>
    <w:div w:id="1053039839">
      <w:bodyDiv w:val="1"/>
      <w:marLeft w:val="0"/>
      <w:marRight w:val="0"/>
      <w:marTop w:val="0"/>
      <w:marBottom w:val="0"/>
      <w:divBdr>
        <w:top w:val="none" w:sz="0" w:space="0" w:color="auto"/>
        <w:left w:val="none" w:sz="0" w:space="0" w:color="auto"/>
        <w:bottom w:val="none" w:sz="0" w:space="0" w:color="auto"/>
        <w:right w:val="none" w:sz="0" w:space="0" w:color="auto"/>
      </w:divBdr>
    </w:div>
    <w:div w:id="1203248460">
      <w:bodyDiv w:val="1"/>
      <w:marLeft w:val="0"/>
      <w:marRight w:val="0"/>
      <w:marTop w:val="0"/>
      <w:marBottom w:val="0"/>
      <w:divBdr>
        <w:top w:val="none" w:sz="0" w:space="0" w:color="auto"/>
        <w:left w:val="none" w:sz="0" w:space="0" w:color="auto"/>
        <w:bottom w:val="none" w:sz="0" w:space="0" w:color="auto"/>
        <w:right w:val="none" w:sz="0" w:space="0" w:color="auto"/>
      </w:divBdr>
    </w:div>
    <w:div w:id="1249383705">
      <w:bodyDiv w:val="1"/>
      <w:marLeft w:val="0"/>
      <w:marRight w:val="0"/>
      <w:marTop w:val="0"/>
      <w:marBottom w:val="0"/>
      <w:divBdr>
        <w:top w:val="none" w:sz="0" w:space="0" w:color="auto"/>
        <w:left w:val="none" w:sz="0" w:space="0" w:color="auto"/>
        <w:bottom w:val="none" w:sz="0" w:space="0" w:color="auto"/>
        <w:right w:val="none" w:sz="0" w:space="0" w:color="auto"/>
      </w:divBdr>
    </w:div>
    <w:div w:id="1343430769">
      <w:bodyDiv w:val="1"/>
      <w:marLeft w:val="0"/>
      <w:marRight w:val="0"/>
      <w:marTop w:val="0"/>
      <w:marBottom w:val="0"/>
      <w:divBdr>
        <w:top w:val="none" w:sz="0" w:space="0" w:color="auto"/>
        <w:left w:val="none" w:sz="0" w:space="0" w:color="auto"/>
        <w:bottom w:val="none" w:sz="0" w:space="0" w:color="auto"/>
        <w:right w:val="none" w:sz="0" w:space="0" w:color="auto"/>
      </w:divBdr>
    </w:div>
    <w:div w:id="1356885223">
      <w:bodyDiv w:val="1"/>
      <w:marLeft w:val="0"/>
      <w:marRight w:val="0"/>
      <w:marTop w:val="0"/>
      <w:marBottom w:val="0"/>
      <w:divBdr>
        <w:top w:val="none" w:sz="0" w:space="0" w:color="auto"/>
        <w:left w:val="none" w:sz="0" w:space="0" w:color="auto"/>
        <w:bottom w:val="none" w:sz="0" w:space="0" w:color="auto"/>
        <w:right w:val="none" w:sz="0" w:space="0" w:color="auto"/>
      </w:divBdr>
    </w:div>
    <w:div w:id="1415665169">
      <w:bodyDiv w:val="1"/>
      <w:marLeft w:val="0"/>
      <w:marRight w:val="0"/>
      <w:marTop w:val="0"/>
      <w:marBottom w:val="0"/>
      <w:divBdr>
        <w:top w:val="none" w:sz="0" w:space="0" w:color="auto"/>
        <w:left w:val="none" w:sz="0" w:space="0" w:color="auto"/>
        <w:bottom w:val="none" w:sz="0" w:space="0" w:color="auto"/>
        <w:right w:val="none" w:sz="0" w:space="0" w:color="auto"/>
      </w:divBdr>
    </w:div>
    <w:div w:id="1441486963">
      <w:bodyDiv w:val="1"/>
      <w:marLeft w:val="0"/>
      <w:marRight w:val="0"/>
      <w:marTop w:val="0"/>
      <w:marBottom w:val="0"/>
      <w:divBdr>
        <w:top w:val="none" w:sz="0" w:space="0" w:color="auto"/>
        <w:left w:val="none" w:sz="0" w:space="0" w:color="auto"/>
        <w:bottom w:val="none" w:sz="0" w:space="0" w:color="auto"/>
        <w:right w:val="none" w:sz="0" w:space="0" w:color="auto"/>
      </w:divBdr>
    </w:div>
    <w:div w:id="1454637848">
      <w:bodyDiv w:val="1"/>
      <w:marLeft w:val="0"/>
      <w:marRight w:val="0"/>
      <w:marTop w:val="0"/>
      <w:marBottom w:val="0"/>
      <w:divBdr>
        <w:top w:val="none" w:sz="0" w:space="0" w:color="auto"/>
        <w:left w:val="none" w:sz="0" w:space="0" w:color="auto"/>
        <w:bottom w:val="none" w:sz="0" w:space="0" w:color="auto"/>
        <w:right w:val="none" w:sz="0" w:space="0" w:color="auto"/>
      </w:divBdr>
    </w:div>
    <w:div w:id="1504391444">
      <w:bodyDiv w:val="1"/>
      <w:marLeft w:val="0"/>
      <w:marRight w:val="0"/>
      <w:marTop w:val="0"/>
      <w:marBottom w:val="0"/>
      <w:divBdr>
        <w:top w:val="none" w:sz="0" w:space="0" w:color="auto"/>
        <w:left w:val="none" w:sz="0" w:space="0" w:color="auto"/>
        <w:bottom w:val="none" w:sz="0" w:space="0" w:color="auto"/>
        <w:right w:val="none" w:sz="0" w:space="0" w:color="auto"/>
      </w:divBdr>
    </w:div>
    <w:div w:id="1665620379">
      <w:bodyDiv w:val="1"/>
      <w:marLeft w:val="0"/>
      <w:marRight w:val="0"/>
      <w:marTop w:val="0"/>
      <w:marBottom w:val="0"/>
      <w:divBdr>
        <w:top w:val="none" w:sz="0" w:space="0" w:color="auto"/>
        <w:left w:val="none" w:sz="0" w:space="0" w:color="auto"/>
        <w:bottom w:val="none" w:sz="0" w:space="0" w:color="auto"/>
        <w:right w:val="none" w:sz="0" w:space="0" w:color="auto"/>
      </w:divBdr>
    </w:div>
    <w:div w:id="1670979481">
      <w:bodyDiv w:val="1"/>
      <w:marLeft w:val="0"/>
      <w:marRight w:val="0"/>
      <w:marTop w:val="0"/>
      <w:marBottom w:val="0"/>
      <w:divBdr>
        <w:top w:val="none" w:sz="0" w:space="0" w:color="auto"/>
        <w:left w:val="none" w:sz="0" w:space="0" w:color="auto"/>
        <w:bottom w:val="none" w:sz="0" w:space="0" w:color="auto"/>
        <w:right w:val="none" w:sz="0" w:space="0" w:color="auto"/>
      </w:divBdr>
    </w:div>
    <w:div w:id="1689018007">
      <w:bodyDiv w:val="1"/>
      <w:marLeft w:val="0"/>
      <w:marRight w:val="0"/>
      <w:marTop w:val="0"/>
      <w:marBottom w:val="0"/>
      <w:divBdr>
        <w:top w:val="none" w:sz="0" w:space="0" w:color="auto"/>
        <w:left w:val="none" w:sz="0" w:space="0" w:color="auto"/>
        <w:bottom w:val="none" w:sz="0" w:space="0" w:color="auto"/>
        <w:right w:val="none" w:sz="0" w:space="0" w:color="auto"/>
      </w:divBdr>
    </w:div>
    <w:div w:id="1732540656">
      <w:bodyDiv w:val="1"/>
      <w:marLeft w:val="0"/>
      <w:marRight w:val="0"/>
      <w:marTop w:val="0"/>
      <w:marBottom w:val="0"/>
      <w:divBdr>
        <w:top w:val="none" w:sz="0" w:space="0" w:color="auto"/>
        <w:left w:val="none" w:sz="0" w:space="0" w:color="auto"/>
        <w:bottom w:val="none" w:sz="0" w:space="0" w:color="auto"/>
        <w:right w:val="none" w:sz="0" w:space="0" w:color="auto"/>
      </w:divBdr>
    </w:div>
    <w:div w:id="1768650498">
      <w:bodyDiv w:val="1"/>
      <w:marLeft w:val="0"/>
      <w:marRight w:val="0"/>
      <w:marTop w:val="0"/>
      <w:marBottom w:val="0"/>
      <w:divBdr>
        <w:top w:val="none" w:sz="0" w:space="0" w:color="auto"/>
        <w:left w:val="none" w:sz="0" w:space="0" w:color="auto"/>
        <w:bottom w:val="none" w:sz="0" w:space="0" w:color="auto"/>
        <w:right w:val="none" w:sz="0" w:space="0" w:color="auto"/>
      </w:divBdr>
    </w:div>
    <w:div w:id="1804345293">
      <w:bodyDiv w:val="1"/>
      <w:marLeft w:val="0"/>
      <w:marRight w:val="0"/>
      <w:marTop w:val="0"/>
      <w:marBottom w:val="0"/>
      <w:divBdr>
        <w:top w:val="none" w:sz="0" w:space="0" w:color="auto"/>
        <w:left w:val="none" w:sz="0" w:space="0" w:color="auto"/>
        <w:bottom w:val="none" w:sz="0" w:space="0" w:color="auto"/>
        <w:right w:val="none" w:sz="0" w:space="0" w:color="auto"/>
      </w:divBdr>
    </w:div>
    <w:div w:id="1812938292">
      <w:bodyDiv w:val="1"/>
      <w:marLeft w:val="0"/>
      <w:marRight w:val="0"/>
      <w:marTop w:val="0"/>
      <w:marBottom w:val="0"/>
      <w:divBdr>
        <w:top w:val="none" w:sz="0" w:space="0" w:color="auto"/>
        <w:left w:val="none" w:sz="0" w:space="0" w:color="auto"/>
        <w:bottom w:val="none" w:sz="0" w:space="0" w:color="auto"/>
        <w:right w:val="none" w:sz="0" w:space="0" w:color="auto"/>
      </w:divBdr>
    </w:div>
    <w:div w:id="1944654218">
      <w:bodyDiv w:val="1"/>
      <w:marLeft w:val="0"/>
      <w:marRight w:val="0"/>
      <w:marTop w:val="0"/>
      <w:marBottom w:val="0"/>
      <w:divBdr>
        <w:top w:val="none" w:sz="0" w:space="0" w:color="auto"/>
        <w:left w:val="none" w:sz="0" w:space="0" w:color="auto"/>
        <w:bottom w:val="none" w:sz="0" w:space="0" w:color="auto"/>
        <w:right w:val="none" w:sz="0" w:space="0" w:color="auto"/>
      </w:divBdr>
    </w:div>
    <w:div w:id="1965650933">
      <w:bodyDiv w:val="1"/>
      <w:marLeft w:val="0"/>
      <w:marRight w:val="0"/>
      <w:marTop w:val="0"/>
      <w:marBottom w:val="0"/>
      <w:divBdr>
        <w:top w:val="none" w:sz="0" w:space="0" w:color="auto"/>
        <w:left w:val="none" w:sz="0" w:space="0" w:color="auto"/>
        <w:bottom w:val="none" w:sz="0" w:space="0" w:color="auto"/>
        <w:right w:val="none" w:sz="0" w:space="0" w:color="auto"/>
      </w:divBdr>
    </w:div>
    <w:div w:id="1970158761">
      <w:bodyDiv w:val="1"/>
      <w:marLeft w:val="0"/>
      <w:marRight w:val="0"/>
      <w:marTop w:val="0"/>
      <w:marBottom w:val="0"/>
      <w:divBdr>
        <w:top w:val="none" w:sz="0" w:space="0" w:color="auto"/>
        <w:left w:val="none" w:sz="0" w:space="0" w:color="auto"/>
        <w:bottom w:val="none" w:sz="0" w:space="0" w:color="auto"/>
        <w:right w:val="none" w:sz="0" w:space="0" w:color="auto"/>
      </w:divBdr>
    </w:div>
    <w:div w:id="1976594242">
      <w:bodyDiv w:val="1"/>
      <w:marLeft w:val="0"/>
      <w:marRight w:val="0"/>
      <w:marTop w:val="0"/>
      <w:marBottom w:val="0"/>
      <w:divBdr>
        <w:top w:val="none" w:sz="0" w:space="0" w:color="auto"/>
        <w:left w:val="none" w:sz="0" w:space="0" w:color="auto"/>
        <w:bottom w:val="none" w:sz="0" w:space="0" w:color="auto"/>
        <w:right w:val="none" w:sz="0" w:space="0" w:color="auto"/>
      </w:divBdr>
    </w:div>
    <w:div w:id="1976713377">
      <w:bodyDiv w:val="1"/>
      <w:marLeft w:val="0"/>
      <w:marRight w:val="0"/>
      <w:marTop w:val="0"/>
      <w:marBottom w:val="0"/>
      <w:divBdr>
        <w:top w:val="none" w:sz="0" w:space="0" w:color="auto"/>
        <w:left w:val="none" w:sz="0" w:space="0" w:color="auto"/>
        <w:bottom w:val="none" w:sz="0" w:space="0" w:color="auto"/>
        <w:right w:val="none" w:sz="0" w:space="0" w:color="auto"/>
      </w:divBdr>
    </w:div>
    <w:div w:id="1996641801">
      <w:bodyDiv w:val="1"/>
      <w:marLeft w:val="0"/>
      <w:marRight w:val="0"/>
      <w:marTop w:val="0"/>
      <w:marBottom w:val="0"/>
      <w:divBdr>
        <w:top w:val="none" w:sz="0" w:space="0" w:color="auto"/>
        <w:left w:val="none" w:sz="0" w:space="0" w:color="auto"/>
        <w:bottom w:val="none" w:sz="0" w:space="0" w:color="auto"/>
        <w:right w:val="none" w:sz="0" w:space="0" w:color="auto"/>
      </w:divBdr>
    </w:div>
    <w:div w:id="2033221041">
      <w:bodyDiv w:val="1"/>
      <w:marLeft w:val="0"/>
      <w:marRight w:val="0"/>
      <w:marTop w:val="0"/>
      <w:marBottom w:val="0"/>
      <w:divBdr>
        <w:top w:val="none" w:sz="0" w:space="0" w:color="auto"/>
        <w:left w:val="none" w:sz="0" w:space="0" w:color="auto"/>
        <w:bottom w:val="none" w:sz="0" w:space="0" w:color="auto"/>
        <w:right w:val="none" w:sz="0" w:space="0" w:color="auto"/>
      </w:divBdr>
    </w:div>
    <w:div w:id="2060393858">
      <w:bodyDiv w:val="1"/>
      <w:marLeft w:val="0"/>
      <w:marRight w:val="0"/>
      <w:marTop w:val="0"/>
      <w:marBottom w:val="0"/>
      <w:divBdr>
        <w:top w:val="none" w:sz="0" w:space="0" w:color="auto"/>
        <w:left w:val="none" w:sz="0" w:space="0" w:color="auto"/>
        <w:bottom w:val="none" w:sz="0" w:space="0" w:color="auto"/>
        <w:right w:val="none" w:sz="0" w:space="0" w:color="auto"/>
      </w:divBdr>
    </w:div>
    <w:div w:id="21102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dp@provinz.bz.it" TargetMode="External"/><Relationship Id="rId18" Type="http://schemas.openxmlformats.org/officeDocument/2006/relationships/hyperlink" Target="mailto:dsb@pec.prov.bz.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vinz.bz.it/bildung-sprache/zweisprachigkeit/default.asp" TargetMode="External"/><Relationship Id="rId17" Type="http://schemas.openxmlformats.org/officeDocument/2006/relationships/hyperlink" Target="mailto:dsb@provinz.bz.it" TargetMode="External"/><Relationship Id="rId2" Type="http://schemas.openxmlformats.org/officeDocument/2006/relationships/customXml" Target="../customXml/item2.xml"/><Relationship Id="rId16" Type="http://schemas.openxmlformats.org/officeDocument/2006/relationships/hyperlink" Target="mailto:generaldirektion.direzionegenerale@pec.prov.bz.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sort.dipartimento.r1@pec.prov.bz.it" TargetMode="External"/><Relationship Id="rId5" Type="http://schemas.openxmlformats.org/officeDocument/2006/relationships/styles" Target="styles.xml"/><Relationship Id="rId15" Type="http://schemas.openxmlformats.org/officeDocument/2006/relationships/hyperlink" Target="mailto:generaldirektion@provinz.bz.it" TargetMode="External"/><Relationship Id="rId10" Type="http://schemas.openxmlformats.org/officeDocument/2006/relationships/hyperlink" Target="mailto:ressort.r1@provinz.bz.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exbrowser.provinz.bz.it/doc/de/dpr-1976-752%c2%a7100%c2%a7280/dekret_des_pr_sidenten_der_republik_vom_26_juli_1976_nr_752/ii_abschnitt/art_20_ter_span_span.asp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c71a3a6-68b1-417d-b89a-de9bcf2fde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46E1B07C928046826989B4A4D10B37" ma:contentTypeVersion="13" ma:contentTypeDescription="Creare un nuovo documento." ma:contentTypeScope="" ma:versionID="b09c1cb82d6059f9d75cfc784fc8d4e5">
  <xsd:schema xmlns:xsd="http://www.w3.org/2001/XMLSchema" xmlns:xs="http://www.w3.org/2001/XMLSchema" xmlns:p="http://schemas.microsoft.com/office/2006/metadata/properties" xmlns:ns3="8c71a3a6-68b1-417d-b89a-de9bcf2fde71" xmlns:ns4="f2c5c737-72e6-4e41-a3f6-eb879bb6a171" targetNamespace="http://schemas.microsoft.com/office/2006/metadata/properties" ma:root="true" ma:fieldsID="c7f5533e8af1603269f998df3304fe9d" ns3:_="" ns4:_="">
    <xsd:import namespace="8c71a3a6-68b1-417d-b89a-de9bcf2fde71"/>
    <xsd:import namespace="f2c5c737-72e6-4e41-a3f6-eb879bb6a17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1a3a6-68b1-417d-b89a-de9bcf2fde7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5c737-72e6-4e41-a3f6-eb879bb6a171"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5038C-374E-4B0B-9970-058AEC6AEF03}">
  <ds:schemaRefs>
    <ds:schemaRef ds:uri="http://schemas.microsoft.com/sharepoint/v3/contenttype/forms"/>
  </ds:schemaRefs>
</ds:datastoreItem>
</file>

<file path=customXml/itemProps2.xml><?xml version="1.0" encoding="utf-8"?>
<ds:datastoreItem xmlns:ds="http://schemas.openxmlformats.org/officeDocument/2006/customXml" ds:itemID="{7F8BA922-B34F-4D01-8FBA-CE742C60B519}">
  <ds:schemaRefs>
    <ds:schemaRef ds:uri="8c71a3a6-68b1-417d-b89a-de9bcf2fde7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2c5c737-72e6-4e41-a3f6-eb879bb6a171"/>
    <ds:schemaRef ds:uri="http://www.w3.org/XML/1998/namespace"/>
  </ds:schemaRefs>
</ds:datastoreItem>
</file>

<file path=customXml/itemProps3.xml><?xml version="1.0" encoding="utf-8"?>
<ds:datastoreItem xmlns:ds="http://schemas.openxmlformats.org/officeDocument/2006/customXml" ds:itemID="{7034DB0B-B458-4AA3-AAF1-2A5307C09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1a3a6-68b1-417d-b89a-de9bcf2fde71"/>
    <ds:schemaRef ds:uri="f2c5c737-72e6-4e41-a3f6-eb879bb6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10223</Characters>
  <Application>Microsoft Office Word</Application>
  <DocSecurity>0</DocSecurity>
  <Lines>85</Lines>
  <Paragraphs>23</Paragraphs>
  <ScaleCrop>false</ScaleCrop>
  <Company>prov.bz</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Landeshauptmann nimmt zur Kenntnis:</dc:title>
  <dc:subject/>
  <dc:creator>Sandra Schuster</dc:creator>
  <cp:keywords/>
  <dc:description/>
  <cp:lastModifiedBy>Mistrorigo, Isabella</cp:lastModifiedBy>
  <cp:revision>3</cp:revision>
  <cp:lastPrinted>2025-09-05T09:14:00Z</cp:lastPrinted>
  <dcterms:created xsi:type="dcterms:W3CDTF">2025-09-05T09:20:00Z</dcterms:created>
  <dcterms:modified xsi:type="dcterms:W3CDTF">2025-09-15T12:28:00Z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0x010100CD46E1B07C928046826989B4A4D10B37</vt:lpwstr>
  </property>
</Properties>
</file>