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25E5" w14:textId="586CE983" w:rsidR="00D24BF6" w:rsidRDefault="00D24BF6" w:rsidP="00FF3E22">
      <w:pPr>
        <w:pStyle w:val="Titel"/>
        <w:spacing w:line="276" w:lineRule="auto"/>
      </w:pPr>
      <w:r>
        <w:t>Toetsschema</w:t>
      </w:r>
      <w:r w:rsidR="00FF3E22">
        <w:t xml:space="preserve"> [Naam cursus]</w:t>
      </w:r>
    </w:p>
    <w:p w14:paraId="36F57E35" w14:textId="1CA191F1" w:rsidR="00D24BF6" w:rsidRPr="00A63463" w:rsidRDefault="00D24BF6" w:rsidP="00FF3E22">
      <w:pPr>
        <w:spacing w:line="276" w:lineRule="auto"/>
        <w:rPr>
          <w:rStyle w:val="Intensieveverwijzing"/>
          <w:color w:val="000000" w:themeColor="text1"/>
        </w:rPr>
      </w:pPr>
      <w:r w:rsidRPr="00A63463">
        <w:rPr>
          <w:rStyle w:val="Intensieveverwijzing"/>
          <w:color w:val="000000" w:themeColor="text1"/>
        </w:rPr>
        <w:t>[cursus code]</w:t>
      </w:r>
    </w:p>
    <w:p w14:paraId="2F07C993" w14:textId="77777777" w:rsidR="00D24BF6" w:rsidRDefault="00D24BF6" w:rsidP="00FF3E22">
      <w:pPr>
        <w:spacing w:line="276" w:lineRule="auto"/>
      </w:pPr>
    </w:p>
    <w:p w14:paraId="46DAB382" w14:textId="6C423ED5" w:rsidR="00D24BF6" w:rsidRDefault="00D24BF6" w:rsidP="00FF3E22">
      <w:pPr>
        <w:spacing w:line="276" w:lineRule="auto"/>
      </w:pPr>
      <w:r>
        <w:t>Examinator: [naam examinator]</w:t>
      </w:r>
    </w:p>
    <w:p w14:paraId="0D840BB4" w14:textId="77777777" w:rsidR="00D24BF6" w:rsidRDefault="00D24BF6" w:rsidP="00FF3E22">
      <w:pPr>
        <w:spacing w:line="276" w:lineRule="auto"/>
      </w:pPr>
    </w:p>
    <w:tbl>
      <w:tblPr>
        <w:tblStyle w:val="Tabelraster"/>
        <w:tblW w:w="9634" w:type="dxa"/>
        <w:tblInd w:w="-31" w:type="dxa"/>
        <w:tblLook w:val="04A0" w:firstRow="1" w:lastRow="0" w:firstColumn="1" w:lastColumn="0" w:noHBand="0" w:noVBand="1"/>
      </w:tblPr>
      <w:tblGrid>
        <w:gridCol w:w="9634"/>
      </w:tblGrid>
      <w:tr w:rsidR="00D5548A" w:rsidRPr="00ED3DCD" w14:paraId="4C3B4A08" w14:textId="77777777" w:rsidTr="006835BD">
        <w:tc>
          <w:tcPr>
            <w:tcW w:w="9634" w:type="dxa"/>
            <w:shd w:val="clear" w:color="auto" w:fill="EDEDED" w:themeFill="accent3" w:themeFillTint="33"/>
          </w:tcPr>
          <w:p w14:paraId="7BF6F5A9" w14:textId="77777777" w:rsidR="00D5548A" w:rsidRPr="00ED3DCD" w:rsidRDefault="00D5548A" w:rsidP="006835BD">
            <w:pPr>
              <w:pStyle w:val="Kop2"/>
              <w:spacing w:line="276" w:lineRule="auto"/>
              <w:rPr>
                <w:sz w:val="22"/>
                <w:szCs w:val="22"/>
              </w:rPr>
            </w:pPr>
            <w:r w:rsidRPr="00ED3DCD">
              <w:rPr>
                <w:color w:val="C00934"/>
                <w:sz w:val="22"/>
                <w:szCs w:val="22"/>
              </w:rPr>
              <w:t>Ingangseisen/voorkennis</w:t>
            </w:r>
          </w:p>
        </w:tc>
      </w:tr>
      <w:tr w:rsidR="00D5548A" w:rsidRPr="00A635A5" w14:paraId="5C435B29" w14:textId="77777777" w:rsidTr="006835BD">
        <w:tc>
          <w:tcPr>
            <w:tcW w:w="9634" w:type="dxa"/>
          </w:tcPr>
          <w:p w14:paraId="1993F5A4" w14:textId="77777777" w:rsidR="00D5548A" w:rsidRPr="00A635A5" w:rsidRDefault="00D5548A" w:rsidP="006835BD">
            <w:pPr>
              <w:spacing w:line="276" w:lineRule="auto"/>
              <w:rPr>
                <w:sz w:val="22"/>
                <w:szCs w:val="22"/>
              </w:rPr>
            </w:pPr>
            <w:r w:rsidRPr="00A635A5">
              <w:rPr>
                <w:sz w:val="22"/>
                <w:szCs w:val="22"/>
              </w:rPr>
              <w:t xml:space="preserve">Ingeschreven bij BMW </w:t>
            </w:r>
          </w:p>
        </w:tc>
      </w:tr>
      <w:tr w:rsidR="007C2A88" w:rsidRPr="00A635A5" w14:paraId="0061F267" w14:textId="77777777" w:rsidTr="006835BD">
        <w:tc>
          <w:tcPr>
            <w:tcW w:w="9634" w:type="dxa"/>
          </w:tcPr>
          <w:p w14:paraId="59A7407D" w14:textId="77777777" w:rsidR="007C2A88" w:rsidRPr="00A635A5" w:rsidRDefault="007C2A88" w:rsidP="006835BD">
            <w:pPr>
              <w:spacing w:line="276" w:lineRule="auto"/>
              <w:rPr>
                <w:sz w:val="22"/>
                <w:szCs w:val="22"/>
              </w:rPr>
            </w:pPr>
          </w:p>
        </w:tc>
      </w:tr>
    </w:tbl>
    <w:p w14:paraId="59F5DC28" w14:textId="77777777" w:rsidR="00A63463" w:rsidRDefault="00A63463" w:rsidP="00FF3E22">
      <w:pPr>
        <w:spacing w:line="276" w:lineRule="auto"/>
      </w:pPr>
    </w:p>
    <w:tbl>
      <w:tblPr>
        <w:tblStyle w:val="Tabelraster"/>
        <w:tblW w:w="9634" w:type="dxa"/>
        <w:tblInd w:w="-28" w:type="dxa"/>
        <w:tblLook w:val="04A0" w:firstRow="1" w:lastRow="0" w:firstColumn="1" w:lastColumn="0" w:noHBand="0" w:noVBand="1"/>
      </w:tblPr>
      <w:tblGrid>
        <w:gridCol w:w="421"/>
        <w:gridCol w:w="5611"/>
        <w:gridCol w:w="1837"/>
        <w:gridCol w:w="1765"/>
      </w:tblGrid>
      <w:tr w:rsidR="007C2A88" w:rsidRPr="00ED3DCD" w14:paraId="22FD7BC8" w14:textId="77777777" w:rsidTr="006835BD">
        <w:trPr>
          <w:trHeight w:val="716"/>
        </w:trPr>
        <w:tc>
          <w:tcPr>
            <w:tcW w:w="6032" w:type="dxa"/>
            <w:gridSpan w:val="2"/>
            <w:shd w:val="clear" w:color="auto" w:fill="EDEDED" w:themeFill="accent3" w:themeFillTint="33"/>
          </w:tcPr>
          <w:p w14:paraId="6229BEE6" w14:textId="77777777" w:rsidR="007C2A88" w:rsidRPr="00ED3DCD" w:rsidRDefault="007C2A88" w:rsidP="006835BD">
            <w:pPr>
              <w:pStyle w:val="Kop2"/>
              <w:spacing w:line="276" w:lineRule="auto"/>
              <w:rPr>
                <w:color w:val="C00934"/>
                <w:sz w:val="22"/>
                <w:szCs w:val="22"/>
              </w:rPr>
            </w:pPr>
            <w:r w:rsidRPr="00ED3DCD">
              <w:rPr>
                <w:color w:val="C00934"/>
                <w:sz w:val="22"/>
                <w:szCs w:val="22"/>
              </w:rPr>
              <w:t>Leerdoelen van de cursus</w:t>
            </w:r>
          </w:p>
        </w:tc>
        <w:tc>
          <w:tcPr>
            <w:tcW w:w="1837" w:type="dxa"/>
            <w:shd w:val="clear" w:color="auto" w:fill="EDEDED" w:themeFill="accent3" w:themeFillTint="33"/>
          </w:tcPr>
          <w:p w14:paraId="768D7630" w14:textId="77777777" w:rsidR="007C2A88" w:rsidRPr="00ED3DCD" w:rsidRDefault="007C2A88" w:rsidP="006835BD">
            <w:pPr>
              <w:pStyle w:val="Kop2"/>
              <w:spacing w:line="276" w:lineRule="auto"/>
              <w:rPr>
                <w:color w:val="C00934"/>
                <w:sz w:val="22"/>
                <w:szCs w:val="22"/>
              </w:rPr>
            </w:pPr>
            <w:r w:rsidRPr="00ED3DCD">
              <w:rPr>
                <w:color w:val="C00934"/>
                <w:sz w:val="22"/>
                <w:szCs w:val="22"/>
              </w:rPr>
              <w:t>Toetsonderdeel</w:t>
            </w:r>
          </w:p>
        </w:tc>
        <w:tc>
          <w:tcPr>
            <w:tcW w:w="1765" w:type="dxa"/>
            <w:shd w:val="clear" w:color="auto" w:fill="EDEDED" w:themeFill="accent3" w:themeFillTint="33"/>
          </w:tcPr>
          <w:p w14:paraId="2BFBFA36" w14:textId="77777777" w:rsidR="007C2A88" w:rsidRPr="00ED3DCD" w:rsidRDefault="007C2A88" w:rsidP="006835BD">
            <w:pPr>
              <w:pStyle w:val="Kop2"/>
              <w:spacing w:line="276" w:lineRule="auto"/>
              <w:rPr>
                <w:color w:val="C00934"/>
                <w:sz w:val="22"/>
                <w:szCs w:val="22"/>
              </w:rPr>
            </w:pPr>
            <w:r w:rsidRPr="00ED3DCD">
              <w:rPr>
                <w:color w:val="C00934"/>
                <w:sz w:val="22"/>
                <w:szCs w:val="22"/>
              </w:rPr>
              <w:t>Eindtermen van de opleiding</w:t>
            </w:r>
          </w:p>
          <w:p w14:paraId="7CBABD4F" w14:textId="77777777" w:rsidR="007C2A88" w:rsidRPr="00ED3DCD" w:rsidRDefault="007C2A88" w:rsidP="006835BD">
            <w:pPr>
              <w:pStyle w:val="Ondertitel"/>
              <w:spacing w:line="276" w:lineRule="auto"/>
              <w:rPr>
                <w:rStyle w:val="Intensieveverwijzing"/>
              </w:rPr>
            </w:pPr>
            <w:r>
              <w:rPr>
                <w:rStyle w:val="Intensieveverwijzing"/>
                <w:color w:val="000000" w:themeColor="text1"/>
                <w:sz w:val="20"/>
                <w:szCs w:val="20"/>
              </w:rPr>
              <w:t>Zie bijlage 1</w:t>
            </w:r>
          </w:p>
        </w:tc>
      </w:tr>
      <w:tr w:rsidR="007C2A88" w:rsidRPr="00A635A5" w14:paraId="508F75C9" w14:textId="77777777" w:rsidTr="006835BD">
        <w:trPr>
          <w:trHeight w:val="265"/>
        </w:trPr>
        <w:tc>
          <w:tcPr>
            <w:tcW w:w="421" w:type="dxa"/>
          </w:tcPr>
          <w:p w14:paraId="718279B3" w14:textId="5FE985C1" w:rsidR="007C2A88" w:rsidRPr="00A635A5" w:rsidRDefault="007C2A88" w:rsidP="006835BD">
            <w:pPr>
              <w:spacing w:line="276" w:lineRule="auto"/>
              <w:rPr>
                <w:rFonts w:cstheme="minorHAnsi"/>
                <w:sz w:val="20"/>
                <w:szCs w:val="20"/>
              </w:rPr>
            </w:pPr>
            <w:r>
              <w:rPr>
                <w:rFonts w:cstheme="minorHAnsi"/>
                <w:sz w:val="20"/>
                <w:szCs w:val="20"/>
              </w:rPr>
              <w:t>#</w:t>
            </w:r>
          </w:p>
        </w:tc>
        <w:tc>
          <w:tcPr>
            <w:tcW w:w="5611" w:type="dxa"/>
          </w:tcPr>
          <w:p w14:paraId="3583C442" w14:textId="587E4DA2" w:rsidR="007C2A88" w:rsidRPr="00A635A5" w:rsidRDefault="007C2A88" w:rsidP="006835BD">
            <w:pPr>
              <w:spacing w:line="276" w:lineRule="auto"/>
              <w:rPr>
                <w:rFonts w:cstheme="minorHAnsi"/>
                <w:sz w:val="20"/>
                <w:szCs w:val="20"/>
              </w:rPr>
            </w:pPr>
          </w:p>
        </w:tc>
        <w:tc>
          <w:tcPr>
            <w:tcW w:w="1837" w:type="dxa"/>
          </w:tcPr>
          <w:p w14:paraId="1B0CF81D" w14:textId="79053990" w:rsidR="007C2A88" w:rsidRPr="00A635A5" w:rsidRDefault="007C2A88" w:rsidP="006835BD">
            <w:pPr>
              <w:spacing w:line="276" w:lineRule="auto"/>
              <w:rPr>
                <w:rFonts w:cstheme="minorHAnsi"/>
                <w:sz w:val="20"/>
                <w:szCs w:val="20"/>
              </w:rPr>
            </w:pPr>
          </w:p>
        </w:tc>
        <w:tc>
          <w:tcPr>
            <w:tcW w:w="1765" w:type="dxa"/>
          </w:tcPr>
          <w:p w14:paraId="5B9725BC" w14:textId="50AF881A" w:rsidR="007C2A88" w:rsidRPr="00A635A5" w:rsidRDefault="007C2A88" w:rsidP="006835BD">
            <w:pPr>
              <w:spacing w:line="276" w:lineRule="auto"/>
              <w:rPr>
                <w:rFonts w:cstheme="minorHAnsi"/>
                <w:sz w:val="20"/>
                <w:szCs w:val="20"/>
              </w:rPr>
            </w:pPr>
          </w:p>
        </w:tc>
      </w:tr>
      <w:tr w:rsidR="007C2A88" w:rsidRPr="00A635A5" w14:paraId="13444018" w14:textId="77777777" w:rsidTr="006835BD">
        <w:trPr>
          <w:trHeight w:val="265"/>
        </w:trPr>
        <w:tc>
          <w:tcPr>
            <w:tcW w:w="421" w:type="dxa"/>
          </w:tcPr>
          <w:p w14:paraId="2AA68DB7" w14:textId="20EE3EF3" w:rsidR="007C2A88" w:rsidRPr="00A635A5" w:rsidRDefault="007C2A88" w:rsidP="006835BD">
            <w:pPr>
              <w:spacing w:line="276" w:lineRule="auto"/>
              <w:rPr>
                <w:rFonts w:cstheme="minorHAnsi"/>
                <w:sz w:val="20"/>
                <w:szCs w:val="20"/>
              </w:rPr>
            </w:pPr>
          </w:p>
        </w:tc>
        <w:tc>
          <w:tcPr>
            <w:tcW w:w="5611" w:type="dxa"/>
          </w:tcPr>
          <w:p w14:paraId="52977C52" w14:textId="74A960AA" w:rsidR="007C2A88" w:rsidRPr="00A635A5" w:rsidRDefault="007C2A88" w:rsidP="006835BD">
            <w:pPr>
              <w:spacing w:line="276" w:lineRule="auto"/>
              <w:rPr>
                <w:rFonts w:cstheme="minorHAnsi"/>
                <w:sz w:val="20"/>
                <w:szCs w:val="20"/>
              </w:rPr>
            </w:pPr>
          </w:p>
        </w:tc>
        <w:tc>
          <w:tcPr>
            <w:tcW w:w="1837" w:type="dxa"/>
          </w:tcPr>
          <w:p w14:paraId="188943A3" w14:textId="13D1DA1E" w:rsidR="007C2A88" w:rsidRPr="00A635A5" w:rsidRDefault="007C2A88" w:rsidP="006835BD">
            <w:pPr>
              <w:spacing w:line="276" w:lineRule="auto"/>
              <w:rPr>
                <w:rFonts w:cstheme="minorHAnsi"/>
                <w:sz w:val="20"/>
                <w:szCs w:val="20"/>
              </w:rPr>
            </w:pPr>
          </w:p>
        </w:tc>
        <w:tc>
          <w:tcPr>
            <w:tcW w:w="1765" w:type="dxa"/>
          </w:tcPr>
          <w:p w14:paraId="64F482A1" w14:textId="2BE5393E" w:rsidR="007C2A88" w:rsidRPr="00A635A5" w:rsidRDefault="007C2A88" w:rsidP="006835BD">
            <w:pPr>
              <w:spacing w:line="276" w:lineRule="auto"/>
              <w:rPr>
                <w:rFonts w:cstheme="minorHAnsi"/>
                <w:sz w:val="20"/>
                <w:szCs w:val="20"/>
              </w:rPr>
            </w:pPr>
          </w:p>
        </w:tc>
      </w:tr>
      <w:tr w:rsidR="007C2A88" w:rsidRPr="00A635A5" w14:paraId="15BD1F16" w14:textId="77777777" w:rsidTr="006835BD">
        <w:trPr>
          <w:trHeight w:val="265"/>
        </w:trPr>
        <w:tc>
          <w:tcPr>
            <w:tcW w:w="421" w:type="dxa"/>
          </w:tcPr>
          <w:p w14:paraId="3C5B97E2" w14:textId="2250EA51" w:rsidR="007C2A88" w:rsidRPr="00A635A5" w:rsidRDefault="007C2A88" w:rsidP="006835BD">
            <w:pPr>
              <w:spacing w:line="276" w:lineRule="auto"/>
              <w:rPr>
                <w:rFonts w:cstheme="minorHAnsi"/>
                <w:sz w:val="20"/>
                <w:szCs w:val="20"/>
              </w:rPr>
            </w:pPr>
          </w:p>
        </w:tc>
        <w:tc>
          <w:tcPr>
            <w:tcW w:w="5611" w:type="dxa"/>
          </w:tcPr>
          <w:p w14:paraId="20DE97AA" w14:textId="1F51DB25" w:rsidR="007C2A88" w:rsidRPr="00A635A5" w:rsidRDefault="007C2A88" w:rsidP="006835BD">
            <w:pPr>
              <w:spacing w:line="276" w:lineRule="auto"/>
              <w:rPr>
                <w:rFonts w:cstheme="minorHAnsi"/>
                <w:sz w:val="20"/>
                <w:szCs w:val="20"/>
              </w:rPr>
            </w:pPr>
          </w:p>
        </w:tc>
        <w:tc>
          <w:tcPr>
            <w:tcW w:w="1837" w:type="dxa"/>
          </w:tcPr>
          <w:p w14:paraId="166D1114" w14:textId="4BC9FF3E" w:rsidR="007C2A88" w:rsidRPr="00A635A5" w:rsidRDefault="007C2A88" w:rsidP="006835BD">
            <w:pPr>
              <w:spacing w:line="276" w:lineRule="auto"/>
              <w:rPr>
                <w:rFonts w:cstheme="minorHAnsi"/>
                <w:sz w:val="20"/>
                <w:szCs w:val="20"/>
              </w:rPr>
            </w:pPr>
          </w:p>
        </w:tc>
        <w:tc>
          <w:tcPr>
            <w:tcW w:w="1765" w:type="dxa"/>
          </w:tcPr>
          <w:p w14:paraId="7134E835" w14:textId="6EF1C2C5" w:rsidR="007C2A88" w:rsidRPr="00A635A5" w:rsidRDefault="007C2A88" w:rsidP="006835BD">
            <w:pPr>
              <w:spacing w:line="276" w:lineRule="auto"/>
              <w:rPr>
                <w:rFonts w:cstheme="minorHAnsi"/>
                <w:sz w:val="20"/>
                <w:szCs w:val="20"/>
              </w:rPr>
            </w:pPr>
          </w:p>
        </w:tc>
      </w:tr>
      <w:tr w:rsidR="007C2A88" w:rsidRPr="00A635A5" w14:paraId="3046EAA0" w14:textId="77777777" w:rsidTr="006835BD">
        <w:trPr>
          <w:trHeight w:val="265"/>
        </w:trPr>
        <w:tc>
          <w:tcPr>
            <w:tcW w:w="421" w:type="dxa"/>
          </w:tcPr>
          <w:p w14:paraId="135E3CC7" w14:textId="3224D17B" w:rsidR="007C2A88" w:rsidRPr="00A635A5" w:rsidRDefault="007C2A88" w:rsidP="006835BD">
            <w:pPr>
              <w:spacing w:line="276" w:lineRule="auto"/>
              <w:rPr>
                <w:rFonts w:cstheme="minorHAnsi"/>
                <w:sz w:val="20"/>
                <w:szCs w:val="20"/>
              </w:rPr>
            </w:pPr>
          </w:p>
        </w:tc>
        <w:tc>
          <w:tcPr>
            <w:tcW w:w="5611" w:type="dxa"/>
          </w:tcPr>
          <w:p w14:paraId="214E5119" w14:textId="414C960A" w:rsidR="007C2A88" w:rsidRPr="00A635A5" w:rsidRDefault="007C2A88" w:rsidP="006835BD">
            <w:pPr>
              <w:spacing w:line="276" w:lineRule="auto"/>
              <w:rPr>
                <w:rFonts w:cstheme="minorHAnsi"/>
                <w:sz w:val="20"/>
                <w:szCs w:val="20"/>
              </w:rPr>
            </w:pPr>
          </w:p>
        </w:tc>
        <w:tc>
          <w:tcPr>
            <w:tcW w:w="1837" w:type="dxa"/>
          </w:tcPr>
          <w:p w14:paraId="5489E567" w14:textId="6AE07DF2" w:rsidR="007C2A88" w:rsidRPr="00A635A5" w:rsidRDefault="007C2A88" w:rsidP="006835BD">
            <w:pPr>
              <w:spacing w:line="276" w:lineRule="auto"/>
              <w:rPr>
                <w:rFonts w:cstheme="minorHAnsi"/>
                <w:sz w:val="20"/>
                <w:szCs w:val="20"/>
              </w:rPr>
            </w:pPr>
          </w:p>
        </w:tc>
        <w:tc>
          <w:tcPr>
            <w:tcW w:w="1765" w:type="dxa"/>
          </w:tcPr>
          <w:p w14:paraId="49327889" w14:textId="1539F108" w:rsidR="007C2A88" w:rsidRPr="00A635A5" w:rsidRDefault="007C2A88" w:rsidP="006835BD">
            <w:pPr>
              <w:spacing w:line="276" w:lineRule="auto"/>
              <w:rPr>
                <w:rFonts w:cstheme="minorHAnsi"/>
                <w:sz w:val="20"/>
                <w:szCs w:val="20"/>
              </w:rPr>
            </w:pPr>
          </w:p>
        </w:tc>
      </w:tr>
      <w:tr w:rsidR="007C2A88" w:rsidRPr="00A635A5" w14:paraId="62835523" w14:textId="77777777" w:rsidTr="006835BD">
        <w:trPr>
          <w:trHeight w:val="265"/>
        </w:trPr>
        <w:tc>
          <w:tcPr>
            <w:tcW w:w="421" w:type="dxa"/>
          </w:tcPr>
          <w:p w14:paraId="2BA3C136" w14:textId="547699F6" w:rsidR="007C2A88" w:rsidRPr="00A635A5" w:rsidRDefault="007C2A88" w:rsidP="006835BD">
            <w:pPr>
              <w:spacing w:line="276" w:lineRule="auto"/>
              <w:rPr>
                <w:rFonts w:cstheme="minorHAnsi"/>
                <w:sz w:val="20"/>
                <w:szCs w:val="20"/>
              </w:rPr>
            </w:pPr>
          </w:p>
        </w:tc>
        <w:tc>
          <w:tcPr>
            <w:tcW w:w="5611" w:type="dxa"/>
          </w:tcPr>
          <w:p w14:paraId="4437FA3A" w14:textId="561DE8BE" w:rsidR="007C2A88" w:rsidRPr="00A635A5" w:rsidRDefault="007C2A88" w:rsidP="006835BD">
            <w:pPr>
              <w:spacing w:line="276" w:lineRule="auto"/>
              <w:rPr>
                <w:rFonts w:cstheme="minorHAnsi"/>
                <w:sz w:val="20"/>
                <w:szCs w:val="20"/>
              </w:rPr>
            </w:pPr>
          </w:p>
        </w:tc>
        <w:tc>
          <w:tcPr>
            <w:tcW w:w="1837" w:type="dxa"/>
          </w:tcPr>
          <w:p w14:paraId="32875318" w14:textId="121BF8A1" w:rsidR="007C2A88" w:rsidRPr="00A635A5" w:rsidRDefault="007C2A88" w:rsidP="006835BD">
            <w:pPr>
              <w:spacing w:line="276" w:lineRule="auto"/>
              <w:rPr>
                <w:rFonts w:cstheme="minorHAnsi"/>
                <w:sz w:val="20"/>
                <w:szCs w:val="20"/>
              </w:rPr>
            </w:pPr>
          </w:p>
        </w:tc>
        <w:tc>
          <w:tcPr>
            <w:tcW w:w="1765" w:type="dxa"/>
          </w:tcPr>
          <w:p w14:paraId="0C8B9943" w14:textId="498518FA" w:rsidR="007C2A88" w:rsidRPr="00A635A5" w:rsidRDefault="007C2A88" w:rsidP="006835BD">
            <w:pPr>
              <w:spacing w:line="276" w:lineRule="auto"/>
              <w:rPr>
                <w:rFonts w:cstheme="minorHAnsi"/>
                <w:sz w:val="20"/>
                <w:szCs w:val="20"/>
              </w:rPr>
            </w:pPr>
          </w:p>
        </w:tc>
      </w:tr>
      <w:tr w:rsidR="007C2A88" w:rsidRPr="00A635A5" w14:paraId="21313698" w14:textId="77777777" w:rsidTr="006835BD">
        <w:trPr>
          <w:trHeight w:val="265"/>
        </w:trPr>
        <w:tc>
          <w:tcPr>
            <w:tcW w:w="421" w:type="dxa"/>
          </w:tcPr>
          <w:p w14:paraId="63660996" w14:textId="000D8FB3" w:rsidR="007C2A88" w:rsidRPr="00A635A5" w:rsidRDefault="007C2A88" w:rsidP="006835BD">
            <w:pPr>
              <w:spacing w:line="276" w:lineRule="auto"/>
              <w:rPr>
                <w:rFonts w:cstheme="minorHAnsi"/>
                <w:sz w:val="20"/>
                <w:szCs w:val="20"/>
              </w:rPr>
            </w:pPr>
          </w:p>
        </w:tc>
        <w:tc>
          <w:tcPr>
            <w:tcW w:w="5611" w:type="dxa"/>
          </w:tcPr>
          <w:p w14:paraId="5C8AB295" w14:textId="7E0E277B" w:rsidR="007C2A88" w:rsidRPr="00A635A5" w:rsidRDefault="007C2A88" w:rsidP="006835BD">
            <w:pPr>
              <w:spacing w:line="276" w:lineRule="auto"/>
              <w:rPr>
                <w:rFonts w:cstheme="minorHAnsi"/>
                <w:sz w:val="20"/>
                <w:szCs w:val="20"/>
              </w:rPr>
            </w:pPr>
          </w:p>
        </w:tc>
        <w:tc>
          <w:tcPr>
            <w:tcW w:w="1837" w:type="dxa"/>
          </w:tcPr>
          <w:p w14:paraId="4FF1D7F8" w14:textId="67DF56B4" w:rsidR="007C2A88" w:rsidRPr="00A635A5" w:rsidRDefault="007C2A88" w:rsidP="006835BD">
            <w:pPr>
              <w:spacing w:line="276" w:lineRule="auto"/>
              <w:rPr>
                <w:rFonts w:cstheme="minorHAnsi"/>
                <w:sz w:val="20"/>
                <w:szCs w:val="20"/>
              </w:rPr>
            </w:pPr>
          </w:p>
        </w:tc>
        <w:tc>
          <w:tcPr>
            <w:tcW w:w="1765" w:type="dxa"/>
          </w:tcPr>
          <w:p w14:paraId="0BF716C5" w14:textId="64FD6382" w:rsidR="007C2A88" w:rsidRPr="00A635A5" w:rsidRDefault="007C2A88" w:rsidP="006835BD">
            <w:pPr>
              <w:spacing w:line="276" w:lineRule="auto"/>
              <w:rPr>
                <w:rFonts w:cstheme="minorHAnsi"/>
                <w:sz w:val="20"/>
                <w:szCs w:val="20"/>
              </w:rPr>
            </w:pPr>
          </w:p>
        </w:tc>
      </w:tr>
      <w:tr w:rsidR="007C2A88" w:rsidRPr="00A635A5" w14:paraId="2CB5B683" w14:textId="77777777" w:rsidTr="006835BD">
        <w:trPr>
          <w:trHeight w:val="265"/>
        </w:trPr>
        <w:tc>
          <w:tcPr>
            <w:tcW w:w="421" w:type="dxa"/>
          </w:tcPr>
          <w:p w14:paraId="78083371" w14:textId="1A1E5482" w:rsidR="007C2A88" w:rsidRPr="00A635A5" w:rsidRDefault="007C2A88" w:rsidP="006835BD">
            <w:pPr>
              <w:spacing w:line="276" w:lineRule="auto"/>
              <w:rPr>
                <w:rFonts w:cstheme="minorHAnsi"/>
                <w:sz w:val="20"/>
                <w:szCs w:val="20"/>
              </w:rPr>
            </w:pPr>
          </w:p>
        </w:tc>
        <w:tc>
          <w:tcPr>
            <w:tcW w:w="5611" w:type="dxa"/>
          </w:tcPr>
          <w:p w14:paraId="6DAA682A" w14:textId="1E7F70FD" w:rsidR="007C2A88" w:rsidRPr="00A635A5" w:rsidRDefault="007C2A88" w:rsidP="006835BD">
            <w:pPr>
              <w:spacing w:line="276" w:lineRule="auto"/>
              <w:rPr>
                <w:rFonts w:cstheme="minorHAnsi"/>
                <w:sz w:val="20"/>
                <w:szCs w:val="20"/>
              </w:rPr>
            </w:pPr>
          </w:p>
        </w:tc>
        <w:tc>
          <w:tcPr>
            <w:tcW w:w="1837" w:type="dxa"/>
          </w:tcPr>
          <w:p w14:paraId="3D6B05AC" w14:textId="151695D9" w:rsidR="007C2A88" w:rsidRPr="00A635A5" w:rsidRDefault="007C2A88" w:rsidP="006835BD">
            <w:pPr>
              <w:spacing w:line="276" w:lineRule="auto"/>
              <w:rPr>
                <w:rFonts w:cstheme="minorHAnsi"/>
                <w:sz w:val="20"/>
                <w:szCs w:val="20"/>
              </w:rPr>
            </w:pPr>
          </w:p>
        </w:tc>
        <w:tc>
          <w:tcPr>
            <w:tcW w:w="1765" w:type="dxa"/>
          </w:tcPr>
          <w:p w14:paraId="4DC57F69" w14:textId="234E7CCD" w:rsidR="007C2A88" w:rsidRPr="00A635A5" w:rsidRDefault="007C2A88" w:rsidP="006835BD">
            <w:pPr>
              <w:spacing w:line="276" w:lineRule="auto"/>
              <w:rPr>
                <w:rFonts w:cstheme="minorHAnsi"/>
                <w:sz w:val="20"/>
                <w:szCs w:val="20"/>
              </w:rPr>
            </w:pPr>
          </w:p>
        </w:tc>
      </w:tr>
      <w:tr w:rsidR="007C2A88" w:rsidRPr="00A635A5" w14:paraId="178AA664" w14:textId="77777777" w:rsidTr="006835BD">
        <w:trPr>
          <w:trHeight w:val="265"/>
        </w:trPr>
        <w:tc>
          <w:tcPr>
            <w:tcW w:w="421" w:type="dxa"/>
          </w:tcPr>
          <w:p w14:paraId="5227917C" w14:textId="3FC43D94" w:rsidR="007C2A88" w:rsidRPr="00A635A5" w:rsidRDefault="007C2A88" w:rsidP="006835BD">
            <w:pPr>
              <w:spacing w:line="276" w:lineRule="auto"/>
              <w:rPr>
                <w:rFonts w:cstheme="minorHAnsi"/>
                <w:sz w:val="20"/>
                <w:szCs w:val="20"/>
              </w:rPr>
            </w:pPr>
          </w:p>
        </w:tc>
        <w:tc>
          <w:tcPr>
            <w:tcW w:w="5611" w:type="dxa"/>
          </w:tcPr>
          <w:p w14:paraId="53053057" w14:textId="2B24D9CC" w:rsidR="007C2A88" w:rsidRPr="00A635A5" w:rsidRDefault="007C2A88" w:rsidP="006835BD">
            <w:pPr>
              <w:spacing w:line="276" w:lineRule="auto"/>
              <w:rPr>
                <w:rFonts w:cstheme="minorHAnsi"/>
                <w:sz w:val="20"/>
                <w:szCs w:val="20"/>
              </w:rPr>
            </w:pPr>
          </w:p>
        </w:tc>
        <w:tc>
          <w:tcPr>
            <w:tcW w:w="1837" w:type="dxa"/>
          </w:tcPr>
          <w:p w14:paraId="091C61D6" w14:textId="4EBFB237" w:rsidR="007C2A88" w:rsidRPr="00A635A5" w:rsidRDefault="007C2A88" w:rsidP="006835BD">
            <w:pPr>
              <w:spacing w:line="276" w:lineRule="auto"/>
              <w:rPr>
                <w:rFonts w:cstheme="minorHAnsi"/>
                <w:sz w:val="20"/>
                <w:szCs w:val="20"/>
              </w:rPr>
            </w:pPr>
          </w:p>
        </w:tc>
        <w:tc>
          <w:tcPr>
            <w:tcW w:w="1765" w:type="dxa"/>
          </w:tcPr>
          <w:p w14:paraId="20E1F542" w14:textId="189CB45A" w:rsidR="007C2A88" w:rsidRPr="00A635A5" w:rsidRDefault="007C2A88" w:rsidP="006835BD">
            <w:pPr>
              <w:spacing w:line="276" w:lineRule="auto"/>
              <w:rPr>
                <w:rFonts w:cstheme="minorHAnsi"/>
                <w:sz w:val="20"/>
                <w:szCs w:val="20"/>
              </w:rPr>
            </w:pPr>
          </w:p>
        </w:tc>
      </w:tr>
      <w:tr w:rsidR="007C2A88" w:rsidRPr="00A635A5" w14:paraId="1DC4E4FF" w14:textId="77777777" w:rsidTr="006835BD">
        <w:trPr>
          <w:trHeight w:val="265"/>
        </w:trPr>
        <w:tc>
          <w:tcPr>
            <w:tcW w:w="421" w:type="dxa"/>
          </w:tcPr>
          <w:p w14:paraId="3D1E13C2" w14:textId="5B493E7A" w:rsidR="007C2A88" w:rsidRPr="00A635A5" w:rsidRDefault="007C2A88" w:rsidP="006835BD">
            <w:pPr>
              <w:spacing w:line="276" w:lineRule="auto"/>
              <w:rPr>
                <w:rFonts w:cstheme="minorHAnsi"/>
                <w:sz w:val="20"/>
                <w:szCs w:val="20"/>
              </w:rPr>
            </w:pPr>
          </w:p>
        </w:tc>
        <w:tc>
          <w:tcPr>
            <w:tcW w:w="5611" w:type="dxa"/>
          </w:tcPr>
          <w:p w14:paraId="45E8D39E" w14:textId="3F9F3F39" w:rsidR="007C2A88" w:rsidRPr="00A635A5" w:rsidRDefault="007C2A88" w:rsidP="006835BD">
            <w:pPr>
              <w:spacing w:line="276" w:lineRule="auto"/>
              <w:rPr>
                <w:rFonts w:cstheme="minorHAnsi"/>
                <w:sz w:val="20"/>
                <w:szCs w:val="20"/>
              </w:rPr>
            </w:pPr>
          </w:p>
        </w:tc>
        <w:tc>
          <w:tcPr>
            <w:tcW w:w="1837" w:type="dxa"/>
          </w:tcPr>
          <w:p w14:paraId="100B1B95" w14:textId="1CCB5597" w:rsidR="007C2A88" w:rsidRPr="00A635A5" w:rsidRDefault="007C2A88" w:rsidP="006835BD">
            <w:pPr>
              <w:spacing w:line="276" w:lineRule="auto"/>
              <w:rPr>
                <w:rFonts w:cstheme="minorHAnsi"/>
                <w:sz w:val="20"/>
                <w:szCs w:val="20"/>
              </w:rPr>
            </w:pPr>
          </w:p>
        </w:tc>
        <w:tc>
          <w:tcPr>
            <w:tcW w:w="1765" w:type="dxa"/>
          </w:tcPr>
          <w:p w14:paraId="152DEC09" w14:textId="667B21C4" w:rsidR="007C2A88" w:rsidRPr="00A635A5" w:rsidRDefault="007C2A88" w:rsidP="006835BD">
            <w:pPr>
              <w:spacing w:line="276" w:lineRule="auto"/>
              <w:rPr>
                <w:rFonts w:cstheme="minorHAnsi"/>
                <w:sz w:val="20"/>
                <w:szCs w:val="20"/>
              </w:rPr>
            </w:pPr>
          </w:p>
        </w:tc>
      </w:tr>
      <w:tr w:rsidR="007C2A88" w:rsidRPr="00A635A5" w14:paraId="7F60998E" w14:textId="77777777" w:rsidTr="006835BD">
        <w:trPr>
          <w:trHeight w:val="265"/>
        </w:trPr>
        <w:tc>
          <w:tcPr>
            <w:tcW w:w="421" w:type="dxa"/>
          </w:tcPr>
          <w:p w14:paraId="2591C84E" w14:textId="57D318CC" w:rsidR="007C2A88" w:rsidRPr="00A635A5" w:rsidRDefault="007C2A88" w:rsidP="006835BD">
            <w:pPr>
              <w:spacing w:line="276" w:lineRule="auto"/>
              <w:rPr>
                <w:rFonts w:cstheme="minorHAnsi"/>
                <w:sz w:val="20"/>
                <w:szCs w:val="20"/>
              </w:rPr>
            </w:pPr>
          </w:p>
        </w:tc>
        <w:tc>
          <w:tcPr>
            <w:tcW w:w="5611" w:type="dxa"/>
          </w:tcPr>
          <w:p w14:paraId="64BE1E9E" w14:textId="1A5C0907" w:rsidR="007C2A88" w:rsidRPr="00A635A5" w:rsidRDefault="007C2A88" w:rsidP="006835BD">
            <w:pPr>
              <w:spacing w:line="276" w:lineRule="auto"/>
              <w:rPr>
                <w:rFonts w:cstheme="minorHAnsi"/>
                <w:sz w:val="20"/>
                <w:szCs w:val="20"/>
              </w:rPr>
            </w:pPr>
          </w:p>
        </w:tc>
        <w:tc>
          <w:tcPr>
            <w:tcW w:w="1837" w:type="dxa"/>
          </w:tcPr>
          <w:p w14:paraId="6CA97BC5" w14:textId="77777777" w:rsidR="007C2A88" w:rsidRPr="00A635A5" w:rsidRDefault="007C2A88" w:rsidP="006835BD">
            <w:pPr>
              <w:spacing w:line="276" w:lineRule="auto"/>
              <w:rPr>
                <w:rFonts w:cstheme="minorHAnsi"/>
                <w:sz w:val="20"/>
                <w:szCs w:val="20"/>
              </w:rPr>
            </w:pPr>
          </w:p>
        </w:tc>
        <w:tc>
          <w:tcPr>
            <w:tcW w:w="1765" w:type="dxa"/>
          </w:tcPr>
          <w:p w14:paraId="3CFE35BE" w14:textId="23EEC72F" w:rsidR="007C2A88" w:rsidRPr="00A635A5" w:rsidRDefault="007C2A88" w:rsidP="006835BD">
            <w:pPr>
              <w:spacing w:line="276" w:lineRule="auto"/>
              <w:rPr>
                <w:rFonts w:cstheme="minorHAnsi"/>
                <w:sz w:val="20"/>
                <w:szCs w:val="20"/>
              </w:rPr>
            </w:pPr>
          </w:p>
        </w:tc>
      </w:tr>
      <w:tr w:rsidR="007C2A88" w:rsidRPr="00A635A5" w14:paraId="5885A1F9" w14:textId="77777777" w:rsidTr="006835BD">
        <w:trPr>
          <w:trHeight w:val="265"/>
        </w:trPr>
        <w:tc>
          <w:tcPr>
            <w:tcW w:w="421" w:type="dxa"/>
          </w:tcPr>
          <w:p w14:paraId="37EFCD21" w14:textId="2B9E8432" w:rsidR="007C2A88" w:rsidRPr="00A635A5" w:rsidRDefault="007C2A88" w:rsidP="006835BD">
            <w:pPr>
              <w:spacing w:line="276" w:lineRule="auto"/>
              <w:rPr>
                <w:rFonts w:cstheme="minorHAnsi"/>
                <w:sz w:val="20"/>
                <w:szCs w:val="20"/>
              </w:rPr>
            </w:pPr>
          </w:p>
        </w:tc>
        <w:tc>
          <w:tcPr>
            <w:tcW w:w="5611" w:type="dxa"/>
          </w:tcPr>
          <w:p w14:paraId="059D3E3D" w14:textId="2F09F23B" w:rsidR="007C2A88" w:rsidRPr="00A635A5" w:rsidRDefault="007C2A88" w:rsidP="006835BD">
            <w:pPr>
              <w:spacing w:line="276" w:lineRule="auto"/>
              <w:rPr>
                <w:rFonts w:cstheme="minorHAnsi"/>
                <w:sz w:val="20"/>
                <w:szCs w:val="20"/>
              </w:rPr>
            </w:pPr>
          </w:p>
        </w:tc>
        <w:tc>
          <w:tcPr>
            <w:tcW w:w="1837" w:type="dxa"/>
          </w:tcPr>
          <w:p w14:paraId="7C695611" w14:textId="259061F0" w:rsidR="007C2A88" w:rsidRPr="00A635A5" w:rsidRDefault="007C2A88" w:rsidP="006835BD">
            <w:pPr>
              <w:spacing w:line="276" w:lineRule="auto"/>
              <w:rPr>
                <w:rFonts w:cstheme="minorHAnsi"/>
                <w:sz w:val="20"/>
                <w:szCs w:val="20"/>
              </w:rPr>
            </w:pPr>
          </w:p>
        </w:tc>
        <w:tc>
          <w:tcPr>
            <w:tcW w:w="1765" w:type="dxa"/>
          </w:tcPr>
          <w:p w14:paraId="7017B4F2" w14:textId="586B4058" w:rsidR="007C2A88" w:rsidRPr="00A635A5" w:rsidRDefault="007C2A88" w:rsidP="006835BD">
            <w:pPr>
              <w:spacing w:line="276" w:lineRule="auto"/>
              <w:rPr>
                <w:rFonts w:cstheme="minorHAnsi"/>
                <w:sz w:val="20"/>
                <w:szCs w:val="20"/>
              </w:rPr>
            </w:pPr>
          </w:p>
        </w:tc>
      </w:tr>
      <w:tr w:rsidR="007C2A88" w:rsidRPr="00A635A5" w14:paraId="30D209D2" w14:textId="77777777" w:rsidTr="006835BD">
        <w:trPr>
          <w:trHeight w:val="265"/>
        </w:trPr>
        <w:tc>
          <w:tcPr>
            <w:tcW w:w="421" w:type="dxa"/>
          </w:tcPr>
          <w:p w14:paraId="19A3A341" w14:textId="2F89FF11" w:rsidR="007C2A88" w:rsidRPr="00A635A5" w:rsidRDefault="007C2A88" w:rsidP="006835BD">
            <w:pPr>
              <w:spacing w:line="276" w:lineRule="auto"/>
              <w:rPr>
                <w:rFonts w:cstheme="minorHAnsi"/>
                <w:sz w:val="20"/>
                <w:szCs w:val="20"/>
              </w:rPr>
            </w:pPr>
          </w:p>
        </w:tc>
        <w:tc>
          <w:tcPr>
            <w:tcW w:w="5611" w:type="dxa"/>
          </w:tcPr>
          <w:p w14:paraId="35BAA744" w14:textId="64767597" w:rsidR="007C2A88" w:rsidRPr="00A635A5" w:rsidRDefault="007C2A88" w:rsidP="006835BD">
            <w:pPr>
              <w:spacing w:line="276" w:lineRule="auto"/>
              <w:rPr>
                <w:rFonts w:cstheme="minorHAnsi"/>
                <w:sz w:val="20"/>
                <w:szCs w:val="20"/>
              </w:rPr>
            </w:pPr>
          </w:p>
        </w:tc>
        <w:tc>
          <w:tcPr>
            <w:tcW w:w="1837" w:type="dxa"/>
          </w:tcPr>
          <w:p w14:paraId="54AFAD73" w14:textId="3881BE83" w:rsidR="007C2A88" w:rsidRPr="00A635A5" w:rsidRDefault="007C2A88" w:rsidP="006835BD">
            <w:pPr>
              <w:spacing w:line="276" w:lineRule="auto"/>
              <w:rPr>
                <w:rFonts w:cstheme="minorHAnsi"/>
                <w:sz w:val="20"/>
                <w:szCs w:val="20"/>
              </w:rPr>
            </w:pPr>
          </w:p>
        </w:tc>
        <w:tc>
          <w:tcPr>
            <w:tcW w:w="1765" w:type="dxa"/>
          </w:tcPr>
          <w:p w14:paraId="729DF522" w14:textId="7B4245EE" w:rsidR="007C2A88" w:rsidRPr="00A635A5" w:rsidRDefault="007C2A88" w:rsidP="006835BD">
            <w:pPr>
              <w:spacing w:line="276" w:lineRule="auto"/>
              <w:rPr>
                <w:rFonts w:cstheme="minorHAnsi"/>
                <w:sz w:val="20"/>
                <w:szCs w:val="20"/>
              </w:rPr>
            </w:pPr>
          </w:p>
        </w:tc>
      </w:tr>
      <w:tr w:rsidR="007C2A88" w:rsidRPr="00A635A5" w14:paraId="69E3DA7B" w14:textId="77777777" w:rsidTr="006835BD">
        <w:trPr>
          <w:trHeight w:val="265"/>
        </w:trPr>
        <w:tc>
          <w:tcPr>
            <w:tcW w:w="421" w:type="dxa"/>
          </w:tcPr>
          <w:p w14:paraId="04CF897F" w14:textId="1DC544A0" w:rsidR="007C2A88" w:rsidRPr="00A635A5" w:rsidRDefault="007C2A88" w:rsidP="006835BD">
            <w:pPr>
              <w:spacing w:line="276" w:lineRule="auto"/>
              <w:rPr>
                <w:rFonts w:cstheme="minorHAnsi"/>
                <w:sz w:val="20"/>
                <w:szCs w:val="20"/>
              </w:rPr>
            </w:pPr>
          </w:p>
        </w:tc>
        <w:tc>
          <w:tcPr>
            <w:tcW w:w="5611" w:type="dxa"/>
          </w:tcPr>
          <w:p w14:paraId="28DA7633" w14:textId="70A24F33" w:rsidR="007C2A88" w:rsidRPr="00A635A5" w:rsidRDefault="007C2A88" w:rsidP="006835BD">
            <w:pPr>
              <w:spacing w:line="276" w:lineRule="auto"/>
              <w:rPr>
                <w:rFonts w:cstheme="minorHAnsi"/>
                <w:sz w:val="20"/>
                <w:szCs w:val="20"/>
              </w:rPr>
            </w:pPr>
          </w:p>
        </w:tc>
        <w:tc>
          <w:tcPr>
            <w:tcW w:w="1837" w:type="dxa"/>
          </w:tcPr>
          <w:p w14:paraId="5FF54AAF" w14:textId="2E2C32B7" w:rsidR="007C2A88" w:rsidRPr="00A635A5" w:rsidRDefault="007C2A88" w:rsidP="006835BD">
            <w:pPr>
              <w:spacing w:line="276" w:lineRule="auto"/>
              <w:rPr>
                <w:rFonts w:cstheme="minorHAnsi"/>
                <w:sz w:val="20"/>
                <w:szCs w:val="20"/>
              </w:rPr>
            </w:pPr>
          </w:p>
        </w:tc>
        <w:tc>
          <w:tcPr>
            <w:tcW w:w="1765" w:type="dxa"/>
          </w:tcPr>
          <w:p w14:paraId="603EF257" w14:textId="5C0B0784" w:rsidR="007C2A88" w:rsidRPr="00A635A5" w:rsidRDefault="007C2A88" w:rsidP="006835BD">
            <w:pPr>
              <w:spacing w:line="276" w:lineRule="auto"/>
              <w:rPr>
                <w:rFonts w:cstheme="minorHAnsi"/>
                <w:sz w:val="20"/>
                <w:szCs w:val="20"/>
              </w:rPr>
            </w:pPr>
          </w:p>
        </w:tc>
      </w:tr>
      <w:tr w:rsidR="007C2A88" w:rsidRPr="00A635A5" w14:paraId="7B1E5943" w14:textId="77777777" w:rsidTr="006835BD">
        <w:trPr>
          <w:trHeight w:val="265"/>
        </w:trPr>
        <w:tc>
          <w:tcPr>
            <w:tcW w:w="421" w:type="dxa"/>
          </w:tcPr>
          <w:p w14:paraId="65418995" w14:textId="1766A446" w:rsidR="007C2A88" w:rsidRPr="00A635A5" w:rsidRDefault="007C2A88" w:rsidP="006835BD">
            <w:pPr>
              <w:spacing w:line="276" w:lineRule="auto"/>
              <w:rPr>
                <w:rFonts w:cstheme="minorHAnsi"/>
                <w:sz w:val="20"/>
                <w:szCs w:val="20"/>
              </w:rPr>
            </w:pPr>
          </w:p>
        </w:tc>
        <w:tc>
          <w:tcPr>
            <w:tcW w:w="5611" w:type="dxa"/>
          </w:tcPr>
          <w:p w14:paraId="1E47FE5C" w14:textId="61AF268C" w:rsidR="007C2A88" w:rsidRPr="00A635A5" w:rsidRDefault="007C2A88" w:rsidP="006835BD">
            <w:pPr>
              <w:spacing w:line="276" w:lineRule="auto"/>
              <w:rPr>
                <w:rFonts w:cstheme="minorHAnsi"/>
                <w:sz w:val="20"/>
                <w:szCs w:val="20"/>
              </w:rPr>
            </w:pPr>
          </w:p>
        </w:tc>
        <w:tc>
          <w:tcPr>
            <w:tcW w:w="1837" w:type="dxa"/>
          </w:tcPr>
          <w:p w14:paraId="4AF5D21C" w14:textId="2AED0395" w:rsidR="007C2A88" w:rsidRPr="00A635A5" w:rsidRDefault="007C2A88" w:rsidP="006835BD">
            <w:pPr>
              <w:spacing w:line="276" w:lineRule="auto"/>
              <w:rPr>
                <w:rFonts w:cstheme="minorHAnsi"/>
                <w:sz w:val="20"/>
                <w:szCs w:val="20"/>
              </w:rPr>
            </w:pPr>
          </w:p>
        </w:tc>
        <w:tc>
          <w:tcPr>
            <w:tcW w:w="1765" w:type="dxa"/>
          </w:tcPr>
          <w:p w14:paraId="538A48F9" w14:textId="33E67396" w:rsidR="007C2A88" w:rsidRPr="00A635A5" w:rsidRDefault="007C2A88" w:rsidP="006835BD">
            <w:pPr>
              <w:spacing w:line="276" w:lineRule="auto"/>
              <w:rPr>
                <w:rFonts w:cstheme="minorHAnsi"/>
                <w:sz w:val="20"/>
                <w:szCs w:val="20"/>
              </w:rPr>
            </w:pPr>
          </w:p>
        </w:tc>
      </w:tr>
      <w:tr w:rsidR="007C2A88" w:rsidRPr="00A635A5" w14:paraId="28F893DE" w14:textId="77777777" w:rsidTr="006835BD">
        <w:trPr>
          <w:trHeight w:val="265"/>
        </w:trPr>
        <w:tc>
          <w:tcPr>
            <w:tcW w:w="421" w:type="dxa"/>
          </w:tcPr>
          <w:p w14:paraId="56535341" w14:textId="09A6D296" w:rsidR="007C2A88" w:rsidRPr="00A635A5" w:rsidRDefault="007C2A88" w:rsidP="006835BD">
            <w:pPr>
              <w:spacing w:line="276" w:lineRule="auto"/>
              <w:rPr>
                <w:rFonts w:cstheme="minorHAnsi"/>
                <w:sz w:val="20"/>
                <w:szCs w:val="20"/>
              </w:rPr>
            </w:pPr>
          </w:p>
        </w:tc>
        <w:tc>
          <w:tcPr>
            <w:tcW w:w="5611" w:type="dxa"/>
          </w:tcPr>
          <w:p w14:paraId="55ADBE74" w14:textId="3D15D55B" w:rsidR="007C2A88" w:rsidRPr="00A635A5" w:rsidRDefault="007C2A88" w:rsidP="006835BD">
            <w:pPr>
              <w:spacing w:line="276" w:lineRule="auto"/>
              <w:rPr>
                <w:rFonts w:cstheme="minorHAnsi"/>
                <w:sz w:val="20"/>
                <w:szCs w:val="20"/>
              </w:rPr>
            </w:pPr>
          </w:p>
        </w:tc>
        <w:tc>
          <w:tcPr>
            <w:tcW w:w="1837" w:type="dxa"/>
          </w:tcPr>
          <w:p w14:paraId="057039D1" w14:textId="69DC221E" w:rsidR="007C2A88" w:rsidRPr="00A635A5" w:rsidRDefault="007C2A88" w:rsidP="006835BD">
            <w:pPr>
              <w:spacing w:line="276" w:lineRule="auto"/>
              <w:rPr>
                <w:rFonts w:cstheme="minorHAnsi"/>
                <w:sz w:val="20"/>
                <w:szCs w:val="20"/>
              </w:rPr>
            </w:pPr>
          </w:p>
        </w:tc>
        <w:tc>
          <w:tcPr>
            <w:tcW w:w="1765" w:type="dxa"/>
          </w:tcPr>
          <w:p w14:paraId="3D66B9F4" w14:textId="57B8DBFB" w:rsidR="007C2A88" w:rsidRPr="00A635A5" w:rsidRDefault="007C2A88" w:rsidP="006835BD">
            <w:pPr>
              <w:spacing w:line="276" w:lineRule="auto"/>
              <w:rPr>
                <w:rFonts w:cstheme="minorHAnsi"/>
                <w:sz w:val="20"/>
                <w:szCs w:val="20"/>
              </w:rPr>
            </w:pPr>
          </w:p>
        </w:tc>
      </w:tr>
    </w:tbl>
    <w:p w14:paraId="22674A3F" w14:textId="161E7DC9" w:rsidR="00400997" w:rsidRDefault="00400997" w:rsidP="00FF3E22">
      <w:pPr>
        <w:spacing w:line="276" w:lineRule="auto"/>
      </w:pPr>
    </w:p>
    <w:p w14:paraId="51AA58DB" w14:textId="77777777" w:rsidR="005971B0" w:rsidRDefault="005971B0" w:rsidP="00FF3E22">
      <w:pPr>
        <w:spacing w:line="276" w:lineRule="auto"/>
        <w:sectPr w:rsidR="005971B0" w:rsidSect="005971B0">
          <w:footerReference w:type="default" r:id="rId10"/>
          <w:pgSz w:w="11906" w:h="16838" w:code="9"/>
          <w:pgMar w:top="1440" w:right="1440" w:bottom="1440" w:left="1440" w:header="709" w:footer="709" w:gutter="0"/>
          <w:cols w:space="708"/>
          <w:docGrid w:linePitch="360"/>
        </w:sectPr>
      </w:pPr>
    </w:p>
    <w:p w14:paraId="5F352D7A" w14:textId="77777777" w:rsidR="00A63463" w:rsidRDefault="00A63463" w:rsidP="00FF3E22">
      <w:pPr>
        <w:spacing w:line="276" w:lineRule="auto"/>
      </w:pPr>
    </w:p>
    <w:tbl>
      <w:tblPr>
        <w:tblStyle w:val="Tabelraster"/>
        <w:tblW w:w="14021" w:type="dxa"/>
        <w:tblInd w:w="-5" w:type="dxa"/>
        <w:tblLook w:val="04A0" w:firstRow="1" w:lastRow="0" w:firstColumn="1" w:lastColumn="0" w:noHBand="0" w:noVBand="1"/>
      </w:tblPr>
      <w:tblGrid>
        <w:gridCol w:w="3077"/>
        <w:gridCol w:w="3271"/>
        <w:gridCol w:w="3008"/>
        <w:gridCol w:w="3005"/>
        <w:gridCol w:w="1660"/>
      </w:tblGrid>
      <w:tr w:rsidR="008328D4" w14:paraId="538E8DD7" w14:textId="77777777" w:rsidTr="484AAEBA">
        <w:trPr>
          <w:trHeight w:val="572"/>
        </w:trPr>
        <w:tc>
          <w:tcPr>
            <w:tcW w:w="3077" w:type="dxa"/>
            <w:shd w:val="clear" w:color="auto" w:fill="EDEDED" w:themeFill="accent3" w:themeFillTint="33"/>
          </w:tcPr>
          <w:p w14:paraId="756FFB51" w14:textId="77777777" w:rsidR="008328D4" w:rsidRPr="00D24BF6" w:rsidRDefault="008328D4" w:rsidP="008328D4">
            <w:pPr>
              <w:pStyle w:val="Kop2"/>
              <w:spacing w:line="276" w:lineRule="auto"/>
              <w:rPr>
                <w:color w:val="C00934"/>
              </w:rPr>
            </w:pPr>
            <w:r w:rsidRPr="00D24BF6">
              <w:rPr>
                <w:rFonts w:ascii="-webkit-standard" w:eastAsia="Times New Roman" w:hAnsi="-webkit-standard" w:cs="Times New Roman"/>
                <w:color w:val="000000"/>
                <w:kern w:val="0"/>
                <w:sz w:val="18"/>
                <w:szCs w:val="18"/>
                <w:lang w:eastAsia="en-GB"/>
                <w14:ligatures w14:val="none"/>
              </w:rPr>
              <w:t> </w:t>
            </w:r>
            <w:r>
              <w:rPr>
                <w:color w:val="C00934"/>
              </w:rPr>
              <w:t>Toetsonderdeel</w:t>
            </w:r>
          </w:p>
        </w:tc>
        <w:tc>
          <w:tcPr>
            <w:tcW w:w="3271" w:type="dxa"/>
            <w:shd w:val="clear" w:color="auto" w:fill="EDEDED" w:themeFill="accent3" w:themeFillTint="33"/>
          </w:tcPr>
          <w:p w14:paraId="640947FD" w14:textId="77777777" w:rsidR="008328D4" w:rsidRPr="00D24BF6" w:rsidRDefault="008328D4" w:rsidP="00FF3E22">
            <w:pPr>
              <w:pStyle w:val="Kop2"/>
              <w:spacing w:line="276" w:lineRule="auto"/>
              <w:rPr>
                <w:color w:val="C00934"/>
              </w:rPr>
            </w:pPr>
            <w:r>
              <w:rPr>
                <w:color w:val="C00934"/>
              </w:rPr>
              <w:t>Toetsvorm</w:t>
            </w:r>
          </w:p>
        </w:tc>
        <w:tc>
          <w:tcPr>
            <w:tcW w:w="3008" w:type="dxa"/>
            <w:shd w:val="clear" w:color="auto" w:fill="EDEDED" w:themeFill="accent3" w:themeFillTint="33"/>
          </w:tcPr>
          <w:p w14:paraId="7A455521" w14:textId="6489A012" w:rsidR="008328D4" w:rsidRDefault="00C34B64" w:rsidP="00FF3E22">
            <w:pPr>
              <w:pStyle w:val="Kop2"/>
              <w:spacing w:line="276" w:lineRule="auto"/>
              <w:rPr>
                <w:color w:val="C00934"/>
              </w:rPr>
            </w:pPr>
            <w:r>
              <w:rPr>
                <w:color w:val="C00934"/>
              </w:rPr>
              <w:t>(Tussentijdse) Feedback</w:t>
            </w:r>
          </w:p>
        </w:tc>
        <w:tc>
          <w:tcPr>
            <w:tcW w:w="3005" w:type="dxa"/>
            <w:shd w:val="clear" w:color="auto" w:fill="EDEDED" w:themeFill="accent3" w:themeFillTint="33"/>
          </w:tcPr>
          <w:p w14:paraId="531B8E99" w14:textId="49D1375A" w:rsidR="008328D4" w:rsidRPr="00D24BF6" w:rsidRDefault="008328D4" w:rsidP="00FF3E22">
            <w:pPr>
              <w:pStyle w:val="Kop2"/>
              <w:spacing w:line="276" w:lineRule="auto"/>
              <w:rPr>
                <w:color w:val="C00934"/>
              </w:rPr>
            </w:pPr>
            <w:r>
              <w:rPr>
                <w:color w:val="C00934"/>
              </w:rPr>
              <w:t>Wijze van beoordeling</w:t>
            </w:r>
          </w:p>
        </w:tc>
        <w:tc>
          <w:tcPr>
            <w:tcW w:w="1660" w:type="dxa"/>
            <w:shd w:val="clear" w:color="auto" w:fill="EDEDED" w:themeFill="accent3" w:themeFillTint="33"/>
          </w:tcPr>
          <w:p w14:paraId="633A6DAE" w14:textId="408ED7E4" w:rsidR="008328D4" w:rsidRPr="00D24BF6" w:rsidRDefault="008328D4" w:rsidP="00FF3E22">
            <w:pPr>
              <w:pStyle w:val="Kop2"/>
              <w:spacing w:line="276" w:lineRule="auto"/>
              <w:rPr>
                <w:color w:val="C00934"/>
              </w:rPr>
            </w:pPr>
            <w:r>
              <w:rPr>
                <w:color w:val="C00934"/>
              </w:rPr>
              <w:t>Weging (%)</w:t>
            </w:r>
          </w:p>
        </w:tc>
      </w:tr>
      <w:tr w:rsidR="008328D4" w14:paraId="3620C950" w14:textId="77777777" w:rsidTr="484AAEBA">
        <w:trPr>
          <w:trHeight w:val="277"/>
        </w:trPr>
        <w:tc>
          <w:tcPr>
            <w:tcW w:w="3077" w:type="dxa"/>
          </w:tcPr>
          <w:p w14:paraId="1EE464F2" w14:textId="77777777" w:rsidR="008328D4" w:rsidRDefault="008328D4" w:rsidP="00B6352D">
            <w:pPr>
              <w:spacing w:line="276" w:lineRule="auto"/>
              <w:jc w:val="center"/>
            </w:pPr>
          </w:p>
        </w:tc>
        <w:tc>
          <w:tcPr>
            <w:tcW w:w="3271" w:type="dxa"/>
          </w:tcPr>
          <w:p w14:paraId="3B016AB6" w14:textId="77777777" w:rsidR="008328D4" w:rsidRDefault="008328D4" w:rsidP="00FF3E22">
            <w:pPr>
              <w:spacing w:line="276" w:lineRule="auto"/>
            </w:pPr>
          </w:p>
        </w:tc>
        <w:tc>
          <w:tcPr>
            <w:tcW w:w="3008" w:type="dxa"/>
          </w:tcPr>
          <w:p w14:paraId="4964B92C" w14:textId="77777777" w:rsidR="008328D4" w:rsidRDefault="008328D4" w:rsidP="00FF3E22">
            <w:pPr>
              <w:spacing w:line="276" w:lineRule="auto"/>
            </w:pPr>
          </w:p>
        </w:tc>
        <w:tc>
          <w:tcPr>
            <w:tcW w:w="3005" w:type="dxa"/>
          </w:tcPr>
          <w:p w14:paraId="406796F1" w14:textId="098F3C93" w:rsidR="008328D4" w:rsidRDefault="04F0E26B" w:rsidP="484AAEBA">
            <w:pPr>
              <w:spacing w:line="276" w:lineRule="auto"/>
              <w:rPr>
                <w:sz w:val="16"/>
                <w:szCs w:val="16"/>
              </w:rPr>
            </w:pPr>
            <w:r w:rsidRPr="484AAEBA">
              <w:rPr>
                <w:sz w:val="18"/>
                <w:szCs w:val="18"/>
              </w:rPr>
              <w:t xml:space="preserve">Verwijs eventueel naar bijlagen bij gebruik van </w:t>
            </w:r>
            <w:proofErr w:type="spellStart"/>
            <w:r w:rsidRPr="484AAEBA">
              <w:rPr>
                <w:sz w:val="18"/>
                <w:szCs w:val="18"/>
              </w:rPr>
              <w:t>beoordelingsfomrulieren</w:t>
            </w:r>
            <w:proofErr w:type="spellEnd"/>
            <w:r w:rsidRPr="484AAEBA">
              <w:rPr>
                <w:sz w:val="18"/>
                <w:szCs w:val="18"/>
              </w:rPr>
              <w:t xml:space="preserve"> en </w:t>
            </w:r>
            <w:proofErr w:type="spellStart"/>
            <w:r w:rsidRPr="484AAEBA">
              <w:rPr>
                <w:sz w:val="18"/>
                <w:szCs w:val="18"/>
              </w:rPr>
              <w:t>rubrics</w:t>
            </w:r>
            <w:proofErr w:type="spellEnd"/>
          </w:p>
        </w:tc>
        <w:tc>
          <w:tcPr>
            <w:tcW w:w="1660" w:type="dxa"/>
          </w:tcPr>
          <w:p w14:paraId="611678AF" w14:textId="77777777" w:rsidR="008328D4" w:rsidRDefault="008328D4" w:rsidP="00FF3E22">
            <w:pPr>
              <w:spacing w:line="276" w:lineRule="auto"/>
            </w:pPr>
          </w:p>
        </w:tc>
      </w:tr>
      <w:tr w:rsidR="008328D4" w14:paraId="3AEAC5CF" w14:textId="77777777" w:rsidTr="484AAEBA">
        <w:trPr>
          <w:trHeight w:val="277"/>
        </w:trPr>
        <w:tc>
          <w:tcPr>
            <w:tcW w:w="3077" w:type="dxa"/>
          </w:tcPr>
          <w:p w14:paraId="22D7BF95" w14:textId="77777777" w:rsidR="008328D4" w:rsidRDefault="008328D4" w:rsidP="00B6352D">
            <w:pPr>
              <w:spacing w:line="276" w:lineRule="auto"/>
              <w:jc w:val="center"/>
            </w:pPr>
          </w:p>
        </w:tc>
        <w:tc>
          <w:tcPr>
            <w:tcW w:w="3271" w:type="dxa"/>
          </w:tcPr>
          <w:p w14:paraId="49DD6F7A" w14:textId="77777777" w:rsidR="008328D4" w:rsidRDefault="008328D4" w:rsidP="00FF3E22">
            <w:pPr>
              <w:spacing w:line="276" w:lineRule="auto"/>
            </w:pPr>
          </w:p>
        </w:tc>
        <w:tc>
          <w:tcPr>
            <w:tcW w:w="3008" w:type="dxa"/>
          </w:tcPr>
          <w:p w14:paraId="28EDD345" w14:textId="77777777" w:rsidR="008328D4" w:rsidRDefault="008328D4" w:rsidP="00FF3E22">
            <w:pPr>
              <w:spacing w:line="276" w:lineRule="auto"/>
            </w:pPr>
          </w:p>
        </w:tc>
        <w:tc>
          <w:tcPr>
            <w:tcW w:w="3005" w:type="dxa"/>
          </w:tcPr>
          <w:p w14:paraId="4F0A6593" w14:textId="6606AB7D" w:rsidR="008328D4" w:rsidRDefault="008328D4" w:rsidP="00FF3E22">
            <w:pPr>
              <w:spacing w:line="276" w:lineRule="auto"/>
            </w:pPr>
          </w:p>
        </w:tc>
        <w:tc>
          <w:tcPr>
            <w:tcW w:w="1660" w:type="dxa"/>
          </w:tcPr>
          <w:p w14:paraId="5CE79277" w14:textId="77777777" w:rsidR="008328D4" w:rsidRDefault="008328D4" w:rsidP="00FF3E22">
            <w:pPr>
              <w:spacing w:line="276" w:lineRule="auto"/>
            </w:pPr>
          </w:p>
        </w:tc>
      </w:tr>
      <w:tr w:rsidR="008328D4" w14:paraId="38B6F0D7" w14:textId="77777777" w:rsidTr="484AAEBA">
        <w:trPr>
          <w:trHeight w:val="277"/>
        </w:trPr>
        <w:tc>
          <w:tcPr>
            <w:tcW w:w="3077" w:type="dxa"/>
          </w:tcPr>
          <w:p w14:paraId="5BB36339" w14:textId="77777777" w:rsidR="008328D4" w:rsidRDefault="008328D4" w:rsidP="00B6352D">
            <w:pPr>
              <w:spacing w:line="276" w:lineRule="auto"/>
              <w:jc w:val="center"/>
            </w:pPr>
          </w:p>
        </w:tc>
        <w:tc>
          <w:tcPr>
            <w:tcW w:w="3271" w:type="dxa"/>
          </w:tcPr>
          <w:p w14:paraId="0BF2776C" w14:textId="77777777" w:rsidR="008328D4" w:rsidRDefault="008328D4" w:rsidP="00FF3E22">
            <w:pPr>
              <w:spacing w:line="276" w:lineRule="auto"/>
            </w:pPr>
          </w:p>
        </w:tc>
        <w:tc>
          <w:tcPr>
            <w:tcW w:w="3008" w:type="dxa"/>
          </w:tcPr>
          <w:p w14:paraId="0E0681B7" w14:textId="77777777" w:rsidR="008328D4" w:rsidRDefault="008328D4" w:rsidP="00FF3E22">
            <w:pPr>
              <w:spacing w:line="276" w:lineRule="auto"/>
            </w:pPr>
          </w:p>
        </w:tc>
        <w:tc>
          <w:tcPr>
            <w:tcW w:w="3005" w:type="dxa"/>
          </w:tcPr>
          <w:p w14:paraId="6FDC2B6B" w14:textId="3DCD74CC" w:rsidR="008328D4" w:rsidRDefault="008328D4" w:rsidP="00FF3E22">
            <w:pPr>
              <w:spacing w:line="276" w:lineRule="auto"/>
            </w:pPr>
          </w:p>
        </w:tc>
        <w:tc>
          <w:tcPr>
            <w:tcW w:w="1660" w:type="dxa"/>
          </w:tcPr>
          <w:p w14:paraId="6C7AA91F" w14:textId="77777777" w:rsidR="008328D4" w:rsidRDefault="008328D4" w:rsidP="00FF3E22">
            <w:pPr>
              <w:spacing w:line="276" w:lineRule="auto"/>
            </w:pPr>
          </w:p>
        </w:tc>
      </w:tr>
      <w:tr w:rsidR="008328D4" w14:paraId="6C657E89" w14:textId="77777777" w:rsidTr="484AAEBA">
        <w:trPr>
          <w:trHeight w:val="277"/>
        </w:trPr>
        <w:tc>
          <w:tcPr>
            <w:tcW w:w="3077" w:type="dxa"/>
          </w:tcPr>
          <w:p w14:paraId="5D423535" w14:textId="77777777" w:rsidR="008328D4" w:rsidRDefault="008328D4" w:rsidP="00B6352D">
            <w:pPr>
              <w:spacing w:line="276" w:lineRule="auto"/>
              <w:jc w:val="center"/>
            </w:pPr>
          </w:p>
        </w:tc>
        <w:tc>
          <w:tcPr>
            <w:tcW w:w="3271" w:type="dxa"/>
          </w:tcPr>
          <w:p w14:paraId="50000892" w14:textId="77777777" w:rsidR="008328D4" w:rsidRDefault="008328D4" w:rsidP="00FF3E22">
            <w:pPr>
              <w:spacing w:line="276" w:lineRule="auto"/>
            </w:pPr>
          </w:p>
        </w:tc>
        <w:tc>
          <w:tcPr>
            <w:tcW w:w="3008" w:type="dxa"/>
          </w:tcPr>
          <w:p w14:paraId="0C1AC121" w14:textId="77777777" w:rsidR="008328D4" w:rsidRDefault="008328D4" w:rsidP="00FF3E22">
            <w:pPr>
              <w:spacing w:line="276" w:lineRule="auto"/>
            </w:pPr>
          </w:p>
        </w:tc>
        <w:tc>
          <w:tcPr>
            <w:tcW w:w="3005" w:type="dxa"/>
          </w:tcPr>
          <w:p w14:paraId="2C55AC78" w14:textId="53695CD2" w:rsidR="008328D4" w:rsidRDefault="008328D4" w:rsidP="00FF3E22">
            <w:pPr>
              <w:spacing w:line="276" w:lineRule="auto"/>
            </w:pPr>
          </w:p>
        </w:tc>
        <w:tc>
          <w:tcPr>
            <w:tcW w:w="1660" w:type="dxa"/>
          </w:tcPr>
          <w:p w14:paraId="6DC652DB" w14:textId="77777777" w:rsidR="008328D4" w:rsidRDefault="008328D4" w:rsidP="00FF3E22">
            <w:pPr>
              <w:spacing w:line="276" w:lineRule="auto"/>
            </w:pPr>
          </w:p>
        </w:tc>
      </w:tr>
      <w:tr w:rsidR="008328D4" w14:paraId="757D9697" w14:textId="77777777" w:rsidTr="484AAEBA">
        <w:trPr>
          <w:trHeight w:val="277"/>
        </w:trPr>
        <w:tc>
          <w:tcPr>
            <w:tcW w:w="3077" w:type="dxa"/>
          </w:tcPr>
          <w:p w14:paraId="0CB44C07" w14:textId="77777777" w:rsidR="008328D4" w:rsidRDefault="008328D4" w:rsidP="00B6352D">
            <w:pPr>
              <w:spacing w:line="276" w:lineRule="auto"/>
              <w:jc w:val="center"/>
            </w:pPr>
          </w:p>
        </w:tc>
        <w:tc>
          <w:tcPr>
            <w:tcW w:w="3271" w:type="dxa"/>
          </w:tcPr>
          <w:p w14:paraId="7BD55E90" w14:textId="77777777" w:rsidR="008328D4" w:rsidRDefault="008328D4" w:rsidP="00FF3E22">
            <w:pPr>
              <w:spacing w:line="276" w:lineRule="auto"/>
            </w:pPr>
          </w:p>
        </w:tc>
        <w:tc>
          <w:tcPr>
            <w:tcW w:w="3008" w:type="dxa"/>
          </w:tcPr>
          <w:p w14:paraId="3A6D5545" w14:textId="77777777" w:rsidR="008328D4" w:rsidRDefault="008328D4" w:rsidP="00FF3E22">
            <w:pPr>
              <w:spacing w:line="276" w:lineRule="auto"/>
            </w:pPr>
          </w:p>
        </w:tc>
        <w:tc>
          <w:tcPr>
            <w:tcW w:w="3005" w:type="dxa"/>
          </w:tcPr>
          <w:p w14:paraId="4399B917" w14:textId="3C5C426E" w:rsidR="008328D4" w:rsidRDefault="008328D4" w:rsidP="00FF3E22">
            <w:pPr>
              <w:spacing w:line="276" w:lineRule="auto"/>
            </w:pPr>
          </w:p>
        </w:tc>
        <w:tc>
          <w:tcPr>
            <w:tcW w:w="1660" w:type="dxa"/>
          </w:tcPr>
          <w:p w14:paraId="7B5E8E14" w14:textId="77777777" w:rsidR="008328D4" w:rsidRDefault="008328D4" w:rsidP="00FF3E22">
            <w:pPr>
              <w:spacing w:line="276" w:lineRule="auto"/>
            </w:pPr>
          </w:p>
        </w:tc>
      </w:tr>
    </w:tbl>
    <w:p w14:paraId="5A792AE8" w14:textId="77777777" w:rsidR="00400997" w:rsidRDefault="00400997" w:rsidP="00FF3E22">
      <w:pPr>
        <w:spacing w:line="276" w:lineRule="auto"/>
      </w:pPr>
    </w:p>
    <w:tbl>
      <w:tblPr>
        <w:tblStyle w:val="Tabelraster"/>
        <w:tblW w:w="14029" w:type="dxa"/>
        <w:tblLook w:val="04A0" w:firstRow="1" w:lastRow="0" w:firstColumn="1" w:lastColumn="0" w:noHBand="0" w:noVBand="1"/>
      </w:tblPr>
      <w:tblGrid>
        <w:gridCol w:w="2790"/>
        <w:gridCol w:w="11239"/>
      </w:tblGrid>
      <w:tr w:rsidR="00400997" w14:paraId="454E67AD" w14:textId="77777777" w:rsidTr="484AAEBA">
        <w:trPr>
          <w:trHeight w:val="546"/>
        </w:trPr>
        <w:tc>
          <w:tcPr>
            <w:tcW w:w="2790" w:type="dxa"/>
            <w:shd w:val="clear" w:color="auto" w:fill="EDEDED" w:themeFill="accent3" w:themeFillTint="33"/>
          </w:tcPr>
          <w:p w14:paraId="1FD86E30" w14:textId="77777777" w:rsidR="00400997" w:rsidRPr="00D24BF6" w:rsidRDefault="00400997" w:rsidP="00FF3E22">
            <w:pPr>
              <w:pStyle w:val="Kop2"/>
              <w:spacing w:line="276" w:lineRule="auto"/>
              <w:rPr>
                <w:color w:val="C00934"/>
              </w:rPr>
            </w:pPr>
            <w:r>
              <w:rPr>
                <w:color w:val="C00934"/>
              </w:rPr>
              <w:t>Leerlijn</w:t>
            </w:r>
          </w:p>
        </w:tc>
        <w:tc>
          <w:tcPr>
            <w:tcW w:w="11239" w:type="dxa"/>
            <w:shd w:val="clear" w:color="auto" w:fill="EDEDED" w:themeFill="accent3" w:themeFillTint="33"/>
          </w:tcPr>
          <w:p w14:paraId="4D07F4FD" w14:textId="77777777" w:rsidR="00400997" w:rsidRPr="00D24BF6" w:rsidRDefault="00400997" w:rsidP="00FF3E22">
            <w:pPr>
              <w:pStyle w:val="Kop2"/>
              <w:spacing w:line="276" w:lineRule="auto"/>
              <w:rPr>
                <w:color w:val="C00934"/>
              </w:rPr>
            </w:pPr>
            <w:r>
              <w:rPr>
                <w:color w:val="C00934"/>
              </w:rPr>
              <w:t>Type opdracht</w:t>
            </w:r>
          </w:p>
        </w:tc>
      </w:tr>
      <w:tr w:rsidR="00400997" w14:paraId="71B6F225" w14:textId="77777777" w:rsidTr="484AAEBA">
        <w:trPr>
          <w:trHeight w:val="265"/>
        </w:trPr>
        <w:tc>
          <w:tcPr>
            <w:tcW w:w="2790" w:type="dxa"/>
          </w:tcPr>
          <w:p w14:paraId="6BEC228C" w14:textId="6F5FA8AA" w:rsidR="00400997" w:rsidRDefault="5B41E2B2" w:rsidP="30E0F18E">
            <w:pPr>
              <w:spacing w:line="276" w:lineRule="auto"/>
            </w:pPr>
            <w:r>
              <w:t>Academisch schrijven</w:t>
            </w:r>
          </w:p>
        </w:tc>
        <w:tc>
          <w:tcPr>
            <w:tcW w:w="11239" w:type="dxa"/>
          </w:tcPr>
          <w:p w14:paraId="5CF658BB" w14:textId="77777777" w:rsidR="00400997" w:rsidRDefault="00400997" w:rsidP="00FF3E22">
            <w:pPr>
              <w:spacing w:line="276" w:lineRule="auto"/>
            </w:pPr>
          </w:p>
        </w:tc>
      </w:tr>
      <w:tr w:rsidR="00400997" w14:paraId="10782996" w14:textId="77777777" w:rsidTr="484AAEBA">
        <w:trPr>
          <w:trHeight w:val="265"/>
        </w:trPr>
        <w:tc>
          <w:tcPr>
            <w:tcW w:w="2790" w:type="dxa"/>
          </w:tcPr>
          <w:p w14:paraId="12746B15" w14:textId="77777777" w:rsidR="00400997" w:rsidRDefault="00400997" w:rsidP="00FF3E22">
            <w:pPr>
              <w:spacing w:line="276" w:lineRule="auto"/>
            </w:pPr>
            <w:r>
              <w:t>Onderzoeksvaardigheden</w:t>
            </w:r>
          </w:p>
        </w:tc>
        <w:tc>
          <w:tcPr>
            <w:tcW w:w="11239" w:type="dxa"/>
          </w:tcPr>
          <w:p w14:paraId="173CBF00" w14:textId="77777777" w:rsidR="00400997" w:rsidRDefault="00400997" w:rsidP="00FF3E22">
            <w:pPr>
              <w:spacing w:line="276" w:lineRule="auto"/>
            </w:pPr>
          </w:p>
        </w:tc>
      </w:tr>
      <w:tr w:rsidR="00400997" w14:paraId="01A6DFB1" w14:textId="77777777" w:rsidTr="484AAEBA">
        <w:trPr>
          <w:trHeight w:val="265"/>
        </w:trPr>
        <w:tc>
          <w:tcPr>
            <w:tcW w:w="2790" w:type="dxa"/>
          </w:tcPr>
          <w:p w14:paraId="6CE01703" w14:textId="77777777" w:rsidR="00400997" w:rsidRDefault="00400997" w:rsidP="00FF3E22">
            <w:pPr>
              <w:spacing w:line="276" w:lineRule="auto"/>
            </w:pPr>
            <w:r>
              <w:t xml:space="preserve">Data </w:t>
            </w:r>
            <w:proofErr w:type="spellStart"/>
            <w:r>
              <w:t>Science</w:t>
            </w:r>
            <w:proofErr w:type="spellEnd"/>
          </w:p>
        </w:tc>
        <w:tc>
          <w:tcPr>
            <w:tcW w:w="11239" w:type="dxa"/>
          </w:tcPr>
          <w:p w14:paraId="6BDFBEC8" w14:textId="77777777" w:rsidR="00400997" w:rsidRDefault="00400997" w:rsidP="00FF3E22">
            <w:pPr>
              <w:spacing w:line="276" w:lineRule="auto"/>
            </w:pPr>
          </w:p>
        </w:tc>
      </w:tr>
      <w:tr w:rsidR="00400997" w14:paraId="472436FA" w14:textId="77777777" w:rsidTr="484AAEBA">
        <w:trPr>
          <w:trHeight w:val="265"/>
        </w:trPr>
        <w:tc>
          <w:tcPr>
            <w:tcW w:w="2790" w:type="dxa"/>
          </w:tcPr>
          <w:p w14:paraId="79E04577" w14:textId="77777777" w:rsidR="00400997" w:rsidRDefault="00400997" w:rsidP="00FF3E22">
            <w:pPr>
              <w:spacing w:line="276" w:lineRule="auto"/>
            </w:pPr>
            <w:r>
              <w:t>Professionele vaardigheden</w:t>
            </w:r>
          </w:p>
        </w:tc>
        <w:tc>
          <w:tcPr>
            <w:tcW w:w="11239" w:type="dxa"/>
          </w:tcPr>
          <w:p w14:paraId="2BD5E0F7" w14:textId="77777777" w:rsidR="00400997" w:rsidRDefault="00400997" w:rsidP="00FF3E22">
            <w:pPr>
              <w:spacing w:line="276" w:lineRule="auto"/>
            </w:pPr>
          </w:p>
        </w:tc>
      </w:tr>
      <w:tr w:rsidR="00400997" w14:paraId="7F16ED9B" w14:textId="77777777" w:rsidTr="484AAEBA">
        <w:trPr>
          <w:trHeight w:val="265"/>
        </w:trPr>
        <w:tc>
          <w:tcPr>
            <w:tcW w:w="2790" w:type="dxa"/>
          </w:tcPr>
          <w:p w14:paraId="535DE717" w14:textId="77777777" w:rsidR="00400997" w:rsidRDefault="00400997" w:rsidP="00FF3E22">
            <w:pPr>
              <w:spacing w:line="276" w:lineRule="auto"/>
            </w:pPr>
            <w:r>
              <w:t>Oog voor Impact</w:t>
            </w:r>
          </w:p>
        </w:tc>
        <w:tc>
          <w:tcPr>
            <w:tcW w:w="11239" w:type="dxa"/>
          </w:tcPr>
          <w:p w14:paraId="54774821" w14:textId="77777777" w:rsidR="00400997" w:rsidRDefault="00400997" w:rsidP="00FF3E22">
            <w:pPr>
              <w:spacing w:line="276" w:lineRule="auto"/>
            </w:pPr>
          </w:p>
        </w:tc>
      </w:tr>
    </w:tbl>
    <w:p w14:paraId="08C9E4F7" w14:textId="77777777" w:rsidR="00072B4F" w:rsidRDefault="00072B4F" w:rsidP="00072B4F">
      <w:pPr>
        <w:rPr>
          <w:color w:val="C00934"/>
        </w:rPr>
        <w:sectPr w:rsidR="00072B4F" w:rsidSect="00D24BF6">
          <w:pgSz w:w="16838" w:h="11906" w:orient="landscape"/>
          <w:pgMar w:top="1440" w:right="1440" w:bottom="1440" w:left="1440" w:header="708" w:footer="708" w:gutter="0"/>
          <w:cols w:space="708"/>
          <w:docGrid w:linePitch="360"/>
        </w:sectPr>
      </w:pPr>
    </w:p>
    <w:p w14:paraId="04D36855" w14:textId="2533F820" w:rsidR="00072B4F" w:rsidRPr="00072B4F" w:rsidRDefault="00B6352D" w:rsidP="00072B4F">
      <w:r>
        <w:rPr>
          <w:color w:val="C00934"/>
        </w:rPr>
        <w:t xml:space="preserve">Bijlage 1: </w:t>
      </w:r>
      <w:r w:rsidR="00072B4F" w:rsidRPr="00072B4F">
        <w:rPr>
          <w:color w:val="C00934"/>
        </w:rPr>
        <w:t>Eindtermen Biomedische Wetenschappen</w:t>
      </w:r>
    </w:p>
    <w:p w14:paraId="1C407ED6" w14:textId="0E66478B" w:rsidR="00072B4F" w:rsidRDefault="00072B4F" w:rsidP="00072B4F">
      <w:r w:rsidRPr="00072B4F">
        <w:t>De afgestudeerde dient kennis, inzicht, vaardigheden en attitudes te hebben ontwikkeld, zoals hieronder wordt gespecificeerd, op het niveau van een academische bachelor.</w:t>
      </w:r>
    </w:p>
    <w:p w14:paraId="63F0DF67" w14:textId="77777777" w:rsidR="00072B4F" w:rsidRPr="00072B4F" w:rsidRDefault="00072B4F" w:rsidP="00072B4F"/>
    <w:p w14:paraId="714EA19E" w14:textId="77777777" w:rsidR="00072B4F" w:rsidRPr="00072B4F" w:rsidRDefault="00072B4F" w:rsidP="00072B4F">
      <w:pPr>
        <w:rPr>
          <w:b/>
          <w:bCs/>
        </w:rPr>
      </w:pPr>
      <w:r w:rsidRPr="00072B4F">
        <w:rPr>
          <w:b/>
          <w:bCs/>
        </w:rPr>
        <w:t>Kennis en inzicht</w:t>
      </w:r>
    </w:p>
    <w:p w14:paraId="709B2E58" w14:textId="77777777" w:rsidR="00072B4F" w:rsidRPr="00072B4F" w:rsidRDefault="00072B4F" w:rsidP="00072B4F">
      <w:r w:rsidRPr="00072B4F">
        <w:t>De afgestudeerde dient kennis te hebben van en inzicht te hebben in:</w:t>
      </w:r>
    </w:p>
    <w:p w14:paraId="0C4DE13B" w14:textId="77777777" w:rsidR="00072B4F" w:rsidRPr="00072B4F" w:rsidRDefault="00072B4F" w:rsidP="00072B4F">
      <w:pPr>
        <w:numPr>
          <w:ilvl w:val="0"/>
          <w:numId w:val="6"/>
        </w:numPr>
      </w:pPr>
      <w:r w:rsidRPr="00072B4F">
        <w:t>de belangrijkste biomedische processen en theorieën in normale situaties en bij het ontstaan van ziektes;</w:t>
      </w:r>
    </w:p>
    <w:p w14:paraId="22C64045" w14:textId="77777777" w:rsidR="00072B4F" w:rsidRPr="00072B4F" w:rsidRDefault="00072B4F" w:rsidP="00072B4F">
      <w:pPr>
        <w:numPr>
          <w:ilvl w:val="0"/>
          <w:numId w:val="6"/>
        </w:numPr>
      </w:pPr>
      <w:r w:rsidRPr="00072B4F">
        <w:t>de verschillende organisatieniveaus (op het niveau van moleculen, cellen, weefsels, organen en organismen) en hun interacties, in mens en dier;</w:t>
      </w:r>
    </w:p>
    <w:p w14:paraId="2A9C5482" w14:textId="77777777" w:rsidR="00072B4F" w:rsidRPr="00072B4F" w:rsidRDefault="00072B4F" w:rsidP="00072B4F">
      <w:pPr>
        <w:numPr>
          <w:ilvl w:val="0"/>
          <w:numId w:val="6"/>
        </w:numPr>
      </w:pPr>
      <w:r w:rsidRPr="00072B4F">
        <w:t>de voornaamste modelsystemen, onderzoeksmethoden en -technieken van biomedisch wetenschappelijk onderzoek;</w:t>
      </w:r>
    </w:p>
    <w:p w14:paraId="4A62D6F8" w14:textId="77777777" w:rsidR="00072B4F" w:rsidRPr="00072B4F" w:rsidRDefault="00072B4F" w:rsidP="00072B4F">
      <w:pPr>
        <w:numPr>
          <w:ilvl w:val="0"/>
          <w:numId w:val="6"/>
        </w:numPr>
      </w:pPr>
      <w:r w:rsidRPr="00072B4F">
        <w:t>methodologische aspecten zoals statistiek en experimentele opzet (empirische cyclus, hypothese ontwerpen);</w:t>
      </w:r>
    </w:p>
    <w:p w14:paraId="4CDDB678" w14:textId="77777777" w:rsidR="00072B4F" w:rsidRPr="00072B4F" w:rsidRDefault="00072B4F" w:rsidP="00072B4F">
      <w:pPr>
        <w:numPr>
          <w:ilvl w:val="0"/>
          <w:numId w:val="6"/>
        </w:numPr>
      </w:pPr>
      <w:r w:rsidRPr="00072B4F">
        <w:t>de maatschappelijke en ethische aspecten van biomedisch wetenschappelijk onderzoek;</w:t>
      </w:r>
    </w:p>
    <w:p w14:paraId="70ADF348" w14:textId="77777777" w:rsidR="00072B4F" w:rsidRPr="00072B4F" w:rsidRDefault="00072B4F" w:rsidP="00072B4F">
      <w:pPr>
        <w:numPr>
          <w:ilvl w:val="0"/>
          <w:numId w:val="6"/>
        </w:numPr>
      </w:pPr>
      <w:r w:rsidRPr="00072B4F">
        <w:t>de veiligheidsaspecten van biomedisch wetenschappelijk onderzoek, zoals wet- en regelgeving en zorgvuldig omgaan met biologisch/chemisch materiaal.</w:t>
      </w:r>
    </w:p>
    <w:p w14:paraId="20009882" w14:textId="77777777" w:rsidR="00072B4F" w:rsidRDefault="00072B4F" w:rsidP="00072B4F">
      <w:pPr>
        <w:rPr>
          <w:b/>
          <w:bCs/>
        </w:rPr>
      </w:pPr>
    </w:p>
    <w:p w14:paraId="5C5AFB41" w14:textId="22DD5488" w:rsidR="00072B4F" w:rsidRPr="00072B4F" w:rsidRDefault="00072B4F" w:rsidP="00072B4F">
      <w:pPr>
        <w:rPr>
          <w:b/>
          <w:bCs/>
        </w:rPr>
      </w:pPr>
      <w:r w:rsidRPr="00072B4F">
        <w:rPr>
          <w:b/>
          <w:bCs/>
        </w:rPr>
        <w:t>Vaardigheden</w:t>
      </w:r>
    </w:p>
    <w:p w14:paraId="2965CE3F" w14:textId="77777777" w:rsidR="00072B4F" w:rsidRPr="00072B4F" w:rsidRDefault="00072B4F" w:rsidP="00072B4F">
      <w:r w:rsidRPr="00072B4F">
        <w:t>De afgestudeerde dient in staat te zijn om:</w:t>
      </w:r>
    </w:p>
    <w:p w14:paraId="41A6145D" w14:textId="6A67B173" w:rsidR="00072B4F" w:rsidRPr="00072B4F" w:rsidRDefault="00072B4F" w:rsidP="00072B4F">
      <w:pPr>
        <w:pStyle w:val="Lijstalinea"/>
        <w:numPr>
          <w:ilvl w:val="0"/>
          <w:numId w:val="6"/>
        </w:numPr>
      </w:pPr>
      <w:r w:rsidRPr="00072B4F">
        <w:t>een gefundeerd standpunt in te nemen in het biomedische vakgebied dat gebaseerd is op het afwegen van relevante wetenschappelijke, maatschappelijke en/of ethische aspecten;</w:t>
      </w:r>
    </w:p>
    <w:p w14:paraId="1B680695" w14:textId="77777777" w:rsidR="00072B4F" w:rsidRPr="00072B4F" w:rsidRDefault="00072B4F" w:rsidP="00072B4F">
      <w:pPr>
        <w:numPr>
          <w:ilvl w:val="0"/>
          <w:numId w:val="6"/>
        </w:numPr>
      </w:pPr>
      <w:r w:rsidRPr="00072B4F">
        <w:t xml:space="preserve">relevante gegevens (literatuur, </w:t>
      </w:r>
      <w:proofErr w:type="spellStart"/>
      <w:r w:rsidRPr="00072B4F">
        <w:t>onderzoeksdata</w:t>
      </w:r>
      <w:proofErr w:type="spellEnd"/>
      <w:r w:rsidRPr="00072B4F">
        <w:t>) op het biomedische vakgebied te verzamelen en te analyseren en deze kritisch te beoordelen;</w:t>
      </w:r>
    </w:p>
    <w:p w14:paraId="00D150F5" w14:textId="77777777" w:rsidR="00072B4F" w:rsidRPr="00072B4F" w:rsidRDefault="00072B4F" w:rsidP="00072B4F">
      <w:pPr>
        <w:numPr>
          <w:ilvl w:val="0"/>
          <w:numId w:val="6"/>
        </w:numPr>
      </w:pPr>
      <w:r w:rsidRPr="00072B4F">
        <w:t>een klinisch probleem of fundamenteel biomedisch probleem te vertalen in een vraagstelling en vervolgens, onder begeleiding, een (eenvoudige) onderzoeksopzet te maken, dit onderzoek uit te voeren en daarover te rapporteren op een manier die voldoet aan de daarvoor in de wetenschap gangbare criteria;</w:t>
      </w:r>
    </w:p>
    <w:p w14:paraId="791B7DC6" w14:textId="77777777" w:rsidR="00072B4F" w:rsidRPr="00072B4F" w:rsidRDefault="00072B4F" w:rsidP="00072B4F">
      <w:pPr>
        <w:numPr>
          <w:ilvl w:val="0"/>
          <w:numId w:val="6"/>
        </w:numPr>
      </w:pPr>
      <w:r w:rsidRPr="00072B4F">
        <w:t>biomedische laboratoriumtechnieken en –vaardigheden onder begeleiding toe te passen, inclusief chemisch rekenen en het schrijven van een labjournaal;</w:t>
      </w:r>
    </w:p>
    <w:p w14:paraId="2EB50CAB" w14:textId="77777777" w:rsidR="00072B4F" w:rsidRPr="00072B4F" w:rsidRDefault="00072B4F" w:rsidP="00072B4F">
      <w:pPr>
        <w:numPr>
          <w:ilvl w:val="0"/>
          <w:numId w:val="6"/>
        </w:numPr>
      </w:pPr>
      <w:r w:rsidRPr="00072B4F">
        <w:t>schriftelijk en mondeling te rapporteren en te presenteren, in het Nederlands en in het Engels, aan specialisten en niet-specialisten;</w:t>
      </w:r>
    </w:p>
    <w:p w14:paraId="72B3C52C" w14:textId="77777777" w:rsidR="00072B4F" w:rsidRPr="00072B4F" w:rsidRDefault="00072B4F" w:rsidP="00072B4F">
      <w:pPr>
        <w:numPr>
          <w:ilvl w:val="0"/>
          <w:numId w:val="6"/>
        </w:numPr>
      </w:pPr>
      <w:r w:rsidRPr="00072B4F">
        <w:t>te discussiëren, argumenteren, samen te werken, feedback te geven en te ontvangen, en de ontvangen feedback te verwerken;</w:t>
      </w:r>
    </w:p>
    <w:p w14:paraId="75A02D01" w14:textId="77777777" w:rsidR="00072B4F" w:rsidRPr="00072B4F" w:rsidRDefault="00072B4F" w:rsidP="00072B4F">
      <w:pPr>
        <w:numPr>
          <w:ilvl w:val="0"/>
          <w:numId w:val="6"/>
        </w:numPr>
      </w:pPr>
      <w:r w:rsidRPr="00072B4F">
        <w:t>te reflecteren op de eigen ontwikkeling en (studie)loopbaan, bewuste keuzes te maken en een verdere (studie)loopbaan aan te gaan.</w:t>
      </w:r>
    </w:p>
    <w:p w14:paraId="4274630B" w14:textId="77777777" w:rsidR="00072B4F" w:rsidRDefault="00072B4F" w:rsidP="00072B4F"/>
    <w:p w14:paraId="1CEB81AB" w14:textId="128CE686" w:rsidR="00072B4F" w:rsidRPr="00072B4F" w:rsidRDefault="00072B4F" w:rsidP="00072B4F">
      <w:pPr>
        <w:rPr>
          <w:b/>
          <w:bCs/>
        </w:rPr>
      </w:pPr>
      <w:r w:rsidRPr="00072B4F">
        <w:rPr>
          <w:b/>
          <w:bCs/>
        </w:rPr>
        <w:t>Attitudes</w:t>
      </w:r>
    </w:p>
    <w:p w14:paraId="11DA2BCE" w14:textId="77777777" w:rsidR="00072B4F" w:rsidRPr="00072B4F" w:rsidRDefault="00072B4F" w:rsidP="00072B4F">
      <w:r w:rsidRPr="00072B4F">
        <w:t>De afgestudeerde dient blijk te geven van:</w:t>
      </w:r>
    </w:p>
    <w:p w14:paraId="79CF3787" w14:textId="61B1A8DF" w:rsidR="00072B4F" w:rsidRPr="00072B4F" w:rsidRDefault="00072B4F" w:rsidP="00072B4F">
      <w:pPr>
        <w:pStyle w:val="Lijstalinea"/>
        <w:numPr>
          <w:ilvl w:val="0"/>
          <w:numId w:val="6"/>
        </w:numPr>
      </w:pPr>
      <w:r w:rsidRPr="00072B4F">
        <w:t>een wetenschappelijk integere houding met betrekking tot eigen en andermans plannen, visies en resultaten van onderzoek;</w:t>
      </w:r>
    </w:p>
    <w:p w14:paraId="4D93456D" w14:textId="77777777" w:rsidR="00072B4F" w:rsidRDefault="00072B4F" w:rsidP="00072B4F">
      <w:pPr>
        <w:numPr>
          <w:ilvl w:val="0"/>
          <w:numId w:val="6"/>
        </w:numPr>
      </w:pPr>
      <w:r w:rsidRPr="00072B4F">
        <w:t>een maatschappelijke en ethische houding op het terrein van wetenschap en samenleving;</w:t>
      </w:r>
    </w:p>
    <w:p w14:paraId="2193010B" w14:textId="0BE2AB83" w:rsidR="00072B4F" w:rsidRPr="00D24BF6" w:rsidRDefault="00072B4F" w:rsidP="00F537A5">
      <w:pPr>
        <w:numPr>
          <w:ilvl w:val="0"/>
          <w:numId w:val="6"/>
        </w:numPr>
      </w:pPr>
      <w:r w:rsidRPr="00072B4F">
        <w:t>een professioneel integere houding tegenover medestudenten en tegenover anderen met wie men als gevolg van werkzaamheden in contact staat.</w:t>
      </w:r>
    </w:p>
    <w:sectPr w:rsidR="00072B4F" w:rsidRPr="00D24BF6" w:rsidSect="00FF3E22">
      <w:pgSz w:w="11906" w:h="16838"/>
      <w:pgMar w:top="1440" w:right="1440" w:bottom="87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0E04" w14:textId="77777777" w:rsidR="00DE47FF" w:rsidRDefault="00DE47FF" w:rsidP="00400997">
      <w:r>
        <w:separator/>
      </w:r>
    </w:p>
  </w:endnote>
  <w:endnote w:type="continuationSeparator" w:id="0">
    <w:p w14:paraId="5E53AEBF" w14:textId="77777777" w:rsidR="00DE47FF" w:rsidRDefault="00DE47FF" w:rsidP="0040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9242" w14:textId="09FCDF3F" w:rsidR="00FF3E22" w:rsidRPr="00FF3E22" w:rsidRDefault="00FF3E22" w:rsidP="00FF3E22">
    <w:pPr>
      <w:pStyle w:val="Voettekst"/>
      <w:jc w:val="right"/>
      <w:rPr>
        <w:color w:val="A6A6A6" w:themeColor="background1" w:themeShade="A6"/>
      </w:rPr>
    </w:pPr>
    <w:r w:rsidRPr="00FF3E22">
      <w:rPr>
        <w:color w:val="A6A6A6" w:themeColor="background1" w:themeShade="A6"/>
      </w:rPr>
      <w:t xml:space="preserve">Toetsschema BMW - </w:t>
    </w:r>
    <w:r w:rsidRPr="00FF3E22">
      <w:rPr>
        <w:color w:val="A6A6A6" w:themeColor="background1" w:themeShade="A6"/>
      </w:rPr>
      <w:fldChar w:fldCharType="begin"/>
    </w:r>
    <w:r w:rsidRPr="00FF3E22">
      <w:rPr>
        <w:color w:val="A6A6A6" w:themeColor="background1" w:themeShade="A6"/>
      </w:rPr>
      <w:instrText xml:space="preserve"> PAGE  \* MERGEFORMAT </w:instrText>
    </w:r>
    <w:r w:rsidRPr="00FF3E22">
      <w:rPr>
        <w:color w:val="A6A6A6" w:themeColor="background1" w:themeShade="A6"/>
      </w:rPr>
      <w:fldChar w:fldCharType="separate"/>
    </w:r>
    <w:r w:rsidRPr="00FF3E22">
      <w:rPr>
        <w:noProof/>
        <w:color w:val="A6A6A6" w:themeColor="background1" w:themeShade="A6"/>
      </w:rPr>
      <w:t>1</w:t>
    </w:r>
    <w:r w:rsidRPr="00FF3E22">
      <w:rPr>
        <w:color w:val="A6A6A6" w:themeColor="background1" w:themeShade="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4D003" w14:textId="77777777" w:rsidR="00DE47FF" w:rsidRDefault="00DE47FF" w:rsidP="00400997">
      <w:r>
        <w:separator/>
      </w:r>
    </w:p>
  </w:footnote>
  <w:footnote w:type="continuationSeparator" w:id="0">
    <w:p w14:paraId="3215059F" w14:textId="77777777" w:rsidR="00DE47FF" w:rsidRDefault="00DE47FF" w:rsidP="00400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234F"/>
    <w:multiLevelType w:val="multilevel"/>
    <w:tmpl w:val="C3E6C8D0"/>
    <w:lvl w:ilvl="0">
      <w:start w:val="1"/>
      <w:numFmt w:val="upp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05514"/>
    <w:multiLevelType w:val="multilevel"/>
    <w:tmpl w:val="BE6A9E4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31719"/>
    <w:multiLevelType w:val="multilevel"/>
    <w:tmpl w:val="B12C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50601"/>
    <w:multiLevelType w:val="multilevel"/>
    <w:tmpl w:val="09902B5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727C0"/>
    <w:multiLevelType w:val="multilevel"/>
    <w:tmpl w:val="6A9C5F30"/>
    <w:lvl w:ilvl="0">
      <w:start w:val="1"/>
      <w:numFmt w:val="upp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225EF"/>
    <w:multiLevelType w:val="multilevel"/>
    <w:tmpl w:val="79AC30E0"/>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8711FF8"/>
    <w:multiLevelType w:val="multilevel"/>
    <w:tmpl w:val="3268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1B28C3"/>
    <w:multiLevelType w:val="multilevel"/>
    <w:tmpl w:val="6A9C5F30"/>
    <w:lvl w:ilvl="0">
      <w:start w:val="1"/>
      <w:numFmt w:val="upp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D1E4A"/>
    <w:multiLevelType w:val="multilevel"/>
    <w:tmpl w:val="09902B5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88574">
    <w:abstractNumId w:val="6"/>
  </w:num>
  <w:num w:numId="2" w16cid:durableId="456603146">
    <w:abstractNumId w:val="2"/>
  </w:num>
  <w:num w:numId="3" w16cid:durableId="1587613943">
    <w:abstractNumId w:val="4"/>
  </w:num>
  <w:num w:numId="4" w16cid:durableId="1221941583">
    <w:abstractNumId w:val="0"/>
  </w:num>
  <w:num w:numId="5" w16cid:durableId="1977490207">
    <w:abstractNumId w:val="7"/>
  </w:num>
  <w:num w:numId="6" w16cid:durableId="241794628">
    <w:abstractNumId w:val="5"/>
  </w:num>
  <w:num w:numId="7" w16cid:durableId="180634371">
    <w:abstractNumId w:val="3"/>
  </w:num>
  <w:num w:numId="8" w16cid:durableId="987242080">
    <w:abstractNumId w:val="8"/>
  </w:num>
  <w:num w:numId="9" w16cid:durableId="454057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F6"/>
    <w:rsid w:val="00071B0A"/>
    <w:rsid w:val="00072B4F"/>
    <w:rsid w:val="002F548C"/>
    <w:rsid w:val="00400997"/>
    <w:rsid w:val="005971B0"/>
    <w:rsid w:val="005D4062"/>
    <w:rsid w:val="007C2A88"/>
    <w:rsid w:val="008328D4"/>
    <w:rsid w:val="00A44106"/>
    <w:rsid w:val="00A63463"/>
    <w:rsid w:val="00B6352D"/>
    <w:rsid w:val="00C34B64"/>
    <w:rsid w:val="00D24BF6"/>
    <w:rsid w:val="00D5548A"/>
    <w:rsid w:val="00DE47FF"/>
    <w:rsid w:val="00F35300"/>
    <w:rsid w:val="00FF3E22"/>
    <w:rsid w:val="04F0E26B"/>
    <w:rsid w:val="2DB30E14"/>
    <w:rsid w:val="30E0F18E"/>
    <w:rsid w:val="484AAEBA"/>
    <w:rsid w:val="5B41E2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A376"/>
  <w15:chartTrackingRefBased/>
  <w15:docId w15:val="{1A0D2FF3-13A2-274A-B268-C6414BDB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D24BF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072B4F"/>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24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
    <w:name w:val="s8"/>
    <w:basedOn w:val="Standaard"/>
    <w:rsid w:val="00D24BF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10">
    <w:name w:val="s10"/>
    <w:basedOn w:val="Standaardalinea-lettertype"/>
    <w:rsid w:val="00D24BF6"/>
  </w:style>
  <w:style w:type="character" w:customStyle="1" w:styleId="s7">
    <w:name w:val="s7"/>
    <w:basedOn w:val="Standaardalinea-lettertype"/>
    <w:rsid w:val="00D24BF6"/>
  </w:style>
  <w:style w:type="character" w:customStyle="1" w:styleId="apple-converted-space">
    <w:name w:val="apple-converted-space"/>
    <w:basedOn w:val="Standaardalinea-lettertype"/>
    <w:rsid w:val="00D24BF6"/>
  </w:style>
  <w:style w:type="character" w:customStyle="1" w:styleId="s11">
    <w:name w:val="s11"/>
    <w:basedOn w:val="Standaardalinea-lettertype"/>
    <w:rsid w:val="00D24BF6"/>
  </w:style>
  <w:style w:type="character" w:customStyle="1" w:styleId="s14">
    <w:name w:val="s14"/>
    <w:basedOn w:val="Standaardalinea-lettertype"/>
    <w:rsid w:val="00D24BF6"/>
  </w:style>
  <w:style w:type="character" w:customStyle="1" w:styleId="Kop2Char">
    <w:name w:val="Kop 2 Char"/>
    <w:basedOn w:val="Standaardalinea-lettertype"/>
    <w:link w:val="Kop2"/>
    <w:uiPriority w:val="9"/>
    <w:rsid w:val="00D24BF6"/>
    <w:rPr>
      <w:rFonts w:asciiTheme="majorHAnsi" w:eastAsiaTheme="majorEastAsia" w:hAnsiTheme="majorHAnsi" w:cstheme="majorBidi"/>
      <w:color w:val="2F5496" w:themeColor="accent1" w:themeShade="BF"/>
      <w:sz w:val="26"/>
      <w:szCs w:val="26"/>
    </w:rPr>
  </w:style>
  <w:style w:type="paragraph" w:styleId="Titel">
    <w:name w:val="Title"/>
    <w:basedOn w:val="Standaard"/>
    <w:next w:val="Standaard"/>
    <w:link w:val="TitelChar"/>
    <w:uiPriority w:val="10"/>
    <w:qFormat/>
    <w:rsid w:val="00A6346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3463"/>
    <w:rPr>
      <w:rFonts w:asciiTheme="majorHAnsi" w:eastAsiaTheme="majorEastAsia" w:hAnsiTheme="majorHAnsi" w:cstheme="majorBidi"/>
      <w:spacing w:val="-10"/>
      <w:kern w:val="28"/>
      <w:sz w:val="56"/>
      <w:szCs w:val="56"/>
    </w:rPr>
  </w:style>
  <w:style w:type="character" w:styleId="Intensieveverwijzing">
    <w:name w:val="Intense Reference"/>
    <w:basedOn w:val="Standaardalinea-lettertype"/>
    <w:uiPriority w:val="32"/>
    <w:qFormat/>
    <w:rsid w:val="00A63463"/>
    <w:rPr>
      <w:b/>
      <w:bCs/>
      <w:smallCaps/>
      <w:color w:val="4472C4" w:themeColor="accent1"/>
      <w:spacing w:val="5"/>
    </w:rPr>
  </w:style>
  <w:style w:type="character" w:customStyle="1" w:styleId="Kop3Char">
    <w:name w:val="Kop 3 Char"/>
    <w:basedOn w:val="Standaardalinea-lettertype"/>
    <w:link w:val="Kop3"/>
    <w:uiPriority w:val="9"/>
    <w:semiHidden/>
    <w:rsid w:val="00072B4F"/>
    <w:rPr>
      <w:rFonts w:asciiTheme="majorHAnsi" w:eastAsiaTheme="majorEastAsia" w:hAnsiTheme="majorHAnsi" w:cstheme="majorBidi"/>
      <w:color w:val="1F3763" w:themeColor="accent1" w:themeShade="7F"/>
    </w:rPr>
  </w:style>
  <w:style w:type="paragraph" w:styleId="Lijstalinea">
    <w:name w:val="List Paragraph"/>
    <w:basedOn w:val="Standaard"/>
    <w:uiPriority w:val="34"/>
    <w:qFormat/>
    <w:rsid w:val="00072B4F"/>
    <w:pPr>
      <w:ind w:left="720"/>
      <w:contextualSpacing/>
    </w:pPr>
  </w:style>
  <w:style w:type="paragraph" w:styleId="Ondertitel">
    <w:name w:val="Subtitle"/>
    <w:basedOn w:val="Standaard"/>
    <w:next w:val="Standaard"/>
    <w:link w:val="OndertitelChar"/>
    <w:uiPriority w:val="11"/>
    <w:qFormat/>
    <w:rsid w:val="00400997"/>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400997"/>
    <w:rPr>
      <w:rFonts w:eastAsiaTheme="minorEastAsia"/>
      <w:color w:val="5A5A5A" w:themeColor="text1" w:themeTint="A5"/>
      <w:spacing w:val="15"/>
      <w:sz w:val="22"/>
      <w:szCs w:val="22"/>
    </w:rPr>
  </w:style>
  <w:style w:type="paragraph" w:styleId="Koptekst">
    <w:name w:val="header"/>
    <w:basedOn w:val="Standaard"/>
    <w:link w:val="KoptekstChar"/>
    <w:uiPriority w:val="99"/>
    <w:unhideWhenUsed/>
    <w:rsid w:val="00400997"/>
    <w:pPr>
      <w:tabs>
        <w:tab w:val="center" w:pos="4513"/>
        <w:tab w:val="right" w:pos="9026"/>
      </w:tabs>
    </w:pPr>
  </w:style>
  <w:style w:type="character" w:customStyle="1" w:styleId="KoptekstChar">
    <w:name w:val="Koptekst Char"/>
    <w:basedOn w:val="Standaardalinea-lettertype"/>
    <w:link w:val="Koptekst"/>
    <w:uiPriority w:val="99"/>
    <w:rsid w:val="00400997"/>
  </w:style>
  <w:style w:type="paragraph" w:styleId="Voettekst">
    <w:name w:val="footer"/>
    <w:basedOn w:val="Standaard"/>
    <w:link w:val="VoettekstChar"/>
    <w:uiPriority w:val="99"/>
    <w:unhideWhenUsed/>
    <w:rsid w:val="00400997"/>
    <w:pPr>
      <w:tabs>
        <w:tab w:val="center" w:pos="4513"/>
        <w:tab w:val="right" w:pos="9026"/>
      </w:tabs>
    </w:pPr>
  </w:style>
  <w:style w:type="character" w:customStyle="1" w:styleId="VoettekstChar">
    <w:name w:val="Voettekst Char"/>
    <w:basedOn w:val="Standaardalinea-lettertype"/>
    <w:link w:val="Voettekst"/>
    <w:uiPriority w:val="99"/>
    <w:rsid w:val="00400997"/>
  </w:style>
  <w:style w:type="character" w:styleId="Hyperlink">
    <w:name w:val="Hyperlink"/>
    <w:basedOn w:val="Standaardalinea-lettertype"/>
    <w:uiPriority w:val="99"/>
    <w:unhideWhenUsed/>
    <w:rsid w:val="00FF3E22"/>
    <w:rPr>
      <w:color w:val="0563C1" w:themeColor="hyperlink"/>
      <w:u w:val="single"/>
    </w:rPr>
  </w:style>
  <w:style w:type="character" w:styleId="Onopgelostemelding">
    <w:name w:val="Unresolved Mention"/>
    <w:basedOn w:val="Standaardalinea-lettertype"/>
    <w:uiPriority w:val="99"/>
    <w:semiHidden/>
    <w:unhideWhenUsed/>
    <w:rsid w:val="00FF3E22"/>
    <w:rPr>
      <w:color w:val="605E5C"/>
      <w:shd w:val="clear" w:color="auto" w:fill="E1DFDD"/>
    </w:rPr>
  </w:style>
  <w:style w:type="character" w:styleId="GevolgdeHyperlink">
    <w:name w:val="FollowedHyperlink"/>
    <w:basedOn w:val="Standaardalinea-lettertype"/>
    <w:uiPriority w:val="99"/>
    <w:semiHidden/>
    <w:unhideWhenUsed/>
    <w:rsid w:val="00FF3E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5693">
      <w:bodyDiv w:val="1"/>
      <w:marLeft w:val="0"/>
      <w:marRight w:val="0"/>
      <w:marTop w:val="0"/>
      <w:marBottom w:val="0"/>
      <w:divBdr>
        <w:top w:val="none" w:sz="0" w:space="0" w:color="auto"/>
        <w:left w:val="none" w:sz="0" w:space="0" w:color="auto"/>
        <w:bottom w:val="none" w:sz="0" w:space="0" w:color="auto"/>
        <w:right w:val="none" w:sz="0" w:space="0" w:color="auto"/>
      </w:divBdr>
      <w:divsChild>
        <w:div w:id="2056201033">
          <w:marLeft w:val="540"/>
          <w:marRight w:val="0"/>
          <w:marTop w:val="0"/>
          <w:marBottom w:val="150"/>
          <w:divBdr>
            <w:top w:val="none" w:sz="0" w:space="0" w:color="auto"/>
            <w:left w:val="none" w:sz="0" w:space="0" w:color="auto"/>
            <w:bottom w:val="none" w:sz="0" w:space="0" w:color="auto"/>
            <w:right w:val="none" w:sz="0" w:space="0" w:color="auto"/>
          </w:divBdr>
        </w:div>
        <w:div w:id="1181822371">
          <w:marLeft w:val="540"/>
          <w:marRight w:val="0"/>
          <w:marTop w:val="0"/>
          <w:marBottom w:val="150"/>
          <w:divBdr>
            <w:top w:val="none" w:sz="0" w:space="0" w:color="auto"/>
            <w:left w:val="none" w:sz="0" w:space="0" w:color="auto"/>
            <w:bottom w:val="none" w:sz="0" w:space="0" w:color="auto"/>
            <w:right w:val="none" w:sz="0" w:space="0" w:color="auto"/>
          </w:divBdr>
        </w:div>
        <w:div w:id="1466386585">
          <w:marLeft w:val="540"/>
          <w:marRight w:val="0"/>
          <w:marTop w:val="0"/>
          <w:marBottom w:val="150"/>
          <w:divBdr>
            <w:top w:val="none" w:sz="0" w:space="0" w:color="auto"/>
            <w:left w:val="none" w:sz="0" w:space="0" w:color="auto"/>
            <w:bottom w:val="none" w:sz="0" w:space="0" w:color="auto"/>
            <w:right w:val="none" w:sz="0" w:space="0" w:color="auto"/>
          </w:divBdr>
        </w:div>
        <w:div w:id="764770329">
          <w:marLeft w:val="540"/>
          <w:marRight w:val="0"/>
          <w:marTop w:val="0"/>
          <w:marBottom w:val="0"/>
          <w:divBdr>
            <w:top w:val="none" w:sz="0" w:space="0" w:color="auto"/>
            <w:left w:val="none" w:sz="0" w:space="0" w:color="auto"/>
            <w:bottom w:val="none" w:sz="0" w:space="0" w:color="auto"/>
            <w:right w:val="none" w:sz="0" w:space="0" w:color="auto"/>
          </w:divBdr>
        </w:div>
        <w:div w:id="1888637786">
          <w:marLeft w:val="525"/>
          <w:marRight w:val="0"/>
          <w:marTop w:val="0"/>
          <w:marBottom w:val="150"/>
          <w:divBdr>
            <w:top w:val="none" w:sz="0" w:space="0" w:color="auto"/>
            <w:left w:val="none" w:sz="0" w:space="0" w:color="auto"/>
            <w:bottom w:val="none" w:sz="0" w:space="0" w:color="auto"/>
            <w:right w:val="none" w:sz="0" w:space="0" w:color="auto"/>
          </w:divBdr>
        </w:div>
        <w:div w:id="1371110390">
          <w:marLeft w:val="525"/>
          <w:marRight w:val="0"/>
          <w:marTop w:val="0"/>
          <w:marBottom w:val="150"/>
          <w:divBdr>
            <w:top w:val="none" w:sz="0" w:space="0" w:color="auto"/>
            <w:left w:val="none" w:sz="0" w:space="0" w:color="auto"/>
            <w:bottom w:val="none" w:sz="0" w:space="0" w:color="auto"/>
            <w:right w:val="none" w:sz="0" w:space="0" w:color="auto"/>
          </w:divBdr>
        </w:div>
        <w:div w:id="877856799">
          <w:marLeft w:val="525"/>
          <w:marRight w:val="0"/>
          <w:marTop w:val="0"/>
          <w:marBottom w:val="150"/>
          <w:divBdr>
            <w:top w:val="none" w:sz="0" w:space="0" w:color="auto"/>
            <w:left w:val="none" w:sz="0" w:space="0" w:color="auto"/>
            <w:bottom w:val="none" w:sz="0" w:space="0" w:color="auto"/>
            <w:right w:val="none" w:sz="0" w:space="0" w:color="auto"/>
          </w:divBdr>
        </w:div>
        <w:div w:id="549919211">
          <w:marLeft w:val="525"/>
          <w:marRight w:val="0"/>
          <w:marTop w:val="0"/>
          <w:marBottom w:val="150"/>
          <w:divBdr>
            <w:top w:val="none" w:sz="0" w:space="0" w:color="auto"/>
            <w:left w:val="none" w:sz="0" w:space="0" w:color="auto"/>
            <w:bottom w:val="none" w:sz="0" w:space="0" w:color="auto"/>
            <w:right w:val="none" w:sz="0" w:space="0" w:color="auto"/>
          </w:divBdr>
        </w:div>
        <w:div w:id="1488671806">
          <w:marLeft w:val="525"/>
          <w:marRight w:val="0"/>
          <w:marTop w:val="0"/>
          <w:marBottom w:val="150"/>
          <w:divBdr>
            <w:top w:val="none" w:sz="0" w:space="0" w:color="auto"/>
            <w:left w:val="none" w:sz="0" w:space="0" w:color="auto"/>
            <w:bottom w:val="none" w:sz="0" w:space="0" w:color="auto"/>
            <w:right w:val="none" w:sz="0" w:space="0" w:color="auto"/>
          </w:divBdr>
        </w:div>
        <w:div w:id="1957909943">
          <w:marLeft w:val="525"/>
          <w:marRight w:val="0"/>
          <w:marTop w:val="0"/>
          <w:marBottom w:val="0"/>
          <w:divBdr>
            <w:top w:val="none" w:sz="0" w:space="0" w:color="auto"/>
            <w:left w:val="none" w:sz="0" w:space="0" w:color="auto"/>
            <w:bottom w:val="none" w:sz="0" w:space="0" w:color="auto"/>
            <w:right w:val="none" w:sz="0" w:space="0" w:color="auto"/>
          </w:divBdr>
        </w:div>
        <w:div w:id="2114132152">
          <w:marLeft w:val="540"/>
          <w:marRight w:val="0"/>
          <w:marTop w:val="0"/>
          <w:marBottom w:val="150"/>
          <w:divBdr>
            <w:top w:val="none" w:sz="0" w:space="0" w:color="auto"/>
            <w:left w:val="none" w:sz="0" w:space="0" w:color="auto"/>
            <w:bottom w:val="none" w:sz="0" w:space="0" w:color="auto"/>
            <w:right w:val="none" w:sz="0" w:space="0" w:color="auto"/>
          </w:divBdr>
        </w:div>
        <w:div w:id="1406562217">
          <w:marLeft w:val="540"/>
          <w:marRight w:val="0"/>
          <w:marTop w:val="0"/>
          <w:marBottom w:val="150"/>
          <w:divBdr>
            <w:top w:val="none" w:sz="0" w:space="0" w:color="auto"/>
            <w:left w:val="none" w:sz="0" w:space="0" w:color="auto"/>
            <w:bottom w:val="none" w:sz="0" w:space="0" w:color="auto"/>
            <w:right w:val="none" w:sz="0" w:space="0" w:color="auto"/>
          </w:divBdr>
        </w:div>
        <w:div w:id="1506894885">
          <w:marLeft w:val="540"/>
          <w:marRight w:val="0"/>
          <w:marTop w:val="0"/>
          <w:marBottom w:val="0"/>
          <w:divBdr>
            <w:top w:val="none" w:sz="0" w:space="0" w:color="auto"/>
            <w:left w:val="none" w:sz="0" w:space="0" w:color="auto"/>
            <w:bottom w:val="none" w:sz="0" w:space="0" w:color="auto"/>
            <w:right w:val="none" w:sz="0" w:space="0" w:color="auto"/>
          </w:divBdr>
        </w:div>
      </w:divsChild>
    </w:div>
    <w:div w:id="387458298">
      <w:bodyDiv w:val="1"/>
      <w:marLeft w:val="0"/>
      <w:marRight w:val="0"/>
      <w:marTop w:val="0"/>
      <w:marBottom w:val="0"/>
      <w:divBdr>
        <w:top w:val="none" w:sz="0" w:space="0" w:color="auto"/>
        <w:left w:val="none" w:sz="0" w:space="0" w:color="auto"/>
        <w:bottom w:val="none" w:sz="0" w:space="0" w:color="auto"/>
        <w:right w:val="none" w:sz="0" w:space="0" w:color="auto"/>
      </w:divBdr>
    </w:div>
    <w:div w:id="1311400618">
      <w:bodyDiv w:val="1"/>
      <w:marLeft w:val="0"/>
      <w:marRight w:val="0"/>
      <w:marTop w:val="0"/>
      <w:marBottom w:val="0"/>
      <w:divBdr>
        <w:top w:val="none" w:sz="0" w:space="0" w:color="auto"/>
        <w:left w:val="none" w:sz="0" w:space="0" w:color="auto"/>
        <w:bottom w:val="none" w:sz="0" w:space="0" w:color="auto"/>
        <w:right w:val="none" w:sz="0" w:space="0" w:color="auto"/>
      </w:divBdr>
    </w:div>
    <w:div w:id="185591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818585-6c16-413e-bda7-61ca2c397d7b" xsi:nil="true"/>
    <lcf76f155ced4ddcb4097134ff3c332f xmlns="40f1ec09-98c2-424a-8073-af8cd8fe62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F95BBD5B861344BCE161A067C97AE3" ma:contentTypeVersion="10" ma:contentTypeDescription="Create a new document." ma:contentTypeScope="" ma:versionID="24e38f70ca89464ab1a7e26bbe63de01">
  <xsd:schema xmlns:xsd="http://www.w3.org/2001/XMLSchema" xmlns:xs="http://www.w3.org/2001/XMLSchema" xmlns:p="http://schemas.microsoft.com/office/2006/metadata/properties" xmlns:ns2="40f1ec09-98c2-424a-8073-af8cd8fe6275" xmlns:ns3="b1818585-6c16-413e-bda7-61ca2c397d7b" targetNamespace="http://schemas.microsoft.com/office/2006/metadata/properties" ma:root="true" ma:fieldsID="e97ce91b9a1f56f907615125f2559a95" ns2:_="" ns3:_="">
    <xsd:import namespace="40f1ec09-98c2-424a-8073-af8cd8fe6275"/>
    <xsd:import namespace="b1818585-6c16-413e-bda7-61ca2c397d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1ec09-98c2-424a-8073-af8cd8fe6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818585-6c16-413e-bda7-61ca2c397d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d54fdc-3f81-4786-b3dd-c204f0bd0dde}" ma:internalName="TaxCatchAll" ma:showField="CatchAllData" ma:web="b1818585-6c16-413e-bda7-61ca2c397d7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27F34-51F7-4CC8-802A-7337080DDF6C}">
  <ds:schemaRefs>
    <ds:schemaRef ds:uri="http://schemas.microsoft.com/office/2006/metadata/properties"/>
    <ds:schemaRef ds:uri="http://schemas.microsoft.com/office/infopath/2007/PartnerControls"/>
    <ds:schemaRef ds:uri="b1818585-6c16-413e-bda7-61ca2c397d7b"/>
    <ds:schemaRef ds:uri="40f1ec09-98c2-424a-8073-af8cd8fe6275"/>
  </ds:schemaRefs>
</ds:datastoreItem>
</file>

<file path=customXml/itemProps2.xml><?xml version="1.0" encoding="utf-8"?>
<ds:datastoreItem xmlns:ds="http://schemas.openxmlformats.org/officeDocument/2006/customXml" ds:itemID="{52C8AA05-18D0-4DA6-A08E-6D5D0777B5B5}">
  <ds:schemaRefs>
    <ds:schemaRef ds:uri="http://schemas.microsoft.com/sharepoint/v3/contenttype/forms"/>
  </ds:schemaRefs>
</ds:datastoreItem>
</file>

<file path=customXml/itemProps3.xml><?xml version="1.0" encoding="utf-8"?>
<ds:datastoreItem xmlns:ds="http://schemas.openxmlformats.org/officeDocument/2006/customXml" ds:itemID="{3675A896-A5B5-4C1D-AA0E-3B6523754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1ec09-98c2-424a-8073-af8cd8fe6275"/>
    <ds:schemaRef ds:uri="b1818585-6c16-413e-bda7-61ca2c397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2733</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Vrijsen, K.R. (Krijn)</dc:creator>
  <cp:keywords/>
  <dc:description/>
  <cp:lastModifiedBy>Vrijsen, K.R. (Krijn)</cp:lastModifiedBy>
  <cp:revision>2</cp:revision>
  <dcterms:created xsi:type="dcterms:W3CDTF">2023-06-20T19:03:00Z</dcterms:created>
  <dcterms:modified xsi:type="dcterms:W3CDTF">2023-06-20T19:03:00Z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0x01010031F95BBD5B861344BCE161A067C97AE3</vt:lpwstr>
  </property>
  <property fmtid="{D5CDD505-2E9C-101B-9397-08002B2CF9AE}" pid="3" name="MediaServiceImageTags">
    <vt:lpwstr/>
  </property>
</Properties>
</file>