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6FE1783C" w:rsidR="00344B5D" w:rsidRPr="00453581" w:rsidRDefault="00D9623A" w:rsidP="00453581">
      <w:pPr>
        <w:jc w:val="center"/>
        <w:rPr>
          <w:sz w:val="36"/>
        </w:rPr>
      </w:pPr>
      <w:r>
        <w:rPr>
          <w:sz w:val="36"/>
        </w:rPr>
        <w:t>Creative Designer &amp; Researcher</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0882F61F" w:rsidR="0012599A" w:rsidRPr="00453581" w:rsidRDefault="00D9623A" w:rsidP="00373D75">
            <w:pPr>
              <w:jc w:val="left"/>
              <w:rPr>
                <w:rFonts w:eastAsia="Calibri"/>
              </w:rPr>
            </w:pPr>
            <w:r>
              <w:rPr>
                <w:rFonts w:eastAsia="Calibri"/>
              </w:rPr>
              <w:t>31.05.2022</w:t>
            </w:r>
          </w:p>
        </w:tc>
        <w:tc>
          <w:tcPr>
            <w:tcW w:w="2020" w:type="dxa"/>
            <w:shd w:val="clear" w:color="auto" w:fill="auto"/>
          </w:tcPr>
          <w:p w14:paraId="20B52A5E" w14:textId="14A2B0A3" w:rsidR="0012599A" w:rsidRPr="00453581" w:rsidRDefault="00D9623A" w:rsidP="004B1EBC">
            <w:pPr>
              <w:jc w:val="left"/>
              <w:rPr>
                <w:rFonts w:eastAsia="Calibri"/>
              </w:rPr>
            </w:pPr>
            <w:r w:rsidRPr="00D9623A">
              <w:rPr>
                <w:rFonts w:eastAsia="Calibri"/>
              </w:rPr>
              <w:t xml:space="preserve">Chrissie Waldram </w:t>
            </w: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11231E45" w:rsidR="0012599A" w:rsidRPr="00453581" w:rsidRDefault="0012599A" w:rsidP="004B1EBC">
            <w:pPr>
              <w:jc w:val="left"/>
              <w:rPr>
                <w:rFonts w:eastAsia="Calibri"/>
              </w:rPr>
            </w:pPr>
          </w:p>
        </w:tc>
        <w:tc>
          <w:tcPr>
            <w:tcW w:w="1843" w:type="dxa"/>
            <w:shd w:val="clear" w:color="auto" w:fill="auto"/>
          </w:tcPr>
          <w:p w14:paraId="57E10446" w14:textId="0B4CEC5A" w:rsidR="0012599A" w:rsidRPr="00453581" w:rsidRDefault="0012599A" w:rsidP="004B1EBC">
            <w:pPr>
              <w:jc w:val="left"/>
              <w:rPr>
                <w:rFonts w:eastAsia="Calibri"/>
              </w:rPr>
            </w:pPr>
          </w:p>
        </w:tc>
        <w:tc>
          <w:tcPr>
            <w:tcW w:w="2020" w:type="dxa"/>
            <w:shd w:val="clear" w:color="auto" w:fill="auto"/>
          </w:tcPr>
          <w:p w14:paraId="6E6DD60E" w14:textId="2113DD6A" w:rsidR="0012599A" w:rsidRPr="00453581" w:rsidRDefault="0012599A" w:rsidP="004B1EBC">
            <w:pPr>
              <w:jc w:val="left"/>
              <w:rPr>
                <w:rFonts w:eastAsia="Calibri"/>
              </w:rPr>
            </w:pPr>
          </w:p>
        </w:tc>
        <w:tc>
          <w:tcPr>
            <w:tcW w:w="4137" w:type="dxa"/>
            <w:shd w:val="clear" w:color="auto" w:fill="auto"/>
          </w:tcPr>
          <w:p w14:paraId="06B9D51F" w14:textId="1221DF23" w:rsidR="0012599A" w:rsidRPr="00453581" w:rsidRDefault="0012599A" w:rsidP="004B1EBC">
            <w:pPr>
              <w:jc w:val="left"/>
              <w:rPr>
                <w:rFonts w:eastAsia="Calibri"/>
              </w:rPr>
            </w:pP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7689B599" w14:textId="04EBFFF8" w:rsidR="00003FA7" w:rsidRDefault="007553C6">
      <w:pPr>
        <w:pStyle w:val="TOC1"/>
        <w:rPr>
          <w:rFonts w:asciiTheme="minorHAnsi" w:eastAsiaTheme="minorEastAsia" w:hAnsiTheme="minorHAnsi" w:cstheme="minorBidi"/>
          <w:sz w:val="24"/>
          <w:szCs w:val="24"/>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5360681" w:history="1">
        <w:r w:rsidR="00003FA7" w:rsidRPr="009C5013">
          <w:rPr>
            <w:rStyle w:val="Hyperlink"/>
          </w:rPr>
          <w:t>JOB DESCRIPTION</w:t>
        </w:r>
        <w:r w:rsidR="00003FA7">
          <w:rPr>
            <w:webHidden/>
          </w:rPr>
          <w:tab/>
        </w:r>
        <w:r w:rsidR="00003FA7">
          <w:rPr>
            <w:webHidden/>
          </w:rPr>
          <w:fldChar w:fldCharType="begin"/>
        </w:r>
        <w:r w:rsidR="00003FA7">
          <w:rPr>
            <w:webHidden/>
          </w:rPr>
          <w:instrText xml:space="preserve"> PAGEREF _Toc5360681 \h </w:instrText>
        </w:r>
        <w:r w:rsidR="00003FA7">
          <w:rPr>
            <w:webHidden/>
          </w:rPr>
        </w:r>
        <w:r w:rsidR="00003FA7">
          <w:rPr>
            <w:webHidden/>
          </w:rPr>
          <w:fldChar w:fldCharType="separate"/>
        </w:r>
        <w:r w:rsidR="00003FA7">
          <w:rPr>
            <w:webHidden/>
          </w:rPr>
          <w:t>3</w:t>
        </w:r>
        <w:r w:rsidR="00003FA7">
          <w:rPr>
            <w:webHidden/>
          </w:rPr>
          <w:fldChar w:fldCharType="end"/>
        </w:r>
      </w:hyperlink>
    </w:p>
    <w:p w14:paraId="1C089875" w14:textId="6CC77614" w:rsidR="00003FA7" w:rsidRDefault="000302F2">
      <w:pPr>
        <w:pStyle w:val="TOC1"/>
        <w:rPr>
          <w:rFonts w:asciiTheme="minorHAnsi" w:eastAsiaTheme="minorEastAsia" w:hAnsiTheme="minorHAnsi" w:cstheme="minorBidi"/>
          <w:sz w:val="24"/>
          <w:szCs w:val="24"/>
        </w:rPr>
      </w:pPr>
      <w:hyperlink w:anchor="_Toc5360682" w:history="1">
        <w:r w:rsidR="00003FA7" w:rsidRPr="009C5013">
          <w:rPr>
            <w:rStyle w:val="Hyperlink"/>
          </w:rPr>
          <w:t>JOB PURPOSE</w:t>
        </w:r>
        <w:r w:rsidR="00003FA7">
          <w:rPr>
            <w:webHidden/>
          </w:rPr>
          <w:tab/>
        </w:r>
        <w:r w:rsidR="00003FA7">
          <w:rPr>
            <w:webHidden/>
          </w:rPr>
          <w:fldChar w:fldCharType="begin"/>
        </w:r>
        <w:r w:rsidR="00003FA7">
          <w:rPr>
            <w:webHidden/>
          </w:rPr>
          <w:instrText xml:space="preserve"> PAGEREF _Toc5360682 \h </w:instrText>
        </w:r>
        <w:r w:rsidR="00003FA7">
          <w:rPr>
            <w:webHidden/>
          </w:rPr>
        </w:r>
        <w:r w:rsidR="00003FA7">
          <w:rPr>
            <w:webHidden/>
          </w:rPr>
          <w:fldChar w:fldCharType="separate"/>
        </w:r>
        <w:r w:rsidR="00003FA7">
          <w:rPr>
            <w:webHidden/>
          </w:rPr>
          <w:t>3</w:t>
        </w:r>
        <w:r w:rsidR="00003FA7">
          <w:rPr>
            <w:webHidden/>
          </w:rPr>
          <w:fldChar w:fldCharType="end"/>
        </w:r>
      </w:hyperlink>
    </w:p>
    <w:p w14:paraId="10CD8D4F" w14:textId="3B09C4D1" w:rsidR="00003FA7" w:rsidRDefault="000302F2">
      <w:pPr>
        <w:pStyle w:val="TOC1"/>
        <w:rPr>
          <w:rFonts w:asciiTheme="minorHAnsi" w:eastAsiaTheme="minorEastAsia" w:hAnsiTheme="minorHAnsi" w:cstheme="minorBidi"/>
          <w:sz w:val="24"/>
          <w:szCs w:val="24"/>
        </w:rPr>
      </w:pPr>
      <w:hyperlink w:anchor="_Toc5360683" w:history="1">
        <w:r w:rsidR="00003FA7" w:rsidRPr="009C5013">
          <w:rPr>
            <w:rStyle w:val="Hyperlink"/>
          </w:rPr>
          <w:t>MAIN RESPONSIBILITIES</w:t>
        </w:r>
        <w:r w:rsidR="00003FA7">
          <w:rPr>
            <w:webHidden/>
          </w:rPr>
          <w:tab/>
        </w:r>
        <w:r w:rsidR="00003FA7">
          <w:rPr>
            <w:webHidden/>
          </w:rPr>
          <w:fldChar w:fldCharType="begin"/>
        </w:r>
        <w:r w:rsidR="00003FA7">
          <w:rPr>
            <w:webHidden/>
          </w:rPr>
          <w:instrText xml:space="preserve"> PAGEREF _Toc5360683 \h </w:instrText>
        </w:r>
        <w:r w:rsidR="00003FA7">
          <w:rPr>
            <w:webHidden/>
          </w:rPr>
        </w:r>
        <w:r w:rsidR="00003FA7">
          <w:rPr>
            <w:webHidden/>
          </w:rPr>
          <w:fldChar w:fldCharType="separate"/>
        </w:r>
        <w:r w:rsidR="00003FA7">
          <w:rPr>
            <w:webHidden/>
          </w:rPr>
          <w:t>3</w:t>
        </w:r>
        <w:r w:rsidR="00003FA7">
          <w:rPr>
            <w:webHidden/>
          </w:rPr>
          <w:fldChar w:fldCharType="end"/>
        </w:r>
      </w:hyperlink>
    </w:p>
    <w:p w14:paraId="38B2CA25" w14:textId="00D060F8" w:rsidR="00003FA7" w:rsidRDefault="000302F2">
      <w:pPr>
        <w:pStyle w:val="TOC1"/>
        <w:rPr>
          <w:rFonts w:asciiTheme="minorHAnsi" w:eastAsiaTheme="minorEastAsia" w:hAnsiTheme="minorHAnsi" w:cstheme="minorBidi"/>
          <w:sz w:val="24"/>
          <w:szCs w:val="24"/>
        </w:rPr>
      </w:pPr>
      <w:hyperlink w:anchor="_Toc5360684" w:history="1">
        <w:r w:rsidR="00003FA7" w:rsidRPr="009C5013">
          <w:rPr>
            <w:rStyle w:val="Hyperlink"/>
          </w:rPr>
          <w:t>KEY COMPETENCIES</w:t>
        </w:r>
        <w:r w:rsidR="00003FA7">
          <w:rPr>
            <w:webHidden/>
          </w:rPr>
          <w:tab/>
        </w:r>
        <w:r w:rsidR="00003FA7">
          <w:rPr>
            <w:webHidden/>
          </w:rPr>
          <w:fldChar w:fldCharType="begin"/>
        </w:r>
        <w:r w:rsidR="00003FA7">
          <w:rPr>
            <w:webHidden/>
          </w:rPr>
          <w:instrText xml:space="preserve"> PAGEREF _Toc5360684 \h </w:instrText>
        </w:r>
        <w:r w:rsidR="00003FA7">
          <w:rPr>
            <w:webHidden/>
          </w:rPr>
        </w:r>
        <w:r w:rsidR="00003FA7">
          <w:rPr>
            <w:webHidden/>
          </w:rPr>
          <w:fldChar w:fldCharType="separate"/>
        </w:r>
        <w:r w:rsidR="00003FA7">
          <w:rPr>
            <w:webHidden/>
          </w:rPr>
          <w:t>4</w:t>
        </w:r>
        <w:r w:rsidR="00003FA7">
          <w:rPr>
            <w:webHidden/>
          </w:rPr>
          <w:fldChar w:fldCharType="end"/>
        </w:r>
      </w:hyperlink>
    </w:p>
    <w:p w14:paraId="3E01BAFE" w14:textId="5524B1CE" w:rsidR="00003FA7" w:rsidRDefault="000302F2">
      <w:pPr>
        <w:pStyle w:val="TOC1"/>
        <w:rPr>
          <w:rFonts w:asciiTheme="minorHAnsi" w:eastAsiaTheme="minorEastAsia" w:hAnsiTheme="minorHAnsi" w:cstheme="minorBidi"/>
          <w:sz w:val="24"/>
          <w:szCs w:val="24"/>
        </w:rPr>
      </w:pPr>
      <w:hyperlink w:anchor="_Toc5360685" w:history="1">
        <w:r w:rsidR="00003FA7" w:rsidRPr="009C5013">
          <w:rPr>
            <w:rStyle w:val="Hyperlink"/>
          </w:rPr>
          <w:t>POST HOLDER’S OBLIGATIONS</w:t>
        </w:r>
        <w:r w:rsidR="00003FA7">
          <w:rPr>
            <w:webHidden/>
          </w:rPr>
          <w:tab/>
        </w:r>
        <w:r w:rsidR="00003FA7">
          <w:rPr>
            <w:webHidden/>
          </w:rPr>
          <w:fldChar w:fldCharType="begin"/>
        </w:r>
        <w:r w:rsidR="00003FA7">
          <w:rPr>
            <w:webHidden/>
          </w:rPr>
          <w:instrText xml:space="preserve"> PAGEREF _Toc5360685 \h </w:instrText>
        </w:r>
        <w:r w:rsidR="00003FA7">
          <w:rPr>
            <w:webHidden/>
          </w:rPr>
        </w:r>
        <w:r w:rsidR="00003FA7">
          <w:rPr>
            <w:webHidden/>
          </w:rPr>
          <w:fldChar w:fldCharType="separate"/>
        </w:r>
        <w:r w:rsidR="00003FA7">
          <w:rPr>
            <w:webHidden/>
          </w:rPr>
          <w:t>4</w:t>
        </w:r>
        <w:r w:rsidR="00003FA7">
          <w:rPr>
            <w:webHidden/>
          </w:rPr>
          <w:fldChar w:fldCharType="end"/>
        </w:r>
      </w:hyperlink>
    </w:p>
    <w:p w14:paraId="636F7C09" w14:textId="7BC61003" w:rsidR="00003FA7" w:rsidRDefault="000302F2">
      <w:pPr>
        <w:pStyle w:val="TOC1"/>
        <w:rPr>
          <w:rFonts w:asciiTheme="minorHAnsi" w:eastAsiaTheme="minorEastAsia" w:hAnsiTheme="minorHAnsi" w:cstheme="minorBidi"/>
          <w:sz w:val="24"/>
          <w:szCs w:val="24"/>
        </w:rPr>
      </w:pPr>
      <w:hyperlink w:anchor="_Toc5360686" w:history="1">
        <w:r w:rsidR="00003FA7" w:rsidRPr="009C5013">
          <w:rPr>
            <w:rStyle w:val="Hyperlink"/>
          </w:rPr>
          <w:t>POTENTIAL PROGRESSION</w:t>
        </w:r>
        <w:r w:rsidR="00003FA7">
          <w:rPr>
            <w:webHidden/>
          </w:rPr>
          <w:tab/>
        </w:r>
        <w:r w:rsidR="00003FA7">
          <w:rPr>
            <w:webHidden/>
          </w:rPr>
          <w:fldChar w:fldCharType="begin"/>
        </w:r>
        <w:r w:rsidR="00003FA7">
          <w:rPr>
            <w:webHidden/>
          </w:rPr>
          <w:instrText xml:space="preserve"> PAGEREF _Toc5360686 \h </w:instrText>
        </w:r>
        <w:r w:rsidR="00003FA7">
          <w:rPr>
            <w:webHidden/>
          </w:rPr>
        </w:r>
        <w:r w:rsidR="00003FA7">
          <w:rPr>
            <w:webHidden/>
          </w:rPr>
          <w:fldChar w:fldCharType="separate"/>
        </w:r>
        <w:r w:rsidR="00003FA7">
          <w:rPr>
            <w:webHidden/>
          </w:rPr>
          <w:t>4</w:t>
        </w:r>
        <w:r w:rsidR="00003FA7">
          <w:rPr>
            <w:webHidden/>
          </w:rPr>
          <w:fldChar w:fldCharType="end"/>
        </w:r>
      </w:hyperlink>
    </w:p>
    <w:p w14:paraId="46F65656" w14:textId="78614922" w:rsidR="00003FA7" w:rsidRDefault="000302F2">
      <w:pPr>
        <w:pStyle w:val="TOC1"/>
        <w:rPr>
          <w:rFonts w:asciiTheme="minorHAnsi" w:eastAsiaTheme="minorEastAsia" w:hAnsiTheme="minorHAnsi" w:cstheme="minorBidi"/>
          <w:sz w:val="24"/>
          <w:szCs w:val="24"/>
        </w:rPr>
      </w:pPr>
      <w:hyperlink w:anchor="_Toc5360687" w:history="1">
        <w:r w:rsidR="00003FA7" w:rsidRPr="009C5013">
          <w:rPr>
            <w:rStyle w:val="Hyperlink"/>
          </w:rPr>
          <w:t>THE HIGHFIELD GROUP WAY OF WORKING</w:t>
        </w:r>
        <w:r w:rsidR="00003FA7">
          <w:rPr>
            <w:webHidden/>
          </w:rPr>
          <w:tab/>
        </w:r>
        <w:r w:rsidR="00003FA7">
          <w:rPr>
            <w:webHidden/>
          </w:rPr>
          <w:fldChar w:fldCharType="begin"/>
        </w:r>
        <w:r w:rsidR="00003FA7">
          <w:rPr>
            <w:webHidden/>
          </w:rPr>
          <w:instrText xml:space="preserve"> PAGEREF _Toc5360687 \h </w:instrText>
        </w:r>
        <w:r w:rsidR="00003FA7">
          <w:rPr>
            <w:webHidden/>
          </w:rPr>
        </w:r>
        <w:r w:rsidR="00003FA7">
          <w:rPr>
            <w:webHidden/>
          </w:rPr>
          <w:fldChar w:fldCharType="separate"/>
        </w:r>
        <w:r w:rsidR="00003FA7">
          <w:rPr>
            <w:webHidden/>
          </w:rPr>
          <w:t>4</w:t>
        </w:r>
        <w:r w:rsidR="00003FA7">
          <w:rPr>
            <w:webHidden/>
          </w:rPr>
          <w:fldChar w:fldCharType="end"/>
        </w:r>
      </w:hyperlink>
    </w:p>
    <w:p w14:paraId="735AFEC0" w14:textId="473F9BE8" w:rsidR="00003FA7" w:rsidRDefault="000302F2">
      <w:pPr>
        <w:pStyle w:val="TOC1"/>
        <w:rPr>
          <w:rFonts w:asciiTheme="minorHAnsi" w:eastAsiaTheme="minorEastAsia" w:hAnsiTheme="minorHAnsi" w:cstheme="minorBidi"/>
          <w:sz w:val="24"/>
          <w:szCs w:val="24"/>
        </w:rPr>
      </w:pPr>
      <w:hyperlink w:anchor="_Toc5360688" w:history="1">
        <w:r w:rsidR="00003FA7" w:rsidRPr="009C5013">
          <w:rPr>
            <w:rStyle w:val="Hyperlink"/>
          </w:rPr>
          <w:t>THE HIGHFIELD GROUP’S COMMITMENT TO YOU</w:t>
        </w:r>
        <w:r w:rsidR="00003FA7">
          <w:rPr>
            <w:webHidden/>
          </w:rPr>
          <w:tab/>
        </w:r>
        <w:r w:rsidR="00003FA7">
          <w:rPr>
            <w:webHidden/>
          </w:rPr>
          <w:fldChar w:fldCharType="begin"/>
        </w:r>
        <w:r w:rsidR="00003FA7">
          <w:rPr>
            <w:webHidden/>
          </w:rPr>
          <w:instrText xml:space="preserve"> PAGEREF _Toc5360688 \h </w:instrText>
        </w:r>
        <w:r w:rsidR="00003FA7">
          <w:rPr>
            <w:webHidden/>
          </w:rPr>
        </w:r>
        <w:r w:rsidR="00003FA7">
          <w:rPr>
            <w:webHidden/>
          </w:rPr>
          <w:fldChar w:fldCharType="separate"/>
        </w:r>
        <w:r w:rsidR="00003FA7">
          <w:rPr>
            <w:webHidden/>
          </w:rPr>
          <w:t>5</w:t>
        </w:r>
        <w:r w:rsidR="00003FA7">
          <w:rPr>
            <w:webHidden/>
          </w:rPr>
          <w:fldChar w:fldCharType="end"/>
        </w:r>
      </w:hyperlink>
    </w:p>
    <w:p w14:paraId="465360B1" w14:textId="77777777"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5360681"/>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373D75" w14:paraId="35C19A1A" w14:textId="77777777" w:rsidTr="3D75FEB6">
        <w:tc>
          <w:tcPr>
            <w:tcW w:w="2660" w:type="dxa"/>
            <w:vAlign w:val="center"/>
          </w:tcPr>
          <w:p w14:paraId="09D9B206" w14:textId="77777777" w:rsidR="00373D75" w:rsidRPr="00373D75" w:rsidRDefault="00373D75" w:rsidP="00373D75">
            <w:r w:rsidRPr="00373D75">
              <w:t>Job Title</w:t>
            </w:r>
          </w:p>
        </w:tc>
        <w:tc>
          <w:tcPr>
            <w:tcW w:w="6916" w:type="dxa"/>
            <w:vAlign w:val="center"/>
          </w:tcPr>
          <w:p w14:paraId="7F8F411B" w14:textId="36A6ABAA" w:rsidR="00373D75" w:rsidRPr="00CF327A" w:rsidRDefault="009E5FF2" w:rsidP="00373D75">
            <w:pPr>
              <w:rPr>
                <w:highlight w:val="yellow"/>
              </w:rPr>
            </w:pPr>
            <w:r w:rsidRPr="005E6891">
              <w:t>Creative designer</w:t>
            </w:r>
            <w:r>
              <w:t xml:space="preserve"> &amp; researcher POD</w:t>
            </w:r>
          </w:p>
        </w:tc>
      </w:tr>
      <w:tr w:rsidR="00373D75" w:rsidRPr="00373D75" w14:paraId="10268850" w14:textId="77777777" w:rsidTr="3D75FEB6">
        <w:tc>
          <w:tcPr>
            <w:tcW w:w="2660" w:type="dxa"/>
            <w:vAlign w:val="center"/>
          </w:tcPr>
          <w:p w14:paraId="5F41A37F" w14:textId="77777777" w:rsidR="00373D75" w:rsidRPr="00373D75" w:rsidRDefault="00373D75" w:rsidP="00373D75">
            <w:r w:rsidRPr="00373D75">
              <w:t>Responsible to</w:t>
            </w:r>
          </w:p>
        </w:tc>
        <w:tc>
          <w:tcPr>
            <w:tcW w:w="6916" w:type="dxa"/>
            <w:vAlign w:val="center"/>
          </w:tcPr>
          <w:p w14:paraId="742A26FC" w14:textId="08EA5EA6" w:rsidR="00373D75" w:rsidRPr="00CF327A" w:rsidRDefault="00E05F00" w:rsidP="00373D75">
            <w:pPr>
              <w:rPr>
                <w:highlight w:val="yellow"/>
              </w:rPr>
            </w:pPr>
            <w:r w:rsidRPr="00E05F00">
              <w:t>Design Manager</w:t>
            </w:r>
          </w:p>
        </w:tc>
      </w:tr>
      <w:tr w:rsidR="00373D75" w:rsidRPr="00373D75" w14:paraId="38C304B1" w14:textId="77777777" w:rsidTr="3D75FEB6">
        <w:tc>
          <w:tcPr>
            <w:tcW w:w="2660" w:type="dxa"/>
            <w:vAlign w:val="center"/>
          </w:tcPr>
          <w:p w14:paraId="314814CB" w14:textId="77777777" w:rsidR="00373D75" w:rsidRPr="00373D75" w:rsidRDefault="00373D75" w:rsidP="00373D75">
            <w:r w:rsidRPr="00373D75">
              <w:t>Responsible for</w:t>
            </w:r>
          </w:p>
        </w:tc>
        <w:tc>
          <w:tcPr>
            <w:tcW w:w="6916" w:type="dxa"/>
            <w:vAlign w:val="center"/>
          </w:tcPr>
          <w:p w14:paraId="35527E46" w14:textId="721268C5" w:rsidR="00373D75" w:rsidRPr="00373D75" w:rsidRDefault="00373D75" w:rsidP="00BF5FD5"/>
        </w:tc>
      </w:tr>
    </w:tbl>
    <w:p w14:paraId="2C97DC29" w14:textId="77777777" w:rsidR="00373D75" w:rsidRPr="00373D75" w:rsidRDefault="00373D75" w:rsidP="00373D75"/>
    <w:p w14:paraId="58E5CCE9" w14:textId="20E2791A" w:rsidR="00373D75" w:rsidRDefault="00373D75" w:rsidP="00373D75">
      <w:pPr>
        <w:pStyle w:val="Heading1"/>
      </w:pPr>
      <w:bookmarkStart w:id="3" w:name="_Toc5360682"/>
      <w:r w:rsidRPr="00373D75">
        <w:t>JOB PURPOSE</w:t>
      </w:r>
      <w:bookmarkEnd w:id="3"/>
    </w:p>
    <w:p w14:paraId="5B805360" w14:textId="287AE409" w:rsidR="00E05F00" w:rsidRDefault="00677511" w:rsidP="00E05F00">
      <w:pPr>
        <w:rPr>
          <w:sz w:val="18"/>
          <w:szCs w:val="18"/>
          <w:lang w:val="en-US"/>
        </w:rPr>
      </w:pPr>
      <w:r w:rsidRPr="00677511">
        <w:rPr>
          <w:sz w:val="18"/>
          <w:szCs w:val="18"/>
          <w:lang w:val="en-US"/>
        </w:rPr>
        <w:t xml:space="preserve">POD is looking for team members to enhance our brand through a range of design options, whilst ensuring we always provide excellent customer service, </w:t>
      </w:r>
      <w:proofErr w:type="gramStart"/>
      <w:r w:rsidRPr="00677511">
        <w:rPr>
          <w:sz w:val="18"/>
          <w:szCs w:val="18"/>
          <w:lang w:val="en-US"/>
        </w:rPr>
        <w:t>quality</w:t>
      </w:r>
      <w:proofErr w:type="gramEnd"/>
      <w:r w:rsidRPr="00677511">
        <w:rPr>
          <w:sz w:val="18"/>
          <w:szCs w:val="18"/>
          <w:lang w:val="en-US"/>
        </w:rPr>
        <w:t xml:space="preserve"> and value to our customers.</w:t>
      </w:r>
    </w:p>
    <w:p w14:paraId="0D8AE53F" w14:textId="77777777" w:rsidR="00C71F28" w:rsidRDefault="00C71F28" w:rsidP="00E05F00">
      <w:pPr>
        <w:rPr>
          <w:sz w:val="18"/>
          <w:szCs w:val="18"/>
          <w:lang w:val="en-US"/>
        </w:rPr>
      </w:pPr>
    </w:p>
    <w:p w14:paraId="78CFAA4D" w14:textId="51C53505" w:rsidR="00C71F28" w:rsidRPr="00E05F00" w:rsidRDefault="00C71F28" w:rsidP="00E05F00">
      <w:pPr>
        <w:rPr>
          <w:sz w:val="18"/>
          <w:szCs w:val="18"/>
          <w:lang w:val="en-US"/>
        </w:rPr>
      </w:pPr>
      <w:r w:rsidRPr="00672629">
        <w:rPr>
          <w:rFonts w:cs="Noto Sans"/>
          <w:color w:val="2D2D2D"/>
        </w:rPr>
        <w:t>The ideal candidate will have an appetite to research, design and develop a wide range of posters and print options with nothing off the table in terms of ideas and designs.</w:t>
      </w:r>
    </w:p>
    <w:p w14:paraId="3D720600" w14:textId="77777777" w:rsidR="00373D75" w:rsidRPr="00373D75" w:rsidRDefault="00373D75" w:rsidP="00373D75"/>
    <w:p w14:paraId="5A5D0092" w14:textId="77777777" w:rsidR="00373D75" w:rsidRPr="00373D75" w:rsidRDefault="00373D75" w:rsidP="00373D75">
      <w:pPr>
        <w:pStyle w:val="Heading1"/>
      </w:pPr>
      <w:bookmarkStart w:id="4" w:name="_Toc5360683"/>
      <w:r w:rsidRPr="00373D75">
        <w:t>MAIN RESPONSIBILITIES</w:t>
      </w:r>
      <w:bookmarkEnd w:id="4"/>
    </w:p>
    <w:p w14:paraId="7BA2C9A9" w14:textId="77777777" w:rsidR="00677511" w:rsidRDefault="00677511" w:rsidP="0006347E">
      <w:pPr>
        <w:pStyle w:val="Heading1"/>
        <w:rPr>
          <w:b w:val="0"/>
          <w:bCs/>
          <w:sz w:val="20"/>
          <w:szCs w:val="18"/>
        </w:rPr>
      </w:pPr>
      <w:r w:rsidRPr="00677511">
        <w:rPr>
          <w:b w:val="0"/>
          <w:bCs/>
          <w:sz w:val="20"/>
          <w:szCs w:val="18"/>
        </w:rPr>
        <w:t>You will work with the creative director alongside other graphic designers, product developers and subject matter experts to research, develop and design content for online digital posters and print designs; manage the database of posters and upload/manage the POD website.</w:t>
      </w:r>
    </w:p>
    <w:p w14:paraId="3CF9C336" w14:textId="5FCDF7A8" w:rsidR="00373D75" w:rsidRPr="00373D75" w:rsidRDefault="00373D75" w:rsidP="0006347E">
      <w:pPr>
        <w:pStyle w:val="Heading1"/>
      </w:pPr>
      <w:r w:rsidRPr="00373D75">
        <w:br/>
      </w:r>
      <w:bookmarkStart w:id="5" w:name="_Toc5360684"/>
      <w:r w:rsidRPr="00373D75">
        <w:t>KEY COMPETENCIES</w:t>
      </w:r>
      <w:bookmarkEnd w:id="5"/>
    </w:p>
    <w:p w14:paraId="6088A1D0" w14:textId="77777777" w:rsidR="00677511" w:rsidRDefault="00677511" w:rsidP="00677511">
      <w:r>
        <w:t>For this opportunity we are seeking the following skills and attributes:</w:t>
      </w:r>
    </w:p>
    <w:p w14:paraId="74B493DB" w14:textId="77777777" w:rsidR="00677511" w:rsidRDefault="00677511" w:rsidP="00677511">
      <w:r>
        <w:t>-</w:t>
      </w:r>
      <w:r>
        <w:tab/>
        <w:t xml:space="preserve">enthusiastic, </w:t>
      </w:r>
      <w:proofErr w:type="gramStart"/>
      <w:r>
        <w:t>creative</w:t>
      </w:r>
      <w:proofErr w:type="gramEnd"/>
      <w:r>
        <w:t xml:space="preserve"> and hard-working individual with graphic/digital design experience</w:t>
      </w:r>
    </w:p>
    <w:p w14:paraId="4E993CF5" w14:textId="77777777" w:rsidR="00677511" w:rsidRDefault="00677511" w:rsidP="00677511">
      <w:r>
        <w:t>-</w:t>
      </w:r>
      <w:r>
        <w:tab/>
        <w:t>excellent typographical and design skills</w:t>
      </w:r>
    </w:p>
    <w:p w14:paraId="2734A4A8" w14:textId="5212B695" w:rsidR="00677511" w:rsidRDefault="00677511" w:rsidP="000302F2">
      <w:r>
        <w:t>-</w:t>
      </w:r>
      <w:r>
        <w:tab/>
        <w:t>a knowledge of print and how to set up documents for print</w:t>
      </w:r>
    </w:p>
    <w:p w14:paraId="299D87D7" w14:textId="7400D511" w:rsidR="00677511" w:rsidRDefault="00677511" w:rsidP="00C71F28">
      <w:pPr>
        <w:jc w:val="left"/>
      </w:pPr>
      <w:r>
        <w:t>-</w:t>
      </w:r>
      <w:r>
        <w:tab/>
        <w:t>research experience:</w:t>
      </w:r>
      <w:r w:rsidR="00C71F28">
        <w:t xml:space="preserve"> </w:t>
      </w:r>
      <w:r>
        <w:t>internet research, benchmarking or</w:t>
      </w:r>
      <w:r w:rsidR="00C71F28">
        <w:t xml:space="preserve"> </w:t>
      </w:r>
      <w:r>
        <w:t>working with</w:t>
      </w:r>
      <w:r w:rsidR="00C71F28">
        <w:t xml:space="preserve"> </w:t>
      </w:r>
      <w:r>
        <w:t>customers</w:t>
      </w:r>
    </w:p>
    <w:p w14:paraId="1B710F89" w14:textId="77777777" w:rsidR="00677511" w:rsidRDefault="00677511" w:rsidP="00677511">
      <w:r>
        <w:t>-</w:t>
      </w:r>
      <w:r>
        <w:tab/>
        <w:t>strong written communication skills, with a focus on attention to detail and accuracy</w:t>
      </w:r>
    </w:p>
    <w:p w14:paraId="5B6DB8BC" w14:textId="77777777" w:rsidR="00677511" w:rsidRDefault="00677511" w:rsidP="00677511">
      <w:r>
        <w:t>-</w:t>
      </w:r>
      <w:r>
        <w:tab/>
        <w:t>a proactive approach to working with subject matter experts and product developers</w:t>
      </w:r>
    </w:p>
    <w:p w14:paraId="1B54E675" w14:textId="77777777" w:rsidR="00677511" w:rsidRDefault="00677511" w:rsidP="00677511">
      <w:r>
        <w:t>-</w:t>
      </w:r>
      <w:r>
        <w:tab/>
        <w:t>ability to work to strict deadlines</w:t>
      </w:r>
    </w:p>
    <w:p w14:paraId="2319C809" w14:textId="77777777" w:rsidR="00677511" w:rsidRDefault="00677511" w:rsidP="00677511"/>
    <w:p w14:paraId="2F1BB738" w14:textId="77777777" w:rsidR="00677511" w:rsidRDefault="00677511" w:rsidP="00677511"/>
    <w:p w14:paraId="5550B0CA" w14:textId="77777777" w:rsidR="00677511" w:rsidRDefault="00677511" w:rsidP="00677511">
      <w:r>
        <w:t>Required software experience:</w:t>
      </w:r>
    </w:p>
    <w:p w14:paraId="139B203C" w14:textId="77777777" w:rsidR="00677511" w:rsidRDefault="00677511" w:rsidP="00677511">
      <w:r>
        <w:t>•</w:t>
      </w:r>
      <w:r>
        <w:tab/>
        <w:t>Adobe Illustrator (Vector drawing skills essential)</w:t>
      </w:r>
    </w:p>
    <w:p w14:paraId="41305206" w14:textId="77777777" w:rsidR="00677511" w:rsidRDefault="00677511" w:rsidP="00677511">
      <w:r>
        <w:t>•</w:t>
      </w:r>
      <w:r>
        <w:tab/>
        <w:t>Adobe Photoshop (photographic editing)</w:t>
      </w:r>
    </w:p>
    <w:p w14:paraId="36CD7A31" w14:textId="75C77ACE" w:rsidR="00373D75" w:rsidRDefault="00677511" w:rsidP="00677511">
      <w:r>
        <w:t>•</w:t>
      </w:r>
      <w:r>
        <w:tab/>
        <w:t>Adobe InDesign (design for print)</w:t>
      </w:r>
    </w:p>
    <w:p w14:paraId="5EBC6CBE" w14:textId="77777777" w:rsidR="00677511" w:rsidRPr="00373D75" w:rsidRDefault="00677511" w:rsidP="00373D75"/>
    <w:p w14:paraId="1F969DA4" w14:textId="593377DA" w:rsidR="00373D75" w:rsidRPr="00373D75" w:rsidRDefault="6F4248DF" w:rsidP="6F4248DF">
      <w:pPr>
        <w:pStyle w:val="Heading1"/>
      </w:pPr>
      <w:bookmarkStart w:id="6" w:name="_Toc5360685"/>
      <w:r>
        <w:t xml:space="preserve">POST HOLDER’S OBLIGATIONS </w:t>
      </w:r>
      <w:bookmarkEnd w:id="6"/>
    </w:p>
    <w:p w14:paraId="702A5752" w14:textId="1FB5132E" w:rsidR="00373D75" w:rsidRDefault="00373D75" w:rsidP="00373D75">
      <w:r w:rsidRPr="00373D75">
        <w:t xml:space="preserve">To carry out their duties having full regard for “The </w:t>
      </w:r>
      <w:r w:rsidR="00AE0D64">
        <w:t>Highfield Group</w:t>
      </w:r>
      <w:r w:rsidR="00AE0D64" w:rsidRPr="00373D75">
        <w:t xml:space="preserve"> </w:t>
      </w:r>
      <w:r w:rsidRPr="00373D75">
        <w:t>Way of Working” (please see below).</w:t>
      </w:r>
    </w:p>
    <w:p w14:paraId="0C517B06" w14:textId="77777777" w:rsidR="00AE0D64" w:rsidRPr="00373D75" w:rsidRDefault="00AE0D64" w:rsidP="00373D75"/>
    <w:p w14:paraId="2364CE37" w14:textId="41CDD747" w:rsidR="00373D75" w:rsidRDefault="00373D75" w:rsidP="00373D75">
      <w:r w:rsidRPr="00373D75">
        <w:t xml:space="preserve">To carry out their duties in accordance with the </w:t>
      </w:r>
      <w:r w:rsidR="00AE0D64">
        <w:t>Highfield Group</w:t>
      </w:r>
      <w:r w:rsidR="00AE0D64" w:rsidRPr="00373D75">
        <w:t xml:space="preserve"> </w:t>
      </w:r>
      <w:r w:rsidRPr="00373D75">
        <w:t xml:space="preserve">Diversity and Equality policy and in compliance with the Health &amp; Safety at work etc. Act 1974 and any subsequent and relevant </w:t>
      </w:r>
      <w:r w:rsidR="00C71F28">
        <w:t>H</w:t>
      </w:r>
      <w:r w:rsidRPr="00373D75">
        <w:t>ealth &amp; Safety legislation.</w:t>
      </w:r>
    </w:p>
    <w:p w14:paraId="2CE95911" w14:textId="77777777" w:rsidR="00AE0D64" w:rsidRPr="00373D75" w:rsidRDefault="00AE0D64" w:rsidP="00373D75"/>
    <w:p w14:paraId="6D47DD55" w14:textId="77777777" w:rsidR="00373D75" w:rsidRDefault="6F4248DF" w:rsidP="00373D75">
      <w:r>
        <w:t>The timely and professional dealing with general enquiries in writing, by email or over the telephone including the taking of messages and the accurate recording and, if necessary, the dissemination of all relevant information.</w:t>
      </w:r>
    </w:p>
    <w:p w14:paraId="273736D6" w14:textId="77777777" w:rsidR="00AE0D64" w:rsidRPr="00373D75" w:rsidRDefault="00AE0D64" w:rsidP="00373D75"/>
    <w:p w14:paraId="030D50F7" w14:textId="77777777" w:rsidR="00373D75" w:rsidRDefault="00373D75" w:rsidP="00373D75">
      <w:r w:rsidRPr="00373D75">
        <w:lastRenderedPageBreak/>
        <w:t>These duties are neither exclusive nor exhaustive and the post holder may be required to undertake other reasonable duties and responsibilities without changing the general character of the post.</w:t>
      </w:r>
    </w:p>
    <w:p w14:paraId="03D56D51" w14:textId="77777777" w:rsidR="00373D75" w:rsidRPr="00373D75" w:rsidRDefault="00373D75" w:rsidP="00373D75"/>
    <w:p w14:paraId="30E7C3E9" w14:textId="474A30EC" w:rsidR="00373D75" w:rsidRDefault="00373D75" w:rsidP="00373D75">
      <w:pPr>
        <w:pStyle w:val="Heading1"/>
      </w:pPr>
      <w:bookmarkStart w:id="7" w:name="_Toc5360686"/>
      <w:r w:rsidRPr="00373D75">
        <w:t>POTENTIAL PROGRESSION</w:t>
      </w:r>
      <w:bookmarkEnd w:id="7"/>
    </w:p>
    <w:p w14:paraId="1CC3F838" w14:textId="77777777" w:rsidR="00C71F28" w:rsidRPr="005E6891" w:rsidRDefault="00C71F28" w:rsidP="00C71F28">
      <w:pPr>
        <w:rPr>
          <w:rFonts w:cs="Noto Sans"/>
          <w:color w:val="2D2D2D"/>
        </w:rPr>
      </w:pPr>
      <w:r w:rsidRPr="00672629">
        <w:rPr>
          <w:rFonts w:cs="Noto Sans"/>
          <w:color w:val="2D2D2D"/>
        </w:rPr>
        <w:t>This is a great opportunity to grow with a new business.</w:t>
      </w:r>
    </w:p>
    <w:p w14:paraId="72EFEEF0" w14:textId="77777777" w:rsidR="00AE0D64" w:rsidRDefault="00AE0D64" w:rsidP="00373D75"/>
    <w:p w14:paraId="0F52FA4E" w14:textId="03240231" w:rsidR="00373D75" w:rsidRPr="00373D75" w:rsidRDefault="00373D75" w:rsidP="00AE0D64">
      <w:pPr>
        <w:pStyle w:val="Heading1"/>
      </w:pPr>
      <w:bookmarkStart w:id="8" w:name="_Toc5360687"/>
      <w:r w:rsidRPr="00373D75">
        <w:t xml:space="preserve">THE </w:t>
      </w:r>
      <w:r w:rsidR="00AE0D64">
        <w:t xml:space="preserve">HIGHFIELD GROUP </w:t>
      </w:r>
      <w:r w:rsidRPr="00373D75">
        <w:t>WAY OF WORKING</w:t>
      </w:r>
      <w:bookmarkEnd w:id="8"/>
    </w:p>
    <w:p w14:paraId="7D593702" w14:textId="77777777" w:rsidR="00373D75" w:rsidRPr="00373D75" w:rsidRDefault="00373D75" w:rsidP="00373D75">
      <w:r w:rsidRPr="00373D75">
        <w:t>Think customer;</w:t>
      </w:r>
    </w:p>
    <w:p w14:paraId="62A03C2A" w14:textId="77777777" w:rsidR="00373D75" w:rsidRPr="00373D75" w:rsidRDefault="00373D75" w:rsidP="00373D75">
      <w:r w:rsidRPr="00373D75">
        <w:rPr>
          <w:bCs/>
          <w:iCs/>
        </w:rPr>
        <w:t>Be passionate about our products and services;</w:t>
      </w:r>
    </w:p>
    <w:p w14:paraId="3830FB96" w14:textId="77777777" w:rsidR="00373D75" w:rsidRPr="00373D75" w:rsidRDefault="00373D75" w:rsidP="00373D75">
      <w:r w:rsidRPr="00373D75">
        <w:rPr>
          <w:bCs/>
          <w:iCs/>
        </w:rPr>
        <w:t>Be a team player;</w:t>
      </w:r>
    </w:p>
    <w:p w14:paraId="4A308BA6" w14:textId="77777777" w:rsidR="00373D75" w:rsidRPr="00373D75" w:rsidRDefault="00373D75" w:rsidP="00373D75">
      <w:r w:rsidRPr="00373D75">
        <w:rPr>
          <w:bCs/>
          <w:iCs/>
        </w:rPr>
        <w:t>Accept responsibility for your actions;</w:t>
      </w:r>
    </w:p>
    <w:p w14:paraId="436A3732" w14:textId="77777777" w:rsidR="00373D75" w:rsidRPr="00373D75" w:rsidRDefault="00373D75" w:rsidP="00373D75">
      <w:r w:rsidRPr="00373D75">
        <w:rPr>
          <w:bCs/>
          <w:iCs/>
        </w:rPr>
        <w:t>Be enthusiastic, honest and confident;</w:t>
      </w:r>
    </w:p>
    <w:p w14:paraId="5CD45579" w14:textId="77777777" w:rsidR="00373D75" w:rsidRPr="00373D75" w:rsidRDefault="00373D75" w:rsidP="00373D75">
      <w:r w:rsidRPr="00373D75">
        <w:rPr>
          <w:bCs/>
          <w:iCs/>
        </w:rPr>
        <w:t>Listen and learn and respect confidentiality;</w:t>
      </w:r>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9" w:name="_Toc5360688"/>
      <w:r w:rsidRPr="00373D75">
        <w:t xml:space="preserve">THE </w:t>
      </w:r>
      <w:r>
        <w:t>HIGHFIELD GROUP</w:t>
      </w:r>
      <w:r w:rsidR="00373D75" w:rsidRPr="00373D75">
        <w:t>’S COMMITMENT TO YOU</w:t>
      </w:r>
      <w:bookmarkEnd w:id="9"/>
    </w:p>
    <w:p w14:paraId="2A6D3CB1" w14:textId="77777777" w:rsidR="00373D75" w:rsidRPr="00373D75" w:rsidRDefault="00373D75" w:rsidP="00373D75">
      <w:r w:rsidRPr="00373D75">
        <w:t>To build on your strengths and develop your skills;</w:t>
      </w:r>
    </w:p>
    <w:p w14:paraId="3BBE28D8" w14:textId="77777777" w:rsidR="00373D75" w:rsidRPr="00373D75" w:rsidRDefault="00373D75" w:rsidP="00373D75">
      <w:r w:rsidRPr="00373D75">
        <w:rPr>
          <w:bCs/>
          <w:iCs/>
        </w:rPr>
        <w:t xml:space="preserve">To recognise the value of your contribution; </w:t>
      </w:r>
    </w:p>
    <w:p w14:paraId="0931B872" w14:textId="77777777" w:rsidR="00373D75" w:rsidRPr="00373D75" w:rsidRDefault="00373D75" w:rsidP="00373D75">
      <w:r w:rsidRPr="00373D75">
        <w:rPr>
          <w:bCs/>
          <w:iCs/>
        </w:rPr>
        <w:t xml:space="preserve">To respect the balance between life and work; </w:t>
      </w:r>
    </w:p>
    <w:p w14:paraId="537D95F3" w14:textId="77777777" w:rsidR="00373D75" w:rsidRPr="00373D75" w:rsidRDefault="00373D75" w:rsidP="00373D75">
      <w:r w:rsidRPr="00373D75">
        <w:rPr>
          <w:bCs/>
          <w:iCs/>
        </w:rPr>
        <w:t>To maintain confidentiality;</w:t>
      </w:r>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5F4D" w14:textId="77777777" w:rsidR="00C81F78" w:rsidRDefault="00C81F78">
      <w:r>
        <w:separator/>
      </w:r>
    </w:p>
    <w:p w14:paraId="046DED1C" w14:textId="77777777" w:rsidR="00C81F78" w:rsidRDefault="00C81F78"/>
  </w:endnote>
  <w:endnote w:type="continuationSeparator" w:id="0">
    <w:p w14:paraId="67D11500" w14:textId="77777777" w:rsidR="00C81F78" w:rsidRDefault="00C81F78">
      <w:r>
        <w:continuationSeparator/>
      </w:r>
    </w:p>
    <w:p w14:paraId="5B1F8EB2" w14:textId="77777777" w:rsidR="00C81F78" w:rsidRDefault="00C81F78"/>
  </w:endnote>
  <w:endnote w:type="continuationNotice" w:id="1">
    <w:p w14:paraId="1F8957B6" w14:textId="77777777" w:rsidR="00C81F78" w:rsidRDefault="00C8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1847B25D" w:rsidR="00BB0109" w:rsidRDefault="00BB0109" w:rsidP="0010732E">
    <w:pPr>
      <w:pStyle w:val="Footer"/>
      <w:jc w:val="center"/>
    </w:pPr>
    <w:r>
      <w:rPr>
        <w:noProof w:val="0"/>
      </w:rPr>
      <w:t>Copyright 20</w:t>
    </w:r>
    <w:r w:rsidR="00CF327A">
      <w:rPr>
        <w:noProof w:val="0"/>
      </w:rPr>
      <w:t>21</w:t>
    </w:r>
    <w:r>
      <w:rPr>
        <w:noProof w:val="0"/>
      </w:rPr>
      <w:t xml:space="preserve"> The Highfield Group, All Rights </w:t>
    </w:r>
    <w:proofErr w:type="gramStart"/>
    <w:r>
      <w:rPr>
        <w:noProof w:val="0"/>
      </w:rPr>
      <w:t>Reserved  -</w:t>
    </w:r>
    <w:proofErr w:type="gramEnd"/>
    <w:r>
      <w:rPr>
        <w:noProof w:val="0"/>
      </w:rPr>
      <w:t xml:space="preserve">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0302F2" w:rsidP="00EF4810">
    <w:pPr>
      <w:pStyle w:val="Footer"/>
    </w:pPr>
    <w:r>
      <w:fldChar w:fldCharType="begin"/>
    </w:r>
    <w:r>
      <w:instrText xml:space="preserve"> Title \* lower \* MERGEFORMAT </w:instrText>
    </w:r>
    <w:r>
      <w:fldChar w:fldCharType="separate"/>
    </w:r>
    <w:r w:rsidR="00BB0109">
      <w:t>1</w:t>
    </w:r>
    <w:r>
      <w:fldChar w:fldCharType="end"/>
    </w:r>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r w:rsidR="000302F2">
      <w:fldChar w:fldCharType="begin"/>
    </w:r>
    <w:r w:rsidR="000302F2">
      <w:instrText xml:space="preserve"> Author \*lower \* MERGEFORMAT </w:instrText>
    </w:r>
    <w:r w:rsidR="000302F2">
      <w:fldChar w:fldCharType="separate"/>
    </w:r>
    <w:r>
      <w:t>jasonsprenger</w:t>
    </w:r>
    <w:r w:rsidR="000302F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11B8" w14:textId="77777777" w:rsidR="00C81F78" w:rsidRDefault="00C81F78">
      <w:r>
        <w:separator/>
      </w:r>
    </w:p>
    <w:p w14:paraId="7FFACBE2" w14:textId="77777777" w:rsidR="00C81F78" w:rsidRDefault="00C81F78"/>
  </w:footnote>
  <w:footnote w:type="continuationSeparator" w:id="0">
    <w:p w14:paraId="05EA6CF8" w14:textId="77777777" w:rsidR="00C81F78" w:rsidRDefault="00C81F78">
      <w:r>
        <w:continuationSeparator/>
      </w:r>
    </w:p>
    <w:p w14:paraId="0D6325A3" w14:textId="77777777" w:rsidR="00C81F78" w:rsidRDefault="00C81F78"/>
  </w:footnote>
  <w:footnote w:type="continuationNotice" w:id="1">
    <w:p w14:paraId="4ABB02E7" w14:textId="77777777" w:rsidR="00C81F78" w:rsidRDefault="00C81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919329">
    <w:abstractNumId w:val="10"/>
  </w:num>
  <w:num w:numId="2" w16cid:durableId="810946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886692">
    <w:abstractNumId w:val="5"/>
  </w:num>
  <w:num w:numId="4" w16cid:durableId="47075445">
    <w:abstractNumId w:val="3"/>
  </w:num>
  <w:num w:numId="5" w16cid:durableId="1599022329">
    <w:abstractNumId w:val="1"/>
  </w:num>
  <w:num w:numId="6" w16cid:durableId="119497122">
    <w:abstractNumId w:val="2"/>
  </w:num>
  <w:num w:numId="7" w16cid:durableId="931084629">
    <w:abstractNumId w:val="12"/>
  </w:num>
  <w:num w:numId="8" w16cid:durableId="999500006">
    <w:abstractNumId w:val="11"/>
  </w:num>
  <w:num w:numId="9" w16cid:durableId="215166834">
    <w:abstractNumId w:val="8"/>
  </w:num>
  <w:num w:numId="10" w16cid:durableId="2025474367">
    <w:abstractNumId w:val="13"/>
  </w:num>
  <w:num w:numId="11" w16cid:durableId="2063092582">
    <w:abstractNumId w:val="9"/>
  </w:num>
  <w:num w:numId="12" w16cid:durableId="1360594275">
    <w:abstractNumId w:val="7"/>
  </w:num>
  <w:num w:numId="13" w16cid:durableId="1670136012">
    <w:abstractNumId w:val="6"/>
  </w:num>
  <w:num w:numId="14" w16cid:durableId="695067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02F2"/>
    <w:rsid w:val="00036642"/>
    <w:rsid w:val="0003782A"/>
    <w:rsid w:val="000441B0"/>
    <w:rsid w:val="00045C0A"/>
    <w:rsid w:val="00047BAC"/>
    <w:rsid w:val="00051253"/>
    <w:rsid w:val="000546F6"/>
    <w:rsid w:val="00062F69"/>
    <w:rsid w:val="0006347E"/>
    <w:rsid w:val="00070527"/>
    <w:rsid w:val="00075527"/>
    <w:rsid w:val="000756F2"/>
    <w:rsid w:val="00080841"/>
    <w:rsid w:val="00083D69"/>
    <w:rsid w:val="000855E5"/>
    <w:rsid w:val="00086100"/>
    <w:rsid w:val="000A30D1"/>
    <w:rsid w:val="000B671B"/>
    <w:rsid w:val="000B7DDD"/>
    <w:rsid w:val="000C066D"/>
    <w:rsid w:val="000C4071"/>
    <w:rsid w:val="000C6478"/>
    <w:rsid w:val="000D0029"/>
    <w:rsid w:val="000D2048"/>
    <w:rsid w:val="000D4DE6"/>
    <w:rsid w:val="000E16ED"/>
    <w:rsid w:val="000E2247"/>
    <w:rsid w:val="000F562E"/>
    <w:rsid w:val="0010732E"/>
    <w:rsid w:val="00115D4F"/>
    <w:rsid w:val="0012599A"/>
    <w:rsid w:val="00140D04"/>
    <w:rsid w:val="0014272E"/>
    <w:rsid w:val="00153C33"/>
    <w:rsid w:val="0015693A"/>
    <w:rsid w:val="0016222A"/>
    <w:rsid w:val="00167479"/>
    <w:rsid w:val="0018030B"/>
    <w:rsid w:val="001831C6"/>
    <w:rsid w:val="00187D76"/>
    <w:rsid w:val="00194049"/>
    <w:rsid w:val="001C275D"/>
    <w:rsid w:val="001C61F7"/>
    <w:rsid w:val="001D1CC4"/>
    <w:rsid w:val="001D2F73"/>
    <w:rsid w:val="001D366F"/>
    <w:rsid w:val="001E30A9"/>
    <w:rsid w:val="001E6B85"/>
    <w:rsid w:val="001F27C2"/>
    <w:rsid w:val="001F389F"/>
    <w:rsid w:val="00201C1E"/>
    <w:rsid w:val="00202A9E"/>
    <w:rsid w:val="00203342"/>
    <w:rsid w:val="00205AB9"/>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B39C2"/>
    <w:rsid w:val="002C074C"/>
    <w:rsid w:val="003013E0"/>
    <w:rsid w:val="00302C7C"/>
    <w:rsid w:val="00304AB5"/>
    <w:rsid w:val="00305880"/>
    <w:rsid w:val="00306118"/>
    <w:rsid w:val="00321BA1"/>
    <w:rsid w:val="00324C6F"/>
    <w:rsid w:val="00344B5D"/>
    <w:rsid w:val="003467F6"/>
    <w:rsid w:val="00353348"/>
    <w:rsid w:val="00357FA1"/>
    <w:rsid w:val="00362DED"/>
    <w:rsid w:val="00366372"/>
    <w:rsid w:val="00373D75"/>
    <w:rsid w:val="00380064"/>
    <w:rsid w:val="00380AD5"/>
    <w:rsid w:val="003A22C8"/>
    <w:rsid w:val="003A5997"/>
    <w:rsid w:val="003C379B"/>
    <w:rsid w:val="003C44EB"/>
    <w:rsid w:val="003C5612"/>
    <w:rsid w:val="003C5B3A"/>
    <w:rsid w:val="003D6FC8"/>
    <w:rsid w:val="003F09DA"/>
    <w:rsid w:val="00403D25"/>
    <w:rsid w:val="0040467F"/>
    <w:rsid w:val="00404DF5"/>
    <w:rsid w:val="00412F7E"/>
    <w:rsid w:val="004504F5"/>
    <w:rsid w:val="00453581"/>
    <w:rsid w:val="00462C74"/>
    <w:rsid w:val="00462CD6"/>
    <w:rsid w:val="0046318A"/>
    <w:rsid w:val="00467CF1"/>
    <w:rsid w:val="00471D75"/>
    <w:rsid w:val="00473EF4"/>
    <w:rsid w:val="0048605F"/>
    <w:rsid w:val="00496903"/>
    <w:rsid w:val="004A321A"/>
    <w:rsid w:val="004A559E"/>
    <w:rsid w:val="004A5814"/>
    <w:rsid w:val="004B00DD"/>
    <w:rsid w:val="004B1EBC"/>
    <w:rsid w:val="004C1B72"/>
    <w:rsid w:val="004C2D2E"/>
    <w:rsid w:val="004D23E5"/>
    <w:rsid w:val="004E3E8C"/>
    <w:rsid w:val="004F419D"/>
    <w:rsid w:val="00507270"/>
    <w:rsid w:val="005108E0"/>
    <w:rsid w:val="005153F0"/>
    <w:rsid w:val="00517287"/>
    <w:rsid w:val="00531BAD"/>
    <w:rsid w:val="00535436"/>
    <w:rsid w:val="005356A8"/>
    <w:rsid w:val="00544A44"/>
    <w:rsid w:val="00545087"/>
    <w:rsid w:val="005709DC"/>
    <w:rsid w:val="005806A0"/>
    <w:rsid w:val="00584C2D"/>
    <w:rsid w:val="005929C1"/>
    <w:rsid w:val="00596D01"/>
    <w:rsid w:val="005C273E"/>
    <w:rsid w:val="005C49B9"/>
    <w:rsid w:val="005C68C9"/>
    <w:rsid w:val="005F37D7"/>
    <w:rsid w:val="00617CA3"/>
    <w:rsid w:val="00617EB6"/>
    <w:rsid w:val="00633600"/>
    <w:rsid w:val="0063526E"/>
    <w:rsid w:val="006417D7"/>
    <w:rsid w:val="00644BA3"/>
    <w:rsid w:val="006577ED"/>
    <w:rsid w:val="00662AF7"/>
    <w:rsid w:val="00677511"/>
    <w:rsid w:val="006828CE"/>
    <w:rsid w:val="00686964"/>
    <w:rsid w:val="006961D5"/>
    <w:rsid w:val="006977B4"/>
    <w:rsid w:val="006A49B8"/>
    <w:rsid w:val="006A57C4"/>
    <w:rsid w:val="006C0CE3"/>
    <w:rsid w:val="006C1856"/>
    <w:rsid w:val="006C4FDA"/>
    <w:rsid w:val="006C6E6B"/>
    <w:rsid w:val="006D1138"/>
    <w:rsid w:val="006D27E4"/>
    <w:rsid w:val="006E5447"/>
    <w:rsid w:val="006F2158"/>
    <w:rsid w:val="006F7B42"/>
    <w:rsid w:val="00700A9F"/>
    <w:rsid w:val="00700C36"/>
    <w:rsid w:val="007100F0"/>
    <w:rsid w:val="00716E1A"/>
    <w:rsid w:val="00725861"/>
    <w:rsid w:val="007474AD"/>
    <w:rsid w:val="007518C3"/>
    <w:rsid w:val="00752815"/>
    <w:rsid w:val="00753C6F"/>
    <w:rsid w:val="007553C6"/>
    <w:rsid w:val="00762F3E"/>
    <w:rsid w:val="0076556A"/>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600D2"/>
    <w:rsid w:val="00872C65"/>
    <w:rsid w:val="008771BE"/>
    <w:rsid w:val="00892519"/>
    <w:rsid w:val="008A0B36"/>
    <w:rsid w:val="008A2903"/>
    <w:rsid w:val="008B1AAB"/>
    <w:rsid w:val="008B3622"/>
    <w:rsid w:val="008B7C20"/>
    <w:rsid w:val="008C0921"/>
    <w:rsid w:val="008D079E"/>
    <w:rsid w:val="008D2162"/>
    <w:rsid w:val="008E3C2D"/>
    <w:rsid w:val="00903B5D"/>
    <w:rsid w:val="00916E7B"/>
    <w:rsid w:val="009230BA"/>
    <w:rsid w:val="00926D56"/>
    <w:rsid w:val="00927F4E"/>
    <w:rsid w:val="00934020"/>
    <w:rsid w:val="00936D8A"/>
    <w:rsid w:val="00957872"/>
    <w:rsid w:val="00966AA0"/>
    <w:rsid w:val="0097261D"/>
    <w:rsid w:val="009805DD"/>
    <w:rsid w:val="009810AD"/>
    <w:rsid w:val="009C20DA"/>
    <w:rsid w:val="009C2A99"/>
    <w:rsid w:val="009C5AA2"/>
    <w:rsid w:val="009D1633"/>
    <w:rsid w:val="009E5FF2"/>
    <w:rsid w:val="009E6764"/>
    <w:rsid w:val="009F0972"/>
    <w:rsid w:val="00A03B6F"/>
    <w:rsid w:val="00A047FE"/>
    <w:rsid w:val="00A04BDC"/>
    <w:rsid w:val="00A113E0"/>
    <w:rsid w:val="00A24582"/>
    <w:rsid w:val="00A2473D"/>
    <w:rsid w:val="00A4283A"/>
    <w:rsid w:val="00A53663"/>
    <w:rsid w:val="00A65567"/>
    <w:rsid w:val="00A7047E"/>
    <w:rsid w:val="00A72A9B"/>
    <w:rsid w:val="00A73387"/>
    <w:rsid w:val="00A81E23"/>
    <w:rsid w:val="00AC33D0"/>
    <w:rsid w:val="00AC4581"/>
    <w:rsid w:val="00AD33E7"/>
    <w:rsid w:val="00AD4D7C"/>
    <w:rsid w:val="00AE0D64"/>
    <w:rsid w:val="00AE7F28"/>
    <w:rsid w:val="00AF14BA"/>
    <w:rsid w:val="00B04F20"/>
    <w:rsid w:val="00B05BA1"/>
    <w:rsid w:val="00B17469"/>
    <w:rsid w:val="00B21054"/>
    <w:rsid w:val="00B2414B"/>
    <w:rsid w:val="00B25653"/>
    <w:rsid w:val="00B2592D"/>
    <w:rsid w:val="00B270FA"/>
    <w:rsid w:val="00B32255"/>
    <w:rsid w:val="00B379D7"/>
    <w:rsid w:val="00B414BE"/>
    <w:rsid w:val="00B530C1"/>
    <w:rsid w:val="00B6028C"/>
    <w:rsid w:val="00B95D16"/>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3A79"/>
    <w:rsid w:val="00C2024F"/>
    <w:rsid w:val="00C242CF"/>
    <w:rsid w:val="00C30215"/>
    <w:rsid w:val="00C368DB"/>
    <w:rsid w:val="00C3787C"/>
    <w:rsid w:val="00C47595"/>
    <w:rsid w:val="00C57C54"/>
    <w:rsid w:val="00C62004"/>
    <w:rsid w:val="00C623AF"/>
    <w:rsid w:val="00C63D51"/>
    <w:rsid w:val="00C64FE8"/>
    <w:rsid w:val="00C67921"/>
    <w:rsid w:val="00C71F28"/>
    <w:rsid w:val="00C81F78"/>
    <w:rsid w:val="00C85670"/>
    <w:rsid w:val="00C87A9F"/>
    <w:rsid w:val="00CA1BF8"/>
    <w:rsid w:val="00CA3623"/>
    <w:rsid w:val="00CB6332"/>
    <w:rsid w:val="00CC5ED7"/>
    <w:rsid w:val="00CC7BDB"/>
    <w:rsid w:val="00CD5195"/>
    <w:rsid w:val="00CF1828"/>
    <w:rsid w:val="00CF220A"/>
    <w:rsid w:val="00CF2A63"/>
    <w:rsid w:val="00CF327A"/>
    <w:rsid w:val="00CF6996"/>
    <w:rsid w:val="00CF702A"/>
    <w:rsid w:val="00D15D61"/>
    <w:rsid w:val="00D31198"/>
    <w:rsid w:val="00D40D6D"/>
    <w:rsid w:val="00D42ADC"/>
    <w:rsid w:val="00D42F7B"/>
    <w:rsid w:val="00D63533"/>
    <w:rsid w:val="00D66725"/>
    <w:rsid w:val="00D72EC6"/>
    <w:rsid w:val="00D86A92"/>
    <w:rsid w:val="00D9623A"/>
    <w:rsid w:val="00DA678E"/>
    <w:rsid w:val="00DB4CE4"/>
    <w:rsid w:val="00DB59B5"/>
    <w:rsid w:val="00DB738C"/>
    <w:rsid w:val="00DB772D"/>
    <w:rsid w:val="00DC1FDF"/>
    <w:rsid w:val="00DC66F0"/>
    <w:rsid w:val="00DC6791"/>
    <w:rsid w:val="00DC6C9A"/>
    <w:rsid w:val="00DE5EEF"/>
    <w:rsid w:val="00DF1643"/>
    <w:rsid w:val="00DF422B"/>
    <w:rsid w:val="00DF5B82"/>
    <w:rsid w:val="00E05F00"/>
    <w:rsid w:val="00E15E87"/>
    <w:rsid w:val="00E279E1"/>
    <w:rsid w:val="00E31B81"/>
    <w:rsid w:val="00E33FB6"/>
    <w:rsid w:val="00E467D9"/>
    <w:rsid w:val="00E4717D"/>
    <w:rsid w:val="00E4781C"/>
    <w:rsid w:val="00E57641"/>
    <w:rsid w:val="00E60534"/>
    <w:rsid w:val="00E61B62"/>
    <w:rsid w:val="00E76303"/>
    <w:rsid w:val="00E91074"/>
    <w:rsid w:val="00EC444C"/>
    <w:rsid w:val="00EC5BD5"/>
    <w:rsid w:val="00EE0265"/>
    <w:rsid w:val="00EE3869"/>
    <w:rsid w:val="00EF1694"/>
    <w:rsid w:val="00EF4810"/>
    <w:rsid w:val="00F03619"/>
    <w:rsid w:val="00F10FEE"/>
    <w:rsid w:val="00F156FA"/>
    <w:rsid w:val="00F17AF4"/>
    <w:rsid w:val="00F20245"/>
    <w:rsid w:val="00F20629"/>
    <w:rsid w:val="00F270F1"/>
    <w:rsid w:val="00F44259"/>
    <w:rsid w:val="00F51E4C"/>
    <w:rsid w:val="00F53F30"/>
    <w:rsid w:val="00F61466"/>
    <w:rsid w:val="00F6434A"/>
    <w:rsid w:val="00F650F3"/>
    <w:rsid w:val="00F67797"/>
    <w:rsid w:val="00F72C66"/>
    <w:rsid w:val="00F8019E"/>
    <w:rsid w:val="00F9302A"/>
    <w:rsid w:val="00F95B26"/>
    <w:rsid w:val="00FC39DF"/>
    <w:rsid w:val="00FD54AD"/>
    <w:rsid w:val="00FD7EA8"/>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65EF9"/>
  <w15:chartTrackingRefBased/>
  <w15:docId w15:val="{0617577D-3981-4E4C-A7B4-90BEB99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1"/>
      </w:numPr>
      <w:outlineLvl w:val="0"/>
    </w:pPr>
    <w:rPr>
      <w:b/>
      <w:color w:val="000000"/>
      <w:lang w:val="en-US"/>
    </w:rPr>
  </w:style>
  <w:style w:type="paragraph" w:customStyle="1" w:styleId="Level2">
    <w:name w:val="Level 2"/>
    <w:basedOn w:val="Body2"/>
    <w:rsid w:val="00787F8F"/>
    <w:pPr>
      <w:numPr>
        <w:ilvl w:val="1"/>
        <w:numId w:val="1"/>
      </w:numPr>
      <w:jc w:val="left"/>
      <w:outlineLvl w:val="1"/>
    </w:pPr>
    <w:rPr>
      <w:color w:val="000000"/>
      <w:lang w:val="en-US"/>
    </w:rPr>
  </w:style>
  <w:style w:type="paragraph" w:customStyle="1" w:styleId="Level3">
    <w:name w:val="Level 3"/>
    <w:basedOn w:val="Normal"/>
    <w:rsid w:val="00787F8F"/>
    <w:pPr>
      <w:numPr>
        <w:ilvl w:val="2"/>
        <w:numId w:val="1"/>
      </w:numPr>
      <w:spacing w:after="240" w:line="312" w:lineRule="auto"/>
      <w:jc w:val="left"/>
      <w:outlineLvl w:val="2"/>
    </w:pPr>
    <w:rPr>
      <w:color w:val="000000"/>
      <w:lang w:val="en-US"/>
    </w:rPr>
  </w:style>
  <w:style w:type="paragraph" w:customStyle="1" w:styleId="Level4">
    <w:name w:val="Level 4"/>
    <w:basedOn w:val="Normal"/>
    <w:rsid w:val="00787F8F"/>
    <w:pPr>
      <w:numPr>
        <w:ilvl w:val="3"/>
        <w:numId w:val="1"/>
      </w:numPr>
      <w:suppressAutoHyphens/>
      <w:spacing w:after="200" w:line="276" w:lineRule="auto"/>
      <w:jc w:val="left"/>
      <w:outlineLvl w:val="3"/>
    </w:pPr>
  </w:style>
  <w:style w:type="paragraph" w:customStyle="1" w:styleId="Level5">
    <w:name w:val="Level 5"/>
    <w:basedOn w:val="Normal"/>
    <w:rsid w:val="00787F8F"/>
    <w:pPr>
      <w:numPr>
        <w:ilvl w:val="4"/>
        <w:numId w:val="1"/>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3" ma:contentTypeDescription="Create a new document." ma:contentTypeScope="" ma:versionID="98aaf58730a827ea710d60d1f404278f">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e9f9217582fa0302aeffde7e77ea905d"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customXml/itemProps2.xml><?xml version="1.0" encoding="utf-8"?>
<ds:datastoreItem xmlns:ds="http://schemas.openxmlformats.org/officeDocument/2006/customXml" ds:itemID="{7A3BAEA4-80A7-4619-B0F8-942FEE21AC8E}">
  <ds:schemaRefs>
    <ds:schemaRef ds:uri="http://schemas.microsoft.com/office/2006/metadata/properties"/>
    <ds:schemaRef ds:uri="b0bcaecd-477b-421a-a208-b051179bd6f2"/>
    <ds:schemaRef ds:uri="http://purl.org/dc/dcmitype/"/>
    <ds:schemaRef ds:uri="http://purl.org/dc/elements/1.1/"/>
    <ds:schemaRef ds:uri="http://purl.org/dc/terms/"/>
    <ds:schemaRef ds:uri="ba1c8f17-5eaa-41a3-800d-f476fa48426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FF8B334-6976-440C-B2E6-93A963226B74}">
  <ds:schemaRefs>
    <ds:schemaRef ds:uri="http://schemas.microsoft.com/sharepoint/v3/contenttype/forms"/>
  </ds:schemaRefs>
</ds:datastoreItem>
</file>

<file path=customXml/itemProps4.xml><?xml version="1.0" encoding="utf-8"?>
<ds:datastoreItem xmlns:ds="http://schemas.openxmlformats.org/officeDocument/2006/customXml" ds:itemID="{04414A04-BEEC-43E7-8D5A-61F55DC9F03D}"/>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3464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Chrissie Waldram</cp:lastModifiedBy>
  <cp:revision>2</cp:revision>
  <cp:lastPrinted>2010-12-16T09:46:00Z</cp:lastPrinted>
  <dcterms:created xsi:type="dcterms:W3CDTF">2022-05-31T14:52:00Z</dcterms:created>
  <dcterms:modified xsi:type="dcterms:W3CDTF">2022-05-31T14:52:00Z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ies>
</file>