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5047" w14:textId="77777777" w:rsidR="007165D1" w:rsidRDefault="007165D1" w:rsidP="00740BEB">
      <w:pPr>
        <w:pStyle w:val="NoSpacing"/>
        <w:rPr>
          <w:lang w:val="en-GB"/>
        </w:rPr>
      </w:pPr>
    </w:p>
    <w:p w14:paraId="66D155ED" w14:textId="77777777" w:rsidR="00740BEB" w:rsidRPr="00740BEB" w:rsidRDefault="00740BEB" w:rsidP="00740BEB">
      <w:pPr>
        <w:pStyle w:val="NoSpacing"/>
      </w:pPr>
      <w:r w:rsidRPr="00740BEB">
        <w:t xml:space="preserve">The below list of </w:t>
      </w:r>
      <w:r w:rsidRPr="00740BEB">
        <w:rPr>
          <w:b/>
          <w:bCs/>
        </w:rPr>
        <w:t>banned items</w:t>
      </w:r>
      <w:r w:rsidRPr="00740BEB">
        <w:t xml:space="preserve"> applies to all Spilt Milk House Party locations, </w:t>
      </w:r>
      <w:proofErr w:type="gramStart"/>
      <w:r w:rsidRPr="00740BEB">
        <w:t>including:</w:t>
      </w:r>
      <w:proofErr w:type="gramEnd"/>
      <w:r w:rsidRPr="00740BEB">
        <w:t xml:space="preserve"> Gold Coast, Newcastle and Perth.  </w:t>
      </w:r>
    </w:p>
    <w:p w14:paraId="07DA624E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bags larger than 20cm x 30xm (A4)</w:t>
      </w:r>
    </w:p>
    <w:p w14:paraId="5FFA11D1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 xml:space="preserve">alcohol (other than </w:t>
      </w:r>
      <w:proofErr w:type="gramStart"/>
      <w:r w:rsidRPr="00740BEB">
        <w:t>where</w:t>
      </w:r>
      <w:proofErr w:type="gramEnd"/>
      <w:r w:rsidRPr="00740BEB">
        <w:t xml:space="preserve"> purchased at the Event)</w:t>
      </w:r>
    </w:p>
    <w:p w14:paraId="178A63B5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illegal substances</w:t>
      </w:r>
    </w:p>
    <w:p w14:paraId="331FD5FF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weapons of any kind</w:t>
      </w:r>
    </w:p>
    <w:p w14:paraId="676156CD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glass of any kind (including perfume bottles)</w:t>
      </w:r>
    </w:p>
    <w:p w14:paraId="1C4BD509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cans, aerosols, containers and metal water bottles</w:t>
      </w:r>
    </w:p>
    <w:p w14:paraId="24387697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eskies or hard-cased cooler bags</w:t>
      </w:r>
    </w:p>
    <w:p w14:paraId="252A3ACD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liquid of any kind</w:t>
      </w:r>
    </w:p>
    <w:p w14:paraId="601E89EF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creams over 110mL (this includes sunscreen over 110mL)</w:t>
      </w:r>
    </w:p>
    <w:p w14:paraId="0E9E9043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make-up in glass containers (anything not in a glass container is OK)</w:t>
      </w:r>
    </w:p>
    <w:p w14:paraId="7411062C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prescription medication without the label showing your name that matches your ID</w:t>
      </w:r>
    </w:p>
    <w:p w14:paraId="4C26A9CA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loose medication (original sealed prescription meds are ok but will be subject to review by   qualified medical staff – please note! This takes time upon entry)</w:t>
      </w:r>
    </w:p>
    <w:p w14:paraId="024C8221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 xml:space="preserve">video and audio recording devices, including </w:t>
      </w:r>
      <w:proofErr w:type="spellStart"/>
      <w:r w:rsidRPr="00740BEB">
        <w:t>GoPros</w:t>
      </w:r>
      <w:proofErr w:type="spellEnd"/>
      <w:r w:rsidRPr="00740BEB">
        <w:t>, selfie sticks &amp; drones </w:t>
      </w:r>
    </w:p>
    <w:p w14:paraId="4C28D400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professional still cameras (small cameras ARE allowed, fits in your pocket? It’s OK!)</w:t>
      </w:r>
    </w:p>
    <w:p w14:paraId="5559DDB1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broadcasting or transmission equipment </w:t>
      </w:r>
    </w:p>
    <w:p w14:paraId="739AAA09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electronic tablets measuring greater than 170mm diagonally </w:t>
      </w:r>
    </w:p>
    <w:p w14:paraId="0F7A1A34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animals (</w:t>
      </w:r>
      <w:proofErr w:type="gramStart"/>
      <w:r w:rsidRPr="00740BEB">
        <w:t>with the exception of</w:t>
      </w:r>
      <w:proofErr w:type="gramEnd"/>
      <w:r w:rsidRPr="00740BEB">
        <w:t xml:space="preserve"> service or assistance animals, such as Guide Dogs)</w:t>
      </w:r>
    </w:p>
    <w:p w14:paraId="5A4BE4FA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promotional material of any kind including flags</w:t>
      </w:r>
    </w:p>
    <w:p w14:paraId="2C9C2B7B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vapes &amp; e-cigs with more than 110ml liquid</w:t>
      </w:r>
    </w:p>
    <w:p w14:paraId="7E3CCD4B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proofErr w:type="spellStart"/>
      <w:r w:rsidRPr="00740BEB">
        <w:t>doof</w:t>
      </w:r>
      <w:proofErr w:type="spellEnd"/>
      <w:r w:rsidRPr="00740BEB">
        <w:t xml:space="preserve"> sticks, totem poles or umbrellas (please use a plastic poncho or a raincoat instead)</w:t>
      </w:r>
    </w:p>
    <w:p w14:paraId="7D9CBE9D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food or drink (unless required due to a pre-existing condition which is supported with medical evidence). </w:t>
      </w:r>
    </w:p>
    <w:p w14:paraId="01497D5B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Gang-related masks, headwear, or helmets</w:t>
      </w:r>
    </w:p>
    <w:p w14:paraId="7B5ACA52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proofErr w:type="gramStart"/>
      <w:r w:rsidRPr="00740BEB">
        <w:t>Large spiked</w:t>
      </w:r>
      <w:proofErr w:type="gramEnd"/>
      <w:r w:rsidRPr="00740BEB">
        <w:t xml:space="preserve"> wrist or neck bands, spiked or studded belts;</w:t>
      </w:r>
    </w:p>
    <w:p w14:paraId="6510A9D1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Chewing Gum</w:t>
      </w:r>
    </w:p>
    <w:p w14:paraId="4B4FB03C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Walkie talkies</w:t>
      </w:r>
    </w:p>
    <w:p w14:paraId="4B28CA8F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 xml:space="preserve">Glo-sticks and other such illuminating </w:t>
      </w:r>
      <w:proofErr w:type="gramStart"/>
      <w:r w:rsidRPr="00740BEB">
        <w:t>objects;</w:t>
      </w:r>
      <w:proofErr w:type="gramEnd"/>
    </w:p>
    <w:p w14:paraId="76EFA4D7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 xml:space="preserve">Permanent marker or felt type </w:t>
      </w:r>
      <w:proofErr w:type="gramStart"/>
      <w:r w:rsidRPr="00740BEB">
        <w:t>pens;</w:t>
      </w:r>
      <w:proofErr w:type="gramEnd"/>
    </w:p>
    <w:p w14:paraId="6293C497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 xml:space="preserve">Musical instruments including Horns, trumpets, sirens or other noise making </w:t>
      </w:r>
      <w:proofErr w:type="gramStart"/>
      <w:r w:rsidRPr="00740BEB">
        <w:t>devices;</w:t>
      </w:r>
      <w:proofErr w:type="gramEnd"/>
    </w:p>
    <w:p w14:paraId="59E9B1B1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laser pens or pointers</w:t>
      </w:r>
    </w:p>
    <w:p w14:paraId="7552AF29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skateboards and rollerblades, hover-boards, scooters, bicycles, and other personal motorised and non-motorised vehicles (excluding mobility aids)</w:t>
      </w:r>
    </w:p>
    <w:p w14:paraId="0016AC43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Unauthorised solicitation or marketing materials (e.g., handbills, flyers, stickers), or promotional material of any kind including banners, posters and signs</w:t>
      </w:r>
    </w:p>
    <w:p w14:paraId="00DB3D44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Flags or flagpoles of any kind</w:t>
      </w:r>
    </w:p>
    <w:p w14:paraId="75CA12A6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Flares, Fireworks &amp; Sparklers (or any other similar flammables)</w:t>
      </w:r>
    </w:p>
    <w:p w14:paraId="643A5398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All unapproved unmanned aerial systems (UAS) or drones unless expressly authorised</w:t>
      </w:r>
    </w:p>
    <w:p w14:paraId="2CA5E309" w14:textId="77777777" w:rsidR="00740BEB" w:rsidRPr="00740BEB" w:rsidRDefault="00740BEB" w:rsidP="00740BEB">
      <w:pPr>
        <w:pStyle w:val="NoSpacing"/>
        <w:numPr>
          <w:ilvl w:val="0"/>
          <w:numId w:val="3"/>
        </w:numPr>
      </w:pPr>
      <w:r w:rsidRPr="00740BEB">
        <w:t>any other items determined as dangerous by Security or Event Staff</w:t>
      </w:r>
    </w:p>
    <w:p w14:paraId="4B2C07A6" w14:textId="77777777" w:rsidR="00740BEB" w:rsidRDefault="00740BEB" w:rsidP="00740BEB">
      <w:pPr>
        <w:pStyle w:val="NoSpacing"/>
      </w:pPr>
    </w:p>
    <w:p w14:paraId="73038A90" w14:textId="5411D52D" w:rsidR="00740BEB" w:rsidRDefault="00740BEB" w:rsidP="00740BEB">
      <w:pPr>
        <w:pStyle w:val="NoSpacing"/>
      </w:pPr>
      <w:r w:rsidRPr="00740BEB">
        <w:t>A separate rule regarding the ability to bring in water to the event applies only to Spilt Milk House Party Newcastle 2024. This is listed below:</w:t>
      </w:r>
    </w:p>
    <w:p w14:paraId="50397875" w14:textId="77777777" w:rsidR="00740BEB" w:rsidRPr="00740BEB" w:rsidRDefault="00740BEB" w:rsidP="00740BEB">
      <w:pPr>
        <w:pStyle w:val="NoSpacing"/>
      </w:pPr>
    </w:p>
    <w:p w14:paraId="69E79C4A" w14:textId="77777777" w:rsidR="00740BEB" w:rsidRPr="00740BEB" w:rsidRDefault="00740BEB" w:rsidP="00740BEB">
      <w:pPr>
        <w:pStyle w:val="NoSpacing"/>
      </w:pPr>
      <w:r w:rsidRPr="00740BEB">
        <w:t xml:space="preserve">Patrons are permitted to enter with a limit of one (1) sealed 600mL PET bottle of water, per person, except when there is a ‘Full Decant’ policy in place for any given </w:t>
      </w:r>
      <w:proofErr w:type="gramStart"/>
      <w:r w:rsidRPr="00740BEB">
        <w:t>Event;</w:t>
      </w:r>
      <w:proofErr w:type="gramEnd"/>
    </w:p>
    <w:p w14:paraId="1294338A" w14:textId="77777777" w:rsidR="00740BEB" w:rsidRPr="00740BEB" w:rsidRDefault="00740BEB">
      <w:pPr>
        <w:rPr>
          <w:lang w:val="en-GB"/>
        </w:rPr>
      </w:pPr>
    </w:p>
    <w:sectPr w:rsidR="00740BEB" w:rsidRPr="00740BEB" w:rsidSect="00740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6100"/>
    <w:multiLevelType w:val="hybridMultilevel"/>
    <w:tmpl w:val="29EA8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A72F4"/>
    <w:multiLevelType w:val="multilevel"/>
    <w:tmpl w:val="BC2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01B9"/>
    <w:multiLevelType w:val="multilevel"/>
    <w:tmpl w:val="A1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3646536">
    <w:abstractNumId w:val="2"/>
  </w:num>
  <w:num w:numId="2" w16cid:durableId="520825813">
    <w:abstractNumId w:val="1"/>
  </w:num>
  <w:num w:numId="3" w16cid:durableId="117337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EB"/>
    <w:rsid w:val="0028119D"/>
    <w:rsid w:val="007165D1"/>
    <w:rsid w:val="00740BEB"/>
    <w:rsid w:val="00A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E6C0"/>
  <w15:chartTrackingRefBased/>
  <w15:docId w15:val="{F9295D27-74CF-4778-AFED-B52588B1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B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B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B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B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B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B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B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B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B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B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B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B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B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B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B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B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BE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40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Bradshaw</dc:creator>
  <cp:keywords/>
  <dc:description/>
  <cp:lastModifiedBy>Yvette Bradshaw</cp:lastModifiedBy>
  <cp:revision>1</cp:revision>
  <dcterms:created xsi:type="dcterms:W3CDTF">2024-10-27T04:14:00Z</dcterms:created>
  <dcterms:modified xsi:type="dcterms:W3CDTF">2024-10-27T04:16:00Z</dcterms:modified>
</cp:coreProperties>
</file>