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1C186F1D" w:rsidR="00BF0BE9" w:rsidRDefault="00BC4679" w:rsidP="00BF0BE9">
      <w:pPr>
        <w:keepNext/>
        <w:spacing w:before="0" w:after="120" w:line="240" w:lineRule="auto"/>
        <w:rPr>
          <w:rFonts w:ascii="Addington CF Thin" w:hAnsi="Addington CF Thin"/>
          <w:i/>
          <w:iCs/>
          <w:color w:val="auto"/>
          <w:sz w:val="44"/>
          <w:szCs w:val="44"/>
        </w:rPr>
      </w:pPr>
      <w:r>
        <w:rPr>
          <w:rFonts w:ascii="Addington CF Thin" w:hAnsi="Addington CF Thin"/>
          <w:color w:val="auto"/>
          <w:sz w:val="44"/>
          <w:szCs w:val="44"/>
        </w:rPr>
        <w:t xml:space="preserve">Request for Information </w:t>
      </w:r>
      <w:r w:rsidR="005E7693">
        <w:rPr>
          <w:rFonts w:ascii="Addington CF Thin" w:hAnsi="Addington CF Thin"/>
          <w:color w:val="auto"/>
          <w:sz w:val="44"/>
          <w:szCs w:val="44"/>
        </w:rPr>
        <w:t>–</w:t>
      </w:r>
      <w:r w:rsidR="009F6E71">
        <w:rPr>
          <w:rFonts w:ascii="Addington CF Thin" w:hAnsi="Addington CF Thin"/>
          <w:color w:val="auto"/>
          <w:sz w:val="44"/>
          <w:szCs w:val="44"/>
        </w:rPr>
        <w:t xml:space="preserve">Post-implementation Review: </w:t>
      </w:r>
      <w:r w:rsidR="005E7693" w:rsidRPr="005E7693">
        <w:rPr>
          <w:rFonts w:ascii="Addington CF Thin" w:hAnsi="Addington CF Thin"/>
          <w:color w:val="auto"/>
          <w:sz w:val="44"/>
          <w:szCs w:val="44"/>
        </w:rPr>
        <w:t>IFRS 9</w:t>
      </w:r>
      <w:r w:rsidR="005E7693">
        <w:rPr>
          <w:rFonts w:ascii="Addington CF Thin" w:hAnsi="Addington CF Thin"/>
          <w:i/>
          <w:iCs/>
          <w:color w:val="auto"/>
          <w:sz w:val="44"/>
          <w:szCs w:val="44"/>
        </w:rPr>
        <w:t xml:space="preserve"> Financial Instruments </w:t>
      </w:r>
      <w:r w:rsidR="005E7693" w:rsidRPr="005E7693">
        <w:rPr>
          <w:rFonts w:ascii="Addington CF Thin" w:hAnsi="Addington CF Thin"/>
          <w:color w:val="auto"/>
          <w:sz w:val="44"/>
          <w:szCs w:val="44"/>
        </w:rPr>
        <w:t>Classification and Measurement</w:t>
      </w:r>
    </w:p>
    <w:tbl>
      <w:tblPr>
        <w:tblStyle w:val="TableGrid"/>
        <w:tblW w:w="0" w:type="auto"/>
        <w:tblLook w:val="04A0" w:firstRow="1" w:lastRow="0" w:firstColumn="1" w:lastColumn="0" w:noHBand="0" w:noVBand="1"/>
      </w:tblPr>
      <w:tblGrid>
        <w:gridCol w:w="9350"/>
      </w:tblGrid>
      <w:tr w:rsidR="00BF0BE9" w14:paraId="1A36C5E9" w14:textId="77777777" w:rsidTr="4C7F765D">
        <w:tc>
          <w:tcPr>
            <w:tcW w:w="9350" w:type="dxa"/>
          </w:tcPr>
          <w:p w14:paraId="5EEADDB7" w14:textId="77777777" w:rsidR="00BF0BE9" w:rsidRPr="00EA28C4"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EA28C4">
              <w:rPr>
                <w:rFonts w:ascii="Addington CF Thin" w:hAnsi="Addington CF Thin" w:cs="Arial"/>
                <w:color w:val="auto"/>
                <w:sz w:val="36"/>
                <w:szCs w:val="36"/>
              </w:rPr>
              <w:t>Deadline for completion of this Invitation to Comment:</w:t>
            </w:r>
          </w:p>
          <w:p w14:paraId="7FD850F4" w14:textId="2D2EFC30" w:rsidR="00BF0BE9" w:rsidRPr="00EA28C4" w:rsidRDefault="00BF0BE9" w:rsidP="4C7F765D">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EA28C4">
              <w:rPr>
                <w:rFonts w:ascii="Addington CF Thin" w:hAnsi="Addington CF Thin" w:cs="Arial"/>
                <w:color w:val="auto"/>
                <w:sz w:val="36"/>
                <w:szCs w:val="36"/>
              </w:rPr>
              <w:t xml:space="preserve">Close of business </w:t>
            </w:r>
            <w:r w:rsidR="003C28E1" w:rsidRPr="00EA28C4">
              <w:rPr>
                <w:rFonts w:ascii="Addington CF Thin" w:hAnsi="Addington CF Thin" w:cs="Arial"/>
                <w:color w:val="auto"/>
                <w:sz w:val="36"/>
                <w:szCs w:val="36"/>
              </w:rPr>
              <w:t>Monday</w:t>
            </w:r>
            <w:r w:rsidR="0010003F" w:rsidRPr="00EA28C4">
              <w:rPr>
                <w:rFonts w:ascii="Addington CF Thin" w:hAnsi="Addington CF Thin" w:cs="Arial"/>
                <w:color w:val="auto"/>
                <w:sz w:val="36"/>
                <w:szCs w:val="36"/>
              </w:rPr>
              <w:t xml:space="preserve"> </w:t>
            </w:r>
            <w:r w:rsidR="00E00E8A" w:rsidRPr="00EA28C4">
              <w:rPr>
                <w:rFonts w:ascii="Addington CF Thin" w:hAnsi="Addington CF Thin" w:cs="Arial"/>
                <w:color w:val="auto"/>
                <w:sz w:val="36"/>
                <w:szCs w:val="36"/>
              </w:rPr>
              <w:t>1</w:t>
            </w:r>
            <w:r w:rsidR="003C28E1" w:rsidRPr="00EA28C4">
              <w:rPr>
                <w:rFonts w:ascii="Addington CF Thin" w:hAnsi="Addington CF Thin" w:cs="Arial"/>
                <w:color w:val="auto"/>
                <w:sz w:val="36"/>
                <w:szCs w:val="36"/>
              </w:rPr>
              <w:t>0</w:t>
            </w:r>
            <w:r w:rsidR="0018320A" w:rsidRPr="00EA28C4">
              <w:rPr>
                <w:rFonts w:ascii="Addington CF Thin" w:hAnsi="Addington CF Thin" w:cs="Arial"/>
                <w:color w:val="auto"/>
                <w:sz w:val="36"/>
                <w:szCs w:val="36"/>
              </w:rPr>
              <w:t xml:space="preserve"> </w:t>
            </w:r>
            <w:r w:rsidR="003C28E1" w:rsidRPr="00EA28C4">
              <w:rPr>
                <w:rFonts w:ascii="Addington CF Thin" w:hAnsi="Addington CF Thin" w:cs="Arial"/>
                <w:color w:val="auto"/>
                <w:sz w:val="36"/>
                <w:szCs w:val="36"/>
              </w:rPr>
              <w:t>January</w:t>
            </w:r>
            <w:r w:rsidRPr="00EA28C4">
              <w:rPr>
                <w:rFonts w:ascii="Addington CF Thin" w:hAnsi="Addington CF Thin" w:cs="Arial"/>
                <w:color w:val="auto"/>
                <w:sz w:val="36"/>
                <w:szCs w:val="36"/>
              </w:rPr>
              <w:t xml:space="preserve"> 202</w:t>
            </w:r>
            <w:r w:rsidR="003C28E1" w:rsidRPr="00EA28C4">
              <w:rPr>
                <w:rFonts w:ascii="Addington CF Thin" w:hAnsi="Addington CF Thin" w:cs="Arial"/>
                <w:color w:val="auto"/>
                <w:sz w:val="36"/>
                <w:szCs w:val="36"/>
              </w:rPr>
              <w:t>2</w:t>
            </w:r>
          </w:p>
          <w:p w14:paraId="617D2D11" w14:textId="0CC7B61E"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EA28C4">
              <w:rPr>
                <w:rFonts w:ascii="Addington CF Thin" w:hAnsi="Addington CF Thin" w:cs="Arial"/>
                <w:color w:val="auto"/>
                <w:sz w:val="36"/>
                <w:szCs w:val="36"/>
              </w:rPr>
              <w:t xml:space="preserve">Please submit to: </w:t>
            </w:r>
            <w:hyperlink r:id="rId8" w:history="1">
              <w:r w:rsidR="00A52CDC" w:rsidRPr="00EA28C4">
                <w:rPr>
                  <w:rFonts w:ascii="Addington CF Thin" w:hAnsi="Addington CF Thin"/>
                </w:rPr>
                <w:t xml:space="preserve"> </w:t>
              </w:r>
              <w:r w:rsidR="00A52CDC" w:rsidRPr="00EA28C4">
                <w:rPr>
                  <w:rStyle w:val="Hyperlink"/>
                  <w:rFonts w:ascii="Addington CF Thin" w:hAnsi="Addington CF Thin" w:cs="Arial"/>
                  <w:sz w:val="36"/>
                  <w:szCs w:val="36"/>
                </w:rPr>
                <w:t>UKEndorsementBoard</w:t>
              </w:r>
              <w:r w:rsidR="00C9522C" w:rsidRPr="00EA28C4">
                <w:rPr>
                  <w:rStyle w:val="Hyperlink"/>
                  <w:rFonts w:ascii="Addington CF Thin" w:hAnsi="Addington CF Thin" w:cs="Arial"/>
                  <w:sz w:val="36"/>
                  <w:szCs w:val="36"/>
                </w:rPr>
                <w:t>@endorsement-board.uk</w:t>
              </w:r>
            </w:hyperlink>
            <w:r w:rsidR="00C9522C">
              <w:rPr>
                <w:rFonts w:ascii="Addington CF Thin" w:hAnsi="Addington CF Thin" w:cs="Arial"/>
                <w:color w:val="auto"/>
                <w:sz w:val="36"/>
                <w:szCs w:val="36"/>
              </w:rPr>
              <w:t xml:space="preserve"> </w:t>
            </w:r>
          </w:p>
        </w:tc>
      </w:tr>
    </w:tbl>
    <w:p w14:paraId="0D3F82E9" w14:textId="77777777" w:rsidR="0076131B" w:rsidRDefault="0076131B"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5E2680D8">
        <w:rPr>
          <w:rFonts w:ascii="Addington CF Thin" w:hAnsi="Addington CF Thin" w:cs="Arial"/>
          <w:color w:val="auto"/>
        </w:rPr>
        <w:t>UK Endorsement Board</w:t>
      </w:r>
    </w:p>
    <w:p w14:paraId="14C66C14" w14:textId="16737D15" w:rsidR="0060758C" w:rsidRPr="006B1EE8" w:rsidRDefault="00A95D92" w:rsidP="4C7F765D">
      <w:pPr>
        <w:pStyle w:val="paragraph"/>
        <w:keepNext/>
        <w:spacing w:before="120" w:beforeAutospacing="0" w:after="240" w:afterAutospacing="0"/>
        <w:jc w:val="both"/>
        <w:textAlignment w:val="baseline"/>
        <w:rPr>
          <w:rFonts w:eastAsia="Roboto UKEB" w:cs="Roboto UKEB"/>
          <w:b w:val="0"/>
          <w:bCs w:val="0"/>
          <w:color w:val="auto"/>
          <w:lang w:val="en-US"/>
        </w:rPr>
      </w:pPr>
      <w:r w:rsidRPr="4C7F765D">
        <w:rPr>
          <w:rFonts w:ascii="Roboto UKEB" w:eastAsia="Roboto UKEB" w:hAnsi="Roboto UKEB" w:cs="Roboto UKEB"/>
          <w:b w:val="0"/>
          <w:bCs w:val="0"/>
          <w:color w:val="auto"/>
          <w:sz w:val="22"/>
          <w:szCs w:val="22"/>
          <w:lang w:val="en-US"/>
        </w:rPr>
        <w:t xml:space="preserve">The UK Endorsement Board (UKEB) is responsible for endorsement and adoption of IFRS for use in the UK and </w:t>
      </w:r>
      <w:r w:rsidR="000F3B98">
        <w:rPr>
          <w:rFonts w:ascii="Roboto UKEB" w:eastAsia="Roboto UKEB" w:hAnsi="Roboto UKEB" w:cs="Roboto UKEB"/>
          <w:b w:val="0"/>
          <w:bCs w:val="0"/>
          <w:color w:val="auto"/>
          <w:sz w:val="22"/>
          <w:szCs w:val="22"/>
          <w:lang w:val="en-US"/>
        </w:rPr>
        <w:t xml:space="preserve">is </w:t>
      </w:r>
      <w:r w:rsidRPr="4C7F765D">
        <w:rPr>
          <w:rFonts w:ascii="Roboto UKEB" w:eastAsia="Roboto UKEB" w:hAnsi="Roboto UKEB" w:cs="Roboto UKEB"/>
          <w:b w:val="0"/>
          <w:bCs w:val="0"/>
          <w:color w:val="auto"/>
          <w:sz w:val="22"/>
          <w:szCs w:val="22"/>
          <w:lang w:val="en-US"/>
        </w:rPr>
        <w:t xml:space="preserve">therefore the UK’s National Standard Setter for IFRS. The UKEB also leads the UK’s engagement with the IFRS Foundation on the development of new standards, amendments and interpretations. This letter is intended to contribute to the </w:t>
      </w:r>
      <w:r w:rsidR="4A7E021D" w:rsidRPr="4C7F765D">
        <w:rPr>
          <w:rFonts w:ascii="Roboto UKEB" w:eastAsia="Roboto UKEB" w:hAnsi="Roboto UKEB" w:cs="Roboto UKEB"/>
          <w:b w:val="0"/>
          <w:bCs w:val="0"/>
          <w:color w:val="auto"/>
          <w:sz w:val="22"/>
          <w:szCs w:val="22"/>
          <w:lang w:val="en-US"/>
        </w:rPr>
        <w:t>IASB</w:t>
      </w:r>
      <w:r w:rsidRPr="4C7F765D">
        <w:rPr>
          <w:rFonts w:ascii="Roboto UKEB" w:eastAsia="Roboto UKEB" w:hAnsi="Roboto UKEB" w:cs="Roboto UKEB"/>
          <w:b w:val="0"/>
          <w:bCs w:val="0"/>
          <w:color w:val="auto"/>
          <w:sz w:val="22"/>
          <w:szCs w:val="22"/>
          <w:lang w:val="en-US"/>
        </w:rPr>
        <w:t>’s due process. The views expressed by the UKEB in this letter are separate from, and will not necessarily affect the conclusions in, any endorsement and adoption assessment on new or amended International Accounting Standards undertaken by the UKEB.</w:t>
      </w:r>
      <w:r w:rsidRPr="4C7F765D">
        <w:rPr>
          <w:rFonts w:eastAsia="Roboto UKEB"/>
          <w:b w:val="0"/>
          <w:bCs w:val="0"/>
          <w:color w:val="auto"/>
          <w:sz w:val="22"/>
          <w:szCs w:val="22"/>
          <w:lang w:val="en-US"/>
        </w:rPr>
        <w:t>  </w:t>
      </w:r>
    </w:p>
    <w:p w14:paraId="76969D4F" w14:textId="36DF9A6A" w:rsidR="00D04658" w:rsidRPr="00326BFE" w:rsidRDefault="00D04658" w:rsidP="2480B9F3">
      <w:pPr>
        <w:pStyle w:val="paragraph"/>
        <w:keepNext/>
        <w:spacing w:before="120" w:beforeAutospacing="0" w:after="240" w:afterAutospacing="0"/>
        <w:jc w:val="both"/>
        <w:textAlignment w:val="baseline"/>
        <w:rPr>
          <w:rFonts w:ascii="Addington CF Thin" w:hAnsi="Addington CF Thin" w:cs="Arial"/>
          <w:color w:val="auto"/>
        </w:rPr>
      </w:pPr>
      <w:r w:rsidRPr="2480B9F3">
        <w:rPr>
          <w:rFonts w:ascii="Addington CF Thin" w:hAnsi="Addington CF Thin" w:cs="Arial"/>
          <w:color w:val="auto"/>
        </w:rPr>
        <w:t>Introduction</w:t>
      </w:r>
    </w:p>
    <w:p w14:paraId="0A671006" w14:textId="0F066166" w:rsidR="0003268F" w:rsidRPr="00B6606C" w:rsidRDefault="00D04658" w:rsidP="4C7F765D">
      <w:pPr>
        <w:pStyle w:val="paragraph"/>
        <w:spacing w:before="0" w:beforeAutospacing="0" w:after="240" w:afterAutospacing="0"/>
        <w:jc w:val="both"/>
        <w:textAlignment w:val="baseline"/>
        <w:rPr>
          <w:rStyle w:val="Hyperlink"/>
          <w:rFonts w:ascii="Roboto UKEB" w:hAnsi="Roboto UKEB"/>
          <w:sz w:val="22"/>
          <w:szCs w:val="22"/>
        </w:rPr>
      </w:pPr>
      <w:r w:rsidRPr="00B6606C">
        <w:rPr>
          <w:rFonts w:ascii="Roboto UKEB" w:hAnsi="Roboto UKEB" w:cs="Arial"/>
          <w:b w:val="0"/>
          <w:bCs w:val="0"/>
          <w:color w:val="auto"/>
          <w:sz w:val="22"/>
          <w:szCs w:val="22"/>
        </w:rPr>
        <w:t xml:space="preserve">The objective of this Invitation to Comment is to obtain input from stakeholders on the </w:t>
      </w:r>
      <w:r w:rsidR="53D45BF9" w:rsidRPr="00B6606C">
        <w:rPr>
          <w:rFonts w:ascii="Roboto UKEB" w:hAnsi="Roboto UKEB" w:cs="Arial"/>
          <w:b w:val="0"/>
          <w:bCs w:val="0"/>
          <w:color w:val="auto"/>
          <w:sz w:val="22"/>
          <w:szCs w:val="22"/>
        </w:rPr>
        <w:t>UKEB’s</w:t>
      </w:r>
      <w:r w:rsidRPr="00B6606C">
        <w:rPr>
          <w:rFonts w:ascii="Roboto UKEB" w:hAnsi="Roboto UKEB" w:cs="Arial"/>
          <w:b w:val="0"/>
          <w:bCs w:val="0"/>
          <w:color w:val="auto"/>
          <w:sz w:val="22"/>
          <w:szCs w:val="22"/>
        </w:rPr>
        <w:t xml:space="preserve"> draft comment letter on the</w:t>
      </w:r>
      <w:r w:rsidR="00CF5130" w:rsidRPr="00B6606C">
        <w:rPr>
          <w:rFonts w:ascii="Roboto UKEB" w:hAnsi="Roboto UKEB" w:cs="Arial"/>
          <w:b w:val="0"/>
          <w:bCs w:val="0"/>
          <w:color w:val="auto"/>
          <w:sz w:val="22"/>
          <w:szCs w:val="22"/>
        </w:rPr>
        <w:t xml:space="preserve"> IASB</w:t>
      </w:r>
      <w:r w:rsidR="00A87679" w:rsidRPr="00B6606C">
        <w:rPr>
          <w:rFonts w:ascii="Roboto UKEB" w:hAnsi="Roboto UKEB" w:cs="Arial"/>
          <w:b w:val="0"/>
          <w:bCs w:val="0"/>
          <w:color w:val="auto"/>
          <w:sz w:val="22"/>
          <w:szCs w:val="22"/>
        </w:rPr>
        <w:t xml:space="preserve">’s </w:t>
      </w:r>
      <w:hyperlink r:id="rId9" w:history="1">
        <w:r w:rsidR="00AE4E89" w:rsidRPr="00B6606C">
          <w:rPr>
            <w:rStyle w:val="Hyperlink"/>
            <w:rFonts w:ascii="Roboto UKEB" w:hAnsi="Roboto UKEB" w:cs="Arial"/>
            <w:b w:val="0"/>
            <w:bCs w:val="0"/>
            <w:sz w:val="22"/>
            <w:szCs w:val="22"/>
          </w:rPr>
          <w:t xml:space="preserve">Request for Information – </w:t>
        </w:r>
        <w:r w:rsidR="00E2144A" w:rsidRPr="00B6606C">
          <w:rPr>
            <w:rStyle w:val="Hyperlink"/>
            <w:rFonts w:ascii="Roboto UKEB" w:hAnsi="Roboto UKEB" w:cs="Arial"/>
            <w:b w:val="0"/>
            <w:bCs w:val="0"/>
            <w:sz w:val="22"/>
            <w:szCs w:val="22"/>
          </w:rPr>
          <w:t xml:space="preserve">Post-implementation Review: </w:t>
        </w:r>
        <w:r w:rsidR="00AE4E89" w:rsidRPr="00B6606C">
          <w:rPr>
            <w:rStyle w:val="Hyperlink"/>
            <w:rFonts w:ascii="Roboto UKEB" w:hAnsi="Roboto UKEB" w:cs="Arial"/>
            <w:b w:val="0"/>
            <w:bCs w:val="0"/>
            <w:sz w:val="22"/>
            <w:szCs w:val="22"/>
          </w:rPr>
          <w:t>IFRS</w:t>
        </w:r>
        <w:r w:rsidR="00E2144A" w:rsidRPr="00B6606C">
          <w:rPr>
            <w:rStyle w:val="Hyperlink"/>
            <w:rFonts w:ascii="Roboto UKEB" w:hAnsi="Roboto UKEB" w:cs="Arial"/>
            <w:b w:val="0"/>
            <w:bCs w:val="0"/>
            <w:sz w:val="22"/>
            <w:szCs w:val="22"/>
          </w:rPr>
          <w:t> </w:t>
        </w:r>
        <w:r w:rsidR="00AE4E89" w:rsidRPr="00B6606C">
          <w:rPr>
            <w:rStyle w:val="Hyperlink"/>
            <w:rFonts w:ascii="Roboto UKEB" w:hAnsi="Roboto UKEB" w:cs="Arial"/>
            <w:b w:val="0"/>
            <w:bCs w:val="0"/>
            <w:sz w:val="22"/>
            <w:szCs w:val="22"/>
          </w:rPr>
          <w:t xml:space="preserve">9 </w:t>
        </w:r>
        <w:r w:rsidR="00AE4E89" w:rsidRPr="00B6606C">
          <w:rPr>
            <w:rStyle w:val="Hyperlink"/>
            <w:rFonts w:ascii="Roboto UKEB" w:hAnsi="Roboto UKEB" w:cs="Arial"/>
            <w:b w:val="0"/>
            <w:bCs w:val="0"/>
            <w:i/>
            <w:iCs/>
            <w:sz w:val="22"/>
            <w:szCs w:val="22"/>
          </w:rPr>
          <w:t>Financial Instruments</w:t>
        </w:r>
        <w:r w:rsidR="00AE4E89" w:rsidRPr="00B6606C">
          <w:rPr>
            <w:rStyle w:val="Hyperlink"/>
            <w:rFonts w:ascii="Roboto UKEB" w:hAnsi="Roboto UKEB" w:cs="Arial"/>
            <w:b w:val="0"/>
            <w:bCs w:val="0"/>
            <w:sz w:val="22"/>
            <w:szCs w:val="22"/>
          </w:rPr>
          <w:t xml:space="preserve"> Classification and Measurement</w:t>
        </w:r>
      </w:hyperlink>
      <w:r w:rsidR="005167E6" w:rsidRPr="00B6606C">
        <w:rPr>
          <w:rFonts w:ascii="Roboto UKEB" w:hAnsi="Roboto UKEB"/>
          <w:b w:val="0"/>
          <w:bCs w:val="0"/>
          <w:color w:val="auto"/>
          <w:sz w:val="22"/>
          <w:szCs w:val="22"/>
        </w:rPr>
        <w:t>.</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7B230B3B" w14:textId="5EC0537A" w:rsidR="00E91222" w:rsidRDefault="007F7DB8" w:rsidP="00BA05F3">
      <w:pPr>
        <w:pStyle w:val="paragraph"/>
        <w:keepNext/>
        <w:spacing w:before="12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 xml:space="preserve">Stakeholders with an interest in the quality of accounts </w:t>
      </w:r>
      <w:r w:rsidR="00CA681F">
        <w:rPr>
          <w:rFonts w:ascii="Roboto UKEB" w:hAnsi="Roboto UKEB" w:cs="Arial"/>
          <w:b w:val="0"/>
          <w:bCs w:val="0"/>
          <w:color w:val="auto"/>
          <w:sz w:val="22"/>
          <w:szCs w:val="22"/>
        </w:rPr>
        <w:t xml:space="preserve">of UK entities </w:t>
      </w:r>
      <w:r>
        <w:rPr>
          <w:rFonts w:ascii="Roboto UKEB" w:hAnsi="Roboto UKEB" w:cs="Arial"/>
          <w:b w:val="0"/>
          <w:bCs w:val="0"/>
          <w:color w:val="auto"/>
          <w:sz w:val="22"/>
          <w:szCs w:val="22"/>
        </w:rPr>
        <w:t>that apply IFRS.</w:t>
      </w:r>
      <w:r w:rsidR="004D1D62">
        <w:rPr>
          <w:rFonts w:ascii="Roboto UKEB" w:hAnsi="Roboto UKEB" w:cs="Arial"/>
          <w:b w:val="0"/>
          <w:bCs w:val="0"/>
          <w:color w:val="auto"/>
          <w:sz w:val="22"/>
          <w:szCs w:val="22"/>
        </w:rPr>
        <w:t xml:space="preserve"> </w:t>
      </w:r>
    </w:p>
    <w:p w14:paraId="4764CE09" w14:textId="7AB7E041"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How to respond to this Invitation to Comment</w:t>
      </w:r>
    </w:p>
    <w:p w14:paraId="0141067D" w14:textId="0ECC7149" w:rsidR="00D04658" w:rsidRPr="00B6606C" w:rsidRDefault="00D04658" w:rsidP="4C7F765D">
      <w:pPr>
        <w:pStyle w:val="paragraph"/>
        <w:spacing w:before="0" w:beforeAutospacing="0" w:after="240" w:afterAutospacing="0"/>
        <w:jc w:val="both"/>
        <w:textAlignment w:val="baseline"/>
        <w:rPr>
          <w:rFonts w:ascii="Roboto UKEB" w:hAnsi="Roboto UKEB" w:cs="Arial"/>
          <w:b w:val="0"/>
          <w:bCs w:val="0"/>
          <w:color w:val="auto"/>
          <w:sz w:val="22"/>
          <w:szCs w:val="22"/>
        </w:rPr>
      </w:pPr>
      <w:r w:rsidRPr="00B6606C">
        <w:rPr>
          <w:rFonts w:ascii="Roboto UKEB" w:hAnsi="Roboto UKEB" w:cs="Arial"/>
          <w:b w:val="0"/>
          <w:bCs w:val="0"/>
          <w:color w:val="auto"/>
          <w:sz w:val="22"/>
          <w:szCs w:val="22"/>
        </w:rPr>
        <w:t xml:space="preserve">Please download this document, answer any questions on which you would like to provide views, and </w:t>
      </w:r>
      <w:r w:rsidR="00811748" w:rsidRPr="00B6606C">
        <w:rPr>
          <w:rFonts w:ascii="Roboto UKEB" w:hAnsi="Roboto UKEB" w:cs="Arial"/>
          <w:b w:val="0"/>
          <w:bCs w:val="0"/>
          <w:color w:val="auto"/>
          <w:sz w:val="22"/>
          <w:szCs w:val="22"/>
        </w:rPr>
        <w:t xml:space="preserve">then </w:t>
      </w:r>
      <w:r w:rsidRPr="00B6606C">
        <w:rPr>
          <w:rFonts w:ascii="Roboto UKEB" w:hAnsi="Roboto UKEB" w:cs="Arial"/>
          <w:b w:val="0"/>
          <w:bCs w:val="0"/>
          <w:color w:val="auto"/>
          <w:sz w:val="22"/>
          <w:szCs w:val="22"/>
        </w:rPr>
        <w:t>return</w:t>
      </w:r>
      <w:r w:rsidR="00811748" w:rsidRPr="00B6606C">
        <w:rPr>
          <w:rFonts w:ascii="Roboto UKEB" w:hAnsi="Roboto UKEB" w:cs="Arial"/>
          <w:b w:val="0"/>
          <w:bCs w:val="0"/>
          <w:color w:val="auto"/>
          <w:sz w:val="22"/>
          <w:szCs w:val="22"/>
        </w:rPr>
        <w:t xml:space="preserve"> it</w:t>
      </w:r>
      <w:r w:rsidR="00045828" w:rsidRPr="00B6606C">
        <w:rPr>
          <w:rFonts w:ascii="Roboto UKEB" w:hAnsi="Roboto UKEB" w:cs="Arial"/>
          <w:b w:val="0"/>
          <w:bCs w:val="0"/>
          <w:color w:val="auto"/>
          <w:sz w:val="22"/>
          <w:szCs w:val="22"/>
        </w:rPr>
        <w:t xml:space="preserve"> along with </w:t>
      </w:r>
      <w:r w:rsidR="0052738A" w:rsidRPr="00B6606C">
        <w:rPr>
          <w:rFonts w:ascii="Roboto UKEB" w:hAnsi="Roboto UKEB" w:cs="Arial"/>
          <w:b w:val="0"/>
          <w:bCs w:val="0"/>
          <w:color w:val="auto"/>
          <w:sz w:val="22"/>
          <w:szCs w:val="22"/>
        </w:rPr>
        <w:t xml:space="preserve">the document </w:t>
      </w:r>
      <w:r w:rsidR="00045828" w:rsidRPr="00B6606C">
        <w:rPr>
          <w:rFonts w:ascii="Roboto UKEB" w:hAnsi="Roboto UKEB" w:cs="Arial"/>
          <w:b w:val="0"/>
          <w:bCs w:val="0"/>
          <w:color w:val="auto"/>
          <w:sz w:val="22"/>
          <w:szCs w:val="22"/>
        </w:rPr>
        <w:t>‘</w:t>
      </w:r>
      <w:r w:rsidR="0052738A" w:rsidRPr="00B6606C">
        <w:rPr>
          <w:rFonts w:ascii="Roboto UKEB" w:hAnsi="Roboto UKEB" w:cs="Arial"/>
          <w:b w:val="0"/>
          <w:bCs w:val="0"/>
          <w:color w:val="auto"/>
          <w:sz w:val="22"/>
          <w:szCs w:val="22"/>
        </w:rPr>
        <w:t xml:space="preserve">Invitation to Comment </w:t>
      </w:r>
      <w:r w:rsidR="00045828" w:rsidRPr="00B6606C">
        <w:rPr>
          <w:rFonts w:ascii="Roboto UKEB" w:hAnsi="Roboto UKEB" w:cs="Arial"/>
          <w:b w:val="0"/>
          <w:bCs w:val="0"/>
          <w:color w:val="auto"/>
          <w:sz w:val="22"/>
          <w:szCs w:val="22"/>
        </w:rPr>
        <w:t xml:space="preserve">- </w:t>
      </w:r>
      <w:r w:rsidR="0052738A" w:rsidRPr="00B6606C">
        <w:rPr>
          <w:rFonts w:ascii="Roboto UKEB" w:hAnsi="Roboto UKEB" w:cs="Arial"/>
          <w:b w:val="0"/>
          <w:bCs w:val="0"/>
          <w:color w:val="auto"/>
          <w:sz w:val="22"/>
          <w:szCs w:val="22"/>
        </w:rPr>
        <w:t>Your Details</w:t>
      </w:r>
      <w:r w:rsidR="00045828" w:rsidRPr="00B6606C">
        <w:rPr>
          <w:rFonts w:ascii="Roboto UKEB" w:hAnsi="Roboto UKEB" w:cs="Arial"/>
          <w:b w:val="0"/>
          <w:bCs w:val="0"/>
          <w:color w:val="auto"/>
          <w:sz w:val="22"/>
          <w:szCs w:val="22"/>
        </w:rPr>
        <w:t>’</w:t>
      </w:r>
      <w:r w:rsidRPr="00B6606C">
        <w:rPr>
          <w:rFonts w:ascii="Roboto UKEB" w:hAnsi="Roboto UKEB" w:cs="Arial"/>
          <w:b w:val="0"/>
          <w:bCs w:val="0"/>
          <w:color w:val="auto"/>
          <w:sz w:val="22"/>
          <w:szCs w:val="22"/>
        </w:rPr>
        <w:t xml:space="preserve"> to </w:t>
      </w:r>
      <w:hyperlink r:id="rId10">
        <w:r w:rsidR="00D80683" w:rsidRPr="00B6606C">
          <w:rPr>
            <w:rStyle w:val="Hyperlink"/>
            <w:rFonts w:ascii="Roboto UKEB" w:hAnsi="Roboto UKEB" w:cs="Arial"/>
            <w:b w:val="0"/>
            <w:bCs w:val="0"/>
            <w:sz w:val="22"/>
            <w:szCs w:val="22"/>
          </w:rPr>
          <w:t>UKEndorsementBoard@endorsement-board.uk</w:t>
        </w:r>
      </w:hyperlink>
      <w:r w:rsidR="00D80683" w:rsidRPr="00B6606C">
        <w:rPr>
          <w:rFonts w:ascii="Roboto UKEB" w:hAnsi="Roboto UKEB" w:cs="Arial"/>
          <w:b w:val="0"/>
          <w:bCs w:val="0"/>
          <w:color w:val="auto"/>
          <w:sz w:val="22"/>
          <w:szCs w:val="22"/>
        </w:rPr>
        <w:t xml:space="preserve"> by close of business</w:t>
      </w:r>
      <w:r w:rsidRPr="00B6606C">
        <w:rPr>
          <w:rFonts w:ascii="Roboto UKEB" w:hAnsi="Roboto UKEB" w:cs="Arial"/>
          <w:b w:val="0"/>
          <w:bCs w:val="0"/>
          <w:color w:val="auto"/>
          <w:sz w:val="22"/>
          <w:szCs w:val="22"/>
        </w:rPr>
        <w:t xml:space="preserve"> on </w:t>
      </w:r>
      <w:r w:rsidR="00D4131F" w:rsidRPr="00B6606C">
        <w:rPr>
          <w:rFonts w:ascii="Roboto UKEB" w:hAnsi="Roboto UKEB" w:cs="Arial"/>
          <w:color w:val="auto"/>
          <w:sz w:val="22"/>
          <w:szCs w:val="22"/>
        </w:rPr>
        <w:t>Monday</w:t>
      </w:r>
      <w:r w:rsidR="00D80683" w:rsidRPr="00B6606C">
        <w:rPr>
          <w:rFonts w:ascii="Roboto UKEB" w:hAnsi="Roboto UKEB" w:cs="Arial"/>
          <w:color w:val="auto"/>
          <w:sz w:val="22"/>
          <w:szCs w:val="22"/>
        </w:rPr>
        <w:t xml:space="preserve"> </w:t>
      </w:r>
      <w:r w:rsidR="00E00E8A" w:rsidRPr="00B6606C">
        <w:rPr>
          <w:rFonts w:ascii="Roboto UKEB" w:hAnsi="Roboto UKEB" w:cs="Arial"/>
          <w:color w:val="auto"/>
          <w:sz w:val="22"/>
          <w:szCs w:val="22"/>
        </w:rPr>
        <w:t>1</w:t>
      </w:r>
      <w:r w:rsidR="00D4131F" w:rsidRPr="00B6606C">
        <w:rPr>
          <w:rFonts w:ascii="Roboto UKEB" w:hAnsi="Roboto UKEB" w:cs="Arial"/>
          <w:color w:val="auto"/>
          <w:sz w:val="22"/>
          <w:szCs w:val="22"/>
        </w:rPr>
        <w:t>0</w:t>
      </w:r>
      <w:r w:rsidR="004434D0" w:rsidRPr="00B6606C">
        <w:rPr>
          <w:rFonts w:ascii="Roboto UKEB" w:hAnsi="Roboto UKEB" w:cs="Arial"/>
          <w:color w:val="auto"/>
          <w:sz w:val="22"/>
          <w:szCs w:val="22"/>
        </w:rPr>
        <w:t> </w:t>
      </w:r>
      <w:r w:rsidR="00D4131F" w:rsidRPr="00B6606C">
        <w:rPr>
          <w:rFonts w:ascii="Roboto UKEB" w:hAnsi="Roboto UKEB" w:cs="Arial"/>
          <w:color w:val="auto"/>
          <w:sz w:val="22"/>
          <w:szCs w:val="22"/>
        </w:rPr>
        <w:t>January</w:t>
      </w:r>
      <w:r w:rsidR="004434D0" w:rsidRPr="00B6606C">
        <w:rPr>
          <w:rFonts w:ascii="Roboto UKEB" w:hAnsi="Roboto UKEB" w:cs="Arial"/>
          <w:color w:val="auto"/>
          <w:sz w:val="22"/>
          <w:szCs w:val="22"/>
        </w:rPr>
        <w:t> </w:t>
      </w:r>
      <w:r w:rsidRPr="00B6606C">
        <w:rPr>
          <w:rFonts w:ascii="Roboto UKEB" w:hAnsi="Roboto UKEB" w:cs="Arial"/>
          <w:color w:val="auto"/>
          <w:sz w:val="22"/>
          <w:szCs w:val="22"/>
        </w:rPr>
        <w:t>202</w:t>
      </w:r>
      <w:r w:rsidR="00D4131F" w:rsidRPr="00B6606C">
        <w:rPr>
          <w:rFonts w:ascii="Roboto UKEB" w:hAnsi="Roboto UKEB" w:cs="Arial"/>
          <w:color w:val="auto"/>
          <w:sz w:val="22"/>
          <w:szCs w:val="22"/>
        </w:rPr>
        <w:t>2</w:t>
      </w:r>
      <w:r w:rsidRPr="00B6606C">
        <w:rPr>
          <w:rFonts w:ascii="Roboto UKEB" w:hAnsi="Roboto UKEB" w:cs="Arial"/>
          <w:b w:val="0"/>
          <w:bCs w:val="0"/>
          <w:color w:val="auto"/>
          <w:sz w:val="22"/>
          <w:szCs w:val="22"/>
        </w:rPr>
        <w:t>.</w:t>
      </w:r>
    </w:p>
    <w:p w14:paraId="5422ABC0" w14:textId="2646645B" w:rsidR="005844CC" w:rsidRPr="00B6606C" w:rsidRDefault="005844CC" w:rsidP="4C7F765D">
      <w:pPr>
        <w:pStyle w:val="paragraph"/>
        <w:spacing w:before="0" w:beforeAutospacing="0" w:after="240" w:afterAutospacing="0"/>
        <w:jc w:val="both"/>
        <w:textAlignment w:val="baseline"/>
        <w:rPr>
          <w:rFonts w:ascii="Roboto UKEB" w:hAnsi="Roboto UKEB" w:cs="Arial"/>
          <w:b w:val="0"/>
          <w:bCs w:val="0"/>
          <w:color w:val="auto"/>
          <w:sz w:val="22"/>
          <w:szCs w:val="22"/>
        </w:rPr>
      </w:pPr>
      <w:proofErr w:type="gramStart"/>
      <w:r w:rsidRPr="00B6606C">
        <w:rPr>
          <w:rFonts w:ascii="Roboto UKEB" w:hAnsi="Roboto UKEB" w:cs="Arial"/>
          <w:b w:val="0"/>
          <w:bCs w:val="0"/>
          <w:color w:val="auto"/>
          <w:sz w:val="22"/>
          <w:szCs w:val="22"/>
        </w:rPr>
        <w:t>Alternatively,</w:t>
      </w:r>
      <w:r w:rsidR="008210BF" w:rsidRPr="00B6606C">
        <w:rPr>
          <w:rFonts w:ascii="Roboto UKEB" w:hAnsi="Roboto UKEB" w:cs="Arial"/>
          <w:b w:val="0"/>
          <w:bCs w:val="0"/>
          <w:color w:val="auto"/>
          <w:sz w:val="22"/>
          <w:szCs w:val="22"/>
        </w:rPr>
        <w:t xml:space="preserve"> </w:t>
      </w:r>
      <w:r w:rsidRPr="00B6606C">
        <w:rPr>
          <w:rFonts w:ascii="Roboto UKEB" w:hAnsi="Roboto UKEB" w:cs="Arial"/>
          <w:b w:val="0"/>
          <w:bCs w:val="0"/>
          <w:color w:val="auto"/>
          <w:sz w:val="22"/>
          <w:szCs w:val="22"/>
        </w:rPr>
        <w:t xml:space="preserve"> </w:t>
      </w:r>
      <w:r w:rsidR="00951E64" w:rsidRPr="00B6606C">
        <w:rPr>
          <w:rFonts w:ascii="Roboto UKEB" w:hAnsi="Roboto UKEB" w:cs="Arial"/>
          <w:b w:val="0"/>
          <w:bCs w:val="0"/>
          <w:color w:val="auto"/>
          <w:sz w:val="22"/>
          <w:szCs w:val="22"/>
        </w:rPr>
        <w:t>i</w:t>
      </w:r>
      <w:r w:rsidR="00AF131F" w:rsidRPr="00B6606C">
        <w:rPr>
          <w:rFonts w:ascii="Roboto UKEB" w:hAnsi="Roboto UKEB" w:cs="Arial"/>
          <w:b w:val="0"/>
          <w:bCs w:val="0"/>
          <w:color w:val="auto"/>
          <w:sz w:val="22"/>
          <w:szCs w:val="22"/>
        </w:rPr>
        <w:t>f</w:t>
      </w:r>
      <w:proofErr w:type="gramEnd"/>
      <w:r w:rsidR="00AF131F" w:rsidRPr="00B6606C">
        <w:rPr>
          <w:rFonts w:ascii="Roboto UKEB" w:hAnsi="Roboto UKEB" w:cs="Arial"/>
          <w:b w:val="0"/>
          <w:bCs w:val="0"/>
          <w:color w:val="auto"/>
          <w:sz w:val="22"/>
          <w:szCs w:val="22"/>
        </w:rPr>
        <w:t xml:space="preserve"> you prefer to respond by way of a separate letter or simple email</w:t>
      </w:r>
      <w:r w:rsidR="0044480D" w:rsidRPr="00B6606C">
        <w:rPr>
          <w:rFonts w:ascii="Roboto UKEB" w:hAnsi="Roboto UKEB" w:cs="Arial"/>
          <w:b w:val="0"/>
          <w:bCs w:val="0"/>
          <w:color w:val="auto"/>
          <w:sz w:val="22"/>
          <w:szCs w:val="22"/>
        </w:rPr>
        <w:t xml:space="preserve">, your feedback will </w:t>
      </w:r>
      <w:r w:rsidR="00155F3E" w:rsidRPr="00B6606C">
        <w:rPr>
          <w:rFonts w:ascii="Roboto UKEB" w:hAnsi="Roboto UKEB" w:cs="Arial"/>
          <w:b w:val="0"/>
          <w:bCs w:val="0"/>
          <w:color w:val="auto"/>
          <w:sz w:val="22"/>
          <w:szCs w:val="22"/>
        </w:rPr>
        <w:t xml:space="preserve">also </w:t>
      </w:r>
      <w:r w:rsidR="0044480D" w:rsidRPr="00B6606C">
        <w:rPr>
          <w:rFonts w:ascii="Roboto UKEB" w:hAnsi="Roboto UKEB" w:cs="Arial"/>
          <w:b w:val="0"/>
          <w:bCs w:val="0"/>
          <w:color w:val="auto"/>
          <w:sz w:val="22"/>
          <w:szCs w:val="22"/>
        </w:rPr>
        <w:t>be considered</w:t>
      </w:r>
      <w:r w:rsidR="003C03EF" w:rsidRPr="00B6606C">
        <w:rPr>
          <w:rFonts w:ascii="Roboto UKEB" w:hAnsi="Roboto UKEB" w:cs="Arial"/>
          <w:b w:val="0"/>
          <w:bCs w:val="0"/>
          <w:color w:val="auto"/>
          <w:sz w:val="22"/>
          <w:szCs w:val="22"/>
        </w:rPr>
        <w:t>. Please note that</w:t>
      </w:r>
      <w:r w:rsidR="0044480D" w:rsidRPr="00B6606C">
        <w:rPr>
          <w:rFonts w:ascii="Roboto UKEB" w:hAnsi="Roboto UKEB" w:cs="Arial"/>
          <w:b w:val="0"/>
          <w:bCs w:val="0"/>
          <w:color w:val="auto"/>
          <w:sz w:val="22"/>
          <w:szCs w:val="22"/>
        </w:rPr>
        <w:t xml:space="preserve"> such responses will </w:t>
      </w:r>
      <w:r w:rsidR="0098696A" w:rsidRPr="00B6606C">
        <w:rPr>
          <w:rFonts w:ascii="Roboto UKEB" w:hAnsi="Roboto UKEB" w:cs="Arial"/>
          <w:b w:val="0"/>
          <w:bCs w:val="0"/>
          <w:color w:val="auto"/>
          <w:sz w:val="22"/>
          <w:szCs w:val="22"/>
        </w:rPr>
        <w:t xml:space="preserve">also be published </w:t>
      </w:r>
      <w:r w:rsidR="009109E0" w:rsidRPr="00B6606C">
        <w:rPr>
          <w:rFonts w:ascii="Roboto UKEB" w:hAnsi="Roboto UKEB" w:cs="Arial"/>
          <w:b w:val="0"/>
          <w:bCs w:val="0"/>
          <w:color w:val="auto"/>
          <w:sz w:val="22"/>
          <w:szCs w:val="22"/>
        </w:rPr>
        <w:t>on the UKEB</w:t>
      </w:r>
      <w:r w:rsidR="0098696A" w:rsidRPr="00B6606C">
        <w:rPr>
          <w:rFonts w:ascii="Roboto UKEB" w:hAnsi="Roboto UKEB" w:cs="Arial"/>
          <w:b w:val="0"/>
          <w:bCs w:val="0"/>
          <w:color w:val="auto"/>
          <w:sz w:val="22"/>
          <w:szCs w:val="22"/>
        </w:rPr>
        <w:t xml:space="preserve"> website in line with our transparency policy </w:t>
      </w:r>
      <w:r w:rsidR="00027FF3" w:rsidRPr="00B6606C">
        <w:rPr>
          <w:rFonts w:ascii="Roboto UKEB" w:hAnsi="Roboto UKEB" w:cs="Arial"/>
          <w:b w:val="0"/>
          <w:bCs w:val="0"/>
          <w:color w:val="auto"/>
          <w:sz w:val="22"/>
          <w:szCs w:val="22"/>
        </w:rPr>
        <w:t>(see ‘Privacy and other policies’ section below)</w:t>
      </w:r>
      <w:r w:rsidR="00AF131F" w:rsidRPr="00B6606C">
        <w:rPr>
          <w:rFonts w:ascii="Roboto UKEB" w:hAnsi="Roboto UKEB" w:cs="Arial"/>
          <w:b w:val="0"/>
          <w:bCs w:val="0"/>
          <w:color w:val="auto"/>
          <w:sz w:val="22"/>
          <w:szCs w:val="22"/>
        </w:rPr>
        <w:t>.</w:t>
      </w:r>
    </w:p>
    <w:p w14:paraId="36A2AD5F" w14:textId="21070F0A" w:rsidR="00D04658" w:rsidRPr="00B6606C" w:rsidRDefault="004434D0"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B6606C">
        <w:rPr>
          <w:rFonts w:ascii="Roboto UKEB" w:hAnsi="Roboto UKEB" w:cs="Arial"/>
          <w:b w:val="0"/>
          <w:bCs w:val="0"/>
          <w:color w:val="auto"/>
          <w:sz w:val="22"/>
          <w:szCs w:val="22"/>
        </w:rPr>
        <w:t xml:space="preserve">We welcome </w:t>
      </w:r>
      <w:r w:rsidR="00D04658" w:rsidRPr="00B6606C">
        <w:rPr>
          <w:rFonts w:ascii="Roboto UKEB" w:hAnsi="Roboto UKEB" w:cs="Arial"/>
          <w:b w:val="0"/>
          <w:bCs w:val="0"/>
          <w:color w:val="auto"/>
          <w:sz w:val="22"/>
          <w:szCs w:val="22"/>
        </w:rPr>
        <w:t>responses providing views on individual questions as well as comprehensive responses to all questions.</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DB924E1"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w:t>
      </w:r>
      <w:r w:rsidR="00FD09ED">
        <w:rPr>
          <w:rFonts w:ascii="Roboto UKEB" w:hAnsi="Roboto UKEB" w:cs="Arial"/>
          <w:b w:val="0"/>
          <w:bCs w:val="0"/>
          <w:color w:val="auto"/>
          <w:sz w:val="22"/>
          <w:szCs w:val="22"/>
        </w:rPr>
        <w:t>s</w:t>
      </w:r>
      <w:r w:rsidRPr="002610B8">
        <w:rPr>
          <w:rFonts w:ascii="Roboto UKEB" w:hAnsi="Roboto UKEB" w:cs="Arial"/>
          <w:b w:val="0"/>
          <w:bCs w:val="0"/>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96FED97" w14:textId="77777777" w:rsidR="00732C76" w:rsidRDefault="00732C76">
      <w:pPr>
        <w:spacing w:before="0" w:after="0" w:line="240" w:lineRule="auto"/>
        <w:rPr>
          <w:rFonts w:ascii="Addington CF Thin" w:eastAsia="Times New Roman" w:hAnsi="Addington CF Thin"/>
          <w:color w:val="auto"/>
          <w:kern w:val="0"/>
          <w:lang w:eastAsia="en-GB"/>
        </w:rPr>
      </w:pPr>
      <w:r>
        <w:rPr>
          <w:rFonts w:ascii="Addington CF Thin" w:hAnsi="Addington CF Thin"/>
          <w:color w:val="auto"/>
        </w:rPr>
        <w:br w:type="page"/>
      </w:r>
    </w:p>
    <w:p w14:paraId="40753B5F" w14:textId="344D76D2" w:rsidR="000E2CD6"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lastRenderedPageBreak/>
        <w:t>Questions</w:t>
      </w:r>
    </w:p>
    <w:p w14:paraId="7DBF4234" w14:textId="15CD40AA" w:rsidR="0058767F" w:rsidRPr="0071717D" w:rsidRDefault="008F4FBD" w:rsidP="006A2C49">
      <w:pPr>
        <w:spacing w:before="0" w:after="240" w:line="240" w:lineRule="auto"/>
        <w:ind w:left="567" w:hanging="567"/>
        <w:textAlignment w:val="baseline"/>
        <w:rPr>
          <w:rFonts w:eastAsia="Times New Roman" w:cs="Times New Roman"/>
          <w:color w:val="000000"/>
          <w:sz w:val="22"/>
          <w:szCs w:val="22"/>
          <w:lang w:eastAsia="en-GB"/>
        </w:rPr>
      </w:pPr>
      <w:bookmarkStart w:id="0" w:name="_Hlk58824346"/>
      <w:r w:rsidRPr="0071717D">
        <w:rPr>
          <w:rFonts w:eastAsia="Times New Roman" w:cs="Times New Roman"/>
          <w:color w:val="000000" w:themeColor="text1"/>
          <w:sz w:val="22"/>
          <w:szCs w:val="22"/>
          <w:lang w:eastAsia="en-GB"/>
        </w:rPr>
        <w:t>A</w:t>
      </w:r>
      <w:r w:rsidRPr="0071717D">
        <w:tab/>
      </w:r>
      <w:r w:rsidR="004D627F">
        <w:rPr>
          <w:rFonts w:eastAsia="Times New Roman" w:cs="Times New Roman"/>
          <w:color w:val="000000" w:themeColor="text1"/>
          <w:sz w:val="22"/>
          <w:szCs w:val="22"/>
          <w:lang w:eastAsia="en-GB"/>
        </w:rPr>
        <w:t>Request for Information – Post-implementation Review</w:t>
      </w:r>
      <w:r w:rsidR="009E5C55">
        <w:rPr>
          <w:rFonts w:eastAsia="Times New Roman" w:cs="Times New Roman"/>
          <w:color w:val="000000" w:themeColor="text1"/>
          <w:sz w:val="22"/>
          <w:szCs w:val="22"/>
          <w:lang w:eastAsia="en-GB"/>
        </w:rPr>
        <w:t xml:space="preserve">: IFRS 9 </w:t>
      </w:r>
      <w:r w:rsidR="009E5C55" w:rsidRPr="009E5C55">
        <w:rPr>
          <w:rFonts w:eastAsia="Times New Roman" w:cs="Times New Roman"/>
          <w:i/>
          <w:iCs/>
          <w:color w:val="000000" w:themeColor="text1"/>
          <w:sz w:val="22"/>
          <w:szCs w:val="22"/>
          <w:lang w:eastAsia="en-GB"/>
        </w:rPr>
        <w:t xml:space="preserve">Financial Instruments </w:t>
      </w:r>
      <w:r w:rsidR="009E5C55">
        <w:rPr>
          <w:rFonts w:eastAsia="Times New Roman" w:cs="Times New Roman"/>
          <w:color w:val="000000" w:themeColor="text1"/>
          <w:sz w:val="22"/>
          <w:szCs w:val="22"/>
          <w:lang w:eastAsia="en-GB"/>
        </w:rPr>
        <w:t>Classification and Measurement</w:t>
      </w:r>
      <w:r w:rsidR="004248CD" w:rsidRPr="004248CD">
        <w:rPr>
          <w:rFonts w:eastAsia="Times New Roman" w:cs="Times New Roman"/>
          <w:color w:val="000000" w:themeColor="text1"/>
          <w:sz w:val="22"/>
          <w:szCs w:val="22"/>
          <w:lang w:eastAsia="en-GB"/>
        </w:rPr>
        <w:t>.</w:t>
      </w:r>
    </w:p>
    <w:p w14:paraId="5E7BB2AF" w14:textId="258DF3F6" w:rsidR="00297BF7" w:rsidRDefault="00EA6EF7" w:rsidP="00AA2036">
      <w:pPr>
        <w:spacing w:before="0" w:after="120"/>
        <w:textAlignment w:val="baseline"/>
        <w:rPr>
          <w:rFonts w:eastAsia="Times New Roman" w:cs="Times New Roman"/>
          <w:b w:val="0"/>
          <w:bCs w:val="0"/>
          <w:color w:val="000000" w:themeColor="text1"/>
          <w:sz w:val="22"/>
          <w:szCs w:val="22"/>
          <w:lang w:eastAsia="en-GB"/>
        </w:rPr>
      </w:pPr>
      <w:r>
        <w:rPr>
          <w:rFonts w:eastAsia="Times New Roman" w:cs="Times New Roman"/>
          <w:b w:val="0"/>
          <w:bCs w:val="0"/>
          <w:color w:val="000000"/>
          <w:sz w:val="22"/>
          <w:szCs w:val="22"/>
          <w:lang w:eastAsia="en-GB"/>
        </w:rPr>
        <w:t>T</w:t>
      </w:r>
      <w:r w:rsidR="00371884" w:rsidRPr="2480B9F3">
        <w:rPr>
          <w:rFonts w:eastAsia="Times New Roman" w:cs="Times New Roman"/>
          <w:b w:val="0"/>
          <w:bCs w:val="0"/>
          <w:color w:val="000000" w:themeColor="text1"/>
          <w:sz w:val="22"/>
          <w:szCs w:val="22"/>
          <w:lang w:eastAsia="en-GB"/>
        </w:rPr>
        <w:t>he UKEB</w:t>
      </w:r>
      <w:r w:rsidR="00ED763A">
        <w:rPr>
          <w:rFonts w:eastAsia="Times New Roman" w:cs="Times New Roman"/>
          <w:b w:val="0"/>
          <w:bCs w:val="0"/>
          <w:color w:val="000000" w:themeColor="text1"/>
          <w:sz w:val="22"/>
          <w:szCs w:val="22"/>
          <w:lang w:eastAsia="en-GB"/>
        </w:rPr>
        <w:t>’s</w:t>
      </w:r>
      <w:r w:rsidR="00371884" w:rsidRPr="2480B9F3">
        <w:rPr>
          <w:rFonts w:eastAsia="Times New Roman" w:cs="Times New Roman"/>
          <w:b w:val="0"/>
          <w:bCs w:val="0"/>
          <w:color w:val="000000" w:themeColor="text1"/>
          <w:sz w:val="22"/>
          <w:szCs w:val="22"/>
          <w:lang w:eastAsia="en-GB"/>
        </w:rPr>
        <w:t xml:space="preserve"> draft comment letter </w:t>
      </w:r>
      <w:r w:rsidR="00EF1FF6">
        <w:rPr>
          <w:rFonts w:eastAsia="Times New Roman" w:cs="Times New Roman"/>
          <w:b w:val="0"/>
          <w:bCs w:val="0"/>
          <w:color w:val="000000" w:themeColor="text1"/>
          <w:sz w:val="22"/>
          <w:szCs w:val="22"/>
          <w:lang w:eastAsia="en-GB"/>
        </w:rPr>
        <w:t>focus</w:t>
      </w:r>
      <w:r w:rsidR="00224DAA">
        <w:rPr>
          <w:rFonts w:eastAsia="Times New Roman" w:cs="Times New Roman"/>
          <w:b w:val="0"/>
          <w:bCs w:val="0"/>
          <w:color w:val="000000" w:themeColor="text1"/>
          <w:sz w:val="22"/>
          <w:szCs w:val="22"/>
          <w:lang w:eastAsia="en-GB"/>
        </w:rPr>
        <w:t>es</w:t>
      </w:r>
      <w:r w:rsidR="00EF1FF6">
        <w:rPr>
          <w:rFonts w:eastAsia="Times New Roman" w:cs="Times New Roman"/>
          <w:b w:val="0"/>
          <w:bCs w:val="0"/>
          <w:color w:val="000000" w:themeColor="text1"/>
          <w:sz w:val="22"/>
          <w:szCs w:val="22"/>
          <w:lang w:eastAsia="en-GB"/>
        </w:rPr>
        <w:t xml:space="preserve"> on the three significant areas where </w:t>
      </w:r>
      <w:r w:rsidR="00B74E09">
        <w:rPr>
          <w:rFonts w:eastAsia="Times New Roman" w:cs="Times New Roman"/>
          <w:b w:val="0"/>
          <w:bCs w:val="0"/>
          <w:color w:val="000000" w:themeColor="text1"/>
          <w:sz w:val="22"/>
          <w:szCs w:val="22"/>
          <w:lang w:eastAsia="en-GB"/>
        </w:rPr>
        <w:t xml:space="preserve">the UKEB </w:t>
      </w:r>
      <w:r w:rsidR="00EF1FF6">
        <w:rPr>
          <w:rFonts w:eastAsia="Times New Roman" w:cs="Times New Roman"/>
          <w:b w:val="0"/>
          <w:bCs w:val="0"/>
          <w:color w:val="000000" w:themeColor="text1"/>
          <w:sz w:val="22"/>
          <w:szCs w:val="22"/>
          <w:lang w:eastAsia="en-GB"/>
        </w:rPr>
        <w:t>consider that improvement, and potentially standard setting activity</w:t>
      </w:r>
      <w:r w:rsidR="00C96D1C">
        <w:rPr>
          <w:rFonts w:eastAsia="Times New Roman" w:cs="Times New Roman"/>
          <w:b w:val="0"/>
          <w:bCs w:val="0"/>
          <w:color w:val="000000" w:themeColor="text1"/>
          <w:sz w:val="22"/>
          <w:szCs w:val="22"/>
          <w:lang w:eastAsia="en-GB"/>
        </w:rPr>
        <w:t>,</w:t>
      </w:r>
      <w:r w:rsidR="00EF1FF6">
        <w:rPr>
          <w:rFonts w:eastAsia="Times New Roman" w:cs="Times New Roman"/>
          <w:b w:val="0"/>
          <w:bCs w:val="0"/>
          <w:color w:val="000000" w:themeColor="text1"/>
          <w:sz w:val="22"/>
          <w:szCs w:val="22"/>
          <w:lang w:eastAsia="en-GB"/>
        </w:rPr>
        <w:t xml:space="preserve"> is required</w:t>
      </w:r>
      <w:r w:rsidR="00E20182">
        <w:rPr>
          <w:rFonts w:eastAsia="Times New Roman" w:cs="Times New Roman"/>
          <w:b w:val="0"/>
          <w:bCs w:val="0"/>
          <w:color w:val="000000" w:themeColor="text1"/>
          <w:sz w:val="22"/>
          <w:szCs w:val="22"/>
          <w:lang w:eastAsia="en-GB"/>
        </w:rPr>
        <w:t xml:space="preserve">. Two areas of concern relate to the application </w:t>
      </w:r>
      <w:r w:rsidR="00224DAA">
        <w:rPr>
          <w:rFonts w:eastAsia="Times New Roman" w:cs="Times New Roman"/>
          <w:b w:val="0"/>
          <w:bCs w:val="0"/>
          <w:color w:val="000000" w:themeColor="text1"/>
          <w:sz w:val="22"/>
          <w:szCs w:val="22"/>
          <w:lang w:eastAsia="en-GB"/>
        </w:rPr>
        <w:t>o</w:t>
      </w:r>
      <w:r w:rsidR="00E20182">
        <w:rPr>
          <w:rFonts w:eastAsia="Times New Roman" w:cs="Times New Roman"/>
          <w:b w:val="0"/>
          <w:bCs w:val="0"/>
          <w:color w:val="000000" w:themeColor="text1"/>
          <w:sz w:val="22"/>
          <w:szCs w:val="22"/>
          <w:lang w:eastAsia="en-GB"/>
        </w:rPr>
        <w:t xml:space="preserve">f the contractual cash flow characteristics </w:t>
      </w:r>
      <w:r w:rsidR="003D7653">
        <w:rPr>
          <w:rFonts w:eastAsia="Times New Roman" w:cs="Times New Roman"/>
          <w:b w:val="0"/>
          <w:bCs w:val="0"/>
          <w:color w:val="000000" w:themeColor="text1"/>
          <w:sz w:val="22"/>
          <w:szCs w:val="22"/>
          <w:lang w:eastAsia="en-GB"/>
        </w:rPr>
        <w:t>assessment for financial assets, while the third relates to the effective interest rate methodology</w:t>
      </w:r>
      <w:r w:rsidR="00371884" w:rsidRPr="2480B9F3">
        <w:rPr>
          <w:rFonts w:eastAsia="Times New Roman" w:cs="Times New Roman"/>
          <w:b w:val="0"/>
          <w:bCs w:val="0"/>
          <w:color w:val="000000" w:themeColor="text1"/>
          <w:sz w:val="22"/>
          <w:szCs w:val="22"/>
          <w:lang w:eastAsia="en-GB"/>
        </w:rPr>
        <w:t>.</w:t>
      </w:r>
    </w:p>
    <w:p w14:paraId="79009C71" w14:textId="7DC762BF" w:rsidR="001B5340" w:rsidRDefault="003C06C7" w:rsidP="0071717D">
      <w:pPr>
        <w:spacing w:before="0" w:after="240"/>
        <w:textAlignment w:val="baseline"/>
        <w:rPr>
          <w:rFonts w:eastAsia="Times New Roman" w:cs="Times New Roman"/>
          <w:b w:val="0"/>
          <w:bCs w:val="0"/>
          <w:color w:val="000000" w:themeColor="text1"/>
          <w:sz w:val="22"/>
          <w:szCs w:val="22"/>
          <w:lang w:eastAsia="en-GB"/>
        </w:rPr>
      </w:pPr>
      <w:r>
        <w:rPr>
          <w:rFonts w:eastAsia="Times New Roman" w:cs="Times New Roman"/>
          <w:b w:val="0"/>
          <w:bCs w:val="0"/>
          <w:color w:val="000000" w:themeColor="text1"/>
          <w:sz w:val="22"/>
          <w:szCs w:val="22"/>
          <w:lang w:eastAsia="en-GB"/>
        </w:rPr>
        <w:t>In addition, we suggest that the</w:t>
      </w:r>
      <w:r w:rsidR="00CD30BA">
        <w:rPr>
          <w:rFonts w:eastAsia="Times New Roman" w:cs="Times New Roman"/>
          <w:b w:val="0"/>
          <w:bCs w:val="0"/>
          <w:color w:val="000000" w:themeColor="text1"/>
          <w:sz w:val="22"/>
          <w:szCs w:val="22"/>
          <w:lang w:eastAsia="en-GB"/>
        </w:rPr>
        <w:t xml:space="preserve"> accounting issue considered in the IFRS Interpretations Committee’s tentative agenda decision </w:t>
      </w:r>
      <w:r w:rsidR="00CD30BA" w:rsidRPr="003651F1">
        <w:rPr>
          <w:rFonts w:eastAsia="Times New Roman" w:cs="Times New Roman"/>
          <w:b w:val="0"/>
          <w:bCs w:val="0"/>
          <w:i/>
          <w:iCs/>
          <w:color w:val="000000" w:themeColor="text1"/>
          <w:sz w:val="22"/>
          <w:szCs w:val="22"/>
          <w:lang w:eastAsia="en-GB"/>
        </w:rPr>
        <w:t>Cash Received via Electronic Transfer as Settlement for a Financial Asset</w:t>
      </w:r>
      <w:r w:rsidR="005642DC">
        <w:rPr>
          <w:rFonts w:eastAsia="Times New Roman" w:cs="Times New Roman"/>
          <w:b w:val="0"/>
          <w:bCs w:val="0"/>
          <w:color w:val="000000" w:themeColor="text1"/>
          <w:sz w:val="22"/>
          <w:szCs w:val="22"/>
          <w:lang w:eastAsia="en-GB"/>
        </w:rPr>
        <w:t xml:space="preserve"> should be addressed by the IASB as part of the P</w:t>
      </w:r>
      <w:r w:rsidR="00224DAA">
        <w:rPr>
          <w:rFonts w:eastAsia="Times New Roman" w:cs="Times New Roman"/>
          <w:b w:val="0"/>
          <w:bCs w:val="0"/>
          <w:color w:val="000000" w:themeColor="text1"/>
          <w:sz w:val="22"/>
          <w:szCs w:val="22"/>
          <w:lang w:eastAsia="en-GB"/>
        </w:rPr>
        <w:t xml:space="preserve">ost-implementation </w:t>
      </w:r>
      <w:r w:rsidR="005642DC">
        <w:rPr>
          <w:rFonts w:eastAsia="Times New Roman" w:cs="Times New Roman"/>
          <w:b w:val="0"/>
          <w:bCs w:val="0"/>
          <w:color w:val="000000" w:themeColor="text1"/>
          <w:sz w:val="22"/>
          <w:szCs w:val="22"/>
          <w:lang w:eastAsia="en-GB"/>
        </w:rPr>
        <w:t>R</w:t>
      </w:r>
      <w:r w:rsidR="00E47C81">
        <w:rPr>
          <w:rFonts w:eastAsia="Times New Roman" w:cs="Times New Roman"/>
          <w:b w:val="0"/>
          <w:bCs w:val="0"/>
          <w:color w:val="000000" w:themeColor="text1"/>
          <w:sz w:val="22"/>
          <w:szCs w:val="22"/>
          <w:lang w:eastAsia="en-GB"/>
        </w:rPr>
        <w:t>eview</w:t>
      </w:r>
      <w:r w:rsidR="005642DC">
        <w:rPr>
          <w:rFonts w:eastAsia="Times New Roman" w:cs="Times New Roman"/>
          <w:b w:val="0"/>
          <w:bCs w:val="0"/>
          <w:color w:val="000000" w:themeColor="text1"/>
          <w:sz w:val="22"/>
          <w:szCs w:val="22"/>
          <w:lang w:eastAsia="en-GB"/>
        </w:rPr>
        <w:t xml:space="preserve"> of IFRS 9.</w:t>
      </w:r>
    </w:p>
    <w:p w14:paraId="65243E9B" w14:textId="77777777" w:rsidR="00DB70F8" w:rsidRDefault="00DB70F8" w:rsidP="00DB70F8">
      <w:pPr>
        <w:spacing w:before="0" w:after="0"/>
        <w:textAlignment w:val="baseline"/>
        <w:rPr>
          <w:rFonts w:eastAsia="Times New Roman" w:cs="Times New Roman"/>
          <w:b w:val="0"/>
          <w:bCs w:val="0"/>
          <w:color w:val="000000" w:themeColor="text1"/>
          <w:sz w:val="22"/>
          <w:szCs w:val="22"/>
          <w:lang w:eastAsia="en-GB"/>
        </w:rPr>
      </w:pPr>
    </w:p>
    <w:tbl>
      <w:tblPr>
        <w:tblStyle w:val="TableGrid"/>
        <w:tblW w:w="0" w:type="auto"/>
        <w:tblInd w:w="-5" w:type="dxa"/>
        <w:tblLook w:val="04A0" w:firstRow="1" w:lastRow="0" w:firstColumn="1" w:lastColumn="0" w:noHBand="0" w:noVBand="1"/>
      </w:tblPr>
      <w:tblGrid>
        <w:gridCol w:w="9355"/>
      </w:tblGrid>
      <w:tr w:rsidR="00B5273A" w:rsidRPr="0089243D" w14:paraId="280DC14C" w14:textId="77777777" w:rsidTr="4C7F765D">
        <w:tc>
          <w:tcPr>
            <w:tcW w:w="9355" w:type="dxa"/>
          </w:tcPr>
          <w:p w14:paraId="7F02C35D" w14:textId="7E552CC5" w:rsidR="001C158D" w:rsidRPr="002028E5" w:rsidRDefault="00126877" w:rsidP="002028E5">
            <w:pPr>
              <w:numPr>
                <w:ilvl w:val="0"/>
                <w:numId w:val="30"/>
              </w:numPr>
              <w:spacing w:after="40" w:line="240" w:lineRule="auto"/>
              <w:ind w:left="567" w:hanging="567"/>
              <w:rPr>
                <w:rFonts w:ascii="Roboto UKEB" w:eastAsia="Calibri" w:hAnsi="Roboto UKEB"/>
                <w:b w:val="0"/>
                <w:bCs w:val="0"/>
                <w:color w:val="000000"/>
                <w:kern w:val="0"/>
                <w:sz w:val="22"/>
                <w:szCs w:val="22"/>
              </w:rPr>
            </w:pPr>
            <w:r w:rsidRPr="002028E5">
              <w:rPr>
                <w:rFonts w:ascii="Roboto UKEB" w:eastAsia="Calibri" w:hAnsi="Roboto UKEB"/>
                <w:b w:val="0"/>
                <w:bCs w:val="0"/>
                <w:color w:val="000000"/>
                <w:kern w:val="0"/>
                <w:sz w:val="22"/>
                <w:szCs w:val="22"/>
              </w:rPr>
              <w:t>Do you have any comments on the views expressed in th</w:t>
            </w:r>
            <w:r w:rsidR="00D347F3">
              <w:rPr>
                <w:rFonts w:ascii="Roboto UKEB" w:eastAsia="Calibri" w:hAnsi="Roboto UKEB"/>
                <w:b w:val="0"/>
                <w:bCs w:val="0"/>
                <w:color w:val="000000"/>
                <w:kern w:val="0"/>
                <w:sz w:val="22"/>
                <w:szCs w:val="22"/>
              </w:rPr>
              <w:t>e UKEB</w:t>
            </w:r>
            <w:r w:rsidR="00E47C81">
              <w:rPr>
                <w:rFonts w:ascii="Roboto UKEB" w:eastAsia="Calibri" w:hAnsi="Roboto UKEB"/>
                <w:b w:val="0"/>
                <w:bCs w:val="0"/>
                <w:color w:val="000000"/>
                <w:kern w:val="0"/>
                <w:sz w:val="22"/>
                <w:szCs w:val="22"/>
              </w:rPr>
              <w:t>’s</w:t>
            </w:r>
            <w:r w:rsidRPr="002028E5">
              <w:rPr>
                <w:rFonts w:ascii="Roboto UKEB" w:eastAsia="Calibri" w:hAnsi="Roboto UKEB"/>
                <w:b w:val="0"/>
                <w:bCs w:val="0"/>
                <w:color w:val="000000"/>
                <w:kern w:val="0"/>
                <w:sz w:val="22"/>
                <w:szCs w:val="22"/>
              </w:rPr>
              <w:t xml:space="preserve"> draft comment letter?</w:t>
            </w:r>
          </w:p>
        </w:tc>
      </w:tr>
      <w:bookmarkEnd w:id="0"/>
    </w:tbl>
    <w:p w14:paraId="744568C0" w14:textId="3C98A16D" w:rsidR="00513620" w:rsidRDefault="00513620" w:rsidP="2480B9F3">
      <w:pPr>
        <w:spacing w:before="0" w:after="0" w:line="240" w:lineRule="auto"/>
        <w:contextualSpacing/>
        <w:rPr>
          <w:rStyle w:val="normaltextrun"/>
          <w:rFonts w:eastAsia="Calibri"/>
          <w:bCs w:val="0"/>
          <w:color w:val="000000"/>
          <w:kern w:val="0"/>
          <w:sz w:val="22"/>
          <w:szCs w:val="22"/>
          <w:lang w:eastAsia="en-US"/>
        </w:rPr>
      </w:pPr>
    </w:p>
    <w:p w14:paraId="3C9E4B46" w14:textId="77777777" w:rsidR="001245A0" w:rsidRPr="00BE0656" w:rsidRDefault="001245A0" w:rsidP="001245A0">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1245A0" w14:paraId="5229BD80" w14:textId="77777777" w:rsidTr="00AC50CA">
        <w:tc>
          <w:tcPr>
            <w:tcW w:w="9356" w:type="dxa"/>
          </w:tcPr>
          <w:p w14:paraId="5860A6D3" w14:textId="77777777" w:rsidR="001245A0" w:rsidRDefault="001245A0" w:rsidP="00D75C17">
            <w:pPr>
              <w:pStyle w:val="FRCNumberedparagraphs"/>
              <w:numPr>
                <w:ilvl w:val="0"/>
                <w:numId w:val="0"/>
              </w:numPr>
              <w:rPr>
                <w:rStyle w:val="normaltextrun"/>
                <w:rFonts w:ascii="Roboto UKEB" w:hAnsi="Roboto UKEB" w:cs="Arial"/>
                <w:szCs w:val="22"/>
              </w:rPr>
            </w:pPr>
            <w:bookmarkStart w:id="1" w:name="_Hlk62730938"/>
          </w:p>
          <w:p w14:paraId="2F9B5504" w14:textId="77777777" w:rsidR="005142A5" w:rsidRDefault="005142A5" w:rsidP="00D75C17">
            <w:pPr>
              <w:pStyle w:val="FRCNumberedparagraphs"/>
              <w:numPr>
                <w:ilvl w:val="0"/>
                <w:numId w:val="0"/>
              </w:numPr>
              <w:rPr>
                <w:rStyle w:val="normaltextrun"/>
              </w:rPr>
            </w:pPr>
          </w:p>
          <w:p w14:paraId="1FBA8915" w14:textId="0EECDB07" w:rsidR="005142A5" w:rsidRDefault="005142A5" w:rsidP="00D75C17">
            <w:pPr>
              <w:pStyle w:val="FRCNumberedparagraphs"/>
              <w:numPr>
                <w:ilvl w:val="0"/>
                <w:numId w:val="0"/>
              </w:numPr>
              <w:rPr>
                <w:rStyle w:val="normaltextrun"/>
                <w:rFonts w:ascii="Roboto UKEB" w:hAnsi="Roboto UKEB" w:cs="Arial"/>
                <w:szCs w:val="22"/>
              </w:rPr>
            </w:pPr>
          </w:p>
        </w:tc>
      </w:tr>
      <w:bookmarkEnd w:id="1"/>
    </w:tbl>
    <w:p w14:paraId="3EB057B1" w14:textId="15D75B45" w:rsidR="007D0915" w:rsidRDefault="007D0915" w:rsidP="0050391B">
      <w:pPr>
        <w:spacing w:before="0" w:after="0"/>
        <w:textAlignment w:val="baseline"/>
        <w:rPr>
          <w:rFonts w:eastAsia="Times New Roman" w:cs="Times New Roman"/>
          <w:b w:val="0"/>
          <w:bCs w:val="0"/>
          <w:color w:val="000000"/>
          <w:sz w:val="22"/>
          <w:szCs w:val="22"/>
          <w:lang w:eastAsia="en-GB"/>
        </w:rPr>
      </w:pPr>
    </w:p>
    <w:p w14:paraId="01D52828" w14:textId="77777777" w:rsidR="00DB70F8" w:rsidRDefault="00DB70F8" w:rsidP="0050391B">
      <w:pPr>
        <w:spacing w:before="0" w:after="0"/>
        <w:textAlignment w:val="baseline"/>
        <w:rPr>
          <w:rFonts w:eastAsia="Times New Roman" w:cs="Times New Roman"/>
          <w:b w:val="0"/>
          <w:bCs w:val="0"/>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AD3063" w:rsidRPr="0089243D" w14:paraId="5506ADA5" w14:textId="77777777" w:rsidTr="00D75C17">
        <w:tc>
          <w:tcPr>
            <w:tcW w:w="9355" w:type="dxa"/>
          </w:tcPr>
          <w:p w14:paraId="5A42F039" w14:textId="4C170C9B" w:rsidR="00AD3063" w:rsidRPr="00E717D9" w:rsidRDefault="00E717D9" w:rsidP="00E717D9">
            <w:pPr>
              <w:numPr>
                <w:ilvl w:val="0"/>
                <w:numId w:val="30"/>
              </w:numPr>
              <w:spacing w:after="40" w:line="240" w:lineRule="auto"/>
              <w:ind w:left="567" w:hanging="567"/>
              <w:rPr>
                <w:rFonts w:ascii="Roboto UKEB" w:eastAsia="Calibri" w:hAnsi="Roboto UKEB"/>
                <w:b w:val="0"/>
                <w:bCs w:val="0"/>
                <w:color w:val="000000"/>
                <w:kern w:val="0"/>
                <w:sz w:val="22"/>
                <w:szCs w:val="22"/>
              </w:rPr>
            </w:pPr>
            <w:r w:rsidRPr="00E717D9">
              <w:rPr>
                <w:rFonts w:ascii="Roboto UKEB" w:eastAsia="Calibri" w:hAnsi="Roboto UKEB"/>
                <w:b w:val="0"/>
                <w:bCs w:val="0"/>
                <w:color w:val="000000"/>
                <w:kern w:val="0"/>
                <w:sz w:val="22"/>
                <w:szCs w:val="22"/>
              </w:rPr>
              <w:t>Can you provide further examples of the issues discussed in th</w:t>
            </w:r>
            <w:r w:rsidR="00D347F3">
              <w:rPr>
                <w:rFonts w:ascii="Roboto UKEB" w:eastAsia="Calibri" w:hAnsi="Roboto UKEB"/>
                <w:b w:val="0"/>
                <w:bCs w:val="0"/>
                <w:color w:val="000000"/>
                <w:kern w:val="0"/>
                <w:sz w:val="22"/>
                <w:szCs w:val="22"/>
              </w:rPr>
              <w:t>e UKEB</w:t>
            </w:r>
            <w:r w:rsidR="00E47C81">
              <w:rPr>
                <w:rFonts w:ascii="Roboto UKEB" w:eastAsia="Calibri" w:hAnsi="Roboto UKEB"/>
                <w:b w:val="0"/>
                <w:bCs w:val="0"/>
                <w:color w:val="000000"/>
                <w:kern w:val="0"/>
                <w:sz w:val="22"/>
                <w:szCs w:val="22"/>
              </w:rPr>
              <w:t>’s</w:t>
            </w:r>
            <w:r w:rsidR="00D347F3">
              <w:rPr>
                <w:rFonts w:ascii="Roboto UKEB" w:eastAsia="Calibri" w:hAnsi="Roboto UKEB"/>
                <w:b w:val="0"/>
                <w:bCs w:val="0"/>
                <w:color w:val="000000"/>
                <w:kern w:val="0"/>
                <w:sz w:val="22"/>
                <w:szCs w:val="22"/>
              </w:rPr>
              <w:t xml:space="preserve"> draft comment</w:t>
            </w:r>
            <w:r w:rsidRPr="00E717D9">
              <w:rPr>
                <w:rFonts w:ascii="Roboto UKEB" w:eastAsia="Calibri" w:hAnsi="Roboto UKEB"/>
                <w:b w:val="0"/>
                <w:bCs w:val="0"/>
                <w:color w:val="000000"/>
                <w:kern w:val="0"/>
                <w:sz w:val="22"/>
                <w:szCs w:val="22"/>
              </w:rPr>
              <w:t xml:space="preserve"> letter that we may share with the IASB?</w:t>
            </w:r>
          </w:p>
        </w:tc>
      </w:tr>
    </w:tbl>
    <w:p w14:paraId="7C408534" w14:textId="77777777" w:rsidR="00AD3063" w:rsidRDefault="00AD3063" w:rsidP="00AD3063">
      <w:pPr>
        <w:spacing w:before="0" w:after="0" w:line="240" w:lineRule="auto"/>
        <w:contextualSpacing/>
        <w:rPr>
          <w:rStyle w:val="normaltextrun"/>
          <w:rFonts w:eastAsia="Calibri"/>
          <w:bCs w:val="0"/>
          <w:color w:val="000000"/>
          <w:kern w:val="0"/>
          <w:sz w:val="22"/>
          <w:szCs w:val="22"/>
          <w:lang w:eastAsia="en-US"/>
        </w:rPr>
      </w:pPr>
    </w:p>
    <w:p w14:paraId="52431C2B" w14:textId="77777777" w:rsidR="00AD3063" w:rsidRPr="00BE0656" w:rsidRDefault="00AD3063" w:rsidP="00AD3063">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AD3063" w14:paraId="1F127D67" w14:textId="77777777" w:rsidTr="00AC50CA">
        <w:tc>
          <w:tcPr>
            <w:tcW w:w="9356" w:type="dxa"/>
          </w:tcPr>
          <w:p w14:paraId="739C7642" w14:textId="77777777" w:rsidR="00AD3063" w:rsidRDefault="00AD3063" w:rsidP="00D75C17">
            <w:pPr>
              <w:pStyle w:val="FRCNumberedparagraphs"/>
              <w:numPr>
                <w:ilvl w:val="0"/>
                <w:numId w:val="0"/>
              </w:numPr>
              <w:rPr>
                <w:rStyle w:val="normaltextrun"/>
                <w:rFonts w:ascii="Roboto UKEB" w:hAnsi="Roboto UKEB" w:cs="Arial"/>
                <w:szCs w:val="22"/>
              </w:rPr>
            </w:pPr>
          </w:p>
          <w:p w14:paraId="5471BD9B" w14:textId="77777777" w:rsidR="00AD3063" w:rsidRDefault="00AD3063" w:rsidP="00D75C17">
            <w:pPr>
              <w:pStyle w:val="FRCNumberedparagraphs"/>
              <w:numPr>
                <w:ilvl w:val="0"/>
                <w:numId w:val="0"/>
              </w:numPr>
              <w:rPr>
                <w:rStyle w:val="normaltextrun"/>
              </w:rPr>
            </w:pPr>
          </w:p>
          <w:p w14:paraId="2A83D86C" w14:textId="77777777" w:rsidR="00AD3063" w:rsidRDefault="00AD3063" w:rsidP="00D75C17">
            <w:pPr>
              <w:pStyle w:val="FRCNumberedparagraphs"/>
              <w:numPr>
                <w:ilvl w:val="0"/>
                <w:numId w:val="0"/>
              </w:numPr>
              <w:rPr>
                <w:rStyle w:val="normaltextrun"/>
                <w:rFonts w:ascii="Roboto UKEB" w:hAnsi="Roboto UKEB" w:cs="Arial"/>
                <w:szCs w:val="22"/>
              </w:rPr>
            </w:pPr>
          </w:p>
        </w:tc>
      </w:tr>
    </w:tbl>
    <w:p w14:paraId="3E4423F9" w14:textId="697241F2" w:rsidR="00E717D9" w:rsidRDefault="00E717D9" w:rsidP="00E55D4D">
      <w:pPr>
        <w:spacing w:before="0" w:after="0" w:line="240" w:lineRule="auto"/>
        <w:rPr>
          <w:rFonts w:eastAsia="Times New Roman" w:cs="Times New Roman"/>
          <w:b w:val="0"/>
          <w:bCs w:val="0"/>
          <w:color w:val="000000"/>
          <w:sz w:val="22"/>
          <w:szCs w:val="22"/>
          <w:lang w:eastAsia="en-GB"/>
        </w:rPr>
      </w:pPr>
    </w:p>
    <w:p w14:paraId="5F58E2B1" w14:textId="6FFD81DB" w:rsidR="00DB70F8" w:rsidRDefault="00DB70F8">
      <w:pPr>
        <w:spacing w:before="0" w:after="0" w:line="240" w:lineRule="auto"/>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br w:type="page"/>
      </w:r>
    </w:p>
    <w:p w14:paraId="6B6B9B6D" w14:textId="77777777" w:rsidR="00DB70F8" w:rsidRDefault="00DB70F8" w:rsidP="00E55D4D">
      <w:pPr>
        <w:spacing w:before="0" w:after="0" w:line="240" w:lineRule="auto"/>
        <w:rPr>
          <w:rFonts w:eastAsia="Times New Roman" w:cs="Times New Roman"/>
          <w:b w:val="0"/>
          <w:bCs w:val="0"/>
          <w:color w:val="000000"/>
          <w:sz w:val="22"/>
          <w:szCs w:val="22"/>
          <w:lang w:eastAsia="en-GB"/>
        </w:rPr>
      </w:pPr>
    </w:p>
    <w:tbl>
      <w:tblPr>
        <w:tblStyle w:val="TableGrid"/>
        <w:tblW w:w="0" w:type="auto"/>
        <w:tblInd w:w="-5" w:type="dxa"/>
        <w:tblLook w:val="04A0" w:firstRow="1" w:lastRow="0" w:firstColumn="1" w:lastColumn="0" w:noHBand="0" w:noVBand="1"/>
      </w:tblPr>
      <w:tblGrid>
        <w:gridCol w:w="9355"/>
      </w:tblGrid>
      <w:tr w:rsidR="00E717D9" w:rsidRPr="0089243D" w14:paraId="54384BAD" w14:textId="77777777" w:rsidTr="002A4794">
        <w:tc>
          <w:tcPr>
            <w:tcW w:w="9355" w:type="dxa"/>
          </w:tcPr>
          <w:p w14:paraId="4CA98233" w14:textId="0D63A1C4" w:rsidR="00226A6C" w:rsidRDefault="00FC5556" w:rsidP="00FC5556">
            <w:pPr>
              <w:numPr>
                <w:ilvl w:val="0"/>
                <w:numId w:val="30"/>
              </w:numPr>
              <w:spacing w:after="40" w:line="240" w:lineRule="auto"/>
              <w:ind w:left="567" w:hanging="567"/>
              <w:rPr>
                <w:rFonts w:ascii="Roboto UKEB" w:eastAsia="Calibri" w:hAnsi="Roboto UKEB"/>
                <w:b w:val="0"/>
                <w:bCs w:val="0"/>
                <w:color w:val="000000"/>
                <w:kern w:val="0"/>
                <w:sz w:val="22"/>
                <w:szCs w:val="22"/>
              </w:rPr>
            </w:pPr>
            <w:r w:rsidRPr="00FC5556">
              <w:rPr>
                <w:rFonts w:ascii="Roboto UKEB" w:eastAsia="Calibri" w:hAnsi="Roboto UKEB"/>
                <w:b w:val="0"/>
                <w:bCs w:val="0"/>
                <w:color w:val="000000"/>
                <w:kern w:val="0"/>
                <w:sz w:val="22"/>
                <w:szCs w:val="22"/>
              </w:rPr>
              <w:t>In addition to the contractual cash flow characteristics issues</w:t>
            </w:r>
            <w:r w:rsidR="003410AC">
              <w:rPr>
                <w:rFonts w:ascii="Roboto UKEB" w:eastAsia="Calibri" w:hAnsi="Roboto UKEB"/>
                <w:b w:val="0"/>
                <w:bCs w:val="0"/>
                <w:color w:val="000000"/>
                <w:kern w:val="0"/>
                <w:sz w:val="22"/>
                <w:szCs w:val="22"/>
              </w:rPr>
              <w:t xml:space="preserve"> </w:t>
            </w:r>
            <w:r w:rsidR="00D05447">
              <w:rPr>
                <w:rFonts w:ascii="Roboto UKEB" w:eastAsia="Calibri" w:hAnsi="Roboto UKEB"/>
                <w:b w:val="0"/>
                <w:bCs w:val="0"/>
                <w:color w:val="000000"/>
                <w:kern w:val="0"/>
                <w:sz w:val="22"/>
                <w:szCs w:val="22"/>
              </w:rPr>
              <w:t>(q</w:t>
            </w:r>
            <w:r w:rsidR="00D20272">
              <w:rPr>
                <w:rFonts w:ascii="Roboto UKEB" w:eastAsia="Calibri" w:hAnsi="Roboto UKEB"/>
                <w:b w:val="0"/>
                <w:bCs w:val="0"/>
                <w:color w:val="000000"/>
                <w:kern w:val="0"/>
                <w:sz w:val="22"/>
                <w:szCs w:val="22"/>
              </w:rPr>
              <w:t>uestion 3 in the IASB’s Request for Information</w:t>
            </w:r>
            <w:r w:rsidR="008737EB">
              <w:rPr>
                <w:rStyle w:val="FootnoteReference"/>
                <w:rFonts w:ascii="Roboto UKEB" w:eastAsia="Calibri" w:hAnsi="Roboto UKEB"/>
                <w:b w:val="0"/>
                <w:bCs w:val="0"/>
                <w:color w:val="000000"/>
                <w:kern w:val="0"/>
                <w:sz w:val="22"/>
                <w:szCs w:val="22"/>
              </w:rPr>
              <w:footnoteReference w:id="3"/>
            </w:r>
            <w:r w:rsidR="00DA36DD">
              <w:rPr>
                <w:rFonts w:ascii="Roboto UKEB" w:eastAsia="Calibri" w:hAnsi="Roboto UKEB"/>
                <w:b w:val="0"/>
                <w:bCs w:val="0"/>
                <w:color w:val="000000"/>
                <w:kern w:val="0"/>
                <w:sz w:val="22"/>
                <w:szCs w:val="22"/>
              </w:rPr>
              <w:t xml:space="preserve"> - RFI</w:t>
            </w:r>
            <w:r w:rsidR="00D05447">
              <w:rPr>
                <w:rFonts w:ascii="Roboto UKEB" w:eastAsia="Calibri" w:hAnsi="Roboto UKEB"/>
                <w:b w:val="0"/>
                <w:bCs w:val="0"/>
                <w:color w:val="000000"/>
                <w:kern w:val="0"/>
                <w:sz w:val="22"/>
                <w:szCs w:val="22"/>
              </w:rPr>
              <w:t>)</w:t>
            </w:r>
            <w:r w:rsidR="00847D67">
              <w:rPr>
                <w:rFonts w:ascii="Roboto UKEB" w:eastAsia="Calibri" w:hAnsi="Roboto UKEB"/>
                <w:b w:val="0"/>
                <w:bCs w:val="0"/>
                <w:color w:val="000000"/>
                <w:kern w:val="0"/>
                <w:sz w:val="22"/>
                <w:szCs w:val="22"/>
              </w:rPr>
              <w:t xml:space="preserve"> </w:t>
            </w:r>
            <w:r w:rsidR="006073D1">
              <w:rPr>
                <w:rFonts w:ascii="Roboto UKEB" w:eastAsia="Calibri" w:hAnsi="Roboto UKEB"/>
                <w:b w:val="0"/>
                <w:bCs w:val="0"/>
                <w:color w:val="000000"/>
                <w:kern w:val="0"/>
                <w:sz w:val="22"/>
                <w:szCs w:val="22"/>
              </w:rPr>
              <w:t>and the related</w:t>
            </w:r>
            <w:r w:rsidR="00DA36DD">
              <w:rPr>
                <w:rFonts w:ascii="Roboto UKEB" w:eastAsia="Calibri" w:hAnsi="Roboto UKEB"/>
                <w:b w:val="0"/>
                <w:bCs w:val="0"/>
                <w:color w:val="000000"/>
                <w:kern w:val="0"/>
                <w:sz w:val="22"/>
                <w:szCs w:val="22"/>
              </w:rPr>
              <w:t xml:space="preserve"> issues on</w:t>
            </w:r>
            <w:r w:rsidR="006073D1">
              <w:rPr>
                <w:rFonts w:ascii="Roboto UKEB" w:eastAsia="Calibri" w:hAnsi="Roboto UKEB"/>
                <w:b w:val="0"/>
                <w:bCs w:val="0"/>
                <w:color w:val="000000"/>
                <w:kern w:val="0"/>
                <w:sz w:val="22"/>
                <w:szCs w:val="22"/>
              </w:rPr>
              <w:t xml:space="preserve"> </w:t>
            </w:r>
            <w:r w:rsidR="00D45636">
              <w:rPr>
                <w:rFonts w:ascii="Roboto UKEB" w:eastAsia="Calibri" w:hAnsi="Roboto UKEB"/>
                <w:b w:val="0"/>
                <w:bCs w:val="0"/>
                <w:color w:val="000000"/>
                <w:kern w:val="0"/>
                <w:sz w:val="22"/>
                <w:szCs w:val="22"/>
              </w:rPr>
              <w:t>amortised cost and effective interest method (</w:t>
            </w:r>
            <w:r w:rsidR="000A29CC">
              <w:rPr>
                <w:rFonts w:ascii="Roboto UKEB" w:eastAsia="Calibri" w:hAnsi="Roboto UKEB"/>
                <w:b w:val="0"/>
                <w:bCs w:val="0"/>
                <w:color w:val="000000"/>
                <w:kern w:val="0"/>
                <w:sz w:val="22"/>
                <w:szCs w:val="22"/>
              </w:rPr>
              <w:t xml:space="preserve">RFI’s </w:t>
            </w:r>
            <w:r w:rsidR="00D45636">
              <w:rPr>
                <w:rFonts w:ascii="Roboto UKEB" w:eastAsia="Calibri" w:hAnsi="Roboto UKEB"/>
                <w:b w:val="0"/>
                <w:bCs w:val="0"/>
                <w:color w:val="000000"/>
                <w:kern w:val="0"/>
                <w:sz w:val="22"/>
                <w:szCs w:val="22"/>
              </w:rPr>
              <w:t xml:space="preserve">question </w:t>
            </w:r>
            <w:r w:rsidR="00CE508B">
              <w:rPr>
                <w:rFonts w:ascii="Roboto UKEB" w:eastAsia="Calibri" w:hAnsi="Roboto UKEB"/>
                <w:b w:val="0"/>
                <w:bCs w:val="0"/>
                <w:color w:val="000000"/>
                <w:kern w:val="0"/>
                <w:sz w:val="22"/>
                <w:szCs w:val="22"/>
              </w:rPr>
              <w:t>7</w:t>
            </w:r>
            <w:r w:rsidR="00DA36DD">
              <w:rPr>
                <w:rFonts w:ascii="Roboto UKEB" w:eastAsia="Calibri" w:hAnsi="Roboto UKEB"/>
                <w:b w:val="0"/>
                <w:bCs w:val="0"/>
                <w:color w:val="000000"/>
                <w:kern w:val="0"/>
                <w:sz w:val="22"/>
                <w:szCs w:val="22"/>
              </w:rPr>
              <w:t xml:space="preserve">) </w:t>
            </w:r>
            <w:r w:rsidR="00C16874">
              <w:rPr>
                <w:rFonts w:ascii="Roboto UKEB" w:eastAsia="Calibri" w:hAnsi="Roboto UKEB"/>
                <w:b w:val="0"/>
                <w:bCs w:val="0"/>
                <w:color w:val="000000"/>
                <w:kern w:val="0"/>
                <w:sz w:val="22"/>
                <w:szCs w:val="22"/>
              </w:rPr>
              <w:t>addressed</w:t>
            </w:r>
            <w:r w:rsidRPr="00FC5556">
              <w:rPr>
                <w:rFonts w:ascii="Roboto UKEB" w:eastAsia="Calibri" w:hAnsi="Roboto UKEB"/>
                <w:b w:val="0"/>
                <w:bCs w:val="0"/>
                <w:color w:val="000000"/>
                <w:kern w:val="0"/>
                <w:sz w:val="22"/>
                <w:szCs w:val="22"/>
              </w:rPr>
              <w:t xml:space="preserve"> in th</w:t>
            </w:r>
            <w:r w:rsidR="00877DD0">
              <w:rPr>
                <w:rFonts w:ascii="Roboto UKEB" w:eastAsia="Calibri" w:hAnsi="Roboto UKEB"/>
                <w:b w:val="0"/>
                <w:bCs w:val="0"/>
                <w:color w:val="000000"/>
                <w:kern w:val="0"/>
                <w:sz w:val="22"/>
                <w:szCs w:val="22"/>
              </w:rPr>
              <w:t>e UKEB</w:t>
            </w:r>
            <w:r w:rsidR="00E47C81">
              <w:rPr>
                <w:rFonts w:ascii="Roboto UKEB" w:eastAsia="Calibri" w:hAnsi="Roboto UKEB"/>
                <w:b w:val="0"/>
                <w:bCs w:val="0"/>
                <w:color w:val="000000"/>
                <w:kern w:val="0"/>
                <w:sz w:val="22"/>
                <w:szCs w:val="22"/>
              </w:rPr>
              <w:t>’s</w:t>
            </w:r>
            <w:r w:rsidR="00877DD0">
              <w:rPr>
                <w:rFonts w:ascii="Roboto UKEB" w:eastAsia="Calibri" w:hAnsi="Roboto UKEB"/>
                <w:b w:val="0"/>
                <w:bCs w:val="0"/>
                <w:color w:val="000000"/>
                <w:kern w:val="0"/>
                <w:sz w:val="22"/>
                <w:szCs w:val="22"/>
              </w:rPr>
              <w:t xml:space="preserve"> draft comment</w:t>
            </w:r>
            <w:r w:rsidRPr="00FC5556">
              <w:rPr>
                <w:rFonts w:ascii="Roboto UKEB" w:eastAsia="Calibri" w:hAnsi="Roboto UKEB"/>
                <w:b w:val="0"/>
                <w:bCs w:val="0"/>
                <w:color w:val="000000"/>
                <w:kern w:val="0"/>
                <w:sz w:val="22"/>
                <w:szCs w:val="22"/>
              </w:rPr>
              <w:t xml:space="preserve"> letter</w:t>
            </w:r>
            <w:r w:rsidR="00C16874">
              <w:rPr>
                <w:rFonts w:ascii="Roboto UKEB" w:eastAsia="Calibri" w:hAnsi="Roboto UKEB"/>
                <w:b w:val="0"/>
                <w:bCs w:val="0"/>
                <w:color w:val="000000"/>
                <w:kern w:val="0"/>
                <w:sz w:val="22"/>
                <w:szCs w:val="22"/>
              </w:rPr>
              <w:t>,</w:t>
            </w:r>
            <w:r w:rsidRPr="00FC5556">
              <w:rPr>
                <w:rFonts w:ascii="Roboto UKEB" w:eastAsia="Calibri" w:hAnsi="Roboto UKEB"/>
                <w:b w:val="0"/>
                <w:bCs w:val="0"/>
                <w:color w:val="000000"/>
                <w:kern w:val="0"/>
                <w:sz w:val="22"/>
                <w:szCs w:val="22"/>
              </w:rPr>
              <w:t xml:space="preserve"> the R</w:t>
            </w:r>
            <w:r w:rsidR="000A29CC">
              <w:rPr>
                <w:rFonts w:ascii="Roboto UKEB" w:eastAsia="Calibri" w:hAnsi="Roboto UKEB"/>
                <w:b w:val="0"/>
                <w:bCs w:val="0"/>
                <w:color w:val="000000"/>
                <w:kern w:val="0"/>
                <w:sz w:val="22"/>
                <w:szCs w:val="22"/>
              </w:rPr>
              <w:t>FI</w:t>
            </w:r>
            <w:r w:rsidRPr="00FC5556">
              <w:rPr>
                <w:rFonts w:ascii="Roboto UKEB" w:eastAsia="Calibri" w:hAnsi="Roboto UKEB"/>
                <w:b w:val="0"/>
                <w:bCs w:val="0"/>
                <w:color w:val="000000"/>
                <w:kern w:val="0"/>
                <w:sz w:val="22"/>
                <w:szCs w:val="22"/>
              </w:rPr>
              <w:t xml:space="preserve"> covers a number of other topics</w:t>
            </w:r>
            <w:r w:rsidR="00226A6C">
              <w:rPr>
                <w:rFonts w:ascii="Roboto UKEB" w:eastAsia="Calibri" w:hAnsi="Roboto UKEB"/>
                <w:b w:val="0"/>
                <w:bCs w:val="0"/>
                <w:color w:val="000000"/>
                <w:kern w:val="0"/>
                <w:sz w:val="22"/>
                <w:szCs w:val="22"/>
              </w:rPr>
              <w:t xml:space="preserve"> as follows:</w:t>
            </w:r>
          </w:p>
          <w:p w14:paraId="02E408E4" w14:textId="26A0B149" w:rsidR="00092BD5" w:rsidRDefault="00F86D08"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 xml:space="preserve">Question 1 - </w:t>
            </w:r>
            <w:r w:rsidR="00092BD5">
              <w:rPr>
                <w:rFonts w:ascii="Roboto UKEB" w:eastAsia="Calibri" w:hAnsi="Roboto UKEB"/>
                <w:b w:val="0"/>
                <w:bCs w:val="0"/>
                <w:color w:val="000000"/>
                <w:kern w:val="0"/>
                <w:sz w:val="22"/>
                <w:szCs w:val="22"/>
              </w:rPr>
              <w:t>Overall classification and measurement requirements</w:t>
            </w:r>
            <w:r w:rsidR="00A9730E">
              <w:rPr>
                <w:rFonts w:ascii="Roboto UKEB" w:eastAsia="Calibri" w:hAnsi="Roboto UKEB"/>
                <w:b w:val="0"/>
                <w:bCs w:val="0"/>
                <w:color w:val="000000"/>
                <w:kern w:val="0"/>
                <w:sz w:val="22"/>
                <w:szCs w:val="22"/>
              </w:rPr>
              <w:t>.</w:t>
            </w:r>
          </w:p>
          <w:p w14:paraId="6143FBB6" w14:textId="25D9E54A" w:rsidR="00B3083E" w:rsidRDefault="00A9730E"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 xml:space="preserve">Question 2 </w:t>
            </w:r>
            <w:r w:rsidR="00346488">
              <w:rPr>
                <w:rFonts w:ascii="Roboto UKEB" w:eastAsia="Calibri" w:hAnsi="Roboto UKEB"/>
                <w:b w:val="0"/>
                <w:bCs w:val="0"/>
                <w:color w:val="000000"/>
                <w:kern w:val="0"/>
                <w:sz w:val="22"/>
                <w:szCs w:val="22"/>
              </w:rPr>
              <w:t>-</w:t>
            </w:r>
            <w:r>
              <w:rPr>
                <w:rFonts w:ascii="Roboto UKEB" w:eastAsia="Calibri" w:hAnsi="Roboto UKEB"/>
                <w:b w:val="0"/>
                <w:bCs w:val="0"/>
                <w:color w:val="000000"/>
                <w:kern w:val="0"/>
                <w:sz w:val="22"/>
                <w:szCs w:val="22"/>
              </w:rPr>
              <w:t xml:space="preserve"> </w:t>
            </w:r>
            <w:r w:rsidR="008D7E15">
              <w:rPr>
                <w:rFonts w:ascii="Roboto UKEB" w:eastAsia="Calibri" w:hAnsi="Roboto UKEB"/>
                <w:b w:val="0"/>
                <w:bCs w:val="0"/>
                <w:color w:val="000000"/>
                <w:kern w:val="0"/>
                <w:sz w:val="22"/>
                <w:szCs w:val="22"/>
              </w:rPr>
              <w:t>Business model for managing financial assets</w:t>
            </w:r>
            <w:r>
              <w:rPr>
                <w:rFonts w:ascii="Roboto UKEB" w:eastAsia="Calibri" w:hAnsi="Roboto UKEB"/>
                <w:b w:val="0"/>
                <w:bCs w:val="0"/>
                <w:color w:val="000000"/>
                <w:kern w:val="0"/>
                <w:sz w:val="22"/>
                <w:szCs w:val="22"/>
              </w:rPr>
              <w:t>.</w:t>
            </w:r>
          </w:p>
          <w:p w14:paraId="22FE788C" w14:textId="241DD35A" w:rsidR="008D7E15" w:rsidRDefault="00346488"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 xml:space="preserve">Question 4 - </w:t>
            </w:r>
            <w:r w:rsidR="004E1B49">
              <w:rPr>
                <w:rFonts w:ascii="Roboto UKEB" w:eastAsia="Calibri" w:hAnsi="Roboto UKEB"/>
                <w:b w:val="0"/>
                <w:bCs w:val="0"/>
                <w:color w:val="000000"/>
                <w:kern w:val="0"/>
                <w:sz w:val="22"/>
                <w:szCs w:val="22"/>
              </w:rPr>
              <w:t>Equity instruments and other comprehensive income</w:t>
            </w:r>
            <w:r>
              <w:rPr>
                <w:rFonts w:ascii="Roboto UKEB" w:eastAsia="Calibri" w:hAnsi="Roboto UKEB"/>
                <w:b w:val="0"/>
                <w:bCs w:val="0"/>
                <w:color w:val="000000"/>
                <w:kern w:val="0"/>
                <w:sz w:val="22"/>
                <w:szCs w:val="22"/>
              </w:rPr>
              <w:t>.</w:t>
            </w:r>
          </w:p>
          <w:p w14:paraId="1D056560" w14:textId="44C02C99" w:rsidR="004E1B49" w:rsidRDefault="00F51367"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 xml:space="preserve">Question 5 - </w:t>
            </w:r>
            <w:r w:rsidR="004E1B49">
              <w:rPr>
                <w:rFonts w:ascii="Roboto UKEB" w:eastAsia="Calibri" w:hAnsi="Roboto UKEB"/>
                <w:b w:val="0"/>
                <w:bCs w:val="0"/>
                <w:color w:val="000000"/>
                <w:kern w:val="0"/>
                <w:sz w:val="22"/>
                <w:szCs w:val="22"/>
              </w:rPr>
              <w:t>Financial l</w:t>
            </w:r>
            <w:r>
              <w:rPr>
                <w:rFonts w:ascii="Roboto UKEB" w:eastAsia="Calibri" w:hAnsi="Roboto UKEB"/>
                <w:b w:val="0"/>
                <w:bCs w:val="0"/>
                <w:color w:val="000000"/>
                <w:kern w:val="0"/>
                <w:sz w:val="22"/>
                <w:szCs w:val="22"/>
              </w:rPr>
              <w:t>i</w:t>
            </w:r>
            <w:r w:rsidR="004E1B49">
              <w:rPr>
                <w:rFonts w:ascii="Roboto UKEB" w:eastAsia="Calibri" w:hAnsi="Roboto UKEB"/>
                <w:b w:val="0"/>
                <w:bCs w:val="0"/>
                <w:color w:val="000000"/>
                <w:kern w:val="0"/>
                <w:sz w:val="22"/>
                <w:szCs w:val="22"/>
              </w:rPr>
              <w:t>abilities and own credit</w:t>
            </w:r>
            <w:r>
              <w:rPr>
                <w:rFonts w:ascii="Roboto UKEB" w:eastAsia="Calibri" w:hAnsi="Roboto UKEB"/>
                <w:b w:val="0"/>
                <w:bCs w:val="0"/>
                <w:color w:val="000000"/>
                <w:kern w:val="0"/>
                <w:sz w:val="22"/>
                <w:szCs w:val="22"/>
              </w:rPr>
              <w:t>.</w:t>
            </w:r>
          </w:p>
          <w:p w14:paraId="2D8EAF61" w14:textId="166CFEDC" w:rsidR="004E1B49" w:rsidRDefault="00C13513"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 xml:space="preserve">Question 6 - </w:t>
            </w:r>
            <w:r w:rsidR="004E1B49">
              <w:rPr>
                <w:rFonts w:ascii="Roboto UKEB" w:eastAsia="Calibri" w:hAnsi="Roboto UKEB"/>
                <w:b w:val="0"/>
                <w:bCs w:val="0"/>
                <w:color w:val="000000"/>
                <w:kern w:val="0"/>
                <w:sz w:val="22"/>
                <w:szCs w:val="22"/>
              </w:rPr>
              <w:t>Modifications to contractual cash flows</w:t>
            </w:r>
            <w:r>
              <w:rPr>
                <w:rFonts w:ascii="Roboto UKEB" w:eastAsia="Calibri" w:hAnsi="Roboto UKEB"/>
                <w:b w:val="0"/>
                <w:bCs w:val="0"/>
                <w:color w:val="000000"/>
                <w:kern w:val="0"/>
                <w:sz w:val="22"/>
                <w:szCs w:val="22"/>
              </w:rPr>
              <w:t>.</w:t>
            </w:r>
          </w:p>
          <w:p w14:paraId="66906F82" w14:textId="0FF21B8A" w:rsidR="004E1B49" w:rsidRDefault="00882BE3"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 xml:space="preserve">Question </w:t>
            </w:r>
            <w:r w:rsidR="00216E73">
              <w:rPr>
                <w:rFonts w:ascii="Roboto UKEB" w:eastAsia="Calibri" w:hAnsi="Roboto UKEB"/>
                <w:b w:val="0"/>
                <w:bCs w:val="0"/>
                <w:color w:val="000000"/>
                <w:kern w:val="0"/>
                <w:sz w:val="22"/>
                <w:szCs w:val="22"/>
              </w:rPr>
              <w:t>8</w:t>
            </w:r>
            <w:r>
              <w:rPr>
                <w:rFonts w:ascii="Roboto UKEB" w:eastAsia="Calibri" w:hAnsi="Roboto UKEB"/>
                <w:b w:val="0"/>
                <w:bCs w:val="0"/>
                <w:color w:val="000000"/>
                <w:kern w:val="0"/>
                <w:sz w:val="22"/>
                <w:szCs w:val="22"/>
              </w:rPr>
              <w:t xml:space="preserve"> - </w:t>
            </w:r>
            <w:r w:rsidR="008C5FF6">
              <w:rPr>
                <w:rFonts w:ascii="Roboto UKEB" w:eastAsia="Calibri" w:hAnsi="Roboto UKEB"/>
                <w:b w:val="0"/>
                <w:bCs w:val="0"/>
                <w:color w:val="000000"/>
                <w:kern w:val="0"/>
                <w:sz w:val="22"/>
                <w:szCs w:val="22"/>
              </w:rPr>
              <w:t>Transition</w:t>
            </w:r>
            <w:r>
              <w:rPr>
                <w:rFonts w:ascii="Roboto UKEB" w:eastAsia="Calibri" w:hAnsi="Roboto UKEB"/>
                <w:b w:val="0"/>
                <w:bCs w:val="0"/>
                <w:color w:val="000000"/>
                <w:kern w:val="0"/>
                <w:sz w:val="22"/>
                <w:szCs w:val="22"/>
              </w:rPr>
              <w:t>.</w:t>
            </w:r>
          </w:p>
          <w:p w14:paraId="56172691" w14:textId="269CD494" w:rsidR="00D04D77" w:rsidRDefault="00D04D77" w:rsidP="00F86D08">
            <w:pPr>
              <w:numPr>
                <w:ilvl w:val="1"/>
                <w:numId w:val="41"/>
              </w:numPr>
              <w:spacing w:after="40" w:line="240" w:lineRule="auto"/>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Question 9 - Other matters.</w:t>
            </w:r>
          </w:p>
          <w:p w14:paraId="09B88284" w14:textId="42418A0F" w:rsidR="00FC5556" w:rsidRPr="00FC5556" w:rsidRDefault="00191DA1" w:rsidP="00092BD5">
            <w:pPr>
              <w:spacing w:after="40" w:line="240" w:lineRule="auto"/>
              <w:ind w:left="567"/>
              <w:rPr>
                <w:rFonts w:ascii="Roboto UKEB" w:eastAsia="Calibri" w:hAnsi="Roboto UKEB"/>
                <w:b w:val="0"/>
                <w:bCs w:val="0"/>
                <w:color w:val="000000"/>
                <w:kern w:val="0"/>
                <w:sz w:val="22"/>
                <w:szCs w:val="22"/>
              </w:rPr>
            </w:pPr>
            <w:r>
              <w:rPr>
                <w:rFonts w:ascii="Roboto UKEB" w:eastAsia="Calibri" w:hAnsi="Roboto UKEB"/>
                <w:b w:val="0"/>
                <w:bCs w:val="0"/>
                <w:color w:val="000000"/>
                <w:kern w:val="0"/>
                <w:sz w:val="22"/>
                <w:szCs w:val="22"/>
              </w:rPr>
              <w:t>Results of our</w:t>
            </w:r>
            <w:r w:rsidR="00FC5556" w:rsidRPr="00FC5556">
              <w:rPr>
                <w:rFonts w:ascii="Roboto UKEB" w:eastAsia="Calibri" w:hAnsi="Roboto UKEB"/>
                <w:b w:val="0"/>
                <w:bCs w:val="0"/>
                <w:color w:val="000000"/>
                <w:kern w:val="0"/>
                <w:sz w:val="22"/>
                <w:szCs w:val="22"/>
              </w:rPr>
              <w:t xml:space="preserve"> outreach suggest that in these areas IFRS 9 is working materially as intended. Do you have comments on this general conclusion? Please explain your views and if possible provide example</w:t>
            </w:r>
            <w:r w:rsidR="00574372">
              <w:rPr>
                <w:rFonts w:ascii="Roboto UKEB" w:eastAsia="Calibri" w:hAnsi="Roboto UKEB"/>
                <w:b w:val="0"/>
                <w:bCs w:val="0"/>
                <w:color w:val="000000"/>
                <w:kern w:val="0"/>
                <w:sz w:val="22"/>
                <w:szCs w:val="22"/>
              </w:rPr>
              <w:t>s</w:t>
            </w:r>
            <w:r w:rsidR="00FC5556" w:rsidRPr="00FC5556">
              <w:rPr>
                <w:rFonts w:ascii="Roboto UKEB" w:eastAsia="Calibri" w:hAnsi="Roboto UKEB"/>
                <w:b w:val="0"/>
                <w:bCs w:val="0"/>
                <w:color w:val="000000"/>
                <w:kern w:val="0"/>
                <w:sz w:val="22"/>
                <w:szCs w:val="22"/>
              </w:rPr>
              <w:t>. When answering this question you may wish to consider:</w:t>
            </w:r>
          </w:p>
          <w:p w14:paraId="0673AC97" w14:textId="675A4195" w:rsidR="00FC5556" w:rsidRPr="009C7B32" w:rsidRDefault="00FC5556" w:rsidP="00FC5556">
            <w:pPr>
              <w:pStyle w:val="ListParagraph"/>
              <w:numPr>
                <w:ilvl w:val="0"/>
                <w:numId w:val="38"/>
              </w:numPr>
              <w:spacing w:before="0" w:after="0" w:line="240" w:lineRule="auto"/>
              <w:rPr>
                <w:rFonts w:ascii="Roboto UKEB" w:eastAsia="Calibri" w:hAnsi="Roboto UKEB" w:cs="Calibri"/>
                <w:b w:val="0"/>
                <w:bCs w:val="0"/>
                <w:color w:val="auto"/>
                <w:sz w:val="22"/>
                <w:szCs w:val="22"/>
              </w:rPr>
            </w:pPr>
            <w:r w:rsidRPr="009C7B32">
              <w:rPr>
                <w:rFonts w:ascii="Roboto UKEB" w:eastAsia="Roboto UKEB" w:hAnsi="Roboto UKEB"/>
                <w:b w:val="0"/>
                <w:bCs w:val="0"/>
                <w:color w:val="auto"/>
                <w:sz w:val="22"/>
                <w:szCs w:val="22"/>
              </w:rPr>
              <w:t>Does th</w:t>
            </w:r>
            <w:r w:rsidR="00FB262D">
              <w:rPr>
                <w:rFonts w:ascii="Roboto UKEB" w:eastAsia="Roboto UKEB" w:hAnsi="Roboto UKEB"/>
                <w:b w:val="0"/>
                <w:bCs w:val="0"/>
                <w:color w:val="auto"/>
                <w:sz w:val="22"/>
                <w:szCs w:val="22"/>
              </w:rPr>
              <w:t>e</w:t>
            </w:r>
            <w:r w:rsidRPr="009C7B32">
              <w:rPr>
                <w:rFonts w:ascii="Roboto UKEB" w:eastAsia="Roboto UKEB" w:hAnsi="Roboto UKEB"/>
                <w:b w:val="0"/>
                <w:bCs w:val="0"/>
                <w:color w:val="auto"/>
                <w:sz w:val="22"/>
                <w:szCs w:val="22"/>
              </w:rPr>
              <w:t xml:space="preserve"> approach provide decision useful information for users?</w:t>
            </w:r>
          </w:p>
          <w:p w14:paraId="1EB0DDE5" w14:textId="77777777" w:rsidR="00FC5556" w:rsidRPr="009C7B32" w:rsidRDefault="00FC5556" w:rsidP="00FC5556">
            <w:pPr>
              <w:pStyle w:val="ListParagraph"/>
              <w:numPr>
                <w:ilvl w:val="0"/>
                <w:numId w:val="38"/>
              </w:numPr>
              <w:spacing w:before="0" w:after="0" w:line="240" w:lineRule="auto"/>
              <w:rPr>
                <w:rFonts w:ascii="Roboto UKEB" w:hAnsi="Roboto UKEB"/>
                <w:b w:val="0"/>
                <w:bCs w:val="0"/>
                <w:color w:val="auto"/>
                <w:sz w:val="22"/>
                <w:szCs w:val="22"/>
              </w:rPr>
            </w:pPr>
            <w:r w:rsidRPr="009C7B32">
              <w:rPr>
                <w:rFonts w:ascii="Roboto UKEB" w:eastAsia="Roboto UKEB" w:hAnsi="Roboto UKEB"/>
                <w:b w:val="0"/>
                <w:bCs w:val="0"/>
                <w:color w:val="auto"/>
                <w:sz w:val="22"/>
                <w:szCs w:val="22"/>
              </w:rPr>
              <w:t>Does it allow companies to reflect the way they manage financial assets to generate cash flows?</w:t>
            </w:r>
          </w:p>
          <w:p w14:paraId="023D6726" w14:textId="77777777" w:rsidR="00FC5556" w:rsidRPr="009C7B32" w:rsidRDefault="00FC5556" w:rsidP="00FC5556">
            <w:pPr>
              <w:pStyle w:val="ListParagraph"/>
              <w:numPr>
                <w:ilvl w:val="0"/>
                <w:numId w:val="38"/>
              </w:numPr>
              <w:spacing w:before="0" w:after="0" w:line="240" w:lineRule="auto"/>
              <w:rPr>
                <w:rFonts w:ascii="Roboto UKEB" w:eastAsia="Roboto UKEB" w:hAnsi="Roboto UKEB"/>
                <w:b w:val="0"/>
                <w:bCs w:val="0"/>
                <w:color w:val="auto"/>
                <w:sz w:val="22"/>
                <w:szCs w:val="22"/>
              </w:rPr>
            </w:pPr>
            <w:r w:rsidRPr="009C7B32">
              <w:rPr>
                <w:rFonts w:ascii="Roboto UKEB" w:eastAsia="Roboto UKEB" w:hAnsi="Roboto UKEB"/>
                <w:b w:val="0"/>
                <w:bCs w:val="0"/>
                <w:color w:val="auto"/>
                <w:sz w:val="22"/>
                <w:szCs w:val="22"/>
              </w:rPr>
              <w:t xml:space="preserve">Is the application guidance clear, can it be applied consistently? If diversity in practice or other practical issues exist, how pervasive are they? </w:t>
            </w:r>
          </w:p>
          <w:p w14:paraId="08AABED3" w14:textId="77777777" w:rsidR="00FC5556" w:rsidRPr="009C7B32" w:rsidRDefault="00FC5556" w:rsidP="00FC5556">
            <w:pPr>
              <w:pStyle w:val="ListParagraph"/>
              <w:numPr>
                <w:ilvl w:val="0"/>
                <w:numId w:val="38"/>
              </w:numPr>
              <w:spacing w:before="0" w:after="0" w:line="240" w:lineRule="auto"/>
              <w:rPr>
                <w:rFonts w:ascii="Roboto UKEB" w:hAnsi="Roboto UKEB"/>
                <w:b w:val="0"/>
                <w:bCs w:val="0"/>
                <w:color w:val="auto"/>
                <w:sz w:val="22"/>
                <w:szCs w:val="22"/>
              </w:rPr>
            </w:pPr>
            <w:r w:rsidRPr="009C7B32">
              <w:rPr>
                <w:rFonts w:ascii="Roboto UKEB" w:eastAsia="Roboto UKEB" w:hAnsi="Roboto UKEB"/>
                <w:b w:val="0"/>
                <w:bCs w:val="0"/>
                <w:color w:val="auto"/>
                <w:sz w:val="22"/>
                <w:szCs w:val="22"/>
              </w:rPr>
              <w:t>Have you observed any other unintended consequences of the IFRS 9 Classification &amp; Measurement requirements</w:t>
            </w:r>
            <w:r w:rsidRPr="009C7B32">
              <w:rPr>
                <w:rFonts w:ascii="Roboto UKEB" w:hAnsi="Roboto UKEB"/>
                <w:b w:val="0"/>
                <w:bCs w:val="0"/>
                <w:color w:val="auto"/>
                <w:sz w:val="22"/>
                <w:szCs w:val="22"/>
              </w:rPr>
              <w:t xml:space="preserve">?  </w:t>
            </w:r>
          </w:p>
          <w:p w14:paraId="5948AD96" w14:textId="581691A8" w:rsidR="00E717D9" w:rsidRPr="009C7B32" w:rsidRDefault="00FC5556" w:rsidP="005800B4">
            <w:pPr>
              <w:pStyle w:val="ListParagraph"/>
              <w:numPr>
                <w:ilvl w:val="0"/>
                <w:numId w:val="38"/>
              </w:numPr>
              <w:spacing w:before="0" w:after="240" w:line="240" w:lineRule="auto"/>
              <w:ind w:left="924" w:hanging="357"/>
              <w:rPr>
                <w:rFonts w:ascii="Roboto UKEB" w:hAnsi="Roboto UKEB"/>
                <w:b w:val="0"/>
                <w:bCs w:val="0"/>
                <w:color w:val="auto"/>
                <w:sz w:val="22"/>
                <w:szCs w:val="22"/>
              </w:rPr>
            </w:pPr>
            <w:r w:rsidRPr="009C7B32">
              <w:rPr>
                <w:rFonts w:ascii="Roboto UKEB" w:hAnsi="Roboto UKEB"/>
                <w:b w:val="0"/>
                <w:bCs w:val="0"/>
                <w:color w:val="auto"/>
                <w:sz w:val="22"/>
                <w:szCs w:val="22"/>
              </w:rPr>
              <w:t xml:space="preserve">Do you have any suggestions to improve </w:t>
            </w:r>
            <w:r w:rsidRPr="009C7B32">
              <w:rPr>
                <w:rFonts w:ascii="Roboto UKEB" w:eastAsia="Roboto UKEB" w:hAnsi="Roboto UKEB"/>
                <w:b w:val="0"/>
                <w:bCs w:val="0"/>
                <w:color w:val="auto"/>
                <w:sz w:val="22"/>
                <w:szCs w:val="22"/>
              </w:rPr>
              <w:t>the IFRS 9 Classification &amp; Measurement requirements on significant issues impacting the UK</w:t>
            </w:r>
            <w:r w:rsidRPr="009C7B32">
              <w:rPr>
                <w:rFonts w:ascii="Roboto UKEB" w:hAnsi="Roboto UKEB"/>
                <w:b w:val="0"/>
                <w:bCs w:val="0"/>
                <w:color w:val="auto"/>
                <w:sz w:val="22"/>
                <w:szCs w:val="22"/>
              </w:rPr>
              <w:t xml:space="preserve">?  </w:t>
            </w:r>
          </w:p>
        </w:tc>
      </w:tr>
    </w:tbl>
    <w:p w14:paraId="0EBC132D" w14:textId="77777777" w:rsidR="00E717D9" w:rsidRDefault="00E717D9" w:rsidP="00E717D9">
      <w:pPr>
        <w:spacing w:before="0" w:after="0" w:line="240" w:lineRule="auto"/>
        <w:contextualSpacing/>
        <w:rPr>
          <w:rStyle w:val="normaltextrun"/>
          <w:rFonts w:eastAsia="Calibri"/>
          <w:bCs w:val="0"/>
          <w:color w:val="000000"/>
          <w:kern w:val="0"/>
          <w:sz w:val="22"/>
          <w:szCs w:val="22"/>
          <w:lang w:eastAsia="en-US"/>
        </w:rPr>
      </w:pPr>
    </w:p>
    <w:p w14:paraId="60386B54" w14:textId="77777777" w:rsidR="00E717D9" w:rsidRPr="00BE0656" w:rsidRDefault="00E717D9" w:rsidP="00E717D9">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E717D9" w14:paraId="0B21841B" w14:textId="77777777" w:rsidTr="002A4794">
        <w:tc>
          <w:tcPr>
            <w:tcW w:w="9356" w:type="dxa"/>
          </w:tcPr>
          <w:p w14:paraId="6F7A6861" w14:textId="77777777" w:rsidR="00E717D9" w:rsidRDefault="00E717D9" w:rsidP="002A4794">
            <w:pPr>
              <w:pStyle w:val="FRCNumberedparagraphs"/>
              <w:numPr>
                <w:ilvl w:val="0"/>
                <w:numId w:val="0"/>
              </w:numPr>
              <w:rPr>
                <w:rStyle w:val="normaltextrun"/>
                <w:rFonts w:ascii="Roboto UKEB" w:hAnsi="Roboto UKEB" w:cs="Arial"/>
                <w:szCs w:val="22"/>
              </w:rPr>
            </w:pPr>
          </w:p>
          <w:p w14:paraId="46033C89" w14:textId="77777777" w:rsidR="00E717D9" w:rsidRDefault="00E717D9" w:rsidP="002A4794">
            <w:pPr>
              <w:pStyle w:val="FRCNumberedparagraphs"/>
              <w:numPr>
                <w:ilvl w:val="0"/>
                <w:numId w:val="0"/>
              </w:numPr>
              <w:rPr>
                <w:rStyle w:val="normaltextrun"/>
              </w:rPr>
            </w:pPr>
          </w:p>
          <w:p w14:paraId="053631CF" w14:textId="77777777" w:rsidR="00E717D9" w:rsidRDefault="00E717D9" w:rsidP="002A4794">
            <w:pPr>
              <w:pStyle w:val="FRCNumberedparagraphs"/>
              <w:numPr>
                <w:ilvl w:val="0"/>
                <w:numId w:val="0"/>
              </w:numPr>
              <w:rPr>
                <w:rStyle w:val="normaltextrun"/>
                <w:rFonts w:ascii="Roboto UKEB" w:hAnsi="Roboto UKEB" w:cs="Arial"/>
                <w:szCs w:val="22"/>
              </w:rPr>
            </w:pPr>
          </w:p>
        </w:tc>
      </w:tr>
    </w:tbl>
    <w:p w14:paraId="48A1FF82" w14:textId="554DE894" w:rsidR="005800B4" w:rsidRDefault="005800B4" w:rsidP="00EC2183">
      <w:pPr>
        <w:spacing w:before="0" w:after="240" w:line="240" w:lineRule="auto"/>
        <w:ind w:left="567" w:hanging="567"/>
        <w:textAlignment w:val="baseline"/>
        <w:rPr>
          <w:rFonts w:eastAsia="Times New Roman" w:cs="Times New Roman"/>
          <w:color w:val="000000" w:themeColor="text1"/>
          <w:sz w:val="22"/>
          <w:szCs w:val="22"/>
          <w:lang w:eastAsia="en-GB"/>
        </w:rPr>
      </w:pPr>
    </w:p>
    <w:p w14:paraId="28E05F44" w14:textId="77777777" w:rsidR="005800B4" w:rsidRDefault="005800B4">
      <w:pPr>
        <w:spacing w:before="0" w:after="0" w:line="240" w:lineRule="auto"/>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br w:type="page"/>
      </w:r>
    </w:p>
    <w:p w14:paraId="53DE1F9B" w14:textId="0C92CCB2" w:rsidR="00EC2183" w:rsidRPr="0071717D" w:rsidRDefault="00EC2183" w:rsidP="00EC2183">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lastRenderedPageBreak/>
        <w:t>B</w:t>
      </w:r>
      <w:r w:rsidRPr="0071717D">
        <w:tab/>
      </w:r>
      <w:r>
        <w:rPr>
          <w:rFonts w:eastAsia="Times New Roman" w:cs="Times New Roman"/>
          <w:color w:val="000000" w:themeColor="text1"/>
          <w:sz w:val="22"/>
          <w:szCs w:val="22"/>
          <w:lang w:eastAsia="en-GB"/>
        </w:rPr>
        <w:t>Any other comments</w:t>
      </w:r>
    </w:p>
    <w:p w14:paraId="0B6F5368" w14:textId="77777777" w:rsidR="00EC2183" w:rsidRDefault="00EC2183" w:rsidP="00EC2183">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The UKEB welcomes any other feedback on its draft comment letter or on the IASB’s Request for Information</w:t>
      </w:r>
      <w:r w:rsidRPr="2480B9F3">
        <w:rPr>
          <w:rFonts w:eastAsia="Times New Roman" w:cs="Times New Roman"/>
          <w:b w:val="0"/>
          <w:bCs w:val="0"/>
          <w:color w:val="000000" w:themeColor="text1"/>
          <w:sz w:val="22"/>
          <w:szCs w:val="22"/>
          <w:lang w:eastAsia="en-GB"/>
        </w:rPr>
        <w:t>.</w:t>
      </w:r>
      <w:r>
        <w:rPr>
          <w:rFonts w:eastAsia="Times New Roman" w:cs="Times New Roman"/>
          <w:b w:val="0"/>
          <w:bCs w:val="0"/>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EC2183" w:rsidRPr="0089243D" w14:paraId="3EE82564" w14:textId="77777777" w:rsidTr="002A4794">
        <w:tc>
          <w:tcPr>
            <w:tcW w:w="9355" w:type="dxa"/>
          </w:tcPr>
          <w:p w14:paraId="48DF7068" w14:textId="55653CD0" w:rsidR="00EC2183" w:rsidRPr="0071717D" w:rsidRDefault="00EC2183" w:rsidP="002A4794">
            <w:pPr>
              <w:numPr>
                <w:ilvl w:val="0"/>
                <w:numId w:val="30"/>
              </w:numPr>
              <w:spacing w:after="40" w:line="240" w:lineRule="auto"/>
              <w:ind w:left="567" w:hanging="567"/>
              <w:rPr>
                <w:rFonts w:ascii="Roboto UKEB" w:eastAsia="Calibri" w:hAnsi="Roboto UKEB"/>
                <w:b w:val="0"/>
                <w:bCs w:val="0"/>
                <w:color w:val="000000"/>
                <w:kern w:val="0"/>
                <w:sz w:val="22"/>
                <w:szCs w:val="22"/>
              </w:rPr>
            </w:pPr>
            <w:r w:rsidRPr="00DE440A">
              <w:rPr>
                <w:rFonts w:ascii="Roboto UKEB" w:eastAsia="Calibri" w:hAnsi="Roboto UKEB"/>
                <w:b w:val="0"/>
                <w:bCs w:val="0"/>
                <w:color w:val="000000"/>
                <w:kern w:val="0"/>
                <w:sz w:val="22"/>
                <w:szCs w:val="22"/>
              </w:rPr>
              <w:t xml:space="preserve">Are there any other comments on significant issues impacting the UK you would like to make on </w:t>
            </w:r>
            <w:r w:rsidR="00B0298E">
              <w:rPr>
                <w:rFonts w:ascii="Roboto UKEB" w:eastAsia="Calibri" w:hAnsi="Roboto UKEB"/>
                <w:b w:val="0"/>
                <w:bCs w:val="0"/>
                <w:color w:val="000000"/>
                <w:kern w:val="0"/>
                <w:sz w:val="22"/>
                <w:szCs w:val="22"/>
              </w:rPr>
              <w:t xml:space="preserve">the </w:t>
            </w:r>
            <w:r w:rsidRPr="00DE440A">
              <w:rPr>
                <w:rFonts w:ascii="Roboto UKEB" w:eastAsia="Calibri" w:hAnsi="Roboto UKEB"/>
                <w:b w:val="0"/>
                <w:bCs w:val="0"/>
                <w:color w:val="000000"/>
                <w:kern w:val="0"/>
                <w:sz w:val="22"/>
                <w:szCs w:val="22"/>
              </w:rPr>
              <w:t>IASB's Post Implementation Review of IFRS 9 Classification and Measurement?</w:t>
            </w:r>
          </w:p>
        </w:tc>
      </w:tr>
    </w:tbl>
    <w:p w14:paraId="6AEF3E79" w14:textId="77777777" w:rsidR="00EC2183" w:rsidRDefault="00EC2183" w:rsidP="00EC2183">
      <w:pPr>
        <w:spacing w:before="0" w:after="0" w:line="240" w:lineRule="auto"/>
        <w:contextualSpacing/>
        <w:rPr>
          <w:rStyle w:val="normaltextrun"/>
          <w:rFonts w:eastAsia="Calibri"/>
          <w:bCs w:val="0"/>
          <w:color w:val="000000"/>
          <w:kern w:val="0"/>
          <w:sz w:val="22"/>
          <w:szCs w:val="22"/>
          <w:lang w:eastAsia="en-US"/>
        </w:rPr>
      </w:pPr>
    </w:p>
    <w:p w14:paraId="773C9D4B" w14:textId="77777777" w:rsidR="00EC2183" w:rsidRPr="00BE0656" w:rsidRDefault="00EC2183" w:rsidP="00EC2183">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356" w:type="dxa"/>
        <w:tblInd w:w="-5" w:type="dxa"/>
        <w:tblLook w:val="04A0" w:firstRow="1" w:lastRow="0" w:firstColumn="1" w:lastColumn="0" w:noHBand="0" w:noVBand="1"/>
      </w:tblPr>
      <w:tblGrid>
        <w:gridCol w:w="9356"/>
      </w:tblGrid>
      <w:tr w:rsidR="00EC2183" w14:paraId="05EA04D6" w14:textId="77777777" w:rsidTr="002A4794">
        <w:tc>
          <w:tcPr>
            <w:tcW w:w="9356" w:type="dxa"/>
          </w:tcPr>
          <w:p w14:paraId="6B6B3177" w14:textId="77777777" w:rsidR="00EC2183" w:rsidRDefault="00EC2183" w:rsidP="002A4794">
            <w:pPr>
              <w:pStyle w:val="FRCNumberedparagraphs"/>
              <w:numPr>
                <w:ilvl w:val="0"/>
                <w:numId w:val="0"/>
              </w:numPr>
              <w:rPr>
                <w:rStyle w:val="normaltextrun"/>
                <w:rFonts w:ascii="Roboto UKEB" w:hAnsi="Roboto UKEB" w:cs="Arial"/>
                <w:szCs w:val="22"/>
              </w:rPr>
            </w:pPr>
          </w:p>
          <w:p w14:paraId="0A559FBD" w14:textId="77777777" w:rsidR="00EC2183" w:rsidRDefault="00EC2183" w:rsidP="002A4794">
            <w:pPr>
              <w:pStyle w:val="FRCNumberedparagraphs"/>
              <w:numPr>
                <w:ilvl w:val="0"/>
                <w:numId w:val="0"/>
              </w:numPr>
              <w:rPr>
                <w:rStyle w:val="normaltextrun"/>
              </w:rPr>
            </w:pPr>
          </w:p>
          <w:p w14:paraId="11DDD2BB" w14:textId="77777777" w:rsidR="00EC2183" w:rsidRDefault="00EC2183" w:rsidP="002A4794">
            <w:pPr>
              <w:pStyle w:val="FRCNumberedparagraphs"/>
              <w:numPr>
                <w:ilvl w:val="0"/>
                <w:numId w:val="0"/>
              </w:numPr>
              <w:rPr>
                <w:rStyle w:val="normaltextrun"/>
                <w:rFonts w:ascii="Roboto UKEB" w:hAnsi="Roboto UKEB" w:cs="Arial"/>
                <w:szCs w:val="22"/>
              </w:rPr>
            </w:pPr>
          </w:p>
        </w:tc>
      </w:tr>
    </w:tbl>
    <w:p w14:paraId="3AB1E1E7" w14:textId="53AB3995" w:rsidR="00BA5458" w:rsidRDefault="000E2CD6" w:rsidP="00C10223">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p w14:paraId="62394A87" w14:textId="64F74CF9" w:rsidR="009D15C5" w:rsidRDefault="009D15C5">
      <w:pPr>
        <w:spacing w:before="0" w:after="0" w:line="240" w:lineRule="auto"/>
        <w:rPr>
          <w:rFonts w:ascii="Addington CF Thin" w:hAnsi="Addington CF Thin" w:cs="Times New Roman"/>
          <w:color w:val="000000" w:themeColor="text1"/>
          <w:kern w:val="0"/>
          <w:sz w:val="36"/>
          <w:szCs w:val="36"/>
          <w:lang w:eastAsia="en-US"/>
        </w:rPr>
      </w:pPr>
    </w:p>
    <w:sectPr w:rsidR="009D15C5" w:rsidSect="00F51E60">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2D0C" w14:textId="77777777" w:rsidR="002A4794" w:rsidRDefault="002A4794" w:rsidP="00D45945">
      <w:pPr>
        <w:spacing w:before="0" w:after="0" w:line="240" w:lineRule="auto"/>
      </w:pPr>
      <w:r>
        <w:separator/>
      </w:r>
    </w:p>
  </w:endnote>
  <w:endnote w:type="continuationSeparator" w:id="0">
    <w:p w14:paraId="4EC959A5" w14:textId="77777777" w:rsidR="002A4794" w:rsidRDefault="002A4794" w:rsidP="00D45945">
      <w:pPr>
        <w:spacing w:before="0" w:after="0" w:line="240" w:lineRule="auto"/>
      </w:pPr>
      <w:r>
        <w:continuationSeparator/>
      </w:r>
    </w:p>
  </w:endnote>
  <w:endnote w:type="continuationNotice" w:id="1">
    <w:p w14:paraId="77439D3F" w14:textId="77777777" w:rsidR="002A4794" w:rsidRDefault="002A47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58240"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7E00A"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40166F"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AC50CA" w:rsidRDefault="007A0216" w:rsidP="00F51E60">
    <w:pPr>
      <w:pStyle w:val="Footer"/>
      <w:jc w:val="right"/>
      <w:rPr>
        <w:rFonts w:ascii="Times New Roman" w:hAnsi="Times New Roman"/>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58243"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5A95A" id="Straight Connector 2"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40166F"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0AC68" w14:textId="77777777" w:rsidR="002A4794" w:rsidRDefault="002A4794" w:rsidP="00D45945">
      <w:pPr>
        <w:spacing w:before="0" w:after="0" w:line="240" w:lineRule="auto"/>
      </w:pPr>
      <w:r>
        <w:separator/>
      </w:r>
    </w:p>
  </w:footnote>
  <w:footnote w:type="continuationSeparator" w:id="0">
    <w:p w14:paraId="675C9792" w14:textId="77777777" w:rsidR="002A4794" w:rsidRDefault="002A4794" w:rsidP="00D45945">
      <w:pPr>
        <w:spacing w:before="0" w:after="0" w:line="240" w:lineRule="auto"/>
      </w:pPr>
      <w:r>
        <w:continuationSeparator/>
      </w:r>
    </w:p>
  </w:footnote>
  <w:footnote w:type="continuationNotice" w:id="1">
    <w:p w14:paraId="4FAEAFB2" w14:textId="77777777" w:rsidR="002A4794" w:rsidRDefault="002A4794">
      <w:pPr>
        <w:spacing w:before="0" w:after="0" w:line="240" w:lineRule="auto"/>
      </w:pPr>
    </w:p>
  </w:footnote>
  <w:footnote w:id="2">
    <w:p w14:paraId="71C1DF8D" w14:textId="16948964" w:rsidR="006D253D" w:rsidRPr="00AC304F" w:rsidRDefault="006D253D" w:rsidP="00F06B39">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0071717D">
        <w:rPr>
          <w:b w:val="0"/>
          <w:bCs w:val="0"/>
          <w:iCs/>
          <w:color w:val="auto"/>
          <w:sz w:val="18"/>
          <w:szCs w:val="18"/>
        </w:rPr>
        <w:tab/>
      </w:r>
      <w:r w:rsidRPr="00AC304F">
        <w:rPr>
          <w:b w:val="0"/>
          <w:color w:val="auto"/>
          <w:sz w:val="18"/>
          <w:szCs w:val="18"/>
        </w:rPr>
        <w:t xml:space="preserve">These policies can be accessed </w:t>
      </w:r>
      <w:r>
        <w:rPr>
          <w:b w:val="0"/>
          <w:color w:val="auto"/>
          <w:sz w:val="18"/>
          <w:szCs w:val="18"/>
        </w:rPr>
        <w:t xml:space="preserve">from the footer in the UKEB website </w:t>
      </w:r>
      <w:r w:rsidRPr="00AC304F">
        <w:rPr>
          <w:b w:val="0"/>
          <w:color w:val="auto"/>
          <w:sz w:val="18"/>
          <w:szCs w:val="18"/>
        </w:rPr>
        <w:t xml:space="preserve">here: </w:t>
      </w:r>
      <w:hyperlink r:id="rId1" w:history="1">
        <w:r w:rsidRPr="00050D7B">
          <w:rPr>
            <w:rStyle w:val="Hyperlink"/>
            <w:b w:val="0"/>
            <w:sz w:val="18"/>
            <w:szCs w:val="18"/>
          </w:rPr>
          <w:t>https://www.endorsement-board.uk</w:t>
        </w:r>
      </w:hyperlink>
      <w:r>
        <w:rPr>
          <w:b w:val="0"/>
          <w:color w:val="auto"/>
          <w:sz w:val="18"/>
          <w:szCs w:val="18"/>
        </w:rPr>
        <w:t xml:space="preserve"> </w:t>
      </w:r>
    </w:p>
  </w:footnote>
  <w:footnote w:id="3">
    <w:p w14:paraId="28561BA7" w14:textId="77777777" w:rsidR="008737EB" w:rsidRPr="00CC2C1A" w:rsidRDefault="008737EB" w:rsidP="008737EB">
      <w:pPr>
        <w:pStyle w:val="FootnoteText"/>
        <w:rPr>
          <w:b w:val="0"/>
          <w:bCs w:val="0"/>
          <w:color w:val="auto"/>
        </w:rPr>
      </w:pPr>
      <w:r w:rsidRPr="00CC2C1A">
        <w:rPr>
          <w:rStyle w:val="FootnoteReference"/>
          <w:b w:val="0"/>
          <w:bCs w:val="0"/>
          <w:color w:val="auto"/>
        </w:rPr>
        <w:footnoteRef/>
      </w:r>
      <w:r w:rsidRPr="00CC2C1A">
        <w:rPr>
          <w:b w:val="0"/>
          <w:bCs w:val="0"/>
          <w:color w:val="auto"/>
        </w:rPr>
        <w:t xml:space="preserve"> See IASB’s document here:</w:t>
      </w:r>
    </w:p>
    <w:p w14:paraId="0A6F96B6" w14:textId="77777777" w:rsidR="008737EB" w:rsidRDefault="0040166F" w:rsidP="008737EB">
      <w:pPr>
        <w:pStyle w:val="FootnoteText"/>
      </w:pPr>
      <w:hyperlink r:id="rId2" w:history="1">
        <w:r w:rsidR="008737EB" w:rsidRPr="00CC2C1A">
          <w:rPr>
            <w:rStyle w:val="Hyperlink"/>
          </w:rPr>
          <w:t>Request for Information: Post-implementation Review of IFRS 9—Classification and Measurement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2480B9F3" w:rsidP="006B705D">
    <w:pPr>
      <w:pStyle w:val="Header"/>
      <w:ind w:left="-142"/>
      <w:jc w:val="left"/>
      <w:rPr>
        <w:noProof/>
      </w:rPr>
    </w:pPr>
    <w:r>
      <w:rPr>
        <w:noProof/>
      </w:rPr>
      <w:drawing>
        <wp:inline distT="0" distB="0" distL="0" distR="0" wp14:anchorId="63D99279" wp14:editId="16E43604">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58242"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BC56E" id="Straight Connector 4" o:spid="_x0000_s1026" style="position:absolute;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2480B9F3" w:rsidP="00F51E60">
    <w:pPr>
      <w:pStyle w:val="Header"/>
      <w:ind w:left="-142"/>
      <w:jc w:val="left"/>
      <w:rPr>
        <w:noProof/>
      </w:rPr>
    </w:pPr>
    <w:r>
      <w:rPr>
        <w:noProof/>
      </w:rPr>
      <w:drawing>
        <wp:inline distT="0" distB="0" distL="0" distR="0" wp14:anchorId="27400466" wp14:editId="7BCD88E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58241"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484B2" id="Straight Connector 1"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8985033"/>
    <w:multiLevelType w:val="hybridMultilevel"/>
    <w:tmpl w:val="E6A02A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34B7"/>
    <w:multiLevelType w:val="hybridMultilevel"/>
    <w:tmpl w:val="0FD499C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A805DB"/>
    <w:multiLevelType w:val="hybridMultilevel"/>
    <w:tmpl w:val="B14EA1A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560E5E"/>
    <w:multiLevelType w:val="hybridMultilevel"/>
    <w:tmpl w:val="C3A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19767B0F"/>
    <w:multiLevelType w:val="hybridMultilevel"/>
    <w:tmpl w:val="1568B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C3277"/>
    <w:multiLevelType w:val="hybridMultilevel"/>
    <w:tmpl w:val="A15CE12E"/>
    <w:lvl w:ilvl="0" w:tplc="40FC5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A6EBB"/>
    <w:multiLevelType w:val="multilevel"/>
    <w:tmpl w:val="A6C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13" w15:restartNumberingAfterBreak="0">
    <w:nsid w:val="25597C6D"/>
    <w:multiLevelType w:val="hybridMultilevel"/>
    <w:tmpl w:val="2940F3C4"/>
    <w:lvl w:ilvl="0" w:tplc="FFFFFFFF">
      <w:start w:val="1"/>
      <w:numFmt w:val="decimal"/>
      <w:lvlText w:val="%1."/>
      <w:lvlJc w:val="left"/>
      <w:pPr>
        <w:ind w:left="502"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209EF"/>
    <w:multiLevelType w:val="hybridMultilevel"/>
    <w:tmpl w:val="6E564D3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6A0FB3"/>
    <w:multiLevelType w:val="hybridMultilevel"/>
    <w:tmpl w:val="2940F3C4"/>
    <w:lvl w:ilvl="0" w:tplc="FFFFFFFF">
      <w:start w:val="1"/>
      <w:numFmt w:val="decimal"/>
      <w:lvlText w:val="%1."/>
      <w:lvlJc w:val="left"/>
      <w:pPr>
        <w:ind w:left="502"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50538"/>
    <w:multiLevelType w:val="hybridMultilevel"/>
    <w:tmpl w:val="BF84BFE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9" w15:restartNumberingAfterBreak="0">
    <w:nsid w:val="3C2B059A"/>
    <w:multiLevelType w:val="hybridMultilevel"/>
    <w:tmpl w:val="356027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443C630C"/>
    <w:multiLevelType w:val="hybridMultilevel"/>
    <w:tmpl w:val="3190F0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44A76C5A"/>
    <w:multiLevelType w:val="hybridMultilevel"/>
    <w:tmpl w:val="2B000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81B31"/>
    <w:multiLevelType w:val="hybridMultilevel"/>
    <w:tmpl w:val="CF90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133ED"/>
    <w:multiLevelType w:val="hybridMultilevel"/>
    <w:tmpl w:val="B5B46D6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4" w15:restartNumberingAfterBreak="0">
    <w:nsid w:val="58521141"/>
    <w:multiLevelType w:val="hybridMultilevel"/>
    <w:tmpl w:val="5044D924"/>
    <w:lvl w:ilvl="0" w:tplc="FFFFFFFF">
      <w:start w:val="1"/>
      <w:numFmt w:val="decimal"/>
      <w:lvlText w:val="%1."/>
      <w:lvlJc w:val="left"/>
      <w:pPr>
        <w:ind w:left="502" w:hanging="360"/>
      </w:pPr>
      <w:rPr>
        <w:i w:val="0"/>
        <w:i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258F4"/>
    <w:multiLevelType w:val="hybridMultilevel"/>
    <w:tmpl w:val="103414C2"/>
    <w:lvl w:ilvl="0" w:tplc="F5E27168">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38D566D"/>
    <w:multiLevelType w:val="hybridMultilevel"/>
    <w:tmpl w:val="C7885E7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7" w15:restartNumberingAfterBreak="0">
    <w:nsid w:val="64381772"/>
    <w:multiLevelType w:val="hybridMultilevel"/>
    <w:tmpl w:val="6B74A8E0"/>
    <w:lvl w:ilvl="0" w:tplc="222C61F4">
      <w:start w:val="1"/>
      <w:numFmt w:val="lowerLetter"/>
      <w:lvlText w:val="%1."/>
      <w:lvlJc w:val="left"/>
      <w:pPr>
        <w:ind w:left="720" w:hanging="360"/>
      </w:pPr>
    </w:lvl>
    <w:lvl w:ilvl="1" w:tplc="2C12F874">
      <w:start w:val="1"/>
      <w:numFmt w:val="lowerLetter"/>
      <w:lvlText w:val="%2."/>
      <w:lvlJc w:val="left"/>
      <w:pPr>
        <w:ind w:left="1440" w:hanging="360"/>
      </w:pPr>
    </w:lvl>
    <w:lvl w:ilvl="2" w:tplc="0CA2E540">
      <w:start w:val="1"/>
      <w:numFmt w:val="lowerRoman"/>
      <w:lvlText w:val="%3."/>
      <w:lvlJc w:val="right"/>
      <w:pPr>
        <w:ind w:left="2160" w:hanging="180"/>
      </w:pPr>
    </w:lvl>
    <w:lvl w:ilvl="3" w:tplc="5204C0FE">
      <w:start w:val="1"/>
      <w:numFmt w:val="decimal"/>
      <w:lvlText w:val="%4."/>
      <w:lvlJc w:val="left"/>
      <w:pPr>
        <w:ind w:left="2880" w:hanging="360"/>
      </w:pPr>
    </w:lvl>
    <w:lvl w:ilvl="4" w:tplc="5FEE9EEE">
      <w:start w:val="1"/>
      <w:numFmt w:val="lowerLetter"/>
      <w:lvlText w:val="%5."/>
      <w:lvlJc w:val="left"/>
      <w:pPr>
        <w:ind w:left="3600" w:hanging="360"/>
      </w:pPr>
    </w:lvl>
    <w:lvl w:ilvl="5" w:tplc="8550D988">
      <w:start w:val="1"/>
      <w:numFmt w:val="lowerRoman"/>
      <w:lvlText w:val="%6."/>
      <w:lvlJc w:val="right"/>
      <w:pPr>
        <w:ind w:left="4320" w:hanging="180"/>
      </w:pPr>
    </w:lvl>
    <w:lvl w:ilvl="6" w:tplc="AF7A906C">
      <w:start w:val="1"/>
      <w:numFmt w:val="decimal"/>
      <w:lvlText w:val="%7."/>
      <w:lvlJc w:val="left"/>
      <w:pPr>
        <w:ind w:left="5040" w:hanging="360"/>
      </w:pPr>
    </w:lvl>
    <w:lvl w:ilvl="7" w:tplc="E72AEFB0">
      <w:start w:val="1"/>
      <w:numFmt w:val="lowerLetter"/>
      <w:lvlText w:val="%8."/>
      <w:lvlJc w:val="left"/>
      <w:pPr>
        <w:ind w:left="5760" w:hanging="360"/>
      </w:pPr>
    </w:lvl>
    <w:lvl w:ilvl="8" w:tplc="F9ACC822">
      <w:start w:val="1"/>
      <w:numFmt w:val="lowerRoman"/>
      <w:lvlText w:val="%9."/>
      <w:lvlJc w:val="right"/>
      <w:pPr>
        <w:ind w:left="6480" w:hanging="180"/>
      </w:pPr>
    </w:lvl>
  </w:abstractNum>
  <w:abstractNum w:abstractNumId="28" w15:restartNumberingAfterBreak="0">
    <w:nsid w:val="7078761A"/>
    <w:multiLevelType w:val="hybridMultilevel"/>
    <w:tmpl w:val="C9206F9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0"/>
  </w:num>
  <w:num w:numId="10">
    <w:abstractNumId w:val="14"/>
  </w:num>
  <w:num w:numId="11">
    <w:abstractNumId w:val="7"/>
  </w:num>
  <w:num w:numId="12">
    <w:abstractNumId w:val="3"/>
  </w:num>
  <w:num w:numId="13">
    <w:abstractNumId w:val="3"/>
  </w:num>
  <w:num w:numId="14">
    <w:abstractNumId w:val="3"/>
  </w:num>
  <w:num w:numId="15">
    <w:abstractNumId w:val="3"/>
  </w:num>
  <w:num w:numId="16">
    <w:abstractNumId w:val="3"/>
  </w:num>
  <w:num w:numId="17">
    <w:abstractNumId w:val="0"/>
  </w:num>
  <w:num w:numId="18">
    <w:abstractNumId w:val="18"/>
  </w:num>
  <w:num w:numId="19">
    <w:abstractNumId w:val="12"/>
  </w:num>
  <w:num w:numId="20">
    <w:abstractNumId w:val="2"/>
  </w:num>
  <w:num w:numId="21">
    <w:abstractNumId w:val="11"/>
  </w:num>
  <w:num w:numId="22">
    <w:abstractNumId w:val="21"/>
  </w:num>
  <w:num w:numId="23">
    <w:abstractNumId w:val="25"/>
  </w:num>
  <w:num w:numId="24">
    <w:abstractNumId w:val="9"/>
  </w:num>
  <w:num w:numId="25">
    <w:abstractNumId w:val="20"/>
  </w:num>
  <w:num w:numId="26">
    <w:abstractNumId w:val="26"/>
  </w:num>
  <w:num w:numId="27">
    <w:abstractNumId w:val="23"/>
  </w:num>
  <w:num w:numId="28">
    <w:abstractNumId w:val="17"/>
  </w:num>
  <w:num w:numId="29">
    <w:abstractNumId w:val="19"/>
  </w:num>
  <w:num w:numId="30">
    <w:abstractNumId w:val="16"/>
  </w:num>
  <w:num w:numId="31">
    <w:abstractNumId w:val="15"/>
  </w:num>
  <w:num w:numId="32">
    <w:abstractNumId w:val="5"/>
  </w:num>
  <w:num w:numId="33">
    <w:abstractNumId w:val="28"/>
  </w:num>
  <w:num w:numId="34">
    <w:abstractNumId w:val="1"/>
  </w:num>
  <w:num w:numId="35">
    <w:abstractNumId w:val="1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
  </w:num>
  <w:num w:numId="39">
    <w:abstractNumId w:val="22"/>
  </w:num>
  <w:num w:numId="40">
    <w:abstractNumId w:val="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0D63"/>
    <w:rsid w:val="00011DF8"/>
    <w:rsid w:val="00014733"/>
    <w:rsid w:val="00017C38"/>
    <w:rsid w:val="00020B81"/>
    <w:rsid w:val="00027FF3"/>
    <w:rsid w:val="0003069C"/>
    <w:rsid w:val="00030CD9"/>
    <w:rsid w:val="000324A9"/>
    <w:rsid w:val="0003268F"/>
    <w:rsid w:val="000339DD"/>
    <w:rsid w:val="000353B7"/>
    <w:rsid w:val="00036300"/>
    <w:rsid w:val="00042445"/>
    <w:rsid w:val="00042CC4"/>
    <w:rsid w:val="00043FA7"/>
    <w:rsid w:val="00044E7C"/>
    <w:rsid w:val="00045828"/>
    <w:rsid w:val="000467E8"/>
    <w:rsid w:val="000537C5"/>
    <w:rsid w:val="00054277"/>
    <w:rsid w:val="00062509"/>
    <w:rsid w:val="0006325E"/>
    <w:rsid w:val="000637A2"/>
    <w:rsid w:val="00065807"/>
    <w:rsid w:val="00070A18"/>
    <w:rsid w:val="00071462"/>
    <w:rsid w:val="00073C45"/>
    <w:rsid w:val="00076FAA"/>
    <w:rsid w:val="00077F36"/>
    <w:rsid w:val="0008271B"/>
    <w:rsid w:val="00083BAA"/>
    <w:rsid w:val="00090306"/>
    <w:rsid w:val="00091651"/>
    <w:rsid w:val="00092BD5"/>
    <w:rsid w:val="00096131"/>
    <w:rsid w:val="000A29CC"/>
    <w:rsid w:val="000A5A39"/>
    <w:rsid w:val="000B231E"/>
    <w:rsid w:val="000B2566"/>
    <w:rsid w:val="000B3DA1"/>
    <w:rsid w:val="000B6D54"/>
    <w:rsid w:val="000C3128"/>
    <w:rsid w:val="000C5623"/>
    <w:rsid w:val="000D004C"/>
    <w:rsid w:val="000D2595"/>
    <w:rsid w:val="000D2D4F"/>
    <w:rsid w:val="000D7B04"/>
    <w:rsid w:val="000D7B45"/>
    <w:rsid w:val="000E1D4B"/>
    <w:rsid w:val="000E2CD6"/>
    <w:rsid w:val="000E5896"/>
    <w:rsid w:val="000E7037"/>
    <w:rsid w:val="000F2E08"/>
    <w:rsid w:val="000F3B98"/>
    <w:rsid w:val="000F6F7B"/>
    <w:rsid w:val="0010003F"/>
    <w:rsid w:val="0010107B"/>
    <w:rsid w:val="00103396"/>
    <w:rsid w:val="00106E76"/>
    <w:rsid w:val="001159C2"/>
    <w:rsid w:val="00122357"/>
    <w:rsid w:val="00122CF2"/>
    <w:rsid w:val="0012308A"/>
    <w:rsid w:val="001245A0"/>
    <w:rsid w:val="00126877"/>
    <w:rsid w:val="00126A08"/>
    <w:rsid w:val="001348AB"/>
    <w:rsid w:val="00136181"/>
    <w:rsid w:val="001376FF"/>
    <w:rsid w:val="00141BDB"/>
    <w:rsid w:val="00141D5E"/>
    <w:rsid w:val="001545DD"/>
    <w:rsid w:val="00155F3E"/>
    <w:rsid w:val="00160ADC"/>
    <w:rsid w:val="00165602"/>
    <w:rsid w:val="00170DF0"/>
    <w:rsid w:val="00173043"/>
    <w:rsid w:val="0017409E"/>
    <w:rsid w:val="0017413F"/>
    <w:rsid w:val="001766D6"/>
    <w:rsid w:val="00181534"/>
    <w:rsid w:val="0018320A"/>
    <w:rsid w:val="00184210"/>
    <w:rsid w:val="00191DA1"/>
    <w:rsid w:val="001932C3"/>
    <w:rsid w:val="001A5F67"/>
    <w:rsid w:val="001A62F9"/>
    <w:rsid w:val="001B5340"/>
    <w:rsid w:val="001B6D1C"/>
    <w:rsid w:val="001C0E57"/>
    <w:rsid w:val="001C158D"/>
    <w:rsid w:val="001C1CC8"/>
    <w:rsid w:val="001C3A6A"/>
    <w:rsid w:val="001C447B"/>
    <w:rsid w:val="001C717B"/>
    <w:rsid w:val="001C7E4B"/>
    <w:rsid w:val="001D587A"/>
    <w:rsid w:val="001E1316"/>
    <w:rsid w:val="001E181C"/>
    <w:rsid w:val="001E2503"/>
    <w:rsid w:val="001E2C71"/>
    <w:rsid w:val="001F0953"/>
    <w:rsid w:val="001F7420"/>
    <w:rsid w:val="001F77BB"/>
    <w:rsid w:val="00201DCE"/>
    <w:rsid w:val="002028E5"/>
    <w:rsid w:val="00204F5C"/>
    <w:rsid w:val="0021485F"/>
    <w:rsid w:val="00216E73"/>
    <w:rsid w:val="00221621"/>
    <w:rsid w:val="00224485"/>
    <w:rsid w:val="00224DAA"/>
    <w:rsid w:val="00225527"/>
    <w:rsid w:val="00226A6C"/>
    <w:rsid w:val="002321FD"/>
    <w:rsid w:val="002434BB"/>
    <w:rsid w:val="0024483A"/>
    <w:rsid w:val="00244BB5"/>
    <w:rsid w:val="00244CDE"/>
    <w:rsid w:val="00253A72"/>
    <w:rsid w:val="002565FA"/>
    <w:rsid w:val="00256D9B"/>
    <w:rsid w:val="00256EBF"/>
    <w:rsid w:val="0026098A"/>
    <w:rsid w:val="002610B8"/>
    <w:rsid w:val="0026243D"/>
    <w:rsid w:val="002678D9"/>
    <w:rsid w:val="0027471B"/>
    <w:rsid w:val="00277B8C"/>
    <w:rsid w:val="00280FD3"/>
    <w:rsid w:val="002816F2"/>
    <w:rsid w:val="002864AB"/>
    <w:rsid w:val="002917B8"/>
    <w:rsid w:val="00294070"/>
    <w:rsid w:val="0029683C"/>
    <w:rsid w:val="00297BF7"/>
    <w:rsid w:val="002A4794"/>
    <w:rsid w:val="002C003A"/>
    <w:rsid w:val="002C398D"/>
    <w:rsid w:val="002D05F9"/>
    <w:rsid w:val="002E296E"/>
    <w:rsid w:val="002E2AB9"/>
    <w:rsid w:val="002E63EB"/>
    <w:rsid w:val="002F08FA"/>
    <w:rsid w:val="002F09FC"/>
    <w:rsid w:val="002F2777"/>
    <w:rsid w:val="002F73E0"/>
    <w:rsid w:val="00300DCC"/>
    <w:rsid w:val="003022D8"/>
    <w:rsid w:val="00303064"/>
    <w:rsid w:val="003037A7"/>
    <w:rsid w:val="00305120"/>
    <w:rsid w:val="00317F5C"/>
    <w:rsid w:val="00326BFE"/>
    <w:rsid w:val="00330806"/>
    <w:rsid w:val="00332C68"/>
    <w:rsid w:val="0033433C"/>
    <w:rsid w:val="0033581C"/>
    <w:rsid w:val="003373CD"/>
    <w:rsid w:val="00340425"/>
    <w:rsid w:val="003410AC"/>
    <w:rsid w:val="003416A3"/>
    <w:rsid w:val="00344017"/>
    <w:rsid w:val="00346488"/>
    <w:rsid w:val="00346582"/>
    <w:rsid w:val="00352AEA"/>
    <w:rsid w:val="00353887"/>
    <w:rsid w:val="0035525F"/>
    <w:rsid w:val="00356532"/>
    <w:rsid w:val="003651F1"/>
    <w:rsid w:val="0037066C"/>
    <w:rsid w:val="00371884"/>
    <w:rsid w:val="00374677"/>
    <w:rsid w:val="0037512E"/>
    <w:rsid w:val="00377E24"/>
    <w:rsid w:val="00377E69"/>
    <w:rsid w:val="0038497F"/>
    <w:rsid w:val="00385C5F"/>
    <w:rsid w:val="00386DC6"/>
    <w:rsid w:val="003915C1"/>
    <w:rsid w:val="00393ACD"/>
    <w:rsid w:val="003A0A63"/>
    <w:rsid w:val="003A13ED"/>
    <w:rsid w:val="003A26C8"/>
    <w:rsid w:val="003A4FAA"/>
    <w:rsid w:val="003B1BE7"/>
    <w:rsid w:val="003B1E26"/>
    <w:rsid w:val="003B7160"/>
    <w:rsid w:val="003C03EF"/>
    <w:rsid w:val="003C06C7"/>
    <w:rsid w:val="003C1DA9"/>
    <w:rsid w:val="003C28E1"/>
    <w:rsid w:val="003C4F19"/>
    <w:rsid w:val="003D3DB7"/>
    <w:rsid w:val="003D5EAF"/>
    <w:rsid w:val="003D6BC6"/>
    <w:rsid w:val="003D7653"/>
    <w:rsid w:val="003E037D"/>
    <w:rsid w:val="003E24DF"/>
    <w:rsid w:val="003E5AFD"/>
    <w:rsid w:val="003F107E"/>
    <w:rsid w:val="003F14BF"/>
    <w:rsid w:val="003F1D67"/>
    <w:rsid w:val="003F36EA"/>
    <w:rsid w:val="003F7426"/>
    <w:rsid w:val="0040166F"/>
    <w:rsid w:val="00402E76"/>
    <w:rsid w:val="00407044"/>
    <w:rsid w:val="00411091"/>
    <w:rsid w:val="0041174A"/>
    <w:rsid w:val="00416A43"/>
    <w:rsid w:val="0042279B"/>
    <w:rsid w:val="00423182"/>
    <w:rsid w:val="004248CD"/>
    <w:rsid w:val="00430FB3"/>
    <w:rsid w:val="004327CF"/>
    <w:rsid w:val="00434922"/>
    <w:rsid w:val="00442367"/>
    <w:rsid w:val="004434D0"/>
    <w:rsid w:val="0044480D"/>
    <w:rsid w:val="004537B9"/>
    <w:rsid w:val="004546B7"/>
    <w:rsid w:val="00454CEC"/>
    <w:rsid w:val="0045618F"/>
    <w:rsid w:val="00460F2F"/>
    <w:rsid w:val="00462D51"/>
    <w:rsid w:val="00463B30"/>
    <w:rsid w:val="00464859"/>
    <w:rsid w:val="004664C2"/>
    <w:rsid w:val="00467C80"/>
    <w:rsid w:val="004821FB"/>
    <w:rsid w:val="004860C1"/>
    <w:rsid w:val="0049462F"/>
    <w:rsid w:val="00497DC2"/>
    <w:rsid w:val="004A2658"/>
    <w:rsid w:val="004A2B0D"/>
    <w:rsid w:val="004A53BB"/>
    <w:rsid w:val="004B438F"/>
    <w:rsid w:val="004B6B00"/>
    <w:rsid w:val="004B6C07"/>
    <w:rsid w:val="004B6E71"/>
    <w:rsid w:val="004C3286"/>
    <w:rsid w:val="004C350B"/>
    <w:rsid w:val="004C63E9"/>
    <w:rsid w:val="004D1D62"/>
    <w:rsid w:val="004D627F"/>
    <w:rsid w:val="004D6B99"/>
    <w:rsid w:val="004E1B49"/>
    <w:rsid w:val="004E4BA6"/>
    <w:rsid w:val="004E4DC3"/>
    <w:rsid w:val="004E79A0"/>
    <w:rsid w:val="004F068F"/>
    <w:rsid w:val="004F0DFE"/>
    <w:rsid w:val="004F1883"/>
    <w:rsid w:val="004F1980"/>
    <w:rsid w:val="004F49E5"/>
    <w:rsid w:val="004F4DE0"/>
    <w:rsid w:val="00503809"/>
    <w:rsid w:val="0050391B"/>
    <w:rsid w:val="005043CA"/>
    <w:rsid w:val="00513620"/>
    <w:rsid w:val="005142A5"/>
    <w:rsid w:val="00515ED9"/>
    <w:rsid w:val="00515FD6"/>
    <w:rsid w:val="005167E6"/>
    <w:rsid w:val="00520A1E"/>
    <w:rsid w:val="00522184"/>
    <w:rsid w:val="00523675"/>
    <w:rsid w:val="0052738A"/>
    <w:rsid w:val="005345F3"/>
    <w:rsid w:val="005402E6"/>
    <w:rsid w:val="00541587"/>
    <w:rsid w:val="005419C3"/>
    <w:rsid w:val="0054678B"/>
    <w:rsid w:val="00547816"/>
    <w:rsid w:val="00551ADC"/>
    <w:rsid w:val="005555D8"/>
    <w:rsid w:val="00562785"/>
    <w:rsid w:val="0056347C"/>
    <w:rsid w:val="00563D27"/>
    <w:rsid w:val="005642DC"/>
    <w:rsid w:val="00564809"/>
    <w:rsid w:val="00564C53"/>
    <w:rsid w:val="005661D3"/>
    <w:rsid w:val="0056754C"/>
    <w:rsid w:val="00574372"/>
    <w:rsid w:val="00574B44"/>
    <w:rsid w:val="005800B4"/>
    <w:rsid w:val="005835D3"/>
    <w:rsid w:val="005844CC"/>
    <w:rsid w:val="0058767F"/>
    <w:rsid w:val="00587F95"/>
    <w:rsid w:val="005901A0"/>
    <w:rsid w:val="00590E72"/>
    <w:rsid w:val="00595592"/>
    <w:rsid w:val="00596F68"/>
    <w:rsid w:val="005A1D6A"/>
    <w:rsid w:val="005A28AC"/>
    <w:rsid w:val="005A7937"/>
    <w:rsid w:val="005B15FC"/>
    <w:rsid w:val="005B3E79"/>
    <w:rsid w:val="005C1396"/>
    <w:rsid w:val="005C1F27"/>
    <w:rsid w:val="005C2210"/>
    <w:rsid w:val="005C4CAC"/>
    <w:rsid w:val="005C6E3B"/>
    <w:rsid w:val="005D03E7"/>
    <w:rsid w:val="005D181E"/>
    <w:rsid w:val="005E7693"/>
    <w:rsid w:val="005E7AC8"/>
    <w:rsid w:val="005F4124"/>
    <w:rsid w:val="005F65CC"/>
    <w:rsid w:val="005F699A"/>
    <w:rsid w:val="005F7682"/>
    <w:rsid w:val="006073D1"/>
    <w:rsid w:val="0060758C"/>
    <w:rsid w:val="0061084E"/>
    <w:rsid w:val="00610A99"/>
    <w:rsid w:val="00615018"/>
    <w:rsid w:val="006151F6"/>
    <w:rsid w:val="0062123A"/>
    <w:rsid w:val="00624982"/>
    <w:rsid w:val="00630A28"/>
    <w:rsid w:val="00632288"/>
    <w:rsid w:val="006333C0"/>
    <w:rsid w:val="006372AF"/>
    <w:rsid w:val="00637622"/>
    <w:rsid w:val="00637C04"/>
    <w:rsid w:val="00642052"/>
    <w:rsid w:val="00643F9E"/>
    <w:rsid w:val="00644F59"/>
    <w:rsid w:val="00646E75"/>
    <w:rsid w:val="006523C6"/>
    <w:rsid w:val="00656A61"/>
    <w:rsid w:val="00662118"/>
    <w:rsid w:val="00667611"/>
    <w:rsid w:val="006731AB"/>
    <w:rsid w:val="0068083C"/>
    <w:rsid w:val="00681E75"/>
    <w:rsid w:val="006834E6"/>
    <w:rsid w:val="006846A0"/>
    <w:rsid w:val="006870C9"/>
    <w:rsid w:val="0069357F"/>
    <w:rsid w:val="006960C5"/>
    <w:rsid w:val="00696C8E"/>
    <w:rsid w:val="006A075F"/>
    <w:rsid w:val="006A1CCD"/>
    <w:rsid w:val="006A2C49"/>
    <w:rsid w:val="006A35B3"/>
    <w:rsid w:val="006A56CC"/>
    <w:rsid w:val="006B0EB7"/>
    <w:rsid w:val="006B16A8"/>
    <w:rsid w:val="006B1EE8"/>
    <w:rsid w:val="006B705D"/>
    <w:rsid w:val="006B7FF0"/>
    <w:rsid w:val="006C016F"/>
    <w:rsid w:val="006C0CC2"/>
    <w:rsid w:val="006C5AFC"/>
    <w:rsid w:val="006C6186"/>
    <w:rsid w:val="006D0442"/>
    <w:rsid w:val="006D253D"/>
    <w:rsid w:val="006D33E1"/>
    <w:rsid w:val="006D5BA8"/>
    <w:rsid w:val="006D6162"/>
    <w:rsid w:val="006E241C"/>
    <w:rsid w:val="006F0A16"/>
    <w:rsid w:val="006F0EE6"/>
    <w:rsid w:val="006F2325"/>
    <w:rsid w:val="006F6F10"/>
    <w:rsid w:val="00702C2B"/>
    <w:rsid w:val="0070449A"/>
    <w:rsid w:val="007051CB"/>
    <w:rsid w:val="00706EFA"/>
    <w:rsid w:val="007134E3"/>
    <w:rsid w:val="00713EFC"/>
    <w:rsid w:val="0071476A"/>
    <w:rsid w:val="0071717D"/>
    <w:rsid w:val="007217A0"/>
    <w:rsid w:val="00723BA6"/>
    <w:rsid w:val="00730FD7"/>
    <w:rsid w:val="00732C76"/>
    <w:rsid w:val="0073659A"/>
    <w:rsid w:val="00742ADA"/>
    <w:rsid w:val="00744FAA"/>
    <w:rsid w:val="00754939"/>
    <w:rsid w:val="007561FA"/>
    <w:rsid w:val="007608B2"/>
    <w:rsid w:val="0076131B"/>
    <w:rsid w:val="007652B1"/>
    <w:rsid w:val="00765BD2"/>
    <w:rsid w:val="00772F90"/>
    <w:rsid w:val="007754FD"/>
    <w:rsid w:val="00775F3B"/>
    <w:rsid w:val="0077751A"/>
    <w:rsid w:val="007819A5"/>
    <w:rsid w:val="00783130"/>
    <w:rsid w:val="00783E79"/>
    <w:rsid w:val="00785099"/>
    <w:rsid w:val="007859F9"/>
    <w:rsid w:val="007914A1"/>
    <w:rsid w:val="00791B0C"/>
    <w:rsid w:val="007A014D"/>
    <w:rsid w:val="007A0216"/>
    <w:rsid w:val="007A5189"/>
    <w:rsid w:val="007A7DD1"/>
    <w:rsid w:val="007B069E"/>
    <w:rsid w:val="007B2926"/>
    <w:rsid w:val="007B5AE8"/>
    <w:rsid w:val="007B5E67"/>
    <w:rsid w:val="007C0B4C"/>
    <w:rsid w:val="007C1B71"/>
    <w:rsid w:val="007C415F"/>
    <w:rsid w:val="007C4BFE"/>
    <w:rsid w:val="007D0915"/>
    <w:rsid w:val="007D3CD1"/>
    <w:rsid w:val="007E1790"/>
    <w:rsid w:val="007E20AF"/>
    <w:rsid w:val="007E54EF"/>
    <w:rsid w:val="007E59F0"/>
    <w:rsid w:val="007E6A1D"/>
    <w:rsid w:val="007E7E22"/>
    <w:rsid w:val="007F5192"/>
    <w:rsid w:val="007F70E9"/>
    <w:rsid w:val="007F7887"/>
    <w:rsid w:val="007F7DB8"/>
    <w:rsid w:val="00803C97"/>
    <w:rsid w:val="00804C75"/>
    <w:rsid w:val="008052DF"/>
    <w:rsid w:val="008058B2"/>
    <w:rsid w:val="0081163C"/>
    <w:rsid w:val="00811748"/>
    <w:rsid w:val="008165FA"/>
    <w:rsid w:val="00817FB2"/>
    <w:rsid w:val="00820CEF"/>
    <w:rsid w:val="00820EB6"/>
    <w:rsid w:val="00821042"/>
    <w:rsid w:val="008210BF"/>
    <w:rsid w:val="00821456"/>
    <w:rsid w:val="00823CF8"/>
    <w:rsid w:val="0083276F"/>
    <w:rsid w:val="0084408D"/>
    <w:rsid w:val="00846FEB"/>
    <w:rsid w:val="00847D67"/>
    <w:rsid w:val="00850A7F"/>
    <w:rsid w:val="0085357E"/>
    <w:rsid w:val="00853B97"/>
    <w:rsid w:val="008549E7"/>
    <w:rsid w:val="008550C5"/>
    <w:rsid w:val="00857B16"/>
    <w:rsid w:val="008733B0"/>
    <w:rsid w:val="008737EB"/>
    <w:rsid w:val="00874F57"/>
    <w:rsid w:val="008773B0"/>
    <w:rsid w:val="00877DD0"/>
    <w:rsid w:val="00882BE3"/>
    <w:rsid w:val="0088592F"/>
    <w:rsid w:val="00890429"/>
    <w:rsid w:val="0089243D"/>
    <w:rsid w:val="008932FD"/>
    <w:rsid w:val="00896065"/>
    <w:rsid w:val="00897F4A"/>
    <w:rsid w:val="008A134A"/>
    <w:rsid w:val="008B0858"/>
    <w:rsid w:val="008B2244"/>
    <w:rsid w:val="008B7FD5"/>
    <w:rsid w:val="008C09FF"/>
    <w:rsid w:val="008C16ED"/>
    <w:rsid w:val="008C3541"/>
    <w:rsid w:val="008C5FF6"/>
    <w:rsid w:val="008C60FD"/>
    <w:rsid w:val="008D351E"/>
    <w:rsid w:val="008D3D2C"/>
    <w:rsid w:val="008D7E15"/>
    <w:rsid w:val="008E0089"/>
    <w:rsid w:val="008E6185"/>
    <w:rsid w:val="008E7258"/>
    <w:rsid w:val="008F4FBD"/>
    <w:rsid w:val="008F7510"/>
    <w:rsid w:val="00903A94"/>
    <w:rsid w:val="00904955"/>
    <w:rsid w:val="009059C5"/>
    <w:rsid w:val="00910042"/>
    <w:rsid w:val="009109E0"/>
    <w:rsid w:val="00911DE5"/>
    <w:rsid w:val="00913F00"/>
    <w:rsid w:val="00914079"/>
    <w:rsid w:val="00915A45"/>
    <w:rsid w:val="00916B3F"/>
    <w:rsid w:val="00921DDF"/>
    <w:rsid w:val="00923F64"/>
    <w:rsid w:val="0092549F"/>
    <w:rsid w:val="0093131A"/>
    <w:rsid w:val="00931D9D"/>
    <w:rsid w:val="00932380"/>
    <w:rsid w:val="00936565"/>
    <w:rsid w:val="00943BB8"/>
    <w:rsid w:val="00945334"/>
    <w:rsid w:val="009469FE"/>
    <w:rsid w:val="00951E64"/>
    <w:rsid w:val="00960100"/>
    <w:rsid w:val="00966046"/>
    <w:rsid w:val="00966EB9"/>
    <w:rsid w:val="00967447"/>
    <w:rsid w:val="00967BEC"/>
    <w:rsid w:val="009731A8"/>
    <w:rsid w:val="0098058B"/>
    <w:rsid w:val="009866A0"/>
    <w:rsid w:val="0098696A"/>
    <w:rsid w:val="009A5B2F"/>
    <w:rsid w:val="009B132D"/>
    <w:rsid w:val="009B1755"/>
    <w:rsid w:val="009C6126"/>
    <w:rsid w:val="009C63CE"/>
    <w:rsid w:val="009C7B32"/>
    <w:rsid w:val="009D0A43"/>
    <w:rsid w:val="009D148C"/>
    <w:rsid w:val="009D15C5"/>
    <w:rsid w:val="009D2FD1"/>
    <w:rsid w:val="009D3C66"/>
    <w:rsid w:val="009E0F28"/>
    <w:rsid w:val="009E462F"/>
    <w:rsid w:val="009E5C55"/>
    <w:rsid w:val="009E5DE0"/>
    <w:rsid w:val="009E6464"/>
    <w:rsid w:val="009F0320"/>
    <w:rsid w:val="009F1618"/>
    <w:rsid w:val="009F5D7B"/>
    <w:rsid w:val="009F6E71"/>
    <w:rsid w:val="009F7EC9"/>
    <w:rsid w:val="00A00729"/>
    <w:rsid w:val="00A01DAC"/>
    <w:rsid w:val="00A022D6"/>
    <w:rsid w:val="00A04A15"/>
    <w:rsid w:val="00A058CA"/>
    <w:rsid w:val="00A12C53"/>
    <w:rsid w:val="00A1312D"/>
    <w:rsid w:val="00A14969"/>
    <w:rsid w:val="00A170CC"/>
    <w:rsid w:val="00A213AE"/>
    <w:rsid w:val="00A2710E"/>
    <w:rsid w:val="00A27DEA"/>
    <w:rsid w:val="00A35C8E"/>
    <w:rsid w:val="00A40B7B"/>
    <w:rsid w:val="00A425B3"/>
    <w:rsid w:val="00A42E4A"/>
    <w:rsid w:val="00A4782D"/>
    <w:rsid w:val="00A52CDC"/>
    <w:rsid w:val="00A578E3"/>
    <w:rsid w:val="00A60365"/>
    <w:rsid w:val="00A630C3"/>
    <w:rsid w:val="00A64F9A"/>
    <w:rsid w:val="00A65554"/>
    <w:rsid w:val="00A65AD5"/>
    <w:rsid w:val="00A6732A"/>
    <w:rsid w:val="00A70002"/>
    <w:rsid w:val="00A735D0"/>
    <w:rsid w:val="00A742A3"/>
    <w:rsid w:val="00A74791"/>
    <w:rsid w:val="00A7621C"/>
    <w:rsid w:val="00A85073"/>
    <w:rsid w:val="00A8633B"/>
    <w:rsid w:val="00A8726D"/>
    <w:rsid w:val="00A87679"/>
    <w:rsid w:val="00A876ED"/>
    <w:rsid w:val="00A935FE"/>
    <w:rsid w:val="00A95536"/>
    <w:rsid w:val="00A956F6"/>
    <w:rsid w:val="00A95D92"/>
    <w:rsid w:val="00A96CF8"/>
    <w:rsid w:val="00A9730E"/>
    <w:rsid w:val="00A974EC"/>
    <w:rsid w:val="00AA2036"/>
    <w:rsid w:val="00AA6A50"/>
    <w:rsid w:val="00AB3827"/>
    <w:rsid w:val="00AB3C93"/>
    <w:rsid w:val="00AC304F"/>
    <w:rsid w:val="00AC3C64"/>
    <w:rsid w:val="00AC50CA"/>
    <w:rsid w:val="00AC6134"/>
    <w:rsid w:val="00AD0DAC"/>
    <w:rsid w:val="00AD1D65"/>
    <w:rsid w:val="00AD3063"/>
    <w:rsid w:val="00AD330B"/>
    <w:rsid w:val="00AD5176"/>
    <w:rsid w:val="00AE01CE"/>
    <w:rsid w:val="00AE4E89"/>
    <w:rsid w:val="00AE51B7"/>
    <w:rsid w:val="00AF011F"/>
    <w:rsid w:val="00AF0571"/>
    <w:rsid w:val="00AF131F"/>
    <w:rsid w:val="00AF36C7"/>
    <w:rsid w:val="00B00049"/>
    <w:rsid w:val="00B0298E"/>
    <w:rsid w:val="00B02AF1"/>
    <w:rsid w:val="00B03B03"/>
    <w:rsid w:val="00B03BC8"/>
    <w:rsid w:val="00B1637A"/>
    <w:rsid w:val="00B17F05"/>
    <w:rsid w:val="00B20291"/>
    <w:rsid w:val="00B2315B"/>
    <w:rsid w:val="00B3083E"/>
    <w:rsid w:val="00B41AA4"/>
    <w:rsid w:val="00B42111"/>
    <w:rsid w:val="00B42EFB"/>
    <w:rsid w:val="00B45C6F"/>
    <w:rsid w:val="00B50294"/>
    <w:rsid w:val="00B50583"/>
    <w:rsid w:val="00B5273A"/>
    <w:rsid w:val="00B57521"/>
    <w:rsid w:val="00B6606C"/>
    <w:rsid w:val="00B71CFD"/>
    <w:rsid w:val="00B73900"/>
    <w:rsid w:val="00B74E09"/>
    <w:rsid w:val="00B77AD9"/>
    <w:rsid w:val="00B805A8"/>
    <w:rsid w:val="00B86A4A"/>
    <w:rsid w:val="00B91BB4"/>
    <w:rsid w:val="00B91FA8"/>
    <w:rsid w:val="00BA05F3"/>
    <w:rsid w:val="00BA179F"/>
    <w:rsid w:val="00BA28D9"/>
    <w:rsid w:val="00BA5458"/>
    <w:rsid w:val="00BB5F25"/>
    <w:rsid w:val="00BC01BE"/>
    <w:rsid w:val="00BC3E28"/>
    <w:rsid w:val="00BC4147"/>
    <w:rsid w:val="00BC4679"/>
    <w:rsid w:val="00BC4E22"/>
    <w:rsid w:val="00BC52D2"/>
    <w:rsid w:val="00BD33E3"/>
    <w:rsid w:val="00BD4E4A"/>
    <w:rsid w:val="00BD6F06"/>
    <w:rsid w:val="00BE4856"/>
    <w:rsid w:val="00BE4917"/>
    <w:rsid w:val="00BE54C7"/>
    <w:rsid w:val="00BE6EFB"/>
    <w:rsid w:val="00BE7C4D"/>
    <w:rsid w:val="00BF0BE9"/>
    <w:rsid w:val="00BF4498"/>
    <w:rsid w:val="00BF798E"/>
    <w:rsid w:val="00C0638D"/>
    <w:rsid w:val="00C10223"/>
    <w:rsid w:val="00C13513"/>
    <w:rsid w:val="00C15033"/>
    <w:rsid w:val="00C16874"/>
    <w:rsid w:val="00C175B3"/>
    <w:rsid w:val="00C22187"/>
    <w:rsid w:val="00C327A8"/>
    <w:rsid w:val="00C35648"/>
    <w:rsid w:val="00C371B3"/>
    <w:rsid w:val="00C4722D"/>
    <w:rsid w:val="00C47267"/>
    <w:rsid w:val="00C539B0"/>
    <w:rsid w:val="00C60D2A"/>
    <w:rsid w:val="00C62816"/>
    <w:rsid w:val="00C63FBD"/>
    <w:rsid w:val="00C65F51"/>
    <w:rsid w:val="00C664CF"/>
    <w:rsid w:val="00C665CF"/>
    <w:rsid w:val="00C70786"/>
    <w:rsid w:val="00C70B15"/>
    <w:rsid w:val="00C77713"/>
    <w:rsid w:val="00C8222A"/>
    <w:rsid w:val="00C84D63"/>
    <w:rsid w:val="00C858B4"/>
    <w:rsid w:val="00C85BEE"/>
    <w:rsid w:val="00C90D28"/>
    <w:rsid w:val="00C919F5"/>
    <w:rsid w:val="00C91EF1"/>
    <w:rsid w:val="00C93430"/>
    <w:rsid w:val="00C9522C"/>
    <w:rsid w:val="00C96D1C"/>
    <w:rsid w:val="00CA0C6A"/>
    <w:rsid w:val="00CA3970"/>
    <w:rsid w:val="00CA4120"/>
    <w:rsid w:val="00CA681F"/>
    <w:rsid w:val="00CB1EB0"/>
    <w:rsid w:val="00CB26A7"/>
    <w:rsid w:val="00CC21CD"/>
    <w:rsid w:val="00CC2C1A"/>
    <w:rsid w:val="00CC550A"/>
    <w:rsid w:val="00CD236D"/>
    <w:rsid w:val="00CD30BA"/>
    <w:rsid w:val="00CD6E68"/>
    <w:rsid w:val="00CE039A"/>
    <w:rsid w:val="00CE12A5"/>
    <w:rsid w:val="00CE23ED"/>
    <w:rsid w:val="00CE508B"/>
    <w:rsid w:val="00CF4E89"/>
    <w:rsid w:val="00CF5130"/>
    <w:rsid w:val="00CF54D8"/>
    <w:rsid w:val="00CF7F75"/>
    <w:rsid w:val="00D01B6E"/>
    <w:rsid w:val="00D04658"/>
    <w:rsid w:val="00D04D77"/>
    <w:rsid w:val="00D05447"/>
    <w:rsid w:val="00D05877"/>
    <w:rsid w:val="00D064C7"/>
    <w:rsid w:val="00D11589"/>
    <w:rsid w:val="00D11AF3"/>
    <w:rsid w:val="00D12B8C"/>
    <w:rsid w:val="00D13D30"/>
    <w:rsid w:val="00D20272"/>
    <w:rsid w:val="00D213C2"/>
    <w:rsid w:val="00D217A2"/>
    <w:rsid w:val="00D21907"/>
    <w:rsid w:val="00D230E3"/>
    <w:rsid w:val="00D347F3"/>
    <w:rsid w:val="00D4131F"/>
    <w:rsid w:val="00D438BF"/>
    <w:rsid w:val="00D43B59"/>
    <w:rsid w:val="00D45636"/>
    <w:rsid w:val="00D45945"/>
    <w:rsid w:val="00D50198"/>
    <w:rsid w:val="00D50AE8"/>
    <w:rsid w:val="00D52B86"/>
    <w:rsid w:val="00D52EE6"/>
    <w:rsid w:val="00D635BF"/>
    <w:rsid w:val="00D66593"/>
    <w:rsid w:val="00D67DBE"/>
    <w:rsid w:val="00D7400A"/>
    <w:rsid w:val="00D75C17"/>
    <w:rsid w:val="00D80033"/>
    <w:rsid w:val="00D80683"/>
    <w:rsid w:val="00D81418"/>
    <w:rsid w:val="00DA1BEF"/>
    <w:rsid w:val="00DA36DD"/>
    <w:rsid w:val="00DA4BFB"/>
    <w:rsid w:val="00DA60C2"/>
    <w:rsid w:val="00DA79AD"/>
    <w:rsid w:val="00DA7A8F"/>
    <w:rsid w:val="00DB15C6"/>
    <w:rsid w:val="00DB2D6A"/>
    <w:rsid w:val="00DB70F8"/>
    <w:rsid w:val="00DC3A35"/>
    <w:rsid w:val="00DC480E"/>
    <w:rsid w:val="00DD3D89"/>
    <w:rsid w:val="00DD3F77"/>
    <w:rsid w:val="00DD71BE"/>
    <w:rsid w:val="00DD7AB6"/>
    <w:rsid w:val="00DD7C1F"/>
    <w:rsid w:val="00DE440A"/>
    <w:rsid w:val="00DE5DF0"/>
    <w:rsid w:val="00DE67BB"/>
    <w:rsid w:val="00DE7877"/>
    <w:rsid w:val="00DF0640"/>
    <w:rsid w:val="00E00E8A"/>
    <w:rsid w:val="00E01984"/>
    <w:rsid w:val="00E021BC"/>
    <w:rsid w:val="00E12290"/>
    <w:rsid w:val="00E122BD"/>
    <w:rsid w:val="00E14A80"/>
    <w:rsid w:val="00E16285"/>
    <w:rsid w:val="00E16BB0"/>
    <w:rsid w:val="00E20182"/>
    <w:rsid w:val="00E2144A"/>
    <w:rsid w:val="00E24FD6"/>
    <w:rsid w:val="00E2552E"/>
    <w:rsid w:val="00E26D84"/>
    <w:rsid w:val="00E33492"/>
    <w:rsid w:val="00E35766"/>
    <w:rsid w:val="00E43EDE"/>
    <w:rsid w:val="00E45784"/>
    <w:rsid w:val="00E46930"/>
    <w:rsid w:val="00E473A3"/>
    <w:rsid w:val="00E47C81"/>
    <w:rsid w:val="00E50131"/>
    <w:rsid w:val="00E54410"/>
    <w:rsid w:val="00E55D4D"/>
    <w:rsid w:val="00E55D74"/>
    <w:rsid w:val="00E5768E"/>
    <w:rsid w:val="00E6540C"/>
    <w:rsid w:val="00E6567B"/>
    <w:rsid w:val="00E717D9"/>
    <w:rsid w:val="00E772E9"/>
    <w:rsid w:val="00E80D3A"/>
    <w:rsid w:val="00E812D2"/>
    <w:rsid w:val="00E81E2A"/>
    <w:rsid w:val="00E82C1B"/>
    <w:rsid w:val="00E91222"/>
    <w:rsid w:val="00E91CA2"/>
    <w:rsid w:val="00EA28C4"/>
    <w:rsid w:val="00EA3751"/>
    <w:rsid w:val="00EA3FAD"/>
    <w:rsid w:val="00EA6EF7"/>
    <w:rsid w:val="00EB3B48"/>
    <w:rsid w:val="00EB51EE"/>
    <w:rsid w:val="00EB7979"/>
    <w:rsid w:val="00EC2183"/>
    <w:rsid w:val="00EC6532"/>
    <w:rsid w:val="00EC6561"/>
    <w:rsid w:val="00ED0242"/>
    <w:rsid w:val="00ED24E6"/>
    <w:rsid w:val="00ED5F63"/>
    <w:rsid w:val="00ED6959"/>
    <w:rsid w:val="00ED763A"/>
    <w:rsid w:val="00EE0952"/>
    <w:rsid w:val="00EE77C0"/>
    <w:rsid w:val="00EF0C1B"/>
    <w:rsid w:val="00EF1FF6"/>
    <w:rsid w:val="00EF37C5"/>
    <w:rsid w:val="00EF455F"/>
    <w:rsid w:val="00EF4FEA"/>
    <w:rsid w:val="00F008E7"/>
    <w:rsid w:val="00F01E5B"/>
    <w:rsid w:val="00F03855"/>
    <w:rsid w:val="00F0484B"/>
    <w:rsid w:val="00F06B39"/>
    <w:rsid w:val="00F06F63"/>
    <w:rsid w:val="00F147C4"/>
    <w:rsid w:val="00F2754C"/>
    <w:rsid w:val="00F30C1D"/>
    <w:rsid w:val="00F33D5A"/>
    <w:rsid w:val="00F426EE"/>
    <w:rsid w:val="00F44A72"/>
    <w:rsid w:val="00F45C5B"/>
    <w:rsid w:val="00F45F87"/>
    <w:rsid w:val="00F51367"/>
    <w:rsid w:val="00F51E60"/>
    <w:rsid w:val="00F53050"/>
    <w:rsid w:val="00F53B34"/>
    <w:rsid w:val="00F56BAC"/>
    <w:rsid w:val="00F57BA4"/>
    <w:rsid w:val="00F64CE6"/>
    <w:rsid w:val="00F65C7E"/>
    <w:rsid w:val="00F75778"/>
    <w:rsid w:val="00F75DFD"/>
    <w:rsid w:val="00F86D08"/>
    <w:rsid w:val="00FA21AB"/>
    <w:rsid w:val="00FA2A22"/>
    <w:rsid w:val="00FA4057"/>
    <w:rsid w:val="00FB081C"/>
    <w:rsid w:val="00FB262D"/>
    <w:rsid w:val="00FC2F56"/>
    <w:rsid w:val="00FC3FE9"/>
    <w:rsid w:val="00FC5556"/>
    <w:rsid w:val="00FC5869"/>
    <w:rsid w:val="00FC7ACE"/>
    <w:rsid w:val="00FD09ED"/>
    <w:rsid w:val="00FD327E"/>
    <w:rsid w:val="00FD3754"/>
    <w:rsid w:val="00FE010E"/>
    <w:rsid w:val="00FE0F43"/>
    <w:rsid w:val="00FF4BC9"/>
    <w:rsid w:val="05E532D2"/>
    <w:rsid w:val="066BDA3C"/>
    <w:rsid w:val="09DD71F3"/>
    <w:rsid w:val="09E9194D"/>
    <w:rsid w:val="0A0D09C3"/>
    <w:rsid w:val="0AA29F28"/>
    <w:rsid w:val="0FD17AA3"/>
    <w:rsid w:val="114D5869"/>
    <w:rsid w:val="11DB02D5"/>
    <w:rsid w:val="1542606C"/>
    <w:rsid w:val="158FF749"/>
    <w:rsid w:val="162C3BA6"/>
    <w:rsid w:val="1750C2E8"/>
    <w:rsid w:val="1751BF34"/>
    <w:rsid w:val="17ECF428"/>
    <w:rsid w:val="186108F0"/>
    <w:rsid w:val="1BF2F904"/>
    <w:rsid w:val="1E3D12D5"/>
    <w:rsid w:val="1E436D32"/>
    <w:rsid w:val="1E4D45AC"/>
    <w:rsid w:val="211BBF3F"/>
    <w:rsid w:val="21491931"/>
    <w:rsid w:val="21EDAC21"/>
    <w:rsid w:val="23B736CD"/>
    <w:rsid w:val="2480B9F3"/>
    <w:rsid w:val="274A9E59"/>
    <w:rsid w:val="28B853AF"/>
    <w:rsid w:val="28EB9360"/>
    <w:rsid w:val="2C955B64"/>
    <w:rsid w:val="2DA349A5"/>
    <w:rsid w:val="2E184C64"/>
    <w:rsid w:val="308AF7BA"/>
    <w:rsid w:val="30EE4EFD"/>
    <w:rsid w:val="30F2FCCA"/>
    <w:rsid w:val="31EA6838"/>
    <w:rsid w:val="3276F064"/>
    <w:rsid w:val="32A7FFF3"/>
    <w:rsid w:val="339242EC"/>
    <w:rsid w:val="3496CC05"/>
    <w:rsid w:val="3591F2D2"/>
    <w:rsid w:val="35E80CD3"/>
    <w:rsid w:val="3623154D"/>
    <w:rsid w:val="366D5BFC"/>
    <w:rsid w:val="37111A9E"/>
    <w:rsid w:val="388409D8"/>
    <w:rsid w:val="38F2D282"/>
    <w:rsid w:val="39BF0622"/>
    <w:rsid w:val="3C46A247"/>
    <w:rsid w:val="3D9EDAC0"/>
    <w:rsid w:val="3E4B6E92"/>
    <w:rsid w:val="3E89B6C8"/>
    <w:rsid w:val="40258729"/>
    <w:rsid w:val="41E64512"/>
    <w:rsid w:val="44E364D0"/>
    <w:rsid w:val="45248073"/>
    <w:rsid w:val="459BBFAA"/>
    <w:rsid w:val="45ADB89D"/>
    <w:rsid w:val="465B8787"/>
    <w:rsid w:val="4833486C"/>
    <w:rsid w:val="498BB5B0"/>
    <w:rsid w:val="4A7E021D"/>
    <w:rsid w:val="4AAF68C0"/>
    <w:rsid w:val="4C75447B"/>
    <w:rsid w:val="4C7F765D"/>
    <w:rsid w:val="5168B5DE"/>
    <w:rsid w:val="51FB8F31"/>
    <w:rsid w:val="53A14556"/>
    <w:rsid w:val="53A6A22B"/>
    <w:rsid w:val="53D45BF9"/>
    <w:rsid w:val="54648551"/>
    <w:rsid w:val="54C684BF"/>
    <w:rsid w:val="55A92CA0"/>
    <w:rsid w:val="568FF519"/>
    <w:rsid w:val="571AE963"/>
    <w:rsid w:val="5858FB9B"/>
    <w:rsid w:val="58818AEF"/>
    <w:rsid w:val="5975C2CC"/>
    <w:rsid w:val="5BA8AEC0"/>
    <w:rsid w:val="5E2680D8"/>
    <w:rsid w:val="5EAF14C2"/>
    <w:rsid w:val="6138B3D9"/>
    <w:rsid w:val="61D7BBD9"/>
    <w:rsid w:val="630C01B3"/>
    <w:rsid w:val="63F788A4"/>
    <w:rsid w:val="651FA9B9"/>
    <w:rsid w:val="67A491C2"/>
    <w:rsid w:val="68197650"/>
    <w:rsid w:val="68748271"/>
    <w:rsid w:val="68CAF9C7"/>
    <w:rsid w:val="6ABB2056"/>
    <w:rsid w:val="6CFA05F7"/>
    <w:rsid w:val="6E35192D"/>
    <w:rsid w:val="6F96E2AB"/>
    <w:rsid w:val="713EB717"/>
    <w:rsid w:val="72F09C41"/>
    <w:rsid w:val="7364121C"/>
    <w:rsid w:val="753C6796"/>
    <w:rsid w:val="76D837F7"/>
    <w:rsid w:val="77EB6006"/>
    <w:rsid w:val="77FD6CC2"/>
    <w:rsid w:val="7AD8348C"/>
    <w:rsid w:val="7F0B67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2"/>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8"/>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8"/>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8"/>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8"/>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9"/>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character" w:styleId="FollowedHyperlink">
    <w:name w:val="FollowedHyperlink"/>
    <w:basedOn w:val="DefaultParagraphFont"/>
    <w:uiPriority w:val="99"/>
    <w:semiHidden/>
    <w:unhideWhenUsed/>
    <w:rsid w:val="00407044"/>
    <w:rPr>
      <w:color w:val="954F72" w:themeColor="followedHyperlink"/>
      <w:u w:val="single"/>
    </w:rPr>
  </w:style>
  <w:style w:type="paragraph" w:styleId="Revision">
    <w:name w:val="Revision"/>
    <w:hidden/>
    <w:uiPriority w:val="99"/>
    <w:semiHidden/>
    <w:rsid w:val="008924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85851">
      <w:bodyDiv w:val="1"/>
      <w:marLeft w:val="0"/>
      <w:marRight w:val="0"/>
      <w:marTop w:val="0"/>
      <w:marBottom w:val="0"/>
      <w:divBdr>
        <w:top w:val="none" w:sz="0" w:space="0" w:color="auto"/>
        <w:left w:val="none" w:sz="0" w:space="0" w:color="auto"/>
        <w:bottom w:val="none" w:sz="0" w:space="0" w:color="auto"/>
        <w:right w:val="none" w:sz="0" w:space="0" w:color="auto"/>
      </w:divBdr>
    </w:div>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 w:id="2084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EndorsementBoard@endorsement-board.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frs.org/content/dam/ifrs/project/pir-ifrs-9/rfi2021-2-pir-ifrs9.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frs.org/content/dam/ifrs/project/pir-ifrs-9/rfi2021-2-pir-ifrs9.pdf" TargetMode="External"/><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E27C2484-346E-452F-A02F-73728DE4B59C}"/>
</file>

<file path=customXml/itemProps3.xml><?xml version="1.0" encoding="utf-8"?>
<ds:datastoreItem xmlns:ds="http://schemas.openxmlformats.org/officeDocument/2006/customXml" ds:itemID="{C914F49F-D156-4EB2-A758-C9DBDBAA3DFE}"/>
</file>

<file path=customXml/itemProps4.xml><?xml version="1.0" encoding="utf-8"?>
<ds:datastoreItem xmlns:ds="http://schemas.openxmlformats.org/officeDocument/2006/customXml" ds:itemID="{94382C09-7980-48D9-B602-FBAB68C5D3E6}"/>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Links>
    <vt:vector size="36" baseType="variant">
      <vt:variant>
        <vt:i4>4784162</vt:i4>
      </vt:variant>
      <vt:variant>
        <vt:i4>6</vt:i4>
      </vt:variant>
      <vt:variant>
        <vt:i4>0</vt:i4>
      </vt:variant>
      <vt:variant>
        <vt:i4>5</vt:i4>
      </vt:variant>
      <vt:variant>
        <vt:lpwstr>mailto:UKEndorsementBoard@endorsement-board.uk</vt:lpwstr>
      </vt:variant>
      <vt:variant>
        <vt:lpwstr/>
      </vt:variant>
      <vt:variant>
        <vt:i4>5636161</vt:i4>
      </vt:variant>
      <vt:variant>
        <vt:i4>3</vt:i4>
      </vt:variant>
      <vt:variant>
        <vt:i4>0</vt:i4>
      </vt:variant>
      <vt:variant>
        <vt:i4>5</vt:i4>
      </vt:variant>
      <vt:variant>
        <vt:lpwstr>https://www.ifrs.org/content/dam/ifrs/project/pir-ifrs-9/rfi2021-2-pir-ifrs9.pdf</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5636161</vt:i4>
      </vt:variant>
      <vt:variant>
        <vt:i4>3</vt:i4>
      </vt:variant>
      <vt:variant>
        <vt:i4>0</vt:i4>
      </vt:variant>
      <vt:variant>
        <vt:i4>5</vt:i4>
      </vt:variant>
      <vt:variant>
        <vt:lpwstr>https://www.ifrs.org/content/dam/ifrs/project/pir-ifrs-9/rfi2021-2-pir-ifrs9.pdf</vt:lpwstr>
      </vt:variant>
      <vt:variant>
        <vt:lpwstr/>
      </vt:variant>
      <vt:variant>
        <vt:i4>4980821</vt:i4>
      </vt:variant>
      <vt:variant>
        <vt:i4>0</vt:i4>
      </vt:variant>
      <vt:variant>
        <vt:i4>0</vt:i4>
      </vt:variant>
      <vt:variant>
        <vt:i4>5</vt:i4>
      </vt:variant>
      <vt:variant>
        <vt:lpwstr>https://www.endorsement-board.uk/</vt:lpwstr>
      </vt:variant>
      <vt:variant>
        <vt:lpwstr/>
      </vt:variant>
      <vt:variant>
        <vt:i4>5636161</vt:i4>
      </vt:variant>
      <vt:variant>
        <vt:i4>0</vt:i4>
      </vt:variant>
      <vt:variant>
        <vt:i4>0</vt:i4>
      </vt:variant>
      <vt:variant>
        <vt:i4>5</vt:i4>
      </vt:variant>
      <vt:variant>
        <vt:lpwstr>https://www.ifrs.org/content/dam/ifrs/project/pir-ifrs-9/rfi2021-2-pir-ifrs9.pdf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2021-12-15T08:56:00Z</dcterms:created>
  <dcterms:modified xsi:type="dcterms:W3CDTF">2021-12-15T08:57:00Z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