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35CD" w14:textId="30CACEC0" w:rsidR="006B6A53" w:rsidRPr="007E4371" w:rsidRDefault="006B6A53" w:rsidP="006B6A53">
      <w:pPr>
        <w:spacing w:before="240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Poznaj</w:t>
      </w:r>
      <w:r w:rsidRPr="007F608D">
        <w:rPr>
          <w:rFonts w:ascii="Arial" w:hAnsi="Arial" w:cs="Arial"/>
          <w:b/>
          <w:bCs/>
          <w:sz w:val="28"/>
          <w:szCs w:val="28"/>
          <w:lang w:val="pl-PL"/>
        </w:rPr>
        <w:t xml:space="preserve"> laureatów 4. edycji Dotacji Fundacji DKMS </w:t>
      </w:r>
    </w:p>
    <w:p w14:paraId="4A43D0F3" w14:textId="77777777" w:rsidR="006B6A53" w:rsidRPr="00CC5728" w:rsidRDefault="006B6A53" w:rsidP="006B6A53">
      <w:pPr>
        <w:jc w:val="both"/>
        <w:rPr>
          <w:rFonts w:ascii="Arial" w:hAnsi="Arial" w:cs="Arial"/>
          <w:b/>
          <w:lang w:val="pl-PL"/>
        </w:rPr>
      </w:pPr>
      <w:r w:rsidRPr="00186EE4">
        <w:rPr>
          <w:rFonts w:ascii="Arial" w:hAnsi="Arial" w:cs="Arial"/>
          <w:b/>
          <w:lang w:val="pl-PL"/>
        </w:rPr>
        <w:t xml:space="preserve">Jury spośród 47 zgłoszonych wniosków wybrało 21 </w:t>
      </w:r>
      <w:r>
        <w:rPr>
          <w:rFonts w:ascii="Arial" w:hAnsi="Arial" w:cs="Arial"/>
          <w:b/>
          <w:lang w:val="pl-PL"/>
        </w:rPr>
        <w:t>projektów</w:t>
      </w:r>
      <w:r w:rsidRPr="00186EE4">
        <w:rPr>
          <w:rFonts w:ascii="Arial" w:hAnsi="Arial" w:cs="Arial"/>
          <w:b/>
          <w:lang w:val="pl-PL"/>
        </w:rPr>
        <w:t>, które otrzymają wsparcie finansowe w ramach 4. edycji pro</w:t>
      </w:r>
      <w:r>
        <w:rPr>
          <w:rFonts w:ascii="Arial" w:hAnsi="Arial" w:cs="Arial"/>
          <w:b/>
          <w:lang w:val="pl-PL"/>
        </w:rPr>
        <w:t>jektu</w:t>
      </w:r>
      <w:r w:rsidRPr="00186EE4">
        <w:rPr>
          <w:rFonts w:ascii="Arial" w:hAnsi="Arial" w:cs="Arial"/>
          <w:b/>
          <w:lang w:val="pl-PL"/>
        </w:rPr>
        <w:t xml:space="preserve"> Dotacja Fundacji DKMS. Łączna kwota,</w:t>
      </w:r>
      <w:r>
        <w:rPr>
          <w:rFonts w:ascii="Arial" w:hAnsi="Arial" w:cs="Arial"/>
          <w:b/>
          <w:lang w:val="pl-PL"/>
        </w:rPr>
        <w:t xml:space="preserve"> czyli</w:t>
      </w:r>
      <w:r w:rsidRPr="00186EE4">
        <w:rPr>
          <w:rFonts w:ascii="Arial" w:hAnsi="Arial" w:cs="Arial"/>
          <w:b/>
          <w:lang w:val="pl-PL"/>
        </w:rPr>
        <w:t xml:space="preserve"> blisko 1,4 mln zł zostanie przeznaczona na </w:t>
      </w:r>
      <w:r>
        <w:rPr>
          <w:rFonts w:ascii="Arial" w:hAnsi="Arial" w:cs="Arial"/>
          <w:b/>
          <w:lang w:val="pl-PL"/>
        </w:rPr>
        <w:t>działania</w:t>
      </w:r>
      <w:r w:rsidRPr="00186EE4">
        <w:rPr>
          <w:rFonts w:ascii="Arial" w:hAnsi="Arial" w:cs="Arial"/>
          <w:b/>
          <w:lang w:val="pl-PL"/>
        </w:rPr>
        <w:t xml:space="preserve"> zapewniające wsparcie psychologiczne dla pacjentów chorujących na nowotwory krwi i ich bliskich.</w:t>
      </w:r>
      <w:r>
        <w:rPr>
          <w:rFonts w:ascii="Arial" w:hAnsi="Arial" w:cs="Arial"/>
          <w:b/>
          <w:lang w:val="pl-PL"/>
        </w:rPr>
        <w:t xml:space="preserve"> Maksymalna kwota dotacji na projekt wynosiła </w:t>
      </w:r>
      <w:r w:rsidRPr="008F72E2">
        <w:rPr>
          <w:rFonts w:ascii="Arial" w:hAnsi="Arial" w:cs="Arial"/>
          <w:b/>
          <w:lang w:val="pl-PL"/>
        </w:rPr>
        <w:t>90.000 złotych</w:t>
      </w:r>
      <w:r>
        <w:rPr>
          <w:rFonts w:ascii="Arial" w:hAnsi="Arial" w:cs="Arial"/>
          <w:b/>
          <w:lang w:val="pl-PL"/>
        </w:rPr>
        <w:t>.</w:t>
      </w:r>
    </w:p>
    <w:p w14:paraId="26B3D4A5" w14:textId="2F37788B" w:rsidR="006B6A53" w:rsidRPr="00186EE4" w:rsidRDefault="006B6A53" w:rsidP="006B6A53">
      <w:pPr>
        <w:spacing w:before="240"/>
        <w:jc w:val="both"/>
        <w:rPr>
          <w:rFonts w:ascii="Arial" w:hAnsi="Arial" w:cs="Arial"/>
          <w:lang w:val="pl-PL"/>
        </w:rPr>
      </w:pPr>
      <w:r w:rsidRPr="00336234">
        <w:rPr>
          <w:rFonts w:ascii="Arial" w:eastAsia="Arial Unicode MS" w:hAnsi="Arial" w:cs="Arial"/>
          <w:bCs/>
          <w:lang w:val="pl-PL"/>
        </w:rPr>
        <w:t>Wśród wybranych inicjatyw znalazły się m.in. indywidualne i grupowe konsultacje psychologiczne, arteterapia, warsztaty redukcji stresu i</w:t>
      </w:r>
      <w:r>
        <w:rPr>
          <w:rFonts w:ascii="Arial" w:eastAsia="Arial Unicode MS" w:hAnsi="Arial" w:cs="Arial"/>
          <w:bCs/>
          <w:lang w:val="pl-PL"/>
        </w:rPr>
        <w:t> </w:t>
      </w:r>
      <w:r w:rsidRPr="00336234">
        <w:rPr>
          <w:rFonts w:ascii="Arial" w:eastAsia="Arial Unicode MS" w:hAnsi="Arial" w:cs="Arial"/>
          <w:bCs/>
          <w:lang w:val="pl-PL"/>
        </w:rPr>
        <w:t>technik uważności, wsparcie dla dzieci, młodzieży i</w:t>
      </w:r>
      <w:r>
        <w:rPr>
          <w:rFonts w:ascii="Arial" w:eastAsia="Arial Unicode MS" w:hAnsi="Arial" w:cs="Arial"/>
          <w:bCs/>
          <w:lang w:val="pl-PL"/>
        </w:rPr>
        <w:t> </w:t>
      </w:r>
      <w:r w:rsidRPr="00336234">
        <w:rPr>
          <w:rFonts w:ascii="Arial" w:eastAsia="Arial Unicode MS" w:hAnsi="Arial" w:cs="Arial"/>
          <w:bCs/>
          <w:lang w:val="pl-PL"/>
        </w:rPr>
        <w:t>dorosłych pacjentów hematoonkologicznych, a także ich rodzin i opiekunów. Projekty obejmują również działania edukacyjne, terapię sensoryczną, rehabilitację ruchową, programy integracyjne dla rodzeństwa chorych dzieci, animacje wyjaśniające proces leczenia, wsparcie wolontariuszy oraz interdyscyplinarną opiekę psychologiczną, dietetyczną i</w:t>
      </w:r>
      <w:r>
        <w:rPr>
          <w:rFonts w:ascii="Arial" w:eastAsia="Arial Unicode MS" w:hAnsi="Arial" w:cs="Arial"/>
          <w:bCs/>
          <w:lang w:val="pl-PL"/>
        </w:rPr>
        <w:t> </w:t>
      </w:r>
      <w:r w:rsidRPr="00336234">
        <w:rPr>
          <w:rFonts w:ascii="Arial" w:eastAsia="Arial Unicode MS" w:hAnsi="Arial" w:cs="Arial"/>
          <w:bCs/>
          <w:lang w:val="pl-PL"/>
        </w:rPr>
        <w:t>fizjoterapeutyczną.</w:t>
      </w:r>
      <w:r>
        <w:rPr>
          <w:rFonts w:ascii="Arial" w:eastAsia="Arial Unicode MS" w:hAnsi="Arial" w:cs="Arial"/>
          <w:bCs/>
          <w:lang w:val="pl-PL"/>
        </w:rPr>
        <w:t xml:space="preserve"> </w:t>
      </w:r>
      <w:r w:rsidRPr="00186EE4">
        <w:rPr>
          <w:rFonts w:ascii="Arial" w:hAnsi="Arial" w:cs="Arial"/>
          <w:lang w:val="pl-PL"/>
        </w:rPr>
        <w:t>Proces wyboru</w:t>
      </w:r>
      <w:r>
        <w:rPr>
          <w:rFonts w:ascii="Arial" w:hAnsi="Arial" w:cs="Arial"/>
          <w:lang w:val="pl-PL"/>
        </w:rPr>
        <w:t xml:space="preserve"> projektów</w:t>
      </w:r>
      <w:r w:rsidRPr="00186EE4">
        <w:rPr>
          <w:rFonts w:ascii="Arial" w:hAnsi="Arial" w:cs="Arial"/>
          <w:lang w:val="pl-PL"/>
        </w:rPr>
        <w:t xml:space="preserve"> był jasno zdefiniowany i opierał się na ocenie merytorycznej nadesłanych </w:t>
      </w:r>
      <w:r>
        <w:rPr>
          <w:rFonts w:ascii="Arial" w:hAnsi="Arial" w:cs="Arial"/>
          <w:lang w:val="pl-PL"/>
        </w:rPr>
        <w:t>wniosków</w:t>
      </w:r>
      <w:r w:rsidRPr="00186EE4">
        <w:rPr>
          <w:rFonts w:ascii="Arial" w:hAnsi="Arial" w:cs="Arial"/>
          <w:lang w:val="pl-PL"/>
        </w:rPr>
        <w:t>, zgodnie z celami i kryteriami określonymi w</w:t>
      </w:r>
      <w:r>
        <w:rPr>
          <w:rFonts w:ascii="Arial" w:hAnsi="Arial" w:cs="Arial"/>
          <w:lang w:val="pl-PL"/>
        </w:rPr>
        <w:t> R</w:t>
      </w:r>
      <w:r w:rsidRPr="00186EE4">
        <w:rPr>
          <w:rFonts w:ascii="Arial" w:hAnsi="Arial" w:cs="Arial"/>
          <w:lang w:val="pl-PL"/>
        </w:rPr>
        <w:t>egulaminie</w:t>
      </w:r>
      <w:r>
        <w:rPr>
          <w:rFonts w:ascii="Arial" w:hAnsi="Arial" w:cs="Arial"/>
          <w:lang w:val="pl-PL"/>
        </w:rPr>
        <w:t xml:space="preserve"> Dotacji Fundacji DKMS.</w:t>
      </w:r>
      <w:r>
        <w:rPr>
          <w:rFonts w:ascii="Arial" w:hAnsi="Arial" w:cs="Arial"/>
          <w:lang w:val="pl-PL"/>
        </w:rPr>
        <w:t xml:space="preserve"> Wśród Laureatów znaleźli się:</w:t>
      </w:r>
    </w:p>
    <w:p w14:paraId="465BFE9E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Fundacja Dobrze Że Jesteś </w:t>
      </w:r>
      <w:r w:rsidRPr="0059267F">
        <w:rPr>
          <w:rFonts w:ascii="Arial" w:hAnsi="Arial" w:cs="Arial"/>
          <w:lang w:val="pl-PL"/>
        </w:rPr>
        <w:t xml:space="preserve">będzie kontynuować projekt pt.: „Rozwój Ogólnopolskiej Sieci </w:t>
      </w:r>
      <w:proofErr w:type="spellStart"/>
      <w:r w:rsidRPr="0059267F">
        <w:rPr>
          <w:rFonts w:ascii="Arial" w:hAnsi="Arial" w:cs="Arial"/>
          <w:lang w:val="pl-PL"/>
        </w:rPr>
        <w:t>Onkowolontariatu</w:t>
      </w:r>
      <w:proofErr w:type="spellEnd"/>
      <w:r w:rsidRPr="0059267F">
        <w:rPr>
          <w:rFonts w:ascii="Arial" w:hAnsi="Arial" w:cs="Arial"/>
          <w:lang w:val="pl-PL"/>
        </w:rPr>
        <w:t xml:space="preserve"> ROS-ONKO", dzięki któremu powiększą zespół wolontariuszy onkologicznych. W tegorocznej odsłonie projektu zaplanowano dodatkowo terapie zajęciowe skupione na elementach arteterapii, treningów uważności i psychologii pozytywnej.</w:t>
      </w:r>
    </w:p>
    <w:p w14:paraId="5243C811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Dzieciaki </w:t>
      </w:r>
      <w:proofErr w:type="spellStart"/>
      <w:r w:rsidRPr="0059267F">
        <w:rPr>
          <w:rFonts w:ascii="Arial" w:eastAsia="Arial Unicode MS" w:hAnsi="Arial" w:cs="Arial"/>
          <w:b/>
          <w:i/>
          <w:iCs/>
          <w:lang w:val="pl-PL"/>
        </w:rPr>
        <w:t>Chojraki</w:t>
      </w:r>
      <w:proofErr w:type="spellEnd"/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. Stowarzyszenie Wspierania Transplantacji Szpiku i Onkologii Dziecięcej </w:t>
      </w:r>
      <w:r w:rsidRPr="0059267F">
        <w:rPr>
          <w:rFonts w:ascii="Arial" w:eastAsia="Arial Unicode MS" w:hAnsi="Arial" w:cs="Arial"/>
          <w:bCs/>
          <w:lang w:val="pl-PL"/>
        </w:rPr>
        <w:t>ponownie</w:t>
      </w: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 </w:t>
      </w:r>
      <w:r w:rsidRPr="0059267F">
        <w:rPr>
          <w:rFonts w:ascii="Arial" w:eastAsia="Arial Unicode MS" w:hAnsi="Arial" w:cs="Arial"/>
          <w:bCs/>
          <w:lang w:val="pl-PL"/>
        </w:rPr>
        <w:t>zrealizuje „</w:t>
      </w:r>
      <w:proofErr w:type="spellStart"/>
      <w:r w:rsidRPr="0059267F">
        <w:rPr>
          <w:rFonts w:ascii="Arial" w:hAnsi="Arial" w:cs="Arial"/>
          <w:lang w:val="pl-PL"/>
        </w:rPr>
        <w:t>Chojrakowy</w:t>
      </w:r>
      <w:proofErr w:type="spellEnd"/>
      <w:r w:rsidRPr="0059267F">
        <w:rPr>
          <w:rFonts w:ascii="Arial" w:hAnsi="Arial" w:cs="Arial"/>
          <w:lang w:val="pl-PL"/>
        </w:rPr>
        <w:t xml:space="preserve"> Help Box”, który zapewnia pierwszą pomoc emocjonalną. Nowa edycja projektu obejmuje także pakiety dydaktyczne „</w:t>
      </w:r>
      <w:proofErr w:type="spellStart"/>
      <w:r w:rsidRPr="0059267F">
        <w:rPr>
          <w:rFonts w:ascii="Arial" w:hAnsi="Arial" w:cs="Arial"/>
          <w:lang w:val="pl-PL"/>
        </w:rPr>
        <w:t>HelpBox</w:t>
      </w:r>
      <w:proofErr w:type="spellEnd"/>
      <w:r w:rsidRPr="0059267F">
        <w:rPr>
          <w:rFonts w:ascii="Arial" w:hAnsi="Arial" w:cs="Arial"/>
          <w:lang w:val="pl-PL"/>
        </w:rPr>
        <w:t xml:space="preserve"> Relacje”, które wspierają komunikację między dziećmi chorymi onkologicznie a ich rówieśnikami. Dodatkowo, udostępnione zostaną materiały do pobrania online dla placówek z całej Polski.</w:t>
      </w:r>
    </w:p>
    <w:p w14:paraId="0D5F17C2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Stowarzyszenie Kierunek Zdrowie </w:t>
      </w:r>
      <w:r w:rsidRPr="0059267F">
        <w:rPr>
          <w:rFonts w:ascii="Arial" w:eastAsia="Arial Unicode MS" w:hAnsi="Arial" w:cs="Arial"/>
          <w:bCs/>
          <w:lang w:val="pl-PL"/>
        </w:rPr>
        <w:t xml:space="preserve">będzie kontynuować projekt „Kierunek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PoMoc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>” zapewniający wsparcie psychologiczne, terapeutyczne, prawne i dietetyczne. Nowym elementem w projekcie jest aktywność wolontariuszy na oddziałach hematologii tj. konsultacje hematologa w sytuacjach krytycznych oraz dostęp do fizjoterapeuty jako część interdyscyplinarnej opieki.</w:t>
      </w:r>
    </w:p>
    <w:p w14:paraId="141F3051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Cs/>
          <w:lang w:val="pl-PL"/>
        </w:rPr>
        <w:t>Projekt realizowany</w:t>
      </w: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 </w:t>
      </w:r>
      <w:r w:rsidRPr="0059267F">
        <w:rPr>
          <w:rFonts w:ascii="Arial" w:eastAsia="Arial Unicode MS" w:hAnsi="Arial" w:cs="Arial"/>
          <w:bCs/>
          <w:lang w:val="pl-PL"/>
        </w:rPr>
        <w:t>przez</w:t>
      </w: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 Fundację Naszpikowani</w:t>
      </w:r>
      <w:r w:rsidRPr="0059267F">
        <w:rPr>
          <w:rFonts w:ascii="Segoe UI" w:hAnsi="Segoe UI" w:cs="Segoe UI"/>
          <w:lang w:val="pl-PL"/>
        </w:rPr>
        <w:t xml:space="preserve"> </w:t>
      </w:r>
      <w:r w:rsidRPr="0059267F">
        <w:rPr>
          <w:rFonts w:ascii="Arial" w:eastAsia="Arial Unicode MS" w:hAnsi="Arial" w:cs="Arial"/>
          <w:bCs/>
          <w:lang w:val="pl-PL"/>
        </w:rPr>
        <w:t>zapewni wsparcie psychologiczne dla pacjentów hematoonkologicznych w różnych grupach wiekowych. Obejmie indywidualne sesje z psychologiem/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psychoonkologiem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oraz warsztaty dla dzieci, młodzieży oraz dla rodziców. W ramach projektu kontynuowane będą zajęcia SI, arteterapia i TUS.</w:t>
      </w:r>
    </w:p>
    <w:p w14:paraId="0B8D47CE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Stowarzyszenie na Rzecz Dzieci z Chorobami Krwi w Lublinie</w:t>
      </w:r>
      <w:r w:rsidRPr="0059267F">
        <w:rPr>
          <w:rFonts w:ascii="Arial" w:eastAsia="Arial Unicode MS" w:hAnsi="Arial" w:cs="Arial"/>
          <w:bCs/>
          <w:lang w:val="pl-PL"/>
        </w:rPr>
        <w:t xml:space="preserve"> zrealizuje projekt „Power-UP – dodajemy sił w chorobie”, który zapewnia wsparcie dzieci i młodzieży poprzez rehabilitację w formie zajęć sportowych, dostosowanych do ich wcześniejszych doświadczeń. Dodatkowo, przewidziano wsparcie opiekunów w postaci zajęć z trenerem fitness oraz dystrybucję pakietów sportowych.</w:t>
      </w:r>
    </w:p>
    <w:p w14:paraId="46085C0A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Fundacja UNICORN</w:t>
      </w:r>
      <w:r w:rsidRPr="0059267F">
        <w:rPr>
          <w:rFonts w:ascii="Arial" w:eastAsia="Arial Unicode MS" w:hAnsi="Arial" w:cs="Arial"/>
          <w:bCs/>
          <w:lang w:val="pl-PL"/>
        </w:rPr>
        <w:t xml:space="preserve"> będzie kontynuować projekt „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ON_KOnsultacje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” obejmujący bezpłatne konsultacje psychoonkologiczne dla pacjentów hematoonkologicznych i ich bliskich. W ramach projektu przewidziano 325 godzin konsultacji, które będą prowadzone zarówno online, jak i stacjonarnie w Centrum Psychoonkologii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Unicorn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w Krakowie i Warszawie. </w:t>
      </w:r>
    </w:p>
    <w:p w14:paraId="49BFB9EF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lastRenderedPageBreak/>
        <w:t>Stowarzyszenie „PRO TIBI”</w:t>
      </w:r>
      <w:r w:rsidRPr="0059267F">
        <w:rPr>
          <w:rFonts w:ascii="Arial" w:eastAsia="Arial Unicode MS" w:hAnsi="Arial" w:cs="Arial"/>
          <w:bCs/>
          <w:lang w:val="pl-PL"/>
        </w:rPr>
        <w:t xml:space="preserve"> zrealizuje projekt „Moc wsparcia”, który obejmuje indywidualne konsultacje psychologiczne (200h) oraz warsztaty grupowe. Dodatkowo, przewidziano szkolenia dla wolontariuszy i grupowe zajęcia relaksacyjne, a także obecność i wsparcie specjalistów tj. dietetyk i doradca zawodowy. </w:t>
      </w:r>
    </w:p>
    <w:p w14:paraId="5B4CD88B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Fundacja </w:t>
      </w:r>
      <w:proofErr w:type="spellStart"/>
      <w:r w:rsidRPr="0059267F">
        <w:rPr>
          <w:rFonts w:ascii="Arial" w:eastAsia="Arial Unicode MS" w:hAnsi="Arial" w:cs="Arial"/>
          <w:b/>
          <w:i/>
          <w:iCs/>
          <w:lang w:val="pl-PL"/>
        </w:rPr>
        <w:t>Simontonowski</w:t>
      </w:r>
      <w:proofErr w:type="spellEnd"/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 Instytut Zdrowia</w:t>
      </w:r>
      <w:r w:rsidRPr="0059267F">
        <w:rPr>
          <w:rFonts w:ascii="Arial" w:eastAsia="Arial Unicode MS" w:hAnsi="Arial" w:cs="Arial"/>
          <w:bCs/>
          <w:lang w:val="pl-PL"/>
        </w:rPr>
        <w:t xml:space="preserve"> będzie oferować pierwszą pomoc psychologiczną dla rodzin doświadczających choroby hematoonkologicznej. Projekt zakłada 420h konsultacji online i stacjonarnych dla pacjentów i ich bliskich.</w:t>
      </w:r>
    </w:p>
    <w:p w14:paraId="2E1C3AB8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Fundacja z Pompą – Pomóż Dzieciom z Białaczką</w:t>
      </w:r>
      <w:r w:rsidRPr="0059267F">
        <w:rPr>
          <w:rFonts w:ascii="Arial" w:eastAsia="Arial Unicode MS" w:hAnsi="Arial" w:cs="Arial"/>
          <w:bCs/>
          <w:lang w:val="pl-PL"/>
        </w:rPr>
        <w:t xml:space="preserve"> w ramach inicjatyw wspierających zdrowie psychiczne dzieci i młodzieży z Kliniki Pediatrii, Hematologii i Onkologii Uniwersyteckiego Centrum Klinicznego w Gdańsku, będzie oferować wsparcie psychologiczne dla chorych i ich bliskich po przejściu choroby. Projekt ma na celu stworzenie bezpiecznej przystani w Gdańsku, gdzie pacjenci i ich rodziny mogą liczyć na profesjonalne wsparcie.</w:t>
      </w:r>
    </w:p>
    <w:p w14:paraId="0C055FBE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Fundacja Dobre Znaki</w:t>
      </w:r>
      <w:r w:rsidRPr="0059267F">
        <w:rPr>
          <w:rFonts w:ascii="Arial" w:eastAsia="Arial Unicode MS" w:hAnsi="Arial" w:cs="Arial"/>
          <w:bCs/>
          <w:lang w:val="pl-PL"/>
        </w:rPr>
        <w:t xml:space="preserve"> będzie kontynuować program interdyscyplinarnego wsparcia dobrostanu pacjentów hematoonkologicznych obejmujący pomoc psychologiczną, fizjoterapeutyczną oraz różnego rodzaju zabiegi wspomagające powrót do zdrowia. Dodatkowo, przewidziano konsultacje metodą FRIS Style Myślenia oraz organizację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ONKOkawek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z edukacyjnym,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arteterapeutycznym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i rozwojowym programem.</w:t>
      </w:r>
    </w:p>
    <w:p w14:paraId="4536A6A8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hAnsi="Arial" w:cs="Arial"/>
          <w:lang w:val="pl-PL"/>
        </w:rPr>
      </w:pPr>
      <w:r w:rsidRPr="0059267F">
        <w:rPr>
          <w:rFonts w:ascii="Arial" w:eastAsia="Arial Unicode MS" w:hAnsi="Arial" w:cs="Arial"/>
          <w:bCs/>
          <w:lang w:val="pl-PL"/>
        </w:rPr>
        <w:t xml:space="preserve">Projekt </w:t>
      </w:r>
      <w:r w:rsidRPr="0059267F">
        <w:rPr>
          <w:rFonts w:ascii="Arial" w:eastAsia="Arial Unicode MS" w:hAnsi="Arial" w:cs="Arial"/>
          <w:b/>
          <w:i/>
          <w:iCs/>
          <w:lang w:val="pl-PL"/>
        </w:rPr>
        <w:t>Fundacji Równie Ważni</w:t>
      </w:r>
      <w:r w:rsidRPr="0059267F">
        <w:rPr>
          <w:rFonts w:ascii="Arial" w:eastAsia="Arial Unicode MS" w:hAnsi="Arial" w:cs="Arial"/>
          <w:bCs/>
          <w:lang w:val="pl-PL"/>
        </w:rPr>
        <w:t xml:space="preserve"> jest kontynuacją wsparcia dla rodzeństwa dzieci chorujących hematologicznie. W trzeciej edycji projektu zaplanowano pomoc psychologiczną i rozwojową dla rodzeństwa, w tym kursy rozwijające pasje, warsztaty integracyjne oraz narzędzia wspomagające rozmowy o emocjach.</w:t>
      </w:r>
    </w:p>
    <w:p w14:paraId="5CA4626E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Fundacja </w:t>
      </w:r>
      <w:proofErr w:type="spellStart"/>
      <w:r w:rsidRPr="0059267F">
        <w:rPr>
          <w:rFonts w:ascii="Arial" w:eastAsia="Arial Unicode MS" w:hAnsi="Arial" w:cs="Arial"/>
          <w:b/>
          <w:i/>
          <w:iCs/>
          <w:lang w:val="pl-PL"/>
        </w:rPr>
        <w:t>PozyTYwka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zrealizuje projekt „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PozyTYwnym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tRAKtem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”, w ramach którego zaplanowano 120 godzin indywidualnych konsultacji z psychologiem, sześć warsztatów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psychoedukacyjnych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oraz utworzenie grup wsparcia. Dodatkowo, przewidziano organizację dwóch "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PozyTYwnych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Onkośniadań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>" dla pacjentów hematoonkologicznych i ich bliskich.</w:t>
      </w:r>
    </w:p>
    <w:p w14:paraId="29610947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Fundacja </w:t>
      </w:r>
      <w:proofErr w:type="spellStart"/>
      <w:r w:rsidRPr="0059267F">
        <w:rPr>
          <w:rFonts w:ascii="Arial" w:eastAsia="Arial Unicode MS" w:hAnsi="Arial" w:cs="Arial"/>
          <w:b/>
          <w:i/>
          <w:iCs/>
          <w:lang w:val="pl-PL"/>
        </w:rPr>
        <w:t>Gajusz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w ramach projektu „Otwieramy OKNO na świat. Pomoc dla dzieci będących w trakcie oraz po chorobie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ONKOlogicznej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>” przewiduje wsparcie psychologa (ponad 600h) i spotkania terapeutyczno-aktywizujące.</w:t>
      </w:r>
    </w:p>
    <w:p w14:paraId="0AADB12D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Fundacja Odzyskaj Zdrowie</w:t>
      </w:r>
      <w:r w:rsidRPr="0059267F">
        <w:rPr>
          <w:rFonts w:ascii="Arial" w:eastAsia="Arial Unicode MS" w:hAnsi="Arial" w:cs="Arial"/>
          <w:bCs/>
          <w:lang w:val="pl-PL"/>
        </w:rPr>
        <w:t xml:space="preserve"> będzie kontynuować projekt „Razem Mocniejsi” obejmujący indywidualne konsultacje, warsztaty grupowe, zajęcia relaksacyjno-integracyjne oraz szkolenia dla wolontariuszy.</w:t>
      </w:r>
    </w:p>
    <w:p w14:paraId="4472D0A8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Segoe UI" w:hAnsi="Segoe UI" w:cs="Segoe UI"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Fundacja Pomocy Dzieciom z Chorobami Nowotworowymi w Poznaniu</w:t>
      </w:r>
      <w:r w:rsidRPr="0059267F">
        <w:rPr>
          <w:rFonts w:ascii="Arial" w:eastAsia="Arial Unicode MS" w:hAnsi="Arial" w:cs="Arial"/>
          <w:bCs/>
          <w:lang w:val="pl-PL"/>
        </w:rPr>
        <w:t xml:space="preserve"> w ramach projektu „Sala 7 zmysłów” dzięki dotacji koncentrować się będzie na poprawie stanu psychicznego chorych dzieci i ich opiekunów poprzez terapię w sali Doświadczania Świata opartej na metodzie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Snoezelen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>. Projekt obejmuje przeszkolenie 15 terapeutów oraz zwiększenie kompetencji psychospołecznych 16 wolontariuszy poprzez organizację 60 godzin zajęć.</w:t>
      </w:r>
    </w:p>
    <w:p w14:paraId="03BB978C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Życie z Rakiem – Fundacja Onkologiczna</w:t>
      </w:r>
      <w:r w:rsidRPr="0059267F">
        <w:rPr>
          <w:rFonts w:ascii="Arial" w:eastAsia="Arial Unicode MS" w:hAnsi="Arial" w:cs="Arial"/>
          <w:bCs/>
          <w:lang w:val="pl-PL"/>
        </w:rPr>
        <w:t xml:space="preserve"> będzie kontynuować warsztaty z 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psychoonkologami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dla dorosłych pacjentów i ich bliskich, podczas których będą mogli zrozumieć emocje związane z chorobą, nauczyć się technik radzenia sobie ze stresem oraz uzyskać porady dietetyczne.</w:t>
      </w:r>
    </w:p>
    <w:p w14:paraId="4EB19985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Warszawskie Centrum Psychoonkologii</w:t>
      </w:r>
      <w:r w:rsidRPr="0059267F">
        <w:rPr>
          <w:rFonts w:ascii="Arial" w:eastAsia="Arial Unicode MS" w:hAnsi="Arial" w:cs="Arial"/>
          <w:bCs/>
          <w:lang w:val="pl-PL"/>
        </w:rPr>
        <w:t xml:space="preserve"> ponownie będzie oferować konsultacje psychologiczne dla pacjentów Instytutu Hematologii i Transfuzjologii (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IHiT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). Projekt ma na celu wypełnienie luki w dostępie do wsparcia psychologicznego poza oddziałami stacjonarnymi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IHiT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w Warszawie. Konsultacje będą realizowane w formie stacjonarnej lub online, zgodnie z preferencjami pacjentów.</w:t>
      </w:r>
    </w:p>
    <w:p w14:paraId="0E5B5DFC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Cs/>
          <w:lang w:val="pl-PL"/>
        </w:rPr>
        <w:t xml:space="preserve">Projekt </w:t>
      </w:r>
      <w:r w:rsidRPr="0059267F">
        <w:rPr>
          <w:rFonts w:ascii="Arial" w:eastAsia="Arial Unicode MS" w:hAnsi="Arial" w:cs="Arial"/>
          <w:b/>
          <w:i/>
          <w:iCs/>
          <w:lang w:val="pl-PL"/>
        </w:rPr>
        <w:t>Fundacji na Ratunek Dzieciom z Chorobą Nowotworową</w:t>
      </w:r>
      <w:r w:rsidRPr="0059267F">
        <w:rPr>
          <w:rFonts w:ascii="Arial" w:eastAsia="Arial Unicode MS" w:hAnsi="Arial" w:cs="Arial"/>
          <w:bCs/>
          <w:lang w:val="pl-PL"/>
        </w:rPr>
        <w:t xml:space="preserve"> przewiduje otwarcie w Uniwersyteckim Szpitalu Dziecięcym w Lublinie sali Doświadczania Świata, w której zapewni terapię sensoryczną dla dzieci z chorobami hematoonkologicznymi. Nowoczesna </w:t>
      </w:r>
      <w:r w:rsidRPr="0059267F">
        <w:rPr>
          <w:rFonts w:ascii="Arial" w:eastAsia="Arial Unicode MS" w:hAnsi="Arial" w:cs="Arial"/>
          <w:bCs/>
          <w:lang w:val="pl-PL"/>
        </w:rPr>
        <w:lastRenderedPageBreak/>
        <w:t xml:space="preserve">przestrzeń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multisensoryczna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pomoże pacjentom, wspierać ich rozwój psychofizyczny, redukując stres i poprawiając komfort hospitalizacji.</w:t>
      </w:r>
    </w:p>
    <w:p w14:paraId="623137C7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Ruch Onkologiczny PARS</w:t>
      </w:r>
      <w:r w:rsidRPr="0059267F">
        <w:rPr>
          <w:rFonts w:ascii="Arial" w:eastAsia="Arial Unicode MS" w:hAnsi="Arial" w:cs="Arial"/>
          <w:bCs/>
          <w:lang w:val="pl-PL"/>
        </w:rPr>
        <w:t xml:space="preserve"> w ramach projektu „Zdrowiej” dla pacjentów i ich bliskich przeprowadzi cykl spotkań online opartych na nauce technik uważności oraz budowania odporności psychicznej. Uczestnicy otrzymają praktyczne narzędzia, które pomogą im radzić sobie ze stresem i poprawią jakość życia.</w:t>
      </w:r>
    </w:p>
    <w:p w14:paraId="1535C615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>Fundacja Onkologiczna Nadzieja</w:t>
      </w:r>
      <w:r w:rsidRPr="0059267F">
        <w:rPr>
          <w:rFonts w:ascii="Arial" w:eastAsia="Arial Unicode MS" w:hAnsi="Arial" w:cs="Arial"/>
          <w:bCs/>
          <w:lang w:val="pl-PL"/>
        </w:rPr>
        <w:t xml:space="preserve"> uruchomi grupę wsparcia „W Tobie jest siła” dla pacjentów hematoonkologicznych. Pod okiem doświadczonego </w:t>
      </w:r>
      <w:proofErr w:type="spellStart"/>
      <w:r w:rsidRPr="0059267F">
        <w:rPr>
          <w:rFonts w:ascii="Arial" w:eastAsia="Arial Unicode MS" w:hAnsi="Arial" w:cs="Arial"/>
          <w:bCs/>
          <w:lang w:val="pl-PL"/>
        </w:rPr>
        <w:t>psychoonkologa</w:t>
      </w:r>
      <w:proofErr w:type="spellEnd"/>
      <w:r w:rsidRPr="0059267F">
        <w:rPr>
          <w:rFonts w:ascii="Arial" w:eastAsia="Arial Unicode MS" w:hAnsi="Arial" w:cs="Arial"/>
          <w:bCs/>
          <w:lang w:val="pl-PL"/>
        </w:rPr>
        <w:t xml:space="preserve"> odbędą się warsztaty poświęcone m.in. oswajaniu choroby i komunikacji ze środowiskiem.</w:t>
      </w:r>
    </w:p>
    <w:p w14:paraId="4AFCBF9D" w14:textId="77777777" w:rsidR="0059267F" w:rsidRPr="0059267F" w:rsidRDefault="0059267F" w:rsidP="005926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60" w:line="259" w:lineRule="auto"/>
        <w:ind w:left="426" w:hanging="426"/>
        <w:jc w:val="both"/>
        <w:rPr>
          <w:rStyle w:val="BrakA"/>
          <w:rFonts w:ascii="Arial" w:eastAsia="Arial Unicode MS" w:hAnsi="Arial" w:cs="Arial"/>
          <w:bCs/>
          <w:lang w:val="pl-PL"/>
        </w:rPr>
      </w:pPr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Fundacja </w:t>
      </w:r>
      <w:proofErr w:type="spellStart"/>
      <w:r w:rsidRPr="0059267F">
        <w:rPr>
          <w:rFonts w:ascii="Arial" w:eastAsia="Arial Unicode MS" w:hAnsi="Arial" w:cs="Arial"/>
          <w:b/>
          <w:i/>
          <w:iCs/>
          <w:lang w:val="pl-PL"/>
        </w:rPr>
        <w:t>Carita</w:t>
      </w:r>
      <w:proofErr w:type="spellEnd"/>
      <w:r w:rsidRPr="0059267F">
        <w:rPr>
          <w:rFonts w:ascii="Arial" w:eastAsia="Arial Unicode MS" w:hAnsi="Arial" w:cs="Arial"/>
          <w:b/>
          <w:i/>
          <w:iCs/>
          <w:lang w:val="pl-PL"/>
        </w:rPr>
        <w:t xml:space="preserve"> im. Wiesławy Adamiec</w:t>
      </w:r>
      <w:r w:rsidRPr="0059267F">
        <w:rPr>
          <w:rFonts w:ascii="Arial" w:eastAsia="Arial Unicode MS" w:hAnsi="Arial" w:cs="Arial"/>
          <w:bCs/>
          <w:lang w:val="pl-PL"/>
        </w:rPr>
        <w:t xml:space="preserve"> zrealizuje projekt „Odczarowujemy szpital”, w ramach którego powstaną animacje wyjaśniające m.in. proces leczenia, zabiegi czy pobyt w szpitalu. Filmy rozwieją największe obawy pacjentów i ich bliskich, a ich treść zostanie dostosowana na podstawie przeprowadzonych ankiet.</w:t>
      </w:r>
    </w:p>
    <w:p w14:paraId="6955B25F" w14:textId="77777777" w:rsidR="009B433F" w:rsidRPr="0059267F" w:rsidRDefault="009B433F">
      <w:pPr>
        <w:rPr>
          <w:lang w:val="pl-PL"/>
        </w:rPr>
      </w:pPr>
    </w:p>
    <w:sectPr w:rsidR="009B433F" w:rsidRPr="0059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479DF"/>
    <w:multiLevelType w:val="hybridMultilevel"/>
    <w:tmpl w:val="76BC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14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7F"/>
    <w:rsid w:val="0059267F"/>
    <w:rsid w:val="006B6A53"/>
    <w:rsid w:val="009B433F"/>
    <w:rsid w:val="00A6769D"/>
    <w:rsid w:val="00C27775"/>
    <w:rsid w:val="00CE0644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DE4DE"/>
  <w15:chartTrackingRefBased/>
  <w15:docId w15:val="{92E74BE6-A4F4-1D4D-B9A1-098137F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7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2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2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2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2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2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2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6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26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26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26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26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26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2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2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26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926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26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26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267F"/>
    <w:rPr>
      <w:b/>
      <w:bCs/>
      <w:smallCaps/>
      <w:color w:val="0F4761" w:themeColor="accent1" w:themeShade="BF"/>
      <w:spacing w:val="5"/>
    </w:rPr>
  </w:style>
  <w:style w:type="character" w:customStyle="1" w:styleId="BrakA">
    <w:name w:val="Brak A"/>
    <w:rsid w:val="0059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Tomasik</dc:creator>
  <cp:keywords/>
  <dc:description/>
  <cp:lastModifiedBy>Adrianna Tomasik</cp:lastModifiedBy>
  <cp:revision>1</cp:revision>
  <dcterms:created xsi:type="dcterms:W3CDTF">2025-03-14T15:00:00Z</dcterms:created>
  <dcterms:modified xsi:type="dcterms:W3CDTF">2025-03-14T15:31:00Z</dcterms:modified>
</cp:coreProperties>
</file>