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745C3" w14:textId="77777777" w:rsidR="00F41654" w:rsidRDefault="00EC356B">
      <w:pPr>
        <w:pStyle w:val="BodyText"/>
        <w:rPr>
          <w:rFonts w:ascii="Times New Roman"/>
        </w:rPr>
      </w:pPr>
      <w:r>
        <w:pict w14:anchorId="7C969E3B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9" type="#_x0000_t202" style="position:absolute;margin-left:561.9pt;margin-top:47.1pt;width:14.05pt;height:71.3pt;z-index:15730176;mso-position-horizontal-relative:page;mso-position-vertical-relative:page" filled="f" stroked="f">
            <v:textbox style="layout-flow:vertical;mso-layout-flow-alt:bottom-to-top" inset="0,0,0,0">
              <w:txbxContent>
                <w:p w14:paraId="29920254" w14:textId="324FFA67" w:rsidR="00F41654" w:rsidRDefault="00EC356B" w:rsidP="00EC356B">
                  <w:pPr>
                    <w:pStyle w:val="BodyText"/>
                    <w:spacing w:before="20"/>
                  </w:pPr>
                  <w:permStart w:id="2097619219" w:edGrp="everyone"/>
                  <w:r>
                    <w:rPr>
                      <w:color w:val="231F20"/>
                    </w:rPr>
                    <w:t>V</w:t>
                  </w:r>
                  <w:r w:rsidR="00114F5D">
                    <w:rPr>
                      <w:color w:val="231F20"/>
                    </w:rPr>
                    <w:t>1:</w:t>
                  </w:r>
                  <w:r w:rsidR="00114F5D">
                    <w:rPr>
                      <w:color w:val="231F20"/>
                      <w:spacing w:val="-4"/>
                    </w:rPr>
                    <w:t xml:space="preserve"> </w:t>
                  </w:r>
                  <w:r w:rsidR="00114F5D">
                    <w:rPr>
                      <w:color w:val="231F20"/>
                    </w:rPr>
                    <w:t>Feb</w:t>
                  </w:r>
                  <w:r w:rsidR="00A254A1">
                    <w:rPr>
                      <w:color w:val="231F20"/>
                    </w:rPr>
                    <w:t>2023</w:t>
                  </w:r>
                  <w:r w:rsidR="00114F5D">
                    <w:rPr>
                      <w:color w:val="231F20"/>
                      <w:spacing w:val="-3"/>
                    </w:rPr>
                    <w:t xml:space="preserve"> </w:t>
                  </w:r>
                  <w:r w:rsidR="00114F5D">
                    <w:rPr>
                      <w:color w:val="231F20"/>
                      <w:spacing w:val="-4"/>
                    </w:rPr>
                    <w:t>2023</w:t>
                  </w:r>
                  <w:permEnd w:id="2097619219"/>
                </w:p>
              </w:txbxContent>
            </v:textbox>
            <w10:wrap anchorx="page" anchory="page"/>
          </v:shape>
        </w:pict>
      </w:r>
      <w:r>
        <w:rPr>
          <w:rFonts w:ascii="Times New Roman"/>
        </w:rPr>
      </w:r>
      <w:r>
        <w:rPr>
          <w:rFonts w:ascii="Times New Roman"/>
        </w:rPr>
        <w:pict w14:anchorId="14C7207B">
          <v:group id="docshapegroup2" o:spid="_x0000_s1035" style="width:555.6pt;height:149.55pt;mso-position-horizontal-relative:char;mso-position-vertical-relative:line" coordsize="11112,2991">
            <v:shape id="docshape3" o:spid="_x0000_s1038" style="position:absolute;width:11112;height:2991" coordsize="11112,2991" path="m11112,l,,,2991r9978,l10053,2988r73,-7l10198,2969r70,-16l10336,2933r67,-25l10468,2880r62,-33l10590,2811r58,-39l10703,2729r52,-46l10804,2633r46,-52l10893,2526r40,-57l10969,2409r32,-63l11029,2282r25,-67l11074,2147r17,-71l11102,2005r7,-74l11112,1857,11112,xe" fillcolor="#f15a22" stroked="f">
              <v:path arrowok="t"/>
            </v:shape>
            <v:shape id="docshape4" o:spid="_x0000_s1037" style="position:absolute;left:8307;top:992;width:2179;height:1517" coordorigin="8307,992" coordsize="2179,1517" o:spt="100" adj="0,,0" path="m8307,2484r974,l9281,2150r-573,l8708,992r-401,l8307,2484xm9421,2407r50,27l9533,2458r72,21l9686,2495r89,10l9870,2509r91,-4l10046,2494r78,-17l10196,2452r65,-30l10318,2386r50,-42l10409,2298r33,-52l10466,2190r15,-60l10486,2066r-8,-76l10454,1922r-36,-60l10371,1811r-58,-40l10249,1741r-71,-18l10178,1718r81,-35l10324,1639r51,-53l10411,1526r21,-66l10439,1386r-5,-60l10417,1269r-27,-52l10353,1169r-47,-43l10250,1090r-66,-29l10109,1039r-83,-13l9934,1021r-98,4l9743,1036r-86,18l9580,1076r-67,25l9461,1129r75,286l9591,1389r74,-27l9751,1342r90,-9l9925,1342r61,25l10024,1405r12,50l10015,1517r-54,41l9888,1579r-78,6l9669,1585r,284l9817,1869r78,7l9964,1896r56,34l10058,1979r14,63l10055,2108r-48,48l9933,2185r-96,9l9734,2185r-97,-22l9555,2135r-59,-27l9421,2407xe" filled="f" strokecolor="white" strokeweight="3pt">
              <v:stroke joinstyle="round"/>
              <v:formulas/>
              <v:path arrowok="t" o:connecttype="segments"/>
            </v:shape>
            <v:shape id="docshape5" o:spid="_x0000_s1036" type="#_x0000_t202" style="position:absolute;width:11112;height:2991" filled="f" stroked="f">
              <v:textbox inset="0,0,0,0">
                <w:txbxContent>
                  <w:p w14:paraId="26665E9F" w14:textId="77777777" w:rsidR="00F41654" w:rsidRDefault="00F41654">
                    <w:pPr>
                      <w:spacing w:before="9"/>
                      <w:rPr>
                        <w:rFonts w:ascii="Times New Roman"/>
                        <w:sz w:val="71"/>
                      </w:rPr>
                    </w:pPr>
                  </w:p>
                  <w:p w14:paraId="4048C1FE" w14:textId="77777777" w:rsidR="00F41654" w:rsidRDefault="00114F5D">
                    <w:pPr>
                      <w:spacing w:before="1"/>
                      <w:ind w:left="538" w:right="1365"/>
                      <w:rPr>
                        <w:sz w:val="40"/>
                      </w:rPr>
                    </w:pPr>
                    <w:r>
                      <w:rPr>
                        <w:color w:val="FFFFFF"/>
                        <w:sz w:val="40"/>
                      </w:rPr>
                      <w:t>Highfield</w:t>
                    </w:r>
                    <w:r>
                      <w:rPr>
                        <w:color w:val="FFFFFF"/>
                        <w:spacing w:val="-11"/>
                        <w:sz w:val="40"/>
                      </w:rPr>
                      <w:t xml:space="preserve"> </w:t>
                    </w:r>
                    <w:r>
                      <w:rPr>
                        <w:color w:val="FFFFFF"/>
                        <w:sz w:val="40"/>
                      </w:rPr>
                      <w:t>Level</w:t>
                    </w:r>
                    <w:r>
                      <w:rPr>
                        <w:color w:val="FFFFFF"/>
                        <w:spacing w:val="-11"/>
                        <w:sz w:val="40"/>
                      </w:rPr>
                      <w:t xml:space="preserve"> </w:t>
                    </w:r>
                    <w:r>
                      <w:rPr>
                        <w:color w:val="FFFFFF"/>
                        <w:sz w:val="40"/>
                      </w:rPr>
                      <w:t>3</w:t>
                    </w:r>
                    <w:r>
                      <w:rPr>
                        <w:color w:val="FFFFFF"/>
                        <w:spacing w:val="-11"/>
                        <w:sz w:val="40"/>
                      </w:rPr>
                      <w:t xml:space="preserve"> </w:t>
                    </w:r>
                    <w:r>
                      <w:rPr>
                        <w:color w:val="FFFFFF"/>
                        <w:sz w:val="40"/>
                      </w:rPr>
                      <w:t>End-point</w:t>
                    </w:r>
                    <w:r>
                      <w:rPr>
                        <w:color w:val="FFFFFF"/>
                        <w:spacing w:val="-11"/>
                        <w:sz w:val="40"/>
                      </w:rPr>
                      <w:t xml:space="preserve"> </w:t>
                    </w:r>
                    <w:r>
                      <w:rPr>
                        <w:color w:val="FFFFFF"/>
                        <w:sz w:val="40"/>
                      </w:rPr>
                      <w:t>Assessment</w:t>
                    </w:r>
                    <w:r>
                      <w:rPr>
                        <w:color w:val="FFFFFF"/>
                        <w:spacing w:val="-11"/>
                        <w:sz w:val="40"/>
                      </w:rPr>
                      <w:t xml:space="preserve"> </w:t>
                    </w:r>
                    <w:r>
                      <w:rPr>
                        <w:color w:val="FFFFFF"/>
                        <w:sz w:val="40"/>
                      </w:rPr>
                      <w:t>for International</w:t>
                    </w:r>
                    <w:r>
                      <w:rPr>
                        <w:color w:val="FFFFFF"/>
                        <w:spacing w:val="-14"/>
                        <w:sz w:val="40"/>
                      </w:rPr>
                      <w:t xml:space="preserve"> </w:t>
                    </w:r>
                    <w:r>
                      <w:rPr>
                        <w:color w:val="FFFFFF"/>
                        <w:sz w:val="40"/>
                      </w:rPr>
                      <w:t>Freight</w:t>
                    </w:r>
                    <w:r>
                      <w:rPr>
                        <w:color w:val="FFFFFF"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color w:val="FFFFFF"/>
                        <w:sz w:val="40"/>
                      </w:rPr>
                      <w:t>Forwarding</w:t>
                    </w:r>
                    <w:r>
                      <w:rPr>
                        <w:color w:val="FFFFFF"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40"/>
                      </w:rPr>
                      <w:t>Specialist</w:t>
                    </w:r>
                  </w:p>
                  <w:p w14:paraId="42470B02" w14:textId="77777777" w:rsidR="00F41654" w:rsidRDefault="00114F5D">
                    <w:pPr>
                      <w:tabs>
                        <w:tab w:val="left" w:pos="603"/>
                        <w:tab w:val="left" w:pos="8007"/>
                      </w:tabs>
                      <w:spacing w:before="206"/>
                      <w:ind w:left="-1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15A22"/>
                        <w:sz w:val="32"/>
                        <w:shd w:val="clear" w:color="auto" w:fill="FFFFFF"/>
                      </w:rPr>
                      <w:tab/>
                      <w:t>Observed</w:t>
                    </w:r>
                    <w:r>
                      <w:rPr>
                        <w:b/>
                        <w:color w:val="F15A22"/>
                        <w:spacing w:val="-3"/>
                        <w:sz w:val="32"/>
                        <w:shd w:val="clear" w:color="auto" w:fill="FFFFFF"/>
                      </w:rPr>
                      <w:t xml:space="preserve"> </w:t>
                    </w:r>
                    <w:r>
                      <w:rPr>
                        <w:b/>
                        <w:color w:val="F15A22"/>
                        <w:sz w:val="32"/>
                        <w:shd w:val="clear" w:color="auto" w:fill="FFFFFF"/>
                      </w:rPr>
                      <w:t>Role</w:t>
                    </w:r>
                    <w:r>
                      <w:rPr>
                        <w:b/>
                        <w:color w:val="F15A22"/>
                        <w:spacing w:val="-2"/>
                        <w:sz w:val="32"/>
                        <w:shd w:val="clear" w:color="auto" w:fill="FFFFFF"/>
                      </w:rPr>
                      <w:t xml:space="preserve"> </w:t>
                    </w:r>
                    <w:r>
                      <w:rPr>
                        <w:b/>
                        <w:color w:val="F15A22"/>
                        <w:sz w:val="32"/>
                        <w:shd w:val="clear" w:color="auto" w:fill="FFFFFF"/>
                      </w:rPr>
                      <w:t>Simulation</w:t>
                    </w:r>
                    <w:r>
                      <w:rPr>
                        <w:b/>
                        <w:color w:val="F15A22"/>
                        <w:spacing w:val="-3"/>
                        <w:sz w:val="32"/>
                        <w:shd w:val="clear" w:color="auto" w:fill="FFFFFF"/>
                      </w:rPr>
                      <w:t xml:space="preserve"> </w:t>
                    </w:r>
                    <w:r>
                      <w:rPr>
                        <w:b/>
                        <w:color w:val="F15A22"/>
                        <w:sz w:val="32"/>
                        <w:shd w:val="clear" w:color="auto" w:fill="FFFFFF"/>
                      </w:rPr>
                      <w:t>-</w:t>
                    </w:r>
                    <w:r>
                      <w:rPr>
                        <w:b/>
                        <w:color w:val="F15A22"/>
                        <w:spacing w:val="-2"/>
                        <w:sz w:val="32"/>
                        <w:shd w:val="clear" w:color="auto" w:fill="FFFFFF"/>
                      </w:rPr>
                      <w:t xml:space="preserve"> </w:t>
                    </w:r>
                    <w:r>
                      <w:rPr>
                        <w:b/>
                        <w:color w:val="F15A22"/>
                        <w:sz w:val="32"/>
                        <w:shd w:val="clear" w:color="auto" w:fill="FFFFFF"/>
                      </w:rPr>
                      <w:t>Road</w:t>
                    </w:r>
                    <w:r>
                      <w:rPr>
                        <w:b/>
                        <w:color w:val="F15A22"/>
                        <w:spacing w:val="-3"/>
                        <w:sz w:val="32"/>
                        <w:shd w:val="clear" w:color="auto" w:fill="FFFFFF"/>
                      </w:rPr>
                      <w:t xml:space="preserve"> </w:t>
                    </w:r>
                    <w:r>
                      <w:rPr>
                        <w:b/>
                        <w:color w:val="F15A22"/>
                        <w:sz w:val="32"/>
                        <w:shd w:val="clear" w:color="auto" w:fill="FFFFFF"/>
                      </w:rPr>
                      <w:t>Freight</w:t>
                    </w:r>
                    <w:r>
                      <w:rPr>
                        <w:b/>
                        <w:color w:val="F15A22"/>
                        <w:spacing w:val="-2"/>
                        <w:sz w:val="32"/>
                        <w:shd w:val="clear" w:color="auto" w:fill="FFFFFF"/>
                      </w:rPr>
                      <w:t xml:space="preserve"> Pathway</w:t>
                    </w:r>
                    <w:r>
                      <w:rPr>
                        <w:b/>
                        <w:color w:val="F15A22"/>
                        <w:sz w:val="32"/>
                        <w:shd w:val="clear" w:color="auto" w:fill="FFFFFF"/>
                      </w:rPr>
                      <w:tab/>
                    </w:r>
                  </w:p>
                </w:txbxContent>
              </v:textbox>
            </v:shape>
            <w10:anchorlock/>
          </v:group>
        </w:pict>
      </w:r>
    </w:p>
    <w:p w14:paraId="2D3C2CAC" w14:textId="77777777" w:rsidR="00F41654" w:rsidRDefault="00F41654">
      <w:pPr>
        <w:pStyle w:val="BodyText"/>
        <w:spacing w:before="6" w:after="1"/>
        <w:rPr>
          <w:rFonts w:ascii="Times New Roman"/>
          <w:sz w:val="19"/>
        </w:rPr>
      </w:pPr>
    </w:p>
    <w:tbl>
      <w:tblPr>
        <w:tblW w:w="0" w:type="auto"/>
        <w:tblInd w:w="63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2"/>
        <w:gridCol w:w="7580"/>
      </w:tblGrid>
      <w:tr w:rsidR="00F41654" w14:paraId="7637A95E" w14:textId="77777777">
        <w:trPr>
          <w:trHeight w:val="350"/>
        </w:trPr>
        <w:tc>
          <w:tcPr>
            <w:tcW w:w="10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788A8C5C" w14:textId="77777777" w:rsidR="00F41654" w:rsidRDefault="00114F5D">
            <w:pPr>
              <w:pStyle w:val="TableParagraph"/>
              <w:spacing w:before="32"/>
              <w:ind w:left="3704" w:right="368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Customer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Quotation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Document</w:t>
            </w:r>
          </w:p>
        </w:tc>
      </w:tr>
      <w:tr w:rsidR="00F41654" w14:paraId="34B96BA0" w14:textId="77777777">
        <w:trPr>
          <w:trHeight w:val="1057"/>
        </w:trPr>
        <w:tc>
          <w:tcPr>
            <w:tcW w:w="3172" w:type="dxa"/>
            <w:shd w:val="clear" w:color="auto" w:fill="E6E7E8"/>
          </w:tcPr>
          <w:p w14:paraId="50697668" w14:textId="77777777" w:rsidR="00F41654" w:rsidRDefault="00114F5D">
            <w:pPr>
              <w:pStyle w:val="TableParagraph"/>
              <w:spacing w:before="2"/>
              <w:ind w:left="79"/>
              <w:rPr>
                <w:b/>
                <w:sz w:val="24"/>
              </w:rPr>
            </w:pPr>
            <w:permStart w:id="1840272035" w:edGrp="everyone" w:colFirst="1" w:colLast="1"/>
            <w:r>
              <w:rPr>
                <w:b/>
                <w:color w:val="231F20"/>
                <w:sz w:val="24"/>
              </w:rPr>
              <w:t>Point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Origin</w:t>
            </w:r>
          </w:p>
        </w:tc>
        <w:tc>
          <w:tcPr>
            <w:tcW w:w="7580" w:type="dxa"/>
          </w:tcPr>
          <w:p w14:paraId="78F045F9" w14:textId="77777777" w:rsidR="00F41654" w:rsidRDefault="00F4165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41654" w14:paraId="5308D6DE" w14:textId="77777777">
        <w:trPr>
          <w:trHeight w:val="1176"/>
        </w:trPr>
        <w:tc>
          <w:tcPr>
            <w:tcW w:w="3172" w:type="dxa"/>
            <w:shd w:val="clear" w:color="auto" w:fill="E6E7E8"/>
          </w:tcPr>
          <w:p w14:paraId="4862B0DE" w14:textId="77777777" w:rsidR="00F41654" w:rsidRDefault="00114F5D">
            <w:pPr>
              <w:pStyle w:val="TableParagraph"/>
              <w:spacing w:before="12"/>
              <w:ind w:left="79"/>
              <w:rPr>
                <w:b/>
                <w:sz w:val="24"/>
              </w:rPr>
            </w:pPr>
            <w:permStart w:id="1752056585" w:edGrp="everyone" w:colFirst="1" w:colLast="1"/>
            <w:permEnd w:id="1840272035"/>
            <w:r>
              <w:rPr>
                <w:b/>
                <w:color w:val="231F20"/>
                <w:spacing w:val="-2"/>
                <w:sz w:val="24"/>
              </w:rPr>
              <w:t>Destination</w:t>
            </w:r>
          </w:p>
        </w:tc>
        <w:tc>
          <w:tcPr>
            <w:tcW w:w="7580" w:type="dxa"/>
          </w:tcPr>
          <w:p w14:paraId="0D280307" w14:textId="0DDE0442" w:rsidR="00F41654" w:rsidRDefault="00F4165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41654" w14:paraId="4BDBB64B" w14:textId="77777777">
        <w:trPr>
          <w:trHeight w:val="322"/>
        </w:trPr>
        <w:tc>
          <w:tcPr>
            <w:tcW w:w="3172" w:type="dxa"/>
            <w:shd w:val="clear" w:color="auto" w:fill="E6E7E8"/>
          </w:tcPr>
          <w:p w14:paraId="1527ECC0" w14:textId="77777777" w:rsidR="00F41654" w:rsidRDefault="00114F5D">
            <w:pPr>
              <w:pStyle w:val="TableParagraph"/>
              <w:spacing w:before="12" w:line="290" w:lineRule="exact"/>
              <w:ind w:left="79"/>
              <w:rPr>
                <w:b/>
                <w:sz w:val="24"/>
              </w:rPr>
            </w:pPr>
            <w:permStart w:id="2065114033" w:edGrp="everyone" w:colFirst="1" w:colLast="1"/>
            <w:permEnd w:id="1752056585"/>
            <w:r>
              <w:rPr>
                <w:b/>
                <w:color w:val="231F20"/>
                <w:sz w:val="24"/>
              </w:rPr>
              <w:t xml:space="preserve">Number of </w:t>
            </w:r>
            <w:r>
              <w:rPr>
                <w:b/>
                <w:color w:val="231F20"/>
                <w:spacing w:val="-2"/>
                <w:sz w:val="24"/>
              </w:rPr>
              <w:t>pallets/IBC</w:t>
            </w:r>
          </w:p>
        </w:tc>
        <w:tc>
          <w:tcPr>
            <w:tcW w:w="7580" w:type="dxa"/>
          </w:tcPr>
          <w:p w14:paraId="37B23D05" w14:textId="77777777" w:rsidR="00F41654" w:rsidRDefault="00F416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1654" w14:paraId="31D3976D" w14:textId="77777777">
        <w:trPr>
          <w:trHeight w:val="320"/>
        </w:trPr>
        <w:tc>
          <w:tcPr>
            <w:tcW w:w="3172" w:type="dxa"/>
            <w:shd w:val="clear" w:color="auto" w:fill="E6E7E8"/>
          </w:tcPr>
          <w:p w14:paraId="46ED2E0B" w14:textId="77777777" w:rsidR="00F41654" w:rsidRDefault="00114F5D">
            <w:pPr>
              <w:pStyle w:val="TableParagraph"/>
              <w:spacing w:before="12" w:line="287" w:lineRule="exact"/>
              <w:ind w:left="79"/>
              <w:rPr>
                <w:b/>
                <w:sz w:val="24"/>
              </w:rPr>
            </w:pPr>
            <w:permStart w:id="1284210324" w:edGrp="everyone" w:colFirst="1" w:colLast="1"/>
            <w:permEnd w:id="2065114033"/>
            <w:r>
              <w:rPr>
                <w:b/>
                <w:color w:val="231F20"/>
                <w:sz w:val="24"/>
              </w:rPr>
              <w:t>Gross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weight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2"/>
                <w:sz w:val="24"/>
              </w:rPr>
              <w:t xml:space="preserve"> pallets/IBC</w:t>
            </w:r>
          </w:p>
        </w:tc>
        <w:tc>
          <w:tcPr>
            <w:tcW w:w="7580" w:type="dxa"/>
          </w:tcPr>
          <w:p w14:paraId="140C2AD3" w14:textId="77777777" w:rsidR="00F41654" w:rsidRDefault="00F416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1654" w14:paraId="4F59B12A" w14:textId="77777777">
        <w:trPr>
          <w:trHeight w:val="765"/>
        </w:trPr>
        <w:tc>
          <w:tcPr>
            <w:tcW w:w="3172" w:type="dxa"/>
            <w:shd w:val="clear" w:color="auto" w:fill="E6E7E8"/>
          </w:tcPr>
          <w:p w14:paraId="1D6501F9" w14:textId="77777777" w:rsidR="00F41654" w:rsidRDefault="00114F5D">
            <w:pPr>
              <w:pStyle w:val="TableParagraph"/>
              <w:spacing w:before="20" w:line="232" w:lineRule="auto"/>
              <w:ind w:left="79" w:right="330"/>
              <w:rPr>
                <w:b/>
                <w:sz w:val="24"/>
              </w:rPr>
            </w:pPr>
            <w:permStart w:id="1056390996" w:edGrp="everyone" w:colFirst="1" w:colLast="1"/>
            <w:permEnd w:id="1284210324"/>
            <w:r>
              <w:rPr>
                <w:b/>
                <w:color w:val="231F20"/>
                <w:sz w:val="24"/>
              </w:rPr>
              <w:t>Vehicle</w:t>
            </w:r>
            <w:r>
              <w:rPr>
                <w:b/>
                <w:color w:val="231F20"/>
                <w:spacing w:val="-1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category,</w:t>
            </w:r>
            <w:r>
              <w:rPr>
                <w:b/>
                <w:color w:val="231F20"/>
                <w:spacing w:val="-1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size</w:t>
            </w:r>
            <w:r>
              <w:rPr>
                <w:b/>
                <w:color w:val="231F20"/>
                <w:spacing w:val="-1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 gross weight</w:t>
            </w:r>
          </w:p>
        </w:tc>
        <w:tc>
          <w:tcPr>
            <w:tcW w:w="7580" w:type="dxa"/>
          </w:tcPr>
          <w:p w14:paraId="47096AF9" w14:textId="77777777" w:rsidR="00F41654" w:rsidRDefault="00F4165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41654" w14:paraId="5A8D5643" w14:textId="77777777">
        <w:trPr>
          <w:trHeight w:val="7293"/>
        </w:trPr>
        <w:tc>
          <w:tcPr>
            <w:tcW w:w="3172" w:type="dxa"/>
            <w:shd w:val="clear" w:color="auto" w:fill="E6E7E8"/>
          </w:tcPr>
          <w:p w14:paraId="3EEE88E0" w14:textId="77777777" w:rsidR="00F41654" w:rsidRDefault="00114F5D">
            <w:pPr>
              <w:pStyle w:val="TableParagraph"/>
              <w:spacing w:before="20" w:line="232" w:lineRule="auto"/>
              <w:ind w:left="79"/>
              <w:rPr>
                <w:b/>
                <w:sz w:val="24"/>
              </w:rPr>
            </w:pPr>
            <w:permStart w:id="298801898" w:edGrp="everyone" w:colFirst="1" w:colLast="1"/>
            <w:permEnd w:id="1056390996"/>
            <w:r>
              <w:rPr>
                <w:b/>
                <w:color w:val="231F20"/>
                <w:sz w:val="24"/>
              </w:rPr>
              <w:t>Breakdown</w:t>
            </w:r>
            <w:r>
              <w:rPr>
                <w:b/>
                <w:color w:val="231F20"/>
                <w:spacing w:val="-1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1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services provided and costs</w:t>
            </w:r>
          </w:p>
        </w:tc>
        <w:tc>
          <w:tcPr>
            <w:tcW w:w="7580" w:type="dxa"/>
          </w:tcPr>
          <w:p w14:paraId="6005D370" w14:textId="77777777" w:rsidR="00F41654" w:rsidRDefault="00F4165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41654" w14:paraId="1B5365C9" w14:textId="77777777">
        <w:trPr>
          <w:trHeight w:val="320"/>
        </w:trPr>
        <w:tc>
          <w:tcPr>
            <w:tcW w:w="3172" w:type="dxa"/>
            <w:shd w:val="clear" w:color="auto" w:fill="E6E7E8"/>
          </w:tcPr>
          <w:p w14:paraId="7B333BBA" w14:textId="77777777" w:rsidR="00F41654" w:rsidRDefault="00114F5D">
            <w:pPr>
              <w:pStyle w:val="TableParagraph"/>
              <w:spacing w:before="13" w:line="287" w:lineRule="exact"/>
              <w:ind w:left="79"/>
              <w:rPr>
                <w:b/>
                <w:sz w:val="24"/>
              </w:rPr>
            </w:pPr>
            <w:permStart w:id="1037133765" w:edGrp="everyone" w:colFirst="1" w:colLast="1"/>
            <w:permEnd w:id="298801898"/>
            <w:r>
              <w:rPr>
                <w:b/>
                <w:color w:val="231F20"/>
                <w:spacing w:val="-2"/>
                <w:sz w:val="24"/>
              </w:rPr>
              <w:t>Total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pacing w:val="-4"/>
                <w:sz w:val="24"/>
              </w:rPr>
              <w:t>cost</w:t>
            </w:r>
          </w:p>
        </w:tc>
        <w:tc>
          <w:tcPr>
            <w:tcW w:w="7580" w:type="dxa"/>
          </w:tcPr>
          <w:p w14:paraId="77874448" w14:textId="77777777" w:rsidR="00F41654" w:rsidRDefault="00F416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1654" w14:paraId="43DA3AC8" w14:textId="77777777">
        <w:trPr>
          <w:trHeight w:val="338"/>
        </w:trPr>
        <w:tc>
          <w:tcPr>
            <w:tcW w:w="3172" w:type="dxa"/>
            <w:shd w:val="clear" w:color="auto" w:fill="E6E7E8"/>
          </w:tcPr>
          <w:p w14:paraId="69748B96" w14:textId="77777777" w:rsidR="00F41654" w:rsidRDefault="00114F5D">
            <w:pPr>
              <w:pStyle w:val="TableParagraph"/>
              <w:spacing w:before="13"/>
              <w:ind w:left="79"/>
              <w:rPr>
                <w:b/>
                <w:sz w:val="24"/>
              </w:rPr>
            </w:pPr>
            <w:permStart w:id="710945772" w:edGrp="everyone" w:colFirst="1" w:colLast="1"/>
            <w:permEnd w:id="1037133765"/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cost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pacing w:val="-4"/>
                <w:sz w:val="24"/>
              </w:rPr>
              <w:t>Euros</w:t>
            </w:r>
          </w:p>
        </w:tc>
        <w:tc>
          <w:tcPr>
            <w:tcW w:w="7580" w:type="dxa"/>
          </w:tcPr>
          <w:p w14:paraId="371BE2D8" w14:textId="77777777" w:rsidR="00F41654" w:rsidRDefault="00F416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ermEnd w:id="710945772"/>
    <w:p w14:paraId="260DDAFB" w14:textId="77777777" w:rsidR="00F41654" w:rsidRDefault="00114F5D">
      <w:pPr>
        <w:pStyle w:val="BodyText"/>
        <w:spacing w:before="4"/>
        <w:rPr>
          <w:rFonts w:ascii="Times New Roman"/>
          <w:sz w:val="19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635DB43" wp14:editId="4B29653E">
            <wp:simplePos x="0" y="0"/>
            <wp:positionH relativeFrom="page">
              <wp:posOffset>5256005</wp:posOffset>
            </wp:positionH>
            <wp:positionV relativeFrom="paragraph">
              <wp:posOffset>156515</wp:posOffset>
            </wp:positionV>
            <wp:extent cx="458684" cy="40138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684" cy="401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356B">
        <w:pict w14:anchorId="0E1DD571">
          <v:group id="docshapegroup6" o:spid="_x0000_s1026" style="position:absolute;margin-left:454.65pt;margin-top:16pt;width:112.05pt;height:24.85pt;z-index:-15727616;mso-wrap-distance-left:0;mso-wrap-distance-right:0;mso-position-horizontal-relative:page;mso-position-vertical-relative:text" coordorigin="9093,320" coordsize="2241,497">
            <v:shape id="docshape7" o:spid="_x0000_s1034" style="position:absolute;left:9093;top:323;width:471;height:382" coordorigin="9093,324" coordsize="471,382" o:spt="100" adj="0,,0" path="m9403,345r-96,l9307,479r-117,l9190,345r-97,l9093,479r,84l9093,705r97,l9190,563r117,l9307,705r96,l9403,563r,-84l9403,345xm9562,443r-96,l9466,705r96,l9562,443xm9564,370r-4,-19l9550,337r-15,-10l9514,324r-20,3l9479,337r-10,14l9465,370r4,18l9478,402r16,10l9514,415r,l9535,412r15,-10l9560,388r4,-18xe" fillcolor="#231f2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8" o:spid="_x0000_s1033" type="#_x0000_t75" style="position:absolute;left:9608;top:436;width:274;height:381">
              <v:imagedata r:id="rId8" o:title=""/>
            </v:shape>
            <v:shape id="docshape9" o:spid="_x0000_s1032" type="#_x0000_t75" style="position:absolute;left:9940;top:325;width:262;height:380">
              <v:imagedata r:id="rId9" o:title=""/>
            </v:shape>
            <v:shape id="docshape10" o:spid="_x0000_s1031" type="#_x0000_t75" style="position:absolute;left:10237;top:320;width:189;height:385">
              <v:imagedata r:id="rId10" o:title=""/>
            </v:shape>
            <v:shape id="docshape11" o:spid="_x0000_s1030" style="position:absolute;left:10464;top:323;width:99;height:382" coordorigin="10465,324" coordsize="99,382" o:spt="100" adj="0,,0" path="m10562,443r-97,l10465,705r97,l10562,443xm10514,324r-20,3l10478,337r-10,14l10465,370r3,18l10478,402r15,10l10513,415r1,l10534,412r16,-10l10560,388r3,-18l10559,351r-9,-14l10534,327r-20,-3xe" fillcolor="#231f20" stroked="f">
              <v:stroke joinstyle="round"/>
              <v:formulas/>
              <v:path arrowok="t" o:connecttype="segments"/>
            </v:shape>
            <v:shape id="docshape12" o:spid="_x0000_s1029" type="#_x0000_t75" style="position:absolute;left:10608;top:436;width:258;height:274">
              <v:imagedata r:id="rId11" o:title=""/>
            </v:shape>
            <v:rect id="docshape13" o:spid="_x0000_s1028" style="position:absolute;left:10909;top:325;width:97;height:380" fillcolor="#231f20" stroked="f"/>
            <v:shape id="docshape14" o:spid="_x0000_s1027" type="#_x0000_t75" style="position:absolute;left:11052;top:325;width:282;height:386">
              <v:imagedata r:id="rId12" o:title=""/>
            </v:shape>
            <w10:wrap type="topAndBottom" anchorx="page"/>
          </v:group>
        </w:pict>
      </w:r>
    </w:p>
    <w:sectPr w:rsidR="00F41654">
      <w:type w:val="continuous"/>
      <w:pgSz w:w="11910" w:h="16840"/>
      <w:pgMar w:top="0" w:right="4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ocumentProtection w:edit="readOnly" w:enforcement="1" w:cryptProviderType="rsaAES" w:cryptAlgorithmClass="hash" w:cryptAlgorithmType="typeAny" w:cryptAlgorithmSid="14" w:cryptSpinCount="100000" w:hash="VCGjE2CEqQZ6I9+jDusU/v+LGeRItCyJZUFRQBfhq1JNbUBZTiC0dhvHNeUYIS3s78J5BW14HlNT0yjV8rSkPw==" w:salt="ky/oguMUPAgOCHOPeky+uA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1654"/>
    <w:rsid w:val="00114F5D"/>
    <w:rsid w:val="00A254A1"/>
    <w:rsid w:val="00EC356B"/>
    <w:rsid w:val="00F4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52F9878F"/>
  <w15:docId w15:val="{23B1BCA0-972F-472D-A609-1698F548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ed5fb6-69a2-42a4-b846-53f5e2e18ebf">
      <Terms xmlns="http://schemas.microsoft.com/office/infopath/2007/PartnerControls"/>
    </lcf76f155ced4ddcb4097134ff3c332f>
    <TaxCatchAll xmlns="203c1c1e-34b3-43b9-872b-b00e5a57c1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867CCBF9DA7E41B0EEC05A8EF4A51B" ma:contentTypeVersion="14" ma:contentTypeDescription="Create a new document." ma:contentTypeScope="" ma:versionID="ef48d00f7b9f48a70cb8c947321f97e6">
  <xsd:schema xmlns:xsd="http://www.w3.org/2001/XMLSchema" xmlns:xs="http://www.w3.org/2001/XMLSchema" xmlns:p="http://schemas.microsoft.com/office/2006/metadata/properties" xmlns:ns2="203c1c1e-34b3-43b9-872b-b00e5a57c1ea" xmlns:ns3="f3ed5fb6-69a2-42a4-b846-53f5e2e18ebf" targetNamespace="http://schemas.microsoft.com/office/2006/metadata/properties" ma:root="true" ma:fieldsID="33b60bc7035e44df8d14db52ce681b2a" ns2:_="" ns3:_="">
    <xsd:import namespace="203c1c1e-34b3-43b9-872b-b00e5a57c1ea"/>
    <xsd:import namespace="f3ed5fb6-69a2-42a4-b846-53f5e2e18e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c1c1e-34b3-43b9-872b-b00e5a57c1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26a5b66-f527-403e-995a-a9c36e40a26f}" ma:internalName="TaxCatchAll" ma:showField="CatchAllData" ma:web="203c1c1e-34b3-43b9-872b-b00e5a57c1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d5fb6-69a2-42a4-b846-53f5e2e18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8bf0d6c-8cab-4b14-ac4b-41019c9662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51445A-E333-4F8A-A3D0-A7926DB4B008}">
  <ds:schemaRefs>
    <ds:schemaRef ds:uri="http://purl.org/dc/dcmitype/"/>
    <ds:schemaRef ds:uri="http://www.w3.org/XML/1998/namespace"/>
    <ds:schemaRef ds:uri="http://purl.org/dc/elements/1.1/"/>
    <ds:schemaRef ds:uri="f3ed5fb6-69a2-42a4-b846-53f5e2e18ebf"/>
    <ds:schemaRef ds:uri="http://purl.org/dc/terms/"/>
    <ds:schemaRef ds:uri="http://schemas.microsoft.com/office/2006/documentManagement/types"/>
    <ds:schemaRef ds:uri="203c1c1e-34b3-43b9-872b-b00e5a57c1ea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8E6C0D8-8E53-41AE-9C7F-B8C6483A6C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4DDD2E-B5A9-42A0-8C5D-5B4D9722F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c1c1e-34b3-43b9-872b-b00e5a57c1ea"/>
    <ds:schemaRef ds:uri="f3ed5fb6-69a2-42a4-b846-53f5e2e18e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8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 Savill</cp:lastModifiedBy>
  <cp:revision>2</cp:revision>
  <dcterms:created xsi:type="dcterms:W3CDTF">2023-02-20T11:42:00Z</dcterms:created>
  <dcterms:modified xsi:type="dcterms:W3CDTF">2023-02-20T14:16:00Z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2023-02-20T00:00:00Z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0x010100E3867CCBF9DA7E41B0EEC05A8EF4A51B</vt:lpwstr>
  </property>
  <property fmtid="{D5CDD505-2E9C-101B-9397-08002B2CF9AE}" pid="7" name="MediaServiceImageTags">
    <vt:lpwstr/>
  </property>
</Properties>
</file>