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ECB4" w14:textId="20E35099" w:rsidR="00F16343" w:rsidRDefault="00F1634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88BDA9" wp14:editId="04F4D202">
            <wp:simplePos x="0" y="0"/>
            <wp:positionH relativeFrom="page">
              <wp:posOffset>0</wp:posOffset>
            </wp:positionH>
            <wp:positionV relativeFrom="paragraph">
              <wp:posOffset>-890649</wp:posOffset>
            </wp:positionV>
            <wp:extent cx="7557931" cy="2904490"/>
            <wp:effectExtent l="0" t="0" r="5080" b="0"/>
            <wp:wrapNone/>
            <wp:docPr id="1304257826" name="Picture 1304257826" descr="A black and red background with a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257826" name="Picture 1304257826" descr="A black and red background with a su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792"/>
                    <a:stretch/>
                  </pic:blipFill>
                  <pic:spPr bwMode="auto">
                    <a:xfrm>
                      <a:off x="0" y="0"/>
                      <a:ext cx="7577011" cy="291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502B4" w14:textId="6C32ECED" w:rsidR="00F16343" w:rsidRDefault="00F16343">
      <w:pPr>
        <w:rPr>
          <w:noProof/>
        </w:rPr>
      </w:pPr>
    </w:p>
    <w:p w14:paraId="1577256A" w14:textId="06ACF333" w:rsidR="00F16343" w:rsidRDefault="00F16343">
      <w:pPr>
        <w:rPr>
          <w:noProof/>
        </w:rPr>
      </w:pPr>
    </w:p>
    <w:p w14:paraId="205E8E66" w14:textId="33FA99E9" w:rsidR="00F16343" w:rsidRDefault="00B45F4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207ACE6" wp14:editId="659496D7">
                <wp:simplePos x="0" y="0"/>
                <wp:positionH relativeFrom="margin">
                  <wp:posOffset>-702661</wp:posOffset>
                </wp:positionH>
                <wp:positionV relativeFrom="paragraph">
                  <wp:posOffset>145965</wp:posOffset>
                </wp:positionV>
                <wp:extent cx="6229350" cy="566382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663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A52CC" w14:textId="055F477D" w:rsidR="00B45F4D" w:rsidRPr="00774D30" w:rsidRDefault="00B45F4D" w:rsidP="00B45F4D">
                            <w:pPr>
                              <w:rPr>
                                <w:rFonts w:ascii="Roboto Black" w:hAnsi="Roboto Black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Roboto Black" w:hAnsi="Roboto Black"/>
                                <w:color w:val="FFFFFF" w:themeColor="background1"/>
                                <w:sz w:val="60"/>
                                <w:szCs w:val="60"/>
                              </w:rPr>
                              <w:t>Whistleblowing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3226ACD">
              <v:shapetype id="_x0000_t202" coordsize="21600,21600" o:spt="202" path="m,l,21600r21600,l21600,xe" w14:anchorId="0207ACE6">
                <v:stroke joinstyle="miter"/>
                <v:path gradientshapeok="t" o:connecttype="rect"/>
              </v:shapetype>
              <v:shape id="Text Box 2" style="position:absolute;margin-left:-55.35pt;margin-top:11.5pt;width:490.5pt;height:44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">
                <v:textbox>
                  <w:txbxContent>
                    <w:p w:rsidRPr="00774D30" w:rsidR="00B45F4D" w:rsidP="00B45F4D" w:rsidRDefault="00B45F4D" w14:paraId="386BFC6B" w14:textId="055F477D">
                      <w:pPr>
                        <w:rPr>
                          <w:rFonts w:ascii="Roboto Black" w:hAnsi="Roboto Black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Roboto Black" w:hAnsi="Roboto Black"/>
                          <w:color w:val="FFFFFF" w:themeColor="background1"/>
                          <w:sz w:val="60"/>
                          <w:szCs w:val="60"/>
                        </w:rPr>
                        <w:t>Whistleblowing Policy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3AF2B" w14:textId="77777777" w:rsidR="00F16343" w:rsidRDefault="00F16343">
      <w:pPr>
        <w:rPr>
          <w:noProof/>
        </w:rPr>
      </w:pPr>
    </w:p>
    <w:p w14:paraId="0A42903E" w14:textId="77777777" w:rsidR="00F16343" w:rsidRDefault="00F16343">
      <w:pPr>
        <w:rPr>
          <w:noProof/>
        </w:rPr>
      </w:pPr>
    </w:p>
    <w:p w14:paraId="589344B2" w14:textId="77777777" w:rsidR="00F16343" w:rsidRDefault="00F16343">
      <w:pPr>
        <w:rPr>
          <w:noProof/>
        </w:rPr>
      </w:pPr>
    </w:p>
    <w:p w14:paraId="1C075096" w14:textId="77777777" w:rsidR="00F16343" w:rsidRDefault="00F16343"/>
    <w:p w14:paraId="1ECEED08" w14:textId="40A09CC7" w:rsidR="00D836A9" w:rsidRPr="00F62993" w:rsidRDefault="00D836A9" w:rsidP="00D836A9">
      <w:pPr>
        <w:rPr>
          <w:rFonts w:ascii="Arial" w:hAnsi="Arial" w:cs="Arial"/>
          <w:b/>
          <w:bCs/>
          <w:noProof/>
          <w:color w:val="C00000"/>
        </w:rPr>
      </w:pPr>
      <w:r w:rsidRPr="00F62993">
        <w:rPr>
          <w:rFonts w:ascii="Arial" w:hAnsi="Arial" w:cs="Arial"/>
          <w:b/>
          <w:bCs/>
          <w:noProof/>
          <w:color w:val="C00000"/>
        </w:rPr>
        <w:t>1</w:t>
      </w:r>
      <w:r w:rsidRPr="00F62993">
        <w:rPr>
          <w:rFonts w:ascii="Arial" w:hAnsi="Arial" w:cs="Arial"/>
          <w:b/>
          <w:bCs/>
          <w:noProof/>
          <w:color w:val="C00000"/>
        </w:rPr>
        <w:tab/>
        <w:t>Introduction</w:t>
      </w:r>
    </w:p>
    <w:p w14:paraId="03681783" w14:textId="1BA5A40A" w:rsidR="00D836A9" w:rsidRPr="00D836A9" w:rsidRDefault="00D836A9" w:rsidP="00D836A9">
      <w:pPr>
        <w:rPr>
          <w:rFonts w:ascii="Arial" w:hAnsi="Arial" w:cs="Arial"/>
          <w:noProof/>
        </w:rPr>
      </w:pPr>
      <w:r w:rsidRPr="00D836A9">
        <w:rPr>
          <w:rFonts w:ascii="Arial" w:hAnsi="Arial" w:cs="Arial"/>
          <w:noProof/>
        </w:rPr>
        <w:t>1.1</w:t>
      </w:r>
      <w:r w:rsidRPr="00D836A9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England Hockey</w:t>
      </w:r>
      <w:r w:rsidRPr="00D836A9">
        <w:rPr>
          <w:rFonts w:ascii="Arial" w:hAnsi="Arial" w:cs="Arial"/>
          <w:noProof/>
        </w:rPr>
        <w:t xml:space="preserve"> is committed to developing a culture where it is safe and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acceptable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for all individuals working for the organisation to raise concerns about poor or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unacceptable practice and misconduct.</w:t>
      </w:r>
    </w:p>
    <w:p w14:paraId="4B5ABAA1" w14:textId="61072B58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1.2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Employees may often be the first to identify same apparent wrongdoing within </w:t>
      </w:r>
      <w:r>
        <w:rPr>
          <w:rFonts w:ascii="Arial" w:hAnsi="Arial" w:cs="Arial"/>
          <w:noProof/>
        </w:rPr>
        <w:tab/>
        <w:t>England Hockey</w:t>
      </w:r>
      <w:r w:rsidRPr="00D836A9">
        <w:rPr>
          <w:rFonts w:ascii="Arial" w:hAnsi="Arial" w:cs="Arial"/>
          <w:noProof/>
        </w:rPr>
        <w:t xml:space="preserve">. However, they may not express their concerns because they feel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that speaking up would be disloyal to their colleagues or to </w:t>
      </w:r>
      <w:r>
        <w:rPr>
          <w:rFonts w:ascii="Arial" w:hAnsi="Arial" w:cs="Arial"/>
          <w:noProof/>
        </w:rPr>
        <w:t>England Hockey</w:t>
      </w:r>
      <w:r w:rsidRPr="00D836A9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They may also fear harassment or victimisation. In these circumstances, it may be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easier to ignore the concern rather than report what may just be a suspicion of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malpractice.</w:t>
      </w:r>
    </w:p>
    <w:p w14:paraId="72B69B9C" w14:textId="3A932968" w:rsidR="00D836A9" w:rsidRPr="00D836A9" w:rsidRDefault="00D836A9" w:rsidP="00D836A9">
      <w:pPr>
        <w:rPr>
          <w:rFonts w:ascii="Arial" w:hAnsi="Arial" w:cs="Arial"/>
          <w:noProof/>
        </w:rPr>
      </w:pPr>
      <w:r w:rsidRPr="00D836A9">
        <w:rPr>
          <w:rFonts w:ascii="Arial" w:hAnsi="Arial" w:cs="Arial"/>
          <w:noProof/>
        </w:rPr>
        <w:t>1.2</w:t>
      </w:r>
      <w:r w:rsidRPr="00D836A9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England Hockey</w:t>
      </w:r>
      <w:r w:rsidRPr="00D836A9">
        <w:rPr>
          <w:rFonts w:ascii="Arial" w:hAnsi="Arial" w:cs="Arial"/>
          <w:noProof/>
        </w:rPr>
        <w:t xml:space="preserve"> is committed to the highest possible standards of openness, good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governance, probity and accountability. In line with that commitment we expect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employees, and others that we deal with, who have serious concerns about any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aspect of </w:t>
      </w:r>
      <w:r>
        <w:rPr>
          <w:rFonts w:ascii="Arial" w:hAnsi="Arial" w:cs="Arial"/>
          <w:noProof/>
        </w:rPr>
        <w:t>England Hockey</w:t>
      </w:r>
      <w:r w:rsidRPr="00D836A9">
        <w:rPr>
          <w:rFonts w:ascii="Arial" w:hAnsi="Arial" w:cs="Arial"/>
          <w:noProof/>
        </w:rPr>
        <w:t>’s work to come forward and voice those</w:t>
      </w:r>
      <w:r>
        <w:rPr>
          <w:rFonts w:ascii="Arial" w:hAnsi="Arial" w:cs="Arial"/>
          <w:noProof/>
        </w:rPr>
        <w:t xml:space="preserve"> </w:t>
      </w:r>
      <w:r w:rsidRPr="00D836A9">
        <w:rPr>
          <w:rFonts w:ascii="Arial" w:hAnsi="Arial" w:cs="Arial"/>
          <w:noProof/>
        </w:rPr>
        <w:t xml:space="preserve">concerns. It is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recognised that most cases will have to proceed on a confidential basis.</w:t>
      </w:r>
    </w:p>
    <w:p w14:paraId="627CA9CE" w14:textId="5E9C2153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1.3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This </w:t>
      </w:r>
      <w:r>
        <w:rPr>
          <w:rFonts w:ascii="Arial" w:hAnsi="Arial" w:cs="Arial"/>
          <w:noProof/>
        </w:rPr>
        <w:t>policy</w:t>
      </w:r>
      <w:r w:rsidRPr="00D836A9">
        <w:rPr>
          <w:rFonts w:ascii="Arial" w:hAnsi="Arial" w:cs="Arial"/>
          <w:noProof/>
        </w:rPr>
        <w:t xml:space="preserve"> makes it clear that you can do so without fear of victimisation or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disadvantage. This </w:t>
      </w:r>
      <w:r w:rsidR="00AC3D10">
        <w:rPr>
          <w:rFonts w:ascii="Arial" w:hAnsi="Arial" w:cs="Arial"/>
          <w:noProof/>
        </w:rPr>
        <w:t>policy</w:t>
      </w:r>
      <w:r w:rsidRPr="00D836A9">
        <w:rPr>
          <w:rFonts w:ascii="Arial" w:hAnsi="Arial" w:cs="Arial"/>
          <w:noProof/>
        </w:rPr>
        <w:t xml:space="preserve"> is intended to encourage and enable employees to raise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serious concerns within </w:t>
      </w:r>
      <w:r>
        <w:rPr>
          <w:rFonts w:ascii="Arial" w:hAnsi="Arial" w:cs="Arial"/>
          <w:noProof/>
        </w:rPr>
        <w:t>England Hockey</w:t>
      </w:r>
      <w:r w:rsidRPr="00D836A9">
        <w:rPr>
          <w:rFonts w:ascii="Arial" w:hAnsi="Arial" w:cs="Arial"/>
          <w:noProof/>
        </w:rPr>
        <w:t xml:space="preserve"> rather than overlooking a problem or feeling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the need to raise it with someone outside. This </w:t>
      </w:r>
      <w:r w:rsidR="00AC3D10">
        <w:rPr>
          <w:rFonts w:ascii="Arial" w:hAnsi="Arial" w:cs="Arial"/>
          <w:noProof/>
        </w:rPr>
        <w:t>policy</w:t>
      </w:r>
      <w:r w:rsidRPr="00D836A9">
        <w:rPr>
          <w:rFonts w:ascii="Arial" w:hAnsi="Arial" w:cs="Arial"/>
          <w:noProof/>
        </w:rPr>
        <w:t xml:space="preserve"> also takes account of the </w:t>
      </w:r>
      <w:r w:rsidR="00AC3D10"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Public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Interest Disclosure Act 1998.</w:t>
      </w:r>
    </w:p>
    <w:p w14:paraId="6B714258" w14:textId="4D2200CB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1.4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This </w:t>
      </w:r>
      <w:r w:rsidR="00AC3D10">
        <w:rPr>
          <w:rFonts w:ascii="Arial" w:hAnsi="Arial" w:cs="Arial"/>
          <w:noProof/>
        </w:rPr>
        <w:t>policy</w:t>
      </w:r>
      <w:r w:rsidRPr="00D836A9">
        <w:rPr>
          <w:rFonts w:ascii="Arial" w:hAnsi="Arial" w:cs="Arial"/>
          <w:noProof/>
        </w:rPr>
        <w:t xml:space="preserve"> applies to all employees and those contractors working for </w:t>
      </w:r>
      <w:r>
        <w:rPr>
          <w:rFonts w:ascii="Arial" w:hAnsi="Arial" w:cs="Arial"/>
          <w:noProof/>
        </w:rPr>
        <w:t xml:space="preserve">England </w:t>
      </w:r>
      <w:r>
        <w:rPr>
          <w:rFonts w:ascii="Arial" w:hAnsi="Arial" w:cs="Arial"/>
          <w:noProof/>
        </w:rPr>
        <w:tab/>
        <w:t>Hockey</w:t>
      </w:r>
      <w:r w:rsidRPr="00D836A9">
        <w:rPr>
          <w:rFonts w:ascii="Arial" w:hAnsi="Arial" w:cs="Arial"/>
          <w:noProof/>
        </w:rPr>
        <w:t xml:space="preserve"> on the organisation’s premises, for example agency staff, and contractors. It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also covers suppliers and those providing services under a contract with </w:t>
      </w:r>
      <w:r>
        <w:rPr>
          <w:rFonts w:ascii="Arial" w:hAnsi="Arial" w:cs="Arial"/>
          <w:noProof/>
        </w:rPr>
        <w:t xml:space="preserve">England </w:t>
      </w:r>
      <w:r>
        <w:rPr>
          <w:rFonts w:ascii="Arial" w:hAnsi="Arial" w:cs="Arial"/>
          <w:noProof/>
        </w:rPr>
        <w:tab/>
        <w:t>Hockey</w:t>
      </w:r>
      <w:r w:rsidRPr="00D836A9">
        <w:rPr>
          <w:rFonts w:ascii="Arial" w:hAnsi="Arial" w:cs="Arial"/>
          <w:noProof/>
        </w:rPr>
        <w:t xml:space="preserve"> in their own premises. It does not apply to service users or members of the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general public. Although such persons are encouraged (if they have concerns about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some apparent wrongdoing within the organisation) to raise their concerns in line with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the </w:t>
      </w:r>
      <w:hyperlink r:id="rId12" w:history="1">
        <w:r w:rsidRPr="00621A2A">
          <w:rPr>
            <w:rStyle w:val="Hyperlink"/>
            <w:rFonts w:ascii="Arial" w:hAnsi="Arial" w:cs="Arial"/>
            <w:noProof/>
          </w:rPr>
          <w:t>complaints procedures.</w:t>
        </w:r>
      </w:hyperlink>
    </w:p>
    <w:p w14:paraId="730B1E54" w14:textId="77777777" w:rsidR="00D836A9" w:rsidRPr="00F62993" w:rsidRDefault="00D836A9" w:rsidP="00D836A9">
      <w:pPr>
        <w:rPr>
          <w:rFonts w:ascii="Arial" w:hAnsi="Arial" w:cs="Arial"/>
          <w:b/>
          <w:bCs/>
          <w:noProof/>
          <w:color w:val="C00000"/>
        </w:rPr>
      </w:pPr>
      <w:r w:rsidRPr="00F62993">
        <w:rPr>
          <w:rFonts w:ascii="Arial" w:hAnsi="Arial" w:cs="Arial"/>
          <w:b/>
          <w:bCs/>
          <w:noProof/>
          <w:color w:val="C00000"/>
        </w:rPr>
        <w:t>2</w:t>
      </w:r>
      <w:r w:rsidRPr="00F62993">
        <w:rPr>
          <w:rFonts w:ascii="Arial" w:hAnsi="Arial" w:cs="Arial"/>
          <w:b/>
          <w:bCs/>
          <w:noProof/>
          <w:color w:val="C00000"/>
        </w:rPr>
        <w:tab/>
        <w:t>Scope of Policy</w:t>
      </w:r>
    </w:p>
    <w:p w14:paraId="0C97802B" w14:textId="7BBF37F5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2.1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This policy aims to:</w:t>
      </w:r>
    </w:p>
    <w:p w14:paraId="2B1CAAA5" w14:textId="021CC22C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2.1.1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Encourage you to feel confident in raising serious concerns, without the fear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of being sacked, suspended or victimised.</w:t>
      </w:r>
    </w:p>
    <w:p w14:paraId="70366FDC" w14:textId="77777777" w:rsidR="00D836A9" w:rsidRDefault="00D836A9" w:rsidP="00D836A9">
      <w:pPr>
        <w:rPr>
          <w:rFonts w:ascii="Arial" w:hAnsi="Arial" w:cs="Arial"/>
          <w:noProof/>
        </w:rPr>
      </w:pPr>
    </w:p>
    <w:p w14:paraId="649ED1E9" w14:textId="77777777" w:rsidR="00D836A9" w:rsidRDefault="00D836A9" w:rsidP="00D836A9">
      <w:pPr>
        <w:rPr>
          <w:rFonts w:ascii="Arial" w:hAnsi="Arial" w:cs="Arial"/>
          <w:noProof/>
        </w:rPr>
      </w:pPr>
    </w:p>
    <w:p w14:paraId="05CB3830" w14:textId="56CCAF6D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2.1.2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Provide avenues for you to raise those concerns and receive feedback on any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action taken (if required).</w:t>
      </w:r>
    </w:p>
    <w:p w14:paraId="60373E69" w14:textId="2BAE3FA7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2.1.3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Ensure that you receive a response to your concerns and that you are aware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of how to pursue them if you are not satisfied.</w:t>
      </w:r>
    </w:p>
    <w:p w14:paraId="0F03C2CA" w14:textId="5F1DC7C6" w:rsid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2.1.4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There are existing procedures in place to enable you to lodge a grievance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relating to your own employment. This </w:t>
      </w:r>
      <w:r w:rsidR="00AC3D10">
        <w:rPr>
          <w:rFonts w:ascii="Arial" w:hAnsi="Arial" w:cs="Arial"/>
          <w:noProof/>
        </w:rPr>
        <w:t>policy</w:t>
      </w:r>
      <w:r w:rsidRPr="00D836A9">
        <w:rPr>
          <w:rFonts w:ascii="Arial" w:hAnsi="Arial" w:cs="Arial"/>
          <w:noProof/>
        </w:rPr>
        <w:t xml:space="preserve"> is intended to cover major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concerns that you may have which fall outside the scope of other procedures.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Thus, any serious concerns that you have about any aspect of service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provision or the conduct of officers or members of Sport England or others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acting on behalf of </w:t>
      </w:r>
      <w:r>
        <w:rPr>
          <w:rFonts w:ascii="Arial" w:hAnsi="Arial" w:cs="Arial"/>
          <w:noProof/>
        </w:rPr>
        <w:t>England Hockey</w:t>
      </w:r>
      <w:r w:rsidRPr="00D836A9">
        <w:rPr>
          <w:rFonts w:ascii="Arial" w:hAnsi="Arial" w:cs="Arial"/>
          <w:noProof/>
        </w:rPr>
        <w:t xml:space="preserve"> can be reported under this </w:t>
      </w:r>
      <w:r w:rsidR="00AC3D10">
        <w:rPr>
          <w:rFonts w:ascii="Arial" w:hAnsi="Arial" w:cs="Arial"/>
          <w:noProof/>
        </w:rPr>
        <w:t>policy</w:t>
      </w:r>
      <w:r w:rsidRPr="00D836A9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</w:p>
    <w:p w14:paraId="42622C18" w14:textId="20C08AFA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2.2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Examples of major concerns will include information which tends to show that:</w:t>
      </w:r>
    </w:p>
    <w:p w14:paraId="4B42686A" w14:textId="316ACC0A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2.2.1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A criminal offence has/is taking place</w:t>
      </w:r>
    </w:p>
    <w:p w14:paraId="4DAC803A" w14:textId="0042B407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2.2.2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There is a danger to the health and safety of any individual</w:t>
      </w:r>
    </w:p>
    <w:p w14:paraId="6DC0031D" w14:textId="32D6CDAF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2.2.3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Damage to the environment</w:t>
      </w:r>
    </w:p>
    <w:p w14:paraId="7A446BC3" w14:textId="53C84787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2.2.4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A serious breach of procedures and guidelines has/is taking place.</w:t>
      </w:r>
    </w:p>
    <w:p w14:paraId="2DE71E56" w14:textId="77777777" w:rsidR="00D836A9" w:rsidRPr="00F62993" w:rsidRDefault="00D836A9" w:rsidP="00D836A9">
      <w:pPr>
        <w:rPr>
          <w:rFonts w:ascii="Arial" w:hAnsi="Arial" w:cs="Arial"/>
          <w:b/>
          <w:bCs/>
          <w:noProof/>
          <w:color w:val="C00000"/>
        </w:rPr>
      </w:pPr>
      <w:r w:rsidRPr="00F62993">
        <w:rPr>
          <w:rFonts w:ascii="Arial" w:hAnsi="Arial" w:cs="Arial"/>
          <w:b/>
          <w:bCs/>
          <w:noProof/>
          <w:color w:val="C00000"/>
        </w:rPr>
        <w:t>3</w:t>
      </w:r>
      <w:r w:rsidRPr="00F62993">
        <w:rPr>
          <w:rFonts w:ascii="Arial" w:hAnsi="Arial" w:cs="Arial"/>
          <w:b/>
          <w:bCs/>
          <w:noProof/>
          <w:color w:val="C00000"/>
        </w:rPr>
        <w:tab/>
        <w:t>Safeguarding</w:t>
      </w:r>
    </w:p>
    <w:p w14:paraId="1683A4E2" w14:textId="761527E6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3.1</w:t>
      </w:r>
      <w:r>
        <w:rPr>
          <w:rFonts w:ascii="Arial" w:hAnsi="Arial" w:cs="Arial"/>
          <w:noProof/>
        </w:rPr>
        <w:tab/>
        <w:t>England Hockey</w:t>
      </w:r>
      <w:r w:rsidRPr="00D836A9">
        <w:rPr>
          <w:rFonts w:ascii="Arial" w:hAnsi="Arial" w:cs="Arial"/>
          <w:noProof/>
        </w:rPr>
        <w:t xml:space="preserve"> recognises that the decision to report a concern can be a difficult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one to make. If you disclose information in good faith and you reasonably believe that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what you say is true, you will have nothing to fear because you will be doing your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duty to your employer and those for whom you are providing a service.</w:t>
      </w:r>
    </w:p>
    <w:p w14:paraId="53592B32" w14:textId="7CC8BB22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3.2</w:t>
      </w:r>
      <w:r>
        <w:rPr>
          <w:rFonts w:ascii="Arial" w:hAnsi="Arial" w:cs="Arial"/>
          <w:noProof/>
        </w:rPr>
        <w:tab/>
        <w:t>England Hockey</w:t>
      </w:r>
      <w:r w:rsidRPr="00D836A9">
        <w:rPr>
          <w:rFonts w:ascii="Arial" w:hAnsi="Arial" w:cs="Arial"/>
          <w:noProof/>
        </w:rPr>
        <w:t xml:space="preserve"> will not tolerate any harassment or victimisation (including informal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pressures) and will take appropriate action to protect you when you raise a concern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in good faith.</w:t>
      </w:r>
    </w:p>
    <w:p w14:paraId="539E57E0" w14:textId="32C640FB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3.3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Any investigation into allegations of potential malpractice will not influence or be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influenced by any disciplinary or redundancy procedures that already affect you. </w:t>
      </w:r>
    </w:p>
    <w:p w14:paraId="7C9E16B2" w14:textId="77777777" w:rsidR="00D836A9" w:rsidRPr="00F62993" w:rsidRDefault="00D836A9" w:rsidP="00D836A9">
      <w:pPr>
        <w:rPr>
          <w:rFonts w:ascii="Arial" w:hAnsi="Arial" w:cs="Arial"/>
          <w:b/>
          <w:bCs/>
          <w:noProof/>
          <w:color w:val="C00000"/>
        </w:rPr>
      </w:pPr>
      <w:r w:rsidRPr="00F62993">
        <w:rPr>
          <w:rFonts w:ascii="Arial" w:hAnsi="Arial" w:cs="Arial"/>
          <w:b/>
          <w:bCs/>
          <w:noProof/>
          <w:color w:val="C00000"/>
        </w:rPr>
        <w:t xml:space="preserve">4 </w:t>
      </w:r>
      <w:r w:rsidRPr="00F62993">
        <w:rPr>
          <w:rFonts w:ascii="Arial" w:hAnsi="Arial" w:cs="Arial"/>
          <w:b/>
          <w:bCs/>
          <w:noProof/>
          <w:color w:val="C00000"/>
        </w:rPr>
        <w:tab/>
        <w:t>Confidentiality</w:t>
      </w:r>
    </w:p>
    <w:p w14:paraId="57D9A133" w14:textId="32C59F81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4.1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All concerns will be treated in confidence and during the process of investigating the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matter, every effort will be made not to reveal your identity if you so wish. However, if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the results of the investigation require formal action to be taken which depends upon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your evidence, for example disciplinary proceedings, then you will be expected to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come forward as a witness.</w:t>
      </w:r>
    </w:p>
    <w:p w14:paraId="530A0927" w14:textId="77777777" w:rsidR="00D836A9" w:rsidRPr="00F62993" w:rsidRDefault="00D836A9" w:rsidP="00D836A9">
      <w:pPr>
        <w:rPr>
          <w:rFonts w:ascii="Arial" w:hAnsi="Arial" w:cs="Arial"/>
          <w:b/>
          <w:bCs/>
          <w:noProof/>
          <w:color w:val="C00000"/>
        </w:rPr>
      </w:pPr>
      <w:r w:rsidRPr="00F62993">
        <w:rPr>
          <w:rFonts w:ascii="Arial" w:hAnsi="Arial" w:cs="Arial"/>
          <w:b/>
          <w:bCs/>
          <w:noProof/>
          <w:color w:val="C00000"/>
        </w:rPr>
        <w:t>5</w:t>
      </w:r>
      <w:r w:rsidRPr="00F62993">
        <w:rPr>
          <w:rFonts w:ascii="Arial" w:hAnsi="Arial" w:cs="Arial"/>
          <w:b/>
          <w:bCs/>
          <w:noProof/>
          <w:color w:val="C00000"/>
        </w:rPr>
        <w:tab/>
        <w:t xml:space="preserve">Anonymous Allegations </w:t>
      </w:r>
    </w:p>
    <w:p w14:paraId="430DFF06" w14:textId="7E538CD3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5.1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This</w:t>
      </w:r>
      <w:r>
        <w:rPr>
          <w:rFonts w:ascii="Arial" w:hAnsi="Arial" w:cs="Arial"/>
          <w:noProof/>
        </w:rPr>
        <w:t xml:space="preserve"> policy</w:t>
      </w:r>
      <w:r w:rsidRPr="00D836A9">
        <w:rPr>
          <w:rFonts w:ascii="Arial" w:hAnsi="Arial" w:cs="Arial"/>
          <w:noProof/>
        </w:rPr>
        <w:t xml:space="preserve"> encourages you to put your name to your allegation.</w:t>
      </w:r>
    </w:p>
    <w:p w14:paraId="0AFD6B90" w14:textId="6CBB0655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5.2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Concerns expressed anonymously are much less powerful, but will be considered at </w:t>
      </w:r>
      <w:r>
        <w:rPr>
          <w:rFonts w:ascii="Arial" w:hAnsi="Arial" w:cs="Arial"/>
          <w:noProof/>
        </w:rPr>
        <w:tab/>
      </w:r>
      <w:r w:rsidR="00AC3D10">
        <w:rPr>
          <w:rFonts w:ascii="Arial" w:hAnsi="Arial" w:cs="Arial"/>
          <w:noProof/>
        </w:rPr>
        <w:t>t</w:t>
      </w:r>
      <w:r w:rsidRPr="00D836A9">
        <w:rPr>
          <w:rFonts w:ascii="Arial" w:hAnsi="Arial" w:cs="Arial"/>
          <w:noProof/>
        </w:rPr>
        <w:t xml:space="preserve">he discretion of </w:t>
      </w:r>
      <w:r>
        <w:rPr>
          <w:rFonts w:ascii="Arial" w:hAnsi="Arial" w:cs="Arial"/>
          <w:noProof/>
        </w:rPr>
        <w:t>England Hockey</w:t>
      </w:r>
      <w:r w:rsidRPr="00D836A9">
        <w:rPr>
          <w:rFonts w:ascii="Arial" w:hAnsi="Arial" w:cs="Arial"/>
          <w:noProof/>
        </w:rPr>
        <w:t>.</w:t>
      </w:r>
    </w:p>
    <w:p w14:paraId="371439BF" w14:textId="59B0794B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5.3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In exercising this discretion, the factors to be taken into account would include:</w:t>
      </w:r>
    </w:p>
    <w:p w14:paraId="1DF82456" w14:textId="77777777" w:rsidR="00D836A9" w:rsidRPr="00D836A9" w:rsidRDefault="00D836A9" w:rsidP="00D836A9">
      <w:pPr>
        <w:rPr>
          <w:rFonts w:ascii="Arial" w:hAnsi="Arial" w:cs="Arial"/>
          <w:noProof/>
        </w:rPr>
      </w:pPr>
    </w:p>
    <w:p w14:paraId="4C634F77" w14:textId="77777777" w:rsid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ab/>
      </w:r>
    </w:p>
    <w:p w14:paraId="5396C9D0" w14:textId="2F7C2373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5.3.1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The seriousness of the issues raised</w:t>
      </w:r>
    </w:p>
    <w:p w14:paraId="5AC910D8" w14:textId="7DC2A68B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5.3.2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The credibility of the concern</w:t>
      </w:r>
    </w:p>
    <w:p w14:paraId="6E9817F7" w14:textId="7F5214AD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5.3.3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The likelihood of confirming the allegation from attributable sources</w:t>
      </w:r>
    </w:p>
    <w:p w14:paraId="5BDC5557" w14:textId="77777777" w:rsidR="00D836A9" w:rsidRPr="0018544E" w:rsidRDefault="00D836A9" w:rsidP="00D836A9">
      <w:pPr>
        <w:rPr>
          <w:rFonts w:ascii="Arial" w:hAnsi="Arial" w:cs="Arial"/>
          <w:b/>
          <w:bCs/>
          <w:noProof/>
          <w:color w:val="C00000"/>
        </w:rPr>
      </w:pPr>
      <w:r w:rsidRPr="0018544E">
        <w:rPr>
          <w:rFonts w:ascii="Arial" w:hAnsi="Arial" w:cs="Arial"/>
          <w:b/>
          <w:bCs/>
          <w:noProof/>
          <w:color w:val="C00000"/>
        </w:rPr>
        <w:t>6</w:t>
      </w:r>
      <w:r w:rsidRPr="0018544E">
        <w:rPr>
          <w:rFonts w:ascii="Arial" w:hAnsi="Arial" w:cs="Arial"/>
          <w:b/>
          <w:bCs/>
          <w:noProof/>
          <w:color w:val="C00000"/>
        </w:rPr>
        <w:tab/>
        <w:t>Untrue Allegations</w:t>
      </w:r>
    </w:p>
    <w:p w14:paraId="2EC2D920" w14:textId="17E37CA6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6.1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If you make an allegation in good faith, which you reasonable believe to be true, but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the allegation is not subsequently confirmed by the investigation, no action will be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taken against you. If, however, you make an allegation frivolously, maliciously or for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personal gain, disciplinary action may be taken against you.</w:t>
      </w:r>
    </w:p>
    <w:p w14:paraId="04107765" w14:textId="77777777" w:rsidR="00D836A9" w:rsidRPr="00F62993" w:rsidRDefault="00D836A9" w:rsidP="00D836A9">
      <w:pPr>
        <w:rPr>
          <w:rFonts w:ascii="Arial" w:hAnsi="Arial" w:cs="Arial"/>
          <w:b/>
          <w:bCs/>
          <w:noProof/>
          <w:color w:val="C00000"/>
        </w:rPr>
      </w:pPr>
      <w:r w:rsidRPr="00F62993">
        <w:rPr>
          <w:rFonts w:ascii="Arial" w:hAnsi="Arial" w:cs="Arial"/>
          <w:b/>
          <w:bCs/>
          <w:noProof/>
          <w:color w:val="C00000"/>
        </w:rPr>
        <w:t>7</w:t>
      </w:r>
      <w:r w:rsidRPr="00F62993">
        <w:rPr>
          <w:rFonts w:ascii="Arial" w:hAnsi="Arial" w:cs="Arial"/>
          <w:b/>
          <w:bCs/>
          <w:noProof/>
          <w:color w:val="C00000"/>
        </w:rPr>
        <w:tab/>
        <w:t>How to Raise a Concern</w:t>
      </w:r>
    </w:p>
    <w:p w14:paraId="06C11E35" w14:textId="10848E7B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7.1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Reporting colleagues and fellow workers can be a stressful experience, so here are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some tips for you to think about:</w:t>
      </w:r>
    </w:p>
    <w:p w14:paraId="39B099CA" w14:textId="7D04DABC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7.1.1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Don’t panic.</w:t>
      </w:r>
    </w:p>
    <w:p w14:paraId="4708BF9C" w14:textId="07FC0551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7.1.2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Don’t become a private investigator, especially where computers are involved.</w:t>
      </w:r>
    </w:p>
    <w:p w14:paraId="35ABACB9" w14:textId="58650038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7.1.3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Don’t forget there may be an innocent or good explanation.</w:t>
      </w:r>
    </w:p>
    <w:p w14:paraId="160E0203" w14:textId="6EAFB9A2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7.1.4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Don’t use this procedure to pursue a personal grievance.</w:t>
      </w:r>
    </w:p>
    <w:p w14:paraId="326FE789" w14:textId="589EB7E9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7.1.5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Think about what the end result may be before you take any action.</w:t>
      </w:r>
    </w:p>
    <w:p w14:paraId="0A124053" w14:textId="53B88C55" w:rsidR="00D836A9" w:rsidRPr="00D836A9" w:rsidRDefault="00D836A9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7.2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As a first step, you should normally raise concerns with your immediate manager.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This depends, however, on the seriousness and sensitivity of the issues involved and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 xml:space="preserve">who is suspected of the malpractice. If you do not think this is appropriate, then you </w:t>
      </w:r>
      <w:r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should approach the Chief Executive or</w:t>
      </w:r>
      <w:r w:rsidR="000471F8">
        <w:rPr>
          <w:rFonts w:ascii="Arial" w:hAnsi="Arial" w:cs="Arial"/>
          <w:noProof/>
        </w:rPr>
        <w:t xml:space="preserve"> </w:t>
      </w:r>
      <w:r w:rsidR="00096F30">
        <w:rPr>
          <w:rFonts w:ascii="Arial" w:hAnsi="Arial" w:cs="Arial"/>
          <w:noProof/>
        </w:rPr>
        <w:t xml:space="preserve">Finance and Operations Director </w:t>
      </w:r>
      <w:r w:rsidRPr="00D836A9">
        <w:rPr>
          <w:rFonts w:ascii="Arial" w:hAnsi="Arial" w:cs="Arial"/>
          <w:noProof/>
        </w:rPr>
        <w:t>and if this is</w:t>
      </w:r>
      <w:r w:rsidR="00096F30">
        <w:rPr>
          <w:rFonts w:ascii="Arial" w:hAnsi="Arial" w:cs="Arial"/>
          <w:noProof/>
        </w:rPr>
        <w:t xml:space="preserve"> </w:t>
      </w:r>
      <w:r w:rsidR="00096F30">
        <w:rPr>
          <w:rFonts w:ascii="Arial" w:hAnsi="Arial" w:cs="Arial"/>
          <w:noProof/>
        </w:rPr>
        <w:tab/>
      </w:r>
      <w:r w:rsidRPr="00D836A9">
        <w:rPr>
          <w:rFonts w:ascii="Arial" w:hAnsi="Arial" w:cs="Arial"/>
          <w:noProof/>
        </w:rPr>
        <w:t>also not appropriate, then you should refer your concerns to the Chair.</w:t>
      </w:r>
      <w:r w:rsidR="00AC3D10" w:rsidRPr="00D836A9">
        <w:rPr>
          <w:rFonts w:ascii="Arial" w:hAnsi="Arial" w:cs="Arial"/>
          <w:noProof/>
        </w:rPr>
        <w:t xml:space="preserve"> </w:t>
      </w:r>
    </w:p>
    <w:p w14:paraId="793A638D" w14:textId="33F360F2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7.3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Concerns may be raised verbally or in writing. Staff who wish to make a written report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are invited to use the following format:</w:t>
      </w:r>
    </w:p>
    <w:p w14:paraId="500A094A" w14:textId="19556DB7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7.3.1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The background and history of the concern (giving relevant dates)</w:t>
      </w:r>
    </w:p>
    <w:p w14:paraId="2C133978" w14:textId="3F2F3F63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7.3.2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The reason why you are particularly concerned about the situation</w:t>
      </w:r>
    </w:p>
    <w:p w14:paraId="78908569" w14:textId="12F0B9B3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7.3.3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If the concern is raised verbally, the manager receiving your information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should put it in writing as soon as practicable to ensure that it properly reflects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the concern you have raised.</w:t>
      </w:r>
    </w:p>
    <w:p w14:paraId="5B5AFEA9" w14:textId="6E271C32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7.4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The earlier you express the concern the easier it is to take action.</w:t>
      </w:r>
    </w:p>
    <w:p w14:paraId="4CE87A6D" w14:textId="2C7F51DC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7.5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Although you are not expected to prove beyond doubt the truth of an allegation, you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will need to demonstrate to the person contacted that there are reasonable grounds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for your concern.</w:t>
      </w:r>
    </w:p>
    <w:p w14:paraId="0DAD8A0F" w14:textId="5CF1671C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7.6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You may wish to consider discussing your concern with a colleague first and you may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find it easier to raise the matter if there are two (or more) of you who have had the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same experience or concerns.</w:t>
      </w:r>
    </w:p>
    <w:p w14:paraId="02E947C9" w14:textId="77777777" w:rsidR="00F62993" w:rsidRDefault="00F62993" w:rsidP="00D836A9">
      <w:pPr>
        <w:rPr>
          <w:rFonts w:ascii="Arial" w:hAnsi="Arial" w:cs="Arial"/>
          <w:noProof/>
        </w:rPr>
      </w:pPr>
    </w:p>
    <w:p w14:paraId="0840BBBB" w14:textId="77777777" w:rsidR="00AC3D10" w:rsidRDefault="00AC3D10" w:rsidP="00D836A9">
      <w:pPr>
        <w:rPr>
          <w:rFonts w:ascii="Arial" w:hAnsi="Arial" w:cs="Arial"/>
          <w:noProof/>
        </w:rPr>
      </w:pPr>
    </w:p>
    <w:p w14:paraId="5144D307" w14:textId="77777777" w:rsidR="00AC3D10" w:rsidRDefault="00AC3D10" w:rsidP="00D836A9">
      <w:pPr>
        <w:rPr>
          <w:rFonts w:ascii="Arial" w:hAnsi="Arial" w:cs="Arial"/>
          <w:noProof/>
        </w:rPr>
      </w:pPr>
    </w:p>
    <w:p w14:paraId="5596087C" w14:textId="340D725E" w:rsidR="00D836A9" w:rsidRPr="00F62993" w:rsidRDefault="00D836A9" w:rsidP="00D836A9">
      <w:pPr>
        <w:rPr>
          <w:rFonts w:ascii="Arial" w:hAnsi="Arial" w:cs="Arial"/>
          <w:b/>
          <w:bCs/>
          <w:noProof/>
          <w:color w:val="C00000"/>
        </w:rPr>
      </w:pPr>
      <w:r w:rsidRPr="00F62993">
        <w:rPr>
          <w:rFonts w:ascii="Arial" w:hAnsi="Arial" w:cs="Arial"/>
          <w:b/>
          <w:bCs/>
          <w:noProof/>
          <w:color w:val="C00000"/>
        </w:rPr>
        <w:t>8</w:t>
      </w:r>
      <w:r w:rsidRPr="00F62993">
        <w:rPr>
          <w:rFonts w:ascii="Arial" w:hAnsi="Arial" w:cs="Arial"/>
          <w:b/>
          <w:bCs/>
          <w:noProof/>
          <w:color w:val="C00000"/>
        </w:rPr>
        <w:tab/>
        <w:t>How England Hockey Will Respond</w:t>
      </w:r>
    </w:p>
    <w:p w14:paraId="77D06F3C" w14:textId="59CF8A65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8.1</w:t>
      </w:r>
      <w:r>
        <w:rPr>
          <w:rFonts w:ascii="Arial" w:hAnsi="Arial" w:cs="Arial"/>
          <w:noProof/>
        </w:rPr>
        <w:tab/>
      </w:r>
      <w:r w:rsidR="00D836A9">
        <w:rPr>
          <w:rFonts w:ascii="Arial" w:hAnsi="Arial" w:cs="Arial"/>
          <w:noProof/>
        </w:rPr>
        <w:t>England Hockey</w:t>
      </w:r>
      <w:r w:rsidR="00D836A9" w:rsidRPr="00D836A9">
        <w:rPr>
          <w:rFonts w:ascii="Arial" w:hAnsi="Arial" w:cs="Arial"/>
          <w:noProof/>
        </w:rPr>
        <w:t xml:space="preserve"> will respond to your concerns. Do not forget that testing out your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concerns is not the same as either accepting or rejecting them.</w:t>
      </w:r>
    </w:p>
    <w:p w14:paraId="12484A1C" w14:textId="685BD51A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8.2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Where appropriate, the matters raised may:</w:t>
      </w:r>
    </w:p>
    <w:p w14:paraId="7A4FCAA4" w14:textId="07797B56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8.2.1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Be investigated by the Chief Executive or </w:t>
      </w:r>
      <w:r w:rsidR="00096F30">
        <w:rPr>
          <w:rFonts w:ascii="Arial" w:hAnsi="Arial" w:cs="Arial"/>
          <w:noProof/>
        </w:rPr>
        <w:t>Finance and Operations Director</w:t>
      </w:r>
    </w:p>
    <w:p w14:paraId="621DF7CD" w14:textId="1D5BC334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8.2.2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Be referred to the Police (where appropriate).</w:t>
      </w:r>
    </w:p>
    <w:p w14:paraId="32B867FD" w14:textId="68ADED61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8.2.3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Be referred to the external auditor.</w:t>
      </w:r>
    </w:p>
    <w:p w14:paraId="677A19B1" w14:textId="7CDF50A8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8.2.4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Form the subject of an independent enquiry.</w:t>
      </w:r>
    </w:p>
    <w:p w14:paraId="523891C3" w14:textId="212EF1A0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8.3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In order to protect individuals and those accused of misdeeds or possible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malpractice, initial enquiries will be made to decide whether an investigation is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appropriate and, if so, what form it should take. The overriding principle, which </w:t>
      </w:r>
      <w:r>
        <w:rPr>
          <w:rFonts w:ascii="Arial" w:hAnsi="Arial" w:cs="Arial"/>
          <w:noProof/>
        </w:rPr>
        <w:tab/>
      </w:r>
      <w:r w:rsidR="00D836A9">
        <w:rPr>
          <w:rFonts w:ascii="Arial" w:hAnsi="Arial" w:cs="Arial"/>
          <w:noProof/>
        </w:rPr>
        <w:t>England Hockey</w:t>
      </w:r>
      <w:r w:rsidR="00D836A9" w:rsidRPr="00D836A9">
        <w:rPr>
          <w:rFonts w:ascii="Arial" w:hAnsi="Arial" w:cs="Arial"/>
          <w:noProof/>
        </w:rPr>
        <w:t xml:space="preserve"> will have in mind, is the public interest.</w:t>
      </w:r>
    </w:p>
    <w:p w14:paraId="5F3CC659" w14:textId="609C19B3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8.4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Some concerns may be resolved by agrees action without the need for investigation.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If urgent action is required, this will be taken before any investigation is conducted.</w:t>
      </w:r>
    </w:p>
    <w:p w14:paraId="39921C60" w14:textId="7B6602C7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8.5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Within 48 hours (working) of a concern being raised, the person receiving your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concerns will write to you:</w:t>
      </w:r>
    </w:p>
    <w:p w14:paraId="355752C3" w14:textId="5AB855E2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8.5.1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Acknowledging that the concern has been received</w:t>
      </w:r>
    </w:p>
    <w:p w14:paraId="720ECC0B" w14:textId="7FF3613A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8.5.2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Indicating how we propose to deal with the matter</w:t>
      </w:r>
    </w:p>
    <w:p w14:paraId="3CB6AD98" w14:textId="49B3EA39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8.5.3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Giving an estimate of how long it will take to provide a full response</w:t>
      </w:r>
    </w:p>
    <w:p w14:paraId="472E73C4" w14:textId="6380F93A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8.5.4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Telling you whether any initial enquiries have been made</w:t>
      </w:r>
    </w:p>
    <w:p w14:paraId="5C1BEDFC" w14:textId="14B1B387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8.5.5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Telling you whether further investigations will take place and if not, why not.</w:t>
      </w:r>
    </w:p>
    <w:p w14:paraId="68AA04C0" w14:textId="0712DB5E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8.6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The amount of contact between the officers considering the issues and you will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depend on the nature of the matters raised, the potential difficulties involved and the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clarity of the information provided. If necessary, the manager concerned will seek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further information from you.</w:t>
      </w:r>
    </w:p>
    <w:p w14:paraId="5D8516E2" w14:textId="3B8BB4D0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8.7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Where any meeting is arranged, off-site if appropriate, a union representative or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professional association representative or a friend can accompany you.</w:t>
      </w:r>
    </w:p>
    <w:p w14:paraId="55CBD3D6" w14:textId="78B57741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8.8</w:t>
      </w:r>
      <w:r>
        <w:rPr>
          <w:rFonts w:ascii="Arial" w:hAnsi="Arial" w:cs="Arial"/>
          <w:noProof/>
        </w:rPr>
        <w:tab/>
      </w:r>
      <w:r w:rsidR="00D836A9">
        <w:rPr>
          <w:rFonts w:ascii="Arial" w:hAnsi="Arial" w:cs="Arial"/>
          <w:noProof/>
        </w:rPr>
        <w:t>England Hockey</w:t>
      </w:r>
      <w:r w:rsidR="00D836A9" w:rsidRPr="00D836A9">
        <w:rPr>
          <w:rFonts w:ascii="Arial" w:hAnsi="Arial" w:cs="Arial"/>
          <w:noProof/>
        </w:rPr>
        <w:t xml:space="preserve"> will take steps to minimise any difficulties that you may experience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as a result of raising a concern. For instance, if you are required to give evidence in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criminal or disciplinary proceedings, your manager will arrange for you to receive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advice about the procedure.</w:t>
      </w:r>
    </w:p>
    <w:p w14:paraId="078A9CA0" w14:textId="2931ADF5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8.9</w:t>
      </w:r>
      <w:r>
        <w:rPr>
          <w:rFonts w:ascii="Arial" w:hAnsi="Arial" w:cs="Arial"/>
          <w:noProof/>
        </w:rPr>
        <w:tab/>
      </w:r>
      <w:r w:rsidR="00D836A9">
        <w:rPr>
          <w:rFonts w:ascii="Arial" w:hAnsi="Arial" w:cs="Arial"/>
          <w:noProof/>
        </w:rPr>
        <w:t>England Hockey</w:t>
      </w:r>
      <w:r w:rsidR="00D836A9" w:rsidRPr="00D836A9">
        <w:rPr>
          <w:rFonts w:ascii="Arial" w:hAnsi="Arial" w:cs="Arial"/>
          <w:noProof/>
        </w:rPr>
        <w:t xml:space="preserve"> accepts that you need to be informed that the matter has been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properly addressed. Thus, subject to legal constraints, we will inform you of the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outcome of any investigation.</w:t>
      </w:r>
    </w:p>
    <w:p w14:paraId="0EA28CF6" w14:textId="77777777" w:rsidR="00F62993" w:rsidRDefault="00F62993" w:rsidP="00D836A9">
      <w:pPr>
        <w:rPr>
          <w:rFonts w:ascii="Arial" w:hAnsi="Arial" w:cs="Arial"/>
          <w:noProof/>
        </w:rPr>
      </w:pPr>
    </w:p>
    <w:p w14:paraId="4BA9DF35" w14:textId="77777777" w:rsidR="00F62993" w:rsidRDefault="00F62993" w:rsidP="00D836A9">
      <w:pPr>
        <w:rPr>
          <w:rFonts w:ascii="Arial" w:hAnsi="Arial" w:cs="Arial"/>
          <w:noProof/>
        </w:rPr>
      </w:pPr>
    </w:p>
    <w:p w14:paraId="3C2D7019" w14:textId="77777777" w:rsidR="00F62993" w:rsidRDefault="00F62993" w:rsidP="00D836A9">
      <w:pPr>
        <w:rPr>
          <w:rFonts w:ascii="Arial" w:hAnsi="Arial" w:cs="Arial"/>
          <w:noProof/>
        </w:rPr>
      </w:pPr>
    </w:p>
    <w:p w14:paraId="6BA75E78" w14:textId="4EE4D789" w:rsidR="00D836A9" w:rsidRPr="00F62993" w:rsidRDefault="00D836A9" w:rsidP="00D836A9">
      <w:pPr>
        <w:rPr>
          <w:rFonts w:ascii="Arial" w:hAnsi="Arial" w:cs="Arial"/>
          <w:b/>
          <w:bCs/>
          <w:noProof/>
          <w:color w:val="C00000"/>
        </w:rPr>
      </w:pPr>
      <w:r w:rsidRPr="00F62993">
        <w:rPr>
          <w:rFonts w:ascii="Arial" w:hAnsi="Arial" w:cs="Arial"/>
          <w:b/>
          <w:bCs/>
          <w:noProof/>
          <w:color w:val="C00000"/>
        </w:rPr>
        <w:lastRenderedPageBreak/>
        <w:t>9</w:t>
      </w:r>
      <w:r w:rsidRPr="00F62993">
        <w:rPr>
          <w:rFonts w:ascii="Arial" w:hAnsi="Arial" w:cs="Arial"/>
          <w:b/>
          <w:bCs/>
          <w:noProof/>
          <w:color w:val="C00000"/>
        </w:rPr>
        <w:tab/>
        <w:t>The Responsible Officer</w:t>
      </w:r>
    </w:p>
    <w:p w14:paraId="0EE01237" w14:textId="35AF85C8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9.1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The Chief Executive has overall responsibility for the maintenance and operation of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this policy and will periodically review its effectiveness. However, it is the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responsibility of senior staff to foster arrangements that will freely permit any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employee to come forward and vice concerns about any matter covered by this </w:t>
      </w:r>
      <w:r>
        <w:rPr>
          <w:rFonts w:ascii="Arial" w:hAnsi="Arial" w:cs="Arial"/>
          <w:noProof/>
        </w:rPr>
        <w:tab/>
        <w:t>policy</w:t>
      </w:r>
      <w:r w:rsidR="00D836A9" w:rsidRPr="00D836A9">
        <w:rPr>
          <w:rFonts w:ascii="Arial" w:hAnsi="Arial" w:cs="Arial"/>
          <w:noProof/>
        </w:rPr>
        <w:t>.</w:t>
      </w:r>
    </w:p>
    <w:p w14:paraId="45277BC2" w14:textId="50D624BC" w:rsidR="00D836A9" w:rsidRPr="00F62993" w:rsidRDefault="00D836A9" w:rsidP="00D836A9">
      <w:pPr>
        <w:rPr>
          <w:rFonts w:ascii="Arial" w:hAnsi="Arial" w:cs="Arial"/>
          <w:b/>
          <w:bCs/>
          <w:noProof/>
          <w:color w:val="C00000"/>
        </w:rPr>
      </w:pPr>
      <w:r w:rsidRPr="00F62993">
        <w:rPr>
          <w:rFonts w:ascii="Arial" w:hAnsi="Arial" w:cs="Arial"/>
          <w:b/>
          <w:bCs/>
          <w:noProof/>
          <w:color w:val="C00000"/>
        </w:rPr>
        <w:t xml:space="preserve">10 </w:t>
      </w:r>
      <w:r w:rsidR="00F62993" w:rsidRPr="00F62993">
        <w:rPr>
          <w:rFonts w:ascii="Arial" w:hAnsi="Arial" w:cs="Arial"/>
          <w:b/>
          <w:bCs/>
          <w:noProof/>
          <w:color w:val="C00000"/>
        </w:rPr>
        <w:tab/>
      </w:r>
      <w:r w:rsidRPr="00F62993">
        <w:rPr>
          <w:rFonts w:ascii="Arial" w:hAnsi="Arial" w:cs="Arial"/>
          <w:b/>
          <w:bCs/>
          <w:noProof/>
          <w:color w:val="C00000"/>
        </w:rPr>
        <w:t xml:space="preserve">How The Matter Can Be Taken Further </w:t>
      </w:r>
    </w:p>
    <w:p w14:paraId="16C388A9" w14:textId="56E6018B" w:rsidR="00D836A9" w:rsidRPr="00D836A9" w:rsidRDefault="00F62993" w:rsidP="00D836A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10.1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This Policy is intended to provide you with an avenue within </w:t>
      </w:r>
      <w:r w:rsidR="00D836A9">
        <w:rPr>
          <w:rFonts w:ascii="Arial" w:hAnsi="Arial" w:cs="Arial"/>
          <w:noProof/>
        </w:rPr>
        <w:t>England Hockey</w:t>
      </w:r>
      <w:r w:rsidR="00D836A9" w:rsidRPr="00D836A9">
        <w:rPr>
          <w:rFonts w:ascii="Arial" w:hAnsi="Arial" w:cs="Arial"/>
          <w:noProof/>
        </w:rPr>
        <w:t xml:space="preserve"> to raise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concerns. If you do take the matter outside the organisation, you should ensure that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you do not disclose confidential information. The Public Interest Disclosure Act does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 xml:space="preserve">not provide blanket protection and you could leave yourself vulnerable to disciplinary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action if you disclose confidential information in circumstances not covered by the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ab/>
      </w:r>
      <w:r w:rsidR="00D836A9" w:rsidRPr="00D836A9">
        <w:rPr>
          <w:rFonts w:ascii="Arial" w:hAnsi="Arial" w:cs="Arial"/>
          <w:noProof/>
        </w:rPr>
        <w:t>Act.</w:t>
      </w:r>
    </w:p>
    <w:p w14:paraId="15B04B60" w14:textId="77777777" w:rsidR="005F2684" w:rsidRPr="00D836A9" w:rsidRDefault="00D836A9" w:rsidP="00D836A9">
      <w:pPr>
        <w:rPr>
          <w:rFonts w:ascii="Arial" w:hAnsi="Arial" w:cs="Arial"/>
          <w:noProof/>
        </w:rPr>
      </w:pPr>
      <w:r w:rsidRPr="00D836A9">
        <w:rPr>
          <w:rFonts w:ascii="Arial" w:hAnsi="Arial" w:cs="Arial"/>
          <w:noProof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150"/>
      </w:tblGrid>
      <w:tr w:rsidR="005F2684" w:rsidRPr="005738DA" w14:paraId="4D19CA9C" w14:textId="77777777" w:rsidTr="0012406B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86B3B" w14:textId="77777777" w:rsidR="005F2684" w:rsidRPr="005738DA" w:rsidRDefault="005F2684" w:rsidP="001240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738DA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Document Name  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6899B" w14:textId="334B680B" w:rsidR="005F2684" w:rsidRPr="005738DA" w:rsidRDefault="005F2684" w:rsidP="001240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738DA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  <w:r w:rsidR="00A8680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Whistleblowing Policy</w:t>
            </w:r>
          </w:p>
        </w:tc>
      </w:tr>
      <w:tr w:rsidR="005F2684" w:rsidRPr="005738DA" w14:paraId="4BD16215" w14:textId="77777777" w:rsidTr="0012406B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EB190" w14:textId="77777777" w:rsidR="005F2684" w:rsidRPr="005738DA" w:rsidRDefault="005F2684" w:rsidP="001240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738DA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Version  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EDAEC" w14:textId="5F5D3C1E" w:rsidR="005F2684" w:rsidRPr="005738DA" w:rsidRDefault="005F2684" w:rsidP="001240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A8680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1.0</w:t>
            </w:r>
          </w:p>
        </w:tc>
      </w:tr>
      <w:tr w:rsidR="005F2684" w:rsidRPr="005738DA" w14:paraId="0A18CF33" w14:textId="77777777" w:rsidTr="0012406B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C8B02" w14:textId="77777777" w:rsidR="005F2684" w:rsidRPr="005738DA" w:rsidRDefault="005F2684" w:rsidP="001240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738DA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Reviewed  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D9B3B" w14:textId="765FA535" w:rsidR="005F2684" w:rsidRPr="005738DA" w:rsidRDefault="005F2684" w:rsidP="001240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2</w:t>
            </w:r>
            <w:r w:rsidR="00A8680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025</w:t>
            </w:r>
          </w:p>
        </w:tc>
      </w:tr>
      <w:tr w:rsidR="005F2684" w:rsidRPr="005738DA" w14:paraId="2251B84F" w14:textId="77777777" w:rsidTr="0012406B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183CF" w14:textId="77777777" w:rsidR="005F2684" w:rsidRPr="005738DA" w:rsidRDefault="005F2684" w:rsidP="001240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738DA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Department  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A8374" w14:textId="77777777" w:rsidR="005F2684" w:rsidRPr="005738DA" w:rsidRDefault="005F2684" w:rsidP="001240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Finance and Operations</w:t>
            </w:r>
          </w:p>
        </w:tc>
      </w:tr>
      <w:tr w:rsidR="005F2684" w:rsidRPr="005738DA" w14:paraId="015BEA52" w14:textId="77777777" w:rsidTr="0012406B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866E6" w14:textId="77777777" w:rsidR="005F2684" w:rsidRPr="005738DA" w:rsidRDefault="005F2684" w:rsidP="001240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738DA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Next review  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041E0" w14:textId="36133822" w:rsidR="005F2684" w:rsidRPr="005738DA" w:rsidRDefault="005F2684" w:rsidP="001240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738DA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202</w:t>
            </w:r>
            <w:r w:rsidR="00A8680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</w:tbl>
    <w:p w14:paraId="665E844C" w14:textId="6CA8757E" w:rsidR="00D836A9" w:rsidRPr="00D836A9" w:rsidRDefault="00D836A9" w:rsidP="00D836A9">
      <w:pPr>
        <w:rPr>
          <w:rFonts w:ascii="Arial" w:hAnsi="Arial" w:cs="Arial"/>
          <w:noProof/>
        </w:rPr>
      </w:pPr>
    </w:p>
    <w:p w14:paraId="23310D57" w14:textId="53064DB2" w:rsidR="00B86CC9" w:rsidRPr="00B86CC9" w:rsidRDefault="00B86CC9" w:rsidP="009A65C8">
      <w:pPr>
        <w:rPr>
          <w:rFonts w:ascii="Arial" w:hAnsi="Arial" w:cs="Arial"/>
          <w:noProof/>
        </w:rPr>
      </w:pPr>
    </w:p>
    <w:sectPr w:rsidR="00B86CC9" w:rsidRPr="00B86CC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0964A" w14:textId="77777777" w:rsidR="00B147E6" w:rsidRDefault="00B147E6" w:rsidP="00F16343">
      <w:pPr>
        <w:spacing w:after="0" w:line="240" w:lineRule="auto"/>
      </w:pPr>
      <w:r>
        <w:separator/>
      </w:r>
    </w:p>
  </w:endnote>
  <w:endnote w:type="continuationSeparator" w:id="0">
    <w:p w14:paraId="2265E145" w14:textId="77777777" w:rsidR="00B147E6" w:rsidRDefault="00B147E6" w:rsidP="00F1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644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5F068" w14:textId="2310B21F" w:rsidR="00F16343" w:rsidRPr="00F16343" w:rsidRDefault="00F16343" w:rsidP="00F16343">
        <w:pPr>
          <w:pStyle w:val="Footer"/>
          <w:jc w:val="right"/>
          <w:rPr>
            <w:color w:val="D71920"/>
          </w:rPr>
        </w:pPr>
        <w:r w:rsidRPr="00192241">
          <w:rPr>
            <w:color w:val="D71920"/>
          </w:rPr>
          <w:t xml:space="preserve">Page </w:t>
        </w:r>
        <w:r w:rsidRPr="00192241">
          <w:rPr>
            <w:b/>
            <w:bCs/>
            <w:color w:val="D71920"/>
            <w:sz w:val="24"/>
            <w:szCs w:val="24"/>
          </w:rPr>
          <w:fldChar w:fldCharType="begin"/>
        </w:r>
        <w:r w:rsidRPr="00192241">
          <w:rPr>
            <w:b/>
            <w:bCs/>
            <w:color w:val="D71920"/>
          </w:rPr>
          <w:instrText xml:space="preserve"> PAGE </w:instrText>
        </w:r>
        <w:r w:rsidRPr="00192241">
          <w:rPr>
            <w:b/>
            <w:bCs/>
            <w:color w:val="D71920"/>
            <w:sz w:val="24"/>
            <w:szCs w:val="24"/>
          </w:rPr>
          <w:fldChar w:fldCharType="separate"/>
        </w:r>
        <w:r>
          <w:rPr>
            <w:b/>
            <w:bCs/>
            <w:color w:val="D71920"/>
            <w:sz w:val="24"/>
            <w:szCs w:val="24"/>
          </w:rPr>
          <w:t>1</w:t>
        </w:r>
        <w:r w:rsidRPr="00192241">
          <w:rPr>
            <w:b/>
            <w:bCs/>
            <w:color w:val="D71920"/>
            <w:sz w:val="24"/>
            <w:szCs w:val="24"/>
          </w:rPr>
          <w:fldChar w:fldCharType="end"/>
        </w:r>
        <w:r w:rsidRPr="00192241">
          <w:rPr>
            <w:color w:val="D71920"/>
          </w:rPr>
          <w:t xml:space="preserve"> of </w:t>
        </w:r>
        <w:r w:rsidRPr="00192241">
          <w:rPr>
            <w:b/>
            <w:bCs/>
            <w:color w:val="D71920"/>
            <w:sz w:val="24"/>
            <w:szCs w:val="24"/>
          </w:rPr>
          <w:fldChar w:fldCharType="begin"/>
        </w:r>
        <w:r w:rsidRPr="00192241">
          <w:rPr>
            <w:b/>
            <w:bCs/>
            <w:color w:val="D71920"/>
          </w:rPr>
          <w:instrText xml:space="preserve"> NUMPAGES  </w:instrText>
        </w:r>
        <w:r w:rsidRPr="00192241">
          <w:rPr>
            <w:b/>
            <w:bCs/>
            <w:color w:val="D71920"/>
            <w:sz w:val="24"/>
            <w:szCs w:val="24"/>
          </w:rPr>
          <w:fldChar w:fldCharType="separate"/>
        </w:r>
        <w:r>
          <w:rPr>
            <w:b/>
            <w:bCs/>
            <w:color w:val="D71920"/>
            <w:sz w:val="24"/>
            <w:szCs w:val="24"/>
          </w:rPr>
          <w:t>5</w:t>
        </w:r>
        <w:r w:rsidRPr="00192241">
          <w:rPr>
            <w:b/>
            <w:bCs/>
            <w:color w:val="D71920"/>
            <w:sz w:val="24"/>
            <w:szCs w:val="24"/>
          </w:rPr>
          <w:fldChar w:fldCharType="end"/>
        </w:r>
      </w:p>
    </w:sdtContent>
  </w:sdt>
  <w:p w14:paraId="71F486C9" w14:textId="77777777" w:rsidR="00F16343" w:rsidRPr="00F16343" w:rsidRDefault="00F16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1A8C4" w14:textId="77777777" w:rsidR="00B147E6" w:rsidRDefault="00B147E6" w:rsidP="00F16343">
      <w:pPr>
        <w:spacing w:after="0" w:line="240" w:lineRule="auto"/>
      </w:pPr>
      <w:r>
        <w:separator/>
      </w:r>
    </w:p>
  </w:footnote>
  <w:footnote w:type="continuationSeparator" w:id="0">
    <w:p w14:paraId="0A1E294F" w14:textId="77777777" w:rsidR="00B147E6" w:rsidRDefault="00B147E6" w:rsidP="00F16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C0699" w14:textId="3347125D" w:rsidR="00F16343" w:rsidRDefault="00F1634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9842FD" wp14:editId="506EA420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73010" cy="1047750"/>
          <wp:effectExtent l="0" t="0" r="0" b="0"/>
          <wp:wrapNone/>
          <wp:docPr id="1417743249" name="Picture 1417743249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651442" name="Picture 172565144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19"/>
                  <a:stretch/>
                </pic:blipFill>
                <pic:spPr bwMode="auto">
                  <a:xfrm>
                    <a:off x="0" y="0"/>
                    <a:ext cx="757301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92E00D8E"/>
    <w:lvl w:ilvl="0">
      <w:start w:val="1"/>
      <w:numFmt w:val="decimal"/>
      <w:lvlText w:val="%1."/>
      <w:lvlJc w:val="left"/>
      <w:pPr>
        <w:ind w:left="112" w:hanging="567"/>
      </w:pPr>
      <w:rPr>
        <w:rFonts w:asciiTheme="majorHAnsi" w:hAnsiTheme="majorHAnsi" w:cstheme="majorHAnsi" w:hint="default"/>
        <w:spacing w:val="0"/>
        <w:w w:val="100"/>
      </w:rPr>
    </w:lvl>
    <w:lvl w:ilvl="1">
      <w:start w:val="1"/>
      <w:numFmt w:val="lowerLetter"/>
      <w:lvlText w:val="%2."/>
      <w:lvlJc w:val="left"/>
      <w:pPr>
        <w:ind w:left="679" w:hanging="567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00" w:hanging="567"/>
      </w:pPr>
    </w:lvl>
    <w:lvl w:ilvl="3">
      <w:numFmt w:val="bullet"/>
      <w:lvlText w:val="•"/>
      <w:lvlJc w:val="left"/>
      <w:pPr>
        <w:ind w:left="2721" w:hanging="567"/>
      </w:pPr>
    </w:lvl>
    <w:lvl w:ilvl="4">
      <w:numFmt w:val="bullet"/>
      <w:lvlText w:val="•"/>
      <w:lvlJc w:val="left"/>
      <w:pPr>
        <w:ind w:left="3742" w:hanging="567"/>
      </w:pPr>
    </w:lvl>
    <w:lvl w:ilvl="5">
      <w:numFmt w:val="bullet"/>
      <w:lvlText w:val="•"/>
      <w:lvlJc w:val="left"/>
      <w:pPr>
        <w:ind w:left="4762" w:hanging="567"/>
      </w:pPr>
    </w:lvl>
    <w:lvl w:ilvl="6">
      <w:numFmt w:val="bullet"/>
      <w:lvlText w:val="•"/>
      <w:lvlJc w:val="left"/>
      <w:pPr>
        <w:ind w:left="5783" w:hanging="567"/>
      </w:pPr>
    </w:lvl>
    <w:lvl w:ilvl="7">
      <w:numFmt w:val="bullet"/>
      <w:lvlText w:val="•"/>
      <w:lvlJc w:val="left"/>
      <w:pPr>
        <w:ind w:left="6804" w:hanging="567"/>
      </w:pPr>
    </w:lvl>
    <w:lvl w:ilvl="8">
      <w:numFmt w:val="bullet"/>
      <w:lvlText w:val="•"/>
      <w:lvlJc w:val="left"/>
      <w:pPr>
        <w:ind w:left="7824" w:hanging="567"/>
      </w:pPr>
    </w:lvl>
  </w:abstractNum>
  <w:num w:numId="1" w16cid:durableId="104124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43"/>
    <w:rsid w:val="000471F8"/>
    <w:rsid w:val="00096F30"/>
    <w:rsid w:val="000C02C3"/>
    <w:rsid w:val="00183F0D"/>
    <w:rsid w:val="0018544E"/>
    <w:rsid w:val="00191D6F"/>
    <w:rsid w:val="0020717C"/>
    <w:rsid w:val="00247A61"/>
    <w:rsid w:val="00251E9C"/>
    <w:rsid w:val="002C09D4"/>
    <w:rsid w:val="003272D6"/>
    <w:rsid w:val="003420FA"/>
    <w:rsid w:val="003D5995"/>
    <w:rsid w:val="004E5804"/>
    <w:rsid w:val="005F2684"/>
    <w:rsid w:val="00621A2A"/>
    <w:rsid w:val="00641DF4"/>
    <w:rsid w:val="0078020B"/>
    <w:rsid w:val="009A65C8"/>
    <w:rsid w:val="00A124DB"/>
    <w:rsid w:val="00A86805"/>
    <w:rsid w:val="00AC3D10"/>
    <w:rsid w:val="00AC762D"/>
    <w:rsid w:val="00B147E6"/>
    <w:rsid w:val="00B45F4D"/>
    <w:rsid w:val="00B86CC9"/>
    <w:rsid w:val="00B93450"/>
    <w:rsid w:val="00C17C1A"/>
    <w:rsid w:val="00C8389E"/>
    <w:rsid w:val="00C85BF2"/>
    <w:rsid w:val="00D836A9"/>
    <w:rsid w:val="00DC68D6"/>
    <w:rsid w:val="00E6027D"/>
    <w:rsid w:val="00F16343"/>
    <w:rsid w:val="00F62993"/>
    <w:rsid w:val="00FE3B16"/>
    <w:rsid w:val="41E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7EBD"/>
  <w15:chartTrackingRefBased/>
  <w15:docId w15:val="{2247D8CD-1137-40F6-A45D-A77C36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3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3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16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3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3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3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6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343"/>
  </w:style>
  <w:style w:type="paragraph" w:styleId="Footer">
    <w:name w:val="footer"/>
    <w:basedOn w:val="Normal"/>
    <w:link w:val="FooterChar"/>
    <w:uiPriority w:val="99"/>
    <w:unhideWhenUsed/>
    <w:rsid w:val="00F16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343"/>
  </w:style>
  <w:style w:type="paragraph" w:styleId="BodyText">
    <w:name w:val="Body Text"/>
    <w:basedOn w:val="Normal"/>
    <w:link w:val="BodyTextChar"/>
    <w:uiPriority w:val="1"/>
    <w:qFormat/>
    <w:rsid w:val="00F163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F16343"/>
    <w:rPr>
      <w:rFonts w:ascii="Calibri" w:eastAsiaTheme="minorEastAsia" w:hAnsi="Calibri" w:cs="Calibri"/>
      <w:kern w:val="0"/>
      <w:lang w:eastAsia="en-GB"/>
    </w:rPr>
  </w:style>
  <w:style w:type="character" w:styleId="Hyperlink">
    <w:name w:val="Hyperlink"/>
    <w:basedOn w:val="DefaultParagraphFont"/>
    <w:uiPriority w:val="99"/>
    <w:unhideWhenUsed/>
    <w:rsid w:val="00B86C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C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2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9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glandhockey.co.uk/download?documentId=016QX2LWIYKXZDKVHGPNE2K23YCQLLA4O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C4EF6C3004E429CEF4238F48C837A" ma:contentTypeVersion="4" ma:contentTypeDescription="Create a new document." ma:contentTypeScope="" ma:versionID="e18125e7444f78dff99742e80b1a1d83">
  <xsd:schema xmlns:xsd="http://www.w3.org/2001/XMLSchema" xmlns:xs="http://www.w3.org/2001/XMLSchema" xmlns:p="http://schemas.microsoft.com/office/2006/metadata/properties" xmlns:ns2="08751fdb-3be1-4848-9698-37c04b16d494" targetNamespace="http://schemas.microsoft.com/office/2006/metadata/properties" ma:root="true" ma:fieldsID="cb8db3755609f60e8a90140b01385817" ns2:_="">
    <xsd:import namespace="08751fdb-3be1-4848-9698-37c04b16d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1fdb-3be1-4848-9698-37c04b16d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C3829-0352-458A-B93B-1740045AB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6BD06B-43CE-4358-80A6-4D0EE0AFC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96964-8D06-4DBB-BEA6-EE812FDC32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62EF72-1F94-4C1E-AACF-DE3C19B73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1fdb-3be1-4848-9698-37c04b16d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1535</Words>
  <Characters>8755</Characters>
  <Application>Microsoft Office Word</Application>
  <DocSecurity>0</DocSecurity>
  <Lines>72</Lines>
  <Paragraphs>20</Paragraphs>
  <ScaleCrop>false</ScaleCrop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Dell</dc:creator>
  <cp:keywords/>
  <dc:description/>
  <cp:lastModifiedBy>Liam Dell</cp:lastModifiedBy>
  <cp:revision>12</cp:revision>
  <cp:lastPrinted>2025-01-27T10:30:00Z</cp:lastPrinted>
  <dcterms:created xsi:type="dcterms:W3CDTF">2025-02-28T10:38:00Z</dcterms:created>
  <dcterms:modified xsi:type="dcterms:W3CDTF">2025-03-25T14:02:00Z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0x010100EB0C4EF6C3004E429CEF4238F48C837A</vt:lpwstr>
  </property>
</Properties>
</file>