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87EE" w14:textId="3500E934" w:rsidR="00DE643F" w:rsidRPr="00721CD1" w:rsidRDefault="00721CD1" w:rsidP="00721CD1">
      <w:pPr>
        <w:rPr>
          <w:rFonts w:ascii="Myriad Pro Condensed" w:hAnsi="Myriad Pro Condensed"/>
          <w:b/>
          <w:sz w:val="156"/>
          <w:szCs w:val="156"/>
        </w:rPr>
      </w:pPr>
      <w:r w:rsidRPr="00721CD1">
        <w:rPr>
          <w:rFonts w:ascii="Verdana" w:hAnsi="Verdana"/>
          <w:b/>
          <w:noProof/>
          <w:sz w:val="156"/>
          <w:szCs w:val="156"/>
          <w:lang w:eastAsia="en-GB"/>
        </w:rPr>
        <mc:AlternateContent>
          <mc:Choice Requires="wps">
            <w:drawing>
              <wp:anchor distT="0" distB="0" distL="114300" distR="114300" simplePos="0" relativeHeight="251661312" behindDoc="0" locked="0" layoutInCell="1" allowOverlap="1" wp14:anchorId="40C1B72A" wp14:editId="01F98E8E">
                <wp:simplePos x="0" y="0"/>
                <wp:positionH relativeFrom="margin">
                  <wp:align>left</wp:align>
                </wp:positionH>
                <wp:positionV relativeFrom="page">
                  <wp:posOffset>1893570</wp:posOffset>
                </wp:positionV>
                <wp:extent cx="2279015" cy="12001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279015" cy="1200150"/>
                        </a:xfrm>
                        <a:prstGeom prst="rect">
                          <a:avLst/>
                        </a:prstGeom>
                        <a:noFill/>
                        <a:ln w="1270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45F4BDB" w14:textId="77777777" w:rsidR="00721CD1" w:rsidRPr="007B060B" w:rsidRDefault="00721CD1" w:rsidP="00721CD1">
                            <w:pPr>
                              <w:rPr>
                                <w:rFonts w:ascii="Verdana" w:hAnsi="Verdana"/>
                                <w:b/>
                                <w:bCs/>
                                <w:sz w:val="22"/>
                                <w:szCs w:val="22"/>
                                <w:lang w:val="en-US"/>
                              </w:rPr>
                            </w:pPr>
                            <w:permStart w:id="448726817" w:edGrp="everyone"/>
                            <w:r w:rsidRPr="007B060B">
                              <w:rPr>
                                <w:rFonts w:ascii="Verdana" w:hAnsi="Verdana"/>
                                <w:b/>
                                <w:bCs/>
                                <w:i/>
                                <w:iCs/>
                                <w:sz w:val="20"/>
                                <w:szCs w:val="20"/>
                              </w:rPr>
                              <w:t>You can use this space to add your logo/contact details.  If you prefer to leave the space blank, please delete this text prior to printing.</w:t>
                            </w:r>
                            <w:permEnd w:id="448726817"/>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1B72A" id="_x0000_t202" coordsize="21600,21600" o:spt="202" path="m,l,21600r21600,l21600,xe">
                <v:stroke joinstyle="miter"/>
                <v:path gradientshapeok="t" o:connecttype="rect"/>
              </v:shapetype>
              <v:shape id="Text Box 9" o:spid="_x0000_s1026" type="#_x0000_t202" style="position:absolute;margin-left:0;margin-top:149.1pt;width:179.45pt;height:9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" filled="f" stroked="f" strokeweight="1pt">
                <v:stroke dashstyle="1 1"/>
                <v:textbox inset="3mm,3mm,3mm,3mm">
                  <w:txbxContent>
                    <w:p w14:paraId="445F4BDB" w14:textId="77777777" w:rsidR="00721CD1" w:rsidRPr="007B060B" w:rsidRDefault="00721CD1" w:rsidP="00721CD1">
                      <w:pPr>
                        <w:rPr>
                          <w:rFonts w:ascii="Verdana" w:hAnsi="Verdana"/>
                          <w:b/>
                          <w:bCs/>
                          <w:sz w:val="22"/>
                          <w:szCs w:val="22"/>
                          <w:lang w:val="en-US"/>
                        </w:rPr>
                      </w:pPr>
                      <w:permStart w:id="448726817" w:edGrp="everyone"/>
                      <w:r w:rsidRPr="007B060B">
                        <w:rPr>
                          <w:rFonts w:ascii="Verdana" w:hAnsi="Verdana"/>
                          <w:b/>
                          <w:bCs/>
                          <w:i/>
                          <w:iCs/>
                          <w:sz w:val="20"/>
                          <w:szCs w:val="20"/>
                        </w:rPr>
                        <w:t>You can use this space to add your logo/contact details.  If you prefer to leave the space blank, please delete this text prior to printing.</w:t>
                      </w:r>
                      <w:permEnd w:id="448726817"/>
                    </w:p>
                  </w:txbxContent>
                </v:textbox>
                <w10:wrap type="square" anchorx="margin" anchory="page"/>
              </v:shape>
            </w:pict>
          </mc:Fallback>
        </mc:AlternateContent>
      </w:r>
      <w:r w:rsidR="009A7915" w:rsidRPr="00721CD1">
        <w:rPr>
          <w:rFonts w:ascii="Myriad Pro Condensed" w:hAnsi="Myriad Pro Condensed"/>
          <w:b/>
          <w:sz w:val="156"/>
          <w:szCs w:val="156"/>
        </w:rPr>
        <w:t>F</w:t>
      </w:r>
      <w:r w:rsidR="00526631" w:rsidRPr="00721CD1">
        <w:rPr>
          <w:rFonts w:ascii="Myriad Pro Condensed" w:hAnsi="Myriad Pro Condensed"/>
          <w:b/>
          <w:sz w:val="156"/>
          <w:szCs w:val="156"/>
        </w:rPr>
        <w:t>irst</w:t>
      </w:r>
      <w:r>
        <w:rPr>
          <w:rFonts w:ascii="Myriad Pro Condensed" w:hAnsi="Myriad Pro Condensed"/>
          <w:b/>
          <w:sz w:val="156"/>
          <w:szCs w:val="156"/>
        </w:rPr>
        <w:t xml:space="preserve"> </w:t>
      </w:r>
      <w:r w:rsidR="00526631" w:rsidRPr="00721CD1">
        <w:rPr>
          <w:rFonts w:ascii="Myriad Pro Condensed" w:hAnsi="Myriad Pro Condensed"/>
          <w:b/>
          <w:sz w:val="156"/>
          <w:szCs w:val="156"/>
        </w:rPr>
        <w:t>Aid</w:t>
      </w:r>
    </w:p>
    <w:p w14:paraId="1ED4099D" w14:textId="77777777" w:rsidR="00721CD1" w:rsidRDefault="00721CD1" w:rsidP="00721CD1">
      <w:pPr>
        <w:rPr>
          <w:rFonts w:ascii="Verdana" w:hAnsi="Verdana"/>
          <w:b/>
          <w:sz w:val="28"/>
          <w:szCs w:val="22"/>
          <w:lang w:val="en-US"/>
        </w:rPr>
      </w:pPr>
    </w:p>
    <w:p w14:paraId="33A8B29F" w14:textId="6019CCB2" w:rsidR="00721CD1" w:rsidRPr="007B060B" w:rsidRDefault="00721CD1" w:rsidP="00721CD1">
      <w:pPr>
        <w:rPr>
          <w:rFonts w:ascii="Verdana" w:hAnsi="Verdana"/>
          <w:sz w:val="20"/>
          <w:szCs w:val="22"/>
        </w:rPr>
      </w:pPr>
      <w:r>
        <w:rPr>
          <w:rFonts w:ascii="Verdana" w:hAnsi="Verdana"/>
          <w:b/>
          <w:sz w:val="28"/>
          <w:szCs w:val="22"/>
          <w:lang w:val="en-US"/>
        </w:rPr>
        <w:t>Highfield</w:t>
      </w:r>
      <w:r w:rsidRPr="007B060B">
        <w:rPr>
          <w:rFonts w:ascii="Verdana" w:hAnsi="Verdana"/>
          <w:b/>
          <w:sz w:val="28"/>
          <w:szCs w:val="22"/>
          <w:lang w:val="en-US"/>
        </w:rPr>
        <w:t xml:space="preserve"> Level 2 International Award in Basic Life Support and Use of an </w:t>
      </w:r>
      <w:r w:rsidR="00826E75">
        <w:rPr>
          <w:rFonts w:ascii="Verdana" w:hAnsi="Verdana"/>
          <w:b/>
          <w:sz w:val="28"/>
          <w:szCs w:val="22"/>
          <w:lang w:val="en-US"/>
        </w:rPr>
        <w:t>AED</w:t>
      </w:r>
    </w:p>
    <w:p w14:paraId="69D93CD9" w14:textId="77777777" w:rsidR="00721CD1" w:rsidRPr="007B060B" w:rsidRDefault="00721CD1" w:rsidP="00721CD1">
      <w:pPr>
        <w:spacing w:before="120"/>
        <w:rPr>
          <w:rFonts w:ascii="Verdana" w:hAnsi="Verdana" w:cstheme="minorHAnsi"/>
          <w:sz w:val="20"/>
          <w:szCs w:val="22"/>
        </w:rPr>
      </w:pPr>
      <w:r w:rsidRPr="007B060B">
        <w:rPr>
          <w:rFonts w:ascii="Verdana" w:hAnsi="Verdana"/>
          <w:noProof/>
          <w:sz w:val="20"/>
          <w:szCs w:val="22"/>
          <w:lang w:eastAsia="en-GB"/>
        </w:rPr>
        <mc:AlternateContent>
          <mc:Choice Requires="wps">
            <w:drawing>
              <wp:anchor distT="0" distB="0" distL="114300" distR="114300" simplePos="0" relativeHeight="251659264" behindDoc="0" locked="0" layoutInCell="1" allowOverlap="1" wp14:anchorId="6AA9C7C6" wp14:editId="0E61E381">
                <wp:simplePos x="0" y="0"/>
                <wp:positionH relativeFrom="column">
                  <wp:posOffset>0</wp:posOffset>
                </wp:positionH>
                <wp:positionV relativeFrom="paragraph">
                  <wp:posOffset>0</wp:posOffset>
                </wp:positionV>
                <wp:extent cx="61728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617283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9074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" strokecolor="black [3213]" strokeweight="1.5pt">
                <v:stroke joinstyle="miter"/>
              </v:line>
            </w:pict>
          </mc:Fallback>
        </mc:AlternateContent>
      </w:r>
      <w:r w:rsidRPr="007B060B">
        <w:rPr>
          <w:rFonts w:ascii="Verdana" w:hAnsi="Verdana" w:cstheme="minorHAnsi"/>
          <w:sz w:val="20"/>
          <w:szCs w:val="22"/>
        </w:rPr>
        <w:t>This qualification</w:t>
      </w:r>
      <w:r w:rsidRPr="007B060B">
        <w:rPr>
          <w:rFonts w:ascii="Verdana" w:hAnsi="Verdana" w:cstheme="minorHAnsi"/>
          <w:sz w:val="18"/>
          <w:szCs w:val="22"/>
        </w:rPr>
        <w:t xml:space="preserve"> is </w:t>
      </w:r>
      <w:r w:rsidRPr="007B060B">
        <w:rPr>
          <w:rFonts w:ascii="Verdana" w:hAnsi="Verdana" w:cs="Calibri"/>
          <w:sz w:val="20"/>
        </w:rPr>
        <w:t>recommended for those individuals who require a basic first-aid qualification as well as knowing how to use a defibrillator. recommended for those individuals who require a basic first-aid qualification as well as knowing how to use a defibrillator.</w:t>
      </w:r>
    </w:p>
    <w:p w14:paraId="4E004EC9" w14:textId="77777777" w:rsidR="00721CD1" w:rsidRPr="007B060B" w:rsidRDefault="00721CD1" w:rsidP="00721CD1">
      <w:pPr>
        <w:autoSpaceDE w:val="0"/>
        <w:autoSpaceDN w:val="0"/>
        <w:adjustRightInd w:val="0"/>
        <w:jc w:val="both"/>
        <w:rPr>
          <w:rFonts w:ascii="Verdana" w:hAnsi="Verdana"/>
          <w:sz w:val="20"/>
          <w:szCs w:val="22"/>
        </w:rPr>
      </w:pPr>
    </w:p>
    <w:p w14:paraId="7CDB5BD1" w14:textId="77777777" w:rsidR="00721CD1" w:rsidRPr="007B060B" w:rsidRDefault="00721CD1" w:rsidP="00721CD1">
      <w:pPr>
        <w:jc w:val="both"/>
        <w:rPr>
          <w:rFonts w:ascii="Verdana" w:hAnsi="Verdana" w:cs="Calibri"/>
          <w:sz w:val="20"/>
        </w:rPr>
      </w:pPr>
      <w:r w:rsidRPr="007B060B">
        <w:rPr>
          <w:rFonts w:ascii="Verdana" w:hAnsi="Verdana" w:cs="Calibri"/>
          <w:sz w:val="20"/>
        </w:rPr>
        <w:t>Learners gaining this qualification will know that cardiopulmonary resuscitation and automated external defibrillation are an essential part of the chain of survival. The topics covered are seen by industry to be important in maintaining good practice in the safe, quick and effective administration of cardiopulmonary resuscitation and automated external defibrillation.</w:t>
      </w:r>
    </w:p>
    <w:p w14:paraId="065E6939" w14:textId="77777777" w:rsidR="00721CD1" w:rsidRPr="007B060B" w:rsidRDefault="00721CD1" w:rsidP="00721CD1">
      <w:pPr>
        <w:rPr>
          <w:rFonts w:ascii="Verdana" w:hAnsi="Verdana"/>
          <w:b/>
          <w:sz w:val="20"/>
          <w:szCs w:val="22"/>
        </w:rPr>
      </w:pPr>
    </w:p>
    <w:p w14:paraId="6EF772C4" w14:textId="77777777" w:rsidR="00721CD1" w:rsidRPr="007B060B" w:rsidRDefault="00721CD1" w:rsidP="00721CD1">
      <w:pPr>
        <w:rPr>
          <w:rFonts w:ascii="Verdana" w:hAnsi="Verdana"/>
          <w:b/>
          <w:sz w:val="20"/>
          <w:szCs w:val="22"/>
        </w:rPr>
      </w:pPr>
      <w:r w:rsidRPr="007B060B">
        <w:rPr>
          <w:rFonts w:ascii="Verdana" w:hAnsi="Verdana"/>
          <w:b/>
          <w:sz w:val="20"/>
          <w:szCs w:val="22"/>
        </w:rPr>
        <w:t>How long will it take me to achieve this qualification?</w:t>
      </w:r>
    </w:p>
    <w:p w14:paraId="25FAB8D9" w14:textId="77777777" w:rsidR="00721CD1" w:rsidRPr="007B060B" w:rsidRDefault="00721CD1" w:rsidP="00721CD1">
      <w:pPr>
        <w:rPr>
          <w:rFonts w:ascii="Verdana" w:hAnsi="Verdana"/>
          <w:sz w:val="20"/>
          <w:szCs w:val="22"/>
          <w:lang w:val="en-US"/>
        </w:rPr>
      </w:pPr>
      <w:r w:rsidRPr="007B060B">
        <w:rPr>
          <w:rFonts w:ascii="Verdana" w:hAnsi="Verdana"/>
          <w:sz w:val="20"/>
          <w:szCs w:val="22"/>
          <w:lang w:val="en-US"/>
        </w:rPr>
        <w:t xml:space="preserve">This qualification is usually achieved by taking a half-day (4 hours) classroom-based course. </w:t>
      </w:r>
    </w:p>
    <w:p w14:paraId="1E922930" w14:textId="77777777" w:rsidR="00721CD1" w:rsidRPr="007B060B" w:rsidRDefault="00721CD1" w:rsidP="00721CD1">
      <w:pPr>
        <w:rPr>
          <w:rFonts w:ascii="Verdana" w:hAnsi="Verdana"/>
          <w:sz w:val="20"/>
          <w:szCs w:val="22"/>
        </w:rPr>
      </w:pPr>
    </w:p>
    <w:p w14:paraId="6842CD6F" w14:textId="77777777" w:rsidR="00721CD1" w:rsidRPr="007B060B" w:rsidRDefault="00721CD1" w:rsidP="00721CD1">
      <w:pPr>
        <w:rPr>
          <w:rFonts w:ascii="Verdana" w:hAnsi="Verdana"/>
          <w:b/>
          <w:sz w:val="20"/>
          <w:szCs w:val="22"/>
        </w:rPr>
      </w:pPr>
      <w:r w:rsidRPr="007B060B">
        <w:rPr>
          <w:rFonts w:ascii="Verdana" w:hAnsi="Verdana"/>
          <w:b/>
          <w:sz w:val="20"/>
          <w:szCs w:val="22"/>
        </w:rPr>
        <w:t>How is the qualification assessed?</w:t>
      </w:r>
    </w:p>
    <w:p w14:paraId="0720AD51" w14:textId="77777777" w:rsidR="00721CD1" w:rsidRDefault="00721CD1" w:rsidP="00721CD1">
      <w:pPr>
        <w:rPr>
          <w:sz w:val="22"/>
          <w:szCs w:val="22"/>
        </w:rPr>
      </w:pPr>
      <w:r w:rsidRPr="009559BB">
        <w:rPr>
          <w:sz w:val="22"/>
          <w:szCs w:val="22"/>
        </w:rPr>
        <w:t xml:space="preserve">This qualification is assessed </w:t>
      </w:r>
      <w:r>
        <w:rPr>
          <w:sz w:val="22"/>
          <w:szCs w:val="22"/>
        </w:rPr>
        <w:t>by</w:t>
      </w:r>
      <w:r w:rsidRPr="009559BB">
        <w:rPr>
          <w:sz w:val="22"/>
          <w:szCs w:val="22"/>
        </w:rPr>
        <w:t xml:space="preserve"> </w:t>
      </w:r>
      <w:r>
        <w:rPr>
          <w:sz w:val="22"/>
          <w:szCs w:val="22"/>
        </w:rPr>
        <w:t>two methods:</w:t>
      </w:r>
    </w:p>
    <w:p w14:paraId="0BA5A950" w14:textId="77777777" w:rsidR="00721CD1" w:rsidRDefault="00721CD1" w:rsidP="00721CD1">
      <w:pPr>
        <w:rPr>
          <w:sz w:val="22"/>
          <w:szCs w:val="22"/>
        </w:rPr>
      </w:pPr>
    </w:p>
    <w:p w14:paraId="6D5D0DF8" w14:textId="77777777" w:rsidR="00721CD1" w:rsidRPr="0066796F" w:rsidRDefault="00721CD1" w:rsidP="00721CD1">
      <w:pPr>
        <w:pStyle w:val="ListParagraph"/>
        <w:numPr>
          <w:ilvl w:val="0"/>
          <w:numId w:val="10"/>
        </w:numPr>
        <w:rPr>
          <w:sz w:val="22"/>
          <w:szCs w:val="22"/>
          <w:lang w:val="en-US"/>
        </w:rPr>
      </w:pPr>
      <w:r w:rsidRPr="0066796F">
        <w:rPr>
          <w:sz w:val="22"/>
          <w:szCs w:val="22"/>
        </w:rPr>
        <w:t>practical observation</w:t>
      </w:r>
    </w:p>
    <w:p w14:paraId="25EDCDDE" w14:textId="77777777" w:rsidR="00721CD1" w:rsidRPr="0066796F" w:rsidRDefault="00721CD1" w:rsidP="00721CD1">
      <w:pPr>
        <w:pStyle w:val="ListParagraph"/>
        <w:numPr>
          <w:ilvl w:val="0"/>
          <w:numId w:val="10"/>
        </w:numPr>
        <w:rPr>
          <w:sz w:val="22"/>
          <w:szCs w:val="22"/>
          <w:lang w:val="en-US"/>
        </w:rPr>
      </w:pPr>
      <w:r>
        <w:rPr>
          <w:sz w:val="22"/>
          <w:szCs w:val="22"/>
        </w:rPr>
        <w:t xml:space="preserve">centre marked multiple choice theory </w:t>
      </w:r>
      <w:r w:rsidRPr="0066796F">
        <w:rPr>
          <w:sz w:val="22"/>
          <w:szCs w:val="22"/>
        </w:rPr>
        <w:t>assessment</w:t>
      </w:r>
      <w:r>
        <w:rPr>
          <w:sz w:val="22"/>
          <w:szCs w:val="22"/>
        </w:rPr>
        <w:t xml:space="preserve">. This theory assessment </w:t>
      </w:r>
      <w:r w:rsidRPr="0066796F">
        <w:rPr>
          <w:sz w:val="22"/>
          <w:szCs w:val="22"/>
        </w:rPr>
        <w:t xml:space="preserve">will be via a series of multiple-choice questions, which can be a written assessment or conducted orally by the assessor. </w:t>
      </w:r>
    </w:p>
    <w:p w14:paraId="614DE31C" w14:textId="77777777" w:rsidR="00721CD1" w:rsidRPr="007B060B" w:rsidRDefault="00721CD1" w:rsidP="00721CD1">
      <w:pPr>
        <w:rPr>
          <w:rFonts w:ascii="Verdana" w:hAnsi="Verdana"/>
          <w:b/>
          <w:sz w:val="20"/>
          <w:szCs w:val="22"/>
        </w:rPr>
      </w:pPr>
    </w:p>
    <w:p w14:paraId="040E9167" w14:textId="77777777" w:rsidR="00721CD1" w:rsidRPr="007B060B" w:rsidRDefault="00721CD1" w:rsidP="00721CD1">
      <w:pPr>
        <w:rPr>
          <w:rFonts w:ascii="Verdana" w:hAnsi="Verdana"/>
          <w:b/>
          <w:sz w:val="20"/>
          <w:szCs w:val="22"/>
        </w:rPr>
      </w:pPr>
      <w:r w:rsidRPr="007B060B">
        <w:rPr>
          <w:rFonts w:ascii="Verdana" w:hAnsi="Verdana"/>
          <w:b/>
          <w:sz w:val="20"/>
          <w:szCs w:val="22"/>
        </w:rPr>
        <w:t>What next?</w:t>
      </w:r>
    </w:p>
    <w:p w14:paraId="3DECC2EE" w14:textId="77777777" w:rsidR="00721CD1" w:rsidRPr="007B060B" w:rsidRDefault="00721CD1" w:rsidP="00721CD1">
      <w:pPr>
        <w:rPr>
          <w:rFonts w:ascii="Verdana" w:hAnsi="Verdana"/>
          <w:sz w:val="20"/>
          <w:szCs w:val="22"/>
          <w:lang w:val="en-US"/>
        </w:rPr>
      </w:pPr>
      <w:r w:rsidRPr="007B060B">
        <w:rPr>
          <w:rFonts w:ascii="Verdana" w:hAnsi="Verdana"/>
          <w:sz w:val="20"/>
          <w:szCs w:val="22"/>
          <w:lang w:val="en-US"/>
        </w:rPr>
        <w:t>Individuals achieving this qualification can then progress onto:</w:t>
      </w:r>
    </w:p>
    <w:p w14:paraId="3EFF0C3D" w14:textId="6A235CB2" w:rsidR="00721CD1" w:rsidRPr="00E36E16" w:rsidRDefault="00721CD1" w:rsidP="00721CD1">
      <w:pPr>
        <w:pStyle w:val="Level2"/>
        <w:numPr>
          <w:ilvl w:val="0"/>
          <w:numId w:val="5"/>
        </w:numPr>
        <w:spacing w:after="0" w:line="240" w:lineRule="auto"/>
        <w:jc w:val="both"/>
        <w:rPr>
          <w:rFonts w:ascii="Verdana" w:hAnsi="Verdana" w:cs="Calibri"/>
          <w:color w:val="auto"/>
          <w:sz w:val="18"/>
          <w:szCs w:val="20"/>
        </w:rPr>
      </w:pPr>
      <w:bookmarkStart w:id="0" w:name="_Toc429148871"/>
      <w:bookmarkStart w:id="1" w:name="_Toc435447442"/>
      <w:r w:rsidRPr="00721CD1">
        <w:rPr>
          <w:rFonts w:ascii="Verdana" w:hAnsi="Verdana"/>
          <w:color w:val="auto"/>
          <w:sz w:val="20"/>
        </w:rPr>
        <w:t xml:space="preserve">Highfield </w:t>
      </w:r>
      <w:r w:rsidRPr="007B060B">
        <w:rPr>
          <w:rFonts w:ascii="Verdana" w:hAnsi="Verdana" w:cs="Calibri"/>
          <w:color w:val="auto"/>
          <w:sz w:val="20"/>
        </w:rPr>
        <w:t xml:space="preserve">Level </w:t>
      </w:r>
      <w:r w:rsidR="00826E75">
        <w:rPr>
          <w:rFonts w:ascii="Verdana" w:hAnsi="Verdana" w:cs="Calibri"/>
          <w:color w:val="auto"/>
          <w:sz w:val="20"/>
        </w:rPr>
        <w:t>3</w:t>
      </w:r>
      <w:r w:rsidRPr="007B060B">
        <w:rPr>
          <w:rFonts w:ascii="Verdana" w:hAnsi="Verdana" w:cs="Calibri"/>
          <w:color w:val="auto"/>
          <w:sz w:val="20"/>
        </w:rPr>
        <w:t xml:space="preserve"> International Award in Paediatric First Aid</w:t>
      </w:r>
      <w:r>
        <w:rPr>
          <w:rFonts w:ascii="Verdana" w:hAnsi="Verdana" w:cs="Calibri"/>
          <w:color w:val="auto"/>
          <w:sz w:val="20"/>
        </w:rPr>
        <w:t xml:space="preserve"> and Use of an </w:t>
      </w:r>
      <w:proofErr w:type="gramStart"/>
      <w:r w:rsidR="00826E75">
        <w:rPr>
          <w:rFonts w:ascii="Verdana" w:hAnsi="Verdana" w:cs="Calibri"/>
          <w:color w:val="auto"/>
          <w:sz w:val="20"/>
        </w:rPr>
        <w:t>AED</w:t>
      </w:r>
      <w:r w:rsidRPr="00E36E16">
        <w:rPr>
          <w:rFonts w:ascii="Verdana" w:hAnsi="Verdana" w:cs="Calibri"/>
          <w:color w:val="auto"/>
          <w:sz w:val="20"/>
        </w:rPr>
        <w:t>;</w:t>
      </w:r>
      <w:bookmarkEnd w:id="0"/>
      <w:bookmarkEnd w:id="1"/>
      <w:proofErr w:type="gramEnd"/>
    </w:p>
    <w:p w14:paraId="59854997" w14:textId="270CE61A" w:rsidR="00721CD1" w:rsidRPr="00E36E16" w:rsidRDefault="00721CD1" w:rsidP="00721CD1">
      <w:pPr>
        <w:pStyle w:val="Level2"/>
        <w:numPr>
          <w:ilvl w:val="0"/>
          <w:numId w:val="5"/>
        </w:numPr>
        <w:spacing w:after="0" w:line="240" w:lineRule="auto"/>
        <w:jc w:val="both"/>
        <w:rPr>
          <w:rFonts w:ascii="Verdana" w:hAnsi="Verdana" w:cs="Calibri"/>
          <w:color w:val="auto"/>
          <w:sz w:val="18"/>
          <w:szCs w:val="20"/>
        </w:rPr>
      </w:pPr>
      <w:r w:rsidRPr="00721CD1">
        <w:rPr>
          <w:rFonts w:ascii="Verdana" w:hAnsi="Verdana"/>
          <w:color w:val="auto"/>
          <w:sz w:val="20"/>
        </w:rPr>
        <w:t xml:space="preserve">Highfield </w:t>
      </w:r>
      <w:r w:rsidRPr="007B060B">
        <w:rPr>
          <w:rFonts w:ascii="Verdana" w:hAnsi="Verdana" w:cs="Calibri"/>
          <w:color w:val="auto"/>
          <w:sz w:val="20"/>
        </w:rPr>
        <w:t xml:space="preserve">Level </w:t>
      </w:r>
      <w:r w:rsidR="00826E75">
        <w:rPr>
          <w:rFonts w:ascii="Verdana" w:hAnsi="Verdana" w:cs="Calibri"/>
          <w:color w:val="auto"/>
          <w:sz w:val="20"/>
        </w:rPr>
        <w:t>3</w:t>
      </w:r>
      <w:r w:rsidRPr="007B060B">
        <w:rPr>
          <w:rFonts w:ascii="Verdana" w:hAnsi="Verdana" w:cs="Calibri"/>
          <w:color w:val="auto"/>
          <w:sz w:val="20"/>
        </w:rPr>
        <w:t xml:space="preserve"> International Award in Paediatric First Aid</w:t>
      </w:r>
      <w:r>
        <w:rPr>
          <w:rFonts w:ascii="Verdana" w:hAnsi="Verdana" w:cs="Calibri"/>
          <w:color w:val="auto"/>
          <w:sz w:val="20"/>
        </w:rPr>
        <w:t xml:space="preserve">, the Use of an </w:t>
      </w:r>
      <w:r w:rsidR="00F76F5A">
        <w:rPr>
          <w:rFonts w:ascii="Verdana" w:hAnsi="Verdana" w:cs="Calibri"/>
          <w:color w:val="auto"/>
          <w:sz w:val="20"/>
        </w:rPr>
        <w:t>AED</w:t>
      </w:r>
      <w:r>
        <w:rPr>
          <w:rFonts w:ascii="Verdana" w:hAnsi="Verdana" w:cs="Calibri"/>
          <w:color w:val="auto"/>
          <w:sz w:val="20"/>
        </w:rPr>
        <w:t xml:space="preserve"> and Managing Injury and </w:t>
      </w:r>
      <w:proofErr w:type="gramStart"/>
      <w:r>
        <w:rPr>
          <w:rFonts w:ascii="Verdana" w:hAnsi="Verdana" w:cs="Calibri"/>
          <w:color w:val="auto"/>
          <w:sz w:val="20"/>
        </w:rPr>
        <w:t>Illness</w:t>
      </w:r>
      <w:r w:rsidRPr="00E36E16">
        <w:rPr>
          <w:rFonts w:ascii="Verdana" w:hAnsi="Verdana" w:cs="Calibri"/>
          <w:color w:val="auto"/>
          <w:sz w:val="20"/>
        </w:rPr>
        <w:t>;</w:t>
      </w:r>
      <w:proofErr w:type="gramEnd"/>
    </w:p>
    <w:p w14:paraId="6964FFFE" w14:textId="3951983F" w:rsidR="00721CD1" w:rsidRPr="007B060B" w:rsidRDefault="00721CD1" w:rsidP="00721CD1">
      <w:pPr>
        <w:pStyle w:val="Level2"/>
        <w:numPr>
          <w:ilvl w:val="0"/>
          <w:numId w:val="5"/>
        </w:numPr>
        <w:spacing w:after="0" w:line="240" w:lineRule="auto"/>
        <w:jc w:val="both"/>
        <w:rPr>
          <w:rFonts w:ascii="Verdana" w:hAnsi="Verdana" w:cs="Calibri"/>
          <w:color w:val="auto"/>
          <w:sz w:val="18"/>
          <w:szCs w:val="20"/>
        </w:rPr>
      </w:pPr>
      <w:bookmarkStart w:id="2" w:name="_Toc429148874"/>
      <w:bookmarkStart w:id="3" w:name="_Toc435447445"/>
      <w:r w:rsidRPr="00721CD1">
        <w:rPr>
          <w:rFonts w:ascii="Verdana" w:hAnsi="Verdana"/>
          <w:color w:val="auto"/>
          <w:sz w:val="20"/>
        </w:rPr>
        <w:t>Highfield</w:t>
      </w:r>
      <w:r>
        <w:rPr>
          <w:rFonts w:ascii="Verdana" w:hAnsi="Verdana"/>
          <w:sz w:val="20"/>
        </w:rPr>
        <w:t xml:space="preserve"> </w:t>
      </w:r>
      <w:r w:rsidRPr="007B060B">
        <w:rPr>
          <w:rFonts w:ascii="Verdana" w:hAnsi="Verdana" w:cs="Calibri"/>
          <w:color w:val="auto"/>
          <w:sz w:val="20"/>
        </w:rPr>
        <w:t xml:space="preserve">Level 3 International Award in </w:t>
      </w:r>
      <w:r w:rsidR="00F76F5A">
        <w:rPr>
          <w:rFonts w:ascii="Verdana" w:hAnsi="Verdana" w:cs="Calibri"/>
          <w:color w:val="auto"/>
          <w:sz w:val="20"/>
        </w:rPr>
        <w:t xml:space="preserve">Advanced </w:t>
      </w:r>
      <w:r w:rsidRPr="007B060B">
        <w:rPr>
          <w:rFonts w:ascii="Verdana" w:hAnsi="Verdana" w:cs="Calibri"/>
          <w:color w:val="auto"/>
          <w:sz w:val="20"/>
        </w:rPr>
        <w:t xml:space="preserve">First Aid and Use of </w:t>
      </w:r>
      <w:r w:rsidR="00F76F5A">
        <w:rPr>
          <w:rFonts w:ascii="Verdana" w:hAnsi="Verdana" w:cs="Calibri"/>
          <w:color w:val="auto"/>
          <w:sz w:val="20"/>
        </w:rPr>
        <w:t>an AED</w:t>
      </w:r>
      <w:r w:rsidRPr="007B060B">
        <w:rPr>
          <w:rFonts w:ascii="Verdana" w:hAnsi="Verdana" w:cs="Calibri"/>
          <w:color w:val="auto"/>
          <w:sz w:val="20"/>
        </w:rPr>
        <w:t>.</w:t>
      </w:r>
      <w:bookmarkEnd w:id="2"/>
      <w:bookmarkEnd w:id="3"/>
    </w:p>
    <w:p w14:paraId="62BDA0D1" w14:textId="77777777" w:rsidR="00721CD1" w:rsidRPr="007B060B" w:rsidRDefault="00721CD1" w:rsidP="00721CD1">
      <w:pPr>
        <w:rPr>
          <w:rFonts w:ascii="Verdana" w:hAnsi="Verdana"/>
          <w:b/>
          <w:sz w:val="20"/>
          <w:szCs w:val="22"/>
        </w:rPr>
      </w:pPr>
    </w:p>
    <w:p w14:paraId="1FCF6132" w14:textId="77777777" w:rsidR="00721CD1" w:rsidRPr="007B060B" w:rsidRDefault="00721CD1" w:rsidP="00721CD1">
      <w:pPr>
        <w:rPr>
          <w:rFonts w:ascii="Verdana" w:hAnsi="Verdana"/>
          <w:b/>
          <w:sz w:val="20"/>
          <w:szCs w:val="22"/>
        </w:rPr>
      </w:pPr>
      <w:r w:rsidRPr="007B060B">
        <w:rPr>
          <w:rFonts w:ascii="Verdana" w:hAnsi="Verdana"/>
          <w:b/>
          <w:sz w:val="20"/>
          <w:szCs w:val="22"/>
        </w:rPr>
        <w:t>Where can this course be taken?</w:t>
      </w:r>
    </w:p>
    <w:p w14:paraId="71D08AE3" w14:textId="6A1CF1E3" w:rsidR="00721CD1" w:rsidRPr="007B060B" w:rsidRDefault="00721CD1" w:rsidP="00721CD1">
      <w:pPr>
        <w:rPr>
          <w:rFonts w:ascii="Verdana" w:hAnsi="Verdana"/>
          <w:sz w:val="20"/>
          <w:szCs w:val="22"/>
        </w:rPr>
      </w:pPr>
      <w:r w:rsidRPr="007B060B">
        <w:rPr>
          <w:rFonts w:ascii="Verdana" w:hAnsi="Verdana"/>
          <w:sz w:val="20"/>
          <w:szCs w:val="22"/>
        </w:rPr>
        <w:t>This qualification</w:t>
      </w:r>
      <w:r>
        <w:rPr>
          <w:rFonts w:ascii="Verdana" w:hAnsi="Verdana"/>
          <w:sz w:val="20"/>
          <w:szCs w:val="22"/>
        </w:rPr>
        <w:t xml:space="preserve"> has been developed for learners outside of the UK and is available through any Highfield approved training centre.</w:t>
      </w:r>
    </w:p>
    <w:p w14:paraId="686D0A7E" w14:textId="77777777" w:rsidR="00721CD1" w:rsidRPr="007B060B" w:rsidRDefault="00721CD1" w:rsidP="00721CD1">
      <w:pPr>
        <w:rPr>
          <w:rFonts w:ascii="Verdana" w:hAnsi="Verdana"/>
          <w:sz w:val="22"/>
        </w:rPr>
      </w:pPr>
    </w:p>
    <w:sectPr w:rsidR="00721CD1" w:rsidRPr="007B060B" w:rsidSect="00CA50AC">
      <w:headerReference w:type="default" r:id="rId11"/>
      <w:footerReference w:type="default" r:id="rId12"/>
      <w:pgSz w:w="11900" w:h="16840"/>
      <w:pgMar w:top="2742" w:right="679"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109F" w14:textId="77777777" w:rsidR="00FF05C9" w:rsidRDefault="00FF05C9" w:rsidP="000D724D">
      <w:r>
        <w:separator/>
      </w:r>
    </w:p>
  </w:endnote>
  <w:endnote w:type="continuationSeparator" w:id="0">
    <w:p w14:paraId="6A3FD007" w14:textId="77777777" w:rsidR="00FF05C9" w:rsidRDefault="00FF05C9" w:rsidP="000D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 Condensed">
    <w:altName w:val="Segoe UI"/>
    <w:charset w:val="00"/>
    <w:family w:val="auto"/>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04ED" w14:textId="5E62694B" w:rsidR="00FA5A9B" w:rsidRDefault="00A43C0D" w:rsidP="00FA5A9B">
    <w:pPr>
      <w:pStyle w:val="Footer"/>
      <w:tabs>
        <w:tab w:val="clear" w:pos="4513"/>
        <w:tab w:val="clear" w:pos="9026"/>
        <w:tab w:val="left" w:pos="7966"/>
      </w:tabs>
    </w:pPr>
    <w:r>
      <w:t>V1</w:t>
    </w:r>
    <w:r w:rsidR="00FA5A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F12F" w14:textId="77777777" w:rsidR="00FF05C9" w:rsidRDefault="00FF05C9" w:rsidP="000D724D">
      <w:r>
        <w:separator/>
      </w:r>
    </w:p>
  </w:footnote>
  <w:footnote w:type="continuationSeparator" w:id="0">
    <w:p w14:paraId="078FAE55" w14:textId="77777777" w:rsidR="00FF05C9" w:rsidRDefault="00FF05C9" w:rsidP="000D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3B9" w14:textId="77777777" w:rsidR="000D724D" w:rsidRDefault="000D724D">
    <w:pPr>
      <w:pStyle w:val="Header"/>
    </w:pPr>
    <w:r>
      <w:rPr>
        <w:noProof/>
        <w:lang w:eastAsia="en-GB"/>
      </w:rPr>
      <w:drawing>
        <wp:anchor distT="0" distB="0" distL="114300" distR="114300" simplePos="0" relativeHeight="251658240" behindDoc="1" locked="0" layoutInCell="1" allowOverlap="1" wp14:anchorId="6415A625" wp14:editId="6BD9DC35">
          <wp:simplePos x="0" y="0"/>
          <wp:positionH relativeFrom="column">
            <wp:posOffset>-967105</wp:posOffset>
          </wp:positionH>
          <wp:positionV relativeFrom="paragraph">
            <wp:posOffset>-211294</wp:posOffset>
          </wp:positionV>
          <wp:extent cx="7654409" cy="10350713"/>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rchive/DESIGN FOLDER/PACKAGED FOR PRINT/HABC/Factsheets/WORD Template/backgrounds 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4409" cy="103507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3F90"/>
    <w:multiLevelType w:val="hybridMultilevel"/>
    <w:tmpl w:val="5240D7E4"/>
    <w:lvl w:ilvl="0" w:tplc="E354B470">
      <w:start w:val="1"/>
      <w:numFmt w:val="bullet"/>
      <w:lvlText w:val=""/>
      <w:lvlJc w:val="left"/>
      <w:pPr>
        <w:ind w:left="389" w:hanging="360"/>
      </w:pPr>
      <w:rPr>
        <w:rFonts w:ascii="Symbol" w:hAnsi="Symbol" w:hint="default"/>
        <w:color w:val="44546A" w:themeColor="text2"/>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15:restartNumberingAfterBreak="0">
    <w:nsid w:val="13B40E64"/>
    <w:multiLevelType w:val="hybridMultilevel"/>
    <w:tmpl w:val="B492D99E"/>
    <w:lvl w:ilvl="0" w:tplc="BFDA891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0E1919"/>
    <w:multiLevelType w:val="hybridMultilevel"/>
    <w:tmpl w:val="371A2C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C1526"/>
    <w:multiLevelType w:val="hybridMultilevel"/>
    <w:tmpl w:val="FE70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944F0"/>
    <w:multiLevelType w:val="hybridMultilevel"/>
    <w:tmpl w:val="BE1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15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787184"/>
    <w:multiLevelType w:val="multilevel"/>
    <w:tmpl w:val="F356CF78"/>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cs="Times New Roman" w:hint="default"/>
        <w:b w:val="0"/>
        <w:i w:val="0"/>
        <w:color w:val="00AEEF"/>
        <w:u w:val="none"/>
      </w:rPr>
    </w:lvl>
    <w:lvl w:ilvl="2">
      <w:start w:val="1"/>
      <w:numFmt w:val="decimal"/>
      <w:pStyle w:val="Level3"/>
      <w:lvlText w:val="%1.%2.%3"/>
      <w:lvlJc w:val="left"/>
      <w:pPr>
        <w:tabs>
          <w:tab w:val="num" w:pos="1792"/>
        </w:tabs>
        <w:ind w:left="1792" w:hanging="992"/>
      </w:pPr>
      <w:rPr>
        <w:rFonts w:cs="Times New Roman" w:hint="default"/>
        <w:b w:val="0"/>
        <w:i w:val="0"/>
        <w:color w:val="00AEEF"/>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7" w15:restartNumberingAfterBreak="0">
    <w:nsid w:val="74AB1EA7"/>
    <w:multiLevelType w:val="hybridMultilevel"/>
    <w:tmpl w:val="5864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83851"/>
    <w:multiLevelType w:val="hybridMultilevel"/>
    <w:tmpl w:val="73365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8F606C"/>
    <w:multiLevelType w:val="hybridMultilevel"/>
    <w:tmpl w:val="CADC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3"/>
  </w:num>
  <w:num w:numId="6">
    <w:abstractNumId w:val="6"/>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4D"/>
    <w:rsid w:val="00007980"/>
    <w:rsid w:val="0002533B"/>
    <w:rsid w:val="00081A45"/>
    <w:rsid w:val="000B57B0"/>
    <w:rsid w:val="000D3362"/>
    <w:rsid w:val="000D724D"/>
    <w:rsid w:val="001F0C15"/>
    <w:rsid w:val="00212D62"/>
    <w:rsid w:val="002F3B4C"/>
    <w:rsid w:val="002F4249"/>
    <w:rsid w:val="003168C3"/>
    <w:rsid w:val="003707B3"/>
    <w:rsid w:val="00483E51"/>
    <w:rsid w:val="004920AB"/>
    <w:rsid w:val="004B3A00"/>
    <w:rsid w:val="00515A55"/>
    <w:rsid w:val="00526631"/>
    <w:rsid w:val="0066796F"/>
    <w:rsid w:val="006C23B0"/>
    <w:rsid w:val="00721CD1"/>
    <w:rsid w:val="00826E75"/>
    <w:rsid w:val="008370C7"/>
    <w:rsid w:val="009050B5"/>
    <w:rsid w:val="009559BB"/>
    <w:rsid w:val="009A7915"/>
    <w:rsid w:val="009B745A"/>
    <w:rsid w:val="009F129B"/>
    <w:rsid w:val="00A01B5A"/>
    <w:rsid w:val="00A16F89"/>
    <w:rsid w:val="00A43C0D"/>
    <w:rsid w:val="00A82C32"/>
    <w:rsid w:val="00AC0ECD"/>
    <w:rsid w:val="00B56220"/>
    <w:rsid w:val="00C5665E"/>
    <w:rsid w:val="00CA50AC"/>
    <w:rsid w:val="00CA702B"/>
    <w:rsid w:val="00DA2E02"/>
    <w:rsid w:val="00DE643F"/>
    <w:rsid w:val="00EB2444"/>
    <w:rsid w:val="00EF0FBB"/>
    <w:rsid w:val="00F76F5A"/>
    <w:rsid w:val="00FA5A9B"/>
    <w:rsid w:val="00FB483D"/>
    <w:rsid w:val="00FF05C9"/>
    <w:rsid w:val="00FF74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B5E4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24D"/>
    <w:pPr>
      <w:tabs>
        <w:tab w:val="center" w:pos="4513"/>
        <w:tab w:val="right" w:pos="9026"/>
      </w:tabs>
    </w:pPr>
  </w:style>
  <w:style w:type="character" w:customStyle="1" w:styleId="HeaderChar">
    <w:name w:val="Header Char"/>
    <w:basedOn w:val="DefaultParagraphFont"/>
    <w:link w:val="Header"/>
    <w:uiPriority w:val="99"/>
    <w:rsid w:val="000D724D"/>
  </w:style>
  <w:style w:type="paragraph" w:styleId="Footer">
    <w:name w:val="footer"/>
    <w:basedOn w:val="Normal"/>
    <w:link w:val="FooterChar"/>
    <w:uiPriority w:val="99"/>
    <w:unhideWhenUsed/>
    <w:rsid w:val="000D724D"/>
    <w:pPr>
      <w:tabs>
        <w:tab w:val="center" w:pos="4513"/>
        <w:tab w:val="right" w:pos="9026"/>
      </w:tabs>
    </w:pPr>
  </w:style>
  <w:style w:type="character" w:customStyle="1" w:styleId="FooterChar">
    <w:name w:val="Footer Char"/>
    <w:basedOn w:val="DefaultParagraphFont"/>
    <w:link w:val="Footer"/>
    <w:uiPriority w:val="99"/>
    <w:rsid w:val="000D724D"/>
  </w:style>
  <w:style w:type="paragraph" w:styleId="ListParagraph">
    <w:name w:val="List Paragraph"/>
    <w:basedOn w:val="Normal"/>
    <w:uiPriority w:val="34"/>
    <w:qFormat/>
    <w:rsid w:val="00FA5A9B"/>
    <w:pPr>
      <w:ind w:left="720"/>
      <w:contextualSpacing/>
    </w:pPr>
  </w:style>
  <w:style w:type="paragraph" w:customStyle="1" w:styleId="Level1">
    <w:name w:val="Level 1"/>
    <w:basedOn w:val="Normal"/>
    <w:uiPriority w:val="99"/>
    <w:rsid w:val="009559BB"/>
    <w:pPr>
      <w:numPr>
        <w:numId w:val="6"/>
      </w:numPr>
      <w:spacing w:after="240" w:line="312" w:lineRule="auto"/>
      <w:outlineLvl w:val="0"/>
    </w:pPr>
    <w:rPr>
      <w:rFonts w:cs="TT15Ct00"/>
      <w:color w:val="5C2D91"/>
      <w:sz w:val="22"/>
      <w:szCs w:val="22"/>
    </w:rPr>
  </w:style>
  <w:style w:type="paragraph" w:customStyle="1" w:styleId="Level2">
    <w:name w:val="Level 2"/>
    <w:basedOn w:val="Normal"/>
    <w:link w:val="Level2Char"/>
    <w:uiPriority w:val="99"/>
    <w:rsid w:val="009559BB"/>
    <w:pPr>
      <w:numPr>
        <w:ilvl w:val="1"/>
        <w:numId w:val="6"/>
      </w:numPr>
      <w:spacing w:after="240" w:line="312" w:lineRule="auto"/>
      <w:outlineLvl w:val="1"/>
    </w:pPr>
    <w:rPr>
      <w:rFonts w:cs="TT15Ct00"/>
      <w:color w:val="5C2D91"/>
      <w:sz w:val="22"/>
      <w:szCs w:val="22"/>
    </w:rPr>
  </w:style>
  <w:style w:type="paragraph" w:customStyle="1" w:styleId="Level3">
    <w:name w:val="Level 3"/>
    <w:basedOn w:val="Normal"/>
    <w:uiPriority w:val="99"/>
    <w:rsid w:val="009559BB"/>
    <w:pPr>
      <w:numPr>
        <w:ilvl w:val="2"/>
        <w:numId w:val="6"/>
      </w:numPr>
      <w:spacing w:after="240" w:line="312" w:lineRule="auto"/>
      <w:outlineLvl w:val="2"/>
    </w:pPr>
    <w:rPr>
      <w:rFonts w:cs="TT15Ct00"/>
      <w:color w:val="5C2D91"/>
      <w:sz w:val="22"/>
      <w:szCs w:val="22"/>
    </w:rPr>
  </w:style>
  <w:style w:type="paragraph" w:customStyle="1" w:styleId="Level4">
    <w:name w:val="Level 4"/>
    <w:basedOn w:val="Normal"/>
    <w:uiPriority w:val="99"/>
    <w:rsid w:val="009559BB"/>
    <w:pPr>
      <w:numPr>
        <w:ilvl w:val="3"/>
        <w:numId w:val="6"/>
      </w:numPr>
      <w:spacing w:after="240" w:line="312" w:lineRule="auto"/>
      <w:outlineLvl w:val="3"/>
    </w:pPr>
    <w:rPr>
      <w:rFonts w:cs="TT15Ct00"/>
      <w:color w:val="5C2D91"/>
      <w:sz w:val="22"/>
      <w:szCs w:val="22"/>
    </w:rPr>
  </w:style>
  <w:style w:type="paragraph" w:customStyle="1" w:styleId="Level5">
    <w:name w:val="Level 5"/>
    <w:basedOn w:val="Normal"/>
    <w:uiPriority w:val="99"/>
    <w:rsid w:val="009559BB"/>
    <w:pPr>
      <w:numPr>
        <w:ilvl w:val="4"/>
        <w:numId w:val="6"/>
      </w:numPr>
      <w:spacing w:after="240" w:line="312" w:lineRule="auto"/>
      <w:outlineLvl w:val="4"/>
    </w:pPr>
    <w:rPr>
      <w:rFonts w:cs="TT15Ct00"/>
      <w:color w:val="5C2D91"/>
      <w:sz w:val="22"/>
      <w:szCs w:val="22"/>
    </w:rPr>
  </w:style>
  <w:style w:type="character" w:customStyle="1" w:styleId="Level2Char">
    <w:name w:val="Level 2 Char"/>
    <w:link w:val="Level2"/>
    <w:uiPriority w:val="99"/>
    <w:rsid w:val="009559BB"/>
    <w:rPr>
      <w:rFonts w:cs="TT15Ct00"/>
      <w:color w:val="5C2D91"/>
      <w:sz w:val="22"/>
      <w:szCs w:val="22"/>
    </w:rPr>
  </w:style>
  <w:style w:type="paragraph" w:styleId="BalloonText">
    <w:name w:val="Balloon Text"/>
    <w:basedOn w:val="Normal"/>
    <w:link w:val="BalloonTextChar"/>
    <w:uiPriority w:val="99"/>
    <w:semiHidden/>
    <w:unhideWhenUsed/>
    <w:rsid w:val="00905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7B57D9033FB4595A6F741F28E9065" ma:contentTypeVersion="7" ma:contentTypeDescription="Create a new document." ma:contentTypeScope="" ma:versionID="34a9b2b9db99e251e5bcbea037f93c68">
  <xsd:schema xmlns:xsd="http://www.w3.org/2001/XMLSchema" xmlns:xs="http://www.w3.org/2001/XMLSchema" xmlns:p="http://schemas.microsoft.com/office/2006/metadata/properties" xmlns:ns2="0f6c6fb4-d0f8-4c0c-a17a-b6d55f703a87" xmlns:ns3="d93cb266-82f5-4ac0-be8b-88e5fa9fa9a1" targetNamespace="http://schemas.microsoft.com/office/2006/metadata/properties" ma:root="true" ma:fieldsID="2067cc7d0e83fd33b57ffab5875706f8" ns2:_="" ns3:_="">
    <xsd:import namespace="0f6c6fb4-d0f8-4c0c-a17a-b6d55f703a87"/>
    <xsd:import namespace="d93cb266-82f5-4ac0-be8b-88e5fa9fa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c6fb4-d0f8-4c0c-a17a-b6d55f703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b266-82f5-4ac0-be8b-88e5fa9fa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3F4E-7920-48C9-97AB-63EF3EDBAFB2}">
  <ds:schemaRefs>
    <ds:schemaRef ds:uri="http://schemas.microsoft.com/office/2006/documentManagement/types"/>
    <ds:schemaRef ds:uri="d93cb266-82f5-4ac0-be8b-88e5fa9fa9a1"/>
    <ds:schemaRef ds:uri="http://purl.org/dc/elements/1.1/"/>
    <ds:schemaRef ds:uri="http://schemas.microsoft.com/office/2006/metadata/properties"/>
    <ds:schemaRef ds:uri="0f6c6fb4-d0f8-4c0c-a17a-b6d55f703a8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B3261D-E2B3-4DEE-AFCD-F592E3FA4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c6fb4-d0f8-4c0c-a17a-b6d55f703a87"/>
    <ds:schemaRef ds:uri="d93cb266-82f5-4ac0-be8b-88e5fa9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AC21E-FD9A-4610-BF83-11D85F6AC9B0}">
  <ds:schemaRefs>
    <ds:schemaRef ds:uri="http://schemas.openxmlformats.org/officeDocument/2006/bibliography"/>
  </ds:schemaRefs>
</ds:datastoreItem>
</file>

<file path=customXml/itemProps4.xml><?xml version="1.0" encoding="utf-8"?>
<ds:datastoreItem xmlns:ds="http://schemas.openxmlformats.org/officeDocument/2006/customXml" ds:itemID="{03EFAB0D-153D-46A8-A3F5-12DD9513B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Broughton</dc:creator>
  <cp:keywords/>
  <dc:description/>
  <cp:lastModifiedBy>Aisha Valappil</cp:lastModifiedBy>
  <cp:revision>2</cp:revision>
  <cp:lastPrinted>2015-10-05T12:47:00Z</cp:lastPrinted>
  <dcterms:created xsi:type="dcterms:W3CDTF">2021-10-25T12:09:00Z</dcterms:created>
  <dcterms:modified xsi:type="dcterms:W3CDTF">2021-10-25T12:09:00Z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0x010100B5E7B57D9033FB4595A6F741F28E9065</vt:lpwstr>
  </property>
</Properties>
</file>